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9F1564" w:rsidRDefault="009F1564">
      <w:pPr>
        <w:rPr>
          <w:b/>
          <w:sz w:val="40"/>
          <w:lang w:val="en-US"/>
        </w:rPr>
      </w:pPr>
    </w:p>
    <w:p w:rsidR="00685430" w:rsidRDefault="00685430">
      <w:pPr>
        <w:rPr>
          <w:b/>
          <w:sz w:val="40"/>
          <w:lang w:val="en-US"/>
        </w:rPr>
      </w:pPr>
    </w:p>
    <w:p w:rsidR="00685430" w:rsidRDefault="00685430">
      <w:pPr>
        <w:rPr>
          <w:b/>
          <w:sz w:val="40"/>
          <w:lang w:val="en-US"/>
        </w:rPr>
      </w:pPr>
    </w:p>
    <w:p w:rsidR="00685430" w:rsidRDefault="00685430">
      <w:pPr>
        <w:rPr>
          <w:b/>
          <w:sz w:val="40"/>
          <w:lang w:val="en-US"/>
        </w:rPr>
      </w:pPr>
    </w:p>
    <w:p w:rsidR="00685430" w:rsidRDefault="00685430">
      <w:pPr>
        <w:rPr>
          <w:b/>
          <w:sz w:val="40"/>
          <w:lang w:val="en-US"/>
        </w:rPr>
      </w:pPr>
    </w:p>
    <w:p w:rsidR="00685430" w:rsidRDefault="00685430">
      <w:pPr>
        <w:rPr>
          <w:b/>
          <w:sz w:val="40"/>
          <w:lang w:val="en-US"/>
        </w:rPr>
      </w:pPr>
    </w:p>
    <w:p w:rsidR="00685430" w:rsidRDefault="00685430">
      <w:pPr>
        <w:rPr>
          <w:b/>
          <w:sz w:val="40"/>
          <w:lang w:val="en-US"/>
        </w:rPr>
      </w:pPr>
    </w:p>
    <w:p w:rsidR="00685430" w:rsidRDefault="00685430">
      <w:pPr>
        <w:rPr>
          <w:b/>
          <w:sz w:val="40"/>
          <w:lang w:val="en-US"/>
        </w:rPr>
      </w:pPr>
    </w:p>
    <w:p w:rsidR="00685430" w:rsidRDefault="00685430" w:rsidP="0021208C">
      <w:pPr>
        <w:pStyle w:val="Title"/>
        <w:jc w:val="center"/>
        <w:rPr>
          <w:lang w:val="en-US"/>
        </w:rPr>
      </w:pPr>
      <w:r>
        <w:rPr>
          <w:lang w:val="en-US"/>
        </w:rPr>
        <w:t>Independent Project</w:t>
      </w:r>
    </w:p>
    <w:p w:rsidR="003C7635" w:rsidRDefault="003C7635" w:rsidP="0021208C">
      <w:pPr>
        <w:pStyle w:val="Title"/>
        <w:jc w:val="center"/>
        <w:rPr>
          <w:lang w:val="en-US"/>
        </w:rPr>
      </w:pPr>
      <w:r>
        <w:rPr>
          <w:lang w:val="en-US"/>
        </w:rPr>
        <w:t>Proposal</w:t>
      </w:r>
    </w:p>
    <w:p w:rsidR="009102E1" w:rsidRPr="009102E1" w:rsidRDefault="009102E1" w:rsidP="009102E1">
      <w:pPr>
        <w:rPr>
          <w:lang w:val="en-US"/>
        </w:rPr>
      </w:pPr>
    </w:p>
    <w:p w:rsidR="0021208C" w:rsidRPr="009102E1" w:rsidRDefault="0021208C" w:rsidP="0021208C">
      <w:pPr>
        <w:pStyle w:val="Title"/>
        <w:jc w:val="center"/>
        <w:rPr>
          <w:b/>
        </w:rPr>
      </w:pPr>
      <w:r w:rsidRPr="009102E1">
        <w:rPr>
          <w:b/>
        </w:rPr>
        <w:t xml:space="preserve">Design and </w:t>
      </w:r>
      <w:r w:rsidR="006825E3" w:rsidRPr="009102E1">
        <w:rPr>
          <w:b/>
        </w:rPr>
        <w:t>T</w:t>
      </w:r>
      <w:r w:rsidRPr="009102E1">
        <w:rPr>
          <w:b/>
        </w:rPr>
        <w:t xml:space="preserve">esting of Analogue Digital Converters </w:t>
      </w:r>
      <w:r w:rsidR="006825E3" w:rsidRPr="009102E1">
        <w:rPr>
          <w:b/>
        </w:rPr>
        <w:t>I</w:t>
      </w:r>
      <w:r w:rsidRPr="009102E1">
        <w:rPr>
          <w:b/>
        </w:rPr>
        <w:t>mplemented on FPGAs</w:t>
      </w:r>
    </w:p>
    <w:p w:rsidR="009102E1" w:rsidRPr="009102E1" w:rsidRDefault="009102E1" w:rsidP="009102E1"/>
    <w:p w:rsidR="003C7635" w:rsidRDefault="009102E1" w:rsidP="009102E1">
      <w:pPr>
        <w:pStyle w:val="Title"/>
        <w:jc w:val="center"/>
        <w:rPr>
          <w:lang w:val="en-US"/>
        </w:rPr>
      </w:pPr>
      <w:r>
        <w:rPr>
          <w:lang w:val="en-US"/>
        </w:rPr>
        <w:t>Matthew Russell</w:t>
      </w:r>
    </w:p>
    <w:p w:rsidR="003C7635" w:rsidRDefault="003C7635" w:rsidP="00685430">
      <w:pPr>
        <w:jc w:val="center"/>
        <w:rPr>
          <w:b/>
          <w:sz w:val="48"/>
          <w:lang w:val="en-US"/>
        </w:rPr>
      </w:pPr>
    </w:p>
    <w:p w:rsidR="003C7635" w:rsidRDefault="003C7635" w:rsidP="00685430">
      <w:pPr>
        <w:jc w:val="center"/>
        <w:rPr>
          <w:b/>
          <w:sz w:val="48"/>
          <w:lang w:val="en-US"/>
        </w:rPr>
      </w:pPr>
    </w:p>
    <w:p w:rsidR="003C7635" w:rsidRDefault="003C7635" w:rsidP="00685430">
      <w:pPr>
        <w:jc w:val="center"/>
        <w:rPr>
          <w:b/>
          <w:sz w:val="48"/>
          <w:lang w:val="en-US"/>
        </w:rPr>
      </w:pPr>
    </w:p>
    <w:p w:rsidR="003C7635" w:rsidRDefault="003C7635" w:rsidP="00685430">
      <w:pPr>
        <w:jc w:val="center"/>
        <w:rPr>
          <w:b/>
          <w:sz w:val="48"/>
          <w:lang w:val="en-US"/>
        </w:rPr>
      </w:pPr>
    </w:p>
    <w:p w:rsidR="003C7635" w:rsidRDefault="003C7635" w:rsidP="00456B2B">
      <w:pPr>
        <w:rPr>
          <w:b/>
          <w:sz w:val="48"/>
          <w:lang w:val="en-US"/>
        </w:rPr>
      </w:pPr>
    </w:p>
    <w:sdt>
      <w:sdtPr>
        <w:id w:val="1793704929"/>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rsidR="00F3569E" w:rsidRDefault="00F3569E">
          <w:pPr>
            <w:pStyle w:val="TOCHeading"/>
          </w:pPr>
          <w:r>
            <w:t>Contents</w:t>
          </w:r>
        </w:p>
        <w:p w:rsidR="0012452F" w:rsidRDefault="00F3569E">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80931243" w:history="1">
            <w:r w:rsidR="0012452F" w:rsidRPr="00516E62">
              <w:rPr>
                <w:rStyle w:val="Hyperlink"/>
                <w:noProof/>
                <w:lang w:val="en-US"/>
              </w:rPr>
              <w:t>Aim</w:t>
            </w:r>
            <w:r w:rsidR="0012452F">
              <w:rPr>
                <w:noProof/>
                <w:webHidden/>
              </w:rPr>
              <w:tab/>
            </w:r>
            <w:r w:rsidR="0012452F">
              <w:rPr>
                <w:noProof/>
                <w:webHidden/>
              </w:rPr>
              <w:fldChar w:fldCharType="begin"/>
            </w:r>
            <w:r w:rsidR="0012452F">
              <w:rPr>
                <w:noProof/>
                <w:webHidden/>
              </w:rPr>
              <w:instrText xml:space="preserve"> PAGEREF _Toc180931243 \h </w:instrText>
            </w:r>
            <w:r w:rsidR="0012452F">
              <w:rPr>
                <w:noProof/>
                <w:webHidden/>
              </w:rPr>
            </w:r>
            <w:r w:rsidR="0012452F">
              <w:rPr>
                <w:noProof/>
                <w:webHidden/>
              </w:rPr>
              <w:fldChar w:fldCharType="separate"/>
            </w:r>
            <w:r w:rsidR="0012452F">
              <w:rPr>
                <w:noProof/>
                <w:webHidden/>
              </w:rPr>
              <w:t>3</w:t>
            </w:r>
            <w:r w:rsidR="0012452F">
              <w:rPr>
                <w:noProof/>
                <w:webHidden/>
              </w:rPr>
              <w:fldChar w:fldCharType="end"/>
            </w:r>
          </w:hyperlink>
        </w:p>
        <w:p w:rsidR="0012452F" w:rsidRDefault="0012452F">
          <w:pPr>
            <w:pStyle w:val="TOC1"/>
            <w:tabs>
              <w:tab w:val="right" w:leader="dot" w:pos="9016"/>
            </w:tabs>
            <w:rPr>
              <w:rFonts w:eastAsiaTheme="minorEastAsia"/>
              <w:noProof/>
              <w:lang w:eastAsia="en-GB"/>
            </w:rPr>
          </w:pPr>
          <w:hyperlink w:anchor="_Toc180931244" w:history="1">
            <w:r w:rsidRPr="00516E62">
              <w:rPr>
                <w:rStyle w:val="Hyperlink"/>
                <w:noProof/>
                <w:lang w:val="en-US"/>
              </w:rPr>
              <w:t>Introduction</w:t>
            </w:r>
            <w:r>
              <w:rPr>
                <w:noProof/>
                <w:webHidden/>
              </w:rPr>
              <w:tab/>
            </w:r>
            <w:r>
              <w:rPr>
                <w:noProof/>
                <w:webHidden/>
              </w:rPr>
              <w:fldChar w:fldCharType="begin"/>
            </w:r>
            <w:r>
              <w:rPr>
                <w:noProof/>
                <w:webHidden/>
              </w:rPr>
              <w:instrText xml:space="preserve"> PAGEREF _Toc180931244 \h </w:instrText>
            </w:r>
            <w:r>
              <w:rPr>
                <w:noProof/>
                <w:webHidden/>
              </w:rPr>
            </w:r>
            <w:r>
              <w:rPr>
                <w:noProof/>
                <w:webHidden/>
              </w:rPr>
              <w:fldChar w:fldCharType="separate"/>
            </w:r>
            <w:r>
              <w:rPr>
                <w:noProof/>
                <w:webHidden/>
              </w:rPr>
              <w:t>3</w:t>
            </w:r>
            <w:r>
              <w:rPr>
                <w:noProof/>
                <w:webHidden/>
              </w:rPr>
              <w:fldChar w:fldCharType="end"/>
            </w:r>
          </w:hyperlink>
        </w:p>
        <w:p w:rsidR="0012452F" w:rsidRDefault="0012452F">
          <w:pPr>
            <w:pStyle w:val="TOC1"/>
            <w:tabs>
              <w:tab w:val="right" w:leader="dot" w:pos="9016"/>
            </w:tabs>
            <w:rPr>
              <w:rFonts w:eastAsiaTheme="minorEastAsia"/>
              <w:noProof/>
              <w:lang w:eastAsia="en-GB"/>
            </w:rPr>
          </w:pPr>
          <w:hyperlink w:anchor="_Toc180931245" w:history="1">
            <w:r w:rsidRPr="00516E62">
              <w:rPr>
                <w:rStyle w:val="Hyperlink"/>
                <w:noProof/>
                <w:lang w:val="en-US"/>
              </w:rPr>
              <w:t>Background/ Literature Review</w:t>
            </w:r>
            <w:r>
              <w:rPr>
                <w:noProof/>
                <w:webHidden/>
              </w:rPr>
              <w:tab/>
            </w:r>
            <w:r>
              <w:rPr>
                <w:noProof/>
                <w:webHidden/>
              </w:rPr>
              <w:fldChar w:fldCharType="begin"/>
            </w:r>
            <w:r>
              <w:rPr>
                <w:noProof/>
                <w:webHidden/>
              </w:rPr>
              <w:instrText xml:space="preserve"> PAGEREF _Toc180931245 \h </w:instrText>
            </w:r>
            <w:r>
              <w:rPr>
                <w:noProof/>
                <w:webHidden/>
              </w:rPr>
            </w:r>
            <w:r>
              <w:rPr>
                <w:noProof/>
                <w:webHidden/>
              </w:rPr>
              <w:fldChar w:fldCharType="separate"/>
            </w:r>
            <w:r>
              <w:rPr>
                <w:noProof/>
                <w:webHidden/>
              </w:rPr>
              <w:t>4</w:t>
            </w:r>
            <w:r>
              <w:rPr>
                <w:noProof/>
                <w:webHidden/>
              </w:rPr>
              <w:fldChar w:fldCharType="end"/>
            </w:r>
          </w:hyperlink>
        </w:p>
        <w:p w:rsidR="0012452F" w:rsidRDefault="0012452F">
          <w:pPr>
            <w:pStyle w:val="TOC2"/>
            <w:tabs>
              <w:tab w:val="right" w:leader="dot" w:pos="9016"/>
            </w:tabs>
            <w:rPr>
              <w:rFonts w:eastAsiaTheme="minorEastAsia"/>
              <w:noProof/>
              <w:lang w:eastAsia="en-GB"/>
            </w:rPr>
          </w:pPr>
          <w:hyperlink w:anchor="_Toc180931246" w:history="1">
            <w:r w:rsidRPr="00516E62">
              <w:rPr>
                <w:rStyle w:val="Hyperlink"/>
                <w:noProof/>
                <w:lang w:val="en-US"/>
              </w:rPr>
              <w:t>Flash</w:t>
            </w:r>
            <w:r>
              <w:rPr>
                <w:noProof/>
                <w:webHidden/>
              </w:rPr>
              <w:tab/>
            </w:r>
            <w:r>
              <w:rPr>
                <w:noProof/>
                <w:webHidden/>
              </w:rPr>
              <w:fldChar w:fldCharType="begin"/>
            </w:r>
            <w:r>
              <w:rPr>
                <w:noProof/>
                <w:webHidden/>
              </w:rPr>
              <w:instrText xml:space="preserve"> PAGEREF _Toc180931246 \h </w:instrText>
            </w:r>
            <w:r>
              <w:rPr>
                <w:noProof/>
                <w:webHidden/>
              </w:rPr>
            </w:r>
            <w:r>
              <w:rPr>
                <w:noProof/>
                <w:webHidden/>
              </w:rPr>
              <w:fldChar w:fldCharType="separate"/>
            </w:r>
            <w:r>
              <w:rPr>
                <w:noProof/>
                <w:webHidden/>
              </w:rPr>
              <w:t>4</w:t>
            </w:r>
            <w:r>
              <w:rPr>
                <w:noProof/>
                <w:webHidden/>
              </w:rPr>
              <w:fldChar w:fldCharType="end"/>
            </w:r>
          </w:hyperlink>
        </w:p>
        <w:p w:rsidR="0012452F" w:rsidRDefault="0012452F">
          <w:pPr>
            <w:pStyle w:val="TOC2"/>
            <w:tabs>
              <w:tab w:val="right" w:leader="dot" w:pos="9016"/>
            </w:tabs>
            <w:rPr>
              <w:rFonts w:eastAsiaTheme="minorEastAsia"/>
              <w:noProof/>
              <w:lang w:eastAsia="en-GB"/>
            </w:rPr>
          </w:pPr>
          <w:hyperlink w:anchor="_Toc180931247" w:history="1">
            <w:r w:rsidRPr="00516E62">
              <w:rPr>
                <w:rStyle w:val="Hyperlink"/>
                <w:noProof/>
                <w:lang w:val="en-US"/>
              </w:rPr>
              <w:t>Successive-Approximation (SAR)</w:t>
            </w:r>
            <w:r>
              <w:rPr>
                <w:noProof/>
                <w:webHidden/>
              </w:rPr>
              <w:tab/>
            </w:r>
            <w:r>
              <w:rPr>
                <w:noProof/>
                <w:webHidden/>
              </w:rPr>
              <w:fldChar w:fldCharType="begin"/>
            </w:r>
            <w:r>
              <w:rPr>
                <w:noProof/>
                <w:webHidden/>
              </w:rPr>
              <w:instrText xml:space="preserve"> PAGEREF _Toc180931247 \h </w:instrText>
            </w:r>
            <w:r>
              <w:rPr>
                <w:noProof/>
                <w:webHidden/>
              </w:rPr>
            </w:r>
            <w:r>
              <w:rPr>
                <w:noProof/>
                <w:webHidden/>
              </w:rPr>
              <w:fldChar w:fldCharType="separate"/>
            </w:r>
            <w:r>
              <w:rPr>
                <w:noProof/>
                <w:webHidden/>
              </w:rPr>
              <w:t>5</w:t>
            </w:r>
            <w:r>
              <w:rPr>
                <w:noProof/>
                <w:webHidden/>
              </w:rPr>
              <w:fldChar w:fldCharType="end"/>
            </w:r>
          </w:hyperlink>
        </w:p>
        <w:p w:rsidR="0012452F" w:rsidRDefault="0012452F">
          <w:pPr>
            <w:pStyle w:val="TOC2"/>
            <w:tabs>
              <w:tab w:val="right" w:leader="dot" w:pos="9016"/>
            </w:tabs>
            <w:rPr>
              <w:rFonts w:eastAsiaTheme="minorEastAsia"/>
              <w:noProof/>
              <w:lang w:eastAsia="en-GB"/>
            </w:rPr>
          </w:pPr>
          <w:hyperlink w:anchor="_Toc180931248" w:history="1">
            <w:r w:rsidRPr="00516E62">
              <w:rPr>
                <w:rStyle w:val="Hyperlink"/>
                <w:noProof/>
                <w:lang w:val="en-US"/>
              </w:rPr>
              <w:t>Sigma-Delta:</w:t>
            </w:r>
            <w:r>
              <w:rPr>
                <w:noProof/>
                <w:webHidden/>
              </w:rPr>
              <w:tab/>
            </w:r>
            <w:r>
              <w:rPr>
                <w:noProof/>
                <w:webHidden/>
              </w:rPr>
              <w:fldChar w:fldCharType="begin"/>
            </w:r>
            <w:r>
              <w:rPr>
                <w:noProof/>
                <w:webHidden/>
              </w:rPr>
              <w:instrText xml:space="preserve"> PAGEREF _Toc180931248 \h </w:instrText>
            </w:r>
            <w:r>
              <w:rPr>
                <w:noProof/>
                <w:webHidden/>
              </w:rPr>
            </w:r>
            <w:r>
              <w:rPr>
                <w:noProof/>
                <w:webHidden/>
              </w:rPr>
              <w:fldChar w:fldCharType="separate"/>
            </w:r>
            <w:r>
              <w:rPr>
                <w:noProof/>
                <w:webHidden/>
              </w:rPr>
              <w:t>5</w:t>
            </w:r>
            <w:r>
              <w:rPr>
                <w:noProof/>
                <w:webHidden/>
              </w:rPr>
              <w:fldChar w:fldCharType="end"/>
            </w:r>
          </w:hyperlink>
        </w:p>
        <w:p w:rsidR="0012452F" w:rsidRDefault="0012452F">
          <w:pPr>
            <w:pStyle w:val="TOC2"/>
            <w:tabs>
              <w:tab w:val="right" w:leader="dot" w:pos="9016"/>
            </w:tabs>
            <w:rPr>
              <w:rFonts w:eastAsiaTheme="minorEastAsia"/>
              <w:noProof/>
              <w:lang w:eastAsia="en-GB"/>
            </w:rPr>
          </w:pPr>
          <w:hyperlink w:anchor="_Toc180931249" w:history="1">
            <w:r w:rsidRPr="00516E62">
              <w:rPr>
                <w:rStyle w:val="Hyperlink"/>
                <w:noProof/>
                <w:lang w:val="en-US"/>
              </w:rPr>
              <w:t>Pipeline</w:t>
            </w:r>
            <w:r>
              <w:rPr>
                <w:noProof/>
                <w:webHidden/>
              </w:rPr>
              <w:tab/>
            </w:r>
            <w:r>
              <w:rPr>
                <w:noProof/>
                <w:webHidden/>
              </w:rPr>
              <w:fldChar w:fldCharType="begin"/>
            </w:r>
            <w:r>
              <w:rPr>
                <w:noProof/>
                <w:webHidden/>
              </w:rPr>
              <w:instrText xml:space="preserve"> PAGEREF _Toc180931249 \h </w:instrText>
            </w:r>
            <w:r>
              <w:rPr>
                <w:noProof/>
                <w:webHidden/>
              </w:rPr>
            </w:r>
            <w:r>
              <w:rPr>
                <w:noProof/>
                <w:webHidden/>
              </w:rPr>
              <w:fldChar w:fldCharType="separate"/>
            </w:r>
            <w:r>
              <w:rPr>
                <w:noProof/>
                <w:webHidden/>
              </w:rPr>
              <w:t>6</w:t>
            </w:r>
            <w:r>
              <w:rPr>
                <w:noProof/>
                <w:webHidden/>
              </w:rPr>
              <w:fldChar w:fldCharType="end"/>
            </w:r>
          </w:hyperlink>
        </w:p>
        <w:p w:rsidR="0012452F" w:rsidRDefault="0012452F">
          <w:pPr>
            <w:pStyle w:val="TOC2"/>
            <w:tabs>
              <w:tab w:val="right" w:leader="dot" w:pos="9016"/>
            </w:tabs>
            <w:rPr>
              <w:rFonts w:eastAsiaTheme="minorEastAsia"/>
              <w:noProof/>
              <w:lang w:eastAsia="en-GB"/>
            </w:rPr>
          </w:pPr>
          <w:hyperlink w:anchor="_Toc180931250" w:history="1">
            <w:r w:rsidRPr="00516E62">
              <w:rPr>
                <w:rStyle w:val="Hyperlink"/>
                <w:noProof/>
                <w:lang w:val="en-US"/>
              </w:rPr>
              <w:t>Integrator – Single/Dual Slope</w:t>
            </w:r>
            <w:r>
              <w:rPr>
                <w:noProof/>
                <w:webHidden/>
              </w:rPr>
              <w:tab/>
            </w:r>
            <w:r>
              <w:rPr>
                <w:noProof/>
                <w:webHidden/>
              </w:rPr>
              <w:fldChar w:fldCharType="begin"/>
            </w:r>
            <w:r>
              <w:rPr>
                <w:noProof/>
                <w:webHidden/>
              </w:rPr>
              <w:instrText xml:space="preserve"> PAGEREF _Toc180931250 \h </w:instrText>
            </w:r>
            <w:r>
              <w:rPr>
                <w:noProof/>
                <w:webHidden/>
              </w:rPr>
            </w:r>
            <w:r>
              <w:rPr>
                <w:noProof/>
                <w:webHidden/>
              </w:rPr>
              <w:fldChar w:fldCharType="separate"/>
            </w:r>
            <w:r>
              <w:rPr>
                <w:noProof/>
                <w:webHidden/>
              </w:rPr>
              <w:t>6</w:t>
            </w:r>
            <w:r>
              <w:rPr>
                <w:noProof/>
                <w:webHidden/>
              </w:rPr>
              <w:fldChar w:fldCharType="end"/>
            </w:r>
          </w:hyperlink>
        </w:p>
        <w:p w:rsidR="0012452F" w:rsidRDefault="0012452F">
          <w:pPr>
            <w:pStyle w:val="TOC1"/>
            <w:tabs>
              <w:tab w:val="right" w:leader="dot" w:pos="9016"/>
            </w:tabs>
            <w:rPr>
              <w:rFonts w:eastAsiaTheme="minorEastAsia"/>
              <w:noProof/>
              <w:lang w:eastAsia="en-GB"/>
            </w:rPr>
          </w:pPr>
          <w:hyperlink w:anchor="_Toc180931251" w:history="1">
            <w:r w:rsidRPr="00516E62">
              <w:rPr>
                <w:rStyle w:val="Hyperlink"/>
                <w:noProof/>
                <w:lang w:val="en-US"/>
              </w:rPr>
              <w:t>Project Design</w:t>
            </w:r>
            <w:r>
              <w:rPr>
                <w:noProof/>
                <w:webHidden/>
              </w:rPr>
              <w:tab/>
            </w:r>
            <w:r>
              <w:rPr>
                <w:noProof/>
                <w:webHidden/>
              </w:rPr>
              <w:fldChar w:fldCharType="begin"/>
            </w:r>
            <w:r>
              <w:rPr>
                <w:noProof/>
                <w:webHidden/>
              </w:rPr>
              <w:instrText xml:space="preserve"> PAGEREF _Toc180931251 \h </w:instrText>
            </w:r>
            <w:r>
              <w:rPr>
                <w:noProof/>
                <w:webHidden/>
              </w:rPr>
            </w:r>
            <w:r>
              <w:rPr>
                <w:noProof/>
                <w:webHidden/>
              </w:rPr>
              <w:fldChar w:fldCharType="separate"/>
            </w:r>
            <w:r>
              <w:rPr>
                <w:noProof/>
                <w:webHidden/>
              </w:rPr>
              <w:t>7</w:t>
            </w:r>
            <w:r>
              <w:rPr>
                <w:noProof/>
                <w:webHidden/>
              </w:rPr>
              <w:fldChar w:fldCharType="end"/>
            </w:r>
          </w:hyperlink>
        </w:p>
        <w:p w:rsidR="0012452F" w:rsidRDefault="0012452F">
          <w:pPr>
            <w:pStyle w:val="TOC1"/>
            <w:tabs>
              <w:tab w:val="right" w:leader="dot" w:pos="9016"/>
            </w:tabs>
            <w:rPr>
              <w:rFonts w:eastAsiaTheme="minorEastAsia"/>
              <w:noProof/>
              <w:lang w:eastAsia="en-GB"/>
            </w:rPr>
          </w:pPr>
          <w:hyperlink w:anchor="_Toc180931252" w:history="1">
            <w:r w:rsidRPr="00516E62">
              <w:rPr>
                <w:rStyle w:val="Hyperlink"/>
                <w:noProof/>
                <w:lang w:val="en-US"/>
              </w:rPr>
              <w:t>Resources/ Planning</w:t>
            </w:r>
            <w:r>
              <w:rPr>
                <w:noProof/>
                <w:webHidden/>
              </w:rPr>
              <w:tab/>
            </w:r>
            <w:r>
              <w:rPr>
                <w:noProof/>
                <w:webHidden/>
              </w:rPr>
              <w:fldChar w:fldCharType="begin"/>
            </w:r>
            <w:r>
              <w:rPr>
                <w:noProof/>
                <w:webHidden/>
              </w:rPr>
              <w:instrText xml:space="preserve"> PAGEREF _Toc180931252 \h </w:instrText>
            </w:r>
            <w:r>
              <w:rPr>
                <w:noProof/>
                <w:webHidden/>
              </w:rPr>
            </w:r>
            <w:r>
              <w:rPr>
                <w:noProof/>
                <w:webHidden/>
              </w:rPr>
              <w:fldChar w:fldCharType="separate"/>
            </w:r>
            <w:r>
              <w:rPr>
                <w:noProof/>
                <w:webHidden/>
              </w:rPr>
              <w:t>9</w:t>
            </w:r>
            <w:r>
              <w:rPr>
                <w:noProof/>
                <w:webHidden/>
              </w:rPr>
              <w:fldChar w:fldCharType="end"/>
            </w:r>
          </w:hyperlink>
        </w:p>
        <w:p w:rsidR="0012452F" w:rsidRDefault="0012452F">
          <w:pPr>
            <w:pStyle w:val="TOC1"/>
            <w:tabs>
              <w:tab w:val="right" w:leader="dot" w:pos="9016"/>
            </w:tabs>
            <w:rPr>
              <w:rFonts w:eastAsiaTheme="minorEastAsia"/>
              <w:noProof/>
              <w:lang w:eastAsia="en-GB"/>
            </w:rPr>
          </w:pPr>
          <w:hyperlink w:anchor="_Toc180931253" w:history="1">
            <w:r w:rsidRPr="00516E62">
              <w:rPr>
                <w:rStyle w:val="Hyperlink"/>
                <w:noProof/>
              </w:rPr>
              <w:t>References</w:t>
            </w:r>
            <w:r>
              <w:rPr>
                <w:noProof/>
                <w:webHidden/>
              </w:rPr>
              <w:tab/>
            </w:r>
            <w:r>
              <w:rPr>
                <w:noProof/>
                <w:webHidden/>
              </w:rPr>
              <w:fldChar w:fldCharType="begin"/>
            </w:r>
            <w:r>
              <w:rPr>
                <w:noProof/>
                <w:webHidden/>
              </w:rPr>
              <w:instrText xml:space="preserve"> PAGEREF _Toc180931253 \h </w:instrText>
            </w:r>
            <w:r>
              <w:rPr>
                <w:noProof/>
                <w:webHidden/>
              </w:rPr>
            </w:r>
            <w:r>
              <w:rPr>
                <w:noProof/>
                <w:webHidden/>
              </w:rPr>
              <w:fldChar w:fldCharType="separate"/>
            </w:r>
            <w:r>
              <w:rPr>
                <w:noProof/>
                <w:webHidden/>
              </w:rPr>
              <w:t>11</w:t>
            </w:r>
            <w:r>
              <w:rPr>
                <w:noProof/>
                <w:webHidden/>
              </w:rPr>
              <w:fldChar w:fldCharType="end"/>
            </w:r>
          </w:hyperlink>
        </w:p>
        <w:p w:rsidR="00F3569E" w:rsidRDefault="00F3569E">
          <w:r>
            <w:rPr>
              <w:b/>
              <w:bCs/>
              <w:noProof/>
            </w:rPr>
            <w:fldChar w:fldCharType="end"/>
          </w:r>
        </w:p>
      </w:sdtContent>
    </w:sdt>
    <w:p w:rsidR="009739A4" w:rsidRDefault="009739A4" w:rsidP="008C2A7C">
      <w:pPr>
        <w:pStyle w:val="ListParagraph"/>
        <w:rPr>
          <w:sz w:val="24"/>
          <w:lang w:val="en-US"/>
        </w:rPr>
      </w:pPr>
    </w:p>
    <w:p w:rsidR="004F3E01" w:rsidRDefault="004F3E01" w:rsidP="004F3E01">
      <w:pPr>
        <w:rPr>
          <w:sz w:val="24"/>
          <w:lang w:val="en-US"/>
        </w:rPr>
      </w:pPr>
    </w:p>
    <w:p w:rsidR="00970E83" w:rsidRDefault="00970E83" w:rsidP="003C7635">
      <w:pPr>
        <w:rPr>
          <w:b/>
          <w:sz w:val="24"/>
          <w:lang w:val="en-US"/>
        </w:rPr>
      </w:pPr>
    </w:p>
    <w:p w:rsidR="005153AA" w:rsidRDefault="005153AA" w:rsidP="003C7635">
      <w:pPr>
        <w:rPr>
          <w:b/>
          <w:sz w:val="24"/>
          <w:lang w:val="en-US"/>
        </w:rPr>
      </w:pPr>
    </w:p>
    <w:p w:rsidR="005153AA" w:rsidRDefault="005153AA" w:rsidP="003C7635">
      <w:pPr>
        <w:rPr>
          <w:b/>
          <w:sz w:val="24"/>
          <w:lang w:val="en-US"/>
        </w:rPr>
      </w:pPr>
    </w:p>
    <w:p w:rsidR="005153AA" w:rsidRDefault="005153AA" w:rsidP="003C7635">
      <w:pPr>
        <w:rPr>
          <w:b/>
          <w:sz w:val="24"/>
          <w:lang w:val="en-US"/>
        </w:rPr>
      </w:pPr>
    </w:p>
    <w:p w:rsidR="005153AA" w:rsidRDefault="005153AA" w:rsidP="003C7635">
      <w:pPr>
        <w:rPr>
          <w:b/>
          <w:sz w:val="24"/>
          <w:lang w:val="en-US"/>
        </w:rPr>
      </w:pPr>
    </w:p>
    <w:p w:rsidR="005153AA" w:rsidRDefault="005153AA" w:rsidP="003C7635">
      <w:pPr>
        <w:rPr>
          <w:b/>
          <w:sz w:val="24"/>
          <w:lang w:val="en-US"/>
        </w:rPr>
      </w:pPr>
    </w:p>
    <w:p w:rsidR="005153AA" w:rsidRDefault="005153AA" w:rsidP="003C7635">
      <w:pPr>
        <w:rPr>
          <w:b/>
          <w:sz w:val="24"/>
          <w:lang w:val="en-US"/>
        </w:rPr>
      </w:pPr>
    </w:p>
    <w:p w:rsidR="005153AA" w:rsidRDefault="005153AA" w:rsidP="003C7635">
      <w:pPr>
        <w:rPr>
          <w:b/>
          <w:sz w:val="24"/>
          <w:lang w:val="en-US"/>
        </w:rPr>
      </w:pPr>
    </w:p>
    <w:p w:rsidR="005153AA" w:rsidRDefault="005153AA" w:rsidP="003C7635">
      <w:pPr>
        <w:rPr>
          <w:b/>
          <w:sz w:val="24"/>
          <w:lang w:val="en-US"/>
        </w:rPr>
      </w:pPr>
    </w:p>
    <w:p w:rsidR="005153AA" w:rsidRDefault="005153AA" w:rsidP="003C7635">
      <w:pPr>
        <w:rPr>
          <w:b/>
          <w:sz w:val="24"/>
          <w:lang w:val="en-US"/>
        </w:rPr>
      </w:pPr>
    </w:p>
    <w:p w:rsidR="005153AA" w:rsidRDefault="005153AA" w:rsidP="003C7635">
      <w:pPr>
        <w:rPr>
          <w:b/>
          <w:sz w:val="24"/>
          <w:lang w:val="en-US"/>
        </w:rPr>
      </w:pPr>
    </w:p>
    <w:p w:rsidR="005153AA" w:rsidRDefault="005153AA" w:rsidP="003C7635">
      <w:pPr>
        <w:rPr>
          <w:b/>
          <w:sz w:val="24"/>
          <w:lang w:val="en-US"/>
        </w:rPr>
      </w:pPr>
    </w:p>
    <w:p w:rsidR="005153AA" w:rsidRDefault="005153AA" w:rsidP="003C7635">
      <w:pPr>
        <w:rPr>
          <w:b/>
          <w:sz w:val="24"/>
          <w:lang w:val="en-US"/>
        </w:rPr>
      </w:pPr>
    </w:p>
    <w:p w:rsidR="005153AA" w:rsidRDefault="005153AA" w:rsidP="003C7635">
      <w:pPr>
        <w:rPr>
          <w:b/>
          <w:sz w:val="24"/>
          <w:lang w:val="en-US"/>
        </w:rPr>
      </w:pPr>
    </w:p>
    <w:p w:rsidR="005153AA" w:rsidRDefault="005153AA" w:rsidP="003C7635">
      <w:pPr>
        <w:rPr>
          <w:b/>
          <w:sz w:val="24"/>
          <w:lang w:val="en-US"/>
        </w:rPr>
      </w:pPr>
    </w:p>
    <w:p w:rsidR="009739A4" w:rsidRDefault="009739A4" w:rsidP="002D0CA4">
      <w:pPr>
        <w:pStyle w:val="Heading1"/>
        <w:rPr>
          <w:lang w:val="en-US"/>
        </w:rPr>
      </w:pPr>
      <w:bookmarkStart w:id="0" w:name="_Toc180931244"/>
      <w:r>
        <w:rPr>
          <w:lang w:val="en-US"/>
        </w:rPr>
        <w:lastRenderedPageBreak/>
        <w:t>Introduction</w:t>
      </w:r>
      <w:bookmarkEnd w:id="0"/>
    </w:p>
    <w:p w:rsidR="002D0CA4" w:rsidRPr="002D0CA4" w:rsidRDefault="002D0CA4" w:rsidP="002D0CA4">
      <w:pPr>
        <w:rPr>
          <w:lang w:val="en-US"/>
        </w:rPr>
      </w:pPr>
    </w:p>
    <w:p w:rsidR="00061E0C" w:rsidRPr="002967A4" w:rsidRDefault="00061E0C" w:rsidP="009739A4">
      <w:pPr>
        <w:rPr>
          <w:sz w:val="24"/>
          <w:lang w:val="en-US"/>
        </w:rPr>
      </w:pPr>
      <w:r w:rsidRPr="002967A4">
        <w:rPr>
          <w:sz w:val="24"/>
          <w:lang w:val="en-US"/>
        </w:rPr>
        <w:t xml:space="preserve">Analogue to Digital Converters (ADCs) </w:t>
      </w:r>
      <w:sdt>
        <w:sdtPr>
          <w:rPr>
            <w:sz w:val="24"/>
            <w:lang w:val="en-US"/>
          </w:rPr>
          <w:id w:val="-1538497379"/>
          <w:citation/>
        </w:sdtPr>
        <w:sdtContent>
          <w:r w:rsidR="00FE2695" w:rsidRPr="002967A4">
            <w:rPr>
              <w:sz w:val="24"/>
              <w:lang w:val="en-US"/>
            </w:rPr>
            <w:fldChar w:fldCharType="begin"/>
          </w:r>
          <w:r w:rsidR="00FE2695" w:rsidRPr="002967A4">
            <w:rPr>
              <w:sz w:val="24"/>
              <w:lang w:val="en-US"/>
            </w:rPr>
            <w:instrText xml:space="preserve"> CITATION Tho09 \l 1033 </w:instrText>
          </w:r>
          <w:r w:rsidR="00FE2695" w:rsidRPr="002967A4">
            <w:rPr>
              <w:sz w:val="24"/>
              <w:lang w:val="en-US"/>
            </w:rPr>
            <w:fldChar w:fldCharType="separate"/>
          </w:r>
          <w:r w:rsidR="00FE2695" w:rsidRPr="002967A4">
            <w:rPr>
              <w:noProof/>
              <w:sz w:val="24"/>
              <w:lang w:val="en-US"/>
            </w:rPr>
            <w:t>[1]</w:t>
          </w:r>
          <w:r w:rsidR="00FE2695" w:rsidRPr="002967A4">
            <w:rPr>
              <w:sz w:val="24"/>
              <w:lang w:val="en-US"/>
            </w:rPr>
            <w:fldChar w:fldCharType="end"/>
          </w:r>
        </w:sdtContent>
      </w:sdt>
      <w:r w:rsidRPr="002967A4">
        <w:rPr>
          <w:sz w:val="24"/>
          <w:lang w:val="en-US"/>
        </w:rPr>
        <w:t xml:space="preserve"> are used </w:t>
      </w:r>
      <w:r w:rsidR="0066080C" w:rsidRPr="002967A4">
        <w:rPr>
          <w:sz w:val="24"/>
          <w:lang w:val="en-US"/>
        </w:rPr>
        <w:t>extensively</w:t>
      </w:r>
      <w:r w:rsidRPr="002967A4">
        <w:rPr>
          <w:sz w:val="24"/>
          <w:lang w:val="en-US"/>
        </w:rPr>
        <w:t xml:space="preserve"> in embedded system </w:t>
      </w:r>
      <w:r w:rsidR="0066080C" w:rsidRPr="002967A4">
        <w:rPr>
          <w:sz w:val="24"/>
          <w:lang w:val="en-US"/>
        </w:rPr>
        <w:t xml:space="preserve">as a means to convert analogue signals into a digital format </w:t>
      </w:r>
      <w:r w:rsidR="00C956FF" w:rsidRPr="002967A4">
        <w:rPr>
          <w:sz w:val="24"/>
          <w:lang w:val="en-US"/>
        </w:rPr>
        <w:t xml:space="preserve">which is readable by the rest of the embedded system. An example of ADCs being used </w:t>
      </w:r>
      <w:r w:rsidR="00D3423E" w:rsidRPr="002967A4">
        <w:rPr>
          <w:sz w:val="24"/>
          <w:lang w:val="en-US"/>
        </w:rPr>
        <w:t>is a</w:t>
      </w:r>
      <w:r w:rsidR="00C956FF" w:rsidRPr="002967A4">
        <w:rPr>
          <w:sz w:val="24"/>
          <w:lang w:val="en-US"/>
        </w:rPr>
        <w:t xml:space="preserve"> part the signal processing stage of a radio architecture</w:t>
      </w:r>
      <w:r w:rsidR="009D06D0" w:rsidRPr="002967A4">
        <w:rPr>
          <w:sz w:val="24"/>
          <w:lang w:val="en-US"/>
        </w:rPr>
        <w:t xml:space="preserve">. As electronic systems have evolved </w:t>
      </w:r>
      <w:r w:rsidR="005E6F6E" w:rsidRPr="002967A4">
        <w:rPr>
          <w:sz w:val="24"/>
          <w:lang w:val="en-US"/>
        </w:rPr>
        <w:t xml:space="preserve">so has </w:t>
      </w:r>
      <w:r w:rsidR="009D06D0" w:rsidRPr="002967A4">
        <w:rPr>
          <w:sz w:val="24"/>
          <w:lang w:val="en-US"/>
        </w:rPr>
        <w:t>the demand for ADCs which can compute large binary numbers at very high frequency</w:t>
      </w:r>
      <w:r w:rsidR="006267D9" w:rsidRPr="002967A4">
        <w:rPr>
          <w:sz w:val="24"/>
          <w:lang w:val="en-US"/>
        </w:rPr>
        <w:t>.</w:t>
      </w:r>
      <w:r w:rsidR="00C956FF" w:rsidRPr="002967A4">
        <w:rPr>
          <w:sz w:val="24"/>
          <w:lang w:val="en-US"/>
        </w:rPr>
        <w:t xml:space="preserve"> </w:t>
      </w:r>
    </w:p>
    <w:p w:rsidR="009739A4" w:rsidRPr="002967A4" w:rsidRDefault="009739A4" w:rsidP="009739A4">
      <w:pPr>
        <w:rPr>
          <w:sz w:val="24"/>
          <w:lang w:val="en-US"/>
        </w:rPr>
      </w:pPr>
      <w:r w:rsidRPr="002967A4">
        <w:rPr>
          <w:sz w:val="24"/>
          <w:lang w:val="en-US"/>
        </w:rPr>
        <w:t xml:space="preserve">The purpose of this project is to design a variety </w:t>
      </w:r>
      <w:r w:rsidR="000343DC" w:rsidRPr="002967A4">
        <w:rPr>
          <w:sz w:val="24"/>
          <w:lang w:val="en-US"/>
        </w:rPr>
        <w:t xml:space="preserve">of </w:t>
      </w:r>
      <w:r w:rsidRPr="002967A4">
        <w:rPr>
          <w:sz w:val="24"/>
          <w:lang w:val="en-US"/>
        </w:rPr>
        <w:t>ADC</w:t>
      </w:r>
      <w:r w:rsidR="000343DC" w:rsidRPr="002967A4">
        <w:rPr>
          <w:sz w:val="24"/>
          <w:lang w:val="en-US"/>
        </w:rPr>
        <w:t>s</w:t>
      </w:r>
      <w:r w:rsidRPr="002967A4">
        <w:rPr>
          <w:sz w:val="24"/>
          <w:lang w:val="en-US"/>
        </w:rPr>
        <w:t xml:space="preserve"> </w:t>
      </w:r>
      <w:sdt>
        <w:sdtPr>
          <w:rPr>
            <w:sz w:val="24"/>
            <w:lang w:val="en-US"/>
          </w:rPr>
          <w:id w:val="572319470"/>
          <w:citation/>
        </w:sdtPr>
        <w:sdtContent>
          <w:r w:rsidR="00D74B9A" w:rsidRPr="002967A4">
            <w:rPr>
              <w:sz w:val="24"/>
              <w:lang w:val="en-US"/>
            </w:rPr>
            <w:fldChar w:fldCharType="begin"/>
          </w:r>
          <w:r w:rsidR="00D74B9A" w:rsidRPr="002967A4">
            <w:rPr>
              <w:sz w:val="24"/>
              <w:lang w:val="en-US"/>
            </w:rPr>
            <w:instrText xml:space="preserve"> CITATION Tho09 \l 1033 </w:instrText>
          </w:r>
          <w:r w:rsidR="00D74B9A" w:rsidRPr="002967A4">
            <w:rPr>
              <w:sz w:val="24"/>
              <w:lang w:val="en-US"/>
            </w:rPr>
            <w:fldChar w:fldCharType="separate"/>
          </w:r>
          <w:r w:rsidR="00D74B9A" w:rsidRPr="002967A4">
            <w:rPr>
              <w:noProof/>
              <w:sz w:val="24"/>
              <w:lang w:val="en-US"/>
            </w:rPr>
            <w:t>[1]</w:t>
          </w:r>
          <w:r w:rsidR="00D74B9A" w:rsidRPr="002967A4">
            <w:rPr>
              <w:sz w:val="24"/>
              <w:lang w:val="en-US"/>
            </w:rPr>
            <w:fldChar w:fldCharType="end"/>
          </w:r>
        </w:sdtContent>
      </w:sdt>
      <w:r w:rsidR="009017FE" w:rsidRPr="002967A4">
        <w:rPr>
          <w:sz w:val="24"/>
          <w:lang w:val="en-US"/>
        </w:rPr>
        <w:t xml:space="preserve"> </w:t>
      </w:r>
      <w:r w:rsidRPr="002967A4">
        <w:rPr>
          <w:sz w:val="24"/>
          <w:lang w:val="en-US"/>
        </w:rPr>
        <w:t xml:space="preserve">in VHDL ((Very </w:t>
      </w:r>
      <w:r w:rsidR="009017FE" w:rsidRPr="002967A4">
        <w:rPr>
          <w:sz w:val="24"/>
          <w:lang w:val="en-US"/>
        </w:rPr>
        <w:t>High-Speed</w:t>
      </w:r>
      <w:r w:rsidRPr="002967A4">
        <w:rPr>
          <w:sz w:val="24"/>
          <w:lang w:val="en-US"/>
        </w:rPr>
        <w:t xml:space="preserve"> Integrated Circuit) Hardware Description Language) </w:t>
      </w:r>
      <w:sdt>
        <w:sdtPr>
          <w:rPr>
            <w:sz w:val="24"/>
            <w:lang w:val="en-US"/>
          </w:rPr>
          <w:id w:val="-1414011266"/>
          <w:citation/>
        </w:sdtPr>
        <w:sdtContent>
          <w:r w:rsidR="00D74B9A" w:rsidRPr="002967A4">
            <w:rPr>
              <w:sz w:val="24"/>
              <w:lang w:val="en-US"/>
            </w:rPr>
            <w:fldChar w:fldCharType="begin"/>
          </w:r>
          <w:r w:rsidR="00D74B9A" w:rsidRPr="002967A4">
            <w:rPr>
              <w:sz w:val="24"/>
              <w:lang w:val="en-US"/>
            </w:rPr>
            <w:instrText xml:space="preserve"> CITATION Gai \l 1033 </w:instrText>
          </w:r>
          <w:r w:rsidR="00D74B9A" w:rsidRPr="002967A4">
            <w:rPr>
              <w:sz w:val="24"/>
              <w:lang w:val="en-US"/>
            </w:rPr>
            <w:fldChar w:fldCharType="separate"/>
          </w:r>
          <w:r w:rsidR="00D74B9A" w:rsidRPr="002967A4">
            <w:rPr>
              <w:noProof/>
              <w:sz w:val="24"/>
              <w:lang w:val="en-US"/>
            </w:rPr>
            <w:t>[2]</w:t>
          </w:r>
          <w:r w:rsidR="00D74B9A" w:rsidRPr="002967A4">
            <w:rPr>
              <w:sz w:val="24"/>
              <w:lang w:val="en-US"/>
            </w:rPr>
            <w:fldChar w:fldCharType="end"/>
          </w:r>
        </w:sdtContent>
      </w:sdt>
      <w:r w:rsidR="009017FE" w:rsidRPr="002967A4">
        <w:rPr>
          <w:sz w:val="24"/>
          <w:lang w:val="en-US"/>
        </w:rPr>
        <w:t xml:space="preserve"> </w:t>
      </w:r>
      <w:r w:rsidRPr="002967A4">
        <w:rPr>
          <w:sz w:val="24"/>
          <w:lang w:val="en-US"/>
        </w:rPr>
        <w:t xml:space="preserve">using design tools such as </w:t>
      </w:r>
      <w:r w:rsidR="00D74B9A" w:rsidRPr="002967A4">
        <w:rPr>
          <w:sz w:val="24"/>
          <w:lang w:val="en-US"/>
        </w:rPr>
        <w:t>Advanced Micro Devices (AMD)</w:t>
      </w:r>
      <w:r w:rsidRPr="002967A4">
        <w:rPr>
          <w:sz w:val="24"/>
          <w:lang w:val="en-US"/>
        </w:rPr>
        <w:t xml:space="preserve"> </w:t>
      </w:r>
      <w:proofErr w:type="spellStart"/>
      <w:r w:rsidRPr="002967A4">
        <w:rPr>
          <w:sz w:val="24"/>
          <w:lang w:val="en-US"/>
        </w:rPr>
        <w:t>Vivado</w:t>
      </w:r>
      <w:proofErr w:type="spellEnd"/>
      <w:r w:rsidR="009017FE" w:rsidRPr="002967A4">
        <w:rPr>
          <w:sz w:val="24"/>
          <w:lang w:val="en-US"/>
        </w:rPr>
        <w:t xml:space="preserve"> </w:t>
      </w:r>
      <w:sdt>
        <w:sdtPr>
          <w:rPr>
            <w:sz w:val="24"/>
            <w:lang w:val="en-US"/>
          </w:rPr>
          <w:id w:val="-1826194356"/>
          <w:citation/>
        </w:sdtPr>
        <w:sdtContent>
          <w:r w:rsidR="00D74B9A" w:rsidRPr="002967A4">
            <w:rPr>
              <w:sz w:val="24"/>
              <w:lang w:val="en-US"/>
            </w:rPr>
            <w:fldChar w:fldCharType="begin"/>
          </w:r>
          <w:r w:rsidR="00D74B9A" w:rsidRPr="002967A4">
            <w:rPr>
              <w:sz w:val="24"/>
              <w:lang w:val="en-US"/>
            </w:rPr>
            <w:instrText xml:space="preserve"> CITATION Adv24 \l 1033 </w:instrText>
          </w:r>
          <w:r w:rsidR="00D74B9A" w:rsidRPr="002967A4">
            <w:rPr>
              <w:sz w:val="24"/>
              <w:lang w:val="en-US"/>
            </w:rPr>
            <w:fldChar w:fldCharType="separate"/>
          </w:r>
          <w:r w:rsidR="00D74B9A" w:rsidRPr="002967A4">
            <w:rPr>
              <w:noProof/>
              <w:sz w:val="24"/>
              <w:lang w:val="en-US"/>
            </w:rPr>
            <w:t>[3]</w:t>
          </w:r>
          <w:r w:rsidR="00D74B9A" w:rsidRPr="002967A4">
            <w:rPr>
              <w:sz w:val="24"/>
              <w:lang w:val="en-US"/>
            </w:rPr>
            <w:fldChar w:fldCharType="end"/>
          </w:r>
        </w:sdtContent>
      </w:sdt>
      <w:r w:rsidRPr="002967A4">
        <w:rPr>
          <w:sz w:val="24"/>
          <w:lang w:val="en-US"/>
        </w:rPr>
        <w:t>.</w:t>
      </w:r>
      <w:r w:rsidR="009017FE" w:rsidRPr="002967A4">
        <w:rPr>
          <w:sz w:val="24"/>
          <w:lang w:val="en-US"/>
        </w:rPr>
        <w:t xml:space="preserve"> The designs will be initially tested in simulation using the </w:t>
      </w:r>
      <w:proofErr w:type="spellStart"/>
      <w:r w:rsidR="009017FE" w:rsidRPr="002967A4">
        <w:rPr>
          <w:sz w:val="24"/>
          <w:lang w:val="en-US"/>
        </w:rPr>
        <w:t>Vivado</w:t>
      </w:r>
      <w:proofErr w:type="spellEnd"/>
      <w:r w:rsidR="009017FE" w:rsidRPr="002967A4">
        <w:rPr>
          <w:sz w:val="24"/>
          <w:lang w:val="en-US"/>
        </w:rPr>
        <w:t xml:space="preserve"> environment. Once the designs are proved to be working in simulation they will be implemented onto a suitable Field Programmable Gate Array (FPGA)</w:t>
      </w:r>
      <w:r w:rsidR="008607AF" w:rsidRPr="002967A4">
        <w:rPr>
          <w:sz w:val="24"/>
          <w:lang w:val="en-US"/>
        </w:rPr>
        <w:t xml:space="preserve">, which is an </w:t>
      </w:r>
      <w:r w:rsidR="0026324F" w:rsidRPr="002967A4">
        <w:rPr>
          <w:sz w:val="24"/>
          <w:lang w:val="en-US"/>
        </w:rPr>
        <w:t>I</w:t>
      </w:r>
      <w:r w:rsidR="008607AF" w:rsidRPr="002967A4">
        <w:rPr>
          <w:sz w:val="24"/>
          <w:lang w:val="en-US"/>
        </w:rPr>
        <w:t xml:space="preserve">ntegrated </w:t>
      </w:r>
      <w:r w:rsidR="0026324F" w:rsidRPr="002967A4">
        <w:rPr>
          <w:sz w:val="24"/>
          <w:lang w:val="en-US"/>
        </w:rPr>
        <w:t>C</w:t>
      </w:r>
      <w:r w:rsidR="008607AF" w:rsidRPr="002967A4">
        <w:rPr>
          <w:sz w:val="24"/>
          <w:lang w:val="en-US"/>
        </w:rPr>
        <w:t>ircuit (IC) where internal hardware can be re-configured using HDLs such as VHDL</w:t>
      </w:r>
      <w:r w:rsidR="00300963" w:rsidRPr="002967A4">
        <w:rPr>
          <w:sz w:val="24"/>
          <w:lang w:val="en-US"/>
        </w:rPr>
        <w:t xml:space="preserve"> </w:t>
      </w:r>
      <w:sdt>
        <w:sdtPr>
          <w:rPr>
            <w:sz w:val="24"/>
            <w:lang w:val="en-US"/>
          </w:rPr>
          <w:id w:val="2103438953"/>
          <w:citation/>
        </w:sdtPr>
        <w:sdtContent>
          <w:r w:rsidR="00300963" w:rsidRPr="002967A4">
            <w:rPr>
              <w:sz w:val="24"/>
              <w:lang w:val="en-US"/>
            </w:rPr>
            <w:fldChar w:fldCharType="begin"/>
          </w:r>
          <w:r w:rsidR="00300963" w:rsidRPr="002967A4">
            <w:rPr>
              <w:sz w:val="24"/>
              <w:lang w:val="en-US"/>
            </w:rPr>
            <w:instrText xml:space="preserve"> CITATION Gai \l 1033 </w:instrText>
          </w:r>
          <w:r w:rsidR="00300963" w:rsidRPr="002967A4">
            <w:rPr>
              <w:sz w:val="24"/>
              <w:lang w:val="en-US"/>
            </w:rPr>
            <w:fldChar w:fldCharType="separate"/>
          </w:r>
          <w:r w:rsidR="00300963" w:rsidRPr="002967A4">
            <w:rPr>
              <w:noProof/>
              <w:sz w:val="24"/>
              <w:lang w:val="en-US"/>
            </w:rPr>
            <w:t>[2]</w:t>
          </w:r>
          <w:r w:rsidR="00300963" w:rsidRPr="002967A4">
            <w:rPr>
              <w:sz w:val="24"/>
              <w:lang w:val="en-US"/>
            </w:rPr>
            <w:fldChar w:fldCharType="end"/>
          </w:r>
        </w:sdtContent>
      </w:sdt>
      <w:r w:rsidR="008607AF" w:rsidRPr="002967A4">
        <w:rPr>
          <w:sz w:val="24"/>
          <w:lang w:val="en-US"/>
        </w:rPr>
        <w:t>.</w:t>
      </w:r>
      <w:r w:rsidR="0026324F" w:rsidRPr="002967A4">
        <w:rPr>
          <w:sz w:val="24"/>
          <w:lang w:val="en-US"/>
        </w:rPr>
        <w:t xml:space="preserve"> </w:t>
      </w:r>
      <w:r w:rsidR="00460240" w:rsidRPr="002967A4">
        <w:rPr>
          <w:sz w:val="24"/>
          <w:lang w:val="en-US"/>
        </w:rPr>
        <w:t xml:space="preserve">These then implemented FPGAs will be </w:t>
      </w:r>
      <w:r w:rsidR="006E4269" w:rsidRPr="002967A4">
        <w:rPr>
          <w:sz w:val="24"/>
          <w:lang w:val="en-US"/>
        </w:rPr>
        <w:t>practically tested</w:t>
      </w:r>
      <w:r w:rsidR="00460240" w:rsidRPr="002967A4">
        <w:rPr>
          <w:sz w:val="24"/>
          <w:lang w:val="en-US"/>
        </w:rPr>
        <w:t xml:space="preserve"> </w:t>
      </w:r>
      <w:r w:rsidR="000E5BE1" w:rsidRPr="002967A4">
        <w:rPr>
          <w:sz w:val="24"/>
          <w:lang w:val="en-US"/>
        </w:rPr>
        <w:t xml:space="preserve">using measuring devices such as function generators </w:t>
      </w:r>
      <w:r w:rsidR="006E4269" w:rsidRPr="002967A4">
        <w:rPr>
          <w:sz w:val="24"/>
          <w:lang w:val="en-US"/>
        </w:rPr>
        <w:t xml:space="preserve">and oscilloscopes </w:t>
      </w:r>
      <w:r w:rsidR="00460240" w:rsidRPr="002967A4">
        <w:rPr>
          <w:sz w:val="24"/>
          <w:lang w:val="en-US"/>
        </w:rPr>
        <w:t xml:space="preserve">to understand their performance up against industry standard parameters such as </w:t>
      </w:r>
      <w:r w:rsidR="00F6499E" w:rsidRPr="002967A4">
        <w:rPr>
          <w:sz w:val="24"/>
          <w:lang w:val="en-US"/>
        </w:rPr>
        <w:t>‘</w:t>
      </w:r>
      <w:r w:rsidR="00460240" w:rsidRPr="002967A4">
        <w:rPr>
          <w:sz w:val="24"/>
          <w:lang w:val="en-US"/>
        </w:rPr>
        <w:t>static performance</w:t>
      </w:r>
      <w:r w:rsidR="00F6499E" w:rsidRPr="002967A4">
        <w:rPr>
          <w:sz w:val="24"/>
          <w:lang w:val="en-US"/>
        </w:rPr>
        <w:t>’</w:t>
      </w:r>
      <w:r w:rsidR="001B761B" w:rsidRPr="002967A4">
        <w:rPr>
          <w:sz w:val="24"/>
          <w:lang w:val="en-US"/>
        </w:rPr>
        <w:t xml:space="preserve"> </w:t>
      </w:r>
      <w:sdt>
        <w:sdtPr>
          <w:rPr>
            <w:sz w:val="24"/>
            <w:lang w:val="en-US"/>
          </w:rPr>
          <w:id w:val="-1764984208"/>
          <w:citation/>
        </w:sdtPr>
        <w:sdtContent>
          <w:r w:rsidR="00AB39B6" w:rsidRPr="002967A4">
            <w:rPr>
              <w:sz w:val="24"/>
              <w:lang w:val="en-US"/>
            </w:rPr>
            <w:fldChar w:fldCharType="begin"/>
          </w:r>
          <w:r w:rsidR="00AB39B6" w:rsidRPr="002967A4">
            <w:rPr>
              <w:sz w:val="24"/>
              <w:lang w:val="en-US"/>
            </w:rPr>
            <w:instrText xml:space="preserve"> CITATION Joa21 \l 1033 </w:instrText>
          </w:r>
          <w:r w:rsidR="00AB39B6" w:rsidRPr="002967A4">
            <w:rPr>
              <w:sz w:val="24"/>
              <w:lang w:val="en-US"/>
            </w:rPr>
            <w:fldChar w:fldCharType="separate"/>
          </w:r>
          <w:r w:rsidR="00AB39B6" w:rsidRPr="002967A4">
            <w:rPr>
              <w:noProof/>
              <w:sz w:val="24"/>
              <w:lang w:val="en-US"/>
            </w:rPr>
            <w:t>[4]</w:t>
          </w:r>
          <w:r w:rsidR="00AB39B6" w:rsidRPr="002967A4">
            <w:rPr>
              <w:sz w:val="24"/>
              <w:lang w:val="en-US"/>
            </w:rPr>
            <w:fldChar w:fldCharType="end"/>
          </w:r>
        </w:sdtContent>
      </w:sdt>
      <w:r w:rsidR="00460240" w:rsidRPr="002967A4">
        <w:rPr>
          <w:sz w:val="24"/>
          <w:lang w:val="en-US"/>
        </w:rPr>
        <w:t>.</w:t>
      </w:r>
      <w:r w:rsidR="00C94B64" w:rsidRPr="002967A4">
        <w:rPr>
          <w:sz w:val="24"/>
          <w:lang w:val="en-US"/>
        </w:rPr>
        <w:t xml:space="preserve"> </w:t>
      </w:r>
    </w:p>
    <w:p w:rsidR="007C77A3" w:rsidRPr="002967A4" w:rsidRDefault="001B761B" w:rsidP="009739A4">
      <w:pPr>
        <w:rPr>
          <w:sz w:val="24"/>
          <w:lang w:val="en-US"/>
        </w:rPr>
      </w:pPr>
      <w:r w:rsidRPr="002967A4">
        <w:rPr>
          <w:sz w:val="24"/>
          <w:lang w:val="en-US"/>
        </w:rPr>
        <w:t xml:space="preserve">The underpinning aims of this project is to </w:t>
      </w:r>
      <w:r w:rsidR="005310F2" w:rsidRPr="002967A4">
        <w:rPr>
          <w:sz w:val="24"/>
          <w:lang w:val="en-US"/>
        </w:rPr>
        <w:t>gather an understanding</w:t>
      </w:r>
      <w:r w:rsidR="004F01BB" w:rsidRPr="002967A4">
        <w:rPr>
          <w:sz w:val="24"/>
          <w:lang w:val="en-US"/>
        </w:rPr>
        <w:t xml:space="preserve"> and compare</w:t>
      </w:r>
      <w:r w:rsidR="005310F2" w:rsidRPr="002967A4">
        <w:rPr>
          <w:sz w:val="24"/>
          <w:lang w:val="en-US"/>
        </w:rPr>
        <w:t xml:space="preserve"> the performance of the different ADC designs to establish the strengths and limitation of each design. </w:t>
      </w:r>
      <w:r w:rsidR="00F848A9">
        <w:rPr>
          <w:sz w:val="24"/>
          <w:lang w:val="en-US"/>
        </w:rPr>
        <w:t>The minimum</w:t>
      </w:r>
      <w:bookmarkStart w:id="1" w:name="_GoBack"/>
      <w:bookmarkEnd w:id="1"/>
      <w:r w:rsidR="008B2FF4">
        <w:rPr>
          <w:sz w:val="24"/>
          <w:lang w:val="en-US"/>
        </w:rPr>
        <w:t xml:space="preserve"> </w:t>
      </w:r>
      <w:r w:rsidR="00F848A9">
        <w:rPr>
          <w:sz w:val="24"/>
          <w:lang w:val="en-US"/>
        </w:rPr>
        <w:t>this project will se</w:t>
      </w:r>
      <w:r w:rsidR="004C75B5">
        <w:rPr>
          <w:sz w:val="24"/>
          <w:lang w:val="en-US"/>
        </w:rPr>
        <w:t>t</w:t>
      </w:r>
      <w:r w:rsidR="00F848A9">
        <w:rPr>
          <w:sz w:val="24"/>
          <w:lang w:val="en-US"/>
        </w:rPr>
        <w:t xml:space="preserve"> out to </w:t>
      </w:r>
      <w:r w:rsidR="004C75B5">
        <w:rPr>
          <w:sz w:val="24"/>
          <w:lang w:val="en-US"/>
        </w:rPr>
        <w:t xml:space="preserve">achieve is to implement </w:t>
      </w:r>
      <w:r w:rsidR="000823FE">
        <w:rPr>
          <w:sz w:val="24"/>
          <w:lang w:val="en-US"/>
        </w:rPr>
        <w:t xml:space="preserve">at least </w:t>
      </w:r>
      <w:r w:rsidR="004C75B5">
        <w:rPr>
          <w:sz w:val="24"/>
          <w:lang w:val="en-US"/>
        </w:rPr>
        <w:t xml:space="preserve">one working ADC onto a FPGA. The desired aim however, is to have at least two types where </w:t>
      </w:r>
      <w:r w:rsidR="00D37E41">
        <w:rPr>
          <w:sz w:val="24"/>
          <w:lang w:val="en-US"/>
        </w:rPr>
        <w:t>performances</w:t>
      </w:r>
      <w:r w:rsidR="004C75B5">
        <w:rPr>
          <w:sz w:val="24"/>
          <w:lang w:val="en-US"/>
        </w:rPr>
        <w:t xml:space="preserve"> can be compared.</w:t>
      </w:r>
    </w:p>
    <w:p w:rsidR="00E84A74" w:rsidRPr="002967A4" w:rsidRDefault="007C77A3" w:rsidP="009739A4">
      <w:pPr>
        <w:rPr>
          <w:sz w:val="24"/>
          <w:lang w:val="en-US"/>
        </w:rPr>
      </w:pPr>
      <w:r w:rsidRPr="002967A4">
        <w:rPr>
          <w:sz w:val="24"/>
          <w:lang w:val="en-US"/>
        </w:rPr>
        <w:t>As FPGA architecture</w:t>
      </w:r>
      <w:r w:rsidR="003E2821" w:rsidRPr="002967A4">
        <w:rPr>
          <w:sz w:val="24"/>
          <w:lang w:val="en-US"/>
        </w:rPr>
        <w:t>s</w:t>
      </w:r>
      <w:r w:rsidRPr="002967A4">
        <w:rPr>
          <w:sz w:val="24"/>
          <w:lang w:val="en-US"/>
        </w:rPr>
        <w:t xml:space="preserve"> ha</w:t>
      </w:r>
      <w:r w:rsidR="003E2821" w:rsidRPr="002967A4">
        <w:rPr>
          <w:sz w:val="24"/>
          <w:lang w:val="en-US"/>
        </w:rPr>
        <w:t>ve</w:t>
      </w:r>
      <w:r w:rsidRPr="002967A4">
        <w:rPr>
          <w:sz w:val="24"/>
          <w:lang w:val="en-US"/>
        </w:rPr>
        <w:t xml:space="preserve"> matured</w:t>
      </w:r>
      <w:r w:rsidR="003E2821" w:rsidRPr="002967A4">
        <w:rPr>
          <w:sz w:val="24"/>
          <w:lang w:val="en-US"/>
        </w:rPr>
        <w:t>,</w:t>
      </w:r>
      <w:r w:rsidRPr="002967A4">
        <w:rPr>
          <w:sz w:val="24"/>
          <w:lang w:val="en-US"/>
        </w:rPr>
        <w:t xml:space="preserve"> increased capability</w:t>
      </w:r>
      <w:r w:rsidR="003E2821" w:rsidRPr="002967A4">
        <w:rPr>
          <w:sz w:val="24"/>
          <w:lang w:val="en-US"/>
        </w:rPr>
        <w:t xml:space="preserve"> now exists to</w:t>
      </w:r>
      <w:r w:rsidRPr="002967A4">
        <w:rPr>
          <w:sz w:val="24"/>
          <w:lang w:val="en-US"/>
        </w:rPr>
        <w:t xml:space="preserve"> allow for a wider range of applications </w:t>
      </w:r>
      <w:r w:rsidR="003E2821" w:rsidRPr="002967A4">
        <w:rPr>
          <w:sz w:val="24"/>
          <w:lang w:val="en-US"/>
        </w:rPr>
        <w:t>to be implemented in</w:t>
      </w:r>
      <w:r w:rsidRPr="002967A4">
        <w:rPr>
          <w:sz w:val="24"/>
          <w:lang w:val="en-US"/>
        </w:rPr>
        <w:t xml:space="preserve"> software.</w:t>
      </w:r>
      <w:r w:rsidR="00F265C8" w:rsidRPr="002967A4">
        <w:rPr>
          <w:sz w:val="24"/>
          <w:lang w:val="en-US"/>
        </w:rPr>
        <w:t xml:space="preserve"> This project will be purely be undertaken using VHDL </w:t>
      </w:r>
      <w:r w:rsidR="004C4617" w:rsidRPr="002967A4">
        <w:rPr>
          <w:sz w:val="24"/>
          <w:lang w:val="en-US"/>
        </w:rPr>
        <w:t xml:space="preserve">as a method to </w:t>
      </w:r>
      <w:r w:rsidR="003E2821" w:rsidRPr="002967A4">
        <w:rPr>
          <w:sz w:val="24"/>
          <w:lang w:val="en-US"/>
        </w:rPr>
        <w:t>further develop</w:t>
      </w:r>
      <w:r w:rsidR="004C4617" w:rsidRPr="002967A4">
        <w:rPr>
          <w:sz w:val="24"/>
          <w:lang w:val="en-US"/>
        </w:rPr>
        <w:t xml:space="preserve"> a comprehensive understanding of the HDL. Using tools such as </w:t>
      </w:r>
      <w:proofErr w:type="spellStart"/>
      <w:r w:rsidR="004C4617" w:rsidRPr="002967A4">
        <w:rPr>
          <w:sz w:val="24"/>
          <w:lang w:val="en-US"/>
        </w:rPr>
        <w:t>Mat</w:t>
      </w:r>
      <w:r w:rsidR="00EA2560">
        <w:rPr>
          <w:sz w:val="24"/>
          <w:lang w:val="en-US"/>
        </w:rPr>
        <w:t>L</w:t>
      </w:r>
      <w:r w:rsidR="004C4617" w:rsidRPr="002967A4">
        <w:rPr>
          <w:sz w:val="24"/>
          <w:lang w:val="en-US"/>
        </w:rPr>
        <w:t>ab</w:t>
      </w:r>
      <w:proofErr w:type="spellEnd"/>
      <w:r w:rsidR="004C4617" w:rsidRPr="002967A4">
        <w:rPr>
          <w:sz w:val="24"/>
          <w:lang w:val="en-US"/>
        </w:rPr>
        <w:t xml:space="preserve"> </w:t>
      </w:r>
      <w:sdt>
        <w:sdtPr>
          <w:rPr>
            <w:sz w:val="24"/>
            <w:lang w:val="en-US"/>
          </w:rPr>
          <w:id w:val="-1783256829"/>
          <w:citation/>
        </w:sdtPr>
        <w:sdtContent>
          <w:r w:rsidR="00AB39B6" w:rsidRPr="002967A4">
            <w:rPr>
              <w:sz w:val="24"/>
              <w:lang w:val="en-US"/>
            </w:rPr>
            <w:fldChar w:fldCharType="begin"/>
          </w:r>
          <w:r w:rsidR="00AB39B6" w:rsidRPr="002967A4">
            <w:rPr>
              <w:sz w:val="24"/>
              <w:lang w:val="en-US"/>
            </w:rPr>
            <w:instrText xml:space="preserve"> CITATION Mat24 \l 1033 </w:instrText>
          </w:r>
          <w:r w:rsidR="00AB39B6" w:rsidRPr="002967A4">
            <w:rPr>
              <w:sz w:val="24"/>
              <w:lang w:val="en-US"/>
            </w:rPr>
            <w:fldChar w:fldCharType="separate"/>
          </w:r>
          <w:r w:rsidR="00AB39B6" w:rsidRPr="002967A4">
            <w:rPr>
              <w:noProof/>
              <w:sz w:val="24"/>
              <w:lang w:val="en-US"/>
            </w:rPr>
            <w:t>[5]</w:t>
          </w:r>
          <w:r w:rsidR="00AB39B6" w:rsidRPr="002967A4">
            <w:rPr>
              <w:sz w:val="24"/>
              <w:lang w:val="en-US"/>
            </w:rPr>
            <w:fldChar w:fldCharType="end"/>
          </w:r>
        </w:sdtContent>
      </w:sdt>
      <w:r w:rsidR="004C4617" w:rsidRPr="002967A4">
        <w:rPr>
          <w:sz w:val="24"/>
          <w:lang w:val="en-US"/>
        </w:rPr>
        <w:t xml:space="preserve">are </w:t>
      </w:r>
      <w:r w:rsidR="000600CB" w:rsidRPr="002967A4">
        <w:rPr>
          <w:sz w:val="24"/>
          <w:lang w:val="en-US"/>
        </w:rPr>
        <w:t>helpful</w:t>
      </w:r>
      <w:r w:rsidR="004C4617" w:rsidRPr="002967A4">
        <w:rPr>
          <w:sz w:val="24"/>
          <w:lang w:val="en-US"/>
        </w:rPr>
        <w:t xml:space="preserve"> when designing large systems to be implemented</w:t>
      </w:r>
      <w:r w:rsidR="006A3402" w:rsidRPr="002967A4">
        <w:rPr>
          <w:sz w:val="24"/>
          <w:lang w:val="en-US"/>
        </w:rPr>
        <w:t xml:space="preserve"> in VHDL however, the high</w:t>
      </w:r>
      <w:r w:rsidR="00B15AED" w:rsidRPr="002967A4">
        <w:rPr>
          <w:sz w:val="24"/>
          <w:lang w:val="en-US"/>
        </w:rPr>
        <w:t>-</w:t>
      </w:r>
      <w:r w:rsidR="006A3402" w:rsidRPr="002967A4">
        <w:rPr>
          <w:sz w:val="24"/>
          <w:lang w:val="en-US"/>
        </w:rPr>
        <w:t xml:space="preserve">level abstraction means very little interaction of lower level </w:t>
      </w:r>
      <w:r w:rsidR="000600CB" w:rsidRPr="002967A4">
        <w:rPr>
          <w:sz w:val="24"/>
          <w:lang w:val="en-US"/>
        </w:rPr>
        <w:t xml:space="preserve">VHDL </w:t>
      </w:r>
      <w:r w:rsidR="006A3402" w:rsidRPr="002967A4">
        <w:rPr>
          <w:sz w:val="24"/>
          <w:lang w:val="en-US"/>
        </w:rPr>
        <w:t>which actually defines hardware.</w:t>
      </w:r>
      <w:r w:rsidR="00B15AED" w:rsidRPr="002967A4">
        <w:rPr>
          <w:sz w:val="24"/>
          <w:lang w:val="en-US"/>
        </w:rPr>
        <w:t xml:space="preserve"> </w:t>
      </w:r>
      <w:r w:rsidR="00F30B35" w:rsidRPr="002967A4">
        <w:rPr>
          <w:sz w:val="24"/>
          <w:lang w:val="en-US"/>
        </w:rPr>
        <w:t xml:space="preserve">Therefore, using VHDL will offer the opportunity to </w:t>
      </w:r>
      <w:r w:rsidR="003E2821" w:rsidRPr="002967A4">
        <w:rPr>
          <w:sz w:val="24"/>
        </w:rPr>
        <w:t>optimise</w:t>
      </w:r>
      <w:r w:rsidR="00E33E28" w:rsidRPr="002967A4">
        <w:rPr>
          <w:sz w:val="24"/>
          <w:lang w:val="en-US"/>
        </w:rPr>
        <w:t xml:space="preserve"> hardware aiming to show a wide-ranging competency in advanced hardware concepts such as Finite State Machines (FSM).</w:t>
      </w:r>
    </w:p>
    <w:p w:rsidR="009739A4" w:rsidRPr="002967A4" w:rsidRDefault="004237DC" w:rsidP="009739A4">
      <w:pPr>
        <w:rPr>
          <w:sz w:val="24"/>
          <w:lang w:val="en-US"/>
        </w:rPr>
      </w:pPr>
      <w:r w:rsidRPr="002967A4">
        <w:rPr>
          <w:sz w:val="24"/>
          <w:lang w:val="en-US"/>
        </w:rPr>
        <w:t>In terms of the specific comparison and ADC designs to discuss, the following types will be considered and a minimum o</w:t>
      </w:r>
      <w:r w:rsidR="000244C3" w:rsidRPr="002967A4">
        <w:rPr>
          <w:sz w:val="24"/>
          <w:lang w:val="en-US"/>
        </w:rPr>
        <w:t>f one but ideally two for comparison purposes</w:t>
      </w:r>
      <w:r w:rsidR="004C4F77" w:rsidRPr="002967A4">
        <w:rPr>
          <w:sz w:val="24"/>
          <w:lang w:val="en-US"/>
        </w:rPr>
        <w:t>,</w:t>
      </w:r>
      <w:r w:rsidRPr="002967A4">
        <w:rPr>
          <w:sz w:val="24"/>
          <w:lang w:val="en-US"/>
        </w:rPr>
        <w:t xml:space="preserve"> will be physically designed</w:t>
      </w:r>
      <w:r w:rsidR="00300963" w:rsidRPr="002967A4">
        <w:rPr>
          <w:sz w:val="24"/>
          <w:lang w:val="en-US"/>
        </w:rPr>
        <w:t xml:space="preserve"> </w:t>
      </w:r>
      <w:sdt>
        <w:sdtPr>
          <w:rPr>
            <w:sz w:val="24"/>
            <w:lang w:val="en-US"/>
          </w:rPr>
          <w:id w:val="-1944365693"/>
          <w:citation/>
        </w:sdtPr>
        <w:sdtContent>
          <w:r w:rsidR="00300963" w:rsidRPr="002967A4">
            <w:rPr>
              <w:sz w:val="24"/>
              <w:lang w:val="en-US"/>
            </w:rPr>
            <w:fldChar w:fldCharType="begin"/>
          </w:r>
          <w:r w:rsidR="00300963" w:rsidRPr="002967A4">
            <w:rPr>
              <w:sz w:val="24"/>
              <w:lang w:val="en-US"/>
            </w:rPr>
            <w:instrText xml:space="preserve"> CITATION Tho09 \l 1033 </w:instrText>
          </w:r>
          <w:r w:rsidR="00300963" w:rsidRPr="002967A4">
            <w:rPr>
              <w:sz w:val="24"/>
              <w:lang w:val="en-US"/>
            </w:rPr>
            <w:fldChar w:fldCharType="separate"/>
          </w:r>
          <w:r w:rsidR="00300963" w:rsidRPr="002967A4">
            <w:rPr>
              <w:noProof/>
              <w:sz w:val="24"/>
              <w:lang w:val="en-US"/>
            </w:rPr>
            <w:t>[1]</w:t>
          </w:r>
          <w:r w:rsidR="00300963" w:rsidRPr="002967A4">
            <w:rPr>
              <w:sz w:val="24"/>
              <w:lang w:val="en-US"/>
            </w:rPr>
            <w:fldChar w:fldCharType="end"/>
          </w:r>
        </w:sdtContent>
      </w:sdt>
      <w:r w:rsidRPr="002967A4">
        <w:rPr>
          <w:sz w:val="24"/>
          <w:lang w:val="en-US"/>
        </w:rPr>
        <w:t>:</w:t>
      </w:r>
    </w:p>
    <w:p w:rsidR="004237DC" w:rsidRPr="002967A4" w:rsidRDefault="004237DC" w:rsidP="004237DC">
      <w:pPr>
        <w:pStyle w:val="ListParagraph"/>
        <w:numPr>
          <w:ilvl w:val="0"/>
          <w:numId w:val="8"/>
        </w:numPr>
        <w:rPr>
          <w:sz w:val="24"/>
          <w:lang w:val="en-US"/>
        </w:rPr>
      </w:pPr>
      <w:r w:rsidRPr="002967A4">
        <w:rPr>
          <w:sz w:val="24"/>
          <w:lang w:val="en-US"/>
        </w:rPr>
        <w:t>Flash,</w:t>
      </w:r>
    </w:p>
    <w:p w:rsidR="004237DC" w:rsidRPr="002967A4" w:rsidRDefault="004237DC" w:rsidP="004237DC">
      <w:pPr>
        <w:pStyle w:val="ListParagraph"/>
        <w:numPr>
          <w:ilvl w:val="0"/>
          <w:numId w:val="8"/>
        </w:numPr>
        <w:rPr>
          <w:sz w:val="24"/>
          <w:lang w:val="en-US"/>
        </w:rPr>
      </w:pPr>
      <w:r w:rsidRPr="002967A4">
        <w:rPr>
          <w:sz w:val="24"/>
          <w:lang w:val="en-US"/>
        </w:rPr>
        <w:t>Single-Slope</w:t>
      </w:r>
    </w:p>
    <w:p w:rsidR="004237DC" w:rsidRPr="002967A4" w:rsidRDefault="004237DC" w:rsidP="004237DC">
      <w:pPr>
        <w:pStyle w:val="ListParagraph"/>
        <w:numPr>
          <w:ilvl w:val="0"/>
          <w:numId w:val="8"/>
        </w:numPr>
        <w:rPr>
          <w:sz w:val="24"/>
          <w:lang w:val="en-US"/>
        </w:rPr>
      </w:pPr>
      <w:r w:rsidRPr="002967A4">
        <w:rPr>
          <w:sz w:val="24"/>
          <w:lang w:val="en-US"/>
        </w:rPr>
        <w:t>Dual-Slope,</w:t>
      </w:r>
    </w:p>
    <w:p w:rsidR="004237DC" w:rsidRPr="002967A4" w:rsidRDefault="004237DC" w:rsidP="004237DC">
      <w:pPr>
        <w:pStyle w:val="ListParagraph"/>
        <w:numPr>
          <w:ilvl w:val="0"/>
          <w:numId w:val="8"/>
        </w:numPr>
        <w:rPr>
          <w:sz w:val="24"/>
          <w:lang w:val="en-US"/>
        </w:rPr>
      </w:pPr>
      <w:r w:rsidRPr="002967A4">
        <w:rPr>
          <w:sz w:val="24"/>
          <w:lang w:val="en-US"/>
        </w:rPr>
        <w:t>Successive-Approximation,</w:t>
      </w:r>
    </w:p>
    <w:p w:rsidR="004237DC" w:rsidRPr="002967A4" w:rsidRDefault="004237DC" w:rsidP="004237DC">
      <w:pPr>
        <w:pStyle w:val="ListParagraph"/>
        <w:numPr>
          <w:ilvl w:val="0"/>
          <w:numId w:val="8"/>
        </w:numPr>
        <w:rPr>
          <w:sz w:val="24"/>
          <w:lang w:val="en-US"/>
        </w:rPr>
      </w:pPr>
      <w:r w:rsidRPr="002967A4">
        <w:rPr>
          <w:sz w:val="24"/>
          <w:lang w:val="en-US"/>
        </w:rPr>
        <w:t>Sigma-Delta,</w:t>
      </w:r>
    </w:p>
    <w:p w:rsidR="00D23AA4" w:rsidRPr="002967A4" w:rsidRDefault="004237DC" w:rsidP="009739A4">
      <w:pPr>
        <w:pStyle w:val="ListParagraph"/>
        <w:numPr>
          <w:ilvl w:val="0"/>
          <w:numId w:val="8"/>
        </w:numPr>
        <w:rPr>
          <w:sz w:val="24"/>
          <w:lang w:val="en-US"/>
        </w:rPr>
      </w:pPr>
      <w:r w:rsidRPr="002967A4">
        <w:rPr>
          <w:sz w:val="24"/>
          <w:lang w:val="en-US"/>
        </w:rPr>
        <w:t>Pipelin</w:t>
      </w:r>
      <w:r w:rsidR="00F831F4" w:rsidRPr="002967A4">
        <w:rPr>
          <w:sz w:val="24"/>
          <w:lang w:val="en-US"/>
        </w:rPr>
        <w:t>e</w:t>
      </w:r>
      <w:r w:rsidRPr="002967A4">
        <w:rPr>
          <w:sz w:val="24"/>
          <w:lang w:val="en-US"/>
        </w:rPr>
        <w:t>.</w:t>
      </w:r>
    </w:p>
    <w:p w:rsidR="00A241AD" w:rsidRPr="00A241AD" w:rsidRDefault="00A241AD" w:rsidP="00A241AD">
      <w:pPr>
        <w:rPr>
          <w:lang w:val="en-US"/>
        </w:rPr>
      </w:pPr>
    </w:p>
    <w:p w:rsidR="009739A4" w:rsidRDefault="009739A4" w:rsidP="009739A4">
      <w:pPr>
        <w:pStyle w:val="Heading1"/>
        <w:rPr>
          <w:lang w:val="en-US"/>
        </w:rPr>
      </w:pPr>
      <w:bookmarkStart w:id="2" w:name="_Toc180931245"/>
      <w:r>
        <w:rPr>
          <w:lang w:val="en-US"/>
        </w:rPr>
        <w:lastRenderedPageBreak/>
        <w:t>Background/ Literature Review</w:t>
      </w:r>
      <w:bookmarkEnd w:id="2"/>
    </w:p>
    <w:p w:rsidR="00AB2FD5" w:rsidRDefault="00AB2FD5" w:rsidP="00AB2FD5">
      <w:pPr>
        <w:rPr>
          <w:lang w:val="en-US"/>
        </w:rPr>
      </w:pPr>
    </w:p>
    <w:p w:rsidR="002D0CA4" w:rsidRPr="002967A4" w:rsidRDefault="00F81318" w:rsidP="00F81318">
      <w:pPr>
        <w:rPr>
          <w:sz w:val="24"/>
          <w:lang w:val="en-US"/>
        </w:rPr>
      </w:pPr>
      <w:r w:rsidRPr="002967A4">
        <w:rPr>
          <w:sz w:val="24"/>
          <w:lang w:val="en-US"/>
        </w:rPr>
        <w:t>The literature review focused on</w:t>
      </w:r>
      <w:r w:rsidR="00570487" w:rsidRPr="002967A4">
        <w:rPr>
          <w:sz w:val="24"/>
          <w:lang w:val="en-US"/>
        </w:rPr>
        <w:t xml:space="preserve"> finding types of ADC’s</w:t>
      </w:r>
      <w:r w:rsidR="009B61F9" w:rsidRPr="002967A4">
        <w:rPr>
          <w:sz w:val="24"/>
          <w:lang w:val="en-US"/>
        </w:rPr>
        <w:t xml:space="preserve"> and applications</w:t>
      </w:r>
      <w:r w:rsidR="00570487" w:rsidRPr="002967A4">
        <w:rPr>
          <w:sz w:val="24"/>
          <w:lang w:val="en-US"/>
        </w:rPr>
        <w:t xml:space="preserve"> already being used within industry</w:t>
      </w:r>
      <w:r w:rsidR="009B61F9" w:rsidRPr="002967A4">
        <w:rPr>
          <w:sz w:val="24"/>
          <w:lang w:val="en-US"/>
        </w:rPr>
        <w:t xml:space="preserve">. ADCs are used in numerous </w:t>
      </w:r>
      <w:r w:rsidR="002D0CA4" w:rsidRPr="002967A4">
        <w:rPr>
          <w:sz w:val="24"/>
          <w:lang w:val="en-US"/>
        </w:rPr>
        <w:t xml:space="preserve">in embedded systems so finding an application was not difficult. </w:t>
      </w:r>
      <w:r w:rsidR="004237DC" w:rsidRPr="002967A4">
        <w:rPr>
          <w:sz w:val="24"/>
          <w:lang w:val="en-US"/>
        </w:rPr>
        <w:t>For this project the following applications will be considered</w:t>
      </w:r>
      <w:r w:rsidR="006E00D7" w:rsidRPr="002967A4">
        <w:rPr>
          <w:sz w:val="24"/>
          <w:lang w:val="en-US"/>
        </w:rPr>
        <w:t xml:space="preserve"> </w:t>
      </w:r>
      <w:sdt>
        <w:sdtPr>
          <w:rPr>
            <w:sz w:val="24"/>
            <w:lang w:val="en-US"/>
          </w:rPr>
          <w:id w:val="-1475906605"/>
          <w:citation/>
        </w:sdtPr>
        <w:sdtContent>
          <w:r w:rsidR="006E00D7" w:rsidRPr="002967A4">
            <w:rPr>
              <w:sz w:val="24"/>
              <w:lang w:val="en-US"/>
            </w:rPr>
            <w:fldChar w:fldCharType="begin"/>
          </w:r>
          <w:r w:rsidR="006E00D7" w:rsidRPr="002967A4">
            <w:rPr>
              <w:sz w:val="24"/>
              <w:lang w:val="en-US"/>
            </w:rPr>
            <w:instrText xml:space="preserve"> CITATION IEE11 \l 1033 </w:instrText>
          </w:r>
          <w:r w:rsidR="006E00D7" w:rsidRPr="002967A4">
            <w:rPr>
              <w:sz w:val="24"/>
              <w:lang w:val="en-US"/>
            </w:rPr>
            <w:fldChar w:fldCharType="separate"/>
          </w:r>
          <w:r w:rsidR="006E00D7" w:rsidRPr="002967A4">
            <w:rPr>
              <w:noProof/>
              <w:sz w:val="24"/>
              <w:lang w:val="en-US"/>
            </w:rPr>
            <w:t>[6]</w:t>
          </w:r>
          <w:r w:rsidR="006E00D7" w:rsidRPr="002967A4">
            <w:rPr>
              <w:sz w:val="24"/>
              <w:lang w:val="en-US"/>
            </w:rPr>
            <w:fldChar w:fldCharType="end"/>
          </w:r>
        </w:sdtContent>
      </w:sdt>
      <w:r w:rsidR="004237DC" w:rsidRPr="002967A4">
        <w:rPr>
          <w:sz w:val="24"/>
          <w:lang w:val="en-US"/>
        </w:rPr>
        <w:t xml:space="preserve">: </w:t>
      </w:r>
    </w:p>
    <w:p w:rsidR="002D0CA4" w:rsidRPr="002967A4" w:rsidRDefault="002D0CA4" w:rsidP="002D0CA4">
      <w:pPr>
        <w:pStyle w:val="ListParagraph"/>
        <w:numPr>
          <w:ilvl w:val="0"/>
          <w:numId w:val="9"/>
        </w:numPr>
        <w:rPr>
          <w:sz w:val="24"/>
          <w:lang w:val="en-US"/>
        </w:rPr>
      </w:pPr>
      <w:r w:rsidRPr="002967A4">
        <w:rPr>
          <w:sz w:val="24"/>
          <w:lang w:val="en-US"/>
        </w:rPr>
        <w:t>Embedded Control System</w:t>
      </w:r>
    </w:p>
    <w:p w:rsidR="002D0CA4" w:rsidRPr="002967A4" w:rsidRDefault="002D0CA4" w:rsidP="002D0CA4">
      <w:pPr>
        <w:pStyle w:val="ListParagraph"/>
        <w:numPr>
          <w:ilvl w:val="0"/>
          <w:numId w:val="9"/>
        </w:numPr>
        <w:rPr>
          <w:sz w:val="24"/>
          <w:lang w:val="en-US"/>
        </w:rPr>
      </w:pPr>
      <w:r w:rsidRPr="002967A4">
        <w:rPr>
          <w:sz w:val="24"/>
          <w:lang w:val="en-US"/>
        </w:rPr>
        <w:t xml:space="preserve">Mobile Wireless </w:t>
      </w:r>
      <w:r w:rsidR="00C32AE4" w:rsidRPr="002967A4">
        <w:rPr>
          <w:sz w:val="24"/>
          <w:lang w:val="en-US"/>
        </w:rPr>
        <w:t>tele</w:t>
      </w:r>
      <w:r w:rsidRPr="002967A4">
        <w:rPr>
          <w:sz w:val="24"/>
          <w:lang w:val="en-US"/>
        </w:rPr>
        <w:t xml:space="preserve">communications </w:t>
      </w:r>
      <w:r w:rsidR="008774E1" w:rsidRPr="002967A4">
        <w:rPr>
          <w:sz w:val="24"/>
          <w:lang w:val="en-US"/>
        </w:rPr>
        <w:t>i.e.</w:t>
      </w:r>
      <w:r w:rsidRPr="002967A4">
        <w:rPr>
          <w:sz w:val="24"/>
          <w:lang w:val="en-US"/>
        </w:rPr>
        <w:t xml:space="preserve"> 5G.</w:t>
      </w:r>
    </w:p>
    <w:p w:rsidR="002D0CA4" w:rsidRPr="002967A4" w:rsidRDefault="002D0CA4" w:rsidP="002D0CA4">
      <w:pPr>
        <w:pStyle w:val="ListParagraph"/>
        <w:numPr>
          <w:ilvl w:val="0"/>
          <w:numId w:val="9"/>
        </w:numPr>
        <w:rPr>
          <w:sz w:val="24"/>
          <w:lang w:val="en-US"/>
        </w:rPr>
      </w:pPr>
      <w:r w:rsidRPr="00CD03D6">
        <w:rPr>
          <w:sz w:val="24"/>
        </w:rPr>
        <w:t>Defence</w:t>
      </w:r>
      <w:r w:rsidRPr="002967A4">
        <w:rPr>
          <w:sz w:val="24"/>
          <w:lang w:val="en-US"/>
        </w:rPr>
        <w:t xml:space="preserve"> applications such as Radar.</w:t>
      </w:r>
    </w:p>
    <w:p w:rsidR="002D0CA4" w:rsidRPr="002967A4" w:rsidRDefault="002D0CA4" w:rsidP="002D0CA4">
      <w:pPr>
        <w:pStyle w:val="ListParagraph"/>
        <w:numPr>
          <w:ilvl w:val="0"/>
          <w:numId w:val="9"/>
        </w:numPr>
        <w:rPr>
          <w:sz w:val="24"/>
          <w:lang w:val="en-US"/>
        </w:rPr>
      </w:pPr>
      <w:r w:rsidRPr="002967A4">
        <w:rPr>
          <w:sz w:val="24"/>
          <w:lang w:val="en-US"/>
        </w:rPr>
        <w:t>Audio signals</w:t>
      </w:r>
    </w:p>
    <w:p w:rsidR="002D0CA4" w:rsidRPr="002967A4" w:rsidRDefault="002D0CA4" w:rsidP="002D0CA4">
      <w:pPr>
        <w:pStyle w:val="ListParagraph"/>
        <w:numPr>
          <w:ilvl w:val="0"/>
          <w:numId w:val="9"/>
        </w:numPr>
        <w:rPr>
          <w:sz w:val="24"/>
          <w:lang w:val="en-US"/>
        </w:rPr>
      </w:pPr>
      <w:r w:rsidRPr="002967A4">
        <w:rPr>
          <w:sz w:val="24"/>
          <w:lang w:val="en-US"/>
        </w:rPr>
        <w:t>Medical i.e. Electroencephalogram (EEG) machines.</w:t>
      </w:r>
    </w:p>
    <w:p w:rsidR="002D0CA4" w:rsidRPr="002967A4" w:rsidRDefault="002D0CA4" w:rsidP="002D0CA4">
      <w:pPr>
        <w:pStyle w:val="ListParagraph"/>
        <w:numPr>
          <w:ilvl w:val="0"/>
          <w:numId w:val="9"/>
        </w:numPr>
        <w:rPr>
          <w:sz w:val="24"/>
          <w:lang w:val="en-US"/>
        </w:rPr>
      </w:pPr>
      <w:r w:rsidRPr="002967A4">
        <w:rPr>
          <w:sz w:val="24"/>
          <w:lang w:val="en-US"/>
        </w:rPr>
        <w:t>Robotics</w:t>
      </w:r>
    </w:p>
    <w:p w:rsidR="00013DB5" w:rsidRPr="00FF7DD1" w:rsidRDefault="002D0CA4" w:rsidP="002D0CA4">
      <w:pPr>
        <w:pStyle w:val="ListParagraph"/>
        <w:numPr>
          <w:ilvl w:val="0"/>
          <w:numId w:val="9"/>
        </w:numPr>
        <w:rPr>
          <w:sz w:val="24"/>
          <w:lang w:val="en-US"/>
        </w:rPr>
      </w:pPr>
      <w:r w:rsidRPr="002967A4">
        <w:rPr>
          <w:sz w:val="24"/>
          <w:lang w:val="en-US"/>
        </w:rPr>
        <w:t>Automotive applications i.e</w:t>
      </w:r>
      <w:r w:rsidR="00886D79" w:rsidRPr="002967A4">
        <w:rPr>
          <w:sz w:val="24"/>
          <w:lang w:val="en-US"/>
        </w:rPr>
        <w:t>.</w:t>
      </w:r>
      <w:r w:rsidRPr="002967A4">
        <w:rPr>
          <w:sz w:val="24"/>
          <w:lang w:val="en-US"/>
        </w:rPr>
        <w:t xml:space="preserve"> Engine Control Units (ECUs)</w:t>
      </w:r>
    </w:p>
    <w:p w:rsidR="00324B48" w:rsidRPr="002967A4" w:rsidRDefault="00886D79" w:rsidP="002D0CA4">
      <w:pPr>
        <w:rPr>
          <w:sz w:val="24"/>
          <w:lang w:val="en-US"/>
        </w:rPr>
      </w:pPr>
      <w:r w:rsidRPr="002967A4">
        <w:rPr>
          <w:sz w:val="24"/>
          <w:lang w:val="en-US"/>
        </w:rPr>
        <w:t>The literature review highlighted several ADCs in use that could potentially be used:</w:t>
      </w:r>
    </w:p>
    <w:p w:rsidR="00013DB5" w:rsidRDefault="008C7FE6" w:rsidP="00013DB5">
      <w:pPr>
        <w:pStyle w:val="Heading2"/>
        <w:rPr>
          <w:lang w:val="en-US"/>
        </w:rPr>
      </w:pPr>
      <w:bookmarkStart w:id="3" w:name="_Toc180931246"/>
      <w:r w:rsidRPr="00013DB5">
        <w:rPr>
          <w:lang w:val="en-US"/>
        </w:rPr>
        <w:t>F</w:t>
      </w:r>
      <w:r w:rsidR="005349A1">
        <w:rPr>
          <w:lang w:val="en-US"/>
        </w:rPr>
        <w:t>lash</w:t>
      </w:r>
      <w:bookmarkEnd w:id="3"/>
      <w:r w:rsidRPr="00013DB5">
        <w:rPr>
          <w:lang w:val="en-US"/>
        </w:rPr>
        <w:t xml:space="preserve"> </w:t>
      </w:r>
    </w:p>
    <w:p w:rsidR="005349A1" w:rsidRDefault="005349A1" w:rsidP="005349A1">
      <w:pPr>
        <w:rPr>
          <w:lang w:val="en-US"/>
        </w:rPr>
      </w:pPr>
      <w:r>
        <w:rPr>
          <w:noProof/>
        </w:rPr>
        <w:drawing>
          <wp:inline distT="0" distB="0" distL="0" distR="0" wp14:anchorId="229B13B4" wp14:editId="326417C3">
            <wp:extent cx="3143689" cy="2934109"/>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3143689" cy="2934109"/>
                    </a:xfrm>
                    <a:prstGeom prst="rect">
                      <a:avLst/>
                    </a:prstGeom>
                  </pic:spPr>
                </pic:pic>
              </a:graphicData>
            </a:graphic>
          </wp:inline>
        </w:drawing>
      </w:r>
    </w:p>
    <w:p w:rsidR="005349A1" w:rsidRPr="002967A4" w:rsidRDefault="005349A1" w:rsidP="005349A1">
      <w:pPr>
        <w:rPr>
          <w:i/>
          <w:sz w:val="24"/>
          <w:lang w:val="en-US"/>
        </w:rPr>
      </w:pPr>
      <w:r w:rsidRPr="002967A4">
        <w:rPr>
          <w:i/>
          <w:sz w:val="24"/>
          <w:lang w:val="en-US"/>
        </w:rPr>
        <w:t xml:space="preserve">Figure </w:t>
      </w:r>
      <w:r w:rsidR="00F72CC3" w:rsidRPr="002967A4">
        <w:rPr>
          <w:i/>
          <w:sz w:val="24"/>
          <w:lang w:val="en-US"/>
        </w:rPr>
        <w:t>1</w:t>
      </w:r>
      <w:r w:rsidRPr="002967A4">
        <w:rPr>
          <w:i/>
          <w:sz w:val="24"/>
          <w:lang w:val="en-US"/>
        </w:rPr>
        <w:t>: Flash ADC</w:t>
      </w:r>
      <w:r w:rsidR="006E00D7" w:rsidRPr="002967A4">
        <w:rPr>
          <w:i/>
          <w:sz w:val="24"/>
          <w:lang w:val="en-US"/>
        </w:rPr>
        <w:t xml:space="preserve"> </w:t>
      </w:r>
      <w:sdt>
        <w:sdtPr>
          <w:rPr>
            <w:i/>
            <w:sz w:val="24"/>
            <w:lang w:val="en-US"/>
          </w:rPr>
          <w:id w:val="556360788"/>
          <w:citation/>
        </w:sdtPr>
        <w:sdtContent>
          <w:r w:rsidR="006E00D7" w:rsidRPr="002967A4">
            <w:rPr>
              <w:i/>
              <w:sz w:val="24"/>
              <w:lang w:val="en-US"/>
            </w:rPr>
            <w:fldChar w:fldCharType="begin"/>
          </w:r>
          <w:r w:rsidR="006E00D7" w:rsidRPr="002967A4">
            <w:rPr>
              <w:i/>
              <w:sz w:val="24"/>
              <w:lang w:val="en-US"/>
            </w:rPr>
            <w:instrText xml:space="preserve"> CITATION Ria13 \l 1033 </w:instrText>
          </w:r>
          <w:r w:rsidR="006E00D7" w:rsidRPr="002967A4">
            <w:rPr>
              <w:i/>
              <w:sz w:val="24"/>
              <w:lang w:val="en-US"/>
            </w:rPr>
            <w:fldChar w:fldCharType="separate"/>
          </w:r>
          <w:r w:rsidR="006E00D7" w:rsidRPr="002967A4">
            <w:rPr>
              <w:noProof/>
              <w:sz w:val="24"/>
              <w:lang w:val="en-US"/>
            </w:rPr>
            <w:t>[7]</w:t>
          </w:r>
          <w:r w:rsidR="006E00D7" w:rsidRPr="002967A4">
            <w:rPr>
              <w:i/>
              <w:sz w:val="24"/>
              <w:lang w:val="en-US"/>
            </w:rPr>
            <w:fldChar w:fldCharType="end"/>
          </w:r>
        </w:sdtContent>
      </w:sdt>
    </w:p>
    <w:p w:rsidR="00492F8C" w:rsidRPr="002967A4" w:rsidRDefault="005349A1" w:rsidP="00331511">
      <w:pPr>
        <w:rPr>
          <w:sz w:val="24"/>
          <w:lang w:val="en-US"/>
        </w:rPr>
      </w:pPr>
      <w:r w:rsidRPr="002967A4">
        <w:rPr>
          <w:sz w:val="24"/>
          <w:lang w:val="en-US"/>
        </w:rPr>
        <w:t xml:space="preserve">The </w:t>
      </w:r>
      <w:r w:rsidR="008855A4" w:rsidRPr="002967A4">
        <w:rPr>
          <w:sz w:val="24"/>
          <w:lang w:val="en-US"/>
        </w:rPr>
        <w:t>F</w:t>
      </w:r>
      <w:r w:rsidRPr="002967A4">
        <w:rPr>
          <w:sz w:val="24"/>
          <w:lang w:val="en-US"/>
        </w:rPr>
        <w:t>las</w:t>
      </w:r>
      <w:r w:rsidR="008855A4" w:rsidRPr="002967A4">
        <w:rPr>
          <w:sz w:val="24"/>
          <w:lang w:val="en-US"/>
        </w:rPr>
        <w:t xml:space="preserve">h ADC </w:t>
      </w:r>
      <w:r w:rsidR="008C2A7C" w:rsidRPr="002967A4">
        <w:rPr>
          <w:sz w:val="24"/>
          <w:lang w:val="en-US"/>
        </w:rPr>
        <w:t>is a</w:t>
      </w:r>
      <w:r w:rsidR="008855A4" w:rsidRPr="002967A4">
        <w:rPr>
          <w:sz w:val="24"/>
          <w:lang w:val="en-US"/>
        </w:rPr>
        <w:t xml:space="preserve"> very high speed </w:t>
      </w:r>
      <w:r w:rsidR="008C2A7C" w:rsidRPr="002967A4">
        <w:rPr>
          <w:sz w:val="24"/>
          <w:lang w:val="en-US"/>
        </w:rPr>
        <w:t xml:space="preserve">and large bandwidth </w:t>
      </w:r>
      <w:r w:rsidR="008855A4" w:rsidRPr="002967A4">
        <w:rPr>
          <w:sz w:val="24"/>
          <w:lang w:val="en-US"/>
        </w:rPr>
        <w:t>being able to output a digital value within one clock pulse.</w:t>
      </w:r>
      <w:r w:rsidR="00CF3CE6" w:rsidRPr="002967A4">
        <w:rPr>
          <w:sz w:val="24"/>
          <w:lang w:val="en-US"/>
        </w:rPr>
        <w:t xml:space="preserve"> The Flash works by comparing in the analogous voltage against a reference voltage using comparators.  Voltages greater than the reference output a high. </w:t>
      </w:r>
      <w:r w:rsidR="002A34B4" w:rsidRPr="002967A4">
        <w:rPr>
          <w:sz w:val="24"/>
          <w:lang w:val="en-US"/>
        </w:rPr>
        <w:t xml:space="preserve">However, the expense of speed is size. The Flash requires 2^n-1 comparators and 2^n resistors where </w:t>
      </w:r>
      <w:r w:rsidR="00A03644" w:rsidRPr="002967A4">
        <w:rPr>
          <w:sz w:val="24"/>
          <w:lang w:val="en-US"/>
        </w:rPr>
        <w:t>‘</w:t>
      </w:r>
      <w:r w:rsidR="002A34B4" w:rsidRPr="002967A4">
        <w:rPr>
          <w:sz w:val="24"/>
          <w:lang w:val="en-US"/>
        </w:rPr>
        <w:t>n</w:t>
      </w:r>
      <w:r w:rsidR="00A03644" w:rsidRPr="002967A4">
        <w:rPr>
          <w:sz w:val="24"/>
          <w:lang w:val="en-US"/>
        </w:rPr>
        <w:t>’</w:t>
      </w:r>
      <w:r w:rsidR="002A34B4" w:rsidRPr="002967A4">
        <w:rPr>
          <w:sz w:val="24"/>
          <w:lang w:val="en-US"/>
        </w:rPr>
        <w:t xml:space="preserve"> is the size in bits of the ADC.</w:t>
      </w:r>
      <w:r w:rsidR="000E23F7" w:rsidRPr="002967A4">
        <w:rPr>
          <w:sz w:val="24"/>
          <w:lang w:val="en-US"/>
        </w:rPr>
        <w:t xml:space="preserve"> This means for higher bit applications this ADC is not viable.</w:t>
      </w:r>
      <w:r w:rsidR="008C2A7C" w:rsidRPr="002967A4">
        <w:rPr>
          <w:sz w:val="24"/>
          <w:lang w:val="en-US"/>
        </w:rPr>
        <w:t xml:space="preserve"> Further disadvantages include </w:t>
      </w:r>
      <w:r w:rsidR="00331511" w:rsidRPr="002967A4">
        <w:rPr>
          <w:sz w:val="24"/>
          <w:lang w:val="en-US"/>
        </w:rPr>
        <w:t>sparkle code and higher power consumption</w:t>
      </w:r>
      <w:r w:rsidR="00A1786A" w:rsidRPr="002967A4">
        <w:rPr>
          <w:sz w:val="24"/>
          <w:lang w:val="en-US"/>
        </w:rPr>
        <w:t xml:space="preserve"> </w:t>
      </w:r>
      <w:sdt>
        <w:sdtPr>
          <w:rPr>
            <w:sz w:val="24"/>
            <w:lang w:val="en-US"/>
          </w:rPr>
          <w:id w:val="-367758866"/>
          <w:citation/>
        </w:sdtPr>
        <w:sdtContent>
          <w:r w:rsidR="006E00D7" w:rsidRPr="002967A4">
            <w:rPr>
              <w:sz w:val="24"/>
              <w:lang w:val="en-US"/>
            </w:rPr>
            <w:fldChar w:fldCharType="begin"/>
          </w:r>
          <w:r w:rsidR="006E00D7" w:rsidRPr="002967A4">
            <w:rPr>
              <w:sz w:val="24"/>
              <w:lang w:val="en-US"/>
            </w:rPr>
            <w:instrText xml:space="preserve"> CITATION Tho09 \l 1033 </w:instrText>
          </w:r>
          <w:r w:rsidR="006E00D7" w:rsidRPr="002967A4">
            <w:rPr>
              <w:sz w:val="24"/>
              <w:lang w:val="en-US"/>
            </w:rPr>
            <w:fldChar w:fldCharType="separate"/>
          </w:r>
          <w:r w:rsidR="006E00D7" w:rsidRPr="002967A4">
            <w:rPr>
              <w:noProof/>
              <w:sz w:val="24"/>
              <w:lang w:val="en-US"/>
            </w:rPr>
            <w:t>[1]</w:t>
          </w:r>
          <w:r w:rsidR="006E00D7" w:rsidRPr="002967A4">
            <w:rPr>
              <w:sz w:val="24"/>
              <w:lang w:val="en-US"/>
            </w:rPr>
            <w:fldChar w:fldCharType="end"/>
          </w:r>
        </w:sdtContent>
      </w:sdt>
      <w:r w:rsidR="00A1786A" w:rsidRPr="002967A4">
        <w:rPr>
          <w:sz w:val="24"/>
          <w:lang w:val="en-US"/>
        </w:rPr>
        <w:t xml:space="preserve"> </w:t>
      </w:r>
      <w:sdt>
        <w:sdtPr>
          <w:rPr>
            <w:sz w:val="24"/>
            <w:lang w:val="en-US"/>
          </w:rPr>
          <w:id w:val="1117417728"/>
          <w:citation/>
        </w:sdtPr>
        <w:sdtContent>
          <w:r w:rsidR="006E00D7" w:rsidRPr="002967A4">
            <w:rPr>
              <w:sz w:val="24"/>
              <w:lang w:val="en-US"/>
            </w:rPr>
            <w:fldChar w:fldCharType="begin"/>
          </w:r>
          <w:r w:rsidR="006E00D7" w:rsidRPr="002967A4">
            <w:rPr>
              <w:sz w:val="24"/>
              <w:lang w:val="en-US"/>
            </w:rPr>
            <w:instrText xml:space="preserve"> CITATION Joa21 \l 1033 </w:instrText>
          </w:r>
          <w:r w:rsidR="006E00D7" w:rsidRPr="002967A4">
            <w:rPr>
              <w:sz w:val="24"/>
              <w:lang w:val="en-US"/>
            </w:rPr>
            <w:fldChar w:fldCharType="separate"/>
          </w:r>
          <w:r w:rsidR="006E00D7" w:rsidRPr="002967A4">
            <w:rPr>
              <w:noProof/>
              <w:sz w:val="24"/>
              <w:lang w:val="en-US"/>
            </w:rPr>
            <w:t>[4]</w:t>
          </w:r>
          <w:r w:rsidR="006E00D7" w:rsidRPr="002967A4">
            <w:rPr>
              <w:sz w:val="24"/>
              <w:lang w:val="en-US"/>
            </w:rPr>
            <w:fldChar w:fldCharType="end"/>
          </w:r>
        </w:sdtContent>
      </w:sdt>
      <w:r w:rsidR="00331511" w:rsidRPr="002967A4">
        <w:rPr>
          <w:sz w:val="24"/>
          <w:lang w:val="en-US"/>
        </w:rPr>
        <w:t xml:space="preserve">. </w:t>
      </w:r>
    </w:p>
    <w:p w:rsidR="00324B48" w:rsidRPr="002A23E6" w:rsidRDefault="00324B48" w:rsidP="005349A1">
      <w:pPr>
        <w:pStyle w:val="Heading2"/>
      </w:pPr>
      <w:bookmarkStart w:id="4" w:name="_Toc180931247"/>
      <w:r w:rsidRPr="005349A1">
        <w:rPr>
          <w:lang w:val="en-US"/>
        </w:rPr>
        <w:lastRenderedPageBreak/>
        <w:t>Successive-Approximation</w:t>
      </w:r>
      <w:r w:rsidR="00423BD6" w:rsidRPr="005349A1">
        <w:rPr>
          <w:lang w:val="en-US"/>
        </w:rPr>
        <w:t xml:space="preserve"> (SAR)</w:t>
      </w:r>
      <w:bookmarkEnd w:id="4"/>
    </w:p>
    <w:p w:rsidR="005349A1" w:rsidRDefault="005349A1" w:rsidP="005349A1">
      <w:pPr>
        <w:rPr>
          <w:lang w:val="en-US"/>
        </w:rPr>
      </w:pPr>
      <w:r>
        <w:rPr>
          <w:noProof/>
        </w:rPr>
        <w:drawing>
          <wp:anchor distT="0" distB="0" distL="114300" distR="114300" simplePos="0" relativeHeight="251658240" behindDoc="0" locked="0" layoutInCell="1" allowOverlap="1" wp14:anchorId="32F15E06">
            <wp:simplePos x="914400" y="6781800"/>
            <wp:positionH relativeFrom="column">
              <wp:align>left</wp:align>
            </wp:positionH>
            <wp:positionV relativeFrom="paragraph">
              <wp:align>top</wp:align>
            </wp:positionV>
            <wp:extent cx="3829050" cy="1847850"/>
            <wp:effectExtent l="0" t="0" r="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extLst>
                        <a:ext uri="{28A0092B-C50C-407E-A947-70E740481C1C}">
                          <a14:useLocalDpi xmlns:a14="http://schemas.microsoft.com/office/drawing/2010/main" val="0"/>
                        </a:ext>
                      </a:extLst>
                    </a:blip>
                    <a:srcRect r="1951"/>
                    <a:stretch/>
                  </pic:blipFill>
                  <pic:spPr bwMode="auto">
                    <a:xfrm>
                      <a:off x="0" y="0"/>
                      <a:ext cx="3829050" cy="1847850"/>
                    </a:xfrm>
                    <a:prstGeom prst="rect">
                      <a:avLst/>
                    </a:prstGeom>
                    <a:ln>
                      <a:noFill/>
                    </a:ln>
                    <a:extLst>
                      <a:ext uri="{53640926-AAD7-44D8-BBD7-CCE9431645EC}">
                        <a14:shadowObscured xmlns:a14="http://schemas.microsoft.com/office/drawing/2010/main"/>
                      </a:ext>
                    </a:extLst>
                  </pic:spPr>
                </pic:pic>
              </a:graphicData>
            </a:graphic>
          </wp:anchor>
        </w:drawing>
      </w:r>
      <w:r>
        <w:rPr>
          <w:lang w:val="en-US"/>
        </w:rPr>
        <w:br w:type="textWrapping" w:clear="all"/>
      </w:r>
    </w:p>
    <w:p w:rsidR="005349A1" w:rsidRPr="002967A4" w:rsidRDefault="005349A1" w:rsidP="005349A1">
      <w:pPr>
        <w:rPr>
          <w:i/>
          <w:sz w:val="24"/>
          <w:lang w:val="en-US"/>
        </w:rPr>
      </w:pPr>
      <w:r w:rsidRPr="002967A4">
        <w:rPr>
          <w:i/>
          <w:sz w:val="24"/>
          <w:lang w:val="en-US"/>
        </w:rPr>
        <w:t xml:space="preserve">Figure </w:t>
      </w:r>
      <w:r w:rsidR="00F72CC3" w:rsidRPr="002967A4">
        <w:rPr>
          <w:i/>
          <w:sz w:val="24"/>
          <w:lang w:val="en-US"/>
        </w:rPr>
        <w:t>2</w:t>
      </w:r>
      <w:r w:rsidRPr="002967A4">
        <w:rPr>
          <w:i/>
          <w:sz w:val="24"/>
          <w:lang w:val="en-US"/>
        </w:rPr>
        <w:t>: SAR ADC</w:t>
      </w:r>
      <w:r w:rsidR="00CF0070" w:rsidRPr="002967A4">
        <w:rPr>
          <w:i/>
          <w:sz w:val="24"/>
          <w:lang w:val="en-US"/>
        </w:rPr>
        <w:t xml:space="preserve"> </w:t>
      </w:r>
      <w:sdt>
        <w:sdtPr>
          <w:rPr>
            <w:i/>
            <w:sz w:val="24"/>
            <w:lang w:val="en-US"/>
          </w:rPr>
          <w:id w:val="-545449960"/>
          <w:citation/>
        </w:sdtPr>
        <w:sdtContent>
          <w:r w:rsidR="006E00D7" w:rsidRPr="002967A4">
            <w:rPr>
              <w:i/>
              <w:sz w:val="24"/>
              <w:lang w:val="en-US"/>
            </w:rPr>
            <w:fldChar w:fldCharType="begin"/>
          </w:r>
          <w:r w:rsidR="006E00D7" w:rsidRPr="002967A4">
            <w:rPr>
              <w:i/>
              <w:sz w:val="24"/>
              <w:lang w:val="en-US"/>
            </w:rPr>
            <w:instrText xml:space="preserve"> CITATION Ria13 \l 1033 </w:instrText>
          </w:r>
          <w:r w:rsidR="006E00D7" w:rsidRPr="002967A4">
            <w:rPr>
              <w:i/>
              <w:sz w:val="24"/>
              <w:lang w:val="en-US"/>
            </w:rPr>
            <w:fldChar w:fldCharType="separate"/>
          </w:r>
          <w:r w:rsidR="006E00D7" w:rsidRPr="002967A4">
            <w:rPr>
              <w:noProof/>
              <w:sz w:val="24"/>
              <w:lang w:val="en-US"/>
            </w:rPr>
            <w:t>[7]</w:t>
          </w:r>
          <w:r w:rsidR="006E00D7" w:rsidRPr="002967A4">
            <w:rPr>
              <w:i/>
              <w:sz w:val="24"/>
              <w:lang w:val="en-US"/>
            </w:rPr>
            <w:fldChar w:fldCharType="end"/>
          </w:r>
        </w:sdtContent>
      </w:sdt>
    </w:p>
    <w:p w:rsidR="005349A1" w:rsidRDefault="005D379F" w:rsidP="005D379F">
      <w:pPr>
        <w:rPr>
          <w:sz w:val="24"/>
          <w:lang w:val="en-US"/>
        </w:rPr>
      </w:pPr>
      <w:r w:rsidRPr="002967A4">
        <w:rPr>
          <w:sz w:val="24"/>
          <w:lang w:val="en-US"/>
        </w:rPr>
        <w:t xml:space="preserve">The SAR ADC is one of the most widely used ADC which can perform at </w:t>
      </w:r>
      <w:r w:rsidR="00B616F6" w:rsidRPr="002967A4">
        <w:rPr>
          <w:sz w:val="24"/>
          <w:lang w:val="en-US"/>
        </w:rPr>
        <w:t xml:space="preserve">low power consumption, low latency and </w:t>
      </w:r>
      <w:r w:rsidRPr="002967A4">
        <w:rPr>
          <w:sz w:val="24"/>
          <w:lang w:val="en-US"/>
        </w:rPr>
        <w:t>high</w:t>
      </w:r>
      <w:r w:rsidR="00FF472B" w:rsidRPr="002967A4">
        <w:rPr>
          <w:sz w:val="24"/>
          <w:lang w:val="en-US"/>
        </w:rPr>
        <w:t>-</w:t>
      </w:r>
      <w:r w:rsidRPr="002967A4">
        <w:rPr>
          <w:sz w:val="24"/>
          <w:lang w:val="en-US"/>
        </w:rPr>
        <w:t>speed conversion however, not as fast as the Flash.</w:t>
      </w:r>
      <w:r w:rsidR="00B616F6" w:rsidRPr="002967A4">
        <w:rPr>
          <w:sz w:val="24"/>
          <w:lang w:val="en-US"/>
        </w:rPr>
        <w:t xml:space="preserve"> </w:t>
      </w:r>
      <w:r w:rsidR="00FF472B" w:rsidRPr="002967A4">
        <w:rPr>
          <w:sz w:val="24"/>
          <w:lang w:val="en-US"/>
        </w:rPr>
        <w:t xml:space="preserve">Figure </w:t>
      </w:r>
      <w:r w:rsidR="004B20C7" w:rsidRPr="002967A4">
        <w:rPr>
          <w:sz w:val="24"/>
          <w:lang w:val="en-US"/>
        </w:rPr>
        <w:t>2</w:t>
      </w:r>
      <w:r w:rsidR="00FF472B" w:rsidRPr="002967A4">
        <w:rPr>
          <w:sz w:val="24"/>
          <w:lang w:val="en-US"/>
        </w:rPr>
        <w:t xml:space="preserve"> shows a schematic of a SAR whereby an analogous signal is compared </w:t>
      </w:r>
      <w:r w:rsidR="009B0C2F" w:rsidRPr="002967A4">
        <w:rPr>
          <w:sz w:val="24"/>
          <w:lang w:val="en-US"/>
        </w:rPr>
        <w:t>with a DAC where each bit is compared on each clock cycle starti</w:t>
      </w:r>
      <w:r w:rsidR="005A2A71" w:rsidRPr="002967A4">
        <w:rPr>
          <w:sz w:val="24"/>
          <w:lang w:val="en-US"/>
        </w:rPr>
        <w:t>n</w:t>
      </w:r>
      <w:r w:rsidR="009B0C2F" w:rsidRPr="002967A4">
        <w:rPr>
          <w:sz w:val="24"/>
          <w:lang w:val="en-US"/>
        </w:rPr>
        <w:t>g with the most significant bit (MSB)</w:t>
      </w:r>
      <w:r w:rsidR="00920BB9" w:rsidRPr="002967A4">
        <w:rPr>
          <w:sz w:val="24"/>
          <w:lang w:val="en-US"/>
        </w:rPr>
        <w:t xml:space="preserve"> </w:t>
      </w:r>
      <w:sdt>
        <w:sdtPr>
          <w:rPr>
            <w:sz w:val="24"/>
            <w:lang w:val="en-US"/>
          </w:rPr>
          <w:id w:val="-1979065043"/>
          <w:citation/>
        </w:sdtPr>
        <w:sdtContent>
          <w:r w:rsidR="00CA7275" w:rsidRPr="002967A4">
            <w:rPr>
              <w:sz w:val="24"/>
              <w:lang w:val="en-US"/>
            </w:rPr>
            <w:fldChar w:fldCharType="begin"/>
          </w:r>
          <w:r w:rsidR="00CA7275" w:rsidRPr="002967A4">
            <w:rPr>
              <w:sz w:val="24"/>
              <w:lang w:val="en-US"/>
            </w:rPr>
            <w:instrText xml:space="preserve"> CITATION Tho09 \l 1033 </w:instrText>
          </w:r>
          <w:r w:rsidR="00CA7275" w:rsidRPr="002967A4">
            <w:rPr>
              <w:sz w:val="24"/>
              <w:lang w:val="en-US"/>
            </w:rPr>
            <w:fldChar w:fldCharType="separate"/>
          </w:r>
          <w:r w:rsidR="00CA7275" w:rsidRPr="002967A4">
            <w:rPr>
              <w:noProof/>
              <w:sz w:val="24"/>
              <w:lang w:val="en-US"/>
            </w:rPr>
            <w:t>[1]</w:t>
          </w:r>
          <w:r w:rsidR="00CA7275" w:rsidRPr="002967A4">
            <w:rPr>
              <w:sz w:val="24"/>
              <w:lang w:val="en-US"/>
            </w:rPr>
            <w:fldChar w:fldCharType="end"/>
          </w:r>
        </w:sdtContent>
      </w:sdt>
      <w:r w:rsidR="00CA7275" w:rsidRPr="002967A4">
        <w:rPr>
          <w:sz w:val="24"/>
          <w:lang w:val="en-US"/>
        </w:rPr>
        <w:t xml:space="preserve"> </w:t>
      </w:r>
      <w:sdt>
        <w:sdtPr>
          <w:rPr>
            <w:sz w:val="24"/>
            <w:lang w:val="en-US"/>
          </w:rPr>
          <w:id w:val="-1184903000"/>
          <w:citation/>
        </w:sdtPr>
        <w:sdtContent>
          <w:r w:rsidR="00920BB9" w:rsidRPr="002967A4">
            <w:rPr>
              <w:sz w:val="24"/>
              <w:lang w:val="en-US"/>
            </w:rPr>
            <w:fldChar w:fldCharType="begin"/>
          </w:r>
          <w:r w:rsidR="00920BB9" w:rsidRPr="002967A4">
            <w:rPr>
              <w:sz w:val="24"/>
              <w:lang w:val="en-US"/>
            </w:rPr>
            <w:instrText xml:space="preserve"> CITATION Joa21 \l 1033 </w:instrText>
          </w:r>
          <w:r w:rsidR="00920BB9" w:rsidRPr="002967A4">
            <w:rPr>
              <w:sz w:val="24"/>
              <w:lang w:val="en-US"/>
            </w:rPr>
            <w:fldChar w:fldCharType="separate"/>
          </w:r>
          <w:r w:rsidR="00920BB9" w:rsidRPr="002967A4">
            <w:rPr>
              <w:noProof/>
              <w:sz w:val="24"/>
              <w:lang w:val="en-US"/>
            </w:rPr>
            <w:t>[4]</w:t>
          </w:r>
          <w:r w:rsidR="00920BB9" w:rsidRPr="002967A4">
            <w:rPr>
              <w:sz w:val="24"/>
              <w:lang w:val="en-US"/>
            </w:rPr>
            <w:fldChar w:fldCharType="end"/>
          </w:r>
        </w:sdtContent>
      </w:sdt>
      <w:r w:rsidR="009B0C2F" w:rsidRPr="002967A4">
        <w:rPr>
          <w:sz w:val="24"/>
          <w:lang w:val="en-US"/>
        </w:rPr>
        <w:t>.</w:t>
      </w:r>
      <w:r w:rsidR="005A2A71" w:rsidRPr="002967A4">
        <w:rPr>
          <w:sz w:val="24"/>
          <w:lang w:val="en-US"/>
        </w:rPr>
        <w:t xml:space="preserve"> </w:t>
      </w:r>
    </w:p>
    <w:p w:rsidR="00FC4830" w:rsidRPr="002967A4" w:rsidRDefault="00FC4830" w:rsidP="005D379F">
      <w:pPr>
        <w:rPr>
          <w:sz w:val="24"/>
          <w:lang w:val="en-US"/>
        </w:rPr>
      </w:pPr>
    </w:p>
    <w:p w:rsidR="00324B48" w:rsidRPr="005349A1" w:rsidRDefault="00324B48" w:rsidP="005349A1">
      <w:pPr>
        <w:pStyle w:val="Heading2"/>
        <w:rPr>
          <w:lang w:val="en-US"/>
        </w:rPr>
      </w:pPr>
      <w:bookmarkStart w:id="5" w:name="_Toc180931248"/>
      <w:r w:rsidRPr="005349A1">
        <w:rPr>
          <w:lang w:val="en-US"/>
        </w:rPr>
        <w:t>Sigma-Delta</w:t>
      </w:r>
      <w:r w:rsidR="00ED7454" w:rsidRPr="005349A1">
        <w:rPr>
          <w:lang w:val="en-US"/>
        </w:rPr>
        <w:t>:</w:t>
      </w:r>
      <w:bookmarkEnd w:id="5"/>
    </w:p>
    <w:p w:rsidR="00ED7454" w:rsidRDefault="00ED7454" w:rsidP="00F831F4">
      <w:pPr>
        <w:rPr>
          <w:lang w:val="en-US"/>
        </w:rPr>
      </w:pPr>
    </w:p>
    <w:p w:rsidR="00F831F4" w:rsidRDefault="000B1F1F" w:rsidP="00F831F4">
      <w:pPr>
        <w:rPr>
          <w:lang w:val="en-US"/>
        </w:rPr>
      </w:pPr>
      <w:r>
        <w:rPr>
          <w:noProof/>
        </w:rPr>
        <w:drawing>
          <wp:inline distT="0" distB="0" distL="0" distR="0" wp14:anchorId="76074B42" wp14:editId="57EB94C6">
            <wp:extent cx="4953691" cy="179095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4953691" cy="1790950"/>
                    </a:xfrm>
                    <a:prstGeom prst="rect">
                      <a:avLst/>
                    </a:prstGeom>
                  </pic:spPr>
                </pic:pic>
              </a:graphicData>
            </a:graphic>
          </wp:inline>
        </w:drawing>
      </w:r>
    </w:p>
    <w:p w:rsidR="00B72895" w:rsidRPr="002967A4" w:rsidRDefault="00B72895" w:rsidP="00F831F4">
      <w:pPr>
        <w:rPr>
          <w:sz w:val="24"/>
          <w:lang w:val="en-US"/>
        </w:rPr>
      </w:pPr>
      <w:r w:rsidRPr="002967A4">
        <w:rPr>
          <w:sz w:val="24"/>
          <w:lang w:val="en-US"/>
        </w:rPr>
        <w:t xml:space="preserve">Figure </w:t>
      </w:r>
      <w:r w:rsidR="00F72CC3" w:rsidRPr="002967A4">
        <w:rPr>
          <w:sz w:val="24"/>
          <w:lang w:val="en-US"/>
        </w:rPr>
        <w:t>4</w:t>
      </w:r>
      <w:r w:rsidRPr="002967A4">
        <w:rPr>
          <w:sz w:val="24"/>
          <w:lang w:val="en-US"/>
        </w:rPr>
        <w:t>: Sigma Delta ADC</w:t>
      </w:r>
      <w:r w:rsidR="00066BCE" w:rsidRPr="002967A4">
        <w:rPr>
          <w:sz w:val="24"/>
          <w:lang w:val="en-US"/>
        </w:rPr>
        <w:t xml:space="preserve"> </w:t>
      </w:r>
      <w:sdt>
        <w:sdtPr>
          <w:rPr>
            <w:sz w:val="24"/>
            <w:lang w:val="en-US"/>
          </w:rPr>
          <w:id w:val="-604045973"/>
          <w:citation/>
        </w:sdtPr>
        <w:sdtContent>
          <w:r w:rsidR="00920BB9" w:rsidRPr="002967A4">
            <w:rPr>
              <w:sz w:val="24"/>
              <w:lang w:val="en-US"/>
            </w:rPr>
            <w:fldChar w:fldCharType="begin"/>
          </w:r>
          <w:r w:rsidR="00920BB9" w:rsidRPr="002967A4">
            <w:rPr>
              <w:sz w:val="24"/>
              <w:lang w:val="en-US"/>
            </w:rPr>
            <w:instrText xml:space="preserve"> CITATION Bak11 \l 1033 </w:instrText>
          </w:r>
          <w:r w:rsidR="00920BB9" w:rsidRPr="002967A4">
            <w:rPr>
              <w:sz w:val="24"/>
              <w:lang w:val="en-US"/>
            </w:rPr>
            <w:fldChar w:fldCharType="separate"/>
          </w:r>
          <w:r w:rsidR="00920BB9" w:rsidRPr="002967A4">
            <w:rPr>
              <w:noProof/>
              <w:sz w:val="24"/>
              <w:lang w:val="en-US"/>
            </w:rPr>
            <w:t>[8]</w:t>
          </w:r>
          <w:r w:rsidR="00920BB9" w:rsidRPr="002967A4">
            <w:rPr>
              <w:sz w:val="24"/>
              <w:lang w:val="en-US"/>
            </w:rPr>
            <w:fldChar w:fldCharType="end"/>
          </w:r>
        </w:sdtContent>
      </w:sdt>
    </w:p>
    <w:p w:rsidR="000B1F1F" w:rsidRPr="002967A4" w:rsidRDefault="00B72895" w:rsidP="00F831F4">
      <w:pPr>
        <w:rPr>
          <w:sz w:val="24"/>
          <w:lang w:val="en-US"/>
        </w:rPr>
      </w:pPr>
      <w:r w:rsidRPr="002967A4">
        <w:rPr>
          <w:sz w:val="24"/>
          <w:lang w:val="en-US"/>
        </w:rPr>
        <w:t xml:space="preserve">This ADC is used widely in telecommunications that use audio signals. It works by using the delta modulation </w:t>
      </w:r>
      <w:sdt>
        <w:sdtPr>
          <w:rPr>
            <w:sz w:val="24"/>
            <w:lang w:val="en-US"/>
          </w:rPr>
          <w:id w:val="-1240392160"/>
          <w:citation/>
        </w:sdtPr>
        <w:sdtContent>
          <w:r w:rsidR="00747E8C">
            <w:rPr>
              <w:sz w:val="24"/>
              <w:lang w:val="en-US"/>
            </w:rPr>
            <w:fldChar w:fldCharType="begin"/>
          </w:r>
          <w:r w:rsidR="00747E8C">
            <w:rPr>
              <w:sz w:val="24"/>
              <w:lang w:val="en-US"/>
            </w:rPr>
            <w:instrText xml:space="preserve"> CITATION Bak11 \l 1033 </w:instrText>
          </w:r>
          <w:r w:rsidR="00747E8C">
            <w:rPr>
              <w:sz w:val="24"/>
              <w:lang w:val="en-US"/>
            </w:rPr>
            <w:fldChar w:fldCharType="separate"/>
          </w:r>
          <w:r w:rsidR="00747E8C" w:rsidRPr="00747E8C">
            <w:rPr>
              <w:noProof/>
              <w:sz w:val="24"/>
              <w:lang w:val="en-US"/>
            </w:rPr>
            <w:t>[8]</w:t>
          </w:r>
          <w:r w:rsidR="00747E8C">
            <w:rPr>
              <w:sz w:val="24"/>
              <w:lang w:val="en-US"/>
            </w:rPr>
            <w:fldChar w:fldCharType="end"/>
          </w:r>
        </w:sdtContent>
      </w:sdt>
      <w:r w:rsidRPr="002967A4">
        <w:rPr>
          <w:sz w:val="24"/>
          <w:lang w:val="en-US"/>
        </w:rPr>
        <w:t xml:space="preserve"> where the difference of between two successive samples is then quantized.</w:t>
      </w:r>
      <w:r w:rsidR="00B37E39" w:rsidRPr="002967A4">
        <w:rPr>
          <w:sz w:val="24"/>
          <w:lang w:val="en-US"/>
        </w:rPr>
        <w:t xml:space="preserve"> This method is different from the previous ADCs whereby input signals are compared against an absolute value</w:t>
      </w:r>
      <w:r w:rsidR="00DA658F" w:rsidRPr="002967A4">
        <w:rPr>
          <w:sz w:val="24"/>
          <w:lang w:val="en-US"/>
        </w:rPr>
        <w:t xml:space="preserve">. The Sigma Delta </w:t>
      </w:r>
      <w:r w:rsidR="00D06B55" w:rsidRPr="002967A4">
        <w:rPr>
          <w:sz w:val="24"/>
          <w:lang w:val="en-US"/>
        </w:rPr>
        <w:t>is a high resolution, low noise ADC but has a high latency</w:t>
      </w:r>
      <w:r w:rsidR="0057447B" w:rsidRPr="002967A4">
        <w:rPr>
          <w:sz w:val="24"/>
          <w:lang w:val="en-US"/>
        </w:rPr>
        <w:t xml:space="preserve"> </w:t>
      </w:r>
      <w:sdt>
        <w:sdtPr>
          <w:rPr>
            <w:sz w:val="24"/>
            <w:lang w:val="en-US"/>
          </w:rPr>
          <w:id w:val="1165593191"/>
          <w:citation/>
        </w:sdtPr>
        <w:sdtContent>
          <w:r w:rsidR="00920BB9" w:rsidRPr="002967A4">
            <w:rPr>
              <w:sz w:val="24"/>
              <w:lang w:val="en-US"/>
            </w:rPr>
            <w:fldChar w:fldCharType="begin"/>
          </w:r>
          <w:r w:rsidR="00920BB9" w:rsidRPr="002967A4">
            <w:rPr>
              <w:sz w:val="24"/>
              <w:lang w:val="en-US"/>
            </w:rPr>
            <w:instrText xml:space="preserve"> CITATION Tho09 \l 1033 </w:instrText>
          </w:r>
          <w:r w:rsidR="00920BB9" w:rsidRPr="002967A4">
            <w:rPr>
              <w:sz w:val="24"/>
              <w:lang w:val="en-US"/>
            </w:rPr>
            <w:fldChar w:fldCharType="separate"/>
          </w:r>
          <w:r w:rsidR="00920BB9" w:rsidRPr="002967A4">
            <w:rPr>
              <w:noProof/>
              <w:sz w:val="24"/>
              <w:lang w:val="en-US"/>
            </w:rPr>
            <w:t>[1]</w:t>
          </w:r>
          <w:r w:rsidR="00920BB9" w:rsidRPr="002967A4">
            <w:rPr>
              <w:sz w:val="24"/>
              <w:lang w:val="en-US"/>
            </w:rPr>
            <w:fldChar w:fldCharType="end"/>
          </w:r>
        </w:sdtContent>
      </w:sdt>
      <w:r w:rsidR="002A29B8" w:rsidRPr="002967A4">
        <w:rPr>
          <w:sz w:val="24"/>
          <w:lang w:val="en-US"/>
        </w:rPr>
        <w:t xml:space="preserve"> </w:t>
      </w:r>
      <w:sdt>
        <w:sdtPr>
          <w:rPr>
            <w:sz w:val="24"/>
            <w:lang w:val="en-US"/>
          </w:rPr>
          <w:id w:val="-2085129311"/>
          <w:citation/>
        </w:sdtPr>
        <w:sdtContent>
          <w:r w:rsidR="002A29B8" w:rsidRPr="002967A4">
            <w:rPr>
              <w:sz w:val="24"/>
              <w:lang w:val="en-US"/>
            </w:rPr>
            <w:fldChar w:fldCharType="begin"/>
          </w:r>
          <w:r w:rsidR="002A29B8" w:rsidRPr="002967A4">
            <w:rPr>
              <w:sz w:val="24"/>
              <w:lang w:val="en-US"/>
            </w:rPr>
            <w:instrText xml:space="preserve"> CITATION Bak11 \l 1033 </w:instrText>
          </w:r>
          <w:r w:rsidR="002A29B8" w:rsidRPr="002967A4">
            <w:rPr>
              <w:sz w:val="24"/>
              <w:lang w:val="en-US"/>
            </w:rPr>
            <w:fldChar w:fldCharType="separate"/>
          </w:r>
          <w:r w:rsidR="002A29B8" w:rsidRPr="002967A4">
            <w:rPr>
              <w:noProof/>
              <w:sz w:val="24"/>
              <w:lang w:val="en-US"/>
            </w:rPr>
            <w:t>[8]</w:t>
          </w:r>
          <w:r w:rsidR="002A29B8" w:rsidRPr="002967A4">
            <w:rPr>
              <w:sz w:val="24"/>
              <w:lang w:val="en-US"/>
            </w:rPr>
            <w:fldChar w:fldCharType="end"/>
          </w:r>
        </w:sdtContent>
      </w:sdt>
      <w:r w:rsidR="00D06B55" w:rsidRPr="002967A4">
        <w:rPr>
          <w:sz w:val="24"/>
          <w:lang w:val="en-US"/>
        </w:rPr>
        <w:t>.</w:t>
      </w:r>
    </w:p>
    <w:p w:rsidR="002E3C8F" w:rsidRDefault="002E3C8F" w:rsidP="005349A1">
      <w:pPr>
        <w:pStyle w:val="Heading2"/>
        <w:rPr>
          <w:lang w:val="en-US"/>
        </w:rPr>
      </w:pPr>
      <w:bookmarkStart w:id="6" w:name="_Toc180931249"/>
      <w:r w:rsidRPr="005349A1">
        <w:rPr>
          <w:lang w:val="en-US"/>
        </w:rPr>
        <w:lastRenderedPageBreak/>
        <w:t>Pipeline</w:t>
      </w:r>
      <w:bookmarkEnd w:id="6"/>
    </w:p>
    <w:p w:rsidR="005349A1" w:rsidRDefault="005349A1" w:rsidP="005349A1">
      <w:pPr>
        <w:rPr>
          <w:lang w:val="en-US"/>
        </w:rPr>
      </w:pPr>
      <w:r>
        <w:rPr>
          <w:noProof/>
        </w:rPr>
        <w:drawing>
          <wp:inline distT="0" distB="0" distL="0" distR="0" wp14:anchorId="6D0761B3" wp14:editId="4D9B00F0">
            <wp:extent cx="4763165" cy="1676634"/>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4763165" cy="1676634"/>
                    </a:xfrm>
                    <a:prstGeom prst="rect">
                      <a:avLst/>
                    </a:prstGeom>
                  </pic:spPr>
                </pic:pic>
              </a:graphicData>
            </a:graphic>
          </wp:inline>
        </w:drawing>
      </w:r>
    </w:p>
    <w:p w:rsidR="00CF0070" w:rsidRPr="002967A4" w:rsidRDefault="00CF0070" w:rsidP="005349A1">
      <w:pPr>
        <w:rPr>
          <w:sz w:val="24"/>
          <w:lang w:val="en-US"/>
        </w:rPr>
      </w:pPr>
      <w:r w:rsidRPr="002967A4">
        <w:rPr>
          <w:sz w:val="24"/>
          <w:lang w:val="en-US"/>
        </w:rPr>
        <w:t xml:space="preserve">Figure </w:t>
      </w:r>
      <w:r w:rsidR="00F72CC3" w:rsidRPr="002967A4">
        <w:rPr>
          <w:sz w:val="24"/>
          <w:lang w:val="en-US"/>
        </w:rPr>
        <w:t>5</w:t>
      </w:r>
      <w:r w:rsidRPr="002967A4">
        <w:rPr>
          <w:sz w:val="24"/>
          <w:lang w:val="en-US"/>
        </w:rPr>
        <w:t xml:space="preserve">: </w:t>
      </w:r>
      <w:r w:rsidR="001F75CC" w:rsidRPr="002967A4">
        <w:rPr>
          <w:sz w:val="24"/>
          <w:lang w:val="en-US"/>
        </w:rPr>
        <w:t xml:space="preserve">Pipeline ADC </w:t>
      </w:r>
      <w:sdt>
        <w:sdtPr>
          <w:rPr>
            <w:sz w:val="24"/>
            <w:lang w:val="en-US"/>
          </w:rPr>
          <w:id w:val="-1300217627"/>
          <w:citation/>
        </w:sdtPr>
        <w:sdtContent>
          <w:r w:rsidR="006E00D7" w:rsidRPr="002967A4">
            <w:rPr>
              <w:sz w:val="24"/>
              <w:lang w:val="en-US"/>
            </w:rPr>
            <w:fldChar w:fldCharType="begin"/>
          </w:r>
          <w:r w:rsidR="006E00D7" w:rsidRPr="002967A4">
            <w:rPr>
              <w:sz w:val="24"/>
              <w:lang w:val="en-US"/>
            </w:rPr>
            <w:instrText xml:space="preserve"> CITATION Ria13 \l 1033 </w:instrText>
          </w:r>
          <w:r w:rsidR="006E00D7" w:rsidRPr="002967A4">
            <w:rPr>
              <w:sz w:val="24"/>
              <w:lang w:val="en-US"/>
            </w:rPr>
            <w:fldChar w:fldCharType="separate"/>
          </w:r>
          <w:r w:rsidR="006E00D7" w:rsidRPr="002967A4">
            <w:rPr>
              <w:noProof/>
              <w:sz w:val="24"/>
              <w:lang w:val="en-US"/>
            </w:rPr>
            <w:t>[7]</w:t>
          </w:r>
          <w:r w:rsidR="006E00D7" w:rsidRPr="002967A4">
            <w:rPr>
              <w:sz w:val="24"/>
              <w:lang w:val="en-US"/>
            </w:rPr>
            <w:fldChar w:fldCharType="end"/>
          </w:r>
        </w:sdtContent>
      </w:sdt>
    </w:p>
    <w:p w:rsidR="00C63D36" w:rsidRPr="002967A4" w:rsidRDefault="005A2A71" w:rsidP="002E26EE">
      <w:pPr>
        <w:rPr>
          <w:sz w:val="24"/>
          <w:lang w:val="en-US"/>
        </w:rPr>
      </w:pPr>
      <w:r w:rsidRPr="002967A4">
        <w:rPr>
          <w:sz w:val="24"/>
          <w:lang w:val="en-US"/>
        </w:rPr>
        <w:t>The Pipeline ADC is strong performer for processing high speed signals at a high resolution with a high throughput however, due to requirement that a single bit of data takes one clock cycle results in this ADC having high latency.</w:t>
      </w:r>
      <w:r w:rsidR="0066498C" w:rsidRPr="002967A4">
        <w:rPr>
          <w:sz w:val="24"/>
          <w:lang w:val="en-US"/>
        </w:rPr>
        <w:t xml:space="preserve"> The latency is greater than the SAR as each bit is processed by a sample and hold circuit</w:t>
      </w:r>
      <w:r w:rsidR="00115267" w:rsidRPr="002967A4">
        <w:rPr>
          <w:sz w:val="24"/>
          <w:lang w:val="en-US"/>
        </w:rPr>
        <w:t>. This therefore results in a higher power consumption requirement for the Pipeline</w:t>
      </w:r>
      <w:r w:rsidR="002E26EE" w:rsidRPr="002967A4">
        <w:rPr>
          <w:sz w:val="24"/>
          <w:lang w:val="en-US"/>
        </w:rPr>
        <w:t xml:space="preserve"> </w:t>
      </w:r>
      <w:r w:rsidR="002A29B8" w:rsidRPr="002967A4">
        <w:rPr>
          <w:sz w:val="24"/>
          <w:lang w:val="en-US"/>
        </w:rPr>
        <w:t xml:space="preserve"> </w:t>
      </w:r>
      <w:sdt>
        <w:sdtPr>
          <w:rPr>
            <w:sz w:val="24"/>
            <w:lang w:val="en-US"/>
          </w:rPr>
          <w:id w:val="-1646199237"/>
          <w:citation/>
        </w:sdtPr>
        <w:sdtContent>
          <w:r w:rsidR="002A29B8" w:rsidRPr="002967A4">
            <w:rPr>
              <w:sz w:val="24"/>
              <w:lang w:val="en-US"/>
            </w:rPr>
            <w:fldChar w:fldCharType="begin"/>
          </w:r>
          <w:r w:rsidR="002A29B8" w:rsidRPr="002967A4">
            <w:rPr>
              <w:sz w:val="24"/>
              <w:lang w:val="en-US"/>
            </w:rPr>
            <w:instrText xml:space="preserve"> CITATION Tho09 \l 1033 </w:instrText>
          </w:r>
          <w:r w:rsidR="002A29B8" w:rsidRPr="002967A4">
            <w:rPr>
              <w:sz w:val="24"/>
              <w:lang w:val="en-US"/>
            </w:rPr>
            <w:fldChar w:fldCharType="separate"/>
          </w:r>
          <w:r w:rsidR="002A29B8" w:rsidRPr="002967A4">
            <w:rPr>
              <w:noProof/>
              <w:sz w:val="24"/>
              <w:lang w:val="en-US"/>
            </w:rPr>
            <w:t>[1]</w:t>
          </w:r>
          <w:r w:rsidR="002A29B8" w:rsidRPr="002967A4">
            <w:rPr>
              <w:sz w:val="24"/>
              <w:lang w:val="en-US"/>
            </w:rPr>
            <w:fldChar w:fldCharType="end"/>
          </w:r>
        </w:sdtContent>
      </w:sdt>
      <w:sdt>
        <w:sdtPr>
          <w:rPr>
            <w:sz w:val="24"/>
            <w:lang w:val="en-US"/>
          </w:rPr>
          <w:id w:val="49580463"/>
          <w:citation/>
        </w:sdtPr>
        <w:sdtContent>
          <w:r w:rsidR="002A29B8" w:rsidRPr="002967A4">
            <w:rPr>
              <w:sz w:val="24"/>
              <w:lang w:val="en-US"/>
            </w:rPr>
            <w:fldChar w:fldCharType="begin"/>
          </w:r>
          <w:r w:rsidR="002A29B8" w:rsidRPr="002967A4">
            <w:rPr>
              <w:sz w:val="24"/>
              <w:lang w:val="en-US"/>
            </w:rPr>
            <w:instrText xml:space="preserve"> CITATION Ria13 \l 1033 </w:instrText>
          </w:r>
          <w:r w:rsidR="002A29B8" w:rsidRPr="002967A4">
            <w:rPr>
              <w:sz w:val="24"/>
              <w:lang w:val="en-US"/>
            </w:rPr>
            <w:fldChar w:fldCharType="separate"/>
          </w:r>
          <w:r w:rsidR="002A29B8" w:rsidRPr="002967A4">
            <w:rPr>
              <w:noProof/>
              <w:sz w:val="24"/>
              <w:lang w:val="en-US"/>
            </w:rPr>
            <w:t xml:space="preserve"> [7]</w:t>
          </w:r>
          <w:r w:rsidR="002A29B8" w:rsidRPr="002967A4">
            <w:rPr>
              <w:sz w:val="24"/>
              <w:lang w:val="en-US"/>
            </w:rPr>
            <w:fldChar w:fldCharType="end"/>
          </w:r>
        </w:sdtContent>
      </w:sdt>
      <w:r w:rsidR="00F35CA7" w:rsidRPr="002967A4">
        <w:rPr>
          <w:sz w:val="24"/>
          <w:lang w:val="en-US"/>
        </w:rPr>
        <w:t>.</w:t>
      </w:r>
    </w:p>
    <w:p w:rsidR="009739A4" w:rsidRDefault="009739A4" w:rsidP="009739A4">
      <w:pPr>
        <w:rPr>
          <w:lang w:val="en-US"/>
        </w:rPr>
      </w:pPr>
    </w:p>
    <w:p w:rsidR="00FC4830" w:rsidRDefault="00FC4830" w:rsidP="009739A4">
      <w:pPr>
        <w:rPr>
          <w:lang w:val="en-US"/>
        </w:rPr>
      </w:pPr>
    </w:p>
    <w:p w:rsidR="005349A1" w:rsidRDefault="005349A1" w:rsidP="005349A1">
      <w:pPr>
        <w:pStyle w:val="Heading2"/>
        <w:rPr>
          <w:lang w:val="en-US"/>
        </w:rPr>
      </w:pPr>
      <w:bookmarkStart w:id="7" w:name="_Toc180931250"/>
      <w:r>
        <w:rPr>
          <w:lang w:val="en-US"/>
        </w:rPr>
        <w:t>Integrator – Single/Dual Slope</w:t>
      </w:r>
      <w:bookmarkEnd w:id="7"/>
    </w:p>
    <w:p w:rsidR="005349A1" w:rsidRDefault="005349A1" w:rsidP="005349A1">
      <w:pPr>
        <w:rPr>
          <w:lang w:val="en-US"/>
        </w:rPr>
      </w:pPr>
      <w:r>
        <w:rPr>
          <w:noProof/>
        </w:rPr>
        <w:drawing>
          <wp:inline distT="0" distB="0" distL="0" distR="0" wp14:anchorId="56C7F003" wp14:editId="3AB742C2">
            <wp:extent cx="3962400" cy="2105025"/>
            <wp:effectExtent l="0" t="0" r="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t="-1" r="1887" b="3070"/>
                    <a:stretch/>
                  </pic:blipFill>
                  <pic:spPr bwMode="auto">
                    <a:xfrm>
                      <a:off x="0" y="0"/>
                      <a:ext cx="3962953" cy="2105319"/>
                    </a:xfrm>
                    <a:prstGeom prst="rect">
                      <a:avLst/>
                    </a:prstGeom>
                    <a:ln>
                      <a:noFill/>
                    </a:ln>
                    <a:extLst>
                      <a:ext uri="{53640926-AAD7-44D8-BBD7-CCE9431645EC}">
                        <a14:shadowObscured xmlns:a14="http://schemas.microsoft.com/office/drawing/2010/main"/>
                      </a:ext>
                    </a:extLst>
                  </pic:spPr>
                </pic:pic>
              </a:graphicData>
            </a:graphic>
          </wp:inline>
        </w:drawing>
      </w:r>
    </w:p>
    <w:p w:rsidR="001F75CC" w:rsidRPr="002967A4" w:rsidRDefault="001F75CC" w:rsidP="005349A1">
      <w:pPr>
        <w:rPr>
          <w:sz w:val="24"/>
          <w:lang w:val="en-US"/>
        </w:rPr>
      </w:pPr>
      <w:r w:rsidRPr="002967A4">
        <w:rPr>
          <w:sz w:val="24"/>
          <w:lang w:val="en-US"/>
        </w:rPr>
        <w:t xml:space="preserve">Figure </w:t>
      </w:r>
      <w:r w:rsidR="00F72CC3" w:rsidRPr="002967A4">
        <w:rPr>
          <w:sz w:val="24"/>
          <w:lang w:val="en-US"/>
        </w:rPr>
        <w:t>5</w:t>
      </w:r>
      <w:r w:rsidRPr="002967A4">
        <w:rPr>
          <w:sz w:val="24"/>
          <w:lang w:val="en-US"/>
        </w:rPr>
        <w:t xml:space="preserve">: Integrator ADC </w:t>
      </w:r>
      <w:sdt>
        <w:sdtPr>
          <w:rPr>
            <w:sz w:val="24"/>
            <w:lang w:val="en-US"/>
          </w:rPr>
          <w:id w:val="-2056222318"/>
          <w:citation/>
        </w:sdtPr>
        <w:sdtContent>
          <w:r w:rsidR="006E00D7" w:rsidRPr="002967A4">
            <w:rPr>
              <w:sz w:val="24"/>
              <w:lang w:val="en-US"/>
            </w:rPr>
            <w:fldChar w:fldCharType="begin"/>
          </w:r>
          <w:r w:rsidR="006E00D7" w:rsidRPr="002967A4">
            <w:rPr>
              <w:sz w:val="24"/>
              <w:lang w:val="en-US"/>
            </w:rPr>
            <w:instrText xml:space="preserve"> CITATION Ria13 \l 1033 </w:instrText>
          </w:r>
          <w:r w:rsidR="006E00D7" w:rsidRPr="002967A4">
            <w:rPr>
              <w:sz w:val="24"/>
              <w:lang w:val="en-US"/>
            </w:rPr>
            <w:fldChar w:fldCharType="separate"/>
          </w:r>
          <w:r w:rsidR="006E00D7" w:rsidRPr="002967A4">
            <w:rPr>
              <w:noProof/>
              <w:sz w:val="24"/>
              <w:lang w:val="en-US"/>
            </w:rPr>
            <w:t>[7]</w:t>
          </w:r>
          <w:r w:rsidR="006E00D7" w:rsidRPr="002967A4">
            <w:rPr>
              <w:sz w:val="24"/>
              <w:lang w:val="en-US"/>
            </w:rPr>
            <w:fldChar w:fldCharType="end"/>
          </w:r>
        </w:sdtContent>
      </w:sdt>
    </w:p>
    <w:p w:rsidR="00F831F4" w:rsidRPr="002967A4" w:rsidRDefault="00F93395" w:rsidP="005349A1">
      <w:pPr>
        <w:rPr>
          <w:sz w:val="24"/>
        </w:rPr>
      </w:pPr>
      <w:r w:rsidRPr="002967A4">
        <w:rPr>
          <w:sz w:val="24"/>
          <w:lang w:val="en-US"/>
        </w:rPr>
        <w:t>The int</w:t>
      </w:r>
      <w:r w:rsidR="00AD14C7" w:rsidRPr="002967A4">
        <w:rPr>
          <w:sz w:val="24"/>
          <w:lang w:val="en-US"/>
        </w:rPr>
        <w:t xml:space="preserve">egrator type </w:t>
      </w:r>
      <w:r w:rsidR="002A23E6" w:rsidRPr="002967A4">
        <w:rPr>
          <w:sz w:val="24"/>
          <w:lang w:val="en-US"/>
        </w:rPr>
        <w:t xml:space="preserve">has high resolution but is slow and requires more power consumption compared to previous ADCs. In laymen terms the ADC works by </w:t>
      </w:r>
      <w:r w:rsidR="00A3162E" w:rsidRPr="002967A4">
        <w:rPr>
          <w:sz w:val="24"/>
          <w:lang w:val="en-US"/>
        </w:rPr>
        <w:t>finding</w:t>
      </w:r>
      <w:r w:rsidR="002A23E6" w:rsidRPr="002967A4">
        <w:rPr>
          <w:sz w:val="24"/>
          <w:lang w:val="en-US"/>
        </w:rPr>
        <w:t xml:space="preserve"> how long the analogue signal takes to be integrated.</w:t>
      </w:r>
      <w:r w:rsidR="003C67CA" w:rsidRPr="002967A4">
        <w:rPr>
          <w:sz w:val="24"/>
          <w:lang w:val="en-US"/>
        </w:rPr>
        <w:t xml:space="preserve"> This ADC comes in two forms Single and Dual slope</w:t>
      </w:r>
      <w:r w:rsidR="00B61C77" w:rsidRPr="002967A4">
        <w:rPr>
          <w:sz w:val="24"/>
          <w:lang w:val="en-US"/>
        </w:rPr>
        <w:t xml:space="preserve"> </w:t>
      </w:r>
      <w:sdt>
        <w:sdtPr>
          <w:rPr>
            <w:sz w:val="24"/>
            <w:lang w:val="en-US"/>
          </w:rPr>
          <w:id w:val="-315261419"/>
          <w:citation/>
        </w:sdtPr>
        <w:sdtContent>
          <w:r w:rsidR="00D2655A" w:rsidRPr="002967A4">
            <w:rPr>
              <w:sz w:val="24"/>
              <w:lang w:val="en-US"/>
            </w:rPr>
            <w:fldChar w:fldCharType="begin"/>
          </w:r>
          <w:r w:rsidR="00D2655A" w:rsidRPr="002967A4">
            <w:rPr>
              <w:sz w:val="24"/>
              <w:lang w:val="en-US"/>
            </w:rPr>
            <w:instrText xml:space="preserve"> CITATION Joa21 \l 1033 </w:instrText>
          </w:r>
          <w:r w:rsidR="00D2655A" w:rsidRPr="002967A4">
            <w:rPr>
              <w:sz w:val="24"/>
              <w:lang w:val="en-US"/>
            </w:rPr>
            <w:fldChar w:fldCharType="separate"/>
          </w:r>
          <w:r w:rsidR="00D2655A" w:rsidRPr="002967A4">
            <w:rPr>
              <w:noProof/>
              <w:sz w:val="24"/>
              <w:lang w:val="en-US"/>
            </w:rPr>
            <w:t>[4]</w:t>
          </w:r>
          <w:r w:rsidR="00D2655A" w:rsidRPr="002967A4">
            <w:rPr>
              <w:sz w:val="24"/>
              <w:lang w:val="en-US"/>
            </w:rPr>
            <w:fldChar w:fldCharType="end"/>
          </w:r>
        </w:sdtContent>
      </w:sdt>
      <w:sdt>
        <w:sdtPr>
          <w:rPr>
            <w:sz w:val="24"/>
            <w:lang w:val="en-US"/>
          </w:rPr>
          <w:id w:val="477040593"/>
          <w:citation/>
        </w:sdtPr>
        <w:sdtContent>
          <w:r w:rsidR="00D2655A" w:rsidRPr="002967A4">
            <w:rPr>
              <w:sz w:val="24"/>
              <w:lang w:val="en-US"/>
            </w:rPr>
            <w:fldChar w:fldCharType="begin"/>
          </w:r>
          <w:r w:rsidR="00D2655A" w:rsidRPr="002967A4">
            <w:rPr>
              <w:sz w:val="24"/>
              <w:lang w:val="en-US"/>
            </w:rPr>
            <w:instrText xml:space="preserve"> CITATION Ria13 \l 1033 </w:instrText>
          </w:r>
          <w:r w:rsidR="00D2655A" w:rsidRPr="002967A4">
            <w:rPr>
              <w:sz w:val="24"/>
              <w:lang w:val="en-US"/>
            </w:rPr>
            <w:fldChar w:fldCharType="separate"/>
          </w:r>
          <w:r w:rsidR="00D2655A" w:rsidRPr="002967A4">
            <w:rPr>
              <w:noProof/>
              <w:sz w:val="24"/>
              <w:lang w:val="en-US"/>
            </w:rPr>
            <w:t xml:space="preserve"> [7]</w:t>
          </w:r>
          <w:r w:rsidR="00D2655A" w:rsidRPr="002967A4">
            <w:rPr>
              <w:sz w:val="24"/>
              <w:lang w:val="en-US"/>
            </w:rPr>
            <w:fldChar w:fldCharType="end"/>
          </w:r>
        </w:sdtContent>
      </w:sdt>
      <w:r w:rsidR="003C67CA" w:rsidRPr="002967A4">
        <w:rPr>
          <w:sz w:val="24"/>
          <w:lang w:val="en-US"/>
        </w:rPr>
        <w:t>.</w:t>
      </w:r>
    </w:p>
    <w:p w:rsidR="00A241AD" w:rsidRDefault="00A241AD" w:rsidP="009739A4">
      <w:pPr>
        <w:pStyle w:val="Heading1"/>
        <w:rPr>
          <w:lang w:val="en-US"/>
        </w:rPr>
      </w:pPr>
    </w:p>
    <w:p w:rsidR="00A241AD" w:rsidRDefault="00A241AD" w:rsidP="00A241AD">
      <w:pPr>
        <w:rPr>
          <w:lang w:val="en-US"/>
        </w:rPr>
      </w:pPr>
    </w:p>
    <w:p w:rsidR="00A241AD" w:rsidRPr="00A241AD" w:rsidRDefault="00A241AD" w:rsidP="00A241AD">
      <w:pPr>
        <w:rPr>
          <w:lang w:val="en-US"/>
        </w:rPr>
      </w:pPr>
    </w:p>
    <w:p w:rsidR="009739A4" w:rsidRDefault="009739A4" w:rsidP="009739A4">
      <w:pPr>
        <w:pStyle w:val="Heading1"/>
        <w:rPr>
          <w:lang w:val="en-US"/>
        </w:rPr>
      </w:pPr>
      <w:bookmarkStart w:id="8" w:name="_Toc180931251"/>
      <w:r>
        <w:rPr>
          <w:lang w:val="en-US"/>
        </w:rPr>
        <w:lastRenderedPageBreak/>
        <w:t>Project Design</w:t>
      </w:r>
      <w:bookmarkEnd w:id="8"/>
    </w:p>
    <w:p w:rsidR="00E34A13" w:rsidRDefault="00E34A13" w:rsidP="00E34A13">
      <w:pPr>
        <w:rPr>
          <w:lang w:val="en-US"/>
        </w:rPr>
      </w:pPr>
    </w:p>
    <w:p w:rsidR="0082133A" w:rsidRPr="002967A4" w:rsidRDefault="00BD26D0" w:rsidP="00E34A13">
      <w:pPr>
        <w:rPr>
          <w:sz w:val="24"/>
          <w:szCs w:val="24"/>
          <w:lang w:val="en-US"/>
        </w:rPr>
      </w:pPr>
      <w:r w:rsidRPr="002967A4">
        <w:rPr>
          <w:sz w:val="24"/>
          <w:szCs w:val="24"/>
          <w:lang w:val="en-US"/>
        </w:rPr>
        <w:t xml:space="preserve">As mentioned previously the ADCs for this project will be designed in VHDL which is </w:t>
      </w:r>
      <w:proofErr w:type="gramStart"/>
      <w:r w:rsidRPr="002967A4">
        <w:rPr>
          <w:sz w:val="24"/>
          <w:szCs w:val="24"/>
          <w:lang w:val="en-US"/>
        </w:rPr>
        <w:t>a</w:t>
      </w:r>
      <w:proofErr w:type="gramEnd"/>
      <w:r w:rsidRPr="002967A4">
        <w:rPr>
          <w:sz w:val="24"/>
          <w:szCs w:val="24"/>
          <w:lang w:val="en-US"/>
        </w:rPr>
        <w:t xml:space="preserve"> HDL for Adaptive System on Chip (SoC) devices such as FPGAs.</w:t>
      </w:r>
      <w:r w:rsidR="00521166" w:rsidRPr="002967A4">
        <w:rPr>
          <w:sz w:val="24"/>
          <w:szCs w:val="24"/>
          <w:lang w:val="en-US"/>
        </w:rPr>
        <w:t xml:space="preserve"> </w:t>
      </w:r>
      <w:r w:rsidR="00665B65" w:rsidRPr="002967A4">
        <w:rPr>
          <w:sz w:val="24"/>
          <w:szCs w:val="24"/>
          <w:lang w:val="en-US"/>
        </w:rPr>
        <w:t>FPGAs is a type of programmable logic containing configurable logic blocks (CLBs) and programmable interconnects that allow the user to join logic blocks to create hardware logic to pe</w:t>
      </w:r>
      <w:r w:rsidR="005240B8" w:rsidRPr="002967A4">
        <w:rPr>
          <w:sz w:val="24"/>
          <w:szCs w:val="24"/>
          <w:lang w:val="en-US"/>
        </w:rPr>
        <w:t>r</w:t>
      </w:r>
      <w:r w:rsidR="00665B65" w:rsidRPr="002967A4">
        <w:rPr>
          <w:sz w:val="24"/>
          <w:szCs w:val="24"/>
          <w:lang w:val="en-US"/>
        </w:rPr>
        <w:t>form a multitude of logic tasks.</w:t>
      </w:r>
      <w:r w:rsidR="0082133A" w:rsidRPr="002967A4">
        <w:rPr>
          <w:sz w:val="24"/>
          <w:szCs w:val="24"/>
          <w:lang w:val="en-US"/>
        </w:rPr>
        <w:t xml:space="preserve"> VHDL is a</w:t>
      </w:r>
      <w:r w:rsidR="001128C7" w:rsidRPr="002967A4">
        <w:rPr>
          <w:sz w:val="24"/>
          <w:szCs w:val="24"/>
          <w:lang w:val="en-US"/>
        </w:rPr>
        <w:t>n</w:t>
      </w:r>
      <w:r w:rsidR="0082133A" w:rsidRPr="002967A4">
        <w:rPr>
          <w:sz w:val="24"/>
          <w:szCs w:val="24"/>
          <w:lang w:val="en-US"/>
        </w:rPr>
        <w:t xml:space="preserve"> IEEE industry standard language for programming FPGAs</w:t>
      </w:r>
      <w:r w:rsidR="00CA1BFF" w:rsidRPr="002967A4">
        <w:rPr>
          <w:sz w:val="24"/>
          <w:szCs w:val="24"/>
          <w:lang w:val="en-US"/>
        </w:rPr>
        <w:t xml:space="preserve"> </w:t>
      </w:r>
      <w:sdt>
        <w:sdtPr>
          <w:rPr>
            <w:sz w:val="24"/>
            <w:szCs w:val="24"/>
            <w:lang w:val="en-US"/>
          </w:rPr>
          <w:id w:val="1134750609"/>
          <w:citation/>
        </w:sdtPr>
        <w:sdtContent>
          <w:r w:rsidR="003F0FBE" w:rsidRPr="002967A4">
            <w:rPr>
              <w:sz w:val="24"/>
              <w:szCs w:val="24"/>
              <w:lang w:val="en-US"/>
            </w:rPr>
            <w:fldChar w:fldCharType="begin"/>
          </w:r>
          <w:r w:rsidR="003F0FBE" w:rsidRPr="002967A4">
            <w:rPr>
              <w:sz w:val="24"/>
              <w:szCs w:val="24"/>
              <w:lang w:val="en-US"/>
            </w:rPr>
            <w:instrText xml:space="preserve"> CITATION Gai \l 1033 </w:instrText>
          </w:r>
          <w:r w:rsidR="003F0FBE" w:rsidRPr="002967A4">
            <w:rPr>
              <w:sz w:val="24"/>
              <w:szCs w:val="24"/>
              <w:lang w:val="en-US"/>
            </w:rPr>
            <w:fldChar w:fldCharType="separate"/>
          </w:r>
          <w:r w:rsidR="003F0FBE" w:rsidRPr="002967A4">
            <w:rPr>
              <w:noProof/>
              <w:sz w:val="24"/>
              <w:szCs w:val="24"/>
              <w:lang w:val="en-US"/>
            </w:rPr>
            <w:t>[2]</w:t>
          </w:r>
          <w:r w:rsidR="003F0FBE" w:rsidRPr="002967A4">
            <w:rPr>
              <w:sz w:val="24"/>
              <w:szCs w:val="24"/>
              <w:lang w:val="en-US"/>
            </w:rPr>
            <w:fldChar w:fldCharType="end"/>
          </w:r>
        </w:sdtContent>
      </w:sdt>
      <w:r w:rsidR="001128C7" w:rsidRPr="002967A4">
        <w:rPr>
          <w:sz w:val="24"/>
          <w:szCs w:val="24"/>
          <w:lang w:val="en-US"/>
        </w:rPr>
        <w:t xml:space="preserve">. </w:t>
      </w:r>
    </w:p>
    <w:p w:rsidR="001128C7" w:rsidRPr="002967A4" w:rsidRDefault="001128C7" w:rsidP="00E34A13">
      <w:pPr>
        <w:rPr>
          <w:sz w:val="24"/>
          <w:szCs w:val="24"/>
          <w:lang w:val="en-US"/>
        </w:rPr>
      </w:pPr>
      <w:proofErr w:type="spellStart"/>
      <w:r w:rsidRPr="002967A4">
        <w:rPr>
          <w:sz w:val="24"/>
          <w:szCs w:val="24"/>
          <w:lang w:val="en-US"/>
        </w:rPr>
        <w:t>Vivado</w:t>
      </w:r>
      <w:proofErr w:type="spellEnd"/>
      <w:r w:rsidRPr="002967A4">
        <w:rPr>
          <w:sz w:val="24"/>
          <w:szCs w:val="24"/>
          <w:lang w:val="en-US"/>
        </w:rPr>
        <w:t xml:space="preserve"> </w:t>
      </w:r>
      <w:sdt>
        <w:sdtPr>
          <w:rPr>
            <w:sz w:val="24"/>
            <w:szCs w:val="24"/>
            <w:lang w:val="en-US"/>
          </w:rPr>
          <w:id w:val="-489954883"/>
          <w:citation/>
        </w:sdtPr>
        <w:sdtContent>
          <w:r w:rsidR="00E17A34" w:rsidRPr="002967A4">
            <w:rPr>
              <w:sz w:val="24"/>
              <w:szCs w:val="24"/>
              <w:lang w:val="en-US"/>
            </w:rPr>
            <w:fldChar w:fldCharType="begin"/>
          </w:r>
          <w:r w:rsidR="00E17A34" w:rsidRPr="002967A4">
            <w:rPr>
              <w:sz w:val="24"/>
              <w:szCs w:val="24"/>
              <w:lang w:val="en-US"/>
            </w:rPr>
            <w:instrText xml:space="preserve"> CITATION Adv24 \l 1033 </w:instrText>
          </w:r>
          <w:r w:rsidR="00E17A34" w:rsidRPr="002967A4">
            <w:rPr>
              <w:sz w:val="24"/>
              <w:szCs w:val="24"/>
              <w:lang w:val="en-US"/>
            </w:rPr>
            <w:fldChar w:fldCharType="separate"/>
          </w:r>
          <w:r w:rsidR="00E17A34" w:rsidRPr="002967A4">
            <w:rPr>
              <w:noProof/>
              <w:sz w:val="24"/>
              <w:szCs w:val="24"/>
              <w:lang w:val="en-US"/>
            </w:rPr>
            <w:t>[3]</w:t>
          </w:r>
          <w:r w:rsidR="00E17A34" w:rsidRPr="002967A4">
            <w:rPr>
              <w:sz w:val="24"/>
              <w:szCs w:val="24"/>
              <w:lang w:val="en-US"/>
            </w:rPr>
            <w:fldChar w:fldCharType="end"/>
          </w:r>
        </w:sdtContent>
      </w:sdt>
      <w:r w:rsidRPr="002967A4">
        <w:rPr>
          <w:sz w:val="24"/>
          <w:szCs w:val="24"/>
          <w:lang w:val="en-US"/>
        </w:rPr>
        <w:t xml:space="preserve"> is a design software for FPGAs designed by AMD</w:t>
      </w:r>
      <w:sdt>
        <w:sdtPr>
          <w:rPr>
            <w:sz w:val="24"/>
            <w:szCs w:val="24"/>
            <w:lang w:val="en-US"/>
          </w:rPr>
          <w:id w:val="-1232544779"/>
          <w:citation/>
        </w:sdtPr>
        <w:sdtContent>
          <w:r w:rsidR="00FB7D1F">
            <w:rPr>
              <w:sz w:val="24"/>
              <w:szCs w:val="24"/>
              <w:lang w:val="en-US"/>
            </w:rPr>
            <w:fldChar w:fldCharType="begin"/>
          </w:r>
          <w:r w:rsidR="00FB7D1F">
            <w:rPr>
              <w:sz w:val="24"/>
              <w:szCs w:val="24"/>
              <w:lang w:val="en-US"/>
            </w:rPr>
            <w:instrText xml:space="preserve"> CITATION Adv24 \l 1033 </w:instrText>
          </w:r>
          <w:r w:rsidR="00FB7D1F">
            <w:rPr>
              <w:sz w:val="24"/>
              <w:szCs w:val="24"/>
              <w:lang w:val="en-US"/>
            </w:rPr>
            <w:fldChar w:fldCharType="separate"/>
          </w:r>
          <w:r w:rsidR="00FB7D1F">
            <w:rPr>
              <w:noProof/>
              <w:sz w:val="24"/>
              <w:szCs w:val="24"/>
              <w:lang w:val="en-US"/>
            </w:rPr>
            <w:t xml:space="preserve"> </w:t>
          </w:r>
          <w:r w:rsidR="00FB7D1F" w:rsidRPr="00FB7D1F">
            <w:rPr>
              <w:noProof/>
              <w:sz w:val="24"/>
              <w:szCs w:val="24"/>
              <w:lang w:val="en-US"/>
            </w:rPr>
            <w:t>[3]</w:t>
          </w:r>
          <w:r w:rsidR="00FB7D1F">
            <w:rPr>
              <w:sz w:val="24"/>
              <w:szCs w:val="24"/>
              <w:lang w:val="en-US"/>
            </w:rPr>
            <w:fldChar w:fldCharType="end"/>
          </w:r>
        </w:sdtContent>
      </w:sdt>
      <w:r w:rsidRPr="002967A4">
        <w:rPr>
          <w:sz w:val="24"/>
          <w:szCs w:val="24"/>
          <w:lang w:val="en-US"/>
        </w:rPr>
        <w:t xml:space="preserve"> which offers an environment to</w:t>
      </w:r>
      <w:r w:rsidR="00065D5B" w:rsidRPr="002967A4">
        <w:rPr>
          <w:sz w:val="24"/>
          <w:szCs w:val="24"/>
          <w:lang w:val="en-US"/>
        </w:rPr>
        <w:t xml:space="preserve"> </w:t>
      </w:r>
      <w:r w:rsidRPr="002967A4">
        <w:rPr>
          <w:sz w:val="24"/>
          <w:szCs w:val="24"/>
          <w:lang w:val="en-US"/>
        </w:rPr>
        <w:t>design logic</w:t>
      </w:r>
      <w:r w:rsidR="00065D5B" w:rsidRPr="002967A4">
        <w:rPr>
          <w:sz w:val="24"/>
          <w:szCs w:val="24"/>
          <w:lang w:val="en-US"/>
        </w:rPr>
        <w:t xml:space="preserve"> from a vast </w:t>
      </w:r>
      <w:r w:rsidR="0082482F" w:rsidRPr="002967A4">
        <w:rPr>
          <w:sz w:val="24"/>
          <w:szCs w:val="24"/>
          <w:lang w:val="en-US"/>
        </w:rPr>
        <w:t>library</w:t>
      </w:r>
      <w:r w:rsidR="00065D5B" w:rsidRPr="002967A4">
        <w:rPr>
          <w:sz w:val="24"/>
          <w:szCs w:val="24"/>
          <w:lang w:val="en-US"/>
        </w:rPr>
        <w:t xml:space="preserve"> of FPGA types</w:t>
      </w:r>
      <w:r w:rsidRPr="002967A4">
        <w:rPr>
          <w:sz w:val="24"/>
          <w:szCs w:val="24"/>
          <w:lang w:val="en-US"/>
        </w:rPr>
        <w:t xml:space="preserve"> in HDLs such as VHDL</w:t>
      </w:r>
      <w:r w:rsidR="00065D5B" w:rsidRPr="002967A4">
        <w:rPr>
          <w:sz w:val="24"/>
          <w:szCs w:val="24"/>
          <w:lang w:val="en-US"/>
        </w:rPr>
        <w:t xml:space="preserve">. </w:t>
      </w:r>
      <w:proofErr w:type="spellStart"/>
      <w:r w:rsidR="0082482F" w:rsidRPr="002967A4">
        <w:rPr>
          <w:sz w:val="24"/>
          <w:szCs w:val="24"/>
          <w:lang w:val="en-US"/>
        </w:rPr>
        <w:t>Vivado</w:t>
      </w:r>
      <w:proofErr w:type="spellEnd"/>
      <w:r w:rsidR="0082482F" w:rsidRPr="002967A4">
        <w:rPr>
          <w:sz w:val="24"/>
          <w:szCs w:val="24"/>
          <w:lang w:val="en-US"/>
        </w:rPr>
        <w:t xml:space="preserve"> </w:t>
      </w:r>
      <w:sdt>
        <w:sdtPr>
          <w:rPr>
            <w:sz w:val="24"/>
            <w:szCs w:val="24"/>
            <w:lang w:val="en-US"/>
          </w:rPr>
          <w:id w:val="-1456023149"/>
          <w:citation/>
        </w:sdtPr>
        <w:sdtContent>
          <w:r w:rsidR="00E17A34" w:rsidRPr="002967A4">
            <w:rPr>
              <w:sz w:val="24"/>
              <w:szCs w:val="24"/>
              <w:lang w:val="en-US"/>
            </w:rPr>
            <w:fldChar w:fldCharType="begin"/>
          </w:r>
          <w:r w:rsidR="00E17A34" w:rsidRPr="002967A4">
            <w:rPr>
              <w:sz w:val="24"/>
              <w:szCs w:val="24"/>
              <w:lang w:val="en-US"/>
            </w:rPr>
            <w:instrText xml:space="preserve"> CITATION Adv24 \l 1033 </w:instrText>
          </w:r>
          <w:r w:rsidR="00E17A34" w:rsidRPr="002967A4">
            <w:rPr>
              <w:sz w:val="24"/>
              <w:szCs w:val="24"/>
              <w:lang w:val="en-US"/>
            </w:rPr>
            <w:fldChar w:fldCharType="separate"/>
          </w:r>
          <w:r w:rsidR="00E17A34" w:rsidRPr="002967A4">
            <w:rPr>
              <w:noProof/>
              <w:sz w:val="24"/>
              <w:szCs w:val="24"/>
              <w:lang w:val="en-US"/>
            </w:rPr>
            <w:t>[3]</w:t>
          </w:r>
          <w:r w:rsidR="00E17A34" w:rsidRPr="002967A4">
            <w:rPr>
              <w:sz w:val="24"/>
              <w:szCs w:val="24"/>
              <w:lang w:val="en-US"/>
            </w:rPr>
            <w:fldChar w:fldCharType="end"/>
          </w:r>
        </w:sdtContent>
      </w:sdt>
      <w:r w:rsidR="0082482F" w:rsidRPr="002967A4">
        <w:rPr>
          <w:sz w:val="24"/>
          <w:szCs w:val="24"/>
          <w:lang w:val="en-US"/>
        </w:rPr>
        <w:t>also</w:t>
      </w:r>
      <w:r w:rsidR="00065D5B" w:rsidRPr="002967A4">
        <w:rPr>
          <w:sz w:val="24"/>
          <w:szCs w:val="24"/>
          <w:lang w:val="en-US"/>
        </w:rPr>
        <w:t xml:space="preserve"> </w:t>
      </w:r>
      <w:r w:rsidRPr="002967A4">
        <w:rPr>
          <w:sz w:val="24"/>
          <w:szCs w:val="24"/>
          <w:lang w:val="en-US"/>
        </w:rPr>
        <w:t>offer</w:t>
      </w:r>
      <w:r w:rsidR="0082482F" w:rsidRPr="002967A4">
        <w:rPr>
          <w:sz w:val="24"/>
          <w:szCs w:val="24"/>
          <w:lang w:val="en-US"/>
        </w:rPr>
        <w:t>s test benching in the form of</w:t>
      </w:r>
      <w:r w:rsidRPr="002967A4">
        <w:rPr>
          <w:sz w:val="24"/>
          <w:szCs w:val="24"/>
          <w:lang w:val="en-US"/>
        </w:rPr>
        <w:t xml:space="preserve"> synthesis, verification/simulation and implementation tools</w:t>
      </w:r>
      <w:r w:rsidR="00A65755" w:rsidRPr="002967A4">
        <w:rPr>
          <w:sz w:val="24"/>
          <w:szCs w:val="24"/>
          <w:lang w:val="en-US"/>
        </w:rPr>
        <w:t>,</w:t>
      </w:r>
      <w:r w:rsidRPr="002967A4">
        <w:rPr>
          <w:sz w:val="24"/>
          <w:szCs w:val="24"/>
          <w:lang w:val="en-US"/>
        </w:rPr>
        <w:t xml:space="preserve"> all of which are important to ensure the </w:t>
      </w:r>
      <w:r w:rsidR="00A92969" w:rsidRPr="002967A4">
        <w:rPr>
          <w:sz w:val="24"/>
          <w:szCs w:val="24"/>
          <w:lang w:val="en-US"/>
        </w:rPr>
        <w:t>FPGA</w:t>
      </w:r>
      <w:r w:rsidRPr="002967A4">
        <w:rPr>
          <w:sz w:val="24"/>
          <w:szCs w:val="24"/>
          <w:lang w:val="en-US"/>
        </w:rPr>
        <w:t xml:space="preserve"> is programmed</w:t>
      </w:r>
      <w:r w:rsidR="00A92969" w:rsidRPr="002967A4">
        <w:rPr>
          <w:sz w:val="24"/>
          <w:szCs w:val="24"/>
          <w:lang w:val="en-US"/>
        </w:rPr>
        <w:t xml:space="preserve"> properly and efficiently. The simulation tool can offer an insight to the performance of the design offering an array of reports such a </w:t>
      </w:r>
      <w:r w:rsidR="0039478A" w:rsidRPr="002967A4">
        <w:rPr>
          <w:sz w:val="24"/>
          <w:szCs w:val="24"/>
          <w:lang w:val="en-US"/>
        </w:rPr>
        <w:t>timing</w:t>
      </w:r>
      <w:r w:rsidR="00A92969" w:rsidRPr="002967A4">
        <w:rPr>
          <w:sz w:val="24"/>
          <w:szCs w:val="24"/>
          <w:lang w:val="en-US"/>
        </w:rPr>
        <w:t>, power as well as a schematic to see the logic blocks and Look-up-tables (LUTs) being used</w:t>
      </w:r>
      <w:r w:rsidR="00B62506" w:rsidRPr="002967A4">
        <w:rPr>
          <w:sz w:val="24"/>
          <w:szCs w:val="24"/>
          <w:lang w:val="en-US"/>
        </w:rPr>
        <w:t>.</w:t>
      </w:r>
      <w:r w:rsidR="00603F31" w:rsidRPr="002967A4">
        <w:rPr>
          <w:sz w:val="24"/>
          <w:szCs w:val="24"/>
          <w:lang w:val="en-US"/>
        </w:rPr>
        <w:t xml:space="preserve"> Furthermore, </w:t>
      </w:r>
      <w:proofErr w:type="spellStart"/>
      <w:r w:rsidR="0039478A" w:rsidRPr="002967A4">
        <w:rPr>
          <w:sz w:val="24"/>
          <w:szCs w:val="24"/>
          <w:lang w:val="en-US"/>
        </w:rPr>
        <w:t>Vivado</w:t>
      </w:r>
      <w:proofErr w:type="spellEnd"/>
      <w:r w:rsidR="0039478A" w:rsidRPr="002967A4">
        <w:rPr>
          <w:sz w:val="24"/>
          <w:szCs w:val="24"/>
          <w:lang w:val="en-US"/>
        </w:rPr>
        <w:t xml:space="preserve"> </w:t>
      </w:r>
      <w:sdt>
        <w:sdtPr>
          <w:rPr>
            <w:sz w:val="24"/>
            <w:szCs w:val="24"/>
            <w:lang w:val="en-US"/>
          </w:rPr>
          <w:id w:val="-245031819"/>
          <w:citation/>
        </w:sdtPr>
        <w:sdtContent>
          <w:r w:rsidR="00E17A34" w:rsidRPr="002967A4">
            <w:rPr>
              <w:sz w:val="24"/>
              <w:szCs w:val="24"/>
              <w:lang w:val="en-US"/>
            </w:rPr>
            <w:fldChar w:fldCharType="begin"/>
          </w:r>
          <w:r w:rsidR="00E17A34" w:rsidRPr="002967A4">
            <w:rPr>
              <w:sz w:val="24"/>
              <w:szCs w:val="24"/>
              <w:lang w:val="en-US"/>
            </w:rPr>
            <w:instrText xml:space="preserve"> CITATION Adv24 \l 1033 </w:instrText>
          </w:r>
          <w:r w:rsidR="00E17A34" w:rsidRPr="002967A4">
            <w:rPr>
              <w:sz w:val="24"/>
              <w:szCs w:val="24"/>
              <w:lang w:val="en-US"/>
            </w:rPr>
            <w:fldChar w:fldCharType="separate"/>
          </w:r>
          <w:r w:rsidR="00E17A34" w:rsidRPr="002967A4">
            <w:rPr>
              <w:noProof/>
              <w:sz w:val="24"/>
              <w:szCs w:val="24"/>
              <w:lang w:val="en-US"/>
            </w:rPr>
            <w:t>[3]</w:t>
          </w:r>
          <w:r w:rsidR="00E17A34" w:rsidRPr="002967A4">
            <w:rPr>
              <w:sz w:val="24"/>
              <w:szCs w:val="24"/>
              <w:lang w:val="en-US"/>
            </w:rPr>
            <w:fldChar w:fldCharType="end"/>
          </w:r>
        </w:sdtContent>
      </w:sdt>
      <w:r w:rsidR="00E17A34" w:rsidRPr="002967A4">
        <w:rPr>
          <w:sz w:val="24"/>
          <w:szCs w:val="24"/>
          <w:lang w:val="en-US"/>
        </w:rPr>
        <w:t xml:space="preserve"> </w:t>
      </w:r>
      <w:r w:rsidR="0039478A" w:rsidRPr="002967A4">
        <w:rPr>
          <w:sz w:val="24"/>
          <w:szCs w:val="24"/>
          <w:lang w:val="en-US"/>
        </w:rPr>
        <w:t xml:space="preserve">can generate </w:t>
      </w:r>
      <w:r w:rsidR="00CA1BFF" w:rsidRPr="002967A4">
        <w:rPr>
          <w:sz w:val="24"/>
          <w:szCs w:val="24"/>
          <w:lang w:val="en-US"/>
        </w:rPr>
        <w:t>bitstreams</w:t>
      </w:r>
      <w:r w:rsidR="0039478A" w:rsidRPr="002967A4">
        <w:rPr>
          <w:sz w:val="24"/>
          <w:szCs w:val="24"/>
          <w:lang w:val="en-US"/>
        </w:rPr>
        <w:t xml:space="preserve"> which enables the F</w:t>
      </w:r>
      <w:r w:rsidR="00065D5B" w:rsidRPr="002967A4">
        <w:rPr>
          <w:sz w:val="24"/>
          <w:szCs w:val="24"/>
          <w:lang w:val="en-US"/>
        </w:rPr>
        <w:t>P</w:t>
      </w:r>
      <w:r w:rsidR="0039478A" w:rsidRPr="002967A4">
        <w:rPr>
          <w:sz w:val="24"/>
          <w:szCs w:val="24"/>
          <w:lang w:val="en-US"/>
        </w:rPr>
        <w:t>GA to be programmed.</w:t>
      </w:r>
    </w:p>
    <w:p w:rsidR="008A2705" w:rsidRPr="002967A4" w:rsidRDefault="00D22E76" w:rsidP="00E34A13">
      <w:pPr>
        <w:rPr>
          <w:sz w:val="24"/>
          <w:szCs w:val="24"/>
          <w:lang w:val="en-US"/>
        </w:rPr>
      </w:pPr>
      <w:r w:rsidRPr="002967A4">
        <w:rPr>
          <w:sz w:val="24"/>
          <w:szCs w:val="24"/>
          <w:lang w:val="en-US"/>
        </w:rPr>
        <w:t>Once the design is implemented onto an FPGA i</w:t>
      </w:r>
      <w:r w:rsidR="004E77C1">
        <w:rPr>
          <w:sz w:val="24"/>
          <w:szCs w:val="24"/>
          <w:lang w:val="en-US"/>
        </w:rPr>
        <w:t>t</w:t>
      </w:r>
      <w:r w:rsidRPr="002967A4">
        <w:rPr>
          <w:sz w:val="24"/>
          <w:szCs w:val="24"/>
          <w:lang w:val="en-US"/>
        </w:rPr>
        <w:t xml:space="preserve"> will be tested practically</w:t>
      </w:r>
      <w:r w:rsidR="00DA4DD3" w:rsidRPr="002967A4">
        <w:rPr>
          <w:sz w:val="24"/>
          <w:szCs w:val="24"/>
          <w:lang w:val="en-US"/>
        </w:rPr>
        <w:t xml:space="preserve">. The IEEE </w:t>
      </w:r>
      <w:r w:rsidR="002241F0" w:rsidRPr="002967A4">
        <w:rPr>
          <w:sz w:val="24"/>
          <w:szCs w:val="24"/>
          <w:lang w:val="en-US"/>
        </w:rPr>
        <w:t xml:space="preserve">standard 1241 -2010 </w:t>
      </w:r>
      <w:sdt>
        <w:sdtPr>
          <w:rPr>
            <w:sz w:val="24"/>
            <w:szCs w:val="24"/>
            <w:lang w:val="en-US"/>
          </w:rPr>
          <w:id w:val="-1439055746"/>
          <w:citation/>
        </w:sdtPr>
        <w:sdtContent>
          <w:r w:rsidR="002967A4" w:rsidRPr="002967A4">
            <w:rPr>
              <w:sz w:val="24"/>
              <w:szCs w:val="24"/>
              <w:lang w:val="en-US"/>
            </w:rPr>
            <w:fldChar w:fldCharType="begin"/>
          </w:r>
          <w:r w:rsidR="002967A4" w:rsidRPr="002967A4">
            <w:rPr>
              <w:sz w:val="24"/>
              <w:szCs w:val="24"/>
              <w:lang w:val="en-US"/>
            </w:rPr>
            <w:instrText xml:space="preserve"> CITATION IEE11 \l 1033 </w:instrText>
          </w:r>
          <w:r w:rsidR="002967A4" w:rsidRPr="002967A4">
            <w:rPr>
              <w:sz w:val="24"/>
              <w:szCs w:val="24"/>
              <w:lang w:val="en-US"/>
            </w:rPr>
            <w:fldChar w:fldCharType="separate"/>
          </w:r>
          <w:r w:rsidR="002967A4" w:rsidRPr="002967A4">
            <w:rPr>
              <w:noProof/>
              <w:sz w:val="24"/>
              <w:szCs w:val="24"/>
              <w:lang w:val="en-US"/>
            </w:rPr>
            <w:t>[6]</w:t>
          </w:r>
          <w:r w:rsidR="002967A4" w:rsidRPr="002967A4">
            <w:rPr>
              <w:sz w:val="24"/>
              <w:szCs w:val="24"/>
              <w:lang w:val="en-US"/>
            </w:rPr>
            <w:fldChar w:fldCharType="end"/>
          </w:r>
        </w:sdtContent>
      </w:sdt>
      <w:r w:rsidR="002967A4" w:rsidRPr="002967A4">
        <w:rPr>
          <w:sz w:val="24"/>
          <w:szCs w:val="24"/>
          <w:lang w:val="en-US"/>
        </w:rPr>
        <w:t xml:space="preserve"> </w:t>
      </w:r>
      <w:r w:rsidR="002241F0" w:rsidRPr="002967A4">
        <w:rPr>
          <w:sz w:val="24"/>
          <w:szCs w:val="24"/>
          <w:lang w:val="en-US"/>
        </w:rPr>
        <w:t>provides terminology and test methods for ADCs. However, the standard only applies to clocked ADCs (i.e. does not apply to the Flash)</w:t>
      </w:r>
      <w:r w:rsidR="00330B8D" w:rsidRPr="002967A4">
        <w:rPr>
          <w:sz w:val="24"/>
          <w:szCs w:val="24"/>
          <w:lang w:val="en-US"/>
        </w:rPr>
        <w:t>.</w:t>
      </w:r>
      <w:r w:rsidR="00E131F8" w:rsidRPr="002967A4">
        <w:rPr>
          <w:sz w:val="24"/>
          <w:szCs w:val="24"/>
          <w:lang w:val="en-US"/>
        </w:rPr>
        <w:t xml:space="preserve"> </w:t>
      </w:r>
      <w:r w:rsidR="00FB7D1F">
        <w:rPr>
          <w:sz w:val="24"/>
          <w:szCs w:val="24"/>
          <w:lang w:val="en-US"/>
        </w:rPr>
        <w:t>Nevertheless</w:t>
      </w:r>
      <w:r w:rsidR="002241F0" w:rsidRPr="002967A4">
        <w:rPr>
          <w:sz w:val="24"/>
          <w:szCs w:val="24"/>
          <w:lang w:val="en-US"/>
        </w:rPr>
        <w:t xml:space="preserve">, </w:t>
      </w:r>
      <w:r w:rsidR="00330B8D" w:rsidRPr="002967A4">
        <w:rPr>
          <w:sz w:val="24"/>
          <w:szCs w:val="24"/>
          <w:lang w:val="en-US"/>
        </w:rPr>
        <w:t xml:space="preserve">it </w:t>
      </w:r>
      <w:r w:rsidR="002241F0" w:rsidRPr="002967A4">
        <w:rPr>
          <w:sz w:val="24"/>
          <w:szCs w:val="24"/>
          <w:lang w:val="en-US"/>
        </w:rPr>
        <w:t xml:space="preserve">will provide a great resource to ensure compliance with industry standards but also use </w:t>
      </w:r>
      <w:r w:rsidR="00963B8F" w:rsidRPr="002967A4">
        <w:rPr>
          <w:sz w:val="24"/>
          <w:szCs w:val="24"/>
          <w:lang w:val="en-US"/>
        </w:rPr>
        <w:t>as a reference to configure a practical test setup to test the ADCs</w:t>
      </w:r>
      <w:r w:rsidR="00FE64F5" w:rsidRPr="002967A4">
        <w:rPr>
          <w:sz w:val="24"/>
          <w:szCs w:val="24"/>
          <w:lang w:val="en-US"/>
        </w:rPr>
        <w:t xml:space="preserve">. The standard also </w:t>
      </w:r>
      <w:r w:rsidR="00CA3F85" w:rsidRPr="002967A4">
        <w:rPr>
          <w:sz w:val="24"/>
          <w:szCs w:val="24"/>
          <w:lang w:val="en-US"/>
        </w:rPr>
        <w:t>outlines critical ADC parameters for different ADC applications which is will be a fundamental basis to determine the ADCs success. For example</w:t>
      </w:r>
      <w:r w:rsidR="008A2705" w:rsidRPr="002967A4">
        <w:rPr>
          <w:sz w:val="24"/>
          <w:szCs w:val="24"/>
          <w:lang w:val="en-US"/>
        </w:rPr>
        <w:t>:</w:t>
      </w:r>
      <w:r w:rsidR="00CA3F85" w:rsidRPr="002967A4">
        <w:rPr>
          <w:sz w:val="24"/>
          <w:szCs w:val="24"/>
          <w:lang w:val="en-US"/>
        </w:rPr>
        <w:t xml:space="preserve"> a critical parameter outlined for telecommunications is bit error rate (BER) which is something that will needed to be tested for if this application is selected</w:t>
      </w:r>
      <w:r w:rsidR="008F485F">
        <w:rPr>
          <w:sz w:val="24"/>
          <w:szCs w:val="24"/>
          <w:lang w:val="en-US"/>
        </w:rPr>
        <w:t xml:space="preserve"> </w:t>
      </w:r>
      <w:sdt>
        <w:sdtPr>
          <w:rPr>
            <w:sz w:val="24"/>
            <w:szCs w:val="24"/>
            <w:lang w:val="en-US"/>
          </w:rPr>
          <w:id w:val="1847600340"/>
          <w:citation/>
        </w:sdtPr>
        <w:sdtContent>
          <w:r w:rsidR="008F485F">
            <w:rPr>
              <w:sz w:val="24"/>
              <w:szCs w:val="24"/>
              <w:lang w:val="en-US"/>
            </w:rPr>
            <w:fldChar w:fldCharType="begin"/>
          </w:r>
          <w:r w:rsidR="008F485F">
            <w:rPr>
              <w:sz w:val="24"/>
              <w:szCs w:val="24"/>
              <w:lang w:val="en-US"/>
            </w:rPr>
            <w:instrText xml:space="preserve"> CITATION IEE11 \l 1033 </w:instrText>
          </w:r>
          <w:r w:rsidR="008F485F">
            <w:rPr>
              <w:sz w:val="24"/>
              <w:szCs w:val="24"/>
              <w:lang w:val="en-US"/>
            </w:rPr>
            <w:fldChar w:fldCharType="separate"/>
          </w:r>
          <w:r w:rsidR="008F485F" w:rsidRPr="008F485F">
            <w:rPr>
              <w:noProof/>
              <w:sz w:val="24"/>
              <w:szCs w:val="24"/>
              <w:lang w:val="en-US"/>
            </w:rPr>
            <w:t>[6]</w:t>
          </w:r>
          <w:r w:rsidR="008F485F">
            <w:rPr>
              <w:sz w:val="24"/>
              <w:szCs w:val="24"/>
              <w:lang w:val="en-US"/>
            </w:rPr>
            <w:fldChar w:fldCharType="end"/>
          </w:r>
        </w:sdtContent>
      </w:sdt>
      <w:r w:rsidR="008A2705" w:rsidRPr="002967A4">
        <w:rPr>
          <w:sz w:val="24"/>
          <w:szCs w:val="24"/>
          <w:lang w:val="en-US"/>
        </w:rPr>
        <w:t>.</w:t>
      </w:r>
    </w:p>
    <w:p w:rsidR="001D033E" w:rsidRPr="002967A4" w:rsidRDefault="001D033E" w:rsidP="00E34A13">
      <w:pPr>
        <w:rPr>
          <w:sz w:val="24"/>
          <w:szCs w:val="24"/>
          <w:lang w:val="en-US"/>
        </w:rPr>
      </w:pPr>
      <w:r w:rsidRPr="002967A4">
        <w:rPr>
          <w:sz w:val="24"/>
          <w:szCs w:val="24"/>
          <w:lang w:val="en-US"/>
        </w:rPr>
        <w:t>As well as parameters outlined in the standard the following parameters were also found from a multitude of scientific/ engineering papers</w:t>
      </w:r>
      <w:r w:rsidR="00CF2BEE">
        <w:rPr>
          <w:sz w:val="24"/>
          <w:szCs w:val="24"/>
          <w:lang w:val="en-US"/>
        </w:rPr>
        <w:t xml:space="preserve"> </w:t>
      </w:r>
      <w:sdt>
        <w:sdtPr>
          <w:rPr>
            <w:sz w:val="24"/>
            <w:szCs w:val="24"/>
            <w:lang w:val="en-US"/>
          </w:rPr>
          <w:id w:val="-55396274"/>
          <w:citation/>
        </w:sdtPr>
        <w:sdtContent>
          <w:r w:rsidR="00AD05CE">
            <w:rPr>
              <w:sz w:val="24"/>
              <w:szCs w:val="24"/>
              <w:lang w:val="en-US"/>
            </w:rPr>
            <w:fldChar w:fldCharType="begin"/>
          </w:r>
          <w:r w:rsidR="00AD05CE">
            <w:rPr>
              <w:sz w:val="24"/>
              <w:szCs w:val="24"/>
              <w:lang w:val="en-US"/>
            </w:rPr>
            <w:instrText xml:space="preserve"> CITATION Joa21 \l 1033 </w:instrText>
          </w:r>
          <w:r w:rsidR="00AD05CE">
            <w:rPr>
              <w:sz w:val="24"/>
              <w:szCs w:val="24"/>
              <w:lang w:val="en-US"/>
            </w:rPr>
            <w:fldChar w:fldCharType="separate"/>
          </w:r>
          <w:r w:rsidR="00AD05CE">
            <w:rPr>
              <w:noProof/>
              <w:sz w:val="24"/>
              <w:szCs w:val="24"/>
              <w:lang w:val="en-US"/>
            </w:rPr>
            <w:t xml:space="preserve"> </w:t>
          </w:r>
          <w:r w:rsidR="00AD05CE" w:rsidRPr="00AD05CE">
            <w:rPr>
              <w:noProof/>
              <w:sz w:val="24"/>
              <w:szCs w:val="24"/>
              <w:lang w:val="en-US"/>
            </w:rPr>
            <w:t>[4]</w:t>
          </w:r>
          <w:r w:rsidR="00AD05CE">
            <w:rPr>
              <w:sz w:val="24"/>
              <w:szCs w:val="24"/>
              <w:lang w:val="en-US"/>
            </w:rPr>
            <w:fldChar w:fldCharType="end"/>
          </w:r>
        </w:sdtContent>
      </w:sdt>
      <w:r w:rsidR="00AD05CE">
        <w:rPr>
          <w:sz w:val="24"/>
          <w:szCs w:val="24"/>
          <w:lang w:val="en-US"/>
        </w:rPr>
        <w:t xml:space="preserve"> </w:t>
      </w:r>
      <w:sdt>
        <w:sdtPr>
          <w:rPr>
            <w:sz w:val="24"/>
            <w:szCs w:val="24"/>
            <w:lang w:val="en-US"/>
          </w:rPr>
          <w:id w:val="-441371826"/>
          <w:citation/>
        </w:sdtPr>
        <w:sdtContent>
          <w:r w:rsidR="00AD05CE">
            <w:rPr>
              <w:sz w:val="24"/>
              <w:szCs w:val="24"/>
              <w:lang w:val="en-US"/>
            </w:rPr>
            <w:fldChar w:fldCharType="begin"/>
          </w:r>
          <w:r w:rsidR="00AD05CE">
            <w:rPr>
              <w:sz w:val="24"/>
              <w:szCs w:val="24"/>
              <w:lang w:val="en-US"/>
            </w:rPr>
            <w:instrText xml:space="preserve"> CITATION IEE11 \l 1033 </w:instrText>
          </w:r>
          <w:r w:rsidR="00AD05CE">
            <w:rPr>
              <w:sz w:val="24"/>
              <w:szCs w:val="24"/>
              <w:lang w:val="en-US"/>
            </w:rPr>
            <w:fldChar w:fldCharType="separate"/>
          </w:r>
          <w:r w:rsidR="00AD05CE" w:rsidRPr="00AD05CE">
            <w:rPr>
              <w:noProof/>
              <w:sz w:val="24"/>
              <w:szCs w:val="24"/>
              <w:lang w:val="en-US"/>
            </w:rPr>
            <w:t>[6]</w:t>
          </w:r>
          <w:r w:rsidR="00AD05CE">
            <w:rPr>
              <w:sz w:val="24"/>
              <w:szCs w:val="24"/>
              <w:lang w:val="en-US"/>
            </w:rPr>
            <w:fldChar w:fldCharType="end"/>
          </w:r>
        </w:sdtContent>
      </w:sdt>
      <w:r w:rsidR="00AD05CE">
        <w:rPr>
          <w:sz w:val="24"/>
          <w:szCs w:val="24"/>
          <w:lang w:val="en-US"/>
        </w:rPr>
        <w:t xml:space="preserve"> </w:t>
      </w:r>
      <w:sdt>
        <w:sdtPr>
          <w:rPr>
            <w:sz w:val="24"/>
            <w:szCs w:val="24"/>
            <w:lang w:val="en-US"/>
          </w:rPr>
          <w:id w:val="-682437589"/>
          <w:citation/>
        </w:sdtPr>
        <w:sdtContent>
          <w:r w:rsidR="00AD05CE">
            <w:rPr>
              <w:sz w:val="24"/>
              <w:szCs w:val="24"/>
              <w:lang w:val="en-US"/>
            </w:rPr>
            <w:fldChar w:fldCharType="begin"/>
          </w:r>
          <w:r w:rsidR="00AD05CE">
            <w:rPr>
              <w:sz w:val="24"/>
              <w:szCs w:val="24"/>
              <w:lang w:val="en-US"/>
            </w:rPr>
            <w:instrText xml:space="preserve"> CITATION Ria13 \l 1033 </w:instrText>
          </w:r>
          <w:r w:rsidR="00AD05CE">
            <w:rPr>
              <w:sz w:val="24"/>
              <w:szCs w:val="24"/>
              <w:lang w:val="en-US"/>
            </w:rPr>
            <w:fldChar w:fldCharType="separate"/>
          </w:r>
          <w:r w:rsidR="00AD05CE" w:rsidRPr="00AD05CE">
            <w:rPr>
              <w:noProof/>
              <w:sz w:val="24"/>
              <w:szCs w:val="24"/>
              <w:lang w:val="en-US"/>
            </w:rPr>
            <w:t>[7]</w:t>
          </w:r>
          <w:r w:rsidR="00AD05CE">
            <w:rPr>
              <w:sz w:val="24"/>
              <w:szCs w:val="24"/>
              <w:lang w:val="en-US"/>
            </w:rPr>
            <w:fldChar w:fldCharType="end"/>
          </w:r>
        </w:sdtContent>
      </w:sdt>
      <w:r w:rsidR="00AD05CE">
        <w:rPr>
          <w:sz w:val="24"/>
          <w:szCs w:val="24"/>
          <w:lang w:val="en-US"/>
        </w:rPr>
        <w:t xml:space="preserve"> </w:t>
      </w:r>
      <w:sdt>
        <w:sdtPr>
          <w:rPr>
            <w:sz w:val="24"/>
            <w:szCs w:val="24"/>
            <w:lang w:val="en-US"/>
          </w:rPr>
          <w:id w:val="1229348348"/>
          <w:citation/>
        </w:sdtPr>
        <w:sdtContent>
          <w:r w:rsidR="00AD05CE">
            <w:rPr>
              <w:sz w:val="24"/>
              <w:szCs w:val="24"/>
              <w:lang w:val="en-US"/>
            </w:rPr>
            <w:fldChar w:fldCharType="begin"/>
          </w:r>
          <w:r w:rsidR="00AD05CE">
            <w:rPr>
              <w:sz w:val="24"/>
              <w:szCs w:val="24"/>
              <w:lang w:val="en-US"/>
            </w:rPr>
            <w:instrText xml:space="preserve"> CITATION Tex13 \l 1033 </w:instrText>
          </w:r>
          <w:r w:rsidR="00AD05CE">
            <w:rPr>
              <w:sz w:val="24"/>
              <w:szCs w:val="24"/>
              <w:lang w:val="en-US"/>
            </w:rPr>
            <w:fldChar w:fldCharType="separate"/>
          </w:r>
          <w:r w:rsidR="00AD05CE" w:rsidRPr="00AD05CE">
            <w:rPr>
              <w:noProof/>
              <w:sz w:val="24"/>
              <w:szCs w:val="24"/>
              <w:lang w:val="en-US"/>
            </w:rPr>
            <w:t>[9]</w:t>
          </w:r>
          <w:r w:rsidR="00AD05CE">
            <w:rPr>
              <w:sz w:val="24"/>
              <w:szCs w:val="24"/>
              <w:lang w:val="en-US"/>
            </w:rPr>
            <w:fldChar w:fldCharType="end"/>
          </w:r>
        </w:sdtContent>
      </w:sdt>
      <w:r w:rsidR="00AD05CE">
        <w:rPr>
          <w:sz w:val="24"/>
          <w:szCs w:val="24"/>
          <w:lang w:val="en-US"/>
        </w:rPr>
        <w:t xml:space="preserve"> </w:t>
      </w:r>
      <w:sdt>
        <w:sdtPr>
          <w:rPr>
            <w:sz w:val="24"/>
            <w:szCs w:val="24"/>
            <w:lang w:val="en-US"/>
          </w:rPr>
          <w:id w:val="1617107239"/>
          <w:citation/>
        </w:sdtPr>
        <w:sdtContent>
          <w:r w:rsidR="00AD05CE">
            <w:rPr>
              <w:sz w:val="24"/>
              <w:szCs w:val="24"/>
              <w:lang w:val="en-US"/>
            </w:rPr>
            <w:fldChar w:fldCharType="begin"/>
          </w:r>
          <w:r w:rsidR="00AD05CE">
            <w:rPr>
              <w:sz w:val="24"/>
              <w:szCs w:val="24"/>
              <w:lang w:val="en-US"/>
            </w:rPr>
            <w:instrText xml:space="preserve"> CITATION Lin06 \l 1033 </w:instrText>
          </w:r>
          <w:r w:rsidR="00AD05CE">
            <w:rPr>
              <w:sz w:val="24"/>
              <w:szCs w:val="24"/>
              <w:lang w:val="en-US"/>
            </w:rPr>
            <w:fldChar w:fldCharType="separate"/>
          </w:r>
          <w:r w:rsidR="00AD05CE" w:rsidRPr="00AD05CE">
            <w:rPr>
              <w:noProof/>
              <w:sz w:val="24"/>
              <w:szCs w:val="24"/>
              <w:lang w:val="en-US"/>
            </w:rPr>
            <w:t>[10]</w:t>
          </w:r>
          <w:r w:rsidR="00AD05CE">
            <w:rPr>
              <w:sz w:val="24"/>
              <w:szCs w:val="24"/>
              <w:lang w:val="en-US"/>
            </w:rPr>
            <w:fldChar w:fldCharType="end"/>
          </w:r>
        </w:sdtContent>
      </w:sdt>
      <w:r w:rsidRPr="002967A4">
        <w:rPr>
          <w:sz w:val="24"/>
          <w:szCs w:val="24"/>
          <w:lang w:val="en-US"/>
        </w:rPr>
        <w:t>:</w:t>
      </w:r>
    </w:p>
    <w:p w:rsidR="001D033E" w:rsidRPr="002967A4" w:rsidRDefault="001D033E" w:rsidP="001D033E">
      <w:pPr>
        <w:pStyle w:val="ListParagraph"/>
        <w:numPr>
          <w:ilvl w:val="0"/>
          <w:numId w:val="15"/>
        </w:numPr>
        <w:rPr>
          <w:b/>
          <w:sz w:val="24"/>
          <w:szCs w:val="24"/>
          <w:lang w:val="en-US"/>
        </w:rPr>
      </w:pPr>
      <w:r w:rsidRPr="002967A4">
        <w:rPr>
          <w:sz w:val="24"/>
          <w:szCs w:val="24"/>
          <w:lang w:val="en-US"/>
        </w:rPr>
        <w:t>Latency</w:t>
      </w:r>
    </w:p>
    <w:p w:rsidR="001D033E" w:rsidRPr="002967A4" w:rsidRDefault="001D033E" w:rsidP="001D033E">
      <w:pPr>
        <w:pStyle w:val="ListParagraph"/>
        <w:numPr>
          <w:ilvl w:val="0"/>
          <w:numId w:val="15"/>
        </w:numPr>
        <w:rPr>
          <w:b/>
          <w:sz w:val="24"/>
          <w:szCs w:val="24"/>
          <w:lang w:val="en-US"/>
        </w:rPr>
      </w:pPr>
      <w:r w:rsidRPr="002967A4">
        <w:rPr>
          <w:sz w:val="24"/>
          <w:szCs w:val="24"/>
          <w:lang w:val="en-US"/>
        </w:rPr>
        <w:t>Power Consumption</w:t>
      </w:r>
    </w:p>
    <w:p w:rsidR="00873975" w:rsidRPr="002967A4" w:rsidRDefault="00873975" w:rsidP="001D033E">
      <w:pPr>
        <w:pStyle w:val="ListParagraph"/>
        <w:numPr>
          <w:ilvl w:val="0"/>
          <w:numId w:val="15"/>
        </w:numPr>
        <w:rPr>
          <w:sz w:val="24"/>
          <w:szCs w:val="24"/>
          <w:lang w:val="en-US"/>
        </w:rPr>
      </w:pPr>
      <w:r w:rsidRPr="002967A4">
        <w:rPr>
          <w:sz w:val="24"/>
          <w:szCs w:val="24"/>
          <w:lang w:val="en-US"/>
        </w:rPr>
        <w:t>Bandwidth</w:t>
      </w:r>
    </w:p>
    <w:p w:rsidR="001D033E" w:rsidRPr="002967A4" w:rsidRDefault="001D033E" w:rsidP="001D033E">
      <w:pPr>
        <w:pStyle w:val="ListParagraph"/>
        <w:numPr>
          <w:ilvl w:val="0"/>
          <w:numId w:val="15"/>
        </w:numPr>
        <w:rPr>
          <w:b/>
          <w:sz w:val="24"/>
          <w:szCs w:val="24"/>
          <w:lang w:val="en-US"/>
        </w:rPr>
      </w:pPr>
      <w:r w:rsidRPr="002967A4">
        <w:rPr>
          <w:sz w:val="24"/>
          <w:szCs w:val="24"/>
          <w:lang w:val="en-US"/>
        </w:rPr>
        <w:t>Precision</w:t>
      </w:r>
    </w:p>
    <w:p w:rsidR="001D033E" w:rsidRPr="002967A4" w:rsidRDefault="001D033E" w:rsidP="001D033E">
      <w:pPr>
        <w:pStyle w:val="ListParagraph"/>
        <w:numPr>
          <w:ilvl w:val="0"/>
          <w:numId w:val="15"/>
        </w:numPr>
        <w:rPr>
          <w:b/>
          <w:sz w:val="24"/>
          <w:szCs w:val="24"/>
          <w:lang w:val="en-US"/>
        </w:rPr>
      </w:pPr>
      <w:r w:rsidRPr="002967A4">
        <w:rPr>
          <w:sz w:val="24"/>
          <w:szCs w:val="24"/>
          <w:lang w:val="en-US"/>
        </w:rPr>
        <w:t>DC -St</w:t>
      </w:r>
      <w:r w:rsidR="00A57885" w:rsidRPr="002967A4">
        <w:rPr>
          <w:sz w:val="24"/>
          <w:szCs w:val="24"/>
          <w:lang w:val="en-US"/>
        </w:rPr>
        <w:t>atic Performance</w:t>
      </w:r>
    </w:p>
    <w:p w:rsidR="001D033E" w:rsidRPr="002967A4" w:rsidRDefault="001D033E" w:rsidP="001D033E">
      <w:pPr>
        <w:pStyle w:val="ListParagraph"/>
        <w:numPr>
          <w:ilvl w:val="1"/>
          <w:numId w:val="15"/>
        </w:numPr>
        <w:rPr>
          <w:sz w:val="24"/>
          <w:szCs w:val="24"/>
          <w:lang w:val="en-US"/>
        </w:rPr>
      </w:pPr>
      <w:r w:rsidRPr="002967A4">
        <w:rPr>
          <w:sz w:val="24"/>
          <w:szCs w:val="24"/>
          <w:lang w:val="en-US"/>
        </w:rPr>
        <w:t>Input Voltage range</w:t>
      </w:r>
    </w:p>
    <w:p w:rsidR="001D033E" w:rsidRPr="002967A4" w:rsidRDefault="001D033E" w:rsidP="001D033E">
      <w:pPr>
        <w:pStyle w:val="ListParagraph"/>
        <w:numPr>
          <w:ilvl w:val="1"/>
          <w:numId w:val="15"/>
        </w:numPr>
        <w:rPr>
          <w:sz w:val="24"/>
          <w:szCs w:val="24"/>
          <w:lang w:val="en-US"/>
        </w:rPr>
      </w:pPr>
      <w:r w:rsidRPr="002967A4">
        <w:rPr>
          <w:sz w:val="24"/>
          <w:szCs w:val="24"/>
          <w:lang w:val="en-US"/>
        </w:rPr>
        <w:t>Offset Error</w:t>
      </w:r>
    </w:p>
    <w:p w:rsidR="001D033E" w:rsidRPr="002967A4" w:rsidRDefault="001D033E" w:rsidP="001D033E">
      <w:pPr>
        <w:pStyle w:val="ListParagraph"/>
        <w:numPr>
          <w:ilvl w:val="1"/>
          <w:numId w:val="15"/>
        </w:numPr>
        <w:rPr>
          <w:sz w:val="24"/>
          <w:szCs w:val="24"/>
          <w:lang w:val="en-US"/>
        </w:rPr>
      </w:pPr>
      <w:r w:rsidRPr="002967A4">
        <w:rPr>
          <w:sz w:val="24"/>
          <w:szCs w:val="24"/>
          <w:lang w:val="en-US"/>
        </w:rPr>
        <w:t>Gain error</w:t>
      </w:r>
    </w:p>
    <w:p w:rsidR="001D033E" w:rsidRPr="002967A4" w:rsidRDefault="001D033E" w:rsidP="001D033E">
      <w:pPr>
        <w:pStyle w:val="ListParagraph"/>
        <w:numPr>
          <w:ilvl w:val="1"/>
          <w:numId w:val="15"/>
        </w:numPr>
        <w:rPr>
          <w:sz w:val="24"/>
          <w:szCs w:val="24"/>
          <w:lang w:val="en-US"/>
        </w:rPr>
      </w:pPr>
      <w:r w:rsidRPr="002967A4">
        <w:rPr>
          <w:sz w:val="24"/>
          <w:szCs w:val="24"/>
          <w:lang w:val="en-US"/>
        </w:rPr>
        <w:t>Differential Non-linearity</w:t>
      </w:r>
    </w:p>
    <w:p w:rsidR="001D033E" w:rsidRPr="002967A4" w:rsidRDefault="001D033E" w:rsidP="001D033E">
      <w:pPr>
        <w:pStyle w:val="ListParagraph"/>
        <w:numPr>
          <w:ilvl w:val="1"/>
          <w:numId w:val="15"/>
        </w:numPr>
        <w:rPr>
          <w:sz w:val="24"/>
          <w:szCs w:val="24"/>
          <w:lang w:val="en-US"/>
        </w:rPr>
      </w:pPr>
      <w:r w:rsidRPr="002967A4">
        <w:rPr>
          <w:sz w:val="24"/>
          <w:szCs w:val="24"/>
          <w:lang w:val="en-US"/>
        </w:rPr>
        <w:t>Integral non-linearity</w:t>
      </w:r>
    </w:p>
    <w:p w:rsidR="001D033E" w:rsidRPr="002967A4" w:rsidRDefault="001D033E" w:rsidP="001D033E">
      <w:pPr>
        <w:pStyle w:val="ListParagraph"/>
        <w:numPr>
          <w:ilvl w:val="1"/>
          <w:numId w:val="15"/>
        </w:numPr>
        <w:rPr>
          <w:sz w:val="24"/>
          <w:szCs w:val="24"/>
          <w:lang w:val="en-US"/>
        </w:rPr>
      </w:pPr>
      <w:r w:rsidRPr="002967A4">
        <w:rPr>
          <w:sz w:val="24"/>
          <w:szCs w:val="24"/>
          <w:lang w:val="en-US"/>
        </w:rPr>
        <w:t>Total Unadjusted error (TUE)</w:t>
      </w:r>
    </w:p>
    <w:p w:rsidR="001D033E" w:rsidRPr="002967A4" w:rsidRDefault="001D033E" w:rsidP="001D033E">
      <w:pPr>
        <w:pStyle w:val="ListParagraph"/>
        <w:numPr>
          <w:ilvl w:val="0"/>
          <w:numId w:val="15"/>
        </w:numPr>
        <w:rPr>
          <w:sz w:val="24"/>
          <w:szCs w:val="24"/>
          <w:lang w:val="en-US"/>
        </w:rPr>
      </w:pPr>
      <w:r w:rsidRPr="002967A4">
        <w:rPr>
          <w:sz w:val="24"/>
          <w:szCs w:val="24"/>
          <w:lang w:val="en-US"/>
        </w:rPr>
        <w:t xml:space="preserve">AC </w:t>
      </w:r>
      <w:r w:rsidR="00A57885" w:rsidRPr="002967A4">
        <w:rPr>
          <w:sz w:val="24"/>
          <w:szCs w:val="24"/>
          <w:lang w:val="en-US"/>
        </w:rPr>
        <w:t>–</w:t>
      </w:r>
      <w:r w:rsidRPr="002967A4">
        <w:rPr>
          <w:sz w:val="24"/>
          <w:szCs w:val="24"/>
          <w:lang w:val="en-US"/>
        </w:rPr>
        <w:t xml:space="preserve"> Dynamic</w:t>
      </w:r>
      <w:r w:rsidR="00A57885" w:rsidRPr="002967A4">
        <w:rPr>
          <w:sz w:val="24"/>
          <w:szCs w:val="24"/>
          <w:lang w:val="en-US"/>
        </w:rPr>
        <w:t xml:space="preserve"> Performance</w:t>
      </w:r>
    </w:p>
    <w:p w:rsidR="001D033E" w:rsidRPr="002967A4" w:rsidRDefault="001D033E" w:rsidP="001D033E">
      <w:pPr>
        <w:pStyle w:val="ListParagraph"/>
        <w:numPr>
          <w:ilvl w:val="1"/>
          <w:numId w:val="15"/>
        </w:numPr>
        <w:rPr>
          <w:sz w:val="24"/>
          <w:szCs w:val="24"/>
          <w:lang w:val="en-US"/>
        </w:rPr>
      </w:pPr>
      <w:r w:rsidRPr="002967A4">
        <w:rPr>
          <w:sz w:val="24"/>
          <w:szCs w:val="24"/>
          <w:lang w:val="en-US"/>
        </w:rPr>
        <w:t>Total Harmonic Distortion (THD)</w:t>
      </w:r>
    </w:p>
    <w:p w:rsidR="001D033E" w:rsidRPr="002967A4" w:rsidRDefault="001D033E" w:rsidP="001D033E">
      <w:pPr>
        <w:pStyle w:val="ListParagraph"/>
        <w:numPr>
          <w:ilvl w:val="1"/>
          <w:numId w:val="15"/>
        </w:numPr>
        <w:rPr>
          <w:sz w:val="24"/>
          <w:szCs w:val="24"/>
          <w:lang w:val="en-US"/>
        </w:rPr>
      </w:pPr>
      <w:r w:rsidRPr="002967A4">
        <w:rPr>
          <w:sz w:val="24"/>
          <w:szCs w:val="24"/>
          <w:lang w:val="en-US"/>
        </w:rPr>
        <w:t>Signal-to-Ratio (SNR)</w:t>
      </w:r>
    </w:p>
    <w:p w:rsidR="001D033E" w:rsidRPr="002967A4" w:rsidRDefault="001D033E" w:rsidP="001D033E">
      <w:pPr>
        <w:pStyle w:val="ListParagraph"/>
        <w:numPr>
          <w:ilvl w:val="1"/>
          <w:numId w:val="15"/>
        </w:numPr>
        <w:rPr>
          <w:sz w:val="24"/>
          <w:szCs w:val="24"/>
          <w:lang w:val="en-US"/>
        </w:rPr>
      </w:pPr>
      <w:r w:rsidRPr="002967A4">
        <w:rPr>
          <w:sz w:val="24"/>
          <w:szCs w:val="24"/>
          <w:lang w:val="en-US"/>
        </w:rPr>
        <w:t>Signal-to-Noise and distortion (SINAD)</w:t>
      </w:r>
    </w:p>
    <w:p w:rsidR="001D033E" w:rsidRPr="002967A4" w:rsidRDefault="001D033E" w:rsidP="001D033E">
      <w:pPr>
        <w:pStyle w:val="ListParagraph"/>
        <w:numPr>
          <w:ilvl w:val="1"/>
          <w:numId w:val="15"/>
        </w:numPr>
        <w:rPr>
          <w:sz w:val="24"/>
          <w:szCs w:val="24"/>
          <w:lang w:val="en-US"/>
        </w:rPr>
      </w:pPr>
      <w:r w:rsidRPr="002967A4">
        <w:rPr>
          <w:sz w:val="24"/>
          <w:szCs w:val="24"/>
          <w:lang w:val="en-US"/>
        </w:rPr>
        <w:lastRenderedPageBreak/>
        <w:t>Spurious &amp; free dynamic range (SFDR)</w:t>
      </w:r>
    </w:p>
    <w:p w:rsidR="001D033E" w:rsidRPr="002967A4" w:rsidRDefault="001D033E" w:rsidP="001D033E">
      <w:pPr>
        <w:pStyle w:val="ListParagraph"/>
        <w:numPr>
          <w:ilvl w:val="1"/>
          <w:numId w:val="15"/>
        </w:numPr>
        <w:rPr>
          <w:sz w:val="24"/>
          <w:szCs w:val="24"/>
          <w:lang w:val="en-US"/>
        </w:rPr>
      </w:pPr>
      <w:r w:rsidRPr="002967A4">
        <w:rPr>
          <w:sz w:val="24"/>
          <w:szCs w:val="24"/>
          <w:lang w:val="en-US"/>
        </w:rPr>
        <w:t>Spurious Free Dynamic Range (SFDR)</w:t>
      </w:r>
    </w:p>
    <w:p w:rsidR="001D033E" w:rsidRPr="002967A4" w:rsidRDefault="001D033E" w:rsidP="001D033E">
      <w:pPr>
        <w:pStyle w:val="ListParagraph"/>
        <w:numPr>
          <w:ilvl w:val="1"/>
          <w:numId w:val="15"/>
        </w:numPr>
        <w:rPr>
          <w:sz w:val="24"/>
          <w:szCs w:val="24"/>
          <w:lang w:val="en-US"/>
        </w:rPr>
      </w:pPr>
      <w:r w:rsidRPr="002967A4">
        <w:rPr>
          <w:sz w:val="24"/>
          <w:szCs w:val="24"/>
          <w:lang w:val="en-US"/>
        </w:rPr>
        <w:t>Multi-tone Intermodulation Distortion (Multi-Tone IMD)</w:t>
      </w:r>
    </w:p>
    <w:p w:rsidR="001D033E" w:rsidRPr="002967A4" w:rsidRDefault="001D033E" w:rsidP="001D033E">
      <w:pPr>
        <w:pStyle w:val="ListParagraph"/>
        <w:numPr>
          <w:ilvl w:val="1"/>
          <w:numId w:val="15"/>
        </w:numPr>
        <w:rPr>
          <w:sz w:val="24"/>
          <w:szCs w:val="24"/>
          <w:lang w:val="en-US"/>
        </w:rPr>
      </w:pPr>
      <w:r w:rsidRPr="002967A4">
        <w:rPr>
          <w:sz w:val="24"/>
          <w:szCs w:val="24"/>
          <w:lang w:val="en-US"/>
        </w:rPr>
        <w:t>Voltage Standing Wave Ratio (VSWR)</w:t>
      </w:r>
    </w:p>
    <w:p w:rsidR="001D033E" w:rsidRPr="002967A4" w:rsidRDefault="001D033E" w:rsidP="001D033E">
      <w:pPr>
        <w:pStyle w:val="ListParagraph"/>
        <w:numPr>
          <w:ilvl w:val="0"/>
          <w:numId w:val="15"/>
        </w:numPr>
        <w:rPr>
          <w:sz w:val="24"/>
          <w:szCs w:val="24"/>
          <w:lang w:val="en-US"/>
        </w:rPr>
      </w:pPr>
      <w:r w:rsidRPr="002967A4">
        <w:rPr>
          <w:sz w:val="24"/>
          <w:szCs w:val="24"/>
          <w:lang w:val="en-US"/>
        </w:rPr>
        <w:t>Effective Number of Bits (ENOB)</w:t>
      </w:r>
    </w:p>
    <w:p w:rsidR="001D033E" w:rsidRPr="002967A4" w:rsidRDefault="001D033E" w:rsidP="001D033E">
      <w:pPr>
        <w:pStyle w:val="ListParagraph"/>
        <w:numPr>
          <w:ilvl w:val="0"/>
          <w:numId w:val="15"/>
        </w:numPr>
        <w:rPr>
          <w:sz w:val="24"/>
          <w:szCs w:val="24"/>
          <w:lang w:val="en-US"/>
        </w:rPr>
      </w:pPr>
      <w:r w:rsidRPr="002967A4">
        <w:rPr>
          <w:sz w:val="24"/>
          <w:szCs w:val="24"/>
          <w:lang w:val="en-US"/>
        </w:rPr>
        <w:t xml:space="preserve">Clock Jitter </w:t>
      </w:r>
    </w:p>
    <w:p w:rsidR="001D033E" w:rsidRPr="002967A4" w:rsidRDefault="001D033E" w:rsidP="001D033E">
      <w:pPr>
        <w:rPr>
          <w:sz w:val="24"/>
          <w:szCs w:val="24"/>
          <w:lang w:val="en-US"/>
        </w:rPr>
      </w:pPr>
      <w:r w:rsidRPr="002967A4">
        <w:rPr>
          <w:sz w:val="24"/>
          <w:szCs w:val="24"/>
          <w:lang w:val="en-US"/>
        </w:rPr>
        <w:t xml:space="preserve">Unfortunately, not all these parameters will be able to be </w:t>
      </w:r>
      <w:r w:rsidR="00E05F7D">
        <w:rPr>
          <w:sz w:val="24"/>
          <w:szCs w:val="24"/>
          <w:lang w:val="en-US"/>
        </w:rPr>
        <w:t>tested</w:t>
      </w:r>
      <w:r w:rsidRPr="002967A4">
        <w:rPr>
          <w:sz w:val="24"/>
          <w:szCs w:val="24"/>
          <w:lang w:val="en-US"/>
        </w:rPr>
        <w:t xml:space="preserve"> however, once an application is selected with aid of the IEEE Standard </w:t>
      </w:r>
      <w:sdt>
        <w:sdtPr>
          <w:rPr>
            <w:sz w:val="24"/>
            <w:szCs w:val="24"/>
            <w:lang w:val="en-US"/>
          </w:rPr>
          <w:id w:val="-1491863587"/>
          <w:citation/>
        </w:sdtPr>
        <w:sdtContent>
          <w:r w:rsidR="001B50AD">
            <w:rPr>
              <w:sz w:val="24"/>
              <w:szCs w:val="24"/>
              <w:lang w:val="en-US"/>
            </w:rPr>
            <w:fldChar w:fldCharType="begin"/>
          </w:r>
          <w:r w:rsidR="001B50AD">
            <w:rPr>
              <w:sz w:val="24"/>
              <w:szCs w:val="24"/>
              <w:lang w:val="en-US"/>
            </w:rPr>
            <w:instrText xml:space="preserve"> CITATION IEE11 \l 1033 </w:instrText>
          </w:r>
          <w:r w:rsidR="001B50AD">
            <w:rPr>
              <w:sz w:val="24"/>
              <w:szCs w:val="24"/>
              <w:lang w:val="en-US"/>
            </w:rPr>
            <w:fldChar w:fldCharType="separate"/>
          </w:r>
          <w:r w:rsidR="001B50AD" w:rsidRPr="001B50AD">
            <w:rPr>
              <w:noProof/>
              <w:sz w:val="24"/>
              <w:szCs w:val="24"/>
              <w:lang w:val="en-US"/>
            </w:rPr>
            <w:t>[6]</w:t>
          </w:r>
          <w:r w:rsidR="001B50AD">
            <w:rPr>
              <w:sz w:val="24"/>
              <w:szCs w:val="24"/>
              <w:lang w:val="en-US"/>
            </w:rPr>
            <w:fldChar w:fldCharType="end"/>
          </w:r>
        </w:sdtContent>
      </w:sdt>
      <w:r w:rsidRPr="002967A4">
        <w:rPr>
          <w:sz w:val="24"/>
          <w:szCs w:val="24"/>
          <w:lang w:val="en-US"/>
        </w:rPr>
        <w:t xml:space="preserve"> </w:t>
      </w:r>
      <w:r w:rsidR="00346BBB" w:rsidRPr="002967A4">
        <w:rPr>
          <w:sz w:val="24"/>
          <w:szCs w:val="24"/>
          <w:lang w:val="en-US"/>
        </w:rPr>
        <w:t xml:space="preserve">the most important </w:t>
      </w:r>
      <w:r w:rsidR="00746C2D">
        <w:rPr>
          <w:sz w:val="24"/>
          <w:szCs w:val="24"/>
          <w:lang w:val="en-US"/>
        </w:rPr>
        <w:t>parameters</w:t>
      </w:r>
      <w:r w:rsidR="00346BBB" w:rsidRPr="002967A4">
        <w:rPr>
          <w:sz w:val="24"/>
          <w:szCs w:val="24"/>
          <w:lang w:val="en-US"/>
        </w:rPr>
        <w:t xml:space="preserve"> </w:t>
      </w:r>
      <w:r w:rsidR="00B07094" w:rsidRPr="002967A4">
        <w:rPr>
          <w:sz w:val="24"/>
          <w:szCs w:val="24"/>
          <w:lang w:val="en-US"/>
        </w:rPr>
        <w:t>appropriate</w:t>
      </w:r>
      <w:r w:rsidR="00346BBB" w:rsidRPr="002967A4">
        <w:rPr>
          <w:sz w:val="24"/>
          <w:szCs w:val="24"/>
          <w:lang w:val="en-US"/>
        </w:rPr>
        <w:t xml:space="preserve"> to the application </w:t>
      </w:r>
      <w:r w:rsidR="00A17C30" w:rsidRPr="002967A4">
        <w:rPr>
          <w:sz w:val="24"/>
          <w:szCs w:val="24"/>
          <w:lang w:val="en-US"/>
        </w:rPr>
        <w:t>has</w:t>
      </w:r>
      <w:r w:rsidR="00346BBB" w:rsidRPr="002967A4">
        <w:rPr>
          <w:sz w:val="24"/>
          <w:szCs w:val="24"/>
          <w:lang w:val="en-US"/>
        </w:rPr>
        <w:t xml:space="preserve"> be </w:t>
      </w:r>
      <w:r w:rsidR="00122F67">
        <w:rPr>
          <w:sz w:val="24"/>
          <w:szCs w:val="24"/>
          <w:lang w:val="en-US"/>
        </w:rPr>
        <w:t>measured</w:t>
      </w:r>
      <w:r w:rsidR="00A17C30" w:rsidRPr="002967A4">
        <w:rPr>
          <w:sz w:val="24"/>
          <w:szCs w:val="24"/>
          <w:lang w:val="en-US"/>
        </w:rPr>
        <w:t>.</w:t>
      </w:r>
    </w:p>
    <w:p w:rsidR="00DE5F61" w:rsidRPr="002967A4" w:rsidRDefault="000C2FFF" w:rsidP="001D033E">
      <w:pPr>
        <w:rPr>
          <w:sz w:val="24"/>
          <w:szCs w:val="24"/>
          <w:lang w:val="en-US"/>
        </w:rPr>
      </w:pPr>
      <w:r w:rsidRPr="002967A4">
        <w:rPr>
          <w:sz w:val="24"/>
          <w:szCs w:val="24"/>
          <w:lang w:val="en-US"/>
        </w:rPr>
        <w:t xml:space="preserve">Some test equipment </w:t>
      </w:r>
      <w:r w:rsidR="00DB602B" w:rsidRPr="002967A4">
        <w:rPr>
          <w:sz w:val="24"/>
          <w:szCs w:val="24"/>
          <w:lang w:val="en-US"/>
        </w:rPr>
        <w:t>identified</w:t>
      </w:r>
      <w:r w:rsidRPr="002967A4">
        <w:rPr>
          <w:sz w:val="24"/>
          <w:szCs w:val="24"/>
          <w:lang w:val="en-US"/>
        </w:rPr>
        <w:t xml:space="preserve"> to </w:t>
      </w:r>
      <w:r w:rsidR="00DB602B" w:rsidRPr="002967A4">
        <w:rPr>
          <w:sz w:val="24"/>
          <w:szCs w:val="24"/>
          <w:lang w:val="en-US"/>
        </w:rPr>
        <w:t>be apart of the practical set up is included below. Like the test once an application is select so shall the best suited measuring devices</w:t>
      </w:r>
      <w:sdt>
        <w:sdtPr>
          <w:rPr>
            <w:sz w:val="24"/>
            <w:szCs w:val="24"/>
            <w:lang w:val="en-US"/>
          </w:rPr>
          <w:id w:val="416369252"/>
          <w:citation/>
        </w:sdtPr>
        <w:sdtContent>
          <w:r w:rsidR="001739B5">
            <w:rPr>
              <w:sz w:val="24"/>
              <w:szCs w:val="24"/>
              <w:lang w:val="en-US"/>
            </w:rPr>
            <w:fldChar w:fldCharType="begin"/>
          </w:r>
          <w:r w:rsidR="001739B5">
            <w:rPr>
              <w:sz w:val="24"/>
              <w:szCs w:val="24"/>
              <w:lang w:val="en-US"/>
            </w:rPr>
            <w:instrText xml:space="preserve"> CITATION IEE11 \l 1033 </w:instrText>
          </w:r>
          <w:r w:rsidR="001739B5">
            <w:rPr>
              <w:sz w:val="24"/>
              <w:szCs w:val="24"/>
              <w:lang w:val="en-US"/>
            </w:rPr>
            <w:fldChar w:fldCharType="separate"/>
          </w:r>
          <w:r w:rsidR="001739B5">
            <w:rPr>
              <w:noProof/>
              <w:sz w:val="24"/>
              <w:szCs w:val="24"/>
              <w:lang w:val="en-US"/>
            </w:rPr>
            <w:t xml:space="preserve"> </w:t>
          </w:r>
          <w:r w:rsidR="001739B5" w:rsidRPr="001739B5">
            <w:rPr>
              <w:noProof/>
              <w:sz w:val="24"/>
              <w:szCs w:val="24"/>
              <w:lang w:val="en-US"/>
            </w:rPr>
            <w:t>[6]</w:t>
          </w:r>
          <w:r w:rsidR="001739B5">
            <w:rPr>
              <w:sz w:val="24"/>
              <w:szCs w:val="24"/>
              <w:lang w:val="en-US"/>
            </w:rPr>
            <w:fldChar w:fldCharType="end"/>
          </w:r>
        </w:sdtContent>
      </w:sdt>
      <w:sdt>
        <w:sdtPr>
          <w:rPr>
            <w:sz w:val="24"/>
            <w:szCs w:val="24"/>
            <w:lang w:val="en-US"/>
          </w:rPr>
          <w:id w:val="-2095010398"/>
          <w:citation/>
        </w:sdtPr>
        <w:sdtContent>
          <w:r w:rsidR="001739B5">
            <w:rPr>
              <w:sz w:val="24"/>
              <w:szCs w:val="24"/>
              <w:lang w:val="en-US"/>
            </w:rPr>
            <w:fldChar w:fldCharType="begin"/>
          </w:r>
          <w:r w:rsidR="001739B5">
            <w:rPr>
              <w:sz w:val="24"/>
              <w:szCs w:val="24"/>
              <w:lang w:val="en-US"/>
            </w:rPr>
            <w:instrText xml:space="preserve"> CITATION Tex13 \l 1033 </w:instrText>
          </w:r>
          <w:r w:rsidR="001739B5">
            <w:rPr>
              <w:sz w:val="24"/>
              <w:szCs w:val="24"/>
              <w:lang w:val="en-US"/>
            </w:rPr>
            <w:fldChar w:fldCharType="separate"/>
          </w:r>
          <w:r w:rsidR="001739B5">
            <w:rPr>
              <w:noProof/>
              <w:sz w:val="24"/>
              <w:szCs w:val="24"/>
              <w:lang w:val="en-US"/>
            </w:rPr>
            <w:t xml:space="preserve"> </w:t>
          </w:r>
          <w:r w:rsidR="001739B5" w:rsidRPr="001739B5">
            <w:rPr>
              <w:noProof/>
              <w:sz w:val="24"/>
              <w:szCs w:val="24"/>
              <w:lang w:val="en-US"/>
            </w:rPr>
            <w:t>[9]</w:t>
          </w:r>
          <w:r w:rsidR="001739B5">
            <w:rPr>
              <w:sz w:val="24"/>
              <w:szCs w:val="24"/>
              <w:lang w:val="en-US"/>
            </w:rPr>
            <w:fldChar w:fldCharType="end"/>
          </w:r>
        </w:sdtContent>
      </w:sdt>
      <w:r w:rsidR="00DB602B" w:rsidRPr="002967A4">
        <w:rPr>
          <w:sz w:val="24"/>
          <w:szCs w:val="24"/>
          <w:lang w:val="en-US"/>
        </w:rPr>
        <w:t>.</w:t>
      </w:r>
    </w:p>
    <w:p w:rsidR="00C0197A" w:rsidRPr="002967A4" w:rsidRDefault="00C0197A" w:rsidP="00C0197A">
      <w:pPr>
        <w:pStyle w:val="ListParagraph"/>
        <w:numPr>
          <w:ilvl w:val="0"/>
          <w:numId w:val="14"/>
        </w:numPr>
        <w:rPr>
          <w:sz w:val="24"/>
          <w:szCs w:val="24"/>
          <w:lang w:val="en-US"/>
        </w:rPr>
      </w:pPr>
      <w:r w:rsidRPr="002967A4">
        <w:rPr>
          <w:sz w:val="24"/>
          <w:szCs w:val="24"/>
          <w:lang w:val="en-US"/>
        </w:rPr>
        <w:t>Signal Generators</w:t>
      </w:r>
    </w:p>
    <w:p w:rsidR="00C0197A" w:rsidRPr="002967A4" w:rsidRDefault="00C0197A" w:rsidP="00C0197A">
      <w:pPr>
        <w:pStyle w:val="ListParagraph"/>
        <w:numPr>
          <w:ilvl w:val="1"/>
          <w:numId w:val="14"/>
        </w:numPr>
        <w:rPr>
          <w:sz w:val="24"/>
          <w:szCs w:val="24"/>
          <w:lang w:val="en-US"/>
        </w:rPr>
      </w:pPr>
      <w:r w:rsidRPr="002967A4">
        <w:rPr>
          <w:sz w:val="24"/>
          <w:szCs w:val="24"/>
          <w:lang w:val="en-US"/>
        </w:rPr>
        <w:t>Analogue verification</w:t>
      </w:r>
    </w:p>
    <w:p w:rsidR="00C0197A" w:rsidRPr="002967A4" w:rsidRDefault="00C0197A" w:rsidP="00C0197A">
      <w:pPr>
        <w:pStyle w:val="ListParagraph"/>
        <w:numPr>
          <w:ilvl w:val="2"/>
          <w:numId w:val="14"/>
        </w:numPr>
        <w:rPr>
          <w:sz w:val="24"/>
          <w:szCs w:val="24"/>
          <w:lang w:val="en-US"/>
        </w:rPr>
      </w:pPr>
      <w:r w:rsidRPr="002967A4">
        <w:rPr>
          <w:sz w:val="24"/>
          <w:szCs w:val="24"/>
          <w:lang w:val="en-US"/>
        </w:rPr>
        <w:t>Freq response</w:t>
      </w:r>
    </w:p>
    <w:p w:rsidR="00C0197A" w:rsidRPr="002967A4" w:rsidRDefault="00C0197A" w:rsidP="00C0197A">
      <w:pPr>
        <w:pStyle w:val="ListParagraph"/>
        <w:numPr>
          <w:ilvl w:val="2"/>
          <w:numId w:val="14"/>
        </w:numPr>
        <w:rPr>
          <w:sz w:val="24"/>
          <w:szCs w:val="24"/>
          <w:lang w:val="en-US"/>
        </w:rPr>
      </w:pPr>
      <w:r w:rsidRPr="002967A4">
        <w:rPr>
          <w:sz w:val="24"/>
          <w:szCs w:val="24"/>
          <w:lang w:val="en-US"/>
        </w:rPr>
        <w:t>Harmonic distortion characteristics of ADCs</w:t>
      </w:r>
    </w:p>
    <w:p w:rsidR="00C0197A" w:rsidRPr="002967A4" w:rsidRDefault="00C0197A" w:rsidP="00C0197A">
      <w:pPr>
        <w:pStyle w:val="ListParagraph"/>
        <w:numPr>
          <w:ilvl w:val="1"/>
          <w:numId w:val="14"/>
        </w:numPr>
        <w:rPr>
          <w:sz w:val="24"/>
          <w:szCs w:val="24"/>
          <w:lang w:val="en-US"/>
        </w:rPr>
      </w:pPr>
      <w:r w:rsidRPr="002967A4">
        <w:rPr>
          <w:sz w:val="24"/>
          <w:szCs w:val="24"/>
          <w:lang w:val="en-US"/>
        </w:rPr>
        <w:t>Can generate arbitrary waveforms</w:t>
      </w:r>
    </w:p>
    <w:p w:rsidR="00C0197A" w:rsidRPr="002967A4" w:rsidRDefault="00C0197A" w:rsidP="00C0197A">
      <w:pPr>
        <w:pStyle w:val="ListParagraph"/>
        <w:numPr>
          <w:ilvl w:val="0"/>
          <w:numId w:val="14"/>
        </w:numPr>
        <w:rPr>
          <w:sz w:val="24"/>
          <w:szCs w:val="24"/>
          <w:lang w:val="en-US"/>
        </w:rPr>
      </w:pPr>
      <w:r w:rsidRPr="002967A4">
        <w:rPr>
          <w:sz w:val="24"/>
          <w:szCs w:val="24"/>
          <w:lang w:val="en-US"/>
        </w:rPr>
        <w:t>Oscilloscope</w:t>
      </w:r>
    </w:p>
    <w:p w:rsidR="00C0197A" w:rsidRPr="002967A4" w:rsidRDefault="00C0197A" w:rsidP="00C0197A">
      <w:pPr>
        <w:pStyle w:val="ListParagraph"/>
        <w:numPr>
          <w:ilvl w:val="1"/>
          <w:numId w:val="14"/>
        </w:numPr>
        <w:rPr>
          <w:sz w:val="24"/>
          <w:szCs w:val="24"/>
          <w:lang w:val="en-US"/>
        </w:rPr>
      </w:pPr>
      <w:r w:rsidRPr="002967A4">
        <w:rPr>
          <w:sz w:val="24"/>
          <w:szCs w:val="24"/>
          <w:lang w:val="en-US"/>
        </w:rPr>
        <w:t>Analogue verification</w:t>
      </w:r>
    </w:p>
    <w:p w:rsidR="00C0197A" w:rsidRPr="002967A4" w:rsidRDefault="00C0197A" w:rsidP="00C0197A">
      <w:pPr>
        <w:pStyle w:val="ListParagraph"/>
        <w:numPr>
          <w:ilvl w:val="1"/>
          <w:numId w:val="14"/>
        </w:numPr>
        <w:rPr>
          <w:sz w:val="24"/>
          <w:szCs w:val="24"/>
          <w:lang w:val="en-US"/>
        </w:rPr>
      </w:pPr>
      <w:r w:rsidRPr="002967A4">
        <w:rPr>
          <w:sz w:val="24"/>
          <w:szCs w:val="24"/>
          <w:lang w:val="en-US"/>
        </w:rPr>
        <w:t>Digital waveform analysis</w:t>
      </w:r>
    </w:p>
    <w:p w:rsidR="00C0197A" w:rsidRPr="002967A4" w:rsidRDefault="00C0197A" w:rsidP="00C0197A">
      <w:pPr>
        <w:pStyle w:val="ListParagraph"/>
        <w:numPr>
          <w:ilvl w:val="1"/>
          <w:numId w:val="14"/>
        </w:numPr>
        <w:rPr>
          <w:sz w:val="24"/>
          <w:szCs w:val="24"/>
          <w:lang w:val="en-US"/>
        </w:rPr>
      </w:pPr>
      <w:r w:rsidRPr="002967A4">
        <w:rPr>
          <w:sz w:val="24"/>
          <w:szCs w:val="24"/>
          <w:lang w:val="en-US"/>
        </w:rPr>
        <w:t xml:space="preserve">Trig and time measurements </w:t>
      </w:r>
    </w:p>
    <w:p w:rsidR="00C0197A" w:rsidRPr="002967A4" w:rsidRDefault="00C0197A" w:rsidP="00C0197A">
      <w:pPr>
        <w:pStyle w:val="ListParagraph"/>
        <w:numPr>
          <w:ilvl w:val="0"/>
          <w:numId w:val="14"/>
        </w:numPr>
        <w:rPr>
          <w:sz w:val="24"/>
          <w:szCs w:val="24"/>
          <w:lang w:val="en-US"/>
        </w:rPr>
      </w:pPr>
      <w:r w:rsidRPr="002967A4">
        <w:rPr>
          <w:sz w:val="24"/>
          <w:szCs w:val="24"/>
          <w:lang w:val="en-US"/>
        </w:rPr>
        <w:t xml:space="preserve">Spectrum </w:t>
      </w:r>
      <w:r w:rsidRPr="002967A4">
        <w:rPr>
          <w:sz w:val="24"/>
          <w:szCs w:val="24"/>
        </w:rPr>
        <w:t>Analysers</w:t>
      </w:r>
    </w:p>
    <w:p w:rsidR="00C0197A" w:rsidRPr="002967A4" w:rsidRDefault="00C0197A" w:rsidP="00C0197A">
      <w:pPr>
        <w:pStyle w:val="ListParagraph"/>
        <w:numPr>
          <w:ilvl w:val="1"/>
          <w:numId w:val="14"/>
        </w:numPr>
        <w:rPr>
          <w:sz w:val="24"/>
          <w:szCs w:val="24"/>
          <w:lang w:val="en-US"/>
        </w:rPr>
      </w:pPr>
      <w:r w:rsidRPr="002967A4">
        <w:rPr>
          <w:sz w:val="24"/>
          <w:szCs w:val="24"/>
          <w:lang w:val="en-US"/>
        </w:rPr>
        <w:t>Harmonic distortion</w:t>
      </w:r>
    </w:p>
    <w:p w:rsidR="00C0197A" w:rsidRPr="002967A4" w:rsidRDefault="00C0197A" w:rsidP="00C0197A">
      <w:pPr>
        <w:pStyle w:val="ListParagraph"/>
        <w:numPr>
          <w:ilvl w:val="1"/>
          <w:numId w:val="14"/>
        </w:numPr>
        <w:rPr>
          <w:sz w:val="24"/>
          <w:szCs w:val="24"/>
          <w:lang w:val="en-US"/>
        </w:rPr>
      </w:pPr>
      <w:r w:rsidRPr="002967A4">
        <w:rPr>
          <w:sz w:val="24"/>
          <w:szCs w:val="24"/>
          <w:lang w:val="en-US"/>
        </w:rPr>
        <w:t>Noise analysis</w:t>
      </w:r>
    </w:p>
    <w:p w:rsidR="00C0197A" w:rsidRPr="002967A4" w:rsidRDefault="00C0197A" w:rsidP="00C0197A">
      <w:pPr>
        <w:pStyle w:val="ListParagraph"/>
        <w:numPr>
          <w:ilvl w:val="1"/>
          <w:numId w:val="14"/>
        </w:numPr>
        <w:rPr>
          <w:sz w:val="24"/>
          <w:szCs w:val="24"/>
          <w:lang w:val="en-US"/>
        </w:rPr>
      </w:pPr>
      <w:r w:rsidRPr="002967A4">
        <w:rPr>
          <w:sz w:val="24"/>
          <w:szCs w:val="24"/>
          <w:lang w:val="en-US"/>
        </w:rPr>
        <w:t xml:space="preserve">Spurious Response </w:t>
      </w:r>
    </w:p>
    <w:p w:rsidR="00C0197A" w:rsidRDefault="00C0197A" w:rsidP="001D033E">
      <w:pPr>
        <w:rPr>
          <w:sz w:val="24"/>
          <w:lang w:val="en-US"/>
        </w:rPr>
      </w:pPr>
    </w:p>
    <w:p w:rsidR="00C0197A" w:rsidRPr="001D033E" w:rsidRDefault="00C0197A" w:rsidP="001D033E">
      <w:pPr>
        <w:rPr>
          <w:sz w:val="24"/>
          <w:lang w:val="en-US"/>
        </w:rPr>
      </w:pPr>
    </w:p>
    <w:p w:rsidR="001D033E" w:rsidRPr="001D033E" w:rsidRDefault="001D033E" w:rsidP="001D033E">
      <w:pPr>
        <w:rPr>
          <w:lang w:val="en-US"/>
        </w:rPr>
      </w:pPr>
    </w:p>
    <w:p w:rsidR="00A241AD" w:rsidRDefault="00A241AD" w:rsidP="00583A98">
      <w:pPr>
        <w:pStyle w:val="Heading1"/>
        <w:rPr>
          <w:lang w:val="en-US"/>
        </w:rPr>
      </w:pPr>
    </w:p>
    <w:p w:rsidR="00A241AD" w:rsidRDefault="00A241AD" w:rsidP="00583A98">
      <w:pPr>
        <w:pStyle w:val="Heading1"/>
        <w:rPr>
          <w:lang w:val="en-US"/>
        </w:rPr>
      </w:pPr>
    </w:p>
    <w:p w:rsidR="00A241AD" w:rsidRDefault="00A241AD" w:rsidP="00583A98">
      <w:pPr>
        <w:pStyle w:val="Heading1"/>
        <w:rPr>
          <w:lang w:val="en-US"/>
        </w:rPr>
      </w:pPr>
    </w:p>
    <w:p w:rsidR="00A241AD" w:rsidRDefault="00A241AD" w:rsidP="00583A98">
      <w:pPr>
        <w:pStyle w:val="Heading1"/>
        <w:rPr>
          <w:lang w:val="en-US"/>
        </w:rPr>
      </w:pPr>
    </w:p>
    <w:p w:rsidR="00A241AD" w:rsidRDefault="00A241AD" w:rsidP="00583A98">
      <w:pPr>
        <w:pStyle w:val="Heading1"/>
        <w:rPr>
          <w:lang w:val="en-US"/>
        </w:rPr>
      </w:pPr>
    </w:p>
    <w:p w:rsidR="00A241AD" w:rsidRDefault="00A241AD" w:rsidP="00583A98">
      <w:pPr>
        <w:pStyle w:val="Heading1"/>
        <w:rPr>
          <w:lang w:val="en-US"/>
        </w:rPr>
      </w:pPr>
    </w:p>
    <w:p w:rsidR="00A241AD" w:rsidRPr="00A241AD" w:rsidRDefault="00A241AD" w:rsidP="00A241AD">
      <w:pPr>
        <w:rPr>
          <w:lang w:val="en-US"/>
        </w:rPr>
      </w:pPr>
    </w:p>
    <w:p w:rsidR="00583A98" w:rsidRDefault="00583A98" w:rsidP="00583A98">
      <w:pPr>
        <w:pStyle w:val="Heading1"/>
        <w:rPr>
          <w:lang w:val="en-US"/>
        </w:rPr>
      </w:pPr>
      <w:bookmarkStart w:id="9" w:name="_Toc180931252"/>
      <w:r>
        <w:rPr>
          <w:lang w:val="en-US"/>
        </w:rPr>
        <w:lastRenderedPageBreak/>
        <w:t>Resources/ Planning</w:t>
      </w:r>
      <w:bookmarkEnd w:id="9"/>
    </w:p>
    <w:p w:rsidR="009233FE" w:rsidRPr="009233FE" w:rsidRDefault="009233FE" w:rsidP="009233FE">
      <w:pPr>
        <w:rPr>
          <w:lang w:val="en-US"/>
        </w:rPr>
      </w:pPr>
    </w:p>
    <w:p w:rsidR="00583A98" w:rsidRDefault="009233FE" w:rsidP="00583A98">
      <w:pPr>
        <w:rPr>
          <w:sz w:val="24"/>
          <w:lang w:val="en-US"/>
        </w:rPr>
      </w:pPr>
      <w:r>
        <w:rPr>
          <w:sz w:val="24"/>
          <w:lang w:val="en-US"/>
        </w:rPr>
        <w:t>This project aims to loosely follow the FPGA programming steps outlined by MathWork</w:t>
      </w:r>
      <w:r w:rsidR="00E27FF7">
        <w:rPr>
          <w:sz w:val="24"/>
          <w:lang w:val="en-US"/>
        </w:rPr>
        <w:t>s</w:t>
      </w:r>
      <w:r>
        <w:rPr>
          <w:sz w:val="24"/>
          <w:lang w:val="en-US"/>
        </w:rPr>
        <w:t xml:space="preserve">. MathWorks </w:t>
      </w:r>
      <w:sdt>
        <w:sdtPr>
          <w:rPr>
            <w:sz w:val="24"/>
            <w:lang w:val="en-US"/>
          </w:rPr>
          <w:id w:val="1295246766"/>
          <w:citation/>
        </w:sdtPr>
        <w:sdtContent>
          <w:r w:rsidR="008F485F">
            <w:rPr>
              <w:sz w:val="24"/>
              <w:lang w:val="en-US"/>
            </w:rPr>
            <w:fldChar w:fldCharType="begin"/>
          </w:r>
          <w:r w:rsidR="008F485F">
            <w:rPr>
              <w:sz w:val="24"/>
              <w:lang w:val="en-US"/>
            </w:rPr>
            <w:instrText xml:space="preserve"> CITATION Mat24 \l 1033 </w:instrText>
          </w:r>
          <w:r w:rsidR="008F485F">
            <w:rPr>
              <w:sz w:val="24"/>
              <w:lang w:val="en-US"/>
            </w:rPr>
            <w:fldChar w:fldCharType="separate"/>
          </w:r>
          <w:r w:rsidR="008F485F" w:rsidRPr="008F485F">
            <w:rPr>
              <w:noProof/>
              <w:sz w:val="24"/>
              <w:lang w:val="en-US"/>
            </w:rPr>
            <w:t>[5]</w:t>
          </w:r>
          <w:r w:rsidR="008F485F">
            <w:rPr>
              <w:sz w:val="24"/>
              <w:lang w:val="en-US"/>
            </w:rPr>
            <w:fldChar w:fldCharType="end"/>
          </w:r>
        </w:sdtContent>
      </w:sdt>
      <w:r>
        <w:rPr>
          <w:sz w:val="24"/>
          <w:lang w:val="en-US"/>
        </w:rPr>
        <w:t xml:space="preserve"> outlines 7 steps to program FPGA:</w:t>
      </w:r>
    </w:p>
    <w:p w:rsidR="009233FE" w:rsidRDefault="009233FE" w:rsidP="009233FE">
      <w:pPr>
        <w:pStyle w:val="ListParagraph"/>
        <w:numPr>
          <w:ilvl w:val="0"/>
          <w:numId w:val="16"/>
        </w:numPr>
        <w:rPr>
          <w:sz w:val="24"/>
          <w:lang w:val="en-US"/>
        </w:rPr>
      </w:pPr>
      <w:r>
        <w:rPr>
          <w:sz w:val="24"/>
          <w:lang w:val="en-US"/>
        </w:rPr>
        <w:t>Hardware Architecture Design.</w:t>
      </w:r>
    </w:p>
    <w:p w:rsidR="009233FE" w:rsidRDefault="009233FE" w:rsidP="009233FE">
      <w:pPr>
        <w:pStyle w:val="ListParagraph"/>
        <w:numPr>
          <w:ilvl w:val="0"/>
          <w:numId w:val="16"/>
        </w:numPr>
        <w:rPr>
          <w:sz w:val="24"/>
          <w:lang w:val="en-US"/>
        </w:rPr>
      </w:pPr>
      <w:r>
        <w:rPr>
          <w:sz w:val="24"/>
          <w:lang w:val="en-US"/>
        </w:rPr>
        <w:t>Design.</w:t>
      </w:r>
    </w:p>
    <w:p w:rsidR="009233FE" w:rsidRDefault="009233FE" w:rsidP="009233FE">
      <w:pPr>
        <w:pStyle w:val="ListParagraph"/>
        <w:numPr>
          <w:ilvl w:val="0"/>
          <w:numId w:val="16"/>
        </w:numPr>
        <w:rPr>
          <w:sz w:val="24"/>
          <w:lang w:val="en-US"/>
        </w:rPr>
      </w:pPr>
      <w:r>
        <w:rPr>
          <w:sz w:val="24"/>
          <w:lang w:val="en-US"/>
        </w:rPr>
        <w:t>Verification.</w:t>
      </w:r>
    </w:p>
    <w:p w:rsidR="009233FE" w:rsidRDefault="009233FE" w:rsidP="009233FE">
      <w:pPr>
        <w:pStyle w:val="ListParagraph"/>
        <w:numPr>
          <w:ilvl w:val="0"/>
          <w:numId w:val="16"/>
        </w:numPr>
        <w:rPr>
          <w:sz w:val="24"/>
          <w:lang w:val="en-US"/>
        </w:rPr>
      </w:pPr>
      <w:r>
        <w:rPr>
          <w:sz w:val="24"/>
          <w:lang w:val="en-US"/>
        </w:rPr>
        <w:t>Synthesis.</w:t>
      </w:r>
    </w:p>
    <w:p w:rsidR="009233FE" w:rsidRDefault="009233FE" w:rsidP="009233FE">
      <w:pPr>
        <w:pStyle w:val="ListParagraph"/>
        <w:numPr>
          <w:ilvl w:val="0"/>
          <w:numId w:val="16"/>
        </w:numPr>
        <w:rPr>
          <w:sz w:val="24"/>
          <w:lang w:val="en-US"/>
        </w:rPr>
      </w:pPr>
      <w:r>
        <w:rPr>
          <w:sz w:val="24"/>
          <w:lang w:val="en-US"/>
        </w:rPr>
        <w:t>Integration.</w:t>
      </w:r>
    </w:p>
    <w:p w:rsidR="009233FE" w:rsidRDefault="009233FE" w:rsidP="009233FE">
      <w:pPr>
        <w:pStyle w:val="ListParagraph"/>
        <w:numPr>
          <w:ilvl w:val="0"/>
          <w:numId w:val="16"/>
        </w:numPr>
        <w:rPr>
          <w:sz w:val="24"/>
          <w:lang w:val="en-US"/>
        </w:rPr>
      </w:pPr>
      <w:r>
        <w:rPr>
          <w:sz w:val="24"/>
          <w:lang w:val="en-US"/>
        </w:rPr>
        <w:t>Implementation</w:t>
      </w:r>
    </w:p>
    <w:p w:rsidR="009233FE" w:rsidRDefault="009233FE" w:rsidP="009233FE">
      <w:pPr>
        <w:pStyle w:val="ListParagraph"/>
        <w:numPr>
          <w:ilvl w:val="0"/>
          <w:numId w:val="16"/>
        </w:numPr>
        <w:rPr>
          <w:sz w:val="24"/>
          <w:lang w:val="en-US"/>
        </w:rPr>
      </w:pPr>
      <w:r>
        <w:rPr>
          <w:sz w:val="24"/>
          <w:lang w:val="en-US"/>
        </w:rPr>
        <w:t>Lab Testing and debugging</w:t>
      </w:r>
    </w:p>
    <w:p w:rsidR="009233FE" w:rsidRPr="009233FE" w:rsidRDefault="00A2529D" w:rsidP="009233FE">
      <w:pPr>
        <w:rPr>
          <w:sz w:val="24"/>
          <w:lang w:val="en-US"/>
        </w:rPr>
      </w:pPr>
      <w:r>
        <w:rPr>
          <w:sz w:val="24"/>
          <w:lang w:val="en-US"/>
        </w:rPr>
        <w:t xml:space="preserve">Figure </w:t>
      </w:r>
      <w:r w:rsidR="00DA0AB7">
        <w:rPr>
          <w:sz w:val="24"/>
          <w:lang w:val="en-US"/>
        </w:rPr>
        <w:t>6</w:t>
      </w:r>
      <w:r>
        <w:rPr>
          <w:sz w:val="24"/>
          <w:lang w:val="en-US"/>
        </w:rPr>
        <w:t xml:space="preserve"> shows the initial time resource plan for the project. This will likely change as the project progresses and progress in some areas may be slower or quicker than predicted. The aim is to review this fortnightly</w:t>
      </w:r>
      <w:r w:rsidR="00F462C7">
        <w:rPr>
          <w:sz w:val="24"/>
          <w:lang w:val="en-US"/>
        </w:rPr>
        <w:t xml:space="preserve"> and adjust timing resource plan, the </w:t>
      </w:r>
      <w:proofErr w:type="spellStart"/>
      <w:r w:rsidR="00F462C7">
        <w:rPr>
          <w:sz w:val="24"/>
          <w:lang w:val="en-US"/>
        </w:rPr>
        <w:t>ghant</w:t>
      </w:r>
      <w:proofErr w:type="spellEnd"/>
      <w:r w:rsidR="00F462C7">
        <w:rPr>
          <w:sz w:val="24"/>
          <w:lang w:val="en-US"/>
        </w:rPr>
        <w:t xml:space="preserve"> chart, monthly</w:t>
      </w:r>
      <w:r w:rsidR="00C9506B">
        <w:rPr>
          <w:sz w:val="24"/>
          <w:lang w:val="en-US"/>
        </w:rPr>
        <w:t>.</w:t>
      </w:r>
      <w:r w:rsidR="00EE11CD">
        <w:rPr>
          <w:sz w:val="24"/>
          <w:lang w:val="en-US"/>
        </w:rPr>
        <w:t xml:space="preserve"> </w:t>
      </w:r>
      <w:r w:rsidR="00D0268E">
        <w:rPr>
          <w:sz w:val="24"/>
          <w:lang w:val="en-US"/>
        </w:rPr>
        <w:t>This plan focuses on the engineering tasks and so does not include time for report writing, this however, will be done throughout the project.</w:t>
      </w:r>
      <w:r w:rsidR="006067F3">
        <w:rPr>
          <w:sz w:val="24"/>
          <w:lang w:val="en-US"/>
        </w:rPr>
        <w:t xml:space="preserve"> </w:t>
      </w:r>
    </w:p>
    <w:p w:rsidR="00B61787" w:rsidRDefault="00B61787" w:rsidP="00583A98">
      <w:pPr>
        <w:rPr>
          <w:sz w:val="24"/>
          <w:lang w:val="en-US"/>
        </w:rPr>
      </w:pPr>
    </w:p>
    <w:p w:rsidR="00B61787" w:rsidRDefault="00B61787" w:rsidP="00583A98">
      <w:pPr>
        <w:rPr>
          <w:sz w:val="24"/>
          <w:lang w:val="en-US"/>
        </w:rPr>
      </w:pPr>
    </w:p>
    <w:p w:rsidR="00B61787" w:rsidRDefault="00B61787" w:rsidP="00583A98">
      <w:pPr>
        <w:rPr>
          <w:sz w:val="24"/>
          <w:lang w:val="en-US"/>
        </w:rPr>
      </w:pPr>
    </w:p>
    <w:p w:rsidR="00B61787" w:rsidRDefault="00B61787" w:rsidP="00583A98">
      <w:pPr>
        <w:rPr>
          <w:sz w:val="24"/>
          <w:lang w:val="en-US"/>
        </w:rPr>
      </w:pPr>
    </w:p>
    <w:p w:rsidR="00B61787" w:rsidRDefault="00B61787" w:rsidP="00583A98">
      <w:pPr>
        <w:rPr>
          <w:sz w:val="24"/>
          <w:lang w:val="en-US"/>
        </w:rPr>
      </w:pPr>
    </w:p>
    <w:p w:rsidR="00B61787" w:rsidRDefault="00B61787" w:rsidP="00583A98">
      <w:pPr>
        <w:rPr>
          <w:sz w:val="24"/>
          <w:lang w:val="en-US"/>
        </w:rPr>
      </w:pPr>
    </w:p>
    <w:p w:rsidR="00B61787" w:rsidRDefault="00B61787" w:rsidP="00583A98">
      <w:pPr>
        <w:rPr>
          <w:sz w:val="24"/>
          <w:lang w:val="en-US"/>
        </w:rPr>
      </w:pPr>
    </w:p>
    <w:p w:rsidR="00B61787" w:rsidRDefault="00B61787" w:rsidP="00583A98">
      <w:pPr>
        <w:rPr>
          <w:sz w:val="24"/>
          <w:lang w:val="en-US"/>
        </w:rPr>
      </w:pPr>
    </w:p>
    <w:p w:rsidR="00B61787" w:rsidRDefault="00B61787" w:rsidP="00583A98">
      <w:pPr>
        <w:rPr>
          <w:sz w:val="24"/>
          <w:lang w:val="en-US"/>
        </w:rPr>
      </w:pPr>
    </w:p>
    <w:p w:rsidR="00B61787" w:rsidRDefault="00B61787" w:rsidP="00583A98">
      <w:pPr>
        <w:rPr>
          <w:sz w:val="24"/>
          <w:lang w:val="en-US"/>
        </w:rPr>
      </w:pPr>
    </w:p>
    <w:p w:rsidR="003D1913" w:rsidRDefault="003D1913" w:rsidP="003D1913">
      <w:pPr>
        <w:jc w:val="center"/>
        <w:rPr>
          <w:sz w:val="24"/>
          <w:lang w:val="en-US"/>
        </w:rPr>
        <w:sectPr w:rsidR="003D1913" w:rsidSect="003D1913">
          <w:footerReference w:type="default" r:id="rId13"/>
          <w:pgSz w:w="11906" w:h="16838"/>
          <w:pgMar w:top="1440" w:right="1440" w:bottom="1440" w:left="1440" w:header="708" w:footer="708" w:gutter="0"/>
          <w:cols w:space="708"/>
          <w:docGrid w:linePitch="360"/>
        </w:sectPr>
      </w:pPr>
    </w:p>
    <w:p w:rsidR="00C412E5" w:rsidRDefault="00C412E5" w:rsidP="003D1913">
      <w:pPr>
        <w:jc w:val="center"/>
        <w:rPr>
          <w:sz w:val="24"/>
          <w:lang w:val="en-US"/>
        </w:rPr>
      </w:pPr>
      <w:r>
        <w:rPr>
          <w:noProof/>
        </w:rPr>
        <w:lastRenderedPageBreak/>
        <w:drawing>
          <wp:inline distT="0" distB="0" distL="0" distR="0" wp14:anchorId="750448A8" wp14:editId="181AB2DA">
            <wp:extent cx="9372600" cy="5200650"/>
            <wp:effectExtent l="0" t="0" r="0" b="0"/>
            <wp:docPr id="6" name="Chart 6">
              <a:extLst xmlns:a="http://schemas.openxmlformats.org/drawingml/2006/main">
                <a:ext uri="{FF2B5EF4-FFF2-40B4-BE49-F238E27FC236}">
                  <a16:creationId xmlns:a16="http://schemas.microsoft.com/office/drawing/2014/main" id="{19F2A90B-34FC-4138-BC03-95FB29D5343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rsidR="003D1913" w:rsidRPr="000E08A0" w:rsidRDefault="001E5111" w:rsidP="00E34A13">
      <w:pPr>
        <w:rPr>
          <w:i/>
          <w:sz w:val="24"/>
          <w:lang w:val="en-US"/>
        </w:rPr>
        <w:sectPr w:rsidR="003D1913" w:rsidRPr="000E08A0" w:rsidSect="003D1913">
          <w:pgSz w:w="16838" w:h="11906" w:orient="landscape"/>
          <w:pgMar w:top="1440" w:right="1440" w:bottom="1440" w:left="1440" w:header="709" w:footer="709" w:gutter="0"/>
          <w:cols w:space="708"/>
          <w:docGrid w:linePitch="360"/>
        </w:sectPr>
      </w:pPr>
      <w:r>
        <w:rPr>
          <w:i/>
          <w:sz w:val="24"/>
          <w:lang w:val="en-US"/>
        </w:rPr>
        <w:t xml:space="preserve">Figure </w:t>
      </w:r>
      <w:r w:rsidR="00F72CC3">
        <w:rPr>
          <w:i/>
          <w:sz w:val="24"/>
          <w:lang w:val="en-US"/>
        </w:rPr>
        <w:t>6</w:t>
      </w:r>
      <w:r>
        <w:rPr>
          <w:i/>
          <w:sz w:val="24"/>
          <w:lang w:val="en-US"/>
        </w:rPr>
        <w:t xml:space="preserve">: </w:t>
      </w:r>
      <w:proofErr w:type="spellStart"/>
      <w:r>
        <w:rPr>
          <w:i/>
          <w:sz w:val="24"/>
          <w:lang w:val="en-US"/>
        </w:rPr>
        <w:t>Ghant</w:t>
      </w:r>
      <w:proofErr w:type="spellEnd"/>
      <w:r>
        <w:rPr>
          <w:i/>
          <w:sz w:val="24"/>
          <w:lang w:val="en-US"/>
        </w:rPr>
        <w:t xml:space="preserve"> Chart Showing Project Time Planning outline</w:t>
      </w:r>
    </w:p>
    <w:p w:rsidR="00981E6D" w:rsidRDefault="00981E6D" w:rsidP="009D60A2">
      <w:pPr>
        <w:pStyle w:val="Heading1"/>
        <w:rPr>
          <w:lang w:val="en-US"/>
        </w:rPr>
      </w:pPr>
    </w:p>
    <w:p w:rsidR="009D60A2" w:rsidRPr="009D60A2" w:rsidRDefault="009D60A2" w:rsidP="009D60A2">
      <w:pPr>
        <w:rPr>
          <w:lang w:val="en-US"/>
        </w:rPr>
      </w:pPr>
    </w:p>
    <w:bookmarkStart w:id="10" w:name="_Toc180931253" w:displacedByCustomXml="next"/>
    <w:sdt>
      <w:sdtPr>
        <w:id w:val="-1323271929"/>
        <w:docPartObj>
          <w:docPartGallery w:val="Bibliographies"/>
          <w:docPartUnique/>
        </w:docPartObj>
      </w:sdtPr>
      <w:sdtEndPr>
        <w:rPr>
          <w:rFonts w:asciiTheme="minorHAnsi" w:eastAsiaTheme="minorHAnsi" w:hAnsiTheme="minorHAnsi" w:cstheme="minorBidi"/>
          <w:color w:val="auto"/>
          <w:sz w:val="22"/>
          <w:szCs w:val="22"/>
        </w:rPr>
      </w:sdtEndPr>
      <w:sdtContent>
        <w:p w:rsidR="000E08A0" w:rsidRDefault="000E08A0">
          <w:pPr>
            <w:pStyle w:val="Heading1"/>
          </w:pPr>
          <w:r>
            <w:t>References</w:t>
          </w:r>
          <w:bookmarkEnd w:id="10"/>
        </w:p>
        <w:sdt>
          <w:sdtPr>
            <w:id w:val="-573587230"/>
            <w:bibliography/>
          </w:sdtPr>
          <w:sdtContent>
            <w:p w:rsidR="000E08A0" w:rsidRDefault="000E08A0">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3"/>
                <w:gridCol w:w="8593"/>
              </w:tblGrid>
              <w:tr w:rsidR="000E08A0">
                <w:trPr>
                  <w:divId w:val="1199273167"/>
                  <w:tblCellSpacing w:w="15" w:type="dxa"/>
                </w:trPr>
                <w:tc>
                  <w:tcPr>
                    <w:tcW w:w="50" w:type="pct"/>
                    <w:hideMark/>
                  </w:tcPr>
                  <w:p w:rsidR="000E08A0" w:rsidRDefault="000E08A0">
                    <w:pPr>
                      <w:pStyle w:val="Bibliography"/>
                      <w:rPr>
                        <w:noProof/>
                        <w:sz w:val="24"/>
                        <w:szCs w:val="24"/>
                      </w:rPr>
                    </w:pPr>
                    <w:r>
                      <w:rPr>
                        <w:noProof/>
                      </w:rPr>
                      <w:t xml:space="preserve">[1] </w:t>
                    </w:r>
                  </w:p>
                </w:tc>
                <w:tc>
                  <w:tcPr>
                    <w:tcW w:w="0" w:type="auto"/>
                    <w:hideMark/>
                  </w:tcPr>
                  <w:p w:rsidR="000E08A0" w:rsidRDefault="000E08A0">
                    <w:pPr>
                      <w:pStyle w:val="Bibliography"/>
                      <w:rPr>
                        <w:noProof/>
                      </w:rPr>
                    </w:pPr>
                    <w:r>
                      <w:rPr>
                        <w:noProof/>
                      </w:rPr>
                      <w:t xml:space="preserve">T. L. Floyd, Digital Funditmentals 10th Edition, New Jersey: Pearson, 2009. </w:t>
                    </w:r>
                  </w:p>
                </w:tc>
              </w:tr>
              <w:tr w:rsidR="000E08A0">
                <w:trPr>
                  <w:divId w:val="1199273167"/>
                  <w:tblCellSpacing w:w="15" w:type="dxa"/>
                </w:trPr>
                <w:tc>
                  <w:tcPr>
                    <w:tcW w:w="50" w:type="pct"/>
                    <w:hideMark/>
                  </w:tcPr>
                  <w:p w:rsidR="000E08A0" w:rsidRDefault="000E08A0">
                    <w:pPr>
                      <w:pStyle w:val="Bibliography"/>
                      <w:rPr>
                        <w:noProof/>
                      </w:rPr>
                    </w:pPr>
                    <w:r>
                      <w:rPr>
                        <w:noProof/>
                      </w:rPr>
                      <w:t xml:space="preserve">[2] </w:t>
                    </w:r>
                  </w:p>
                </w:tc>
                <w:tc>
                  <w:tcPr>
                    <w:tcW w:w="0" w:type="auto"/>
                    <w:hideMark/>
                  </w:tcPr>
                  <w:p w:rsidR="000E08A0" w:rsidRDefault="000E08A0">
                    <w:pPr>
                      <w:pStyle w:val="Bibliography"/>
                      <w:rPr>
                        <w:noProof/>
                      </w:rPr>
                    </w:pPr>
                    <w:r>
                      <w:rPr>
                        <w:noProof/>
                      </w:rPr>
                      <w:t>J. Gaisler, “A structured VHDL design method,” Gailser Research.</w:t>
                    </w:r>
                  </w:p>
                </w:tc>
              </w:tr>
              <w:tr w:rsidR="000E08A0">
                <w:trPr>
                  <w:divId w:val="1199273167"/>
                  <w:tblCellSpacing w:w="15" w:type="dxa"/>
                </w:trPr>
                <w:tc>
                  <w:tcPr>
                    <w:tcW w:w="50" w:type="pct"/>
                    <w:hideMark/>
                  </w:tcPr>
                  <w:p w:rsidR="000E08A0" w:rsidRDefault="000E08A0">
                    <w:pPr>
                      <w:pStyle w:val="Bibliography"/>
                      <w:rPr>
                        <w:noProof/>
                      </w:rPr>
                    </w:pPr>
                    <w:r>
                      <w:rPr>
                        <w:noProof/>
                      </w:rPr>
                      <w:t xml:space="preserve">[3] </w:t>
                    </w:r>
                  </w:p>
                </w:tc>
                <w:tc>
                  <w:tcPr>
                    <w:tcW w:w="0" w:type="auto"/>
                    <w:hideMark/>
                  </w:tcPr>
                  <w:p w:rsidR="000E08A0" w:rsidRDefault="000E08A0">
                    <w:pPr>
                      <w:pStyle w:val="Bibliography"/>
                      <w:rPr>
                        <w:noProof/>
                      </w:rPr>
                    </w:pPr>
                    <w:r>
                      <w:rPr>
                        <w:noProof/>
                      </w:rPr>
                      <w:t>Advanced Micro Devices (AMD), “AMD Vivado Design Suite,” AMD, 2024. [Online]. Available: https://www.amd.com/en/products/software/adaptive-socs-and-fpgas/vivado.html. [Accessed 15th October 2024].</w:t>
                    </w:r>
                  </w:p>
                </w:tc>
              </w:tr>
              <w:tr w:rsidR="000E08A0">
                <w:trPr>
                  <w:divId w:val="1199273167"/>
                  <w:tblCellSpacing w:w="15" w:type="dxa"/>
                </w:trPr>
                <w:tc>
                  <w:tcPr>
                    <w:tcW w:w="50" w:type="pct"/>
                    <w:hideMark/>
                  </w:tcPr>
                  <w:p w:rsidR="000E08A0" w:rsidRDefault="000E08A0">
                    <w:pPr>
                      <w:pStyle w:val="Bibliography"/>
                      <w:rPr>
                        <w:noProof/>
                      </w:rPr>
                    </w:pPr>
                    <w:r>
                      <w:rPr>
                        <w:noProof/>
                      </w:rPr>
                      <w:t xml:space="preserve">[4] </w:t>
                    </w:r>
                  </w:p>
                </w:tc>
                <w:tc>
                  <w:tcPr>
                    <w:tcW w:w="0" w:type="auto"/>
                    <w:hideMark/>
                  </w:tcPr>
                  <w:p w:rsidR="000E08A0" w:rsidRDefault="000E08A0">
                    <w:pPr>
                      <w:pStyle w:val="Bibliography"/>
                      <w:rPr>
                        <w:noProof/>
                      </w:rPr>
                    </w:pPr>
                    <w:r>
                      <w:rPr>
                        <w:noProof/>
                      </w:rPr>
                      <w:t>J. Marques, “Renesas - Low Latency, Low Power, Precicion ADCs,” 22nd December 2021. [Online]. Available: https://www.renesas.com/en/document/whp/low-latency-low-power-precision-adcs?r=1546236. [Accessed 12th October 2024].</w:t>
                    </w:r>
                  </w:p>
                </w:tc>
              </w:tr>
              <w:tr w:rsidR="000E08A0">
                <w:trPr>
                  <w:divId w:val="1199273167"/>
                  <w:tblCellSpacing w:w="15" w:type="dxa"/>
                </w:trPr>
                <w:tc>
                  <w:tcPr>
                    <w:tcW w:w="50" w:type="pct"/>
                    <w:hideMark/>
                  </w:tcPr>
                  <w:p w:rsidR="000E08A0" w:rsidRDefault="000E08A0">
                    <w:pPr>
                      <w:pStyle w:val="Bibliography"/>
                      <w:rPr>
                        <w:noProof/>
                      </w:rPr>
                    </w:pPr>
                    <w:r>
                      <w:rPr>
                        <w:noProof/>
                      </w:rPr>
                      <w:t xml:space="preserve">[5] </w:t>
                    </w:r>
                  </w:p>
                </w:tc>
                <w:tc>
                  <w:tcPr>
                    <w:tcW w:w="0" w:type="auto"/>
                    <w:hideMark/>
                  </w:tcPr>
                  <w:p w:rsidR="000E08A0" w:rsidRDefault="000E08A0">
                    <w:pPr>
                      <w:pStyle w:val="Bibliography"/>
                      <w:rPr>
                        <w:noProof/>
                      </w:rPr>
                    </w:pPr>
                    <w:r>
                      <w:rPr>
                        <w:noProof/>
                      </w:rPr>
                      <w:t>MathWorks, “MatLab,” 2024. [Online]. Available: https://uk.mathworks.com/. [Accessed 20th October 2024].</w:t>
                    </w:r>
                  </w:p>
                </w:tc>
              </w:tr>
              <w:tr w:rsidR="000E08A0">
                <w:trPr>
                  <w:divId w:val="1199273167"/>
                  <w:tblCellSpacing w:w="15" w:type="dxa"/>
                </w:trPr>
                <w:tc>
                  <w:tcPr>
                    <w:tcW w:w="50" w:type="pct"/>
                    <w:hideMark/>
                  </w:tcPr>
                  <w:p w:rsidR="000E08A0" w:rsidRDefault="000E08A0">
                    <w:pPr>
                      <w:pStyle w:val="Bibliography"/>
                      <w:rPr>
                        <w:noProof/>
                      </w:rPr>
                    </w:pPr>
                    <w:r>
                      <w:rPr>
                        <w:noProof/>
                      </w:rPr>
                      <w:t xml:space="preserve">[6] </w:t>
                    </w:r>
                  </w:p>
                </w:tc>
                <w:tc>
                  <w:tcPr>
                    <w:tcW w:w="0" w:type="auto"/>
                    <w:hideMark/>
                  </w:tcPr>
                  <w:p w:rsidR="000E08A0" w:rsidRDefault="000E08A0">
                    <w:pPr>
                      <w:pStyle w:val="Bibliography"/>
                      <w:rPr>
                        <w:noProof/>
                      </w:rPr>
                    </w:pPr>
                    <w:r>
                      <w:rPr>
                        <w:noProof/>
                      </w:rPr>
                      <w:t>IEEE, “IEEE Standard for Terminology and Test Mehtods for Analog-to-Digital Converters,” IEEE, New York, 2011.</w:t>
                    </w:r>
                  </w:p>
                </w:tc>
              </w:tr>
              <w:tr w:rsidR="000E08A0">
                <w:trPr>
                  <w:divId w:val="1199273167"/>
                  <w:tblCellSpacing w:w="15" w:type="dxa"/>
                </w:trPr>
                <w:tc>
                  <w:tcPr>
                    <w:tcW w:w="50" w:type="pct"/>
                    <w:hideMark/>
                  </w:tcPr>
                  <w:p w:rsidR="000E08A0" w:rsidRDefault="000E08A0">
                    <w:pPr>
                      <w:pStyle w:val="Bibliography"/>
                      <w:rPr>
                        <w:noProof/>
                      </w:rPr>
                    </w:pPr>
                    <w:r>
                      <w:rPr>
                        <w:noProof/>
                      </w:rPr>
                      <w:t xml:space="preserve">[7] </w:t>
                    </w:r>
                  </w:p>
                </w:tc>
                <w:tc>
                  <w:tcPr>
                    <w:tcW w:w="0" w:type="auto"/>
                    <w:hideMark/>
                  </w:tcPr>
                  <w:p w:rsidR="000E08A0" w:rsidRDefault="000E08A0">
                    <w:pPr>
                      <w:pStyle w:val="Bibliography"/>
                      <w:rPr>
                        <w:noProof/>
                      </w:rPr>
                    </w:pPr>
                    <w:r>
                      <w:rPr>
                        <w:noProof/>
                      </w:rPr>
                      <w:t>R. M. Herwies, “Design and Modelling of an Analog Digital Converter Usinf FPGA Board,” California Sate University, Northridge, 2013.</w:t>
                    </w:r>
                  </w:p>
                </w:tc>
              </w:tr>
              <w:tr w:rsidR="000E08A0">
                <w:trPr>
                  <w:divId w:val="1199273167"/>
                  <w:tblCellSpacing w:w="15" w:type="dxa"/>
                </w:trPr>
                <w:tc>
                  <w:tcPr>
                    <w:tcW w:w="50" w:type="pct"/>
                    <w:hideMark/>
                  </w:tcPr>
                  <w:p w:rsidR="000E08A0" w:rsidRDefault="000E08A0">
                    <w:pPr>
                      <w:pStyle w:val="Bibliography"/>
                      <w:rPr>
                        <w:noProof/>
                      </w:rPr>
                    </w:pPr>
                    <w:r>
                      <w:rPr>
                        <w:noProof/>
                      </w:rPr>
                      <w:t xml:space="preserve">[8] </w:t>
                    </w:r>
                  </w:p>
                </w:tc>
                <w:tc>
                  <w:tcPr>
                    <w:tcW w:w="0" w:type="auto"/>
                    <w:hideMark/>
                  </w:tcPr>
                  <w:p w:rsidR="000E08A0" w:rsidRDefault="000E08A0">
                    <w:pPr>
                      <w:pStyle w:val="Bibliography"/>
                      <w:rPr>
                        <w:noProof/>
                      </w:rPr>
                    </w:pPr>
                    <w:r>
                      <w:rPr>
                        <w:noProof/>
                      </w:rPr>
                      <w:t>B. Baker, “How delta-sigma ADCs work part 1,” 2011.</w:t>
                    </w:r>
                  </w:p>
                </w:tc>
              </w:tr>
              <w:tr w:rsidR="000E08A0">
                <w:trPr>
                  <w:divId w:val="1199273167"/>
                  <w:tblCellSpacing w:w="15" w:type="dxa"/>
                </w:trPr>
                <w:tc>
                  <w:tcPr>
                    <w:tcW w:w="50" w:type="pct"/>
                    <w:hideMark/>
                  </w:tcPr>
                  <w:p w:rsidR="000E08A0" w:rsidRDefault="000E08A0">
                    <w:pPr>
                      <w:pStyle w:val="Bibliography"/>
                      <w:rPr>
                        <w:noProof/>
                      </w:rPr>
                    </w:pPr>
                    <w:r>
                      <w:rPr>
                        <w:noProof/>
                      </w:rPr>
                      <w:t xml:space="preserve">[9] </w:t>
                    </w:r>
                  </w:p>
                </w:tc>
                <w:tc>
                  <w:tcPr>
                    <w:tcW w:w="0" w:type="auto"/>
                    <w:hideMark/>
                  </w:tcPr>
                  <w:p w:rsidR="000E08A0" w:rsidRDefault="000E08A0">
                    <w:pPr>
                      <w:pStyle w:val="Bibliography"/>
                      <w:rPr>
                        <w:noProof/>
                      </w:rPr>
                    </w:pPr>
                    <w:r>
                      <w:rPr>
                        <w:noProof/>
                      </w:rPr>
                      <w:t>Texa Instruments, “ADC Performance Parameters,” Texas Instruments Incooperated, Dalllas, 2013.</w:t>
                    </w:r>
                  </w:p>
                </w:tc>
              </w:tr>
              <w:tr w:rsidR="000E08A0">
                <w:trPr>
                  <w:divId w:val="1199273167"/>
                  <w:tblCellSpacing w:w="15" w:type="dxa"/>
                </w:trPr>
                <w:tc>
                  <w:tcPr>
                    <w:tcW w:w="50" w:type="pct"/>
                    <w:hideMark/>
                  </w:tcPr>
                  <w:p w:rsidR="000E08A0" w:rsidRDefault="000E08A0">
                    <w:pPr>
                      <w:pStyle w:val="Bibliography"/>
                      <w:rPr>
                        <w:noProof/>
                      </w:rPr>
                    </w:pPr>
                    <w:r>
                      <w:rPr>
                        <w:noProof/>
                      </w:rPr>
                      <w:t xml:space="preserve">[10] </w:t>
                    </w:r>
                  </w:p>
                </w:tc>
                <w:tc>
                  <w:tcPr>
                    <w:tcW w:w="0" w:type="auto"/>
                    <w:hideMark/>
                  </w:tcPr>
                  <w:p w:rsidR="000E08A0" w:rsidRDefault="000E08A0">
                    <w:pPr>
                      <w:pStyle w:val="Bibliography"/>
                      <w:rPr>
                        <w:noProof/>
                      </w:rPr>
                    </w:pPr>
                    <w:r>
                      <w:rPr>
                        <w:noProof/>
                      </w:rPr>
                      <w:t>Linear Technology, “Understanding the Effect of Clock Jitter on High Speed,” Linear Technology Corportation, 2006.</w:t>
                    </w:r>
                  </w:p>
                </w:tc>
              </w:tr>
            </w:tbl>
            <w:p w:rsidR="000E08A0" w:rsidRDefault="000E08A0">
              <w:pPr>
                <w:divId w:val="1199273167"/>
                <w:rPr>
                  <w:rFonts w:eastAsia="Times New Roman"/>
                  <w:noProof/>
                </w:rPr>
              </w:pPr>
            </w:p>
            <w:p w:rsidR="000E08A0" w:rsidRDefault="000E08A0">
              <w:r>
                <w:rPr>
                  <w:b/>
                  <w:bCs/>
                  <w:noProof/>
                </w:rPr>
                <w:fldChar w:fldCharType="end"/>
              </w:r>
            </w:p>
          </w:sdtContent>
        </w:sdt>
      </w:sdtContent>
    </w:sdt>
    <w:p w:rsidR="00B61787" w:rsidRDefault="00B61787" w:rsidP="00447752">
      <w:pPr>
        <w:rPr>
          <w:lang w:val="en-US"/>
        </w:rPr>
      </w:pPr>
    </w:p>
    <w:p w:rsidR="00B61787" w:rsidRDefault="00B61787" w:rsidP="00447752">
      <w:pPr>
        <w:rPr>
          <w:lang w:val="en-US"/>
        </w:rPr>
      </w:pPr>
    </w:p>
    <w:p w:rsidR="00B61787" w:rsidRDefault="00B61787" w:rsidP="00447752">
      <w:pPr>
        <w:rPr>
          <w:lang w:val="en-US"/>
        </w:rPr>
      </w:pPr>
    </w:p>
    <w:p w:rsidR="00B61787" w:rsidRDefault="00B61787" w:rsidP="00447752">
      <w:pPr>
        <w:rPr>
          <w:lang w:val="en-US"/>
        </w:rPr>
      </w:pPr>
    </w:p>
    <w:p w:rsidR="00B61787" w:rsidRDefault="00B61787" w:rsidP="00447752">
      <w:pPr>
        <w:rPr>
          <w:lang w:val="en-US"/>
        </w:rPr>
      </w:pPr>
    </w:p>
    <w:p w:rsidR="00B61787" w:rsidRDefault="00B61787" w:rsidP="00447752">
      <w:pPr>
        <w:rPr>
          <w:lang w:val="en-US"/>
        </w:rPr>
      </w:pPr>
    </w:p>
    <w:p w:rsidR="00B61787" w:rsidRDefault="00B61787" w:rsidP="00447752">
      <w:pPr>
        <w:rPr>
          <w:lang w:val="en-US"/>
        </w:rPr>
      </w:pPr>
    </w:p>
    <w:p w:rsidR="00B61787" w:rsidRDefault="00B61787" w:rsidP="00447752">
      <w:pPr>
        <w:rPr>
          <w:lang w:val="en-US"/>
        </w:rPr>
      </w:pPr>
    </w:p>
    <w:p w:rsidR="00B61787" w:rsidRDefault="00B61787" w:rsidP="00447752">
      <w:pPr>
        <w:rPr>
          <w:lang w:val="en-US"/>
        </w:rPr>
      </w:pPr>
    </w:p>
    <w:p w:rsidR="00B61787" w:rsidRDefault="00B61787" w:rsidP="00447752">
      <w:pPr>
        <w:rPr>
          <w:lang w:val="en-US"/>
        </w:rPr>
      </w:pPr>
    </w:p>
    <w:p w:rsidR="00B61787" w:rsidRDefault="00B61787" w:rsidP="00447752">
      <w:pPr>
        <w:rPr>
          <w:lang w:val="en-US"/>
        </w:rPr>
      </w:pPr>
    </w:p>
    <w:p w:rsidR="00B61787" w:rsidRDefault="00B61787" w:rsidP="00447752">
      <w:pPr>
        <w:rPr>
          <w:lang w:val="en-US"/>
        </w:rPr>
      </w:pPr>
    </w:p>
    <w:p w:rsidR="00B61787" w:rsidRDefault="00B61787" w:rsidP="00447752">
      <w:pPr>
        <w:rPr>
          <w:lang w:val="en-US"/>
        </w:rPr>
      </w:pPr>
    </w:p>
    <w:p w:rsidR="00B61787" w:rsidRDefault="00B61787" w:rsidP="00447752">
      <w:pPr>
        <w:rPr>
          <w:lang w:val="en-US"/>
        </w:rPr>
      </w:pPr>
    </w:p>
    <w:p w:rsidR="00B61787" w:rsidRDefault="00B61787" w:rsidP="00447752">
      <w:pPr>
        <w:rPr>
          <w:lang w:val="en-US"/>
        </w:rPr>
      </w:pPr>
    </w:p>
    <w:p w:rsidR="00B61787" w:rsidRDefault="00B61787" w:rsidP="00447752">
      <w:pPr>
        <w:rPr>
          <w:lang w:val="en-US"/>
        </w:rPr>
      </w:pPr>
    </w:p>
    <w:p w:rsidR="00B61787" w:rsidRDefault="00B61787" w:rsidP="00447752">
      <w:pPr>
        <w:rPr>
          <w:lang w:val="en-US"/>
        </w:rPr>
      </w:pPr>
    </w:p>
    <w:p w:rsidR="00B61787" w:rsidRDefault="00B61787" w:rsidP="00447752">
      <w:pPr>
        <w:rPr>
          <w:lang w:val="en-US"/>
        </w:rPr>
      </w:pPr>
    </w:p>
    <w:p w:rsidR="00B61787" w:rsidRDefault="00B61787" w:rsidP="00447752">
      <w:pPr>
        <w:rPr>
          <w:lang w:val="en-US"/>
        </w:rPr>
      </w:pPr>
    </w:p>
    <w:p w:rsidR="00B61787" w:rsidRDefault="00B61787" w:rsidP="00447752">
      <w:pPr>
        <w:rPr>
          <w:lang w:val="en-US"/>
        </w:rPr>
      </w:pPr>
    </w:p>
    <w:p w:rsidR="00B61787" w:rsidRDefault="00B61787" w:rsidP="00447752">
      <w:pPr>
        <w:rPr>
          <w:lang w:val="en-US"/>
        </w:rPr>
      </w:pPr>
    </w:p>
    <w:p w:rsidR="00B61787" w:rsidRDefault="00B61787" w:rsidP="00447752">
      <w:pPr>
        <w:rPr>
          <w:lang w:val="en-US"/>
        </w:rPr>
      </w:pPr>
    </w:p>
    <w:p w:rsidR="00B61787" w:rsidRDefault="00B61787" w:rsidP="00447752">
      <w:pPr>
        <w:rPr>
          <w:lang w:val="en-US"/>
        </w:rPr>
      </w:pPr>
    </w:p>
    <w:p w:rsidR="00784886" w:rsidRPr="00F93395" w:rsidRDefault="00784886" w:rsidP="00F93395">
      <w:pPr>
        <w:rPr>
          <w:lang w:val="en-US"/>
        </w:rPr>
      </w:pPr>
    </w:p>
    <w:sectPr w:rsidR="00784886" w:rsidRPr="00F93395" w:rsidSect="003D19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E8071B" w:rsidRDefault="00E8071B" w:rsidP="009E35B1">
      <w:pPr>
        <w:spacing w:after="0" w:line="240" w:lineRule="auto"/>
      </w:pPr>
      <w:r>
        <w:separator/>
      </w:r>
    </w:p>
  </w:endnote>
  <w:endnote w:type="continuationSeparator" w:id="0">
    <w:p w:rsidR="00E8071B" w:rsidRDefault="00E8071B" w:rsidP="009E35B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2458814"/>
      <w:docPartObj>
        <w:docPartGallery w:val="Page Numbers (Bottom of Page)"/>
        <w:docPartUnique/>
      </w:docPartObj>
    </w:sdtPr>
    <w:sdtEndPr>
      <w:rPr>
        <w:noProof/>
      </w:rPr>
    </w:sdtEndPr>
    <w:sdtContent>
      <w:p w:rsidR="00920BB9" w:rsidRDefault="00920BB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920BB9" w:rsidRDefault="00920BB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E8071B" w:rsidRDefault="00E8071B" w:rsidP="009E35B1">
      <w:pPr>
        <w:spacing w:after="0" w:line="240" w:lineRule="auto"/>
      </w:pPr>
      <w:r>
        <w:separator/>
      </w:r>
    </w:p>
  </w:footnote>
  <w:footnote w:type="continuationSeparator" w:id="0">
    <w:p w:rsidR="00E8071B" w:rsidRDefault="00E8071B" w:rsidP="009E35B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592DB9"/>
    <w:multiLevelType w:val="hybridMultilevel"/>
    <w:tmpl w:val="93583D52"/>
    <w:lvl w:ilvl="0" w:tplc="7706978A">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7A33156"/>
    <w:multiLevelType w:val="hybridMultilevel"/>
    <w:tmpl w:val="9D5E85F4"/>
    <w:lvl w:ilvl="0" w:tplc="7706978A">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01B6EB3"/>
    <w:multiLevelType w:val="hybridMultilevel"/>
    <w:tmpl w:val="555E92F0"/>
    <w:lvl w:ilvl="0" w:tplc="7706978A">
      <w:start w:val="1"/>
      <w:numFmt w:val="bullet"/>
      <w:lvlText w:val=""/>
      <w:lvlJc w:val="left"/>
      <w:pPr>
        <w:ind w:left="720" w:hanging="360"/>
      </w:pPr>
      <w:rPr>
        <w:rFonts w:ascii="Symbol" w:hAnsi="Symbol" w:hint="default"/>
      </w:rPr>
    </w:lvl>
    <w:lvl w:ilvl="1" w:tplc="1D12807C">
      <w:start w:val="1"/>
      <w:numFmt w:val="bullet"/>
      <w:lvlText w:val=""/>
      <w:lvlJc w:val="left"/>
      <w:pPr>
        <w:ind w:left="1440" w:hanging="360"/>
      </w:pPr>
      <w:rPr>
        <w:rFonts w:ascii="Symbol" w:hAnsi="Symbol"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050556B"/>
    <w:multiLevelType w:val="hybridMultilevel"/>
    <w:tmpl w:val="8084DFF8"/>
    <w:lvl w:ilvl="0" w:tplc="7706978A">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6566713"/>
    <w:multiLevelType w:val="hybridMultilevel"/>
    <w:tmpl w:val="38F0A59A"/>
    <w:lvl w:ilvl="0" w:tplc="7706978A">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ACA44EC"/>
    <w:multiLevelType w:val="hybridMultilevel"/>
    <w:tmpl w:val="C82A979E"/>
    <w:lvl w:ilvl="0" w:tplc="7706978A">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E704612"/>
    <w:multiLevelType w:val="hybridMultilevel"/>
    <w:tmpl w:val="DCD2DF02"/>
    <w:lvl w:ilvl="0" w:tplc="7706978A">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4E15FD6"/>
    <w:multiLevelType w:val="hybridMultilevel"/>
    <w:tmpl w:val="D09C6E9E"/>
    <w:lvl w:ilvl="0" w:tplc="7706978A">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 w15:restartNumberingAfterBreak="0">
    <w:nsid w:val="3DD01635"/>
    <w:multiLevelType w:val="hybridMultilevel"/>
    <w:tmpl w:val="7A54649C"/>
    <w:lvl w:ilvl="0" w:tplc="1D12807C">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9" w15:restartNumberingAfterBreak="0">
    <w:nsid w:val="4221207B"/>
    <w:multiLevelType w:val="hybridMultilevel"/>
    <w:tmpl w:val="810AE3AE"/>
    <w:lvl w:ilvl="0" w:tplc="7706978A">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DC535FA"/>
    <w:multiLevelType w:val="hybridMultilevel"/>
    <w:tmpl w:val="78221544"/>
    <w:lvl w:ilvl="0" w:tplc="7706978A">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88D6F74"/>
    <w:multiLevelType w:val="hybridMultilevel"/>
    <w:tmpl w:val="03B8E3B6"/>
    <w:lvl w:ilvl="0" w:tplc="7706978A">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C672E2B"/>
    <w:multiLevelType w:val="hybridMultilevel"/>
    <w:tmpl w:val="D408C358"/>
    <w:lvl w:ilvl="0" w:tplc="7706978A">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3" w15:restartNumberingAfterBreak="0">
    <w:nsid w:val="65E250BC"/>
    <w:multiLevelType w:val="hybridMultilevel"/>
    <w:tmpl w:val="EBDCE98C"/>
    <w:lvl w:ilvl="0" w:tplc="7706978A">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4" w15:restartNumberingAfterBreak="0">
    <w:nsid w:val="6D3F4CD8"/>
    <w:multiLevelType w:val="hybridMultilevel"/>
    <w:tmpl w:val="656EBBC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EED1A92"/>
    <w:multiLevelType w:val="hybridMultilevel"/>
    <w:tmpl w:val="01265D6C"/>
    <w:lvl w:ilvl="0" w:tplc="7706978A">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5"/>
  </w:num>
  <w:num w:numId="2">
    <w:abstractNumId w:val="11"/>
  </w:num>
  <w:num w:numId="3">
    <w:abstractNumId w:val="3"/>
  </w:num>
  <w:num w:numId="4">
    <w:abstractNumId w:val="4"/>
  </w:num>
  <w:num w:numId="5">
    <w:abstractNumId w:val="6"/>
  </w:num>
  <w:num w:numId="6">
    <w:abstractNumId w:val="13"/>
  </w:num>
  <w:num w:numId="7">
    <w:abstractNumId w:val="0"/>
  </w:num>
  <w:num w:numId="8">
    <w:abstractNumId w:val="9"/>
  </w:num>
  <w:num w:numId="9">
    <w:abstractNumId w:val="5"/>
  </w:num>
  <w:num w:numId="10">
    <w:abstractNumId w:val="12"/>
  </w:num>
  <w:num w:numId="11">
    <w:abstractNumId w:val="7"/>
  </w:num>
  <w:num w:numId="12">
    <w:abstractNumId w:val="2"/>
  </w:num>
  <w:num w:numId="13">
    <w:abstractNumId w:val="8"/>
  </w:num>
  <w:num w:numId="14">
    <w:abstractNumId w:val="10"/>
  </w:num>
  <w:num w:numId="15">
    <w:abstractNumId w:val="1"/>
  </w:num>
  <w:num w:numId="16">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85430"/>
    <w:rsid w:val="000073BE"/>
    <w:rsid w:val="00013DB5"/>
    <w:rsid w:val="0001615F"/>
    <w:rsid w:val="000244C3"/>
    <w:rsid w:val="00027EC8"/>
    <w:rsid w:val="000343DC"/>
    <w:rsid w:val="00055B77"/>
    <w:rsid w:val="000600CB"/>
    <w:rsid w:val="00061E0C"/>
    <w:rsid w:val="00065D5B"/>
    <w:rsid w:val="00066BCE"/>
    <w:rsid w:val="000823FE"/>
    <w:rsid w:val="00091687"/>
    <w:rsid w:val="0009200E"/>
    <w:rsid w:val="000B1F1F"/>
    <w:rsid w:val="000C2FFF"/>
    <w:rsid w:val="000E08A0"/>
    <w:rsid w:val="000E23F7"/>
    <w:rsid w:val="000E5BE1"/>
    <w:rsid w:val="000F1EAC"/>
    <w:rsid w:val="000F6E20"/>
    <w:rsid w:val="001128C7"/>
    <w:rsid w:val="00115267"/>
    <w:rsid w:val="00117193"/>
    <w:rsid w:val="00122F67"/>
    <w:rsid w:val="0012452F"/>
    <w:rsid w:val="00130333"/>
    <w:rsid w:val="0013568F"/>
    <w:rsid w:val="00162B07"/>
    <w:rsid w:val="001739B5"/>
    <w:rsid w:val="001B50AD"/>
    <w:rsid w:val="001B761B"/>
    <w:rsid w:val="001D033E"/>
    <w:rsid w:val="001E22CC"/>
    <w:rsid w:val="001E5111"/>
    <w:rsid w:val="001E65FF"/>
    <w:rsid w:val="001F75CC"/>
    <w:rsid w:val="001F7643"/>
    <w:rsid w:val="00210BE9"/>
    <w:rsid w:val="0021208C"/>
    <w:rsid w:val="002241F0"/>
    <w:rsid w:val="002600CC"/>
    <w:rsid w:val="0026324F"/>
    <w:rsid w:val="00295B6B"/>
    <w:rsid w:val="002967A4"/>
    <w:rsid w:val="002A23E6"/>
    <w:rsid w:val="002A29B8"/>
    <w:rsid w:val="002A34B4"/>
    <w:rsid w:val="002B766E"/>
    <w:rsid w:val="002D0CA4"/>
    <w:rsid w:val="002E26EE"/>
    <w:rsid w:val="002E3C8F"/>
    <w:rsid w:val="00300963"/>
    <w:rsid w:val="0031373C"/>
    <w:rsid w:val="00324B48"/>
    <w:rsid w:val="00330B8D"/>
    <w:rsid w:val="00331511"/>
    <w:rsid w:val="00346BBB"/>
    <w:rsid w:val="0036318C"/>
    <w:rsid w:val="00372603"/>
    <w:rsid w:val="0039478A"/>
    <w:rsid w:val="003A0835"/>
    <w:rsid w:val="003C4322"/>
    <w:rsid w:val="003C5E68"/>
    <w:rsid w:val="003C67CA"/>
    <w:rsid w:val="003C7635"/>
    <w:rsid w:val="003D1913"/>
    <w:rsid w:val="003E2821"/>
    <w:rsid w:val="003F0FBE"/>
    <w:rsid w:val="0042223B"/>
    <w:rsid w:val="004237DC"/>
    <w:rsid w:val="00423BD6"/>
    <w:rsid w:val="0043618C"/>
    <w:rsid w:val="00437563"/>
    <w:rsid w:val="00447752"/>
    <w:rsid w:val="00456B2B"/>
    <w:rsid w:val="00460240"/>
    <w:rsid w:val="004827A8"/>
    <w:rsid w:val="00492F8C"/>
    <w:rsid w:val="004B20C7"/>
    <w:rsid w:val="004C2D59"/>
    <w:rsid w:val="004C4617"/>
    <w:rsid w:val="004C4F77"/>
    <w:rsid w:val="004C75B5"/>
    <w:rsid w:val="004E6F1D"/>
    <w:rsid w:val="004E77C1"/>
    <w:rsid w:val="004F01BB"/>
    <w:rsid w:val="004F0409"/>
    <w:rsid w:val="004F1CA4"/>
    <w:rsid w:val="004F3E01"/>
    <w:rsid w:val="005153AA"/>
    <w:rsid w:val="00521166"/>
    <w:rsid w:val="005240B8"/>
    <w:rsid w:val="005310F2"/>
    <w:rsid w:val="005349A1"/>
    <w:rsid w:val="00550A2F"/>
    <w:rsid w:val="00557367"/>
    <w:rsid w:val="00567E64"/>
    <w:rsid w:val="00570487"/>
    <w:rsid w:val="0057447B"/>
    <w:rsid w:val="00583A98"/>
    <w:rsid w:val="00590FC5"/>
    <w:rsid w:val="00593612"/>
    <w:rsid w:val="005A2A71"/>
    <w:rsid w:val="005A39FE"/>
    <w:rsid w:val="005C5BC3"/>
    <w:rsid w:val="005D379F"/>
    <w:rsid w:val="005E6F6E"/>
    <w:rsid w:val="00603F31"/>
    <w:rsid w:val="006067F3"/>
    <w:rsid w:val="006267D9"/>
    <w:rsid w:val="0066080C"/>
    <w:rsid w:val="0066498C"/>
    <w:rsid w:val="00665B65"/>
    <w:rsid w:val="006825E3"/>
    <w:rsid w:val="00685430"/>
    <w:rsid w:val="00691C47"/>
    <w:rsid w:val="006A3402"/>
    <w:rsid w:val="006B10D2"/>
    <w:rsid w:val="006B7F99"/>
    <w:rsid w:val="006C33D5"/>
    <w:rsid w:val="006C677F"/>
    <w:rsid w:val="006E00D7"/>
    <w:rsid w:val="006E4269"/>
    <w:rsid w:val="006F62E6"/>
    <w:rsid w:val="00703E37"/>
    <w:rsid w:val="0071313D"/>
    <w:rsid w:val="00746C2D"/>
    <w:rsid w:val="00747E8C"/>
    <w:rsid w:val="007721A3"/>
    <w:rsid w:val="00775FCF"/>
    <w:rsid w:val="00784886"/>
    <w:rsid w:val="007B7B6B"/>
    <w:rsid w:val="007C77A3"/>
    <w:rsid w:val="0082133A"/>
    <w:rsid w:val="0082482F"/>
    <w:rsid w:val="00835C63"/>
    <w:rsid w:val="00855C1D"/>
    <w:rsid w:val="008607AF"/>
    <w:rsid w:val="00873975"/>
    <w:rsid w:val="00876D2F"/>
    <w:rsid w:val="008774E1"/>
    <w:rsid w:val="008855A4"/>
    <w:rsid w:val="00886D79"/>
    <w:rsid w:val="008A2705"/>
    <w:rsid w:val="008B2FF4"/>
    <w:rsid w:val="008B6078"/>
    <w:rsid w:val="008C2A7C"/>
    <w:rsid w:val="008C7FE6"/>
    <w:rsid w:val="008E2971"/>
    <w:rsid w:val="008F485F"/>
    <w:rsid w:val="009017FE"/>
    <w:rsid w:val="009102E1"/>
    <w:rsid w:val="00920BB9"/>
    <w:rsid w:val="009233FE"/>
    <w:rsid w:val="00927D20"/>
    <w:rsid w:val="00953FC1"/>
    <w:rsid w:val="00963B8F"/>
    <w:rsid w:val="00970E83"/>
    <w:rsid w:val="009739A4"/>
    <w:rsid w:val="00981E6D"/>
    <w:rsid w:val="00992E34"/>
    <w:rsid w:val="009A0A21"/>
    <w:rsid w:val="009B0C2F"/>
    <w:rsid w:val="009B61F9"/>
    <w:rsid w:val="009C2A95"/>
    <w:rsid w:val="009D06D0"/>
    <w:rsid w:val="009D0D1E"/>
    <w:rsid w:val="009D60A2"/>
    <w:rsid w:val="009E35B1"/>
    <w:rsid w:val="009F1564"/>
    <w:rsid w:val="00A03644"/>
    <w:rsid w:val="00A1786A"/>
    <w:rsid w:val="00A17C30"/>
    <w:rsid w:val="00A241AD"/>
    <w:rsid w:val="00A2529D"/>
    <w:rsid w:val="00A3162E"/>
    <w:rsid w:val="00A44A53"/>
    <w:rsid w:val="00A56C58"/>
    <w:rsid w:val="00A57885"/>
    <w:rsid w:val="00A65755"/>
    <w:rsid w:val="00A67D91"/>
    <w:rsid w:val="00A92969"/>
    <w:rsid w:val="00AB27F5"/>
    <w:rsid w:val="00AB2FD5"/>
    <w:rsid w:val="00AB39B6"/>
    <w:rsid w:val="00AD05CE"/>
    <w:rsid w:val="00AD14C7"/>
    <w:rsid w:val="00AD58DC"/>
    <w:rsid w:val="00AE181D"/>
    <w:rsid w:val="00B07094"/>
    <w:rsid w:val="00B15AED"/>
    <w:rsid w:val="00B21108"/>
    <w:rsid w:val="00B33BF0"/>
    <w:rsid w:val="00B37E39"/>
    <w:rsid w:val="00B616F6"/>
    <w:rsid w:val="00B61787"/>
    <w:rsid w:val="00B61C77"/>
    <w:rsid w:val="00B62506"/>
    <w:rsid w:val="00B72895"/>
    <w:rsid w:val="00B92129"/>
    <w:rsid w:val="00BD26D0"/>
    <w:rsid w:val="00C0197A"/>
    <w:rsid w:val="00C32AE4"/>
    <w:rsid w:val="00C412E5"/>
    <w:rsid w:val="00C63D36"/>
    <w:rsid w:val="00C65B25"/>
    <w:rsid w:val="00C910F6"/>
    <w:rsid w:val="00C94B64"/>
    <w:rsid w:val="00C9506B"/>
    <w:rsid w:val="00C956FF"/>
    <w:rsid w:val="00CA1BFF"/>
    <w:rsid w:val="00CA3F85"/>
    <w:rsid w:val="00CA7275"/>
    <w:rsid w:val="00CC5EEA"/>
    <w:rsid w:val="00CD03D6"/>
    <w:rsid w:val="00CF0070"/>
    <w:rsid w:val="00CF2BEE"/>
    <w:rsid w:val="00CF3CE6"/>
    <w:rsid w:val="00D0020F"/>
    <w:rsid w:val="00D0268E"/>
    <w:rsid w:val="00D06B55"/>
    <w:rsid w:val="00D22E76"/>
    <w:rsid w:val="00D23AA4"/>
    <w:rsid w:val="00D2655A"/>
    <w:rsid w:val="00D3423E"/>
    <w:rsid w:val="00D37E41"/>
    <w:rsid w:val="00D61C27"/>
    <w:rsid w:val="00D67164"/>
    <w:rsid w:val="00D74B9A"/>
    <w:rsid w:val="00DA0AB7"/>
    <w:rsid w:val="00DA4DD3"/>
    <w:rsid w:val="00DA658F"/>
    <w:rsid w:val="00DB602B"/>
    <w:rsid w:val="00DD4234"/>
    <w:rsid w:val="00DE42E0"/>
    <w:rsid w:val="00DE5F61"/>
    <w:rsid w:val="00E05F7D"/>
    <w:rsid w:val="00E131F8"/>
    <w:rsid w:val="00E1513C"/>
    <w:rsid w:val="00E17A34"/>
    <w:rsid w:val="00E27FF7"/>
    <w:rsid w:val="00E33E28"/>
    <w:rsid w:val="00E34A13"/>
    <w:rsid w:val="00E34DEF"/>
    <w:rsid w:val="00E43729"/>
    <w:rsid w:val="00E54C46"/>
    <w:rsid w:val="00E62327"/>
    <w:rsid w:val="00E723E2"/>
    <w:rsid w:val="00E76449"/>
    <w:rsid w:val="00E8071B"/>
    <w:rsid w:val="00E84A74"/>
    <w:rsid w:val="00EA2560"/>
    <w:rsid w:val="00EB539A"/>
    <w:rsid w:val="00EC2E22"/>
    <w:rsid w:val="00EC72FD"/>
    <w:rsid w:val="00ED7454"/>
    <w:rsid w:val="00EE11CD"/>
    <w:rsid w:val="00F00D11"/>
    <w:rsid w:val="00F265C8"/>
    <w:rsid w:val="00F30B35"/>
    <w:rsid w:val="00F3569E"/>
    <w:rsid w:val="00F35CA7"/>
    <w:rsid w:val="00F462C7"/>
    <w:rsid w:val="00F6499E"/>
    <w:rsid w:val="00F72CC3"/>
    <w:rsid w:val="00F81318"/>
    <w:rsid w:val="00F831F4"/>
    <w:rsid w:val="00F848A9"/>
    <w:rsid w:val="00F93395"/>
    <w:rsid w:val="00F96AA7"/>
    <w:rsid w:val="00FA2CD0"/>
    <w:rsid w:val="00FB7D1F"/>
    <w:rsid w:val="00FC4830"/>
    <w:rsid w:val="00FC6886"/>
    <w:rsid w:val="00FE2695"/>
    <w:rsid w:val="00FE64F5"/>
    <w:rsid w:val="00FF472B"/>
    <w:rsid w:val="00FF7DD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A7098E"/>
  <w15:chartTrackingRefBased/>
  <w15:docId w15:val="{0C2BF79C-71C3-4CF9-A44A-DA8021C979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739A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13DB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D4234"/>
    <w:pPr>
      <w:ind w:left="720"/>
      <w:contextualSpacing/>
    </w:pPr>
  </w:style>
  <w:style w:type="character" w:customStyle="1" w:styleId="Heading1Char">
    <w:name w:val="Heading 1 Char"/>
    <w:basedOn w:val="DefaultParagraphFont"/>
    <w:link w:val="Heading1"/>
    <w:uiPriority w:val="9"/>
    <w:rsid w:val="009739A4"/>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550A2F"/>
    <w:rPr>
      <w:color w:val="0563C1" w:themeColor="hyperlink"/>
      <w:u w:val="single"/>
    </w:rPr>
  </w:style>
  <w:style w:type="character" w:styleId="UnresolvedMention">
    <w:name w:val="Unresolved Mention"/>
    <w:basedOn w:val="DefaultParagraphFont"/>
    <w:uiPriority w:val="99"/>
    <w:semiHidden/>
    <w:unhideWhenUsed/>
    <w:rsid w:val="00550A2F"/>
    <w:rPr>
      <w:color w:val="605E5C"/>
      <w:shd w:val="clear" w:color="auto" w:fill="E1DFDD"/>
    </w:rPr>
  </w:style>
  <w:style w:type="character" w:customStyle="1" w:styleId="Heading2Char">
    <w:name w:val="Heading 2 Char"/>
    <w:basedOn w:val="DefaultParagraphFont"/>
    <w:link w:val="Heading2"/>
    <w:uiPriority w:val="9"/>
    <w:rsid w:val="00013DB5"/>
    <w:rPr>
      <w:rFonts w:asciiTheme="majorHAnsi" w:eastAsiaTheme="majorEastAsia" w:hAnsiTheme="majorHAnsi" w:cstheme="majorBidi"/>
      <w:color w:val="2F5496" w:themeColor="accent1" w:themeShade="BF"/>
      <w:sz w:val="26"/>
      <w:szCs w:val="26"/>
    </w:rPr>
  </w:style>
  <w:style w:type="paragraph" w:styleId="BalloonText">
    <w:name w:val="Balloon Text"/>
    <w:basedOn w:val="Normal"/>
    <w:link w:val="BalloonTextChar"/>
    <w:uiPriority w:val="99"/>
    <w:semiHidden/>
    <w:unhideWhenUsed/>
    <w:rsid w:val="00B61787"/>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61787"/>
    <w:rPr>
      <w:rFonts w:ascii="Segoe UI" w:hAnsi="Segoe UI" w:cs="Segoe UI"/>
      <w:sz w:val="18"/>
      <w:szCs w:val="18"/>
    </w:rPr>
  </w:style>
  <w:style w:type="paragraph" w:styleId="TOCHeading">
    <w:name w:val="TOC Heading"/>
    <w:basedOn w:val="Heading1"/>
    <w:next w:val="Normal"/>
    <w:uiPriority w:val="39"/>
    <w:unhideWhenUsed/>
    <w:qFormat/>
    <w:rsid w:val="00F3569E"/>
    <w:pPr>
      <w:outlineLvl w:val="9"/>
    </w:pPr>
    <w:rPr>
      <w:lang w:val="en-US"/>
    </w:rPr>
  </w:style>
  <w:style w:type="paragraph" w:styleId="TOC1">
    <w:name w:val="toc 1"/>
    <w:basedOn w:val="Normal"/>
    <w:next w:val="Normal"/>
    <w:autoRedefine/>
    <w:uiPriority w:val="39"/>
    <w:unhideWhenUsed/>
    <w:rsid w:val="00F3569E"/>
    <w:pPr>
      <w:spacing w:after="100"/>
    </w:pPr>
  </w:style>
  <w:style w:type="paragraph" w:styleId="TOC2">
    <w:name w:val="toc 2"/>
    <w:basedOn w:val="Normal"/>
    <w:next w:val="Normal"/>
    <w:autoRedefine/>
    <w:uiPriority w:val="39"/>
    <w:unhideWhenUsed/>
    <w:rsid w:val="00F3569E"/>
    <w:pPr>
      <w:spacing w:after="100"/>
      <w:ind w:left="220"/>
    </w:pPr>
  </w:style>
  <w:style w:type="paragraph" w:styleId="Header">
    <w:name w:val="header"/>
    <w:basedOn w:val="Normal"/>
    <w:link w:val="HeaderChar"/>
    <w:uiPriority w:val="99"/>
    <w:unhideWhenUsed/>
    <w:rsid w:val="009E35B1"/>
    <w:pPr>
      <w:tabs>
        <w:tab w:val="center" w:pos="4513"/>
        <w:tab w:val="right" w:pos="9026"/>
      </w:tabs>
      <w:spacing w:after="0" w:line="240" w:lineRule="auto"/>
    </w:pPr>
  </w:style>
  <w:style w:type="character" w:customStyle="1" w:styleId="HeaderChar">
    <w:name w:val="Header Char"/>
    <w:basedOn w:val="DefaultParagraphFont"/>
    <w:link w:val="Header"/>
    <w:uiPriority w:val="99"/>
    <w:rsid w:val="009E35B1"/>
  </w:style>
  <w:style w:type="paragraph" w:styleId="Footer">
    <w:name w:val="footer"/>
    <w:basedOn w:val="Normal"/>
    <w:link w:val="FooterChar"/>
    <w:uiPriority w:val="99"/>
    <w:unhideWhenUsed/>
    <w:rsid w:val="009E35B1"/>
    <w:pPr>
      <w:tabs>
        <w:tab w:val="center" w:pos="4513"/>
        <w:tab w:val="right" w:pos="9026"/>
      </w:tabs>
      <w:spacing w:after="0" w:line="240" w:lineRule="auto"/>
    </w:pPr>
  </w:style>
  <w:style w:type="character" w:customStyle="1" w:styleId="FooterChar">
    <w:name w:val="Footer Char"/>
    <w:basedOn w:val="DefaultParagraphFont"/>
    <w:link w:val="Footer"/>
    <w:uiPriority w:val="99"/>
    <w:rsid w:val="009E35B1"/>
  </w:style>
  <w:style w:type="paragraph" w:styleId="Title">
    <w:name w:val="Title"/>
    <w:basedOn w:val="Normal"/>
    <w:next w:val="Normal"/>
    <w:link w:val="TitleChar"/>
    <w:uiPriority w:val="10"/>
    <w:qFormat/>
    <w:rsid w:val="0021208C"/>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1208C"/>
    <w:rPr>
      <w:rFonts w:asciiTheme="majorHAnsi" w:eastAsiaTheme="majorEastAsia" w:hAnsiTheme="majorHAnsi" w:cstheme="majorBidi"/>
      <w:spacing w:val="-10"/>
      <w:kern w:val="28"/>
      <w:sz w:val="56"/>
      <w:szCs w:val="56"/>
    </w:rPr>
  </w:style>
  <w:style w:type="paragraph" w:styleId="Bibliography">
    <w:name w:val="Bibliography"/>
    <w:basedOn w:val="Normal"/>
    <w:next w:val="Normal"/>
    <w:uiPriority w:val="37"/>
    <w:unhideWhenUsed/>
    <w:rsid w:val="000E08A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347004">
      <w:bodyDiv w:val="1"/>
      <w:marLeft w:val="0"/>
      <w:marRight w:val="0"/>
      <w:marTop w:val="0"/>
      <w:marBottom w:val="0"/>
      <w:divBdr>
        <w:top w:val="none" w:sz="0" w:space="0" w:color="auto"/>
        <w:left w:val="none" w:sz="0" w:space="0" w:color="auto"/>
        <w:bottom w:val="none" w:sz="0" w:space="0" w:color="auto"/>
        <w:right w:val="none" w:sz="0" w:space="0" w:color="auto"/>
      </w:divBdr>
    </w:div>
    <w:div w:id="95176978">
      <w:bodyDiv w:val="1"/>
      <w:marLeft w:val="0"/>
      <w:marRight w:val="0"/>
      <w:marTop w:val="0"/>
      <w:marBottom w:val="0"/>
      <w:divBdr>
        <w:top w:val="none" w:sz="0" w:space="0" w:color="auto"/>
        <w:left w:val="none" w:sz="0" w:space="0" w:color="auto"/>
        <w:bottom w:val="none" w:sz="0" w:space="0" w:color="auto"/>
        <w:right w:val="none" w:sz="0" w:space="0" w:color="auto"/>
      </w:divBdr>
    </w:div>
    <w:div w:id="139464456">
      <w:bodyDiv w:val="1"/>
      <w:marLeft w:val="0"/>
      <w:marRight w:val="0"/>
      <w:marTop w:val="0"/>
      <w:marBottom w:val="0"/>
      <w:divBdr>
        <w:top w:val="none" w:sz="0" w:space="0" w:color="auto"/>
        <w:left w:val="none" w:sz="0" w:space="0" w:color="auto"/>
        <w:bottom w:val="none" w:sz="0" w:space="0" w:color="auto"/>
        <w:right w:val="none" w:sz="0" w:space="0" w:color="auto"/>
      </w:divBdr>
    </w:div>
    <w:div w:id="220364360">
      <w:bodyDiv w:val="1"/>
      <w:marLeft w:val="0"/>
      <w:marRight w:val="0"/>
      <w:marTop w:val="0"/>
      <w:marBottom w:val="0"/>
      <w:divBdr>
        <w:top w:val="none" w:sz="0" w:space="0" w:color="auto"/>
        <w:left w:val="none" w:sz="0" w:space="0" w:color="auto"/>
        <w:bottom w:val="none" w:sz="0" w:space="0" w:color="auto"/>
        <w:right w:val="none" w:sz="0" w:space="0" w:color="auto"/>
      </w:divBdr>
    </w:div>
    <w:div w:id="232080466">
      <w:bodyDiv w:val="1"/>
      <w:marLeft w:val="0"/>
      <w:marRight w:val="0"/>
      <w:marTop w:val="0"/>
      <w:marBottom w:val="0"/>
      <w:divBdr>
        <w:top w:val="none" w:sz="0" w:space="0" w:color="auto"/>
        <w:left w:val="none" w:sz="0" w:space="0" w:color="auto"/>
        <w:bottom w:val="none" w:sz="0" w:space="0" w:color="auto"/>
        <w:right w:val="none" w:sz="0" w:space="0" w:color="auto"/>
      </w:divBdr>
    </w:div>
    <w:div w:id="431361650">
      <w:bodyDiv w:val="1"/>
      <w:marLeft w:val="0"/>
      <w:marRight w:val="0"/>
      <w:marTop w:val="0"/>
      <w:marBottom w:val="0"/>
      <w:divBdr>
        <w:top w:val="none" w:sz="0" w:space="0" w:color="auto"/>
        <w:left w:val="none" w:sz="0" w:space="0" w:color="auto"/>
        <w:bottom w:val="none" w:sz="0" w:space="0" w:color="auto"/>
        <w:right w:val="none" w:sz="0" w:space="0" w:color="auto"/>
      </w:divBdr>
    </w:div>
    <w:div w:id="450394193">
      <w:bodyDiv w:val="1"/>
      <w:marLeft w:val="0"/>
      <w:marRight w:val="0"/>
      <w:marTop w:val="0"/>
      <w:marBottom w:val="0"/>
      <w:divBdr>
        <w:top w:val="none" w:sz="0" w:space="0" w:color="auto"/>
        <w:left w:val="none" w:sz="0" w:space="0" w:color="auto"/>
        <w:bottom w:val="none" w:sz="0" w:space="0" w:color="auto"/>
        <w:right w:val="none" w:sz="0" w:space="0" w:color="auto"/>
      </w:divBdr>
    </w:div>
    <w:div w:id="461118876">
      <w:bodyDiv w:val="1"/>
      <w:marLeft w:val="0"/>
      <w:marRight w:val="0"/>
      <w:marTop w:val="0"/>
      <w:marBottom w:val="0"/>
      <w:divBdr>
        <w:top w:val="none" w:sz="0" w:space="0" w:color="auto"/>
        <w:left w:val="none" w:sz="0" w:space="0" w:color="auto"/>
        <w:bottom w:val="none" w:sz="0" w:space="0" w:color="auto"/>
        <w:right w:val="none" w:sz="0" w:space="0" w:color="auto"/>
      </w:divBdr>
    </w:div>
    <w:div w:id="476841264">
      <w:bodyDiv w:val="1"/>
      <w:marLeft w:val="0"/>
      <w:marRight w:val="0"/>
      <w:marTop w:val="0"/>
      <w:marBottom w:val="0"/>
      <w:divBdr>
        <w:top w:val="none" w:sz="0" w:space="0" w:color="auto"/>
        <w:left w:val="none" w:sz="0" w:space="0" w:color="auto"/>
        <w:bottom w:val="none" w:sz="0" w:space="0" w:color="auto"/>
        <w:right w:val="none" w:sz="0" w:space="0" w:color="auto"/>
      </w:divBdr>
    </w:div>
    <w:div w:id="487594592">
      <w:bodyDiv w:val="1"/>
      <w:marLeft w:val="0"/>
      <w:marRight w:val="0"/>
      <w:marTop w:val="0"/>
      <w:marBottom w:val="0"/>
      <w:divBdr>
        <w:top w:val="none" w:sz="0" w:space="0" w:color="auto"/>
        <w:left w:val="none" w:sz="0" w:space="0" w:color="auto"/>
        <w:bottom w:val="none" w:sz="0" w:space="0" w:color="auto"/>
        <w:right w:val="none" w:sz="0" w:space="0" w:color="auto"/>
      </w:divBdr>
    </w:div>
    <w:div w:id="505101104">
      <w:bodyDiv w:val="1"/>
      <w:marLeft w:val="0"/>
      <w:marRight w:val="0"/>
      <w:marTop w:val="0"/>
      <w:marBottom w:val="0"/>
      <w:divBdr>
        <w:top w:val="none" w:sz="0" w:space="0" w:color="auto"/>
        <w:left w:val="none" w:sz="0" w:space="0" w:color="auto"/>
        <w:bottom w:val="none" w:sz="0" w:space="0" w:color="auto"/>
        <w:right w:val="none" w:sz="0" w:space="0" w:color="auto"/>
      </w:divBdr>
    </w:div>
    <w:div w:id="536241842">
      <w:bodyDiv w:val="1"/>
      <w:marLeft w:val="0"/>
      <w:marRight w:val="0"/>
      <w:marTop w:val="0"/>
      <w:marBottom w:val="0"/>
      <w:divBdr>
        <w:top w:val="none" w:sz="0" w:space="0" w:color="auto"/>
        <w:left w:val="none" w:sz="0" w:space="0" w:color="auto"/>
        <w:bottom w:val="none" w:sz="0" w:space="0" w:color="auto"/>
        <w:right w:val="none" w:sz="0" w:space="0" w:color="auto"/>
      </w:divBdr>
    </w:div>
    <w:div w:id="588201677">
      <w:bodyDiv w:val="1"/>
      <w:marLeft w:val="0"/>
      <w:marRight w:val="0"/>
      <w:marTop w:val="0"/>
      <w:marBottom w:val="0"/>
      <w:divBdr>
        <w:top w:val="none" w:sz="0" w:space="0" w:color="auto"/>
        <w:left w:val="none" w:sz="0" w:space="0" w:color="auto"/>
        <w:bottom w:val="none" w:sz="0" w:space="0" w:color="auto"/>
        <w:right w:val="none" w:sz="0" w:space="0" w:color="auto"/>
      </w:divBdr>
    </w:div>
    <w:div w:id="667098837">
      <w:bodyDiv w:val="1"/>
      <w:marLeft w:val="0"/>
      <w:marRight w:val="0"/>
      <w:marTop w:val="0"/>
      <w:marBottom w:val="0"/>
      <w:divBdr>
        <w:top w:val="none" w:sz="0" w:space="0" w:color="auto"/>
        <w:left w:val="none" w:sz="0" w:space="0" w:color="auto"/>
        <w:bottom w:val="none" w:sz="0" w:space="0" w:color="auto"/>
        <w:right w:val="none" w:sz="0" w:space="0" w:color="auto"/>
      </w:divBdr>
    </w:div>
    <w:div w:id="668213891">
      <w:bodyDiv w:val="1"/>
      <w:marLeft w:val="0"/>
      <w:marRight w:val="0"/>
      <w:marTop w:val="0"/>
      <w:marBottom w:val="0"/>
      <w:divBdr>
        <w:top w:val="none" w:sz="0" w:space="0" w:color="auto"/>
        <w:left w:val="none" w:sz="0" w:space="0" w:color="auto"/>
        <w:bottom w:val="none" w:sz="0" w:space="0" w:color="auto"/>
        <w:right w:val="none" w:sz="0" w:space="0" w:color="auto"/>
      </w:divBdr>
    </w:div>
    <w:div w:id="672606303">
      <w:bodyDiv w:val="1"/>
      <w:marLeft w:val="0"/>
      <w:marRight w:val="0"/>
      <w:marTop w:val="0"/>
      <w:marBottom w:val="0"/>
      <w:divBdr>
        <w:top w:val="none" w:sz="0" w:space="0" w:color="auto"/>
        <w:left w:val="none" w:sz="0" w:space="0" w:color="auto"/>
        <w:bottom w:val="none" w:sz="0" w:space="0" w:color="auto"/>
        <w:right w:val="none" w:sz="0" w:space="0" w:color="auto"/>
      </w:divBdr>
    </w:div>
    <w:div w:id="702708688">
      <w:bodyDiv w:val="1"/>
      <w:marLeft w:val="0"/>
      <w:marRight w:val="0"/>
      <w:marTop w:val="0"/>
      <w:marBottom w:val="0"/>
      <w:divBdr>
        <w:top w:val="none" w:sz="0" w:space="0" w:color="auto"/>
        <w:left w:val="none" w:sz="0" w:space="0" w:color="auto"/>
        <w:bottom w:val="none" w:sz="0" w:space="0" w:color="auto"/>
        <w:right w:val="none" w:sz="0" w:space="0" w:color="auto"/>
      </w:divBdr>
    </w:div>
    <w:div w:id="725102521">
      <w:bodyDiv w:val="1"/>
      <w:marLeft w:val="0"/>
      <w:marRight w:val="0"/>
      <w:marTop w:val="0"/>
      <w:marBottom w:val="0"/>
      <w:divBdr>
        <w:top w:val="none" w:sz="0" w:space="0" w:color="auto"/>
        <w:left w:val="none" w:sz="0" w:space="0" w:color="auto"/>
        <w:bottom w:val="none" w:sz="0" w:space="0" w:color="auto"/>
        <w:right w:val="none" w:sz="0" w:space="0" w:color="auto"/>
      </w:divBdr>
    </w:div>
    <w:div w:id="767309294">
      <w:bodyDiv w:val="1"/>
      <w:marLeft w:val="0"/>
      <w:marRight w:val="0"/>
      <w:marTop w:val="0"/>
      <w:marBottom w:val="0"/>
      <w:divBdr>
        <w:top w:val="none" w:sz="0" w:space="0" w:color="auto"/>
        <w:left w:val="none" w:sz="0" w:space="0" w:color="auto"/>
        <w:bottom w:val="none" w:sz="0" w:space="0" w:color="auto"/>
        <w:right w:val="none" w:sz="0" w:space="0" w:color="auto"/>
      </w:divBdr>
    </w:div>
    <w:div w:id="776339925">
      <w:bodyDiv w:val="1"/>
      <w:marLeft w:val="0"/>
      <w:marRight w:val="0"/>
      <w:marTop w:val="0"/>
      <w:marBottom w:val="0"/>
      <w:divBdr>
        <w:top w:val="none" w:sz="0" w:space="0" w:color="auto"/>
        <w:left w:val="none" w:sz="0" w:space="0" w:color="auto"/>
        <w:bottom w:val="none" w:sz="0" w:space="0" w:color="auto"/>
        <w:right w:val="none" w:sz="0" w:space="0" w:color="auto"/>
      </w:divBdr>
    </w:div>
    <w:div w:id="870646833">
      <w:bodyDiv w:val="1"/>
      <w:marLeft w:val="0"/>
      <w:marRight w:val="0"/>
      <w:marTop w:val="0"/>
      <w:marBottom w:val="0"/>
      <w:divBdr>
        <w:top w:val="none" w:sz="0" w:space="0" w:color="auto"/>
        <w:left w:val="none" w:sz="0" w:space="0" w:color="auto"/>
        <w:bottom w:val="none" w:sz="0" w:space="0" w:color="auto"/>
        <w:right w:val="none" w:sz="0" w:space="0" w:color="auto"/>
      </w:divBdr>
    </w:div>
    <w:div w:id="902178019">
      <w:bodyDiv w:val="1"/>
      <w:marLeft w:val="0"/>
      <w:marRight w:val="0"/>
      <w:marTop w:val="0"/>
      <w:marBottom w:val="0"/>
      <w:divBdr>
        <w:top w:val="none" w:sz="0" w:space="0" w:color="auto"/>
        <w:left w:val="none" w:sz="0" w:space="0" w:color="auto"/>
        <w:bottom w:val="none" w:sz="0" w:space="0" w:color="auto"/>
        <w:right w:val="none" w:sz="0" w:space="0" w:color="auto"/>
      </w:divBdr>
    </w:div>
    <w:div w:id="960961353">
      <w:bodyDiv w:val="1"/>
      <w:marLeft w:val="0"/>
      <w:marRight w:val="0"/>
      <w:marTop w:val="0"/>
      <w:marBottom w:val="0"/>
      <w:divBdr>
        <w:top w:val="none" w:sz="0" w:space="0" w:color="auto"/>
        <w:left w:val="none" w:sz="0" w:space="0" w:color="auto"/>
        <w:bottom w:val="none" w:sz="0" w:space="0" w:color="auto"/>
        <w:right w:val="none" w:sz="0" w:space="0" w:color="auto"/>
      </w:divBdr>
    </w:div>
    <w:div w:id="967974233">
      <w:bodyDiv w:val="1"/>
      <w:marLeft w:val="0"/>
      <w:marRight w:val="0"/>
      <w:marTop w:val="0"/>
      <w:marBottom w:val="0"/>
      <w:divBdr>
        <w:top w:val="none" w:sz="0" w:space="0" w:color="auto"/>
        <w:left w:val="none" w:sz="0" w:space="0" w:color="auto"/>
        <w:bottom w:val="none" w:sz="0" w:space="0" w:color="auto"/>
        <w:right w:val="none" w:sz="0" w:space="0" w:color="auto"/>
      </w:divBdr>
    </w:div>
    <w:div w:id="973028684">
      <w:bodyDiv w:val="1"/>
      <w:marLeft w:val="0"/>
      <w:marRight w:val="0"/>
      <w:marTop w:val="0"/>
      <w:marBottom w:val="0"/>
      <w:divBdr>
        <w:top w:val="none" w:sz="0" w:space="0" w:color="auto"/>
        <w:left w:val="none" w:sz="0" w:space="0" w:color="auto"/>
        <w:bottom w:val="none" w:sz="0" w:space="0" w:color="auto"/>
        <w:right w:val="none" w:sz="0" w:space="0" w:color="auto"/>
      </w:divBdr>
    </w:div>
    <w:div w:id="990987153">
      <w:bodyDiv w:val="1"/>
      <w:marLeft w:val="0"/>
      <w:marRight w:val="0"/>
      <w:marTop w:val="0"/>
      <w:marBottom w:val="0"/>
      <w:divBdr>
        <w:top w:val="none" w:sz="0" w:space="0" w:color="auto"/>
        <w:left w:val="none" w:sz="0" w:space="0" w:color="auto"/>
        <w:bottom w:val="none" w:sz="0" w:space="0" w:color="auto"/>
        <w:right w:val="none" w:sz="0" w:space="0" w:color="auto"/>
      </w:divBdr>
    </w:div>
    <w:div w:id="1018432218">
      <w:bodyDiv w:val="1"/>
      <w:marLeft w:val="0"/>
      <w:marRight w:val="0"/>
      <w:marTop w:val="0"/>
      <w:marBottom w:val="0"/>
      <w:divBdr>
        <w:top w:val="none" w:sz="0" w:space="0" w:color="auto"/>
        <w:left w:val="none" w:sz="0" w:space="0" w:color="auto"/>
        <w:bottom w:val="none" w:sz="0" w:space="0" w:color="auto"/>
        <w:right w:val="none" w:sz="0" w:space="0" w:color="auto"/>
      </w:divBdr>
    </w:div>
    <w:div w:id="1022391769">
      <w:bodyDiv w:val="1"/>
      <w:marLeft w:val="0"/>
      <w:marRight w:val="0"/>
      <w:marTop w:val="0"/>
      <w:marBottom w:val="0"/>
      <w:divBdr>
        <w:top w:val="none" w:sz="0" w:space="0" w:color="auto"/>
        <w:left w:val="none" w:sz="0" w:space="0" w:color="auto"/>
        <w:bottom w:val="none" w:sz="0" w:space="0" w:color="auto"/>
        <w:right w:val="none" w:sz="0" w:space="0" w:color="auto"/>
      </w:divBdr>
    </w:div>
    <w:div w:id="1042365070">
      <w:bodyDiv w:val="1"/>
      <w:marLeft w:val="0"/>
      <w:marRight w:val="0"/>
      <w:marTop w:val="0"/>
      <w:marBottom w:val="0"/>
      <w:divBdr>
        <w:top w:val="none" w:sz="0" w:space="0" w:color="auto"/>
        <w:left w:val="none" w:sz="0" w:space="0" w:color="auto"/>
        <w:bottom w:val="none" w:sz="0" w:space="0" w:color="auto"/>
        <w:right w:val="none" w:sz="0" w:space="0" w:color="auto"/>
      </w:divBdr>
    </w:div>
    <w:div w:id="1175848779">
      <w:bodyDiv w:val="1"/>
      <w:marLeft w:val="0"/>
      <w:marRight w:val="0"/>
      <w:marTop w:val="0"/>
      <w:marBottom w:val="0"/>
      <w:divBdr>
        <w:top w:val="none" w:sz="0" w:space="0" w:color="auto"/>
        <w:left w:val="none" w:sz="0" w:space="0" w:color="auto"/>
        <w:bottom w:val="none" w:sz="0" w:space="0" w:color="auto"/>
        <w:right w:val="none" w:sz="0" w:space="0" w:color="auto"/>
      </w:divBdr>
    </w:div>
    <w:div w:id="1199273167">
      <w:bodyDiv w:val="1"/>
      <w:marLeft w:val="0"/>
      <w:marRight w:val="0"/>
      <w:marTop w:val="0"/>
      <w:marBottom w:val="0"/>
      <w:divBdr>
        <w:top w:val="none" w:sz="0" w:space="0" w:color="auto"/>
        <w:left w:val="none" w:sz="0" w:space="0" w:color="auto"/>
        <w:bottom w:val="none" w:sz="0" w:space="0" w:color="auto"/>
        <w:right w:val="none" w:sz="0" w:space="0" w:color="auto"/>
      </w:divBdr>
    </w:div>
    <w:div w:id="1337615069">
      <w:bodyDiv w:val="1"/>
      <w:marLeft w:val="0"/>
      <w:marRight w:val="0"/>
      <w:marTop w:val="0"/>
      <w:marBottom w:val="0"/>
      <w:divBdr>
        <w:top w:val="none" w:sz="0" w:space="0" w:color="auto"/>
        <w:left w:val="none" w:sz="0" w:space="0" w:color="auto"/>
        <w:bottom w:val="none" w:sz="0" w:space="0" w:color="auto"/>
        <w:right w:val="none" w:sz="0" w:space="0" w:color="auto"/>
      </w:divBdr>
    </w:div>
    <w:div w:id="1397361924">
      <w:bodyDiv w:val="1"/>
      <w:marLeft w:val="0"/>
      <w:marRight w:val="0"/>
      <w:marTop w:val="0"/>
      <w:marBottom w:val="0"/>
      <w:divBdr>
        <w:top w:val="none" w:sz="0" w:space="0" w:color="auto"/>
        <w:left w:val="none" w:sz="0" w:space="0" w:color="auto"/>
        <w:bottom w:val="none" w:sz="0" w:space="0" w:color="auto"/>
        <w:right w:val="none" w:sz="0" w:space="0" w:color="auto"/>
      </w:divBdr>
    </w:div>
    <w:div w:id="1571425613">
      <w:bodyDiv w:val="1"/>
      <w:marLeft w:val="0"/>
      <w:marRight w:val="0"/>
      <w:marTop w:val="0"/>
      <w:marBottom w:val="0"/>
      <w:divBdr>
        <w:top w:val="none" w:sz="0" w:space="0" w:color="auto"/>
        <w:left w:val="none" w:sz="0" w:space="0" w:color="auto"/>
        <w:bottom w:val="none" w:sz="0" w:space="0" w:color="auto"/>
        <w:right w:val="none" w:sz="0" w:space="0" w:color="auto"/>
      </w:divBdr>
    </w:div>
    <w:div w:id="1585067566">
      <w:bodyDiv w:val="1"/>
      <w:marLeft w:val="0"/>
      <w:marRight w:val="0"/>
      <w:marTop w:val="0"/>
      <w:marBottom w:val="0"/>
      <w:divBdr>
        <w:top w:val="none" w:sz="0" w:space="0" w:color="auto"/>
        <w:left w:val="none" w:sz="0" w:space="0" w:color="auto"/>
        <w:bottom w:val="none" w:sz="0" w:space="0" w:color="auto"/>
        <w:right w:val="none" w:sz="0" w:space="0" w:color="auto"/>
      </w:divBdr>
    </w:div>
    <w:div w:id="1599674091">
      <w:bodyDiv w:val="1"/>
      <w:marLeft w:val="0"/>
      <w:marRight w:val="0"/>
      <w:marTop w:val="0"/>
      <w:marBottom w:val="0"/>
      <w:divBdr>
        <w:top w:val="none" w:sz="0" w:space="0" w:color="auto"/>
        <w:left w:val="none" w:sz="0" w:space="0" w:color="auto"/>
        <w:bottom w:val="none" w:sz="0" w:space="0" w:color="auto"/>
        <w:right w:val="none" w:sz="0" w:space="0" w:color="auto"/>
      </w:divBdr>
    </w:div>
    <w:div w:id="1736199188">
      <w:bodyDiv w:val="1"/>
      <w:marLeft w:val="0"/>
      <w:marRight w:val="0"/>
      <w:marTop w:val="0"/>
      <w:marBottom w:val="0"/>
      <w:divBdr>
        <w:top w:val="none" w:sz="0" w:space="0" w:color="auto"/>
        <w:left w:val="none" w:sz="0" w:space="0" w:color="auto"/>
        <w:bottom w:val="none" w:sz="0" w:space="0" w:color="auto"/>
        <w:right w:val="none" w:sz="0" w:space="0" w:color="auto"/>
      </w:divBdr>
    </w:div>
    <w:div w:id="1825703626">
      <w:bodyDiv w:val="1"/>
      <w:marLeft w:val="0"/>
      <w:marRight w:val="0"/>
      <w:marTop w:val="0"/>
      <w:marBottom w:val="0"/>
      <w:divBdr>
        <w:top w:val="none" w:sz="0" w:space="0" w:color="auto"/>
        <w:left w:val="none" w:sz="0" w:space="0" w:color="auto"/>
        <w:bottom w:val="none" w:sz="0" w:space="0" w:color="auto"/>
        <w:right w:val="none" w:sz="0" w:space="0" w:color="auto"/>
      </w:divBdr>
    </w:div>
    <w:div w:id="1854876497">
      <w:bodyDiv w:val="1"/>
      <w:marLeft w:val="0"/>
      <w:marRight w:val="0"/>
      <w:marTop w:val="0"/>
      <w:marBottom w:val="0"/>
      <w:divBdr>
        <w:top w:val="none" w:sz="0" w:space="0" w:color="auto"/>
        <w:left w:val="none" w:sz="0" w:space="0" w:color="auto"/>
        <w:bottom w:val="none" w:sz="0" w:space="0" w:color="auto"/>
        <w:right w:val="none" w:sz="0" w:space="0" w:color="auto"/>
      </w:divBdr>
    </w:div>
    <w:div w:id="1968196650">
      <w:bodyDiv w:val="1"/>
      <w:marLeft w:val="0"/>
      <w:marRight w:val="0"/>
      <w:marTop w:val="0"/>
      <w:marBottom w:val="0"/>
      <w:divBdr>
        <w:top w:val="none" w:sz="0" w:space="0" w:color="auto"/>
        <w:left w:val="none" w:sz="0" w:space="0" w:color="auto"/>
        <w:bottom w:val="none" w:sz="0" w:space="0" w:color="auto"/>
        <w:right w:val="none" w:sz="0" w:space="0" w:color="auto"/>
      </w:divBdr>
    </w:div>
    <w:div w:id="1988241882">
      <w:bodyDiv w:val="1"/>
      <w:marLeft w:val="0"/>
      <w:marRight w:val="0"/>
      <w:marTop w:val="0"/>
      <w:marBottom w:val="0"/>
      <w:divBdr>
        <w:top w:val="none" w:sz="0" w:space="0" w:color="auto"/>
        <w:left w:val="none" w:sz="0" w:space="0" w:color="auto"/>
        <w:bottom w:val="none" w:sz="0" w:space="0" w:color="auto"/>
        <w:right w:val="none" w:sz="0" w:space="0" w:color="auto"/>
      </w:divBdr>
    </w:div>
    <w:div w:id="2023312553">
      <w:bodyDiv w:val="1"/>
      <w:marLeft w:val="0"/>
      <w:marRight w:val="0"/>
      <w:marTop w:val="0"/>
      <w:marBottom w:val="0"/>
      <w:divBdr>
        <w:top w:val="none" w:sz="0" w:space="0" w:color="auto"/>
        <w:left w:val="none" w:sz="0" w:space="0" w:color="auto"/>
        <w:bottom w:val="none" w:sz="0" w:space="0" w:color="auto"/>
        <w:right w:val="none" w:sz="0" w:space="0" w:color="auto"/>
      </w:divBdr>
    </w:div>
    <w:div w:id="2041474101">
      <w:bodyDiv w:val="1"/>
      <w:marLeft w:val="0"/>
      <w:marRight w:val="0"/>
      <w:marTop w:val="0"/>
      <w:marBottom w:val="0"/>
      <w:divBdr>
        <w:top w:val="none" w:sz="0" w:space="0" w:color="auto"/>
        <w:left w:val="none" w:sz="0" w:space="0" w:color="auto"/>
        <w:bottom w:val="none" w:sz="0" w:space="0" w:color="auto"/>
        <w:right w:val="none" w:sz="0" w:space="0" w:color="auto"/>
      </w:divBdr>
    </w:div>
    <w:div w:id="2047292978">
      <w:bodyDiv w:val="1"/>
      <w:marLeft w:val="0"/>
      <w:marRight w:val="0"/>
      <w:marTop w:val="0"/>
      <w:marBottom w:val="0"/>
      <w:divBdr>
        <w:top w:val="none" w:sz="0" w:space="0" w:color="auto"/>
        <w:left w:val="none" w:sz="0" w:space="0" w:color="auto"/>
        <w:bottom w:val="none" w:sz="0" w:space="0" w:color="auto"/>
        <w:right w:val="none" w:sz="0" w:space="0" w:color="auto"/>
      </w:divBdr>
    </w:div>
    <w:div w:id="2056420711">
      <w:bodyDiv w:val="1"/>
      <w:marLeft w:val="0"/>
      <w:marRight w:val="0"/>
      <w:marTop w:val="0"/>
      <w:marBottom w:val="0"/>
      <w:divBdr>
        <w:top w:val="none" w:sz="0" w:space="0" w:color="auto"/>
        <w:left w:val="none" w:sz="0" w:space="0" w:color="auto"/>
        <w:bottom w:val="none" w:sz="0" w:space="0" w:color="auto"/>
        <w:right w:val="none" w:sz="0" w:space="0" w:color="auto"/>
      </w:divBdr>
    </w:div>
    <w:div w:id="2100324779">
      <w:bodyDiv w:val="1"/>
      <w:marLeft w:val="0"/>
      <w:marRight w:val="0"/>
      <w:marTop w:val="0"/>
      <w:marBottom w:val="0"/>
      <w:divBdr>
        <w:top w:val="none" w:sz="0" w:space="0" w:color="auto"/>
        <w:left w:val="none" w:sz="0" w:space="0" w:color="auto"/>
        <w:bottom w:val="none" w:sz="0" w:space="0" w:color="auto"/>
        <w:right w:val="none" w:sz="0" w:space="0" w:color="auto"/>
      </w:divBdr>
    </w:div>
    <w:div w:id="21374837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chart" Target="charts/chart1.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ISA06016494\Documents\Independent%20Project\written%20documents\Ghant.xlsx"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Independent</a:t>
            </a:r>
            <a:r>
              <a:rPr lang="en-GB" baseline="0"/>
              <a:t> Project Plan</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stacked"/>
        <c:varyColors val="0"/>
        <c:ser>
          <c:idx val="0"/>
          <c:order val="0"/>
          <c:tx>
            <c:strRef>
              <c:f>Sheet1!$E$2</c:f>
              <c:strCache>
                <c:ptCount val="1"/>
                <c:pt idx="0">
                  <c:v>Start Date</c:v>
                </c:pt>
              </c:strCache>
            </c:strRef>
          </c:tx>
          <c:spPr>
            <a:noFill/>
            <a:ln>
              <a:noFill/>
            </a:ln>
            <a:effectLst/>
          </c:spPr>
          <c:invertIfNegative val="0"/>
          <c:cat>
            <c:strRef>
              <c:f>Sheet1!$D$3:$D$31</c:f>
              <c:strCache>
                <c:ptCount val="29"/>
                <c:pt idx="0">
                  <c:v>Fundimental ADC understanding</c:v>
                </c:pt>
                <c:pt idx="1">
                  <c:v>Identification FPGA types suitable for application </c:v>
                </c:pt>
                <c:pt idx="2">
                  <c:v>Look at VHDL Test Benching as a method to improve simulation phase</c:v>
                </c:pt>
                <c:pt idx="3">
                  <c:v>Research Potenital Applications</c:v>
                </c:pt>
                <c:pt idx="4">
                  <c:v>Decide on two types of ADC to implement </c:v>
                </c:pt>
                <c:pt idx="5">
                  <c:v>Research Practical Test set ups &amp; source instruments required</c:v>
                </c:pt>
                <c:pt idx="6">
                  <c:v>Decide on application</c:v>
                </c:pt>
                <c:pt idx="7">
                  <c:v>Look at building ADC on breadboard to prove concept</c:v>
                </c:pt>
                <c:pt idx="8">
                  <c:v>Start VHDL coding building and testing in simulation components such as:</c:v>
                </c:pt>
                <c:pt idx="9">
                  <c:v>Start work buliding first ADC type</c:v>
                </c:pt>
                <c:pt idx="10">
                  <c:v>Test bench first ADC type</c:v>
                </c:pt>
                <c:pt idx="11">
                  <c:v>Start work on second ADC type</c:v>
                </c:pt>
                <c:pt idx="12">
                  <c:v>Test Bench second ADC type</c:v>
                </c:pt>
                <c:pt idx="13">
                  <c:v>Design Practical Test set-up </c:v>
                </c:pt>
                <c:pt idx="14">
                  <c:v>Implement first design on FPGA</c:v>
                </c:pt>
                <c:pt idx="15">
                  <c:v>Test first design</c:v>
                </c:pt>
                <c:pt idx="16">
                  <c:v>Implement Second design on FPGA</c:v>
                </c:pt>
                <c:pt idx="17">
                  <c:v>Test second design</c:v>
                </c:pt>
                <c:pt idx="18">
                  <c:v>Collate results </c:v>
                </c:pt>
                <c:pt idx="19">
                  <c:v>identify improvements of design and testing setup </c:v>
                </c:pt>
                <c:pt idx="20">
                  <c:v>Identify areas to improve design for application if required</c:v>
                </c:pt>
                <c:pt idx="21">
                  <c:v>Select FPGA to implement on</c:v>
                </c:pt>
                <c:pt idx="22">
                  <c:v>Test in simulation to check performance </c:v>
                </c:pt>
                <c:pt idx="23">
                  <c:v>Adjust Test set-up necessary</c:v>
                </c:pt>
                <c:pt idx="24">
                  <c:v>Implement first design on FPGA</c:v>
                </c:pt>
                <c:pt idx="25">
                  <c:v>Practically Test 1st ADC</c:v>
                </c:pt>
                <c:pt idx="26">
                  <c:v>Implement Second design on FPGA</c:v>
                </c:pt>
                <c:pt idx="27">
                  <c:v>Practically Test 2nd ADC</c:v>
                </c:pt>
                <c:pt idx="28">
                  <c:v>Collate results </c:v>
                </c:pt>
              </c:strCache>
            </c:strRef>
          </c:cat>
          <c:val>
            <c:numRef>
              <c:f>Sheet1!$E$3:$E$31</c:f>
              <c:numCache>
                <c:formatCode>m/d/yyyy</c:formatCode>
                <c:ptCount val="29"/>
                <c:pt idx="0">
                  <c:v>45594</c:v>
                </c:pt>
                <c:pt idx="1">
                  <c:v>45595</c:v>
                </c:pt>
                <c:pt idx="2">
                  <c:v>45596</c:v>
                </c:pt>
                <c:pt idx="3">
                  <c:v>45597</c:v>
                </c:pt>
                <c:pt idx="4">
                  <c:v>45598</c:v>
                </c:pt>
                <c:pt idx="5">
                  <c:v>45599</c:v>
                </c:pt>
                <c:pt idx="6">
                  <c:v>45626</c:v>
                </c:pt>
                <c:pt idx="7">
                  <c:v>45625</c:v>
                </c:pt>
                <c:pt idx="8">
                  <c:v>45601</c:v>
                </c:pt>
                <c:pt idx="9">
                  <c:v>45618</c:v>
                </c:pt>
                <c:pt idx="10" formatCode="General">
                  <c:v>0</c:v>
                </c:pt>
                <c:pt idx="11">
                  <c:v>45624</c:v>
                </c:pt>
                <c:pt idx="12">
                  <c:v>45646</c:v>
                </c:pt>
                <c:pt idx="13">
                  <c:v>45641</c:v>
                </c:pt>
                <c:pt idx="14">
                  <c:v>45662</c:v>
                </c:pt>
                <c:pt idx="15">
                  <c:v>45663</c:v>
                </c:pt>
                <c:pt idx="16">
                  <c:v>45664</c:v>
                </c:pt>
                <c:pt idx="17">
                  <c:v>45665</c:v>
                </c:pt>
                <c:pt idx="18">
                  <c:v>45662</c:v>
                </c:pt>
                <c:pt idx="19">
                  <c:v>45686</c:v>
                </c:pt>
                <c:pt idx="20">
                  <c:v>45672</c:v>
                </c:pt>
                <c:pt idx="21">
                  <c:v>45672</c:v>
                </c:pt>
                <c:pt idx="22">
                  <c:v>45687</c:v>
                </c:pt>
                <c:pt idx="23">
                  <c:v>45682</c:v>
                </c:pt>
                <c:pt idx="24">
                  <c:v>45703</c:v>
                </c:pt>
                <c:pt idx="25">
                  <c:v>45704</c:v>
                </c:pt>
                <c:pt idx="26">
                  <c:v>45713</c:v>
                </c:pt>
                <c:pt idx="27">
                  <c:v>45714</c:v>
                </c:pt>
                <c:pt idx="28">
                  <c:v>45704</c:v>
                </c:pt>
              </c:numCache>
            </c:numRef>
          </c:val>
          <c:extLst>
            <c:ext xmlns:c16="http://schemas.microsoft.com/office/drawing/2014/chart" uri="{C3380CC4-5D6E-409C-BE32-E72D297353CC}">
              <c16:uniqueId val="{00000000-202F-43EB-BF2C-323416D89969}"/>
            </c:ext>
          </c:extLst>
        </c:ser>
        <c:ser>
          <c:idx val="1"/>
          <c:order val="1"/>
          <c:tx>
            <c:strRef>
              <c:f>Sheet1!$F$2</c:f>
              <c:strCache>
                <c:ptCount val="1"/>
                <c:pt idx="0">
                  <c:v>Duration</c:v>
                </c:pt>
              </c:strCache>
            </c:strRef>
          </c:tx>
          <c:spPr>
            <a:solidFill>
              <a:srgbClr val="7030A0"/>
            </a:solidFill>
            <a:ln>
              <a:noFill/>
            </a:ln>
            <a:effectLst/>
          </c:spPr>
          <c:invertIfNegative val="0"/>
          <c:cat>
            <c:strRef>
              <c:f>Sheet1!$D$3:$D$31</c:f>
              <c:strCache>
                <c:ptCount val="29"/>
                <c:pt idx="0">
                  <c:v>Fundimental ADC understanding</c:v>
                </c:pt>
                <c:pt idx="1">
                  <c:v>Identification FPGA types suitable for application </c:v>
                </c:pt>
                <c:pt idx="2">
                  <c:v>Look at VHDL Test Benching as a method to improve simulation phase</c:v>
                </c:pt>
                <c:pt idx="3">
                  <c:v>Research Potenital Applications</c:v>
                </c:pt>
                <c:pt idx="4">
                  <c:v>Decide on two types of ADC to implement </c:v>
                </c:pt>
                <c:pt idx="5">
                  <c:v>Research Practical Test set ups &amp; source instruments required</c:v>
                </c:pt>
                <c:pt idx="6">
                  <c:v>Decide on application</c:v>
                </c:pt>
                <c:pt idx="7">
                  <c:v>Look at building ADC on breadboard to prove concept</c:v>
                </c:pt>
                <c:pt idx="8">
                  <c:v>Start VHDL coding building and testing in simulation components such as:</c:v>
                </c:pt>
                <c:pt idx="9">
                  <c:v>Start work buliding first ADC type</c:v>
                </c:pt>
                <c:pt idx="10">
                  <c:v>Test bench first ADC type</c:v>
                </c:pt>
                <c:pt idx="11">
                  <c:v>Start work on second ADC type</c:v>
                </c:pt>
                <c:pt idx="12">
                  <c:v>Test Bench second ADC type</c:v>
                </c:pt>
                <c:pt idx="13">
                  <c:v>Design Practical Test set-up </c:v>
                </c:pt>
                <c:pt idx="14">
                  <c:v>Implement first design on FPGA</c:v>
                </c:pt>
                <c:pt idx="15">
                  <c:v>Test first design</c:v>
                </c:pt>
                <c:pt idx="16">
                  <c:v>Implement Second design on FPGA</c:v>
                </c:pt>
                <c:pt idx="17">
                  <c:v>Test second design</c:v>
                </c:pt>
                <c:pt idx="18">
                  <c:v>Collate results </c:v>
                </c:pt>
                <c:pt idx="19">
                  <c:v>identify improvements of design and testing setup </c:v>
                </c:pt>
                <c:pt idx="20">
                  <c:v>Identify areas to improve design for application if required</c:v>
                </c:pt>
                <c:pt idx="21">
                  <c:v>Select FPGA to implement on</c:v>
                </c:pt>
                <c:pt idx="22">
                  <c:v>Test in simulation to check performance </c:v>
                </c:pt>
                <c:pt idx="23">
                  <c:v>Adjust Test set-up necessary</c:v>
                </c:pt>
                <c:pt idx="24">
                  <c:v>Implement first design on FPGA</c:v>
                </c:pt>
                <c:pt idx="25">
                  <c:v>Practically Test 1st ADC</c:v>
                </c:pt>
                <c:pt idx="26">
                  <c:v>Implement Second design on FPGA</c:v>
                </c:pt>
                <c:pt idx="27">
                  <c:v>Practically Test 2nd ADC</c:v>
                </c:pt>
                <c:pt idx="28">
                  <c:v>Collate results </c:v>
                </c:pt>
              </c:strCache>
            </c:strRef>
          </c:cat>
          <c:val>
            <c:numRef>
              <c:f>Sheet1!$F$3:$F$31</c:f>
              <c:numCache>
                <c:formatCode>General</c:formatCode>
                <c:ptCount val="29"/>
                <c:pt idx="0">
                  <c:v>31</c:v>
                </c:pt>
                <c:pt idx="1">
                  <c:v>31</c:v>
                </c:pt>
                <c:pt idx="2">
                  <c:v>31</c:v>
                </c:pt>
                <c:pt idx="3">
                  <c:v>31</c:v>
                </c:pt>
                <c:pt idx="4">
                  <c:v>33</c:v>
                </c:pt>
                <c:pt idx="5">
                  <c:v>61</c:v>
                </c:pt>
                <c:pt idx="6">
                  <c:v>2</c:v>
                </c:pt>
                <c:pt idx="7">
                  <c:v>11</c:v>
                </c:pt>
                <c:pt idx="8">
                  <c:v>26</c:v>
                </c:pt>
                <c:pt idx="9">
                  <c:v>33</c:v>
                </c:pt>
                <c:pt idx="10">
                  <c:v>39</c:v>
                </c:pt>
                <c:pt idx="11">
                  <c:v>24</c:v>
                </c:pt>
                <c:pt idx="12">
                  <c:v>31</c:v>
                </c:pt>
                <c:pt idx="13">
                  <c:v>21</c:v>
                </c:pt>
                <c:pt idx="14">
                  <c:v>24</c:v>
                </c:pt>
                <c:pt idx="15">
                  <c:v>23</c:v>
                </c:pt>
                <c:pt idx="16">
                  <c:v>22</c:v>
                </c:pt>
                <c:pt idx="17">
                  <c:v>21</c:v>
                </c:pt>
                <c:pt idx="18">
                  <c:v>24</c:v>
                </c:pt>
                <c:pt idx="19">
                  <c:v>3</c:v>
                </c:pt>
                <c:pt idx="20">
                  <c:v>27</c:v>
                </c:pt>
                <c:pt idx="21">
                  <c:v>14</c:v>
                </c:pt>
                <c:pt idx="22">
                  <c:v>15</c:v>
                </c:pt>
                <c:pt idx="23">
                  <c:v>20</c:v>
                </c:pt>
                <c:pt idx="24">
                  <c:v>19</c:v>
                </c:pt>
                <c:pt idx="25">
                  <c:v>49</c:v>
                </c:pt>
                <c:pt idx="26">
                  <c:v>9</c:v>
                </c:pt>
                <c:pt idx="27">
                  <c:v>39</c:v>
                </c:pt>
                <c:pt idx="28">
                  <c:v>59</c:v>
                </c:pt>
              </c:numCache>
            </c:numRef>
          </c:val>
          <c:extLst>
            <c:ext xmlns:c16="http://schemas.microsoft.com/office/drawing/2014/chart" uri="{C3380CC4-5D6E-409C-BE32-E72D297353CC}">
              <c16:uniqueId val="{00000001-202F-43EB-BF2C-323416D89969}"/>
            </c:ext>
          </c:extLst>
        </c:ser>
        <c:ser>
          <c:idx val="2"/>
          <c:order val="2"/>
          <c:tx>
            <c:strRef>
              <c:f>Sheet1!$G$2</c:f>
              <c:strCache>
                <c:ptCount val="1"/>
                <c:pt idx="0">
                  <c:v>End Date</c:v>
                </c:pt>
              </c:strCache>
            </c:strRef>
          </c:tx>
          <c:spPr>
            <a:noFill/>
            <a:ln>
              <a:noFill/>
            </a:ln>
            <a:effectLst/>
          </c:spPr>
          <c:invertIfNegative val="0"/>
          <c:cat>
            <c:strRef>
              <c:f>Sheet1!$D$3:$D$31</c:f>
              <c:strCache>
                <c:ptCount val="29"/>
                <c:pt idx="0">
                  <c:v>Fundimental ADC understanding</c:v>
                </c:pt>
                <c:pt idx="1">
                  <c:v>Identification FPGA types suitable for application </c:v>
                </c:pt>
                <c:pt idx="2">
                  <c:v>Look at VHDL Test Benching as a method to improve simulation phase</c:v>
                </c:pt>
                <c:pt idx="3">
                  <c:v>Research Potenital Applications</c:v>
                </c:pt>
                <c:pt idx="4">
                  <c:v>Decide on two types of ADC to implement </c:v>
                </c:pt>
                <c:pt idx="5">
                  <c:v>Research Practical Test set ups &amp; source instruments required</c:v>
                </c:pt>
                <c:pt idx="6">
                  <c:v>Decide on application</c:v>
                </c:pt>
                <c:pt idx="7">
                  <c:v>Look at building ADC on breadboard to prove concept</c:v>
                </c:pt>
                <c:pt idx="8">
                  <c:v>Start VHDL coding building and testing in simulation components such as:</c:v>
                </c:pt>
                <c:pt idx="9">
                  <c:v>Start work buliding first ADC type</c:v>
                </c:pt>
                <c:pt idx="10">
                  <c:v>Test bench first ADC type</c:v>
                </c:pt>
                <c:pt idx="11">
                  <c:v>Start work on second ADC type</c:v>
                </c:pt>
                <c:pt idx="12">
                  <c:v>Test Bench second ADC type</c:v>
                </c:pt>
                <c:pt idx="13">
                  <c:v>Design Practical Test set-up </c:v>
                </c:pt>
                <c:pt idx="14">
                  <c:v>Implement first design on FPGA</c:v>
                </c:pt>
                <c:pt idx="15">
                  <c:v>Test first design</c:v>
                </c:pt>
                <c:pt idx="16">
                  <c:v>Implement Second design on FPGA</c:v>
                </c:pt>
                <c:pt idx="17">
                  <c:v>Test second design</c:v>
                </c:pt>
                <c:pt idx="18">
                  <c:v>Collate results </c:v>
                </c:pt>
                <c:pt idx="19">
                  <c:v>identify improvements of design and testing setup </c:v>
                </c:pt>
                <c:pt idx="20">
                  <c:v>Identify areas to improve design for application if required</c:v>
                </c:pt>
                <c:pt idx="21">
                  <c:v>Select FPGA to implement on</c:v>
                </c:pt>
                <c:pt idx="22">
                  <c:v>Test in simulation to check performance </c:v>
                </c:pt>
                <c:pt idx="23">
                  <c:v>Adjust Test set-up necessary</c:v>
                </c:pt>
                <c:pt idx="24">
                  <c:v>Implement first design on FPGA</c:v>
                </c:pt>
                <c:pt idx="25">
                  <c:v>Practically Test 1st ADC</c:v>
                </c:pt>
                <c:pt idx="26">
                  <c:v>Implement Second design on FPGA</c:v>
                </c:pt>
                <c:pt idx="27">
                  <c:v>Practically Test 2nd ADC</c:v>
                </c:pt>
                <c:pt idx="28">
                  <c:v>Collate results </c:v>
                </c:pt>
              </c:strCache>
            </c:strRef>
          </c:cat>
          <c:val>
            <c:numRef>
              <c:f>Sheet1!$G$3:$G$31</c:f>
              <c:numCache>
                <c:formatCode>m/d/yyyy</c:formatCode>
                <c:ptCount val="29"/>
                <c:pt idx="0">
                  <c:v>45625</c:v>
                </c:pt>
                <c:pt idx="1">
                  <c:v>45625</c:v>
                </c:pt>
                <c:pt idx="2">
                  <c:v>45320</c:v>
                </c:pt>
                <c:pt idx="3">
                  <c:v>45625</c:v>
                </c:pt>
                <c:pt idx="4">
                  <c:v>45627</c:v>
                </c:pt>
                <c:pt idx="5">
                  <c:v>45655</c:v>
                </c:pt>
                <c:pt idx="6">
                  <c:v>45627</c:v>
                </c:pt>
                <c:pt idx="7">
                  <c:v>45636</c:v>
                </c:pt>
                <c:pt idx="8">
                  <c:v>45627</c:v>
                </c:pt>
                <c:pt idx="9">
                  <c:v>45651</c:v>
                </c:pt>
                <c:pt idx="10">
                  <c:v>45677</c:v>
                </c:pt>
                <c:pt idx="11">
                  <c:v>45648</c:v>
                </c:pt>
                <c:pt idx="12">
                  <c:v>45677</c:v>
                </c:pt>
                <c:pt idx="13">
                  <c:v>45662</c:v>
                </c:pt>
                <c:pt idx="14">
                  <c:v>45686</c:v>
                </c:pt>
                <c:pt idx="15">
                  <c:v>45686</c:v>
                </c:pt>
                <c:pt idx="16">
                  <c:v>45686</c:v>
                </c:pt>
                <c:pt idx="17">
                  <c:v>46051</c:v>
                </c:pt>
                <c:pt idx="18">
                  <c:v>46416</c:v>
                </c:pt>
                <c:pt idx="19">
                  <c:v>45690</c:v>
                </c:pt>
                <c:pt idx="20">
                  <c:v>45698</c:v>
                </c:pt>
                <c:pt idx="21">
                  <c:v>45686</c:v>
                </c:pt>
                <c:pt idx="22">
                  <c:v>45703</c:v>
                </c:pt>
                <c:pt idx="23">
                  <c:v>45721</c:v>
                </c:pt>
                <c:pt idx="24">
                  <c:v>45721</c:v>
                </c:pt>
                <c:pt idx="25">
                  <c:v>45752</c:v>
                </c:pt>
                <c:pt idx="26">
                  <c:v>45721</c:v>
                </c:pt>
                <c:pt idx="27">
                  <c:v>45752</c:v>
                </c:pt>
                <c:pt idx="28">
                  <c:v>45762</c:v>
                </c:pt>
              </c:numCache>
            </c:numRef>
          </c:val>
          <c:extLst>
            <c:ext xmlns:c16="http://schemas.microsoft.com/office/drawing/2014/chart" uri="{C3380CC4-5D6E-409C-BE32-E72D297353CC}">
              <c16:uniqueId val="{00000002-202F-43EB-BF2C-323416D89969}"/>
            </c:ext>
          </c:extLst>
        </c:ser>
        <c:dLbls>
          <c:showLegendKey val="0"/>
          <c:showVal val="0"/>
          <c:showCatName val="0"/>
          <c:showSerName val="0"/>
          <c:showPercent val="0"/>
          <c:showBubbleSize val="0"/>
        </c:dLbls>
        <c:gapWidth val="150"/>
        <c:overlap val="100"/>
        <c:axId val="861208816"/>
        <c:axId val="857328480"/>
      </c:barChart>
      <c:catAx>
        <c:axId val="861208816"/>
        <c:scaling>
          <c:orientation val="maxMin"/>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57328480"/>
        <c:crosses val="autoZero"/>
        <c:auto val="1"/>
        <c:lblAlgn val="ctr"/>
        <c:lblOffset val="100"/>
        <c:noMultiLvlLbl val="0"/>
      </c:catAx>
      <c:valAx>
        <c:axId val="857328480"/>
        <c:scaling>
          <c:orientation val="minMax"/>
          <c:max val="45775"/>
          <c:min val="45594"/>
        </c:scaling>
        <c:delete val="0"/>
        <c:axPos val="t"/>
        <c:majorGridlines>
          <c:spPr>
            <a:ln w="9525" cap="flat" cmpd="sng" algn="ctr">
              <a:solidFill>
                <a:schemeClr val="tx1">
                  <a:lumMod val="15000"/>
                  <a:lumOff val="85000"/>
                </a:schemeClr>
              </a:solidFill>
              <a:round/>
            </a:ln>
            <a:effectLst/>
          </c:spPr>
        </c:majorGridlines>
        <c:numFmt formatCode="m/d/yyyy"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61208816"/>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Tho09</b:Tag>
    <b:SourceType>Book</b:SourceType>
    <b:Guid>{BAD34A7A-92C9-465E-91A0-D2F07D771E40}</b:Guid>
    <b:Title>Digital Funditmentals 10th Edition</b:Title>
    <b:Year>2009</b:Year>
    <b:City>New Jersey</b:City>
    <b:Publisher>Pearson</b:Publisher>
    <b:Author>
      <b:Author>
        <b:NameList>
          <b:Person>
            <b:Last>Floyd</b:Last>
            <b:First>Thomas</b:First>
            <b:Middle>L.</b:Middle>
          </b:Person>
        </b:NameList>
      </b:Author>
    </b:Author>
    <b:RefOrder>1</b:RefOrder>
  </b:Source>
  <b:Source>
    <b:Tag>Gai</b:Tag>
    <b:SourceType>Report</b:SourceType>
    <b:Guid>{CAB074BC-7437-4445-B6B8-ECC03775C203}</b:Guid>
    <b:Title>A structured VHDL design method</b:Title>
    <b:Publisher>Gailser Research</b:Publisher>
    <b:Author>
      <b:Author>
        <b:NameList>
          <b:Person>
            <b:Last>Gaisler</b:Last>
            <b:First>Jiri</b:First>
          </b:Person>
        </b:NameList>
      </b:Author>
    </b:Author>
    <b:URL>https://www.gaisler.com/doc/vhdl2proc.pdf</b:URL>
    <b:RefOrder>2</b:RefOrder>
  </b:Source>
  <b:Source>
    <b:Tag>Adv24</b:Tag>
    <b:SourceType>InternetSite</b:SourceType>
    <b:Guid>{26B4AF4C-7A09-42F5-A334-8B8734A526A4}</b:Guid>
    <b:Title>AMD Vivado Design Suite</b:Title>
    <b:Year>2024</b:Year>
    <b:Author>
      <b:Author>
        <b:Corporate>Advanced Micro Devices (AMD)</b:Corporate>
      </b:Author>
    </b:Author>
    <b:ProductionCompany>AMD</b:ProductionCompany>
    <b:YearAccessed>2024</b:YearAccessed>
    <b:MonthAccessed>October</b:MonthAccessed>
    <b:DayAccessed>15th</b:DayAccessed>
    <b:URL>https://www.amd.com/en/products/software/adaptive-socs-and-fpgas/vivado.html</b:URL>
    <b:RefOrder>3</b:RefOrder>
  </b:Source>
  <b:Source>
    <b:Tag>Joa21</b:Tag>
    <b:SourceType>DocumentFromInternetSite</b:SourceType>
    <b:Guid>{12096C15-950D-43DF-ADF9-7AA74977CB2E}</b:Guid>
    <b:Title>Renesas - Low Latency, Low Power, Precicion ADCs</b:Title>
    <b:Year>2021</b:Year>
    <b:Month>December</b:Month>
    <b:Day>22nd </b:Day>
    <b:YearAccessed>2024</b:YearAccessed>
    <b:MonthAccessed>October</b:MonthAccessed>
    <b:DayAccessed>12th</b:DayAccessed>
    <b:URL>https://www.renesas.com/en/document/whp/low-latency-low-power-precision-adcs?r=1546236</b:URL>
    <b:Author>
      <b:Author>
        <b:NameList>
          <b:Person>
            <b:Last>Marques</b:Last>
            <b:First>Joa</b:First>
          </b:Person>
        </b:NameList>
      </b:Author>
    </b:Author>
    <b:RefOrder>4</b:RefOrder>
  </b:Source>
  <b:Source>
    <b:Tag>Mat24</b:Tag>
    <b:SourceType>DocumentFromInternetSite</b:SourceType>
    <b:Guid>{B0653175-D674-4F49-946F-7B1DD4E72300}</b:Guid>
    <b:Author>
      <b:Author>
        <b:Corporate>MathWorks</b:Corporate>
      </b:Author>
    </b:Author>
    <b:Title>MatLab</b:Title>
    <b:Year>2024</b:Year>
    <b:YearAccessed>2024</b:YearAccessed>
    <b:MonthAccessed>October</b:MonthAccessed>
    <b:DayAccessed>20th</b:DayAccessed>
    <b:URL>https://uk.mathworks.com/</b:URL>
    <b:RefOrder>5</b:RefOrder>
  </b:Source>
  <b:Source>
    <b:Tag>IEE11</b:Tag>
    <b:SourceType>Report</b:SourceType>
    <b:Guid>{BAA2862F-3267-447C-B812-6EC39CD96694}</b:Guid>
    <b:Title>IEEE Standard for Terminology and Test Mehtods for Analog-to-Digital Converters </b:Title>
    <b:Year>2011</b:Year>
    <b:Author>
      <b:Author>
        <b:Corporate>IEEE</b:Corporate>
      </b:Author>
    </b:Author>
    <b:Publisher>IEEE</b:Publisher>
    <b:City>New York</b:City>
    <b:RefOrder>6</b:RefOrder>
  </b:Source>
  <b:Source>
    <b:Tag>Ria13</b:Tag>
    <b:SourceType>Report</b:SourceType>
    <b:Guid>{B605ED5A-32BB-4119-963A-1D94E8346EE5}</b:Guid>
    <b:Author>
      <b:Author>
        <b:NameList>
          <b:Person>
            <b:Last>Herwies</b:Last>
            <b:First>Riayad</b:First>
            <b:Middle>M</b:Middle>
          </b:Person>
        </b:NameList>
      </b:Author>
    </b:Author>
    <b:Title>Design and Modelling of an Analog Digital Converter Usinf FPGA Board</b:Title>
    <b:Year>2013</b:Year>
    <b:Publisher>California Sate University</b:Publisher>
    <b:City>Northridge</b:City>
    <b:RefOrder>7</b:RefOrder>
  </b:Source>
  <b:Source>
    <b:Tag>Bak11</b:Tag>
    <b:SourceType>Report</b:SourceType>
    <b:Guid>{FA8FACD4-587D-4305-9FDF-DD09F80E4F59}</b:Guid>
    <b:Author>
      <b:Author>
        <b:NameList>
          <b:Person>
            <b:Last>Baker</b:Last>
            <b:First>Bonnie</b:First>
          </b:Person>
        </b:NameList>
      </b:Author>
    </b:Author>
    <b:Title>How delta-sigma ADCs work part 1</b:Title>
    <b:Year>2011</b:Year>
    <b:URL>https://www.ti.com/lit/an/slyt423a/slyt423a.pdf?ts=1729504458567</b:URL>
    <b:RefOrder>8</b:RefOrder>
  </b:Source>
  <b:Source>
    <b:Tag>Tex13</b:Tag>
    <b:SourceType>Report</b:SourceType>
    <b:Guid>{A5B54448-E71C-4766-8804-48C1F528E1EF}</b:Guid>
    <b:Author>
      <b:Author>
        <b:Corporate>Texa Instruments</b:Corporate>
      </b:Author>
    </b:Author>
    <b:Title>ADC Performance Parameters </b:Title>
    <b:Year>2013</b:Year>
    <b:Publisher>Texas Instruments Incooperated</b:Publisher>
    <b:City>Dalllas</b:City>
    <b:RefOrder>9</b:RefOrder>
  </b:Source>
  <b:Source>
    <b:Tag>Lin06</b:Tag>
    <b:SourceType>Report</b:SourceType>
    <b:Guid>{47D03532-C5CF-4B19-BD26-74C60E8B583E}</b:Guid>
    <b:Author>
      <b:Author>
        <b:Corporate>Linear Technology</b:Corporate>
      </b:Author>
    </b:Author>
    <b:Title>Understanding the Effect of Clock Jitter on High Speed</b:Title>
    <b:Year>2006</b:Year>
    <b:Publisher>Linear Technology Corportation</b:Publisher>
    <b:RefOrder>10</b:RefOrder>
  </b:Source>
</b:Sources>
</file>

<file path=customXml/itemProps1.xml><?xml version="1.0" encoding="utf-8"?>
<ds:datastoreItem xmlns:ds="http://schemas.openxmlformats.org/officeDocument/2006/customXml" ds:itemID="{9AF46331-8E32-45FF-963B-C50AFD8D953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15893</TotalTime>
  <Pages>12</Pages>
  <Words>1929</Words>
  <Characters>11001</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12905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Matt Russell (2114762)</dc:creator>
  <cp:keywords/>
  <dc:description/>
  <cp:lastModifiedBy>Matt Russell (2114762)</cp:lastModifiedBy>
  <cp:revision>203</cp:revision>
  <dcterms:created xsi:type="dcterms:W3CDTF">2024-10-14T09:26:00Z</dcterms:created>
  <dcterms:modified xsi:type="dcterms:W3CDTF">2024-10-28T08:41:00Z</dcterms:modified>
</cp:coreProperties>
</file>