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B6304E">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3248158" w:rsidR="00A80868" w:rsidRPr="003C7DED" w:rsidRDefault="00125ABD" w:rsidP="008C14E9">
            <w:pPr>
              <w:rPr>
                <w:rFonts w:ascii="Arial" w:hAnsi="Arial" w:cs="Arial"/>
                <w:sz w:val="22"/>
                <w:szCs w:val="22"/>
              </w:rPr>
            </w:pPr>
            <w:r>
              <w:rPr>
                <w:rFonts w:ascii="Arial" w:hAnsi="Arial" w:cs="Arial"/>
                <w:sz w:val="22"/>
                <w:szCs w:val="22"/>
              </w:rPr>
              <w:t>Beatrice Elia Gherasim</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0C059984" w:rsidR="00B60A98" w:rsidRPr="003C7DED" w:rsidRDefault="00125ABD"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67769A72" w:rsidR="00A80868" w:rsidRPr="003C7DED" w:rsidRDefault="003F486B" w:rsidP="008C14E9">
            <w:pPr>
              <w:rPr>
                <w:rFonts w:ascii="Arial" w:hAnsi="Arial" w:cs="Arial"/>
                <w:sz w:val="22"/>
                <w:szCs w:val="22"/>
              </w:rPr>
            </w:pPr>
            <w:r>
              <w:rPr>
                <w:rFonts w:ascii="Arial" w:hAnsi="Arial" w:cs="Arial"/>
                <w:sz w:val="22"/>
                <w:szCs w:val="22"/>
              </w:rPr>
              <w:t>UWTSD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B28EE73" w:rsidR="00A80868" w:rsidRPr="003C7DED" w:rsidRDefault="003F486B"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5FBFDEC" w:rsidR="00A80868" w:rsidRPr="003C7DED" w:rsidRDefault="00F83962" w:rsidP="008C14E9">
            <w:pPr>
              <w:rPr>
                <w:rFonts w:ascii="Arial" w:hAnsi="Arial" w:cs="Arial"/>
                <w:sz w:val="22"/>
                <w:szCs w:val="22"/>
              </w:rPr>
            </w:pPr>
            <w:r w:rsidRPr="00F83962">
              <w:rPr>
                <w:rFonts w:ascii="Arial" w:hAnsi="Arial" w:cs="Arial"/>
                <w:sz w:val="22"/>
                <w:szCs w:val="22"/>
              </w:rPr>
              <w:t>2241871@student.uwtsd.ac.uk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4D3A0D60" w:rsidR="00A80868" w:rsidRPr="003C7DED" w:rsidRDefault="00F83962" w:rsidP="008C14E9">
            <w:pPr>
              <w:rPr>
                <w:rFonts w:ascii="Arial" w:hAnsi="Arial" w:cs="Arial"/>
                <w:sz w:val="22"/>
                <w:szCs w:val="22"/>
              </w:rPr>
            </w:pPr>
            <w:r>
              <w:rPr>
                <w:rFonts w:ascii="Arial" w:hAnsi="Arial" w:cs="Arial"/>
                <w:sz w:val="22"/>
                <w:szCs w:val="22"/>
              </w:rPr>
              <w:t>07557512914</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734B9455" w:rsidR="0069797A" w:rsidRPr="003C7DED" w:rsidRDefault="00A564C8" w:rsidP="008C14E9">
            <w:pPr>
              <w:rPr>
                <w:rFonts w:ascii="Arial" w:hAnsi="Arial" w:cs="Arial"/>
                <w:sz w:val="22"/>
                <w:szCs w:val="22"/>
              </w:rPr>
            </w:pPr>
            <w:r w:rsidRPr="00A564C8">
              <w:rPr>
                <w:rFonts w:ascii="Arial" w:hAnsi="Arial" w:cs="Arial"/>
                <w:sz w:val="22"/>
                <w:szCs w:val="22"/>
              </w:rPr>
              <w:t xml:space="preserve">An assessment of staff shortages and employee retention in front office roles at </w:t>
            </w:r>
            <w:proofErr w:type="spellStart"/>
            <w:r w:rsidRPr="00A564C8">
              <w:rPr>
                <w:rFonts w:ascii="Arial" w:hAnsi="Arial" w:cs="Arial"/>
                <w:sz w:val="22"/>
                <w:szCs w:val="22"/>
              </w:rPr>
              <w:t>Coldra</w:t>
            </w:r>
            <w:proofErr w:type="spellEnd"/>
            <w:r w:rsidRPr="00A564C8">
              <w:rPr>
                <w:rFonts w:ascii="Arial" w:hAnsi="Arial" w:cs="Arial"/>
                <w:sz w:val="22"/>
                <w:szCs w:val="22"/>
              </w:rPr>
              <w:t xml:space="preserve"> Court Hotel, Newport: the role of pay and working conditions.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082F9DF0" w:rsidR="0069797A" w:rsidRPr="003C7DED" w:rsidRDefault="005056F3" w:rsidP="008C14E9">
            <w:pPr>
              <w:rPr>
                <w:rFonts w:ascii="Arial" w:hAnsi="Arial" w:cs="Arial"/>
                <w:sz w:val="22"/>
                <w:szCs w:val="22"/>
              </w:rPr>
            </w:pPr>
            <w:r>
              <w:rPr>
                <w:rFonts w:ascii="Arial" w:hAnsi="Arial" w:cs="Arial"/>
                <w:sz w:val="22"/>
                <w:szCs w:val="22"/>
              </w:rPr>
              <w:t>13</w:t>
            </w:r>
            <w:r w:rsidR="00DB2162">
              <w:rPr>
                <w:rFonts w:ascii="Arial" w:hAnsi="Arial" w:cs="Arial"/>
                <w:sz w:val="22"/>
                <w:szCs w:val="22"/>
              </w:rPr>
              <w:t>/0</w:t>
            </w:r>
            <w:r>
              <w:rPr>
                <w:rFonts w:ascii="Arial" w:hAnsi="Arial" w:cs="Arial"/>
                <w:sz w:val="22"/>
                <w:szCs w:val="22"/>
              </w:rPr>
              <w:t>1</w:t>
            </w:r>
            <w:r w:rsidR="00DB2162">
              <w:rPr>
                <w:rFonts w:ascii="Arial" w:hAnsi="Arial" w:cs="Arial"/>
                <w:sz w:val="22"/>
                <w:szCs w:val="22"/>
              </w:rPr>
              <w:t>/2026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1C2C8D5F" w:rsidR="0069797A" w:rsidRPr="003C7DED" w:rsidRDefault="001A7AD6" w:rsidP="008C14E9">
            <w:pPr>
              <w:rPr>
                <w:rFonts w:ascii="Arial" w:hAnsi="Arial" w:cs="Arial"/>
                <w:sz w:val="22"/>
                <w:szCs w:val="22"/>
              </w:rPr>
            </w:pPr>
            <w:r>
              <w:rPr>
                <w:rFonts w:ascii="Arial" w:hAnsi="Arial" w:cs="Arial"/>
                <w:sz w:val="22"/>
                <w:szCs w:val="22"/>
              </w:rPr>
              <w:t>26/02/2026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FC4C12E" w:rsidR="00A80868" w:rsidRPr="003C7DED" w:rsidRDefault="008215DA" w:rsidP="008C14E9">
            <w:pPr>
              <w:rPr>
                <w:rFonts w:ascii="Arial" w:hAnsi="Arial" w:cs="Arial"/>
                <w:sz w:val="22"/>
                <w:szCs w:val="22"/>
              </w:rPr>
            </w:pPr>
            <w:r>
              <w:rPr>
                <w:rFonts w:ascii="Arial" w:hAnsi="Arial" w:cs="Arial"/>
                <w:sz w:val="22"/>
                <w:szCs w:val="22"/>
              </w:rPr>
              <w:t>2241871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1843388" w:rsidR="00A80868" w:rsidRPr="003C7DED" w:rsidRDefault="008215DA" w:rsidP="008C14E9">
            <w:pPr>
              <w:rPr>
                <w:rFonts w:ascii="Arial" w:hAnsi="Arial" w:cs="Arial"/>
                <w:sz w:val="22"/>
                <w:szCs w:val="22"/>
              </w:rPr>
            </w:pPr>
            <w:r>
              <w:rPr>
                <w:rFonts w:ascii="Arial" w:hAnsi="Arial" w:cs="Arial"/>
                <w:sz w:val="22"/>
                <w:szCs w:val="22"/>
              </w:rPr>
              <w:t>International Hotel Management BA</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1669780" w:rsidR="00A80868" w:rsidRPr="003C7DED" w:rsidRDefault="00347C53" w:rsidP="008C14E9">
            <w:pPr>
              <w:rPr>
                <w:rFonts w:ascii="Arial" w:hAnsi="Arial" w:cs="Arial"/>
                <w:sz w:val="22"/>
                <w:szCs w:val="22"/>
              </w:rPr>
            </w:pPr>
            <w:r w:rsidRPr="00347C53">
              <w:rPr>
                <w:rFonts w:ascii="Arial" w:hAnsi="Arial" w:cs="Arial"/>
                <w:sz w:val="22"/>
                <w:szCs w:val="22"/>
              </w:rPr>
              <w:t>Kathryn E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F849D2">
              <w:rPr>
                <w:rFonts w:ascii="Arial" w:hAnsi="Arial" w:cs="Arial"/>
                <w:b/>
                <w:color w:val="EE0000"/>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8493C">
              <w:rPr>
                <w:rFonts w:ascii="Arial" w:hAnsi="Arial" w:cs="Arial"/>
                <w:b/>
                <w:bCs/>
                <w:color w:val="EE0000"/>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79F2930" w:rsidR="00F150A6" w:rsidRPr="003C7DED" w:rsidRDefault="0018002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FFB5CEE" w:rsidR="00F150A6" w:rsidRPr="003C7DED" w:rsidRDefault="0018002A"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202125F" w:rsidR="00F150A6" w:rsidRPr="003C7DED" w:rsidRDefault="0018002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2FB28A4E" w:rsidR="00F150A6" w:rsidRPr="003C7DED" w:rsidRDefault="0018002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77AFFC4A" w:rsidR="00F150A6" w:rsidRPr="003C7DED" w:rsidRDefault="00A0460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9406A9">
              <w:rPr>
                <w:rFonts w:ascii="Arial" w:hAnsi="Arial" w:cs="Arial"/>
                <w:b/>
                <w:color w:val="EE0000"/>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C6166F">
              <w:rPr>
                <w:rFonts w:ascii="Arial" w:hAnsi="Arial" w:cs="Arial"/>
                <w:b/>
                <w:bCs/>
                <w:color w:val="EE0000"/>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8C052BF" w14:textId="77777777" w:rsidR="00BB3773" w:rsidRPr="00BB3773" w:rsidRDefault="00BB3773" w:rsidP="00BB3773">
            <w:pPr>
              <w:autoSpaceDE w:val="0"/>
              <w:autoSpaceDN w:val="0"/>
              <w:adjustRightInd w:val="0"/>
              <w:rPr>
                <w:rFonts w:ascii="Arial" w:hAnsi="Arial" w:cs="Arial"/>
                <w:sz w:val="22"/>
                <w:szCs w:val="22"/>
              </w:rPr>
            </w:pPr>
            <w:r w:rsidRPr="00BB3773">
              <w:rPr>
                <w:rFonts w:ascii="Arial" w:hAnsi="Arial" w:cs="Arial"/>
                <w:sz w:val="22"/>
                <w:szCs w:val="22"/>
              </w:rPr>
              <w:t>Research Aim</w:t>
            </w:r>
          </w:p>
          <w:p w14:paraId="65335595" w14:textId="77777777" w:rsidR="00BB3773" w:rsidRPr="00BB3773" w:rsidRDefault="00BB3773" w:rsidP="00BB3773">
            <w:pPr>
              <w:autoSpaceDE w:val="0"/>
              <w:autoSpaceDN w:val="0"/>
              <w:adjustRightInd w:val="0"/>
              <w:rPr>
                <w:rFonts w:ascii="Arial" w:hAnsi="Arial" w:cs="Arial"/>
                <w:sz w:val="22"/>
                <w:szCs w:val="22"/>
              </w:rPr>
            </w:pPr>
          </w:p>
          <w:p w14:paraId="7D671A0E" w14:textId="77777777" w:rsidR="00BB3773" w:rsidRPr="00BB3773" w:rsidRDefault="00BB3773" w:rsidP="00BB3773">
            <w:pPr>
              <w:autoSpaceDE w:val="0"/>
              <w:autoSpaceDN w:val="0"/>
              <w:adjustRightInd w:val="0"/>
              <w:rPr>
                <w:rFonts w:ascii="Arial" w:hAnsi="Arial" w:cs="Arial"/>
                <w:sz w:val="22"/>
                <w:szCs w:val="22"/>
              </w:rPr>
            </w:pPr>
            <w:r w:rsidRPr="00BB3773">
              <w:rPr>
                <w:rFonts w:ascii="Arial" w:hAnsi="Arial" w:cs="Arial"/>
                <w:sz w:val="22"/>
                <w:szCs w:val="22"/>
              </w:rPr>
              <w:t xml:space="preserve">This research aims to critically assess staff shortages and employee retention in front office roles at </w:t>
            </w:r>
            <w:proofErr w:type="spellStart"/>
            <w:r w:rsidRPr="00BB3773">
              <w:rPr>
                <w:rFonts w:ascii="Arial" w:hAnsi="Arial" w:cs="Arial"/>
                <w:sz w:val="22"/>
                <w:szCs w:val="22"/>
              </w:rPr>
              <w:t>Coldra</w:t>
            </w:r>
            <w:proofErr w:type="spellEnd"/>
            <w:r w:rsidRPr="00BB3773">
              <w:rPr>
                <w:rFonts w:ascii="Arial" w:hAnsi="Arial" w:cs="Arial"/>
                <w:sz w:val="22"/>
                <w:szCs w:val="22"/>
              </w:rPr>
              <w:t xml:space="preserve"> Court Hotel, with particular emphasis on the role of remuneration and working conditions, using secondary sources from academic literature and hospitality industry reports.</w:t>
            </w:r>
          </w:p>
          <w:p w14:paraId="775F7E9F" w14:textId="77777777" w:rsidR="00BB3773" w:rsidRPr="00BB3773" w:rsidRDefault="00BB3773" w:rsidP="00BB3773">
            <w:pPr>
              <w:autoSpaceDE w:val="0"/>
              <w:autoSpaceDN w:val="0"/>
              <w:adjustRightInd w:val="0"/>
              <w:rPr>
                <w:rFonts w:ascii="Arial" w:hAnsi="Arial" w:cs="Arial"/>
                <w:sz w:val="22"/>
                <w:szCs w:val="22"/>
              </w:rPr>
            </w:pPr>
          </w:p>
          <w:p w14:paraId="25899D90" w14:textId="77777777" w:rsidR="00BB3773" w:rsidRPr="00BB3773" w:rsidRDefault="00BB3773" w:rsidP="00BB3773">
            <w:pPr>
              <w:autoSpaceDE w:val="0"/>
              <w:autoSpaceDN w:val="0"/>
              <w:adjustRightInd w:val="0"/>
              <w:rPr>
                <w:rFonts w:ascii="Arial" w:hAnsi="Arial" w:cs="Arial"/>
                <w:sz w:val="22"/>
                <w:szCs w:val="22"/>
              </w:rPr>
            </w:pPr>
            <w:r w:rsidRPr="00BB3773">
              <w:rPr>
                <w:rFonts w:ascii="Arial" w:hAnsi="Arial" w:cs="Arial"/>
                <w:sz w:val="22"/>
                <w:szCs w:val="22"/>
              </w:rPr>
              <w:t>Research Objectives</w:t>
            </w:r>
          </w:p>
          <w:p w14:paraId="2B6E6445" w14:textId="77777777" w:rsidR="00BB3773" w:rsidRPr="00BB3773" w:rsidRDefault="00BB3773" w:rsidP="00BB3773">
            <w:pPr>
              <w:autoSpaceDE w:val="0"/>
              <w:autoSpaceDN w:val="0"/>
              <w:adjustRightInd w:val="0"/>
              <w:rPr>
                <w:rFonts w:ascii="Arial" w:hAnsi="Arial" w:cs="Arial"/>
                <w:sz w:val="22"/>
                <w:szCs w:val="22"/>
              </w:rPr>
            </w:pPr>
          </w:p>
          <w:p w14:paraId="4509856E" w14:textId="77777777" w:rsidR="00BB3773" w:rsidRPr="00BB3773" w:rsidRDefault="00BB3773" w:rsidP="00BB3773">
            <w:pPr>
              <w:autoSpaceDE w:val="0"/>
              <w:autoSpaceDN w:val="0"/>
              <w:adjustRightInd w:val="0"/>
              <w:rPr>
                <w:rFonts w:ascii="Arial" w:hAnsi="Arial" w:cs="Arial"/>
                <w:sz w:val="22"/>
                <w:szCs w:val="22"/>
              </w:rPr>
            </w:pPr>
            <w:r w:rsidRPr="00BB3773">
              <w:rPr>
                <w:rFonts w:ascii="Arial" w:hAnsi="Arial" w:cs="Arial"/>
                <w:sz w:val="22"/>
                <w:szCs w:val="22"/>
              </w:rPr>
              <w:t xml:space="preserve">To examine the extent and nature of front office staff shortages in the UK hospitality industry, with reference to </w:t>
            </w:r>
            <w:proofErr w:type="spellStart"/>
            <w:r w:rsidRPr="00BB3773">
              <w:rPr>
                <w:rFonts w:ascii="Arial" w:hAnsi="Arial" w:cs="Arial"/>
                <w:sz w:val="22"/>
                <w:szCs w:val="22"/>
              </w:rPr>
              <w:t>Coldra</w:t>
            </w:r>
            <w:proofErr w:type="spellEnd"/>
            <w:r w:rsidRPr="00BB3773">
              <w:rPr>
                <w:rFonts w:ascii="Arial" w:hAnsi="Arial" w:cs="Arial"/>
                <w:sz w:val="22"/>
                <w:szCs w:val="22"/>
              </w:rPr>
              <w:t xml:space="preserve"> Court Hotel as a case context.</w:t>
            </w:r>
          </w:p>
          <w:p w14:paraId="1950A90D" w14:textId="77777777" w:rsidR="00BB3773" w:rsidRPr="00BB3773" w:rsidRDefault="00BB3773" w:rsidP="00BB3773">
            <w:pPr>
              <w:autoSpaceDE w:val="0"/>
              <w:autoSpaceDN w:val="0"/>
              <w:adjustRightInd w:val="0"/>
              <w:rPr>
                <w:rFonts w:ascii="Arial" w:hAnsi="Arial" w:cs="Arial"/>
                <w:sz w:val="22"/>
                <w:szCs w:val="22"/>
              </w:rPr>
            </w:pPr>
          </w:p>
          <w:p w14:paraId="46721444" w14:textId="77777777" w:rsidR="00BB3773" w:rsidRPr="00BB3773" w:rsidRDefault="00BB3773" w:rsidP="00BB3773">
            <w:pPr>
              <w:autoSpaceDE w:val="0"/>
              <w:autoSpaceDN w:val="0"/>
              <w:adjustRightInd w:val="0"/>
              <w:rPr>
                <w:rFonts w:ascii="Arial" w:hAnsi="Arial" w:cs="Arial"/>
                <w:sz w:val="22"/>
                <w:szCs w:val="22"/>
              </w:rPr>
            </w:pPr>
            <w:r w:rsidRPr="00BB3773">
              <w:rPr>
                <w:rFonts w:ascii="Arial" w:hAnsi="Arial" w:cs="Arial"/>
                <w:sz w:val="22"/>
                <w:szCs w:val="22"/>
              </w:rPr>
              <w:t>To critically review existing academic and industry literature on pay levels and working conditions in front office roles within the hotel sector.</w:t>
            </w:r>
          </w:p>
          <w:p w14:paraId="2180458E" w14:textId="77777777" w:rsidR="00BB3773" w:rsidRPr="00BB3773" w:rsidRDefault="00BB3773" w:rsidP="00BB3773">
            <w:pPr>
              <w:autoSpaceDE w:val="0"/>
              <w:autoSpaceDN w:val="0"/>
              <w:adjustRightInd w:val="0"/>
              <w:rPr>
                <w:rFonts w:ascii="Arial" w:hAnsi="Arial" w:cs="Arial"/>
                <w:sz w:val="22"/>
                <w:szCs w:val="22"/>
              </w:rPr>
            </w:pPr>
          </w:p>
          <w:p w14:paraId="50F90BB0" w14:textId="77777777" w:rsidR="00BB3773" w:rsidRPr="00BB3773" w:rsidRDefault="00BB3773" w:rsidP="00BB3773">
            <w:pPr>
              <w:autoSpaceDE w:val="0"/>
              <w:autoSpaceDN w:val="0"/>
              <w:adjustRightInd w:val="0"/>
              <w:rPr>
                <w:rFonts w:ascii="Arial" w:hAnsi="Arial" w:cs="Arial"/>
                <w:sz w:val="22"/>
                <w:szCs w:val="22"/>
              </w:rPr>
            </w:pPr>
            <w:r w:rsidRPr="00BB3773">
              <w:rPr>
                <w:rFonts w:ascii="Arial" w:hAnsi="Arial" w:cs="Arial"/>
                <w:sz w:val="22"/>
                <w:szCs w:val="22"/>
              </w:rPr>
              <w:t>To analyse the relationship between remuneration, working conditions, and employee retention in front office positions, as identified in prior studies.</w:t>
            </w:r>
          </w:p>
          <w:p w14:paraId="7D423421" w14:textId="77777777" w:rsidR="00BB3773" w:rsidRPr="00BB3773" w:rsidRDefault="00BB3773" w:rsidP="00BB3773">
            <w:pPr>
              <w:autoSpaceDE w:val="0"/>
              <w:autoSpaceDN w:val="0"/>
              <w:adjustRightInd w:val="0"/>
              <w:rPr>
                <w:rFonts w:ascii="Arial" w:hAnsi="Arial" w:cs="Arial"/>
                <w:sz w:val="22"/>
                <w:szCs w:val="22"/>
              </w:rPr>
            </w:pPr>
          </w:p>
          <w:p w14:paraId="5D192DF6" w14:textId="6FD6C3FB" w:rsidR="003F1A54" w:rsidRPr="00BB3773" w:rsidRDefault="00BB3773" w:rsidP="00BB3773">
            <w:pPr>
              <w:autoSpaceDE w:val="0"/>
              <w:autoSpaceDN w:val="0"/>
              <w:adjustRightInd w:val="0"/>
              <w:rPr>
                <w:rFonts w:ascii="Arial" w:hAnsi="Arial" w:cs="Arial"/>
                <w:sz w:val="22"/>
                <w:szCs w:val="22"/>
              </w:rPr>
            </w:pPr>
            <w:r w:rsidRPr="00BB3773">
              <w:rPr>
                <w:rFonts w:ascii="Arial" w:hAnsi="Arial" w:cs="Arial"/>
                <w:sz w:val="22"/>
                <w:szCs w:val="22"/>
              </w:rPr>
              <w:t>To propose evidence-based strategies, informed by secondary research, that may support improved employee retention and reduced staff shortages in front office roles.</w:t>
            </w: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37A29998" w:rsidR="008C2809"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77777777" w:rsidR="003F1A54" w:rsidRPr="003C7DED" w:rsidRDefault="003F1A54" w:rsidP="008C14E9">
            <w:pPr>
              <w:autoSpaceDE w:val="0"/>
              <w:autoSpaceDN w:val="0"/>
              <w:adjustRightInd w:val="0"/>
              <w:rPr>
                <w:rFonts w:ascii="Arial" w:hAnsi="Arial" w:cs="Arial"/>
                <w:sz w:val="22"/>
                <w:szCs w:val="22"/>
              </w:rPr>
            </w:pPr>
          </w:p>
          <w:p w14:paraId="57C8D4F6" w14:textId="77777777" w:rsidR="003F1A54" w:rsidRPr="00CF282C" w:rsidRDefault="003F1A54" w:rsidP="008C14E9">
            <w:pPr>
              <w:rPr>
                <w:rFonts w:ascii="Arial" w:hAnsi="Arial" w:cs="Arial"/>
                <w:color w:val="808080"/>
                <w:sz w:val="22"/>
                <w:szCs w:val="22"/>
              </w:rPr>
            </w:pPr>
          </w:p>
          <w:p w14:paraId="1FB6D1F1" w14:textId="77777777" w:rsidR="00CF282C" w:rsidRPr="00CF282C" w:rsidRDefault="00CF282C" w:rsidP="00CF282C">
            <w:pPr>
              <w:rPr>
                <w:rFonts w:ascii="Arial" w:hAnsi="Arial" w:cs="Arial"/>
                <w:sz w:val="22"/>
                <w:szCs w:val="22"/>
              </w:rPr>
            </w:pPr>
            <w:r w:rsidRPr="00CF282C">
              <w:rPr>
                <w:rFonts w:ascii="Arial" w:hAnsi="Arial" w:cs="Arial"/>
                <w:sz w:val="22"/>
                <w:szCs w:val="22"/>
              </w:rPr>
              <w:t xml:space="preserve">This study is of significant importance within the discipline of hospitality and hotel management, as staff recruitment and employee retention represent critical operational challenges, particularly within front office departments where service quality and guest satisfaction are closely linked to workforce stability and performance. By focusing on remuneration and working conditions, the research addresses key human resource management issues that influence organisational effectiveness within </w:t>
            </w:r>
            <w:proofErr w:type="spellStart"/>
            <w:r w:rsidRPr="00CF282C">
              <w:rPr>
                <w:rFonts w:ascii="Arial" w:hAnsi="Arial" w:cs="Arial"/>
                <w:sz w:val="22"/>
                <w:szCs w:val="22"/>
              </w:rPr>
              <w:t>Coldra</w:t>
            </w:r>
            <w:proofErr w:type="spellEnd"/>
            <w:r w:rsidRPr="00CF282C">
              <w:rPr>
                <w:rFonts w:ascii="Arial" w:hAnsi="Arial" w:cs="Arial"/>
                <w:sz w:val="22"/>
                <w:szCs w:val="22"/>
              </w:rPr>
              <w:t xml:space="preserve"> Court Hotel and across the wider hospitality industry.</w:t>
            </w:r>
          </w:p>
          <w:p w14:paraId="43A0DDF2" w14:textId="77777777" w:rsidR="00CF282C" w:rsidRPr="00CF282C" w:rsidRDefault="00CF282C" w:rsidP="00CF282C">
            <w:pPr>
              <w:rPr>
                <w:rFonts w:ascii="Arial" w:hAnsi="Arial" w:cs="Arial"/>
                <w:sz w:val="22"/>
                <w:szCs w:val="22"/>
              </w:rPr>
            </w:pPr>
          </w:p>
          <w:p w14:paraId="0D6F6D20" w14:textId="77777777" w:rsidR="00CF282C" w:rsidRPr="00CF282C" w:rsidRDefault="00CF282C" w:rsidP="00CF282C">
            <w:pPr>
              <w:rPr>
                <w:rFonts w:ascii="Arial" w:hAnsi="Arial" w:cs="Arial"/>
                <w:sz w:val="22"/>
                <w:szCs w:val="22"/>
              </w:rPr>
            </w:pPr>
            <w:r w:rsidRPr="00CF282C">
              <w:rPr>
                <w:rFonts w:ascii="Arial" w:hAnsi="Arial" w:cs="Arial"/>
                <w:sz w:val="22"/>
                <w:szCs w:val="22"/>
              </w:rPr>
              <w:t>The research contributes to existing knowledge by synthesising placement-based contextual understanding with established academic theory and industry literature on employee retention, job satisfaction, and labour turnover. Through critical analysis of secondary sources, the study offers applied insight into how remuneration and working conditions influence employee retention in front office roles, an area that remains underexplored within hospitality scholarship when examined through an operational hotel context.</w:t>
            </w:r>
          </w:p>
          <w:p w14:paraId="06BA20CC" w14:textId="77777777" w:rsidR="00CF282C" w:rsidRPr="00CF282C" w:rsidRDefault="00CF282C" w:rsidP="00CF282C">
            <w:pPr>
              <w:rPr>
                <w:rFonts w:ascii="Arial" w:hAnsi="Arial" w:cs="Arial"/>
                <w:sz w:val="22"/>
                <w:szCs w:val="22"/>
              </w:rPr>
            </w:pPr>
          </w:p>
          <w:p w14:paraId="5A191D88" w14:textId="2D88E01E" w:rsidR="003F1A54" w:rsidRPr="00CF282C" w:rsidRDefault="00CF282C" w:rsidP="00CF282C">
            <w:pPr>
              <w:rPr>
                <w:rFonts w:ascii="Arial" w:hAnsi="Arial" w:cs="Arial"/>
                <w:sz w:val="22"/>
                <w:szCs w:val="22"/>
              </w:rPr>
            </w:pPr>
            <w:r w:rsidRPr="00CF282C">
              <w:rPr>
                <w:rFonts w:ascii="Arial" w:hAnsi="Arial" w:cs="Arial"/>
                <w:sz w:val="22"/>
                <w:szCs w:val="22"/>
              </w:rPr>
              <w:t>The timeliness of the research is justified by current labour market conditions in the hospitality sector, where recruitment and retention challenges have intensified due to rising living costs, increased workload pressures, and heightened employee expectations regarding fair pay and appropriate working conditions. These issues are particularly pronounced in the post-pandemic context, as hotels seek to balance workforce sustainability with service quality.</w:t>
            </w: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77777777" w:rsidR="003F1A54" w:rsidRPr="003C7DED" w:rsidRDefault="003F1A54" w:rsidP="008C14E9">
            <w:pPr>
              <w:autoSpaceDE w:val="0"/>
              <w:autoSpaceDN w:val="0"/>
              <w:adjustRightInd w:val="0"/>
              <w:rPr>
                <w:rFonts w:ascii="Arial" w:hAnsi="Arial" w:cs="Arial"/>
                <w:sz w:val="22"/>
                <w:szCs w:val="22"/>
              </w:rPr>
            </w:pPr>
          </w:p>
          <w:p w14:paraId="6E2B352F" w14:textId="77777777" w:rsidR="00171909" w:rsidRPr="00171909" w:rsidRDefault="00171909" w:rsidP="00171909">
            <w:pPr>
              <w:autoSpaceDE w:val="0"/>
              <w:autoSpaceDN w:val="0"/>
              <w:adjustRightInd w:val="0"/>
              <w:rPr>
                <w:rFonts w:ascii="Arial" w:hAnsi="Arial" w:cs="Arial"/>
                <w:sz w:val="22"/>
                <w:szCs w:val="22"/>
              </w:rPr>
            </w:pPr>
            <w:r w:rsidRPr="00171909">
              <w:rPr>
                <w:rFonts w:ascii="Arial" w:hAnsi="Arial" w:cs="Arial"/>
                <w:sz w:val="22"/>
                <w:szCs w:val="22"/>
              </w:rPr>
              <w:t xml:space="preserve">This study adopts a qualitative, secondary research case study approach to examine staff shortages and employee retention in front office roles, with reference to </w:t>
            </w:r>
            <w:proofErr w:type="spellStart"/>
            <w:r w:rsidRPr="00171909">
              <w:rPr>
                <w:rFonts w:ascii="Arial" w:hAnsi="Arial" w:cs="Arial"/>
                <w:sz w:val="22"/>
                <w:szCs w:val="22"/>
              </w:rPr>
              <w:t>Coldra</w:t>
            </w:r>
            <w:proofErr w:type="spellEnd"/>
            <w:r w:rsidRPr="00171909">
              <w:rPr>
                <w:rFonts w:ascii="Arial" w:hAnsi="Arial" w:cs="Arial"/>
                <w:sz w:val="22"/>
                <w:szCs w:val="22"/>
              </w:rPr>
              <w:t xml:space="preserve"> Court Hotel. Contextual understanding derived from a ten-week undergraduate placement is used solely to inform the framing of the research problem and interpretation of findings, rather than as a source of primary data.</w:t>
            </w:r>
          </w:p>
          <w:p w14:paraId="0AA44456" w14:textId="77777777" w:rsidR="00171909" w:rsidRPr="00171909" w:rsidRDefault="00171909" w:rsidP="00171909">
            <w:pPr>
              <w:autoSpaceDE w:val="0"/>
              <w:autoSpaceDN w:val="0"/>
              <w:adjustRightInd w:val="0"/>
              <w:rPr>
                <w:rFonts w:ascii="Arial" w:hAnsi="Arial" w:cs="Arial"/>
                <w:sz w:val="22"/>
                <w:szCs w:val="22"/>
              </w:rPr>
            </w:pPr>
          </w:p>
          <w:p w14:paraId="5ADE5F3F" w14:textId="77777777" w:rsidR="00171909" w:rsidRPr="00171909" w:rsidRDefault="00171909" w:rsidP="00171909">
            <w:pPr>
              <w:autoSpaceDE w:val="0"/>
              <w:autoSpaceDN w:val="0"/>
              <w:adjustRightInd w:val="0"/>
              <w:rPr>
                <w:rFonts w:ascii="Arial" w:hAnsi="Arial" w:cs="Arial"/>
                <w:sz w:val="22"/>
                <w:szCs w:val="22"/>
              </w:rPr>
            </w:pPr>
            <w:r w:rsidRPr="00171909">
              <w:rPr>
                <w:rFonts w:ascii="Arial" w:hAnsi="Arial" w:cs="Arial"/>
                <w:sz w:val="22"/>
                <w:szCs w:val="22"/>
              </w:rPr>
              <w:t>The methodological design is based on the systematic review and critical analysis of secondary sources, including peer-reviewed academic literature, industry reports, and publicly available hospitality workforce data. This approach is appropriate for examining contemporary organisational challenges within a real-world context while avoiding the ethical risks associated with direct engagement with employees.</w:t>
            </w:r>
          </w:p>
          <w:p w14:paraId="1FF8E315" w14:textId="77777777" w:rsidR="00171909" w:rsidRPr="00171909" w:rsidRDefault="00171909" w:rsidP="00171909">
            <w:pPr>
              <w:autoSpaceDE w:val="0"/>
              <w:autoSpaceDN w:val="0"/>
              <w:adjustRightInd w:val="0"/>
              <w:rPr>
                <w:rFonts w:ascii="Arial" w:hAnsi="Arial" w:cs="Arial"/>
                <w:sz w:val="22"/>
                <w:szCs w:val="22"/>
              </w:rPr>
            </w:pPr>
          </w:p>
          <w:p w14:paraId="2A2C6563" w14:textId="77777777" w:rsidR="00171909" w:rsidRPr="00171909" w:rsidRDefault="00171909" w:rsidP="00171909">
            <w:pPr>
              <w:autoSpaceDE w:val="0"/>
              <w:autoSpaceDN w:val="0"/>
              <w:adjustRightInd w:val="0"/>
              <w:rPr>
                <w:rFonts w:ascii="Arial" w:hAnsi="Arial" w:cs="Arial"/>
                <w:sz w:val="22"/>
                <w:szCs w:val="22"/>
              </w:rPr>
            </w:pPr>
            <w:r w:rsidRPr="00171909">
              <w:rPr>
                <w:rFonts w:ascii="Arial" w:hAnsi="Arial" w:cs="Arial"/>
                <w:sz w:val="22"/>
                <w:szCs w:val="22"/>
              </w:rPr>
              <w:t>Data selection is guided by purposive inclusion criteria applied to documentary sources, focusing on relevance to front office roles, remuneration, working conditions, and employee retention within the hospitality sector. The analysis employs thematic analysis to identify recurring patterns and themes relating to pay, labour turnover, and retention strategies. Findings from multiple sources are synthesised to enhance analytical rigour and credibility.</w:t>
            </w:r>
          </w:p>
          <w:p w14:paraId="043A48C2" w14:textId="77777777" w:rsidR="00171909" w:rsidRPr="00171909" w:rsidRDefault="00171909" w:rsidP="00171909">
            <w:pPr>
              <w:autoSpaceDE w:val="0"/>
              <w:autoSpaceDN w:val="0"/>
              <w:adjustRightInd w:val="0"/>
              <w:rPr>
                <w:rFonts w:ascii="Arial" w:hAnsi="Arial" w:cs="Arial"/>
                <w:sz w:val="22"/>
                <w:szCs w:val="22"/>
              </w:rPr>
            </w:pPr>
          </w:p>
          <w:p w14:paraId="00318F02" w14:textId="4B05DA05" w:rsidR="003F1A54" w:rsidRPr="003C7DED" w:rsidRDefault="00171909" w:rsidP="00171909">
            <w:pPr>
              <w:autoSpaceDE w:val="0"/>
              <w:autoSpaceDN w:val="0"/>
              <w:adjustRightInd w:val="0"/>
              <w:rPr>
                <w:rFonts w:ascii="Arial" w:hAnsi="Arial" w:cs="Arial"/>
                <w:sz w:val="22"/>
                <w:szCs w:val="22"/>
              </w:rPr>
            </w:pPr>
            <w:r w:rsidRPr="00171909">
              <w:rPr>
                <w:rFonts w:ascii="Arial" w:hAnsi="Arial" w:cs="Arial"/>
                <w:sz w:val="22"/>
                <w:szCs w:val="22"/>
              </w:rPr>
              <w:t>As the study relies exclusively on secondary data, it involves no human participants and presents minimal ethical risk. All sources are appropriately referenced, and data are stored securely in accordance with university research data management policies.</w:t>
            </w: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26CE7A09" w:rsidR="003F1A54" w:rsidRPr="003C7DED" w:rsidRDefault="00004733" w:rsidP="008C14E9">
            <w:pPr>
              <w:rPr>
                <w:rFonts w:ascii="Arial" w:hAnsi="Arial" w:cs="Arial"/>
                <w:sz w:val="22"/>
                <w:szCs w:val="22"/>
              </w:rPr>
            </w:pPr>
            <w:r w:rsidRPr="00004733">
              <w:rPr>
                <w:rFonts w:ascii="Arial" w:hAnsi="Arial" w:cs="Arial"/>
                <w:sz w:val="22"/>
                <w:szCs w:val="22"/>
              </w:rPr>
              <w:t>The research activity will be conducted in the United Kingdom. The study is desk-based and involves the review and analysis of secondary data sources only. All research activities, including literature review and data analysis, will be carried out remotely using secure digital platforms and university-approved systems.</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004733">
              <w:rPr>
                <w:rFonts w:ascii="Arial" w:hAnsi="Arial" w:cs="Arial"/>
                <w:b/>
                <w:color w:val="EE0000"/>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39413E">
              <w:rPr>
                <w:rFonts w:ascii="Arial" w:hAnsi="Arial" w:cs="Arial"/>
                <w:b/>
                <w:bCs/>
                <w:color w:val="EE0000"/>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0CC8407B" w:rsidR="00BD363F" w:rsidRPr="003C7DED" w:rsidRDefault="00400CB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3378A11F" w:rsidR="00BD363F" w:rsidRPr="003C7DED" w:rsidRDefault="00400CB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F5DD431" w:rsidR="00BD363F" w:rsidRPr="003C7DED" w:rsidRDefault="00400CB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E281D57" w:rsidR="00BD363F" w:rsidRPr="003C7DED" w:rsidRDefault="00400CB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D6EF181" w:rsidR="00BD363F" w:rsidRPr="003C7DED" w:rsidRDefault="00400CB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1A864A6B" w:rsidR="00BD363F" w:rsidRPr="003C7DED" w:rsidRDefault="00B615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5A4878D" w:rsidR="00BD363F" w:rsidRPr="003C7DED" w:rsidRDefault="00B615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CDB5D0F" w:rsidR="00BD363F" w:rsidRPr="003C7DED" w:rsidRDefault="00F33D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72A1C5E" w:rsidR="00BD363F" w:rsidRPr="003C7DED" w:rsidRDefault="00F33D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87A6C69" w:rsidR="00BD363F" w:rsidRPr="003C7DED" w:rsidRDefault="00F33D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EA1F855" w:rsidR="00BD363F" w:rsidRPr="003C7DED" w:rsidRDefault="00F33D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2B09A2DA" w:rsidR="00BD363F" w:rsidRPr="003C7DED" w:rsidRDefault="00F33D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DA5BA4C" w:rsidR="00BD363F" w:rsidRPr="003C7DED" w:rsidRDefault="00F33D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836A960" w:rsidR="00BD363F" w:rsidRPr="003C7DED" w:rsidRDefault="00F33D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66ABB36" w:rsidR="00BD363F" w:rsidRPr="003C7DED" w:rsidRDefault="00F33D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1539BE43" w:rsidR="00BD363F" w:rsidRPr="003C7DED" w:rsidRDefault="00F33D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FDC9D50" w:rsidR="00BD363F" w:rsidRPr="003C7DED" w:rsidRDefault="00F33D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B80C26C" w:rsidR="00BD363F" w:rsidRPr="003C7DED" w:rsidRDefault="00F33D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F33DD7">
              <w:rPr>
                <w:rFonts w:ascii="Arial" w:hAnsi="Arial" w:cs="Arial"/>
                <w:b/>
                <w:color w:val="EE0000"/>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AF4803" w:rsidRDefault="003014CE" w:rsidP="004135AB">
            <w:pPr>
              <w:autoSpaceDE w:val="0"/>
              <w:autoSpaceDN w:val="0"/>
              <w:adjustRightInd w:val="0"/>
              <w:jc w:val="center"/>
              <w:rPr>
                <w:rFonts w:ascii="Arial" w:hAnsi="Arial" w:cs="Arial"/>
                <w:b/>
                <w:sz w:val="22"/>
                <w:szCs w:val="22"/>
              </w:rPr>
            </w:pPr>
            <w:r w:rsidRPr="00AF4803">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F4803" w:rsidRDefault="00A35E44" w:rsidP="00BC7917">
            <w:pPr>
              <w:autoSpaceDE w:val="0"/>
              <w:autoSpaceDN w:val="0"/>
              <w:adjustRightInd w:val="0"/>
              <w:jc w:val="center"/>
              <w:rPr>
                <w:rFonts w:ascii="Arial" w:hAnsi="Arial" w:cs="Arial"/>
                <w:b/>
                <w:bCs/>
                <w:sz w:val="22"/>
                <w:szCs w:val="22"/>
              </w:rPr>
            </w:pPr>
            <w:r w:rsidRPr="00AF4803">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AF4803" w:rsidRDefault="00B20EC5" w:rsidP="004135AB">
            <w:pPr>
              <w:autoSpaceDE w:val="0"/>
              <w:autoSpaceDN w:val="0"/>
              <w:adjustRightInd w:val="0"/>
              <w:jc w:val="center"/>
              <w:rPr>
                <w:rFonts w:ascii="Arial" w:hAnsi="Arial" w:cs="Arial"/>
                <w:b/>
                <w:sz w:val="22"/>
                <w:szCs w:val="22"/>
              </w:rPr>
            </w:pPr>
            <w:r w:rsidRPr="00AF4803">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F4803" w:rsidRDefault="00A35E44" w:rsidP="00BC7917">
            <w:pPr>
              <w:autoSpaceDE w:val="0"/>
              <w:autoSpaceDN w:val="0"/>
              <w:adjustRightInd w:val="0"/>
              <w:jc w:val="center"/>
              <w:rPr>
                <w:rFonts w:ascii="Arial" w:hAnsi="Arial" w:cs="Arial"/>
                <w:b/>
                <w:bCs/>
                <w:sz w:val="22"/>
                <w:szCs w:val="22"/>
              </w:rPr>
            </w:pPr>
            <w:r w:rsidRPr="00AF4803">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AF4803" w:rsidRDefault="005907A9" w:rsidP="004135AB">
            <w:pPr>
              <w:autoSpaceDE w:val="0"/>
              <w:autoSpaceDN w:val="0"/>
              <w:adjustRightInd w:val="0"/>
              <w:jc w:val="center"/>
              <w:rPr>
                <w:rFonts w:ascii="Arial" w:hAnsi="Arial" w:cs="Arial"/>
                <w:b/>
                <w:sz w:val="22"/>
                <w:szCs w:val="22"/>
              </w:rPr>
            </w:pPr>
            <w:r w:rsidRPr="00AF4803">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F4803" w:rsidRDefault="007F0207" w:rsidP="00BC7917">
            <w:pPr>
              <w:autoSpaceDE w:val="0"/>
              <w:autoSpaceDN w:val="0"/>
              <w:adjustRightInd w:val="0"/>
              <w:jc w:val="center"/>
              <w:rPr>
                <w:rFonts w:ascii="Arial" w:hAnsi="Arial" w:cs="Arial"/>
                <w:b/>
                <w:bCs/>
                <w:sz w:val="22"/>
                <w:szCs w:val="22"/>
              </w:rPr>
            </w:pPr>
            <w:r w:rsidRPr="00AF4803">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AF4803" w:rsidRDefault="005B20B8" w:rsidP="00DB5032">
            <w:pPr>
              <w:autoSpaceDE w:val="0"/>
              <w:autoSpaceDN w:val="0"/>
              <w:adjustRightInd w:val="0"/>
              <w:jc w:val="center"/>
              <w:rPr>
                <w:rFonts w:ascii="Arial" w:hAnsi="Arial" w:cs="Arial"/>
                <w:b/>
                <w:sz w:val="22"/>
                <w:szCs w:val="22"/>
              </w:rPr>
            </w:pPr>
            <w:r w:rsidRPr="00AF4803">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F4803" w:rsidRDefault="007F0207" w:rsidP="00BC7917">
            <w:pPr>
              <w:autoSpaceDE w:val="0"/>
              <w:autoSpaceDN w:val="0"/>
              <w:adjustRightInd w:val="0"/>
              <w:jc w:val="center"/>
              <w:rPr>
                <w:rFonts w:ascii="Arial" w:hAnsi="Arial" w:cs="Arial"/>
                <w:b/>
                <w:bCs/>
                <w:sz w:val="22"/>
                <w:szCs w:val="22"/>
              </w:rPr>
            </w:pPr>
            <w:r w:rsidRPr="00AF4803">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8F4860" w:rsidRDefault="000C5261" w:rsidP="004135AB">
            <w:pPr>
              <w:pStyle w:val="NormalWeb"/>
              <w:autoSpaceDE w:val="0"/>
              <w:autoSpaceDN w:val="0"/>
              <w:adjustRightInd w:val="0"/>
              <w:jc w:val="center"/>
              <w:rPr>
                <w:rFonts w:ascii="Arial" w:eastAsia="MS Gothic" w:hAnsi="Arial" w:cs="Arial"/>
                <w:b/>
                <w:bCs/>
                <w:color w:val="EE0000"/>
                <w:sz w:val="22"/>
                <w:szCs w:val="22"/>
              </w:rPr>
            </w:pPr>
            <w:r w:rsidRPr="00AF4803">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61F613E5" w:rsidR="001F7B84" w:rsidRPr="003C7DED" w:rsidRDefault="00AF480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28B8590A" w:rsidR="001F7B84" w:rsidRPr="003C7DED" w:rsidRDefault="00AF480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4A87A8AF" w:rsidR="001F7B84" w:rsidRPr="003C7DED" w:rsidRDefault="00AF480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6F0B4825" w:rsidR="001F7B84" w:rsidRPr="003C7DED" w:rsidRDefault="00AF480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6049DA25" w:rsidR="001F7B84" w:rsidRPr="003C7DED" w:rsidRDefault="00AF480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2D23878C" w:rsidR="001F7B84" w:rsidRPr="003C7DED" w:rsidRDefault="00AF480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692763FF" w:rsidR="000C5261" w:rsidRPr="003C7DED" w:rsidRDefault="00AF48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41068651" w:rsidR="001F7B84" w:rsidRPr="003C7DED" w:rsidRDefault="00AF48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29B639A1" w:rsidR="001F7B84" w:rsidRPr="003C7DED" w:rsidRDefault="00AF48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1F60AB02" w:rsidR="001F7B84" w:rsidRPr="003C7DED" w:rsidRDefault="00AF48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62051CFF" w:rsidR="001F7B84" w:rsidRPr="003C7DED" w:rsidRDefault="00AF48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3C0CC9C3" w:rsidR="001F7B84" w:rsidRPr="003C7DED" w:rsidRDefault="00AF48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47698CF3" w:rsidR="001F7B84" w:rsidRPr="003C7DED" w:rsidRDefault="00AF48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09184A88" w:rsidR="001F7B84" w:rsidRPr="003C7DED" w:rsidRDefault="00AF48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1D56F0A2" w:rsidR="00702469" w:rsidRDefault="00AF4803"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02C49706" w:rsidR="001F7B84" w:rsidRPr="003C7DED" w:rsidRDefault="00AF48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4A5B3821"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035E762"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AF4803">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2C4512">
              <w:rPr>
                <w:rFonts w:ascii="Arial" w:hAnsi="Arial" w:cs="Arial"/>
                <w:b/>
                <w:color w:val="EE0000"/>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2C4512">
              <w:rPr>
                <w:rFonts w:ascii="Arial" w:hAnsi="Arial" w:cs="Arial"/>
                <w:b/>
                <w:bCs/>
                <w:color w:val="000000" w:themeColor="text1"/>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2C4512">
              <w:rPr>
                <w:rFonts w:ascii="Arial" w:hAnsi="Arial" w:cs="Arial"/>
                <w:b/>
                <w:bCs/>
                <w:color w:val="EE0000"/>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07334597" w:rsidR="00AA4E90" w:rsidRPr="003C7DED" w:rsidRDefault="00B15662"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66088650" w:rsidR="00AA4E90" w:rsidRPr="003C7DED" w:rsidRDefault="00B15662"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62CBE214" w:rsidR="006E7E24" w:rsidRDefault="00BB006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014A5539" w:rsidR="006E7E24" w:rsidRDefault="00BB006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9E90B0E" w:rsidR="006E7E24" w:rsidRDefault="00BB006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1236EC26" w:rsidR="006E7E24" w:rsidRDefault="00BB006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1C44749F" w:rsidR="006E7E24" w:rsidRPr="003C7DED" w:rsidRDefault="00BB006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A43DAC8" w:rsidR="006E7E24" w:rsidRPr="003C7DED" w:rsidRDefault="00BB006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1AAD277" w:rsidR="006E7E24" w:rsidRPr="003C7DED" w:rsidRDefault="00BB006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C8342C8" w:rsidR="006E7E24" w:rsidRPr="003C7DED" w:rsidRDefault="00BB006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1D46F9F3" w:rsidR="006E7E24" w:rsidRPr="003C7DED" w:rsidRDefault="00BB006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38E510AB" w:rsidR="00E44410" w:rsidRDefault="00BB006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115BDA13" w:rsidR="00E44410" w:rsidRPr="003C7DED" w:rsidRDefault="003B6C91" w:rsidP="00E44410">
            <w:pPr>
              <w:rPr>
                <w:rFonts w:ascii="Arial" w:hAnsi="Arial" w:cs="Arial"/>
                <w:sz w:val="22"/>
                <w:szCs w:val="22"/>
              </w:rPr>
            </w:pPr>
            <w:r w:rsidRPr="003B6C91">
              <w:rPr>
                <w:rFonts w:ascii="Arial" w:hAnsi="Arial" w:cs="Arial"/>
                <w:sz w:val="22"/>
                <w:szCs w:val="22"/>
              </w:rPr>
              <w:t xml:space="preserve">I will use AI to </w:t>
            </w:r>
            <w:r w:rsidR="00F07D1A">
              <w:rPr>
                <w:rFonts w:ascii="Arial" w:hAnsi="Arial" w:cs="Arial"/>
                <w:sz w:val="22"/>
                <w:szCs w:val="22"/>
              </w:rPr>
              <w:t>correct</w:t>
            </w:r>
            <w:r w:rsidRPr="003B6C91">
              <w:rPr>
                <w:rFonts w:ascii="Arial" w:hAnsi="Arial" w:cs="Arial"/>
                <w:sz w:val="22"/>
                <w:szCs w:val="22"/>
              </w:rPr>
              <w:t xml:space="preserve"> the grammatical errors to make the writing </w:t>
            </w:r>
            <w:r>
              <w:rPr>
                <w:rFonts w:ascii="Arial" w:hAnsi="Arial" w:cs="Arial"/>
                <w:sz w:val="22"/>
                <w:szCs w:val="22"/>
              </w:rPr>
              <w:t>error-free</w:t>
            </w:r>
            <w:r w:rsidRPr="003B6C91">
              <w:rPr>
                <w:rFonts w:ascii="Arial" w:hAnsi="Arial" w:cs="Arial"/>
                <w:sz w:val="22"/>
                <w:szCs w:val="22"/>
              </w:rPr>
              <w:t xml:space="preserve"> with the support of </w:t>
            </w:r>
            <w:r>
              <w:rPr>
                <w:rFonts w:ascii="Arial" w:hAnsi="Arial" w:cs="Arial"/>
                <w:sz w:val="22"/>
                <w:szCs w:val="22"/>
              </w:rPr>
              <w:t xml:space="preserve">the </w:t>
            </w:r>
            <w:r w:rsidRPr="003B6C91">
              <w:rPr>
                <w:rFonts w:ascii="Arial" w:hAnsi="Arial" w:cs="Arial"/>
                <w:sz w:val="22"/>
                <w:szCs w:val="22"/>
              </w:rPr>
              <w:t>free version data</w:t>
            </w:r>
            <w:r w:rsidR="003554FA">
              <w:rPr>
                <w:rFonts w:ascii="Arial" w:hAnsi="Arial" w:cs="Arial"/>
                <w:sz w:val="22"/>
                <w:szCs w:val="22"/>
              </w:rPr>
              <w:t>.</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17368E95" w:rsidR="00CD54AD" w:rsidRPr="003C7DED" w:rsidRDefault="007C2143" w:rsidP="005C7B54">
            <w:pPr>
              <w:pStyle w:val="ListParagraph"/>
              <w:rPr>
                <w:rFonts w:ascii="Arial" w:hAnsi="Arial" w:cs="Arial"/>
                <w:bCs/>
                <w:sz w:val="22"/>
                <w:szCs w:val="22"/>
              </w:rPr>
            </w:pPr>
            <w:r w:rsidRPr="007C2143">
              <w:rPr>
                <w:rFonts w:ascii="Arial" w:hAnsi="Arial" w:cs="Arial"/>
                <w:bCs/>
                <w:sz w:val="22"/>
                <w:szCs w:val="22"/>
              </w:rPr>
              <w:t>The forms of data generated from the research will include: secondary data from the published sources. The data will be related to the perception of remuneration, working conditions, and employee retention.</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DCF4126" w14:textId="543728F8" w:rsidR="00CD54AD" w:rsidRPr="00C90D4C" w:rsidRDefault="00C90D4C" w:rsidP="007C2143">
            <w:pPr>
              <w:rPr>
                <w:rFonts w:ascii="Arial" w:hAnsi="Arial" w:cs="Arial"/>
                <w:color w:val="000000" w:themeColor="text1"/>
                <w:sz w:val="22"/>
                <w:szCs w:val="22"/>
              </w:rPr>
            </w:pPr>
            <w:r w:rsidRPr="00C90D4C">
              <w:rPr>
                <w:rFonts w:ascii="Arial" w:hAnsi="Arial" w:cs="Arial"/>
                <w:color w:val="000000" w:themeColor="text1"/>
                <w:sz w:val="22"/>
                <w:szCs w:val="22"/>
              </w:rPr>
              <w:t xml:space="preserve">           The student researcher is solely responsible for data management during the research process. No external partners/institutions will be involved in data handling. Responsibilities include secure storage, analysis and deletion of data as per University policies.</w:t>
            </w:r>
          </w:p>
          <w:p w14:paraId="7D2A9F27" w14:textId="1F28887F" w:rsidR="00CD54AD" w:rsidRPr="00C90D4C" w:rsidRDefault="00CD54AD" w:rsidP="004135AB">
            <w:pPr>
              <w:rPr>
                <w:rFonts w:ascii="Arial" w:hAnsi="Arial" w:cs="Arial"/>
                <w:bCs/>
                <w:color w:val="000000" w:themeColor="text1"/>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2B1F11CD" w:rsidR="00CD54AD" w:rsidRPr="003C7DED" w:rsidRDefault="0011367E" w:rsidP="0011367E">
            <w:pPr>
              <w:pStyle w:val="ListParagraph"/>
              <w:rPr>
                <w:rFonts w:ascii="Arial" w:hAnsi="Arial" w:cs="Arial"/>
                <w:sz w:val="22"/>
                <w:szCs w:val="22"/>
              </w:rPr>
            </w:pPr>
            <w:r w:rsidRPr="0011367E">
              <w:rPr>
                <w:rFonts w:ascii="Arial" w:hAnsi="Arial" w:cs="Arial"/>
                <w:sz w:val="22"/>
                <w:szCs w:val="22"/>
              </w:rPr>
              <w:t>The research will be based on the secondary data that is newly collected. Existing secondary data like academic literature and industry reports</w:t>
            </w:r>
            <w:r w:rsidR="00750D55">
              <w:rPr>
                <w:rFonts w:ascii="Arial" w:hAnsi="Arial" w:cs="Arial"/>
                <w:sz w:val="22"/>
                <w:szCs w:val="22"/>
              </w:rPr>
              <w:t>,</w:t>
            </w:r>
            <w:r w:rsidRPr="0011367E">
              <w:rPr>
                <w:rFonts w:ascii="Arial" w:hAnsi="Arial" w:cs="Arial"/>
                <w:sz w:val="22"/>
                <w:szCs w:val="22"/>
              </w:rPr>
              <w:t xml:space="preserve"> would be used to inform the literature review. </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39AB1CA3" w:rsidR="00CD54AD" w:rsidRPr="00750D55" w:rsidRDefault="00750D55" w:rsidP="00750D55">
            <w:pPr>
              <w:pStyle w:val="ListParagraph"/>
              <w:rPr>
                <w:rFonts w:ascii="Arial" w:hAnsi="Arial" w:cs="Arial"/>
                <w:bCs/>
                <w:color w:val="000000" w:themeColor="text1"/>
                <w:sz w:val="22"/>
                <w:szCs w:val="22"/>
              </w:rPr>
            </w:pPr>
            <w:r w:rsidRPr="00750D55">
              <w:rPr>
                <w:rFonts w:ascii="Arial" w:hAnsi="Arial" w:cs="Arial"/>
                <w:bCs/>
                <w:color w:val="000000" w:themeColor="text1"/>
                <w:sz w:val="22"/>
                <w:szCs w:val="22"/>
              </w:rPr>
              <w:t>All data will be prepared and organised in a systematic manner. Files will be clearly labelled, dated and stored in structured folders in order to ensure clarity and traceability.</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50C7B11C" w:rsidR="00CD54AD" w:rsidRPr="009878EF" w:rsidRDefault="009878EF" w:rsidP="00750D55">
            <w:pPr>
              <w:pStyle w:val="ListParagraph"/>
              <w:rPr>
                <w:rFonts w:ascii="Arial" w:hAnsi="Arial" w:cs="Arial"/>
                <w:color w:val="000000" w:themeColor="text1"/>
                <w:sz w:val="22"/>
                <w:szCs w:val="22"/>
              </w:rPr>
            </w:pPr>
            <w:r w:rsidRPr="009878EF">
              <w:rPr>
                <w:rFonts w:ascii="Arial" w:hAnsi="Arial" w:cs="Arial"/>
                <w:color w:val="000000" w:themeColor="text1"/>
                <w:sz w:val="22"/>
                <w:szCs w:val="22"/>
              </w:rPr>
              <w:t>Quality assurance will be ensured at the time of completion to see if they are complete and accurate. Data entry will be checked to reduce error and will be cross checked against original information to ensure accuracy and consistency.</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2B407D2A" w:rsidR="00CD54AD" w:rsidRPr="003C7DED" w:rsidRDefault="00146BC6" w:rsidP="00146BC6">
            <w:pPr>
              <w:pStyle w:val="ListParagraph"/>
              <w:rPr>
                <w:rFonts w:ascii="Arial" w:hAnsi="Arial" w:cs="Arial"/>
                <w:sz w:val="22"/>
                <w:szCs w:val="22"/>
              </w:rPr>
            </w:pPr>
            <w:r w:rsidRPr="00146BC6">
              <w:rPr>
                <w:rFonts w:ascii="Arial" w:hAnsi="Arial" w:cs="Arial"/>
                <w:sz w:val="22"/>
                <w:szCs w:val="22"/>
              </w:rPr>
              <w:t>During the time period of research, data will be stored in a password protected personal computer. Access will be restricted to the student researcher only. Backup copies will be securely stored on an encrypted external storage device or secure cloud storage, in order to mitigate the risk of data loss.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3D51653" w:rsidR="00CD54AD" w:rsidRPr="003C7DED" w:rsidRDefault="00467884" w:rsidP="00467884">
            <w:pPr>
              <w:pStyle w:val="ListParagraph"/>
              <w:rPr>
                <w:rFonts w:ascii="Arial" w:hAnsi="Arial" w:cs="Arial"/>
                <w:sz w:val="22"/>
                <w:szCs w:val="22"/>
              </w:rPr>
            </w:pPr>
            <w:r w:rsidRPr="00467884">
              <w:rPr>
                <w:rFonts w:ascii="Arial" w:hAnsi="Arial" w:cs="Arial"/>
                <w:sz w:val="22"/>
                <w:szCs w:val="22"/>
              </w:rPr>
              <w:lastRenderedPageBreak/>
              <w:t>Data will be securely stored for up to one year after completion of the project to enable for the review of the assessment, after which they will be permanently deleted. There are no plans to store the data in an external repository because the study is relatively small-scale.</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6F99176B" w:rsidR="00CD54AD" w:rsidRPr="003C7DED" w:rsidRDefault="00003820" w:rsidP="00003820">
            <w:pPr>
              <w:pStyle w:val="ListParagraph"/>
              <w:rPr>
                <w:rFonts w:ascii="Arial" w:hAnsi="Arial" w:cs="Arial"/>
                <w:sz w:val="22"/>
                <w:szCs w:val="22"/>
              </w:rPr>
            </w:pPr>
            <w:r w:rsidRPr="00003820">
              <w:rPr>
                <w:rFonts w:ascii="Arial" w:hAnsi="Arial" w:cs="Arial"/>
                <w:sz w:val="22"/>
                <w:szCs w:val="22"/>
              </w:rPr>
              <w:t>Documentation will include a short description of the dataset, dates of data collection, methods used and definition of the variables where applicable. This documentation will ensure that the data will be understandable and contextualised for academic review purposes.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0F8399A9" w:rsidR="00CD54AD" w:rsidRPr="003C7DED" w:rsidRDefault="00D06E26" w:rsidP="00D06E26">
            <w:pPr>
              <w:pStyle w:val="ListParagraph"/>
              <w:rPr>
                <w:rFonts w:ascii="Arial" w:hAnsi="Arial" w:cs="Arial"/>
                <w:bCs/>
                <w:sz w:val="22"/>
                <w:szCs w:val="22"/>
              </w:rPr>
            </w:pPr>
            <w:r w:rsidRPr="00D06E26">
              <w:rPr>
                <w:rFonts w:ascii="Arial" w:hAnsi="Arial" w:cs="Arial"/>
                <w:bCs/>
                <w:sz w:val="22"/>
                <w:szCs w:val="22"/>
              </w:rPr>
              <w:t>The data will not be shared with the public. Findings will be reported in aggregated and anonymised form through the research project. No updates of the data are planned and the data set will not be open access.</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0E8BB9EA" w:rsidR="00CD54AD" w:rsidRPr="00400D14" w:rsidRDefault="00400D14" w:rsidP="00400D14">
            <w:pPr>
              <w:pStyle w:val="ListParagraph"/>
              <w:rPr>
                <w:rFonts w:ascii="Arial" w:hAnsi="Arial" w:cs="Arial"/>
                <w:bCs/>
                <w:color w:val="000000" w:themeColor="text1"/>
                <w:sz w:val="22"/>
                <w:szCs w:val="22"/>
              </w:rPr>
            </w:pPr>
            <w:r w:rsidRPr="00400D14">
              <w:rPr>
                <w:rFonts w:ascii="Arial" w:hAnsi="Arial" w:cs="Arial"/>
                <w:bCs/>
                <w:color w:val="000000" w:themeColor="text1"/>
                <w:sz w:val="22"/>
                <w:szCs w:val="22"/>
              </w:rPr>
              <w:t>The copyright and intellectual property rights of all newly generated data will remain with the student researcher</w:t>
            </w:r>
            <w:r>
              <w:rPr>
                <w:rFonts w:ascii="Arial" w:hAnsi="Arial" w:cs="Arial"/>
                <w:bCs/>
                <w:color w:val="000000" w:themeColor="text1"/>
                <w:sz w:val="22"/>
                <w:szCs w:val="22"/>
              </w:rPr>
              <w:t>,</w:t>
            </w:r>
            <w:r w:rsidRPr="00400D14">
              <w:rPr>
                <w:rFonts w:ascii="Arial" w:hAnsi="Arial" w:cs="Arial"/>
                <w:bCs/>
                <w:color w:val="000000" w:themeColor="text1"/>
                <w:sz w:val="22"/>
                <w:szCs w:val="22"/>
              </w:rPr>
              <w:t xml:space="preserve"> subject to University regulations governing student research work.</w:t>
            </w:r>
          </w:p>
          <w:p w14:paraId="4F053F79" w14:textId="77777777" w:rsidR="00CD54AD" w:rsidRPr="00400D14" w:rsidRDefault="00CD54AD" w:rsidP="004135AB">
            <w:pPr>
              <w:rPr>
                <w:rFonts w:ascii="Arial" w:hAnsi="Arial" w:cs="Arial"/>
                <w:color w:val="000000" w:themeColor="text1"/>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3ED9AD34" w:rsidR="00CD54AD" w:rsidRPr="003C7DED" w:rsidRDefault="004C5D17" w:rsidP="004C5D17">
            <w:pPr>
              <w:pStyle w:val="ListParagraph"/>
              <w:rPr>
                <w:rFonts w:ascii="Arial" w:hAnsi="Arial" w:cs="Arial"/>
                <w:sz w:val="22"/>
                <w:szCs w:val="22"/>
              </w:rPr>
            </w:pPr>
            <w:r w:rsidRPr="004C5D17">
              <w:rPr>
                <w:rFonts w:ascii="Arial" w:hAnsi="Arial" w:cs="Arial"/>
                <w:sz w:val="22"/>
                <w:szCs w:val="22"/>
              </w:rPr>
              <w:t>No extra financial resources are needed to provide this data management plan. Data storage costs are not high and are suitable, in that existing personal computing equipment and secure digital storage will be used. All expenses will be at the student researcher's expense.</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4C18250"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4C5D17">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A77B8DE"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4C5D17">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2C21266"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4C5D17">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F18362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4C5D17">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7BBBA4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164952">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C21F9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4C5D17">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25B25D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4C5D17">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7BB710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4C5D17">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A4DF2E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4C5D17">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 xml:space="preserve">or example: ergonomic hazards, including computer workstations and equipment; contact with electricity; contact with moving, rotating, </w:t>
            </w:r>
            <w:r w:rsidRPr="003C7DED">
              <w:rPr>
                <w:rFonts w:ascii="Arial" w:hAnsi="Arial" w:cs="Arial"/>
                <w:i/>
                <w:iCs/>
                <w:sz w:val="22"/>
                <w:szCs w:val="22"/>
              </w:rPr>
              <w:lastRenderedPageBreak/>
              <w:t>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F72525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4C5D17">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0C8BCF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4C5D17">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0D5F37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4C5D17">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FD0335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4C5D17">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49A999D3"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4C5D17">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829417E" w:rsidR="00CD54AD" w:rsidRPr="003C7DED" w:rsidRDefault="0045476A" w:rsidP="004135AB">
            <w:pPr>
              <w:pStyle w:val="NoSpacing"/>
              <w:rPr>
                <w:rFonts w:ascii="Arial" w:hAnsi="Arial" w:cs="Arial"/>
                <w:sz w:val="22"/>
                <w:szCs w:val="22"/>
              </w:rPr>
            </w:pPr>
            <w:r>
              <w:rPr>
                <w:rFonts w:ascii="Arial" w:hAnsi="Arial" w:cs="Arial"/>
                <w:sz w:val="22"/>
                <w:szCs w:val="22"/>
              </w:rPr>
              <w:t>Beatrice Elia Gherasim</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C206D86" w:rsidR="00CD54AD" w:rsidRPr="003C7DED" w:rsidRDefault="0045476A" w:rsidP="004135AB">
            <w:pPr>
              <w:pStyle w:val="NoSpacing"/>
              <w:rPr>
                <w:rFonts w:ascii="Arial" w:hAnsi="Arial" w:cs="Arial"/>
                <w:b/>
                <w:bCs/>
                <w:sz w:val="22"/>
                <w:szCs w:val="22"/>
              </w:rPr>
            </w:pPr>
            <w:r>
              <w:rPr>
                <w:rFonts w:ascii="Arial" w:hAnsi="Arial" w:cs="Arial"/>
                <w:b/>
                <w:bCs/>
                <w:sz w:val="22"/>
                <w:szCs w:val="22"/>
              </w:rPr>
              <w:t>Gherasim</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7C74310" w:rsidR="00CD54AD" w:rsidRPr="003C7DED" w:rsidRDefault="0045476A" w:rsidP="004135AB">
            <w:pPr>
              <w:pStyle w:val="NoSpacing"/>
              <w:rPr>
                <w:rFonts w:ascii="Arial" w:hAnsi="Arial" w:cs="Arial"/>
                <w:b/>
                <w:bCs/>
                <w:sz w:val="22"/>
                <w:szCs w:val="22"/>
              </w:rPr>
            </w:pPr>
            <w:r>
              <w:rPr>
                <w:rFonts w:ascii="Arial" w:hAnsi="Arial" w:cs="Arial"/>
                <w:b/>
                <w:bCs/>
                <w:sz w:val="22"/>
                <w:szCs w:val="22"/>
              </w:rPr>
              <w:t>22/01/2026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0B4388EE"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F252242" w:rsidR="00237489" w:rsidRPr="003C7DED" w:rsidRDefault="00BF6B4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19E5D7D" w:rsidR="00237489" w:rsidRPr="003C7DED" w:rsidRDefault="00BF6B4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6F820A82" w:rsidR="00237489" w:rsidRPr="003C7DED" w:rsidRDefault="00A72D8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4060658B" w:rsidR="00237489" w:rsidRPr="003C7DED" w:rsidRDefault="00BF6B4B"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1E42EBA8" w:rsidR="00237489" w:rsidRPr="003C7DED" w:rsidRDefault="00F3245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7F5876E" w:rsidR="00237489" w:rsidRPr="003C7DED" w:rsidRDefault="00BF6B4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FC908C7" w:rsidR="00237489" w:rsidRPr="003C7DED" w:rsidRDefault="00BF6B4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586C1BEB" w:rsidR="00237489" w:rsidRPr="003C7DED" w:rsidRDefault="00BF6B4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7F9C4C64" w:rsidR="00237489" w:rsidRPr="003C7DED" w:rsidRDefault="00BF6B4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7A30CEA8" w:rsidR="00C70845" w:rsidRPr="00391075" w:rsidRDefault="00A8493C"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0B09AEBD" w:rsidR="00C70845" w:rsidRPr="00391075" w:rsidRDefault="00B3130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B752F53" w:rsidR="00C70845" w:rsidRPr="00391075" w:rsidRDefault="00B3130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59A8DA9F" w:rsidR="00C70845" w:rsidRPr="00391075" w:rsidRDefault="00B31307"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6F10CE0A" w:rsidR="00C70845" w:rsidRPr="00391075" w:rsidRDefault="00B3130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78FE1050" w:rsidR="00C70845" w:rsidRPr="00391075" w:rsidRDefault="00B3130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18FE7D9A" w:rsidR="00C70845" w:rsidRPr="00391075" w:rsidRDefault="002E03A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3E06F611" w:rsidR="00C70845" w:rsidRPr="00391075" w:rsidRDefault="002E03AF"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2013DA0B" w:rsidR="00886A02" w:rsidRPr="003C7DED" w:rsidRDefault="00A8493C"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6434E0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A8493C">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55A0BA9A"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A8493C">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527F1DC0"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B31307">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5811DA58"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B31307">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5FD97E4F"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B31307">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2AB4FDE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7DF06F21"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F51B61">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41F8DBA8" w:rsidR="00E964B1" w:rsidRPr="003C7DED" w:rsidRDefault="00717E7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4CA8A3B6" w:rsidR="00E964B1" w:rsidRPr="003C7DED" w:rsidRDefault="00717E7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3258E465" w:rsidR="00E964B1" w:rsidRPr="003C7DED" w:rsidRDefault="00717E7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295A5F41" w:rsidR="00E964B1" w:rsidRPr="003C7DED" w:rsidRDefault="00717E7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DE94440" w:rsidR="00E964B1" w:rsidRPr="003C7DED" w:rsidRDefault="00717E7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5CCDD74A" w:rsidR="00E964B1" w:rsidRPr="003C7DED" w:rsidRDefault="00717E7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603521E6" w:rsidR="00E964B1" w:rsidRPr="003C7DED" w:rsidRDefault="00717E7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5858DCCA" w:rsidR="00E964B1" w:rsidRPr="003C7DED" w:rsidRDefault="00717E7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60846703" w:rsidR="00C70845" w:rsidRDefault="00717E70"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242248F2"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717E70">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5A7EFCB3"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717E70">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F04D84E" w:rsidR="00E964B1" w:rsidRPr="003C7DED" w:rsidRDefault="00717E7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0EF52A0F" w:rsidR="00E964B1" w:rsidRPr="003C7DED" w:rsidRDefault="00717E7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4EF9E905" w:rsidR="00E964B1" w:rsidRPr="003C7DED" w:rsidRDefault="00717E7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1AF292EE" w:rsidR="00E964B1" w:rsidRPr="003C7DED" w:rsidRDefault="00717E7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3CF48699" w:rsidR="00E964B1" w:rsidRPr="003C7DED" w:rsidRDefault="00717E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693E0B26" w:rsidR="00E964B1" w:rsidRPr="003C7DED" w:rsidRDefault="00717E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26C4A2A6" w:rsidR="00E964B1" w:rsidRPr="003C7DED" w:rsidRDefault="00717E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4B7AB4E0" w:rsidR="00E964B1" w:rsidRPr="003C7DED" w:rsidRDefault="00717E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584943BF" w:rsidR="00E964B1" w:rsidRPr="003C7DED" w:rsidRDefault="00717E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6D70054D" w:rsidR="00E964B1" w:rsidRPr="003C7DED" w:rsidRDefault="00717E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14005170" w:rsidR="00E964B1" w:rsidRPr="003C7DED" w:rsidRDefault="00717E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04A273B6" w:rsidR="00E964B1" w:rsidRPr="003C7DED" w:rsidRDefault="00717E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3C28B37" w:rsidR="00E964B1" w:rsidRPr="003C7DED" w:rsidRDefault="003B27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E739A7E" w:rsidR="00E964B1" w:rsidRPr="003C7DED" w:rsidRDefault="003B27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05441E48" w:rsidR="00E964B1" w:rsidRPr="003C7DED" w:rsidRDefault="003B27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64276712" w:rsidR="00E964B1" w:rsidRPr="003C7DED" w:rsidRDefault="003B27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1FC40D3C" w:rsidR="00E964B1" w:rsidRPr="003C7DED" w:rsidRDefault="003B27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087A644C" w:rsidR="00E964B1" w:rsidRPr="003C7DED" w:rsidRDefault="003B27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24CB25ED" w:rsidR="00E964B1" w:rsidRPr="003C7DED" w:rsidRDefault="003B27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08C14BEA" w:rsidR="00E964B1" w:rsidRPr="003C7DED" w:rsidRDefault="003B27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0A15EA0A" w:rsidR="00E964B1" w:rsidRPr="003C7DED" w:rsidRDefault="003B27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1C0A2BA3" w:rsidR="00E964B1" w:rsidRPr="003C7DED" w:rsidRDefault="003B27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0F0DCA3F" w:rsidR="00E964B1" w:rsidRPr="003C7DED" w:rsidRDefault="003B27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460BFEA0" w:rsidR="00E964B1" w:rsidRPr="003C7DED" w:rsidRDefault="003B27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4CBE8740" w:rsidR="00E964B1" w:rsidRPr="003C7DED" w:rsidRDefault="003B27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19469BFA" w:rsidR="00E964B1" w:rsidRPr="003C7DED" w:rsidRDefault="003B27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2B24E51C" w:rsidR="00E964B1" w:rsidRPr="003C7DED" w:rsidRDefault="003B27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39F28244" w:rsidR="00D93238" w:rsidRPr="003C7DED" w:rsidRDefault="003B2749"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253A7AB2"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4C3713">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C88932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4C3713">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BC1E83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4C3713">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335E21C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4C3713">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24227E3"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63C79C8"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48436373"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0D964987"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6D22019A"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19D07442"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57C2C53C"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B35C74C"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0054D871"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105AAC2"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25087AA4"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42D3B1E3"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05EE6FF"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3AAB659F"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04BF1117"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592386A5"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644046F5"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6599C2D0"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6FF15520"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3D8330B8"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107ED7AB"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5D6B85FD"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69D584DC"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46A4CB3F"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4B0430F4" w:rsidR="007D29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62B0BF69" w:rsidR="004614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0CEF858A" w:rsidR="004614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0795301" w:rsidR="004614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2EE611F8" w:rsidR="004614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33CD4634" w:rsidR="004614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06807702" w:rsidR="004614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1B782CF7" w:rsidR="004614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03EE6402" w:rsidR="004614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0AC0ECAD" w:rsidR="004614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6E4748E3" w:rsidR="004614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4976B855" w:rsidR="004614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0B5FC66F" w:rsidR="004614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2EE742FD" w:rsidR="004614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5FD4D7FB" w:rsidR="004614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6D9D3588" w:rsidR="004614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071F1BCB" w:rsidR="004614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003B5754" w:rsidR="00461429" w:rsidRPr="003C7DED" w:rsidRDefault="00585A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4094D156" w:rsidR="00B45BCD" w:rsidRPr="003C7DED" w:rsidRDefault="00585AE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5EA1FC6C" w:rsidR="00B45BCD" w:rsidRPr="003C7DED" w:rsidRDefault="00585AE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7D71C5F7" w:rsidR="00B45BCD" w:rsidRPr="003C7DED" w:rsidRDefault="00585AE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5D679D8C"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585AE2">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6644FCBE"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585AE2">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2CEA0764"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585AE2">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4EE2DC" w14:textId="77777777" w:rsidR="00EA2073" w:rsidRDefault="00EA2073" w:rsidP="00E12CE5">
      <w:r>
        <w:separator/>
      </w:r>
    </w:p>
  </w:endnote>
  <w:endnote w:type="continuationSeparator" w:id="0">
    <w:p w14:paraId="461418B3" w14:textId="77777777" w:rsidR="00EA2073" w:rsidRDefault="00EA2073"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71DF4D" w14:textId="77777777" w:rsidR="00EA2073" w:rsidRDefault="00EA2073" w:rsidP="00E12CE5">
      <w:r>
        <w:separator/>
      </w:r>
    </w:p>
  </w:footnote>
  <w:footnote w:type="continuationSeparator" w:id="0">
    <w:p w14:paraId="458370BD" w14:textId="77777777" w:rsidR="00EA2073" w:rsidRDefault="00EA2073"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0A4A"/>
    <w:rsid w:val="00003820"/>
    <w:rsid w:val="000045FB"/>
    <w:rsid w:val="00004733"/>
    <w:rsid w:val="00007899"/>
    <w:rsid w:val="000365A8"/>
    <w:rsid w:val="00043453"/>
    <w:rsid w:val="000520C3"/>
    <w:rsid w:val="00061B1B"/>
    <w:rsid w:val="000747E1"/>
    <w:rsid w:val="00076294"/>
    <w:rsid w:val="000B5B9A"/>
    <w:rsid w:val="000B651C"/>
    <w:rsid w:val="000C5261"/>
    <w:rsid w:val="000E1FB3"/>
    <w:rsid w:val="0011367E"/>
    <w:rsid w:val="00125ABD"/>
    <w:rsid w:val="00132754"/>
    <w:rsid w:val="00132F6E"/>
    <w:rsid w:val="00146BC6"/>
    <w:rsid w:val="00164952"/>
    <w:rsid w:val="00171909"/>
    <w:rsid w:val="0018002A"/>
    <w:rsid w:val="0018385C"/>
    <w:rsid w:val="001A7AD6"/>
    <w:rsid w:val="001D79E4"/>
    <w:rsid w:val="001F7B84"/>
    <w:rsid w:val="00205307"/>
    <w:rsid w:val="00220E9B"/>
    <w:rsid w:val="00237489"/>
    <w:rsid w:val="0023753B"/>
    <w:rsid w:val="00257A43"/>
    <w:rsid w:val="00276276"/>
    <w:rsid w:val="002854C0"/>
    <w:rsid w:val="002C4512"/>
    <w:rsid w:val="002D6AAF"/>
    <w:rsid w:val="002E03AF"/>
    <w:rsid w:val="002E5348"/>
    <w:rsid w:val="002E77B7"/>
    <w:rsid w:val="003014CE"/>
    <w:rsid w:val="00347C53"/>
    <w:rsid w:val="00350388"/>
    <w:rsid w:val="003554FA"/>
    <w:rsid w:val="00383018"/>
    <w:rsid w:val="00391075"/>
    <w:rsid w:val="0039413E"/>
    <w:rsid w:val="00395AF2"/>
    <w:rsid w:val="003B2749"/>
    <w:rsid w:val="003B6C91"/>
    <w:rsid w:val="003C7DED"/>
    <w:rsid w:val="003D0ABC"/>
    <w:rsid w:val="003F1A54"/>
    <w:rsid w:val="003F486B"/>
    <w:rsid w:val="00400CB2"/>
    <w:rsid w:val="00400D14"/>
    <w:rsid w:val="00413420"/>
    <w:rsid w:val="00417CBF"/>
    <w:rsid w:val="00431772"/>
    <w:rsid w:val="00435182"/>
    <w:rsid w:val="00435A1A"/>
    <w:rsid w:val="00435D0D"/>
    <w:rsid w:val="004361F9"/>
    <w:rsid w:val="00442F51"/>
    <w:rsid w:val="0045476A"/>
    <w:rsid w:val="004558B1"/>
    <w:rsid w:val="00461429"/>
    <w:rsid w:val="00467884"/>
    <w:rsid w:val="004927BA"/>
    <w:rsid w:val="004A10DC"/>
    <w:rsid w:val="004C3713"/>
    <w:rsid w:val="004C5D17"/>
    <w:rsid w:val="004F502D"/>
    <w:rsid w:val="00502B12"/>
    <w:rsid w:val="005056F3"/>
    <w:rsid w:val="00551218"/>
    <w:rsid w:val="00551CE5"/>
    <w:rsid w:val="00585AE2"/>
    <w:rsid w:val="005907A9"/>
    <w:rsid w:val="005B20B8"/>
    <w:rsid w:val="005C690A"/>
    <w:rsid w:val="005C7B54"/>
    <w:rsid w:val="005D6DB1"/>
    <w:rsid w:val="005E7ABF"/>
    <w:rsid w:val="00604EBB"/>
    <w:rsid w:val="006151A9"/>
    <w:rsid w:val="00627EC2"/>
    <w:rsid w:val="0064650F"/>
    <w:rsid w:val="00647C75"/>
    <w:rsid w:val="006525E2"/>
    <w:rsid w:val="00695179"/>
    <w:rsid w:val="0069797A"/>
    <w:rsid w:val="006A3A8A"/>
    <w:rsid w:val="006B2FD0"/>
    <w:rsid w:val="006C7408"/>
    <w:rsid w:val="006E5532"/>
    <w:rsid w:val="006E7E24"/>
    <w:rsid w:val="006F166F"/>
    <w:rsid w:val="006F5ED3"/>
    <w:rsid w:val="00702469"/>
    <w:rsid w:val="007025FA"/>
    <w:rsid w:val="00713A77"/>
    <w:rsid w:val="00717E70"/>
    <w:rsid w:val="00735E7B"/>
    <w:rsid w:val="00737DAA"/>
    <w:rsid w:val="00743C77"/>
    <w:rsid w:val="00750D55"/>
    <w:rsid w:val="00762A75"/>
    <w:rsid w:val="00781850"/>
    <w:rsid w:val="00786508"/>
    <w:rsid w:val="00786696"/>
    <w:rsid w:val="00787AEA"/>
    <w:rsid w:val="00787B6E"/>
    <w:rsid w:val="007A7191"/>
    <w:rsid w:val="007C2143"/>
    <w:rsid w:val="007C3C51"/>
    <w:rsid w:val="007D2929"/>
    <w:rsid w:val="007F0207"/>
    <w:rsid w:val="008215DA"/>
    <w:rsid w:val="00841382"/>
    <w:rsid w:val="00864354"/>
    <w:rsid w:val="00872452"/>
    <w:rsid w:val="00886A02"/>
    <w:rsid w:val="008978F6"/>
    <w:rsid w:val="008A1B39"/>
    <w:rsid w:val="008A1E4E"/>
    <w:rsid w:val="008B7D6A"/>
    <w:rsid w:val="008C1604"/>
    <w:rsid w:val="008C2809"/>
    <w:rsid w:val="008E1354"/>
    <w:rsid w:val="008E5FA5"/>
    <w:rsid w:val="008F4860"/>
    <w:rsid w:val="009019A1"/>
    <w:rsid w:val="00904D5B"/>
    <w:rsid w:val="00927121"/>
    <w:rsid w:val="009406A9"/>
    <w:rsid w:val="00942D08"/>
    <w:rsid w:val="00960376"/>
    <w:rsid w:val="00975C54"/>
    <w:rsid w:val="009878EF"/>
    <w:rsid w:val="009A3155"/>
    <w:rsid w:val="009D1B48"/>
    <w:rsid w:val="009E5E57"/>
    <w:rsid w:val="00A0460F"/>
    <w:rsid w:val="00A12FB0"/>
    <w:rsid w:val="00A35E44"/>
    <w:rsid w:val="00A45BB9"/>
    <w:rsid w:val="00A54125"/>
    <w:rsid w:val="00A564C8"/>
    <w:rsid w:val="00A56AD8"/>
    <w:rsid w:val="00A718A3"/>
    <w:rsid w:val="00A72D81"/>
    <w:rsid w:val="00A80868"/>
    <w:rsid w:val="00A8493C"/>
    <w:rsid w:val="00A96BE5"/>
    <w:rsid w:val="00AA4E90"/>
    <w:rsid w:val="00AB2B74"/>
    <w:rsid w:val="00AB2FEE"/>
    <w:rsid w:val="00AD3877"/>
    <w:rsid w:val="00AE6E5A"/>
    <w:rsid w:val="00AF4803"/>
    <w:rsid w:val="00B04F9A"/>
    <w:rsid w:val="00B15662"/>
    <w:rsid w:val="00B20EC5"/>
    <w:rsid w:val="00B24610"/>
    <w:rsid w:val="00B31307"/>
    <w:rsid w:val="00B36605"/>
    <w:rsid w:val="00B45BCD"/>
    <w:rsid w:val="00B60A98"/>
    <w:rsid w:val="00B61523"/>
    <w:rsid w:val="00B6304E"/>
    <w:rsid w:val="00BA3725"/>
    <w:rsid w:val="00BB0068"/>
    <w:rsid w:val="00BB3773"/>
    <w:rsid w:val="00BD363F"/>
    <w:rsid w:val="00BF6B4B"/>
    <w:rsid w:val="00C13F75"/>
    <w:rsid w:val="00C159B7"/>
    <w:rsid w:val="00C22B1F"/>
    <w:rsid w:val="00C26D7E"/>
    <w:rsid w:val="00C6166F"/>
    <w:rsid w:val="00C70845"/>
    <w:rsid w:val="00C803DB"/>
    <w:rsid w:val="00C90D4C"/>
    <w:rsid w:val="00CA7C6A"/>
    <w:rsid w:val="00CC617C"/>
    <w:rsid w:val="00CD54AD"/>
    <w:rsid w:val="00CE73C2"/>
    <w:rsid w:val="00CF1DA8"/>
    <w:rsid w:val="00CF282C"/>
    <w:rsid w:val="00CF5AAA"/>
    <w:rsid w:val="00D06E26"/>
    <w:rsid w:val="00D3245F"/>
    <w:rsid w:val="00D3389C"/>
    <w:rsid w:val="00D55D46"/>
    <w:rsid w:val="00D93238"/>
    <w:rsid w:val="00D9773C"/>
    <w:rsid w:val="00DA467F"/>
    <w:rsid w:val="00DA5171"/>
    <w:rsid w:val="00DA5E8A"/>
    <w:rsid w:val="00DA660E"/>
    <w:rsid w:val="00DB1D58"/>
    <w:rsid w:val="00DB2162"/>
    <w:rsid w:val="00DC1A7A"/>
    <w:rsid w:val="00DE4FB9"/>
    <w:rsid w:val="00E12CE5"/>
    <w:rsid w:val="00E35762"/>
    <w:rsid w:val="00E44410"/>
    <w:rsid w:val="00E44CFB"/>
    <w:rsid w:val="00E771B1"/>
    <w:rsid w:val="00E91E66"/>
    <w:rsid w:val="00E964B1"/>
    <w:rsid w:val="00EA2073"/>
    <w:rsid w:val="00EA24D4"/>
    <w:rsid w:val="00EC2BC0"/>
    <w:rsid w:val="00EF1692"/>
    <w:rsid w:val="00EF6287"/>
    <w:rsid w:val="00F07D1A"/>
    <w:rsid w:val="00F11B19"/>
    <w:rsid w:val="00F14A3F"/>
    <w:rsid w:val="00F150A6"/>
    <w:rsid w:val="00F1771F"/>
    <w:rsid w:val="00F20A10"/>
    <w:rsid w:val="00F3245B"/>
    <w:rsid w:val="00F33DD7"/>
    <w:rsid w:val="00F344E1"/>
    <w:rsid w:val="00F51B61"/>
    <w:rsid w:val="00F5707D"/>
    <w:rsid w:val="00F60A15"/>
    <w:rsid w:val="00F830BF"/>
    <w:rsid w:val="00F83962"/>
    <w:rsid w:val="00F849D2"/>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8219</Words>
  <Characters>46854</Characters>
  <Application>Microsoft Office Word</Application>
  <DocSecurity>0</DocSecurity>
  <Lines>390</Lines>
  <Paragraphs>109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54964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Beatrice Gherasim</cp:lastModifiedBy>
  <cp:revision>79</cp:revision>
  <dcterms:created xsi:type="dcterms:W3CDTF">2025-09-21T22:43:00Z</dcterms:created>
  <dcterms:modified xsi:type="dcterms:W3CDTF">2026-01-23T11:15:00Z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09f5fc83-0c7c-4777-8db4-e349397cc5d4</vt:lpwstr>
  </property>
</Properties>
</file>