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1C754" w14:textId="6FA51B47" w:rsidR="00091988" w:rsidRDefault="005807A4" w:rsidP="00582672">
      <w:pPr>
        <w:spacing w:before="120" w:after="120"/>
        <w:jc w:val="center"/>
        <w:rPr>
          <w:b/>
          <w:bCs/>
          <w:sz w:val="28"/>
          <w:szCs w:val="28"/>
          <w:u w:val="single"/>
        </w:rPr>
      </w:pPr>
      <w:r w:rsidRPr="005807A4">
        <w:rPr>
          <w:rFonts w:ascii="Times New Roman" w:eastAsia="Times New Roman" w:hAnsi="Times New Roman" w:cs="Times New Roman"/>
          <w:color w:val="000000"/>
          <w:kern w:val="0"/>
          <w:lang w:eastAsia="en-GB"/>
          <w14:ligatures w14:val="none"/>
        </w:rPr>
        <w:br/>
      </w:r>
    </w:p>
    <w:p w14:paraId="363CBB79" w14:textId="0B370E07" w:rsidR="00AD4176" w:rsidRDefault="00AD4176" w:rsidP="00AD4176">
      <w:pPr>
        <w:jc w:val="center"/>
        <w:rPr>
          <w:b/>
          <w:bCs/>
          <w:sz w:val="28"/>
          <w:szCs w:val="28"/>
          <w:u w:val="single"/>
        </w:rPr>
      </w:pPr>
      <w:r w:rsidRPr="00AD4176">
        <w:rPr>
          <w:b/>
          <w:bCs/>
          <w:sz w:val="28"/>
          <w:szCs w:val="28"/>
          <w:u w:val="single"/>
        </w:rPr>
        <w:t>Assignment 2</w:t>
      </w:r>
    </w:p>
    <w:p w14:paraId="075A75DF" w14:textId="77777777" w:rsidR="00AD4176" w:rsidRPr="00AD4176" w:rsidRDefault="00AD4176" w:rsidP="00AD4176">
      <w:pPr>
        <w:jc w:val="center"/>
        <w:rPr>
          <w:u w:val="single"/>
        </w:rPr>
      </w:pPr>
    </w:p>
    <w:p w14:paraId="08028BE2" w14:textId="46003607" w:rsidR="00AD4176" w:rsidRPr="00117D62" w:rsidRDefault="00AD4176" w:rsidP="00AD4176">
      <w:pPr>
        <w:spacing w:line="360" w:lineRule="auto"/>
        <w:jc w:val="both"/>
        <w:rPr>
          <w:sz w:val="28"/>
          <w:szCs w:val="28"/>
        </w:rPr>
      </w:pPr>
      <w:r w:rsidRPr="00117D62">
        <w:rPr>
          <w:sz w:val="28"/>
          <w:szCs w:val="28"/>
        </w:rPr>
        <w:t xml:space="preserve">In this assignment, I was required to undertake 6 hours of observation work of experienced lecturers or teaching professionals within the post-16 sector and reflect upon the learning gained from the experience and how this experience can be applied to my own professional practice and development needs. The teaching observation forms will be found within the appendices. </w:t>
      </w:r>
    </w:p>
    <w:p w14:paraId="5AFB5BA5" w14:textId="77777777" w:rsidR="00AD4176" w:rsidRPr="00117D62" w:rsidRDefault="00AD4176" w:rsidP="00AD4176">
      <w:pPr>
        <w:spacing w:line="360" w:lineRule="auto"/>
        <w:jc w:val="both"/>
        <w:rPr>
          <w:sz w:val="28"/>
          <w:szCs w:val="28"/>
        </w:rPr>
      </w:pPr>
    </w:p>
    <w:p w14:paraId="10509987" w14:textId="7512C826" w:rsidR="00AD4176" w:rsidRPr="00117D62" w:rsidRDefault="00AD4176" w:rsidP="00AD4176">
      <w:pPr>
        <w:spacing w:line="360" w:lineRule="auto"/>
        <w:jc w:val="both"/>
        <w:rPr>
          <w:rStyle w:val="Emphasis"/>
          <w:rFonts w:cstheme="minorHAnsi"/>
          <w:i w:val="0"/>
          <w:iCs w:val="0"/>
          <w:color w:val="333333"/>
          <w:sz w:val="28"/>
          <w:szCs w:val="28"/>
        </w:rPr>
      </w:pPr>
      <w:r w:rsidRPr="00117D62">
        <w:rPr>
          <w:rFonts w:cstheme="minorHAnsi"/>
          <w:color w:val="000000"/>
          <w:sz w:val="28"/>
          <w:szCs w:val="28"/>
        </w:rPr>
        <w:t xml:space="preserve">The reflective process I will follow for this reflection essay is Gibbs' Reflective Cycle (1988). </w:t>
      </w:r>
      <w:r w:rsidR="00206F1C" w:rsidRPr="00117D62">
        <w:rPr>
          <w:rFonts w:cstheme="minorHAnsi"/>
          <w:color w:val="000000"/>
          <w:sz w:val="28"/>
          <w:szCs w:val="28"/>
        </w:rPr>
        <w:t xml:space="preserve">This framework, which Graham Gibbs created in 1988, offers structure for experience-based learning. Because of its cyclical structure, it works particularly well for reoccurring encounters, allowing you to prepare and analyse based on what went well and what didn't. </w:t>
      </w:r>
      <w:r w:rsidRPr="00117D62">
        <w:rPr>
          <w:rFonts w:cstheme="minorHAnsi"/>
          <w:color w:val="000000"/>
          <w:sz w:val="28"/>
          <w:szCs w:val="28"/>
        </w:rPr>
        <w:t>The study's conclusions showed that students can write insightful reflections on the literary works they are studying by using Gibbs' reflective cycle as a useful framework. Because the reflective cycle encompasses significant elements that the students might examine from the literary work, the well-organized framework for writing reflection enabled the students to conduct a thorough analysis of the work (</w:t>
      </w:r>
      <w:r w:rsidRPr="00117D62">
        <w:rPr>
          <w:rStyle w:val="Emphasis"/>
          <w:rFonts w:cstheme="minorHAnsi"/>
          <w:i w:val="0"/>
          <w:iCs w:val="0"/>
          <w:color w:val="333333"/>
          <w:sz w:val="28"/>
          <w:szCs w:val="28"/>
        </w:rPr>
        <w:t>Ikin Syamsudin Adeani,</w:t>
      </w:r>
      <w:r w:rsidRPr="00117D62">
        <w:rPr>
          <w:rStyle w:val="Emphasis"/>
          <w:rFonts w:cstheme="minorHAnsi"/>
          <w:color w:val="333333"/>
          <w:sz w:val="28"/>
          <w:szCs w:val="28"/>
        </w:rPr>
        <w:t xml:space="preserve"> </w:t>
      </w:r>
      <w:r w:rsidRPr="00117D62">
        <w:rPr>
          <w:rStyle w:val="Emphasis"/>
          <w:rFonts w:cstheme="minorHAnsi"/>
          <w:i w:val="0"/>
          <w:iCs w:val="0"/>
          <w:color w:val="333333"/>
          <w:sz w:val="28"/>
          <w:szCs w:val="28"/>
        </w:rPr>
        <w:t>et al., 2020).</w:t>
      </w:r>
    </w:p>
    <w:p w14:paraId="0EA10DC0" w14:textId="2C6D3D48" w:rsidR="00091988" w:rsidRPr="00117D62" w:rsidRDefault="00206F1C" w:rsidP="00AD4176">
      <w:pPr>
        <w:spacing w:line="360" w:lineRule="auto"/>
        <w:jc w:val="both"/>
        <w:rPr>
          <w:rFonts w:cstheme="minorHAnsi"/>
          <w:color w:val="000000"/>
          <w:sz w:val="28"/>
          <w:szCs w:val="28"/>
        </w:rPr>
      </w:pPr>
      <w:r w:rsidRPr="00117D62">
        <w:rPr>
          <w:rFonts w:cstheme="minorHAnsi"/>
          <w:color w:val="000000"/>
          <w:sz w:val="28"/>
          <w:szCs w:val="28"/>
        </w:rPr>
        <w:t xml:space="preserve">To satisfy professional standards, practitioners must rely on daily observation since it helps them recognise and address the individual needs and developmental stages of both group and individual learners. Practitioners make sure they don't neglect important experiences, information, or abilities, which is essential for effective learning and development, by concentrating on the current needs of learners and avoiding preconceptions (Welsh Gov, 2023). This approach is in line with </w:t>
      </w:r>
      <w:r w:rsidRPr="00117D62">
        <w:rPr>
          <w:rFonts w:cstheme="minorHAnsi"/>
          <w:color w:val="000000"/>
          <w:sz w:val="28"/>
          <w:szCs w:val="28"/>
        </w:rPr>
        <w:lastRenderedPageBreak/>
        <w:t>professional standards that prioritise learner-centred methodologies, informed decision-making, and ongoing professional growth.</w:t>
      </w:r>
    </w:p>
    <w:p w14:paraId="508B5A68" w14:textId="2278C818" w:rsidR="00091988" w:rsidRPr="00117D62" w:rsidRDefault="00091988" w:rsidP="00AD4176">
      <w:pPr>
        <w:spacing w:line="360" w:lineRule="auto"/>
        <w:jc w:val="both"/>
        <w:rPr>
          <w:rFonts w:cstheme="minorHAnsi"/>
          <w:b/>
          <w:bCs/>
          <w:color w:val="000000"/>
          <w:sz w:val="28"/>
          <w:szCs w:val="28"/>
        </w:rPr>
      </w:pPr>
      <w:r w:rsidRPr="00117D62">
        <w:rPr>
          <w:rFonts w:cstheme="minorHAnsi"/>
          <w:b/>
          <w:bCs/>
          <w:color w:val="000000"/>
          <w:sz w:val="28"/>
          <w:szCs w:val="28"/>
        </w:rPr>
        <w:t>Observations</w:t>
      </w:r>
    </w:p>
    <w:p w14:paraId="308CBC79" w14:textId="449CDB06" w:rsidR="00AD4176" w:rsidRPr="00117D62" w:rsidRDefault="00AD4176" w:rsidP="00AD4176">
      <w:pPr>
        <w:spacing w:line="360" w:lineRule="auto"/>
        <w:jc w:val="both"/>
        <w:rPr>
          <w:rFonts w:cstheme="minorHAnsi"/>
          <w:color w:val="000000"/>
          <w:sz w:val="28"/>
          <w:szCs w:val="28"/>
        </w:rPr>
      </w:pPr>
      <w:r w:rsidRPr="00117D62">
        <w:rPr>
          <w:rFonts w:cstheme="minorHAnsi"/>
          <w:color w:val="000000"/>
          <w:sz w:val="28"/>
          <w:szCs w:val="28"/>
        </w:rPr>
        <w:t xml:space="preserve">I used both a (FE Teacher) and a (HE Teacher) setting to observe six hours of work experience teaching within the post-sixteen sector in order to gain expertise to then apply my own professional practise demands for growth. The first observation in FE was a strength and conditioning first year class located in Carmarthen. The class included 16 students of mixed class of boys and girls. The second observation in HE was a health and social level 3 and level 1 class predominantly girls’ class and 2 boys located in Llanelli. </w:t>
      </w:r>
    </w:p>
    <w:p w14:paraId="57AACFC3" w14:textId="77777777" w:rsidR="00AD4176" w:rsidRPr="00117D62" w:rsidRDefault="00AD4176" w:rsidP="00AD4176">
      <w:pPr>
        <w:spacing w:line="360" w:lineRule="auto"/>
        <w:jc w:val="both"/>
        <w:rPr>
          <w:rFonts w:cstheme="minorHAnsi"/>
          <w:color w:val="000000"/>
          <w:sz w:val="28"/>
          <w:szCs w:val="28"/>
        </w:rPr>
      </w:pPr>
    </w:p>
    <w:p w14:paraId="70AD94AF" w14:textId="73D2E06A" w:rsidR="00AD4176" w:rsidRPr="00117D62" w:rsidRDefault="00206F1C" w:rsidP="00AD4176">
      <w:pPr>
        <w:spacing w:line="360" w:lineRule="auto"/>
        <w:jc w:val="both"/>
        <w:rPr>
          <w:rFonts w:eastAsia="Times New Roman" w:cstheme="minorHAnsi"/>
          <w:color w:val="000000"/>
          <w:kern w:val="0"/>
          <w:sz w:val="28"/>
          <w:szCs w:val="28"/>
          <w:lang w:eastAsia="en-GB"/>
          <w14:ligatures w14:val="none"/>
        </w:rPr>
      </w:pPr>
      <w:r w:rsidRPr="00117D62">
        <w:rPr>
          <w:rFonts w:cstheme="minorHAnsi"/>
          <w:color w:val="000000"/>
          <w:sz w:val="28"/>
          <w:szCs w:val="28"/>
        </w:rPr>
        <w:t xml:space="preserve">Using interactive quizzes, visual aids, and internet resources, the instructor may efficiently accommodate different learning styles and make sure every student is engaged. Utilising technology, like Google Classroom, also shows flexibility and improves the accessibility of the materials. The student-centred approach, above all, puts students first, encouraging independence and active engagement in their education. By using these strategies, the instructor fosters a vibrant, welcoming classroom that supports the development and achievement of all students. </w:t>
      </w:r>
      <w:r w:rsidR="00AD4176" w:rsidRPr="00117D62">
        <w:rPr>
          <w:rFonts w:cstheme="minorHAnsi"/>
          <w:color w:val="000000"/>
          <w:sz w:val="28"/>
          <w:szCs w:val="28"/>
        </w:rPr>
        <w:t xml:space="preserve">Adding video instruction into regular classroom instruction is a smart idea. While it may occasionally take away from your intended educational goal, in general, it's a fantastic method to support students' growth and maintain their interest when teaching challenging subjects. When </w:t>
      </w:r>
      <w:r w:rsidR="00B317C6" w:rsidRPr="00117D62">
        <w:rPr>
          <w:rFonts w:cstheme="minorHAnsi"/>
          <w:color w:val="000000"/>
          <w:sz w:val="28"/>
          <w:szCs w:val="28"/>
        </w:rPr>
        <w:t xml:space="preserve">students </w:t>
      </w:r>
      <w:r w:rsidR="00AD4176" w:rsidRPr="00117D62">
        <w:rPr>
          <w:rFonts w:cstheme="minorHAnsi"/>
          <w:color w:val="000000"/>
          <w:sz w:val="28"/>
          <w:szCs w:val="28"/>
        </w:rPr>
        <w:t xml:space="preserve">are visual learners and require visual aids rather than simply turning pages in a textbook, this is extremely helpful. It is not necessary to use instructional films in the classroom daily, but it is still very advantageous for teachers to include them while planning their lessons for the day. </w:t>
      </w:r>
      <w:r w:rsidR="00AD4176" w:rsidRPr="00117D62">
        <w:rPr>
          <w:rFonts w:cstheme="minorHAnsi"/>
          <w:color w:val="000000"/>
          <w:sz w:val="28"/>
          <w:szCs w:val="28"/>
        </w:rPr>
        <w:lastRenderedPageBreak/>
        <w:t xml:space="preserve">The benefits of using videos in lessons include strengthening learning and serving as a terrific visual aid to support information found in textbooks (Studentbrands, 2022). </w:t>
      </w:r>
      <w:r w:rsidR="00B317C6" w:rsidRPr="00117D62">
        <w:rPr>
          <w:rFonts w:cstheme="minorHAnsi"/>
          <w:color w:val="000000"/>
          <w:sz w:val="28"/>
          <w:szCs w:val="28"/>
        </w:rPr>
        <w:t>It's a fantastic idea for classrooms to use games for learning. Since learning happens when we play, using games to learn can be a very effective strategy for improving comprehension (Harding, 2023). Due to its free nature and comprehensive features for both teachers and students, Google Classroom is an excellent tool for managing assignments and organising digital materials. Moreover, everyone can utilise it safely (Pappas, 2023).</w:t>
      </w:r>
      <w:r w:rsidR="00B317C6" w:rsidRPr="00117D62">
        <w:rPr>
          <w:rFonts w:eastAsia="Times New Roman" w:cstheme="minorHAnsi"/>
          <w:color w:val="000000"/>
          <w:kern w:val="0"/>
          <w:sz w:val="28"/>
          <w:szCs w:val="28"/>
          <w:lang w:eastAsia="en-GB"/>
          <w14:ligatures w14:val="none"/>
        </w:rPr>
        <w:t xml:space="preserve"> The student-centred learning (SCL) atmosphere you witnessed was an environment of activity and cooperation. By actively engaging in conversations, projects, and activities tailored to their interests and skill levels, students took charge of their education (Renton Prep, 2022). In the role of a facilitator, the instructor assisted pupils on their learning paths while promoting independence and making links with the outside world. The evaluation was comprehensive, using a range of techniques outside of conventional testing. Students created deep connections between what they learned in the classroom and their own lives in this dynamic environment where they felt empowered and purposeful. </w:t>
      </w:r>
      <w:r w:rsidR="00AD4176" w:rsidRPr="00117D62">
        <w:rPr>
          <w:rFonts w:eastAsia="Times New Roman" w:cstheme="minorHAnsi"/>
          <w:color w:val="000000"/>
          <w:kern w:val="0"/>
          <w:sz w:val="28"/>
          <w:szCs w:val="28"/>
          <w:lang w:eastAsia="en-GB"/>
          <w14:ligatures w14:val="none"/>
        </w:rPr>
        <w:t xml:space="preserve">Games and quiz, Kahoot serves as a direct tool substitute for formative assessments, and it has functional improvements like the ability to incorporate images and video into quizzes to reach a variety of learning styles and maximise student knowledge. Quiz and games are typically done at the end of lessons as a recap to enhance or develop cognitive skill. Cognitive skills are the mental capabilities we need to successfully learn academic subjects. Underlying cognitive skills must function well for us to </w:t>
      </w:r>
      <w:proofErr w:type="gramStart"/>
      <w:r w:rsidR="00AD4176" w:rsidRPr="00117D62">
        <w:rPr>
          <w:rFonts w:eastAsia="Times New Roman" w:cstheme="minorHAnsi"/>
          <w:color w:val="000000"/>
          <w:kern w:val="0"/>
          <w:sz w:val="28"/>
          <w:szCs w:val="28"/>
          <w:lang w:eastAsia="en-GB"/>
          <w14:ligatures w14:val="none"/>
        </w:rPr>
        <w:t>efficiently and easily read, think, prioriti</w:t>
      </w:r>
      <w:r w:rsidR="005168DD" w:rsidRPr="00117D62">
        <w:rPr>
          <w:rFonts w:eastAsia="Times New Roman" w:cstheme="minorHAnsi"/>
          <w:color w:val="000000"/>
          <w:kern w:val="0"/>
          <w:sz w:val="28"/>
          <w:szCs w:val="28"/>
          <w:lang w:eastAsia="en-GB"/>
          <w14:ligatures w14:val="none"/>
        </w:rPr>
        <w:t>s</w:t>
      </w:r>
      <w:r w:rsidR="00AD4176" w:rsidRPr="00117D62">
        <w:rPr>
          <w:rFonts w:eastAsia="Times New Roman" w:cstheme="minorHAnsi"/>
          <w:color w:val="000000"/>
          <w:kern w:val="0"/>
          <w:sz w:val="28"/>
          <w:szCs w:val="28"/>
          <w:lang w:eastAsia="en-GB"/>
          <w14:ligatures w14:val="none"/>
        </w:rPr>
        <w:t>e, understand, plan, remember, and solve problems (Professional Learning Board, 2023)</w:t>
      </w:r>
      <w:proofErr w:type="gramEnd"/>
      <w:r w:rsidR="005168DD" w:rsidRPr="00117D62">
        <w:rPr>
          <w:rFonts w:eastAsia="Times New Roman" w:cstheme="minorHAnsi"/>
          <w:color w:val="000000"/>
          <w:kern w:val="0"/>
          <w:sz w:val="28"/>
          <w:szCs w:val="28"/>
          <w:lang w:eastAsia="en-GB"/>
          <w14:ligatures w14:val="none"/>
        </w:rPr>
        <w:t xml:space="preserve">. </w:t>
      </w:r>
      <w:r w:rsidR="00AD4176" w:rsidRPr="00117D62">
        <w:rPr>
          <w:rFonts w:eastAsia="Times New Roman" w:cstheme="minorHAnsi"/>
          <w:color w:val="000000"/>
          <w:kern w:val="0"/>
          <w:sz w:val="28"/>
          <w:szCs w:val="28"/>
          <w:lang w:eastAsia="en-GB"/>
          <w14:ligatures w14:val="none"/>
        </w:rPr>
        <w:t xml:space="preserve">Technological tools are used directly to replace conventional tools or </w:t>
      </w:r>
      <w:r w:rsidR="00AD4176" w:rsidRPr="00117D62">
        <w:rPr>
          <w:rFonts w:eastAsia="Times New Roman" w:cstheme="minorHAnsi"/>
          <w:color w:val="000000"/>
          <w:kern w:val="0"/>
          <w:sz w:val="28"/>
          <w:szCs w:val="28"/>
          <w:lang w:eastAsia="en-GB"/>
          <w14:ligatures w14:val="none"/>
        </w:rPr>
        <w:lastRenderedPageBreak/>
        <w:t xml:space="preserve">processes at the substitution stage of the SAMR model, with little to no functional alteration. </w:t>
      </w:r>
      <w:r w:rsidR="006F1C90" w:rsidRPr="00117D62">
        <w:rPr>
          <w:rFonts w:eastAsia="Times New Roman" w:cstheme="minorHAnsi"/>
          <w:color w:val="000000"/>
          <w:kern w:val="0"/>
          <w:sz w:val="28"/>
          <w:szCs w:val="28"/>
          <w:lang w:eastAsia="en-GB"/>
          <w14:ligatures w14:val="none"/>
        </w:rPr>
        <w:t xml:space="preserve">SAMR provides valuable insights regarding the integration of technology to promote student collaboration. As a result, it promotes involvement and supports peer and worker connectivity (Ahmed, 2022). </w:t>
      </w:r>
      <w:r w:rsidR="00AD4176" w:rsidRPr="00117D62">
        <w:rPr>
          <w:rFonts w:eastAsia="Times New Roman" w:cstheme="minorHAnsi"/>
          <w:color w:val="000000"/>
          <w:kern w:val="0"/>
          <w:sz w:val="28"/>
          <w:szCs w:val="28"/>
          <w:lang w:eastAsia="en-GB"/>
          <w14:ligatures w14:val="none"/>
        </w:rPr>
        <w:t xml:space="preserve">For instance, rather than using paper and pencil for a writing assignment, students may type their answers using a word processing programme (Nearpod, 2023). </w:t>
      </w:r>
      <w:r w:rsidR="006F1C90" w:rsidRPr="00117D62">
        <w:rPr>
          <w:rFonts w:eastAsia="Times New Roman" w:cstheme="minorHAnsi"/>
          <w:color w:val="000000"/>
          <w:kern w:val="0"/>
          <w:sz w:val="28"/>
          <w:szCs w:val="28"/>
          <w:lang w:eastAsia="en-GB"/>
          <w14:ligatures w14:val="none"/>
        </w:rPr>
        <w:t>During the observation of teachers, they likely noticed a classroom environment where ground rules were established through collaborative discussions with students rather than being solely imposed by the instructor (Ingrid, 2020). Teachers exemplified these rules through their own interactions, setting a precedent for respectful communication and behaviour. This approach fosters a sense of ownership and accountability among students, leading to a more cooperative and harmonious learning atmosphere. From this, they learned the importance of involving students in the rule-setting process, promoting a sense of ownership and mutual respect within the classroom dynamic.</w:t>
      </w:r>
    </w:p>
    <w:p w14:paraId="6D7BBFAD" w14:textId="77777777" w:rsidR="00091988" w:rsidRPr="00117D62" w:rsidRDefault="00091988" w:rsidP="00AD4176">
      <w:pPr>
        <w:spacing w:line="360" w:lineRule="auto"/>
        <w:jc w:val="both"/>
        <w:rPr>
          <w:rFonts w:eastAsia="Times New Roman" w:cstheme="minorHAnsi"/>
          <w:color w:val="000000"/>
          <w:kern w:val="0"/>
          <w:sz w:val="28"/>
          <w:szCs w:val="28"/>
          <w:lang w:eastAsia="en-GB"/>
          <w14:ligatures w14:val="none"/>
        </w:rPr>
      </w:pPr>
    </w:p>
    <w:p w14:paraId="61EE1218" w14:textId="6807F5B5" w:rsidR="00AD4176" w:rsidRPr="00117D62" w:rsidRDefault="00AD4176" w:rsidP="00AD4176">
      <w:pPr>
        <w:spacing w:line="360" w:lineRule="auto"/>
        <w:jc w:val="both"/>
        <w:rPr>
          <w:rFonts w:cstheme="minorHAnsi"/>
          <w:color w:val="333333"/>
          <w:sz w:val="28"/>
          <w:szCs w:val="28"/>
          <w:shd w:val="clear" w:color="auto" w:fill="FFFFFF"/>
        </w:rPr>
      </w:pPr>
      <w:r w:rsidRPr="00117D62">
        <w:rPr>
          <w:rFonts w:eastAsia="Times New Roman" w:cstheme="minorHAnsi"/>
          <w:color w:val="000000"/>
          <w:kern w:val="0"/>
          <w:sz w:val="28"/>
          <w:szCs w:val="28"/>
          <w:lang w:eastAsia="en-GB"/>
          <w14:ligatures w14:val="none"/>
        </w:rPr>
        <w:t>The HE teacher however used similar strategies withing good practice but here are some other strategies PowerPoints, group work, discussion.</w:t>
      </w:r>
      <w:r w:rsidRPr="00117D62">
        <w:rPr>
          <w:rFonts w:cstheme="minorHAnsi"/>
          <w:color w:val="000000"/>
          <w:sz w:val="28"/>
          <w:szCs w:val="28"/>
        </w:rPr>
        <w:t xml:space="preserve"> Also, a very student-centred approach to teaching.</w:t>
      </w:r>
      <w:r w:rsidR="00710C55" w:rsidRPr="00117D62">
        <w:t xml:space="preserve"> </w:t>
      </w:r>
      <w:r w:rsidR="00710C55" w:rsidRPr="00117D62">
        <w:rPr>
          <w:rFonts w:cstheme="minorHAnsi"/>
          <w:color w:val="000000"/>
          <w:sz w:val="28"/>
          <w:szCs w:val="28"/>
        </w:rPr>
        <w:t xml:space="preserve">The needs and interests of the students are given priority in a student-centred approach to teaching, which encourages participation and ownership of the learning process. Through individualised instruction, collaboration, and critical thinking exercises, educators create a dynamic learning environment that supports the development of meaningful understanding and lasting skills. Students get the ability to take control of their learning path through regular feedback and reflection, which ultimately equips them for success in a world </w:t>
      </w:r>
      <w:r w:rsidR="00710C55" w:rsidRPr="00117D62">
        <w:rPr>
          <w:rFonts w:cstheme="minorHAnsi"/>
          <w:color w:val="000000"/>
          <w:sz w:val="28"/>
          <w:szCs w:val="28"/>
        </w:rPr>
        <w:lastRenderedPageBreak/>
        <w:t>that is changing quickly.</w:t>
      </w:r>
      <w:r w:rsidRPr="00117D62">
        <w:rPr>
          <w:rFonts w:cstheme="minorHAnsi"/>
          <w:color w:val="000000"/>
          <w:sz w:val="28"/>
          <w:szCs w:val="28"/>
        </w:rPr>
        <w:t xml:space="preserve"> </w:t>
      </w:r>
      <w:r w:rsidRPr="00117D62">
        <w:rPr>
          <w:rFonts w:eastAsia="Times New Roman" w:cstheme="minorHAnsi"/>
          <w:color w:val="000000"/>
          <w:kern w:val="0"/>
          <w:sz w:val="28"/>
          <w:szCs w:val="28"/>
          <w:lang w:eastAsia="en-GB"/>
          <w14:ligatures w14:val="none"/>
        </w:rPr>
        <w:t xml:space="preserve">Before utilising PowerPoint in your classroom, make sure you are aware of all the following points. When used improperly, PowerPoint can be confusing to students and make learning challenging, particularly when large amounts of textual or dull content are used on the slides (Julian, 2022). Additionally, studies demonstrate that group learning improves comprehension and memory recall. This is since group discussions help students retain information better than listening to the same material in an instructional setting (Inner Drive, 2023). </w:t>
      </w:r>
      <w:r w:rsidR="00CB5218" w:rsidRPr="00117D62">
        <w:rPr>
          <w:rFonts w:eastAsia="Times New Roman" w:cstheme="minorHAnsi"/>
          <w:color w:val="000000"/>
          <w:kern w:val="0"/>
          <w:sz w:val="28"/>
          <w:szCs w:val="28"/>
          <w:lang w:eastAsia="en-GB"/>
          <w14:ligatures w14:val="none"/>
        </w:rPr>
        <w:t xml:space="preserve">The Welsh FE Government's teaching standards are normally available on the Department for Education and Skills' or the appropriate governing body's official website. When it comes to the advantages of group learning, research like as that carried out in 2023 by Inner Drive has demonstrated that, in comparison to conventional teaching techniques, group discussions improve comprehension and memory recall. Group learning is a successful strategy in educational contexts for promoting deeper comprehension and information retention among students because it encourages active involvement, various viewpoints, collaborative abilities, critical thinking, better communication, and improved retention. </w:t>
      </w:r>
      <w:r w:rsidRPr="00117D62">
        <w:rPr>
          <w:rFonts w:eastAsia="Times New Roman" w:cstheme="minorHAnsi"/>
          <w:color w:val="000000"/>
          <w:kern w:val="0"/>
          <w:sz w:val="28"/>
          <w:szCs w:val="28"/>
          <w:lang w:eastAsia="en-GB"/>
          <w14:ligatures w14:val="none"/>
        </w:rPr>
        <w:t xml:space="preserve">Talking about the material in class can help students understand it better and express it in their own words. The interactive dynamic of discussion can help students learn and motivate them to complete homework and prepare for class, even though it is typically not conducive to covering large amounts of content (Teaching &amp; Learning Transformation Centre, 2023). </w:t>
      </w:r>
      <w:r w:rsidR="005168DD" w:rsidRPr="00117D62">
        <w:rPr>
          <w:rFonts w:eastAsia="Times New Roman" w:cstheme="minorHAnsi"/>
          <w:color w:val="000000"/>
          <w:kern w:val="0"/>
          <w:sz w:val="28"/>
          <w:szCs w:val="28"/>
          <w:lang w:eastAsia="en-GB"/>
          <w14:ligatures w14:val="none"/>
        </w:rPr>
        <w:t xml:space="preserve">Throughout the observation, the teacher effectively utilised interactive conversations to promote a deeper comprehension of the subject matter. Students were encouraged to explain ideas in their own terms through stimulating conversation, which improved understanding and memory. Through peer interaction, this dynamic approach not only encouraged students to </w:t>
      </w:r>
      <w:r w:rsidR="005168DD" w:rsidRPr="00117D62">
        <w:rPr>
          <w:rFonts w:eastAsia="Times New Roman" w:cstheme="minorHAnsi"/>
          <w:color w:val="000000"/>
          <w:kern w:val="0"/>
          <w:sz w:val="28"/>
          <w:szCs w:val="28"/>
          <w:lang w:eastAsia="en-GB"/>
          <w14:ligatures w14:val="none"/>
        </w:rPr>
        <w:lastRenderedPageBreak/>
        <w:t xml:space="preserve">participate fully but also reinforced important topics. </w:t>
      </w:r>
      <w:r w:rsidR="00FA5C04" w:rsidRPr="00117D62">
        <w:rPr>
          <w:rFonts w:eastAsia="Times New Roman" w:cstheme="minorHAnsi"/>
          <w:color w:val="000000"/>
          <w:kern w:val="0"/>
          <w:sz w:val="28"/>
          <w:szCs w:val="28"/>
          <w:lang w:eastAsia="en-GB"/>
          <w14:ligatures w14:val="none"/>
        </w:rPr>
        <w:t>Student-centred learning has the benefit of making learning enjoyable, interesting, and tailored to each individual student's requirements and interests (</w:t>
      </w:r>
      <w:proofErr w:type="spellStart"/>
      <w:r w:rsidR="00FA5C04" w:rsidRPr="00117D62">
        <w:rPr>
          <w:rFonts w:eastAsia="Times New Roman" w:cstheme="minorHAnsi"/>
          <w:color w:val="000000"/>
          <w:kern w:val="0"/>
          <w:sz w:val="28"/>
          <w:szCs w:val="28"/>
          <w:lang w:eastAsia="en-GB"/>
          <w14:ligatures w14:val="none"/>
        </w:rPr>
        <w:t>Ranido</w:t>
      </w:r>
      <w:proofErr w:type="spellEnd"/>
      <w:r w:rsidR="00FA5C04" w:rsidRPr="00117D62">
        <w:rPr>
          <w:rFonts w:eastAsia="Times New Roman" w:cstheme="minorHAnsi"/>
          <w:color w:val="000000"/>
          <w:kern w:val="0"/>
          <w:sz w:val="28"/>
          <w:szCs w:val="28"/>
          <w:lang w:eastAsia="en-GB"/>
          <w14:ligatures w14:val="none"/>
        </w:rPr>
        <w:t xml:space="preserve">, 2023). </w:t>
      </w:r>
      <w:r w:rsidRPr="00117D62">
        <w:rPr>
          <w:rFonts w:cstheme="minorHAnsi"/>
          <w:color w:val="333333"/>
          <w:sz w:val="28"/>
          <w:szCs w:val="28"/>
          <w:shd w:val="clear" w:color="auto" w:fill="FFFFFF"/>
        </w:rPr>
        <w:t>Positive with learners, one explanation for this is that when a teacher shows that they are interested in and care about them, students are more likely to be motivated to learn and participate in class.</w:t>
      </w:r>
      <w:r w:rsidR="00FA5C04" w:rsidRPr="00117D62">
        <w:t xml:space="preserve"> </w:t>
      </w:r>
      <w:r w:rsidR="00FA5C04" w:rsidRPr="00117D62">
        <w:rPr>
          <w:rFonts w:cstheme="minorHAnsi"/>
          <w:color w:val="333333"/>
          <w:sz w:val="28"/>
          <w:szCs w:val="28"/>
          <w:shd w:val="clear" w:color="auto" w:fill="FFFFFF"/>
        </w:rPr>
        <w:t>(</w:t>
      </w:r>
      <w:proofErr w:type="spellStart"/>
      <w:r w:rsidR="00FA5C04" w:rsidRPr="00117D62">
        <w:rPr>
          <w:rFonts w:cstheme="minorHAnsi"/>
          <w:color w:val="333333"/>
          <w:sz w:val="28"/>
          <w:szCs w:val="28"/>
          <w:shd w:val="clear" w:color="auto" w:fill="FFFFFF"/>
        </w:rPr>
        <w:t>Consiglio</w:t>
      </w:r>
      <w:proofErr w:type="spellEnd"/>
      <w:r w:rsidR="00FA5C04" w:rsidRPr="00117D62">
        <w:rPr>
          <w:rFonts w:cstheme="minorHAnsi"/>
          <w:color w:val="333333"/>
          <w:sz w:val="28"/>
          <w:szCs w:val="28"/>
          <w:shd w:val="clear" w:color="auto" w:fill="FFFFFF"/>
        </w:rPr>
        <w:t xml:space="preserve">, 2022) </w:t>
      </w:r>
      <w:r w:rsidRPr="00117D62">
        <w:rPr>
          <w:rFonts w:cstheme="minorHAnsi"/>
          <w:color w:val="333333"/>
          <w:sz w:val="28"/>
          <w:szCs w:val="28"/>
          <w:shd w:val="clear" w:color="auto" w:fill="FFFFFF"/>
        </w:rPr>
        <w:t>discovered that cultivating positive relationships between teachers and students not only changes student behaviour, but also improves instruction</w:t>
      </w:r>
      <w:r w:rsidR="00FA5C04" w:rsidRPr="00117D62">
        <w:rPr>
          <w:rFonts w:cstheme="minorHAnsi"/>
          <w:color w:val="333333"/>
          <w:sz w:val="28"/>
          <w:szCs w:val="28"/>
          <w:shd w:val="clear" w:color="auto" w:fill="FFFFFF"/>
        </w:rPr>
        <w:t xml:space="preserve">. One part of the observation I saw from both FE and HE, </w:t>
      </w:r>
      <w:r w:rsidR="00FA5C04" w:rsidRPr="00117D62">
        <w:rPr>
          <w:sz w:val="28"/>
          <w:szCs w:val="28"/>
        </w:rPr>
        <w:t>praising</w:t>
      </w:r>
      <w:r w:rsidRPr="00117D62">
        <w:rPr>
          <w:sz w:val="28"/>
          <w:szCs w:val="28"/>
        </w:rPr>
        <w:t xml:space="preserve"> all learners after answers, after each right response, g</w:t>
      </w:r>
      <w:r w:rsidR="00FA5C04" w:rsidRPr="00117D62">
        <w:rPr>
          <w:sz w:val="28"/>
          <w:szCs w:val="28"/>
        </w:rPr>
        <w:t>ave</w:t>
      </w:r>
      <w:r w:rsidRPr="00117D62">
        <w:rPr>
          <w:sz w:val="28"/>
          <w:szCs w:val="28"/>
        </w:rPr>
        <w:t xml:space="preserve"> </w:t>
      </w:r>
      <w:r w:rsidR="00FA5C04" w:rsidRPr="00117D62">
        <w:rPr>
          <w:sz w:val="28"/>
          <w:szCs w:val="28"/>
        </w:rPr>
        <w:t>the</w:t>
      </w:r>
      <w:r w:rsidRPr="00117D62">
        <w:rPr>
          <w:sz w:val="28"/>
          <w:szCs w:val="28"/>
        </w:rPr>
        <w:t xml:space="preserve"> pupil</w:t>
      </w:r>
      <w:r w:rsidR="00FA5C04" w:rsidRPr="00117D62">
        <w:rPr>
          <w:sz w:val="28"/>
          <w:szCs w:val="28"/>
        </w:rPr>
        <w:t>s</w:t>
      </w:r>
      <w:r w:rsidRPr="00117D62">
        <w:rPr>
          <w:sz w:val="28"/>
          <w:szCs w:val="28"/>
        </w:rPr>
        <w:t xml:space="preserve"> praise. Give special attention to student</w:t>
      </w:r>
      <w:r w:rsidR="00FA5C04" w:rsidRPr="00117D62">
        <w:rPr>
          <w:sz w:val="28"/>
          <w:szCs w:val="28"/>
        </w:rPr>
        <w:t xml:space="preserve">s </w:t>
      </w:r>
      <w:r w:rsidRPr="00117D62">
        <w:rPr>
          <w:sz w:val="28"/>
          <w:szCs w:val="28"/>
        </w:rPr>
        <w:t>when they get the answer right the first time, without assistance. Before you reply, get a commitment from your student if they are looking for answers. Tell the student that it's okay to try even if they don't know the answer (ITCCONLINE, 2023).</w:t>
      </w:r>
    </w:p>
    <w:p w14:paraId="00961FB9" w14:textId="77777777" w:rsidR="00AD4176" w:rsidRPr="00117D62" w:rsidRDefault="00AD4176" w:rsidP="00AD4176">
      <w:pPr>
        <w:spacing w:line="360" w:lineRule="auto"/>
        <w:jc w:val="both"/>
        <w:rPr>
          <w:rFonts w:cstheme="minorHAnsi"/>
          <w:color w:val="333333"/>
          <w:sz w:val="28"/>
          <w:szCs w:val="28"/>
          <w:shd w:val="clear" w:color="auto" w:fill="FFFFFF"/>
        </w:rPr>
      </w:pPr>
    </w:p>
    <w:p w14:paraId="11A710F9" w14:textId="7BF844F4" w:rsidR="00FA5C04" w:rsidRDefault="00AD4176" w:rsidP="00AD4176">
      <w:pPr>
        <w:spacing w:line="360" w:lineRule="auto"/>
        <w:jc w:val="both"/>
        <w:rPr>
          <w:rFonts w:eastAsia="Times New Roman" w:cstheme="minorHAnsi"/>
          <w:color w:val="000000"/>
          <w:kern w:val="0"/>
          <w:sz w:val="28"/>
          <w:szCs w:val="28"/>
          <w:lang w:eastAsia="en-GB"/>
          <w14:ligatures w14:val="none"/>
        </w:rPr>
      </w:pPr>
      <w:r w:rsidRPr="00117D62">
        <w:rPr>
          <w:rFonts w:eastAsia="Times New Roman" w:cstheme="minorHAnsi"/>
          <w:color w:val="000000"/>
          <w:kern w:val="0"/>
          <w:sz w:val="28"/>
          <w:szCs w:val="28"/>
          <w:lang w:eastAsia="en-GB"/>
          <w14:ligatures w14:val="none"/>
        </w:rPr>
        <w:t xml:space="preserve">I feel that both lecturers were professional when delivering to students. Professional conduct consists </w:t>
      </w:r>
      <w:r w:rsidR="00FA5C04" w:rsidRPr="00117D62">
        <w:rPr>
          <w:rFonts w:eastAsia="Times New Roman" w:cstheme="minorHAnsi"/>
          <w:color w:val="000000"/>
          <w:kern w:val="0"/>
          <w:sz w:val="28"/>
          <w:szCs w:val="28"/>
          <w:lang w:eastAsia="en-GB"/>
          <w14:ligatures w14:val="none"/>
        </w:rPr>
        <w:t>of</w:t>
      </w:r>
      <w:r w:rsidRPr="00117D62">
        <w:rPr>
          <w:rFonts w:eastAsia="Times New Roman" w:cstheme="minorHAnsi"/>
          <w:color w:val="000000"/>
          <w:kern w:val="0"/>
          <w:sz w:val="28"/>
          <w:szCs w:val="28"/>
          <w:lang w:eastAsia="en-GB"/>
          <w14:ligatures w14:val="none"/>
        </w:rPr>
        <w:t xml:space="preserve"> </w:t>
      </w:r>
      <w:r w:rsidR="00FA5C04" w:rsidRPr="00117D62">
        <w:rPr>
          <w:rFonts w:eastAsia="Times New Roman" w:cstheme="minorHAnsi"/>
          <w:color w:val="000000"/>
          <w:kern w:val="0"/>
          <w:sz w:val="28"/>
          <w:szCs w:val="28"/>
          <w:lang w:eastAsia="en-GB"/>
          <w14:ligatures w14:val="none"/>
        </w:rPr>
        <w:t>o</w:t>
      </w:r>
      <w:r w:rsidRPr="00117D62">
        <w:rPr>
          <w:rFonts w:eastAsia="Times New Roman" w:cstheme="minorHAnsi"/>
          <w:color w:val="000000"/>
          <w:kern w:val="0"/>
          <w:sz w:val="28"/>
          <w:szCs w:val="28"/>
          <w:lang w:eastAsia="en-GB"/>
          <w14:ligatures w14:val="none"/>
        </w:rPr>
        <w:t>bservable behaviours such as keeping proper relationships with pupils and colleagues that show the person is acting appropriately modelling of a prompt and professional behaviour and appearance (Creasy, 2015). The strategies used by the FE teacher and HE teacher would be beneficial for me to use for my best practice to enhance my skills and knowledge, I would be much more confident in teaching when practicing</w:t>
      </w:r>
      <w:r w:rsidR="00FA5C04" w:rsidRPr="00117D62">
        <w:rPr>
          <w:rFonts w:eastAsia="Times New Roman" w:cstheme="minorHAnsi"/>
          <w:color w:val="000000"/>
          <w:kern w:val="0"/>
          <w:sz w:val="28"/>
          <w:szCs w:val="28"/>
          <w:lang w:eastAsia="en-GB"/>
          <w14:ligatures w14:val="none"/>
        </w:rPr>
        <w:t xml:space="preserve"> on my teaching to gain more experience.</w:t>
      </w:r>
      <w:r w:rsidRPr="00117D62">
        <w:rPr>
          <w:rFonts w:eastAsia="Times New Roman" w:cstheme="minorHAnsi"/>
          <w:color w:val="000000"/>
          <w:kern w:val="0"/>
          <w:sz w:val="28"/>
          <w:szCs w:val="28"/>
          <w:lang w:eastAsia="en-GB"/>
          <w14:ligatures w14:val="none"/>
        </w:rPr>
        <w:t xml:space="preserve"> The best way to increase your confidence as a teacher is to just keep teaching—more, more, more. You'll feel more assured the more you instruct (Busy Teacher, 2018).  By teaching more and doing it I will build confidence with the flow of lesson and within my knowledge. </w:t>
      </w:r>
    </w:p>
    <w:p w14:paraId="350E9470" w14:textId="77777777" w:rsidR="00EA348F" w:rsidRPr="00EA348F" w:rsidRDefault="00EA348F" w:rsidP="00AD4176">
      <w:pPr>
        <w:spacing w:line="360" w:lineRule="auto"/>
        <w:jc w:val="both"/>
        <w:rPr>
          <w:rFonts w:eastAsia="Times New Roman" w:cstheme="minorHAnsi"/>
          <w:color w:val="000000"/>
          <w:kern w:val="0"/>
          <w:sz w:val="28"/>
          <w:szCs w:val="28"/>
          <w:lang w:eastAsia="en-GB"/>
          <w14:ligatures w14:val="none"/>
        </w:rPr>
      </w:pPr>
    </w:p>
    <w:p w14:paraId="0EB1C801" w14:textId="77777777" w:rsidR="00FA5C04" w:rsidRPr="00117D62" w:rsidRDefault="00FA5C04" w:rsidP="00AD4176">
      <w:pPr>
        <w:spacing w:line="360" w:lineRule="auto"/>
        <w:jc w:val="both"/>
        <w:rPr>
          <w:rFonts w:eastAsia="Times New Roman" w:cstheme="minorHAnsi"/>
          <w:b/>
          <w:bCs/>
          <w:color w:val="000000"/>
          <w:kern w:val="0"/>
          <w:sz w:val="28"/>
          <w:szCs w:val="28"/>
          <w:lang w:eastAsia="en-GB"/>
          <w14:ligatures w14:val="none"/>
        </w:rPr>
      </w:pPr>
    </w:p>
    <w:p w14:paraId="0CCA634F" w14:textId="52933FE3" w:rsidR="00AD4176" w:rsidRPr="00117D62" w:rsidRDefault="00AD4176" w:rsidP="00AD4176">
      <w:pPr>
        <w:spacing w:line="360" w:lineRule="auto"/>
        <w:jc w:val="both"/>
        <w:rPr>
          <w:rFonts w:eastAsia="Times New Roman" w:cstheme="minorHAnsi"/>
          <w:b/>
          <w:bCs/>
          <w:color w:val="000000"/>
          <w:kern w:val="0"/>
          <w:sz w:val="28"/>
          <w:szCs w:val="28"/>
          <w:lang w:eastAsia="en-GB"/>
          <w14:ligatures w14:val="none"/>
        </w:rPr>
      </w:pPr>
      <w:r w:rsidRPr="00117D62">
        <w:rPr>
          <w:rFonts w:eastAsia="Times New Roman" w:cstheme="minorHAnsi"/>
          <w:b/>
          <w:bCs/>
          <w:color w:val="000000"/>
          <w:kern w:val="0"/>
          <w:sz w:val="28"/>
          <w:szCs w:val="28"/>
          <w:lang w:eastAsia="en-GB"/>
          <w14:ligatures w14:val="none"/>
        </w:rPr>
        <w:t>What I will I take from the observations and targets for my own practice</w:t>
      </w:r>
    </w:p>
    <w:p w14:paraId="6E89006C" w14:textId="77777777" w:rsidR="00091988" w:rsidRPr="00117D62" w:rsidRDefault="00091988" w:rsidP="00AD4176">
      <w:pPr>
        <w:spacing w:line="360" w:lineRule="auto"/>
        <w:jc w:val="both"/>
        <w:rPr>
          <w:rFonts w:eastAsia="Times New Roman" w:cstheme="minorHAnsi"/>
          <w:b/>
          <w:bCs/>
          <w:color w:val="000000"/>
          <w:kern w:val="0"/>
          <w:sz w:val="28"/>
          <w:szCs w:val="28"/>
          <w:lang w:eastAsia="en-GB"/>
          <w14:ligatures w14:val="none"/>
        </w:rPr>
      </w:pPr>
    </w:p>
    <w:p w14:paraId="286DBC89" w14:textId="49B0CD7F" w:rsidR="00905944" w:rsidRDefault="00313F79" w:rsidP="00AD4176">
      <w:pPr>
        <w:spacing w:line="360" w:lineRule="auto"/>
        <w:jc w:val="both"/>
        <w:rPr>
          <w:rFonts w:eastAsia="Times New Roman" w:cstheme="minorHAnsi"/>
          <w:color w:val="000000"/>
          <w:kern w:val="0"/>
          <w:sz w:val="28"/>
          <w:szCs w:val="28"/>
          <w:lang w:eastAsia="en-GB"/>
          <w14:ligatures w14:val="none"/>
        </w:rPr>
      </w:pPr>
      <w:r w:rsidRPr="00117D62">
        <w:rPr>
          <w:rFonts w:eastAsia="Times New Roman" w:cstheme="minorHAnsi"/>
          <w:color w:val="000000"/>
          <w:kern w:val="0"/>
          <w:sz w:val="28"/>
          <w:szCs w:val="28"/>
          <w:lang w:eastAsia="en-GB"/>
          <w14:ligatures w14:val="none"/>
        </w:rPr>
        <w:t>Looking back at what I've seen, it's clear that even with high workloads, taking a quick break in the middle to help students refocus may greatly increase participation. Industry standards emphasise the development and application of abilities, beliefs, and information, even when educators use a variety of educational methodologies (Essays, 2018). Pedagogical advancement ought to be audience-focused, promoting understanding and practical applications (Indian Government, 2023). I'll use the SMART framework to improve my job, making sure that my objectives are Time-bound, Relevant, Specific, Measurable, and Achievable (Boogaard et al., 2021). To be more precise, my goals are to advance planning, self-assurance, cognitive abilities, teaching theories, and reflective practices</w:t>
      </w:r>
      <w:r w:rsidR="00EA348F">
        <w:rPr>
          <w:rFonts w:eastAsia="Times New Roman" w:cstheme="minorHAnsi"/>
          <w:color w:val="000000"/>
          <w:kern w:val="0"/>
          <w:sz w:val="28"/>
          <w:szCs w:val="28"/>
          <w:lang w:eastAsia="en-GB"/>
          <w14:ligatures w14:val="none"/>
        </w:rPr>
        <w:t xml:space="preserve">. </w:t>
      </w:r>
      <w:r w:rsidRPr="00117D62">
        <w:rPr>
          <w:rFonts w:eastAsia="Times New Roman" w:cstheme="minorHAnsi"/>
          <w:color w:val="000000"/>
          <w:kern w:val="0"/>
          <w:sz w:val="28"/>
          <w:szCs w:val="28"/>
          <w:lang w:eastAsia="en-GB"/>
          <w14:ligatures w14:val="none"/>
        </w:rPr>
        <w:t>My confidence as a teacher and the students' improved attention will be the indicators of progress. In the long run, developing these abilities will make me an expert and capable teacher, in line with reasonable expectations</w:t>
      </w:r>
      <w:r w:rsidR="00EA348F">
        <w:rPr>
          <w:rFonts w:eastAsia="Times New Roman" w:cstheme="minorHAnsi"/>
          <w:color w:val="000000"/>
          <w:kern w:val="0"/>
          <w:sz w:val="28"/>
          <w:szCs w:val="28"/>
          <w:lang w:eastAsia="en-GB"/>
          <w14:ligatures w14:val="none"/>
        </w:rPr>
        <w:t xml:space="preserve">. </w:t>
      </w:r>
      <w:r w:rsidRPr="00117D62">
        <w:rPr>
          <w:rFonts w:eastAsia="Times New Roman" w:cstheme="minorHAnsi"/>
          <w:color w:val="000000"/>
          <w:kern w:val="0"/>
          <w:sz w:val="28"/>
          <w:szCs w:val="28"/>
          <w:lang w:eastAsia="en-GB"/>
          <w14:ligatures w14:val="none"/>
        </w:rPr>
        <w:t>While the journey to mastering teaching may be lengthy, consistent practice instils confidence and belief in one's abilities</w:t>
      </w:r>
      <w:r w:rsidR="00EA348F">
        <w:rPr>
          <w:rFonts w:eastAsia="Times New Roman" w:cstheme="minorHAnsi"/>
          <w:color w:val="000000"/>
          <w:kern w:val="0"/>
          <w:sz w:val="28"/>
          <w:szCs w:val="28"/>
          <w:lang w:eastAsia="en-GB"/>
          <w14:ligatures w14:val="none"/>
        </w:rPr>
        <w:t xml:space="preserve">. </w:t>
      </w:r>
      <w:r w:rsidRPr="00117D62">
        <w:rPr>
          <w:rFonts w:eastAsia="Times New Roman" w:cstheme="minorHAnsi"/>
          <w:color w:val="000000"/>
          <w:kern w:val="0"/>
          <w:sz w:val="28"/>
          <w:szCs w:val="28"/>
          <w:lang w:eastAsia="en-GB"/>
          <w14:ligatures w14:val="none"/>
        </w:rPr>
        <w:t>As a result of my observations, I can say with confidence that teaching practice must prioritise student engagement, successful pedagogy, and ongoing self-improvement. I want to improve my teaching abilities and give my students relevant learning experiences, so I set SMART goals and concentrate on areas of growth. I want to develop into a self-assured, influential teacher who is committed to supporting students' academic progress and achievement via hard work and reflection</w:t>
      </w:r>
      <w:r w:rsidR="00D56421" w:rsidRPr="00117D62">
        <w:rPr>
          <w:rFonts w:eastAsia="Times New Roman" w:cstheme="minorHAnsi"/>
          <w:color w:val="000000"/>
          <w:kern w:val="0"/>
          <w:sz w:val="28"/>
          <w:szCs w:val="28"/>
          <w:lang w:eastAsia="en-GB"/>
          <w14:ligatures w14:val="none"/>
        </w:rPr>
        <w:t>.</w:t>
      </w:r>
    </w:p>
    <w:p w14:paraId="450BE166" w14:textId="77777777" w:rsidR="00EA348F" w:rsidRDefault="00EA348F" w:rsidP="00AD4176">
      <w:pPr>
        <w:spacing w:line="360" w:lineRule="auto"/>
        <w:jc w:val="both"/>
        <w:rPr>
          <w:rFonts w:eastAsia="Times New Roman" w:cstheme="minorHAnsi"/>
          <w:color w:val="000000"/>
          <w:kern w:val="0"/>
          <w:sz w:val="28"/>
          <w:szCs w:val="28"/>
          <w:lang w:eastAsia="en-GB"/>
          <w14:ligatures w14:val="none"/>
        </w:rPr>
      </w:pPr>
    </w:p>
    <w:p w14:paraId="3308D652" w14:textId="77777777" w:rsidR="00EA348F" w:rsidRPr="00117D62" w:rsidRDefault="00EA348F" w:rsidP="00AD4176">
      <w:pPr>
        <w:spacing w:line="360" w:lineRule="auto"/>
        <w:jc w:val="both"/>
        <w:rPr>
          <w:rFonts w:eastAsia="Times New Roman" w:cstheme="minorHAnsi"/>
          <w:color w:val="000000"/>
          <w:kern w:val="0"/>
          <w:sz w:val="28"/>
          <w:szCs w:val="28"/>
          <w:lang w:eastAsia="en-GB"/>
          <w14:ligatures w14:val="none"/>
        </w:rPr>
      </w:pPr>
    </w:p>
    <w:p w14:paraId="77C799E6" w14:textId="63114415" w:rsidR="00AD4176" w:rsidRPr="00117D62" w:rsidRDefault="00AD4176" w:rsidP="00AD4176">
      <w:pPr>
        <w:spacing w:line="360" w:lineRule="auto"/>
        <w:jc w:val="both"/>
        <w:rPr>
          <w:rFonts w:eastAsia="Times New Roman" w:cstheme="minorHAnsi"/>
          <w:b/>
          <w:bCs/>
          <w:color w:val="000000"/>
          <w:kern w:val="0"/>
          <w:sz w:val="28"/>
          <w:szCs w:val="28"/>
          <w:lang w:eastAsia="en-GB"/>
          <w14:ligatures w14:val="none"/>
        </w:rPr>
      </w:pPr>
      <w:r w:rsidRPr="00117D62">
        <w:rPr>
          <w:rFonts w:eastAsia="Times New Roman" w:cstheme="minorHAnsi"/>
          <w:b/>
          <w:bCs/>
          <w:color w:val="000000"/>
          <w:kern w:val="0"/>
          <w:sz w:val="28"/>
          <w:szCs w:val="28"/>
          <w:lang w:eastAsia="en-GB"/>
          <w14:ligatures w14:val="none"/>
        </w:rPr>
        <w:t>Conclusion</w:t>
      </w:r>
    </w:p>
    <w:p w14:paraId="6C379484" w14:textId="77777777" w:rsidR="00AD4176" w:rsidRPr="00117D62" w:rsidRDefault="00AD4176" w:rsidP="00AD4176">
      <w:pPr>
        <w:spacing w:line="360" w:lineRule="auto"/>
        <w:jc w:val="both"/>
        <w:rPr>
          <w:rFonts w:eastAsia="Times New Roman" w:cstheme="minorHAnsi"/>
          <w:b/>
          <w:bCs/>
          <w:color w:val="000000"/>
          <w:kern w:val="0"/>
          <w:sz w:val="28"/>
          <w:szCs w:val="28"/>
          <w:lang w:eastAsia="en-GB"/>
          <w14:ligatures w14:val="none"/>
        </w:rPr>
      </w:pPr>
    </w:p>
    <w:p w14:paraId="15E57E81" w14:textId="366C7C5D" w:rsidR="00AD4176" w:rsidRPr="00117D62" w:rsidRDefault="00956C3E" w:rsidP="00AD4176">
      <w:pPr>
        <w:spacing w:line="360" w:lineRule="auto"/>
        <w:jc w:val="both"/>
        <w:rPr>
          <w:rFonts w:eastAsia="Times New Roman" w:cstheme="minorHAnsi"/>
          <w:color w:val="000000"/>
          <w:kern w:val="0"/>
          <w:sz w:val="28"/>
          <w:szCs w:val="28"/>
          <w:lang w:eastAsia="en-GB"/>
          <w14:ligatures w14:val="none"/>
        </w:rPr>
      </w:pPr>
      <w:r w:rsidRPr="00117D62">
        <w:rPr>
          <w:rFonts w:eastAsia="Times New Roman" w:cstheme="minorHAnsi"/>
          <w:color w:val="000000"/>
          <w:kern w:val="0"/>
          <w:sz w:val="28"/>
          <w:szCs w:val="28"/>
          <w:lang w:eastAsia="en-GB"/>
          <w14:ligatures w14:val="none"/>
        </w:rPr>
        <w:t xml:space="preserve">Being punctual, polite, and prepared to teach are all parts of being a professional teacher. It also entails attempting to perform better and abiding with the regulations. Differentiating instruction based on theories promotes student learning. Numerous views exist regarding how people learn and how teachers might support their learning. These concepts can help teachers design lessons that meet the needs of their pupils. Planning lessons is crucial. Plans for what to teach and how to teach it must be made by teachers. Plans sometimes change, so it's a good idea to have backup ideas on hand. Teachers must understand the goals of the government. It should be apparent to them what the curriculum calls for and how to assess it. </w:t>
      </w:r>
      <w:r w:rsidR="001C33F3" w:rsidRPr="00117D62">
        <w:rPr>
          <w:rFonts w:eastAsia="Times New Roman" w:cstheme="minorHAnsi"/>
          <w:color w:val="000000"/>
          <w:kern w:val="0"/>
          <w:sz w:val="28"/>
          <w:szCs w:val="28"/>
          <w:lang w:eastAsia="en-GB"/>
          <w14:ligatures w14:val="none"/>
        </w:rPr>
        <w:t xml:space="preserve">A professional teacher must be prepared to educate, courteous, and arrive on time. It also means following the rules and trying to perform better. Students learn more when teachers differentiate their instruction according to theories. Regarding how people learn and how teachers could help in that learning, there are many different points of view. These ideas can support educators in creating lessons that cater to the requirements of their students. Lesson planning is essential. Teachers need to plan what to teach and how to teach it. Having backup ideas ready is a smart idea because plans might alter at any time. Teachers need to be aware of what the government wants. They ought to understand what the curriculum requires and how to evaluate it. </w:t>
      </w:r>
      <w:r w:rsidR="00821000" w:rsidRPr="00117D62">
        <w:rPr>
          <w:rFonts w:eastAsia="Times New Roman" w:cstheme="minorHAnsi"/>
          <w:color w:val="000000"/>
          <w:kern w:val="0"/>
          <w:sz w:val="28"/>
          <w:szCs w:val="28"/>
          <w:lang w:eastAsia="en-GB"/>
          <w14:ligatures w14:val="none"/>
        </w:rPr>
        <w:t xml:space="preserve">Teachers exhibit honesty and integrity, possess extensive subject knowledge, maintain current professional development, are self-critical, and cultivate positive working relationships (GOV, </w:t>
      </w:r>
      <w:r w:rsidR="00821000" w:rsidRPr="00117D62">
        <w:rPr>
          <w:rFonts w:eastAsia="Times New Roman" w:cstheme="minorHAnsi"/>
          <w:color w:val="000000"/>
          <w:kern w:val="0"/>
          <w:sz w:val="28"/>
          <w:szCs w:val="28"/>
          <w:lang w:eastAsia="en-GB"/>
          <w14:ligatures w14:val="none"/>
        </w:rPr>
        <w:lastRenderedPageBreak/>
        <w:t xml:space="preserve">2023). Mapping to professional standards, as a teacher provides more of a clear set of expectation to assess their effectiveness, making them accountable for their professional practice. </w:t>
      </w:r>
    </w:p>
    <w:p w14:paraId="3BA5BA34" w14:textId="5E87E8FB" w:rsidR="00AD4176" w:rsidRPr="00117D62" w:rsidRDefault="00FA5C04" w:rsidP="00AD4176">
      <w:pPr>
        <w:spacing w:line="360" w:lineRule="auto"/>
        <w:jc w:val="both"/>
        <w:rPr>
          <w:rFonts w:eastAsia="Times New Roman" w:cstheme="minorHAnsi"/>
          <w:color w:val="000000"/>
          <w:kern w:val="0"/>
          <w:sz w:val="28"/>
          <w:szCs w:val="28"/>
          <w:lang w:eastAsia="en-GB"/>
          <w14:ligatures w14:val="none"/>
        </w:rPr>
      </w:pPr>
      <w:r w:rsidRPr="00117D62">
        <w:rPr>
          <w:rFonts w:eastAsia="Times New Roman" w:cstheme="minorHAnsi"/>
          <w:color w:val="000000"/>
          <w:kern w:val="0"/>
          <w:sz w:val="28"/>
          <w:szCs w:val="28"/>
          <w:lang w:eastAsia="en-GB"/>
          <w14:ligatures w14:val="none"/>
        </w:rPr>
        <w:t xml:space="preserve">Always </w:t>
      </w:r>
      <w:r w:rsidR="00AD4176" w:rsidRPr="00117D62">
        <w:rPr>
          <w:rFonts w:eastAsia="Times New Roman" w:cstheme="minorHAnsi"/>
          <w:color w:val="000000"/>
          <w:kern w:val="0"/>
          <w:sz w:val="28"/>
          <w:szCs w:val="28"/>
          <w:lang w:eastAsia="en-GB"/>
          <w14:ligatures w14:val="none"/>
        </w:rPr>
        <w:t xml:space="preserve">keeping up to date with the Welsh government standards to ensure that your pedagogy is up to date and up to the standard. Good practice is Establishing a Learning Environment That Is Student-Centred. Analyse how student expectations are impacted by the physical setup and the teacher's role. Establish connections that foster a secure and encouraging environment where students are accountable, driven, and able to assess themselves (Fairfax, 2023). To ensure best practice is included when teaching is by creating a student-centred environment to let the student learn by guidance from teachers. </w:t>
      </w:r>
      <w:r w:rsidR="00821000" w:rsidRPr="00117D62">
        <w:rPr>
          <w:rFonts w:eastAsia="Times New Roman" w:cstheme="minorHAnsi"/>
          <w:color w:val="000000"/>
          <w:kern w:val="0"/>
          <w:sz w:val="28"/>
          <w:szCs w:val="28"/>
          <w:lang w:eastAsia="en-GB"/>
          <w14:ligatures w14:val="none"/>
        </w:rPr>
        <w:t>As a teacher you need to always be engaging to promote learning as a teacher you need to be a role model.</w:t>
      </w:r>
    </w:p>
    <w:p w14:paraId="38FCD6D6" w14:textId="30CD1653" w:rsidR="00821000" w:rsidRPr="00117D62" w:rsidRDefault="00821000" w:rsidP="00AD4176">
      <w:pPr>
        <w:spacing w:line="360" w:lineRule="auto"/>
        <w:jc w:val="both"/>
        <w:rPr>
          <w:rFonts w:eastAsia="Times New Roman" w:cstheme="minorHAnsi"/>
          <w:color w:val="000000"/>
          <w:kern w:val="0"/>
          <w:sz w:val="28"/>
          <w:szCs w:val="28"/>
          <w:lang w:eastAsia="en-GB"/>
          <w14:ligatures w14:val="none"/>
        </w:rPr>
      </w:pPr>
      <w:r w:rsidRPr="00117D62">
        <w:rPr>
          <w:rFonts w:eastAsia="Times New Roman" w:cstheme="minorHAnsi"/>
          <w:color w:val="000000"/>
          <w:kern w:val="0"/>
          <w:sz w:val="28"/>
          <w:szCs w:val="28"/>
          <w:lang w:eastAsia="en-GB"/>
          <w14:ligatures w14:val="none"/>
        </w:rPr>
        <w:t xml:space="preserve">The observations from both teachers for me was a fantastic opportunity to get a feel of the classroom, instead of teaching or being taught you get to see both sides of the classroom which is a great experience. As a teacher you get to see what theories are being implemented and how you are affecting the classroom, through PowerPoints, different learning styles, brainstorms, games and quiz etc. The important thing is why we are using these different theories and how they help students learn. As a student in the classroom, you can really see them engaging by taking notes, listening to the teacher and asking questions. When a task has been set out by the teacher and working in groups and always engaging. </w:t>
      </w:r>
      <w:r w:rsidR="00956C3E" w:rsidRPr="00117D62">
        <w:rPr>
          <w:rFonts w:eastAsia="Times New Roman" w:cstheme="minorHAnsi"/>
          <w:color w:val="000000"/>
          <w:kern w:val="0"/>
          <w:sz w:val="28"/>
          <w:szCs w:val="28"/>
          <w:lang w:eastAsia="en-GB"/>
          <w14:ligatures w14:val="none"/>
        </w:rPr>
        <w:t xml:space="preserve">Adaptability is essential in the classroom for motivating and engaging students. Teachers can use innovative tactics to guarantee active engagement even in less-than-ideal situations. This could include adding practical exercises to highlight the application of what is being learned or creating a system of rewards to acknowledge and </w:t>
      </w:r>
      <w:r w:rsidR="00956C3E" w:rsidRPr="00117D62">
        <w:rPr>
          <w:rFonts w:eastAsia="Times New Roman" w:cstheme="minorHAnsi"/>
          <w:color w:val="000000"/>
          <w:kern w:val="0"/>
          <w:sz w:val="28"/>
          <w:szCs w:val="28"/>
          <w:lang w:eastAsia="en-GB"/>
          <w14:ligatures w14:val="none"/>
        </w:rPr>
        <w:lastRenderedPageBreak/>
        <w:t>motivate hard work.  Teachers may create an environment where all students feel respected and empowered to succeed by encouraging creativity and flexibility.</w:t>
      </w:r>
    </w:p>
    <w:p w14:paraId="278860CD" w14:textId="77777777" w:rsidR="00AD4176" w:rsidRPr="00117D62" w:rsidRDefault="00AD4176" w:rsidP="00AD4176">
      <w:pPr>
        <w:spacing w:line="360" w:lineRule="auto"/>
        <w:jc w:val="both"/>
        <w:rPr>
          <w:rFonts w:cstheme="minorHAnsi"/>
          <w:color w:val="000000"/>
          <w:sz w:val="28"/>
          <w:szCs w:val="28"/>
        </w:rPr>
      </w:pPr>
    </w:p>
    <w:p w14:paraId="6F461ADC" w14:textId="77777777" w:rsidR="00905944" w:rsidRPr="00117D62" w:rsidRDefault="00905944" w:rsidP="00905944">
      <w:pPr>
        <w:spacing w:line="360" w:lineRule="auto"/>
        <w:jc w:val="both"/>
        <w:rPr>
          <w:rFonts w:cstheme="minorHAnsi"/>
          <w:b/>
          <w:bCs/>
          <w:color w:val="000000"/>
          <w:sz w:val="28"/>
          <w:szCs w:val="28"/>
        </w:rPr>
      </w:pPr>
    </w:p>
    <w:p w14:paraId="521EE764" w14:textId="77777777" w:rsidR="00905944" w:rsidRPr="00117D62" w:rsidRDefault="00905944" w:rsidP="00905944">
      <w:pPr>
        <w:spacing w:line="360" w:lineRule="auto"/>
        <w:jc w:val="both"/>
        <w:rPr>
          <w:rFonts w:cstheme="minorHAnsi"/>
          <w:b/>
          <w:bCs/>
          <w:color w:val="000000"/>
          <w:sz w:val="28"/>
          <w:szCs w:val="28"/>
        </w:rPr>
      </w:pPr>
    </w:p>
    <w:p w14:paraId="38CB2B6A" w14:textId="77777777" w:rsidR="00905944" w:rsidRPr="00117D62" w:rsidRDefault="00905944" w:rsidP="00905944">
      <w:pPr>
        <w:spacing w:line="360" w:lineRule="auto"/>
        <w:jc w:val="both"/>
        <w:rPr>
          <w:rFonts w:cstheme="minorHAnsi"/>
          <w:b/>
          <w:bCs/>
          <w:color w:val="000000"/>
          <w:sz w:val="28"/>
          <w:szCs w:val="28"/>
        </w:rPr>
      </w:pPr>
    </w:p>
    <w:p w14:paraId="6503A800" w14:textId="77777777" w:rsidR="00905944" w:rsidRPr="00117D62" w:rsidRDefault="00905944" w:rsidP="00905944">
      <w:pPr>
        <w:spacing w:line="360" w:lineRule="auto"/>
        <w:jc w:val="both"/>
        <w:rPr>
          <w:rFonts w:cstheme="minorHAnsi"/>
          <w:b/>
          <w:bCs/>
          <w:color w:val="000000"/>
          <w:sz w:val="28"/>
          <w:szCs w:val="28"/>
        </w:rPr>
      </w:pPr>
    </w:p>
    <w:p w14:paraId="34FCE3DC" w14:textId="77777777" w:rsidR="00905944" w:rsidRPr="00117D62" w:rsidRDefault="00905944" w:rsidP="00905944">
      <w:pPr>
        <w:spacing w:line="360" w:lineRule="auto"/>
        <w:jc w:val="both"/>
        <w:rPr>
          <w:rFonts w:cstheme="minorHAnsi"/>
          <w:b/>
          <w:bCs/>
          <w:color w:val="000000"/>
          <w:sz w:val="28"/>
          <w:szCs w:val="28"/>
        </w:rPr>
      </w:pPr>
    </w:p>
    <w:p w14:paraId="72E3338B" w14:textId="77777777" w:rsidR="00905944" w:rsidRPr="00117D62" w:rsidRDefault="00905944" w:rsidP="00905944">
      <w:pPr>
        <w:spacing w:line="360" w:lineRule="auto"/>
        <w:jc w:val="both"/>
        <w:rPr>
          <w:rFonts w:cstheme="minorHAnsi"/>
          <w:b/>
          <w:bCs/>
          <w:color w:val="000000"/>
          <w:sz w:val="28"/>
          <w:szCs w:val="28"/>
        </w:rPr>
      </w:pPr>
    </w:p>
    <w:p w14:paraId="79137DDC" w14:textId="77777777" w:rsidR="00905944" w:rsidRPr="00117D62" w:rsidRDefault="00905944" w:rsidP="00905944">
      <w:pPr>
        <w:spacing w:line="360" w:lineRule="auto"/>
        <w:jc w:val="both"/>
        <w:rPr>
          <w:rFonts w:cstheme="minorHAnsi"/>
          <w:b/>
          <w:bCs/>
          <w:color w:val="000000"/>
          <w:sz w:val="28"/>
          <w:szCs w:val="28"/>
        </w:rPr>
      </w:pPr>
    </w:p>
    <w:p w14:paraId="0192D82D" w14:textId="77777777" w:rsidR="00905944" w:rsidRPr="00117D62" w:rsidRDefault="00905944" w:rsidP="00905944">
      <w:pPr>
        <w:spacing w:line="360" w:lineRule="auto"/>
        <w:jc w:val="both"/>
        <w:rPr>
          <w:rFonts w:cstheme="minorHAnsi"/>
          <w:b/>
          <w:bCs/>
          <w:color w:val="000000"/>
          <w:sz w:val="28"/>
          <w:szCs w:val="28"/>
        </w:rPr>
      </w:pPr>
    </w:p>
    <w:p w14:paraId="20A6A243" w14:textId="77777777" w:rsidR="00905944" w:rsidRPr="00117D62" w:rsidRDefault="00905944" w:rsidP="00905944">
      <w:pPr>
        <w:spacing w:line="360" w:lineRule="auto"/>
        <w:jc w:val="both"/>
        <w:rPr>
          <w:rFonts w:cstheme="minorHAnsi"/>
          <w:b/>
          <w:bCs/>
          <w:color w:val="000000"/>
          <w:sz w:val="28"/>
          <w:szCs w:val="28"/>
        </w:rPr>
      </w:pPr>
    </w:p>
    <w:p w14:paraId="5919FC87" w14:textId="77777777" w:rsidR="00905944" w:rsidRPr="00117D62" w:rsidRDefault="00905944" w:rsidP="00905944">
      <w:pPr>
        <w:spacing w:line="360" w:lineRule="auto"/>
        <w:jc w:val="both"/>
        <w:rPr>
          <w:rFonts w:cstheme="minorHAnsi"/>
          <w:b/>
          <w:bCs/>
          <w:color w:val="000000"/>
          <w:sz w:val="28"/>
          <w:szCs w:val="28"/>
        </w:rPr>
      </w:pPr>
    </w:p>
    <w:p w14:paraId="092A7DEE" w14:textId="77777777" w:rsidR="00905944" w:rsidRPr="00117D62" w:rsidRDefault="00905944" w:rsidP="00905944">
      <w:pPr>
        <w:spacing w:line="360" w:lineRule="auto"/>
        <w:jc w:val="both"/>
        <w:rPr>
          <w:rFonts w:cstheme="minorHAnsi"/>
          <w:b/>
          <w:bCs/>
          <w:color w:val="000000"/>
          <w:sz w:val="28"/>
          <w:szCs w:val="28"/>
        </w:rPr>
      </w:pPr>
    </w:p>
    <w:p w14:paraId="7E272BFE" w14:textId="77777777" w:rsidR="00905944" w:rsidRPr="00117D62" w:rsidRDefault="00905944" w:rsidP="00905944">
      <w:pPr>
        <w:spacing w:line="360" w:lineRule="auto"/>
        <w:jc w:val="both"/>
        <w:rPr>
          <w:rFonts w:cstheme="minorHAnsi"/>
          <w:b/>
          <w:bCs/>
          <w:color w:val="000000"/>
          <w:sz w:val="28"/>
          <w:szCs w:val="28"/>
        </w:rPr>
      </w:pPr>
    </w:p>
    <w:p w14:paraId="1D57EF66" w14:textId="77777777" w:rsidR="00905944" w:rsidRPr="00117D62" w:rsidRDefault="00905944" w:rsidP="00905944">
      <w:pPr>
        <w:spacing w:line="360" w:lineRule="auto"/>
        <w:jc w:val="both"/>
        <w:rPr>
          <w:rFonts w:cstheme="minorHAnsi"/>
          <w:b/>
          <w:bCs/>
          <w:color w:val="000000"/>
          <w:sz w:val="28"/>
          <w:szCs w:val="28"/>
        </w:rPr>
      </w:pPr>
    </w:p>
    <w:p w14:paraId="0CAA48B1" w14:textId="77777777" w:rsidR="00905944" w:rsidRPr="00117D62" w:rsidRDefault="00905944" w:rsidP="00905944">
      <w:pPr>
        <w:spacing w:line="360" w:lineRule="auto"/>
        <w:jc w:val="both"/>
        <w:rPr>
          <w:rFonts w:cstheme="minorHAnsi"/>
          <w:b/>
          <w:bCs/>
          <w:color w:val="000000"/>
          <w:sz w:val="28"/>
          <w:szCs w:val="28"/>
        </w:rPr>
      </w:pPr>
    </w:p>
    <w:p w14:paraId="5A403BC9" w14:textId="77777777" w:rsidR="00FA5C04" w:rsidRPr="00117D62" w:rsidRDefault="00FA5C04" w:rsidP="00905944">
      <w:pPr>
        <w:spacing w:line="360" w:lineRule="auto"/>
        <w:jc w:val="both"/>
        <w:rPr>
          <w:rFonts w:cstheme="minorHAnsi"/>
          <w:b/>
          <w:bCs/>
          <w:color w:val="000000"/>
          <w:sz w:val="28"/>
          <w:szCs w:val="28"/>
        </w:rPr>
      </w:pPr>
    </w:p>
    <w:p w14:paraId="26C55E09" w14:textId="77777777" w:rsidR="00FA5C04" w:rsidRPr="00117D62" w:rsidRDefault="00FA5C04" w:rsidP="00905944">
      <w:pPr>
        <w:spacing w:line="360" w:lineRule="auto"/>
        <w:jc w:val="both"/>
        <w:rPr>
          <w:rFonts w:cstheme="minorHAnsi"/>
          <w:b/>
          <w:bCs/>
          <w:color w:val="000000"/>
          <w:sz w:val="28"/>
          <w:szCs w:val="28"/>
        </w:rPr>
      </w:pPr>
    </w:p>
    <w:p w14:paraId="533123F7" w14:textId="77777777" w:rsidR="00FA5C04" w:rsidRPr="00117D62" w:rsidRDefault="00FA5C04" w:rsidP="00905944">
      <w:pPr>
        <w:spacing w:line="360" w:lineRule="auto"/>
        <w:jc w:val="both"/>
        <w:rPr>
          <w:rFonts w:cstheme="minorHAnsi"/>
          <w:b/>
          <w:bCs/>
          <w:color w:val="000000"/>
          <w:sz w:val="28"/>
          <w:szCs w:val="28"/>
        </w:rPr>
      </w:pPr>
    </w:p>
    <w:p w14:paraId="19C6E7B6" w14:textId="77777777" w:rsidR="00FA5C04" w:rsidRPr="00117D62" w:rsidRDefault="00FA5C04" w:rsidP="00905944">
      <w:pPr>
        <w:spacing w:line="360" w:lineRule="auto"/>
        <w:jc w:val="both"/>
        <w:rPr>
          <w:rFonts w:cstheme="minorHAnsi"/>
          <w:b/>
          <w:bCs/>
          <w:color w:val="000000"/>
          <w:sz w:val="28"/>
          <w:szCs w:val="28"/>
        </w:rPr>
      </w:pPr>
    </w:p>
    <w:p w14:paraId="55357EB9" w14:textId="77777777" w:rsidR="00313F79" w:rsidRPr="00117D62" w:rsidRDefault="00313F79" w:rsidP="00905944">
      <w:pPr>
        <w:spacing w:line="360" w:lineRule="auto"/>
        <w:jc w:val="both"/>
        <w:rPr>
          <w:rFonts w:cstheme="minorHAnsi"/>
          <w:b/>
          <w:bCs/>
          <w:color w:val="000000"/>
          <w:sz w:val="28"/>
          <w:szCs w:val="28"/>
        </w:rPr>
      </w:pPr>
    </w:p>
    <w:p w14:paraId="6852F41F" w14:textId="77777777" w:rsidR="00313F79" w:rsidRPr="00117D62" w:rsidRDefault="00313F79" w:rsidP="00905944">
      <w:pPr>
        <w:spacing w:line="360" w:lineRule="auto"/>
        <w:jc w:val="both"/>
        <w:rPr>
          <w:rFonts w:cstheme="minorHAnsi"/>
          <w:b/>
          <w:bCs/>
          <w:color w:val="000000"/>
          <w:sz w:val="28"/>
          <w:szCs w:val="28"/>
        </w:rPr>
      </w:pPr>
    </w:p>
    <w:p w14:paraId="595D89F9" w14:textId="77777777" w:rsidR="00FA5C04" w:rsidRPr="00117D62" w:rsidRDefault="00FA5C04" w:rsidP="00905944">
      <w:pPr>
        <w:spacing w:line="360" w:lineRule="auto"/>
        <w:jc w:val="both"/>
        <w:rPr>
          <w:rFonts w:cstheme="minorHAnsi"/>
          <w:b/>
          <w:bCs/>
          <w:color w:val="000000"/>
          <w:sz w:val="28"/>
          <w:szCs w:val="28"/>
        </w:rPr>
      </w:pPr>
    </w:p>
    <w:p w14:paraId="5E0C0950" w14:textId="77777777" w:rsidR="00FA5C04" w:rsidRPr="00117D62" w:rsidRDefault="00FA5C04" w:rsidP="00905944">
      <w:pPr>
        <w:spacing w:line="360" w:lineRule="auto"/>
        <w:jc w:val="both"/>
        <w:rPr>
          <w:rFonts w:cstheme="minorHAnsi"/>
          <w:b/>
          <w:bCs/>
          <w:color w:val="000000"/>
          <w:sz w:val="28"/>
          <w:szCs w:val="28"/>
        </w:rPr>
      </w:pPr>
    </w:p>
    <w:p w14:paraId="05B5846B" w14:textId="15EEFE9B"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lastRenderedPageBreak/>
        <w:t>Action Plan</w:t>
      </w:r>
    </w:p>
    <w:p w14:paraId="354DD6C5" w14:textId="77777777" w:rsidR="00905944" w:rsidRPr="00117D62" w:rsidRDefault="00905944" w:rsidP="00905944">
      <w:pPr>
        <w:spacing w:line="360" w:lineRule="auto"/>
        <w:jc w:val="both"/>
        <w:rPr>
          <w:rFonts w:cstheme="minorHAnsi"/>
          <w:color w:val="000000"/>
          <w:sz w:val="28"/>
          <w:szCs w:val="28"/>
        </w:rPr>
      </w:pPr>
    </w:p>
    <w:p w14:paraId="4575472A" w14:textId="08D59B5A"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t>Specific:</w:t>
      </w:r>
    </w:p>
    <w:p w14:paraId="0957CF9D" w14:textId="37C5C500" w:rsidR="00905944" w:rsidRPr="00117D62" w:rsidRDefault="00905944" w:rsidP="00905944">
      <w:pPr>
        <w:spacing w:line="360" w:lineRule="auto"/>
        <w:jc w:val="both"/>
        <w:rPr>
          <w:rFonts w:cstheme="minorHAnsi"/>
          <w:color w:val="000000"/>
          <w:sz w:val="28"/>
          <w:szCs w:val="28"/>
        </w:rPr>
      </w:pPr>
      <w:r w:rsidRPr="00117D62">
        <w:rPr>
          <w:rFonts w:cstheme="minorHAnsi"/>
          <w:color w:val="000000"/>
          <w:sz w:val="28"/>
          <w:szCs w:val="28"/>
        </w:rPr>
        <w:t>Increase the integration of various learning styles, such as auditory, visual, reading &amp; writing, and kinesthetics, into classroom activities. Enhance professionalism by actively engaging in subject knowledge building, formal preparation, and gaining teaching experience. Transition towards a student-centred classroom approach, emphasizing student involvement and self-directed learning.</w:t>
      </w:r>
    </w:p>
    <w:p w14:paraId="1C9BC4BD" w14:textId="77777777" w:rsidR="00905944" w:rsidRPr="00117D62" w:rsidRDefault="00905944" w:rsidP="00905944">
      <w:pPr>
        <w:spacing w:line="360" w:lineRule="auto"/>
        <w:jc w:val="both"/>
        <w:rPr>
          <w:rFonts w:cstheme="minorHAnsi"/>
          <w:color w:val="000000"/>
          <w:sz w:val="28"/>
          <w:szCs w:val="28"/>
        </w:rPr>
      </w:pPr>
    </w:p>
    <w:p w14:paraId="08C469D8" w14:textId="39235C61"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t>Measurable:</w:t>
      </w:r>
    </w:p>
    <w:p w14:paraId="45D83291" w14:textId="126AFD38" w:rsidR="00905944" w:rsidRPr="00117D62" w:rsidRDefault="00905944" w:rsidP="00905944">
      <w:pPr>
        <w:spacing w:line="360" w:lineRule="auto"/>
        <w:jc w:val="both"/>
        <w:rPr>
          <w:rFonts w:cstheme="minorHAnsi"/>
          <w:color w:val="000000"/>
          <w:sz w:val="28"/>
          <w:szCs w:val="28"/>
        </w:rPr>
      </w:pPr>
      <w:r w:rsidRPr="00117D62">
        <w:rPr>
          <w:rFonts w:cstheme="minorHAnsi"/>
          <w:color w:val="000000"/>
          <w:sz w:val="28"/>
          <w:szCs w:val="28"/>
        </w:rPr>
        <w:t>Implement different learning styles in at least 80% of classroom activities within the next academic term. Attend a minimum of two professional development workshops or courses related to subject knowledge and teaching methodology within the next six months. Incorporate student-centred activities in at least 75% of classroom sessions over the next term.</w:t>
      </w:r>
    </w:p>
    <w:p w14:paraId="480F3536" w14:textId="77777777" w:rsidR="00905944" w:rsidRPr="00117D62" w:rsidRDefault="00905944" w:rsidP="00905944">
      <w:pPr>
        <w:spacing w:line="360" w:lineRule="auto"/>
        <w:jc w:val="both"/>
        <w:rPr>
          <w:rFonts w:cstheme="minorHAnsi"/>
          <w:color w:val="000000"/>
          <w:sz w:val="28"/>
          <w:szCs w:val="28"/>
        </w:rPr>
      </w:pPr>
    </w:p>
    <w:p w14:paraId="1218BCDF" w14:textId="2D80FA4D"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t>Achievable:</w:t>
      </w:r>
    </w:p>
    <w:p w14:paraId="73BD2FB7" w14:textId="005F3290" w:rsidR="00905944" w:rsidRPr="00117D62" w:rsidRDefault="00905944" w:rsidP="00905944">
      <w:pPr>
        <w:spacing w:line="360" w:lineRule="auto"/>
        <w:jc w:val="both"/>
        <w:rPr>
          <w:rFonts w:cstheme="minorHAnsi"/>
          <w:color w:val="000000"/>
          <w:sz w:val="28"/>
          <w:szCs w:val="28"/>
        </w:rPr>
      </w:pPr>
      <w:r w:rsidRPr="00117D62">
        <w:rPr>
          <w:rFonts w:cstheme="minorHAnsi"/>
          <w:color w:val="000000"/>
          <w:sz w:val="28"/>
          <w:szCs w:val="28"/>
        </w:rPr>
        <w:t>Attend workshops or online courses on learning styles and teaching methodologies to acquire necessary knowledge and skills. Allocate time for lesson planning and reflection to integrate various learning styles and student-centred activities effectively.</w:t>
      </w:r>
    </w:p>
    <w:p w14:paraId="6D724852" w14:textId="77777777" w:rsidR="00905944" w:rsidRPr="00117D62" w:rsidRDefault="00905944" w:rsidP="00905944">
      <w:pPr>
        <w:spacing w:line="360" w:lineRule="auto"/>
        <w:jc w:val="both"/>
        <w:rPr>
          <w:rFonts w:cstheme="minorHAnsi"/>
          <w:color w:val="000000"/>
          <w:sz w:val="28"/>
          <w:szCs w:val="28"/>
        </w:rPr>
      </w:pPr>
    </w:p>
    <w:p w14:paraId="3BDC7259" w14:textId="5F236F50"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t>Relevant:</w:t>
      </w:r>
    </w:p>
    <w:p w14:paraId="59B017D1" w14:textId="3E162C08" w:rsidR="00905944" w:rsidRPr="00117D62" w:rsidRDefault="00905944" w:rsidP="00905944">
      <w:pPr>
        <w:spacing w:line="360" w:lineRule="auto"/>
        <w:jc w:val="both"/>
        <w:rPr>
          <w:rFonts w:cstheme="minorHAnsi"/>
          <w:color w:val="000000"/>
          <w:sz w:val="28"/>
          <w:szCs w:val="28"/>
        </w:rPr>
      </w:pPr>
      <w:r w:rsidRPr="00117D62">
        <w:rPr>
          <w:rFonts w:cstheme="minorHAnsi"/>
          <w:color w:val="000000"/>
          <w:sz w:val="28"/>
          <w:szCs w:val="28"/>
        </w:rPr>
        <w:t xml:space="preserve">Enhancing teaching skills aligns with the goal of becoming a more effective PCET educator and positively impacting student learning outcomes. Professional </w:t>
      </w:r>
      <w:r w:rsidRPr="00117D62">
        <w:rPr>
          <w:rFonts w:cstheme="minorHAnsi"/>
          <w:color w:val="000000"/>
          <w:sz w:val="28"/>
          <w:szCs w:val="28"/>
        </w:rPr>
        <w:lastRenderedPageBreak/>
        <w:t>development opportunities and implementing student-centred approaches are essential for career growth and improving teaching effectiveness.</w:t>
      </w:r>
    </w:p>
    <w:p w14:paraId="2E670230" w14:textId="77777777" w:rsidR="00905944" w:rsidRPr="00117D62" w:rsidRDefault="00905944" w:rsidP="00905944">
      <w:pPr>
        <w:spacing w:line="360" w:lineRule="auto"/>
        <w:jc w:val="both"/>
        <w:rPr>
          <w:rFonts w:cstheme="minorHAnsi"/>
          <w:color w:val="000000"/>
          <w:sz w:val="28"/>
          <w:szCs w:val="28"/>
        </w:rPr>
      </w:pPr>
    </w:p>
    <w:p w14:paraId="538E8617" w14:textId="7BB3739B" w:rsidR="00905944" w:rsidRPr="00117D62" w:rsidRDefault="00905944" w:rsidP="00905944">
      <w:pPr>
        <w:spacing w:line="360" w:lineRule="auto"/>
        <w:jc w:val="both"/>
        <w:rPr>
          <w:rFonts w:cstheme="minorHAnsi"/>
          <w:b/>
          <w:bCs/>
          <w:color w:val="000000"/>
          <w:sz w:val="28"/>
          <w:szCs w:val="28"/>
        </w:rPr>
      </w:pPr>
      <w:r w:rsidRPr="00117D62">
        <w:rPr>
          <w:rFonts w:cstheme="minorHAnsi"/>
          <w:b/>
          <w:bCs/>
          <w:color w:val="000000"/>
          <w:sz w:val="28"/>
          <w:szCs w:val="28"/>
        </w:rPr>
        <w:t>Time-bound:</w:t>
      </w:r>
    </w:p>
    <w:p w14:paraId="0EC19E65" w14:textId="52A11D71" w:rsidR="00905944" w:rsidRPr="00117D62" w:rsidRDefault="00905944" w:rsidP="00905944">
      <w:pPr>
        <w:spacing w:line="360" w:lineRule="auto"/>
        <w:jc w:val="both"/>
        <w:rPr>
          <w:rFonts w:cstheme="minorHAnsi"/>
          <w:color w:val="000000"/>
          <w:sz w:val="28"/>
          <w:szCs w:val="28"/>
        </w:rPr>
      </w:pPr>
      <w:r w:rsidRPr="00117D62">
        <w:rPr>
          <w:rFonts w:cstheme="minorHAnsi"/>
          <w:color w:val="000000"/>
          <w:sz w:val="28"/>
          <w:szCs w:val="28"/>
        </w:rPr>
        <w:t>Implement the increased use of learning styles within the next academic term, starting from September and completing by December. Attend at least two professional development workshops or courses within the next six months, with completion targeted by the end of November. Introduce student-centred activities gradually over the next semester, starting from September and completing by the end of December.</w:t>
      </w:r>
    </w:p>
    <w:p w14:paraId="579F0C1E" w14:textId="77777777" w:rsidR="00905944" w:rsidRPr="00117D62" w:rsidRDefault="00905944" w:rsidP="00905944">
      <w:pPr>
        <w:spacing w:line="360" w:lineRule="auto"/>
        <w:jc w:val="both"/>
        <w:rPr>
          <w:rFonts w:cstheme="minorHAnsi"/>
          <w:color w:val="000000"/>
          <w:sz w:val="28"/>
          <w:szCs w:val="28"/>
        </w:rPr>
      </w:pPr>
    </w:p>
    <w:p w14:paraId="4A5E3ACE" w14:textId="09F358B7" w:rsidR="00AD4176" w:rsidRDefault="00905944" w:rsidP="00905944">
      <w:pPr>
        <w:spacing w:line="360" w:lineRule="auto"/>
        <w:jc w:val="both"/>
        <w:rPr>
          <w:rFonts w:cstheme="minorHAnsi"/>
          <w:color w:val="000000"/>
          <w:sz w:val="28"/>
          <w:szCs w:val="28"/>
        </w:rPr>
      </w:pPr>
      <w:r w:rsidRPr="00117D62">
        <w:rPr>
          <w:rFonts w:cstheme="minorHAnsi"/>
          <w:color w:val="000000"/>
          <w:sz w:val="28"/>
          <w:szCs w:val="28"/>
        </w:rPr>
        <w:t>By aligning your targets with the SMART framework, you ensure that they are specific, measurable, achievable, relevant, and time-bound, which increases the likelihood of successfully achieving them.</w:t>
      </w:r>
    </w:p>
    <w:p w14:paraId="3076F3EB" w14:textId="77777777" w:rsidR="00AD4176" w:rsidRDefault="00AD4176" w:rsidP="00AD4176">
      <w:pPr>
        <w:spacing w:line="360" w:lineRule="auto"/>
        <w:jc w:val="both"/>
        <w:rPr>
          <w:rFonts w:cstheme="minorHAnsi"/>
          <w:color w:val="000000"/>
          <w:sz w:val="28"/>
          <w:szCs w:val="28"/>
        </w:rPr>
      </w:pPr>
    </w:p>
    <w:p w14:paraId="4A725A90" w14:textId="77777777" w:rsidR="00AD4176" w:rsidRDefault="00AD4176" w:rsidP="00AD4176">
      <w:pPr>
        <w:spacing w:line="360" w:lineRule="auto"/>
        <w:jc w:val="both"/>
        <w:rPr>
          <w:rFonts w:cstheme="minorHAnsi"/>
          <w:color w:val="000000"/>
          <w:sz w:val="28"/>
          <w:szCs w:val="28"/>
        </w:rPr>
      </w:pPr>
    </w:p>
    <w:p w14:paraId="1B736F34" w14:textId="77777777" w:rsidR="00AD4176" w:rsidRDefault="00AD4176" w:rsidP="00AD4176">
      <w:pPr>
        <w:spacing w:line="360" w:lineRule="auto"/>
        <w:jc w:val="both"/>
        <w:rPr>
          <w:rFonts w:cstheme="minorHAnsi"/>
          <w:color w:val="000000"/>
          <w:sz w:val="28"/>
          <w:szCs w:val="28"/>
        </w:rPr>
      </w:pPr>
    </w:p>
    <w:p w14:paraId="1306DE23" w14:textId="77777777" w:rsidR="00AD4176" w:rsidRDefault="00AD4176" w:rsidP="00AD4176">
      <w:pPr>
        <w:spacing w:line="360" w:lineRule="auto"/>
        <w:jc w:val="both"/>
        <w:rPr>
          <w:rFonts w:cstheme="minorHAnsi"/>
          <w:color w:val="000000"/>
          <w:sz w:val="28"/>
          <w:szCs w:val="28"/>
        </w:rPr>
      </w:pPr>
    </w:p>
    <w:p w14:paraId="3D3733D6" w14:textId="77777777" w:rsidR="00AD4176" w:rsidRDefault="00AD4176" w:rsidP="00AD4176">
      <w:pPr>
        <w:spacing w:line="360" w:lineRule="auto"/>
        <w:jc w:val="both"/>
        <w:rPr>
          <w:rFonts w:cstheme="minorHAnsi"/>
          <w:color w:val="000000"/>
          <w:sz w:val="28"/>
          <w:szCs w:val="28"/>
        </w:rPr>
      </w:pPr>
    </w:p>
    <w:p w14:paraId="04B8FFC5" w14:textId="77777777" w:rsidR="00AD4176" w:rsidRDefault="00AD4176" w:rsidP="00AD4176">
      <w:pPr>
        <w:spacing w:line="360" w:lineRule="auto"/>
        <w:jc w:val="both"/>
        <w:rPr>
          <w:rFonts w:cstheme="minorHAnsi"/>
          <w:color w:val="000000"/>
          <w:sz w:val="28"/>
          <w:szCs w:val="28"/>
        </w:rPr>
      </w:pPr>
    </w:p>
    <w:p w14:paraId="4675B9A7" w14:textId="77777777" w:rsidR="00AD4176" w:rsidRDefault="00AD4176" w:rsidP="00AD4176">
      <w:pPr>
        <w:spacing w:line="360" w:lineRule="auto"/>
        <w:jc w:val="both"/>
        <w:rPr>
          <w:rFonts w:cstheme="minorHAnsi"/>
          <w:color w:val="000000"/>
          <w:sz w:val="28"/>
          <w:szCs w:val="28"/>
        </w:rPr>
      </w:pPr>
    </w:p>
    <w:p w14:paraId="0256276C" w14:textId="77777777" w:rsidR="00091988" w:rsidRDefault="00091988" w:rsidP="00AD4176">
      <w:pPr>
        <w:spacing w:line="360" w:lineRule="auto"/>
        <w:jc w:val="both"/>
        <w:rPr>
          <w:rFonts w:cstheme="minorHAnsi"/>
          <w:color w:val="000000"/>
          <w:sz w:val="28"/>
          <w:szCs w:val="28"/>
        </w:rPr>
      </w:pPr>
    </w:p>
    <w:p w14:paraId="464EA00D" w14:textId="77777777" w:rsidR="00091988" w:rsidRDefault="00091988" w:rsidP="00AD4176">
      <w:pPr>
        <w:spacing w:line="360" w:lineRule="auto"/>
        <w:jc w:val="both"/>
        <w:rPr>
          <w:rFonts w:cstheme="minorHAnsi"/>
          <w:color w:val="000000"/>
          <w:sz w:val="28"/>
          <w:szCs w:val="28"/>
        </w:rPr>
      </w:pPr>
    </w:p>
    <w:p w14:paraId="400C07A2" w14:textId="77777777" w:rsidR="00905944" w:rsidRDefault="00905944" w:rsidP="00091988">
      <w:pPr>
        <w:spacing w:line="360" w:lineRule="auto"/>
        <w:jc w:val="both"/>
        <w:rPr>
          <w:rFonts w:cstheme="minorHAnsi"/>
          <w:color w:val="000000"/>
          <w:sz w:val="28"/>
          <w:szCs w:val="28"/>
        </w:rPr>
      </w:pPr>
    </w:p>
    <w:p w14:paraId="6E13E86B" w14:textId="77777777" w:rsidR="00A97A24" w:rsidRDefault="00A97A24" w:rsidP="00091988">
      <w:pPr>
        <w:spacing w:line="360" w:lineRule="auto"/>
        <w:jc w:val="both"/>
        <w:rPr>
          <w:rFonts w:cstheme="minorHAnsi"/>
          <w:color w:val="000000"/>
          <w:sz w:val="28"/>
          <w:szCs w:val="28"/>
        </w:rPr>
      </w:pPr>
    </w:p>
    <w:p w14:paraId="34CA173B" w14:textId="5B6B99C9" w:rsidR="00AD4176" w:rsidRPr="00AD4176" w:rsidRDefault="00AD4176" w:rsidP="00AD4176">
      <w:pPr>
        <w:spacing w:line="360" w:lineRule="auto"/>
        <w:jc w:val="both"/>
        <w:rPr>
          <w:rFonts w:cstheme="minorHAnsi"/>
          <w:b/>
          <w:bCs/>
          <w:color w:val="000000"/>
          <w:sz w:val="32"/>
          <w:szCs w:val="32"/>
        </w:rPr>
      </w:pPr>
      <w:r w:rsidRPr="00AD4176">
        <w:rPr>
          <w:rFonts w:cstheme="minorHAnsi"/>
          <w:b/>
          <w:bCs/>
          <w:color w:val="000000"/>
          <w:sz w:val="28"/>
          <w:szCs w:val="28"/>
        </w:rPr>
        <w:lastRenderedPageBreak/>
        <w:t>References</w:t>
      </w:r>
    </w:p>
    <w:p w14:paraId="53465FC6" w14:textId="6A7DA6A2" w:rsidR="00A97A24" w:rsidRDefault="006F1C90" w:rsidP="00A97A24">
      <w:pPr>
        <w:spacing w:line="360" w:lineRule="auto"/>
        <w:rPr>
          <w:rFonts w:cstheme="minorHAnsi"/>
          <w:color w:val="000000"/>
          <w:sz w:val="28"/>
          <w:szCs w:val="28"/>
        </w:rPr>
      </w:pPr>
      <w:r>
        <w:rPr>
          <w:rFonts w:cstheme="minorHAnsi"/>
          <w:color w:val="000000"/>
          <w:sz w:val="28"/>
          <w:szCs w:val="28"/>
        </w:rPr>
        <w:t xml:space="preserve">Ahmed, (2022). </w:t>
      </w:r>
      <w:r w:rsidRPr="006F1C90">
        <w:rPr>
          <w:rFonts w:cstheme="minorHAnsi"/>
          <w:color w:val="000000"/>
          <w:sz w:val="28"/>
          <w:szCs w:val="28"/>
        </w:rPr>
        <w:t>Master Soft (no date) What is SAMR Model? Importance of SAMR Model in Education System, Master Soft. Available at: https://www.iitms.co.in/blog/what-is-samr-model-importance-of-samr-model-in-education-system.html#:~:text=SAMR%20gives%20</w:t>
      </w:r>
    </w:p>
    <w:p w14:paraId="388480D7" w14:textId="77777777" w:rsidR="00DE5BB7" w:rsidRDefault="00DE5BB7" w:rsidP="00A97A24">
      <w:pPr>
        <w:spacing w:line="360" w:lineRule="auto"/>
        <w:rPr>
          <w:rFonts w:cstheme="minorHAnsi"/>
          <w:color w:val="000000"/>
          <w:sz w:val="28"/>
          <w:szCs w:val="28"/>
        </w:rPr>
      </w:pPr>
    </w:p>
    <w:p w14:paraId="327215D0" w14:textId="5DBB8941" w:rsidR="00A97A24" w:rsidRPr="00A97A24" w:rsidRDefault="00A97A24" w:rsidP="00A97A24">
      <w:pPr>
        <w:spacing w:line="360" w:lineRule="auto"/>
        <w:rPr>
          <w:rFonts w:cstheme="minorHAnsi"/>
          <w:color w:val="000000"/>
          <w:sz w:val="28"/>
          <w:szCs w:val="28"/>
        </w:rPr>
      </w:pPr>
      <w:proofErr w:type="spellStart"/>
      <w:r w:rsidRPr="00A97A24">
        <w:rPr>
          <w:rFonts w:cstheme="minorHAnsi"/>
          <w:color w:val="000000"/>
          <w:sz w:val="28"/>
          <w:szCs w:val="28"/>
        </w:rPr>
        <w:t>Bonwell</w:t>
      </w:r>
      <w:proofErr w:type="spellEnd"/>
      <w:r w:rsidRPr="00A97A24">
        <w:rPr>
          <w:rFonts w:cstheme="minorHAnsi"/>
          <w:color w:val="000000"/>
          <w:sz w:val="28"/>
          <w:szCs w:val="28"/>
        </w:rPr>
        <w:t xml:space="preserve"> (1996). Advantages and Disadvantages of Lectures. Available at: http://archive.wceruw.org/cl1/cl/doingcl/advlec.htm#:~:text=Advantages%20of%20the%20lecture&amp;text=Lectures%20can%20present%20large%20amounts,control%20of%20the%20learning%20experience. (Accessed: 11 November 2023).</w:t>
      </w:r>
    </w:p>
    <w:p w14:paraId="10C02BC3" w14:textId="7E8D6165" w:rsidR="00A97A24" w:rsidRDefault="00A97A24" w:rsidP="00A97A24">
      <w:pPr>
        <w:spacing w:line="360" w:lineRule="auto"/>
        <w:rPr>
          <w:rFonts w:cstheme="minorHAnsi"/>
          <w:color w:val="000000"/>
          <w:sz w:val="28"/>
          <w:szCs w:val="28"/>
        </w:rPr>
      </w:pPr>
    </w:p>
    <w:p w14:paraId="3CC714BC" w14:textId="67387B5A" w:rsidR="00A97A24" w:rsidRDefault="00A97A24" w:rsidP="00A97A24">
      <w:pPr>
        <w:spacing w:line="360" w:lineRule="auto"/>
        <w:rPr>
          <w:rFonts w:cstheme="minorHAnsi"/>
          <w:color w:val="000000"/>
          <w:sz w:val="28"/>
          <w:szCs w:val="28"/>
        </w:rPr>
      </w:pPr>
      <w:r w:rsidRPr="00A97A24">
        <w:rPr>
          <w:rFonts w:cstheme="minorHAnsi"/>
          <w:color w:val="000000"/>
          <w:sz w:val="28"/>
          <w:szCs w:val="28"/>
        </w:rPr>
        <w:t>Boogaard, K. (2023) How to write SMART goals (with examples), Work Life by Atlassian. Available at: https://www.atlassian.com/blog/productivity/how-to-write-smart-goals#:~:text=What%20are%20SMART%20goals%3F,within%20a%20certain%20time%20frame. (Accessed: 11 November 2023).</w:t>
      </w:r>
    </w:p>
    <w:p w14:paraId="02B1904B" w14:textId="77777777" w:rsidR="00A97A24" w:rsidRDefault="00A97A24" w:rsidP="00A97A24">
      <w:pPr>
        <w:spacing w:line="360" w:lineRule="auto"/>
        <w:rPr>
          <w:rFonts w:cstheme="minorHAnsi"/>
          <w:color w:val="000000"/>
          <w:sz w:val="28"/>
          <w:szCs w:val="28"/>
        </w:rPr>
      </w:pPr>
    </w:p>
    <w:p w14:paraId="2365FFB4" w14:textId="50848DDC" w:rsidR="00A97A24" w:rsidRDefault="00A97A24" w:rsidP="00A97A24">
      <w:pPr>
        <w:spacing w:line="360" w:lineRule="auto"/>
        <w:rPr>
          <w:rFonts w:cstheme="minorHAnsi"/>
          <w:color w:val="000000"/>
          <w:sz w:val="28"/>
          <w:szCs w:val="28"/>
        </w:rPr>
      </w:pPr>
      <w:r w:rsidRPr="00A97A24">
        <w:rPr>
          <w:rFonts w:cstheme="minorHAnsi"/>
          <w:color w:val="000000"/>
          <w:sz w:val="28"/>
          <w:szCs w:val="28"/>
        </w:rPr>
        <w:t>Busy Teacher (2018) Busy Teacher. Available at: https://m.busyteacher.org/12332-give-your-teaching-confidence-a-boost.html (Accessed: 10 November 2023).</w:t>
      </w:r>
    </w:p>
    <w:p w14:paraId="5333EDAB" w14:textId="77777777" w:rsidR="00A97A24" w:rsidRDefault="00A97A24" w:rsidP="00A97A24">
      <w:pPr>
        <w:spacing w:line="360" w:lineRule="auto"/>
        <w:rPr>
          <w:rFonts w:cstheme="minorHAnsi"/>
          <w:color w:val="000000"/>
          <w:sz w:val="28"/>
          <w:szCs w:val="28"/>
        </w:rPr>
      </w:pPr>
    </w:p>
    <w:p w14:paraId="29CEA554" w14:textId="248ECC4F" w:rsidR="00A97A24" w:rsidRDefault="00A97A24" w:rsidP="00A97A24">
      <w:pPr>
        <w:spacing w:line="360" w:lineRule="auto"/>
        <w:rPr>
          <w:rFonts w:cstheme="minorHAnsi"/>
          <w:color w:val="000000"/>
          <w:sz w:val="28"/>
          <w:szCs w:val="28"/>
        </w:rPr>
      </w:pPr>
      <w:proofErr w:type="spellStart"/>
      <w:r w:rsidRPr="00A97A24">
        <w:rPr>
          <w:rFonts w:cstheme="minorHAnsi"/>
          <w:color w:val="000000"/>
          <w:sz w:val="28"/>
          <w:szCs w:val="28"/>
        </w:rPr>
        <w:t>Consiglio</w:t>
      </w:r>
      <w:proofErr w:type="spellEnd"/>
      <w:r w:rsidRPr="00A97A24">
        <w:rPr>
          <w:rFonts w:cstheme="minorHAnsi"/>
          <w:color w:val="000000"/>
          <w:sz w:val="28"/>
          <w:szCs w:val="28"/>
        </w:rPr>
        <w:t xml:space="preserve"> (2022). College of Education &amp; Human Development (2022) Positive teacher-student relationships lead to better teaching – College of Education &amp; Human Development. Available at: https://education.missouri.edu/2022/03/positive-teacher-student-relationships-lead-to-better-</w:t>
      </w:r>
      <w:r w:rsidRPr="00A97A24">
        <w:rPr>
          <w:rFonts w:cstheme="minorHAnsi"/>
          <w:color w:val="000000"/>
          <w:sz w:val="28"/>
          <w:szCs w:val="28"/>
        </w:rPr>
        <w:lastRenderedPageBreak/>
        <w:t>teaching/#:~:text=%E2%80%9COne%20reason%20for%20that%20is,leads%20to%20better%20teaching%2C%20too. (Accessed: 10 November 2023).</w:t>
      </w:r>
    </w:p>
    <w:p w14:paraId="6A9E036D" w14:textId="77777777" w:rsidR="00A97A24" w:rsidRDefault="00A97A24" w:rsidP="00A97A24">
      <w:pPr>
        <w:spacing w:line="360" w:lineRule="auto"/>
        <w:rPr>
          <w:rFonts w:cstheme="minorHAnsi"/>
          <w:color w:val="000000"/>
          <w:sz w:val="28"/>
          <w:szCs w:val="28"/>
        </w:rPr>
      </w:pPr>
    </w:p>
    <w:p w14:paraId="24EAEEDA" w14:textId="77777777" w:rsidR="00A97A24" w:rsidRPr="00091988" w:rsidRDefault="00A97A24" w:rsidP="00A97A24">
      <w:pPr>
        <w:rPr>
          <w:rFonts w:cstheme="minorHAnsi"/>
          <w:color w:val="000000"/>
          <w:sz w:val="28"/>
          <w:szCs w:val="28"/>
        </w:rPr>
      </w:pPr>
      <w:r w:rsidRPr="00091988">
        <w:rPr>
          <w:rFonts w:cstheme="minorHAnsi"/>
          <w:sz w:val="28"/>
          <w:szCs w:val="28"/>
        </w:rPr>
        <w:t xml:space="preserve">Creasy (2015). Defining Professionalism in Teacher Education Programs. Available at: </w:t>
      </w:r>
      <w:r w:rsidRPr="00091988">
        <w:rPr>
          <w:rFonts w:cstheme="minorHAnsi"/>
          <w:color w:val="000000"/>
          <w:sz w:val="28"/>
          <w:szCs w:val="28"/>
        </w:rPr>
        <w:t>https://www.google.com/url?sa=t&amp;rct=j&amp;q=&amp;esrc=s&amp;source=web&amp;cd=&amp;cad=rja&amp;uact=8&amp;ved=2ahUKEwjfkNquyMOCAxWxYEEAHdKcB-4QFnoECA8QAw&amp;url=https%3A%2F%2Ffiles.eric.ed.gov%2Ffulltext%2FED563997.pdf&amp;usg=AOvVaw0IEiKyQb50GPgwUcscaJlh&amp;opi=89978449</w:t>
      </w:r>
    </w:p>
    <w:p w14:paraId="669CB57A" w14:textId="3775B402" w:rsidR="00A97A24" w:rsidRDefault="00A97A24" w:rsidP="00A97A24">
      <w:pPr>
        <w:tabs>
          <w:tab w:val="center" w:pos="4680"/>
        </w:tabs>
        <w:rPr>
          <w:rFonts w:cstheme="minorHAnsi"/>
          <w:color w:val="000000"/>
          <w:sz w:val="28"/>
          <w:szCs w:val="28"/>
        </w:rPr>
      </w:pPr>
      <w:r w:rsidRPr="00091988">
        <w:rPr>
          <w:rFonts w:cstheme="minorHAnsi"/>
          <w:color w:val="000000"/>
          <w:sz w:val="28"/>
          <w:szCs w:val="28"/>
        </w:rPr>
        <w:t>(Accessed: 1</w:t>
      </w:r>
      <w:r>
        <w:rPr>
          <w:rFonts w:cstheme="minorHAnsi"/>
          <w:color w:val="000000"/>
          <w:sz w:val="28"/>
          <w:szCs w:val="28"/>
        </w:rPr>
        <w:t>0</w:t>
      </w:r>
      <w:r w:rsidRPr="00091988">
        <w:rPr>
          <w:rFonts w:cstheme="minorHAnsi"/>
          <w:color w:val="000000"/>
          <w:sz w:val="28"/>
          <w:szCs w:val="28"/>
        </w:rPr>
        <w:t xml:space="preserve"> November 2023).</w:t>
      </w:r>
    </w:p>
    <w:p w14:paraId="6404930E" w14:textId="77777777" w:rsidR="00A97A24" w:rsidRDefault="00A97A24" w:rsidP="00A97A24">
      <w:pPr>
        <w:spacing w:line="360" w:lineRule="auto"/>
        <w:rPr>
          <w:rFonts w:cstheme="minorHAnsi"/>
          <w:color w:val="000000"/>
          <w:sz w:val="28"/>
          <w:szCs w:val="28"/>
        </w:rPr>
      </w:pPr>
    </w:p>
    <w:p w14:paraId="4E3F8041" w14:textId="77777777" w:rsidR="00A97A24" w:rsidRPr="00091988" w:rsidRDefault="00A97A24" w:rsidP="00A97A24">
      <w:pPr>
        <w:tabs>
          <w:tab w:val="left" w:pos="8221"/>
        </w:tabs>
        <w:rPr>
          <w:rFonts w:cstheme="minorHAnsi"/>
          <w:sz w:val="28"/>
          <w:szCs w:val="28"/>
        </w:rPr>
      </w:pPr>
      <w:r w:rsidRPr="00091988">
        <w:rPr>
          <w:rFonts w:cstheme="minorHAnsi"/>
          <w:sz w:val="28"/>
          <w:szCs w:val="28"/>
        </w:rPr>
        <w:t xml:space="preserve">Essays, UK. (November 2018). Best Practice in Teaching. Retrieved from </w:t>
      </w:r>
      <w:proofErr w:type="gramStart"/>
      <w:r w:rsidRPr="00091988">
        <w:rPr>
          <w:rFonts w:cstheme="minorHAnsi"/>
          <w:sz w:val="28"/>
          <w:szCs w:val="28"/>
        </w:rPr>
        <w:t>https://www.ukessays.com/lectures/education/best-practice/?vref=1</w:t>
      </w:r>
      <w:proofErr w:type="gramEnd"/>
    </w:p>
    <w:p w14:paraId="42122C6F" w14:textId="77777777" w:rsidR="00A97A24" w:rsidRDefault="00A97A24" w:rsidP="00A97A24">
      <w:pPr>
        <w:spacing w:line="360" w:lineRule="auto"/>
        <w:rPr>
          <w:rFonts w:cstheme="minorHAnsi"/>
          <w:color w:val="000000"/>
          <w:sz w:val="28"/>
          <w:szCs w:val="28"/>
        </w:rPr>
      </w:pPr>
    </w:p>
    <w:p w14:paraId="206B940B" w14:textId="290070D6" w:rsidR="00A97A24" w:rsidRDefault="00A97A24" w:rsidP="00A97A24">
      <w:pPr>
        <w:rPr>
          <w:rFonts w:cstheme="minorHAnsi"/>
          <w:color w:val="000000"/>
          <w:sz w:val="28"/>
          <w:szCs w:val="28"/>
        </w:rPr>
      </w:pPr>
      <w:r w:rsidRPr="00A97A24">
        <w:rPr>
          <w:rFonts w:cstheme="minorHAnsi"/>
          <w:color w:val="000000"/>
          <w:sz w:val="28"/>
          <w:szCs w:val="28"/>
        </w:rPr>
        <w:t>Fairfax (2023). Best Practices for Teaching and Learning Fairfax County Public Schools. Available at: https://www.fcps.edu/node/32193#:~:text=Create%20a%20Student%20Centered%20Learning,%2Dmotivated%2C%20and%20self%2Devaluating (Accessed: 11 November 2023).</w:t>
      </w:r>
    </w:p>
    <w:p w14:paraId="619C0AB5" w14:textId="77777777" w:rsidR="00A97A24" w:rsidRDefault="00A97A24" w:rsidP="00A97A24">
      <w:pPr>
        <w:rPr>
          <w:rFonts w:cstheme="minorHAnsi"/>
          <w:color w:val="000000"/>
          <w:sz w:val="28"/>
          <w:szCs w:val="28"/>
        </w:rPr>
      </w:pPr>
    </w:p>
    <w:p w14:paraId="32B980D9" w14:textId="5A1B3A65" w:rsidR="00AD4176" w:rsidRDefault="00AD4176" w:rsidP="00A97A24">
      <w:pPr>
        <w:rPr>
          <w:rFonts w:cstheme="minorHAnsi"/>
          <w:color w:val="000000"/>
          <w:sz w:val="28"/>
          <w:szCs w:val="28"/>
        </w:rPr>
      </w:pPr>
      <w:r w:rsidRPr="00091988">
        <w:rPr>
          <w:rFonts w:cstheme="minorHAnsi"/>
          <w:color w:val="000000"/>
          <w:sz w:val="28"/>
          <w:szCs w:val="28"/>
        </w:rPr>
        <w:t>Gibbs G (1988). Learning by Doing: A guide to teaching and learning methods. Further Education Unit. Oxford Polytechnic: Oxford. Available at: https://www.ed.ac.uk/reflection/reflectors-toolkit/reflecting-on-experience/gibbs-reflective-cycle (Accessed: 1</w:t>
      </w:r>
      <w:r w:rsidR="00091988">
        <w:rPr>
          <w:rFonts w:cstheme="minorHAnsi"/>
          <w:color w:val="000000"/>
          <w:sz w:val="28"/>
          <w:szCs w:val="28"/>
        </w:rPr>
        <w:t>0</w:t>
      </w:r>
      <w:r w:rsidRPr="00091988">
        <w:rPr>
          <w:rFonts w:cstheme="minorHAnsi"/>
          <w:color w:val="000000"/>
          <w:sz w:val="28"/>
          <w:szCs w:val="28"/>
        </w:rPr>
        <w:t xml:space="preserve"> November 2023).</w:t>
      </w:r>
    </w:p>
    <w:p w14:paraId="102FE22D" w14:textId="77777777" w:rsidR="00A97A24" w:rsidRDefault="00A97A24" w:rsidP="00A97A24">
      <w:pPr>
        <w:rPr>
          <w:rFonts w:cstheme="minorHAnsi"/>
          <w:color w:val="000000"/>
          <w:sz w:val="28"/>
          <w:szCs w:val="28"/>
        </w:rPr>
      </w:pPr>
    </w:p>
    <w:p w14:paraId="017E8D5A" w14:textId="77777777" w:rsidR="00A97A24" w:rsidRPr="00091988" w:rsidRDefault="00A97A24" w:rsidP="00A97A24">
      <w:pPr>
        <w:rPr>
          <w:rFonts w:cstheme="minorHAnsi"/>
          <w:sz w:val="28"/>
          <w:szCs w:val="28"/>
        </w:rPr>
      </w:pPr>
    </w:p>
    <w:p w14:paraId="6F0174DB" w14:textId="77777777" w:rsidR="00A97A24" w:rsidRPr="00091988" w:rsidRDefault="00A97A24" w:rsidP="00A97A24">
      <w:pPr>
        <w:rPr>
          <w:rFonts w:cstheme="minorHAnsi"/>
          <w:sz w:val="28"/>
          <w:szCs w:val="28"/>
        </w:rPr>
      </w:pPr>
      <w:r w:rsidRPr="00091988">
        <w:rPr>
          <w:rFonts w:cstheme="minorHAnsi"/>
          <w:sz w:val="28"/>
          <w:szCs w:val="28"/>
        </w:rPr>
        <w:t>GOV (2023). Teachers Standards. Available at: https://assets.publishing.service.gov.uk/media/5a750668ed915d3c7d529cad/Teachers_standard_information.pdf (Accessed: 1</w:t>
      </w:r>
      <w:r>
        <w:rPr>
          <w:rFonts w:cstheme="minorHAnsi"/>
          <w:sz w:val="28"/>
          <w:szCs w:val="28"/>
        </w:rPr>
        <w:t>1</w:t>
      </w:r>
      <w:r w:rsidRPr="00091988">
        <w:rPr>
          <w:rFonts w:cstheme="minorHAnsi"/>
          <w:sz w:val="28"/>
          <w:szCs w:val="28"/>
        </w:rPr>
        <w:t xml:space="preserve"> November 2023).</w:t>
      </w:r>
    </w:p>
    <w:p w14:paraId="5EDE352C" w14:textId="77777777" w:rsidR="00A97A24" w:rsidRDefault="00A97A24" w:rsidP="00A97A24">
      <w:pPr>
        <w:pStyle w:val="Heading3"/>
        <w:spacing w:before="0" w:beforeAutospacing="0" w:after="60" w:afterAutospacing="0"/>
        <w:ind w:right="240"/>
        <w:rPr>
          <w:rFonts w:asciiTheme="minorHAnsi" w:hAnsiTheme="minorHAnsi" w:cstheme="minorHAnsi"/>
          <w:b w:val="0"/>
          <w:bCs w:val="0"/>
          <w:color w:val="000000"/>
          <w:sz w:val="28"/>
          <w:szCs w:val="28"/>
        </w:rPr>
      </w:pPr>
    </w:p>
    <w:p w14:paraId="21C395B9" w14:textId="77777777" w:rsidR="00A97A24" w:rsidRPr="00091988" w:rsidRDefault="00A97A24" w:rsidP="00A97A24">
      <w:pPr>
        <w:pStyle w:val="Heading4"/>
        <w:spacing w:before="0"/>
        <w:rPr>
          <w:rFonts w:asciiTheme="minorHAnsi" w:hAnsiTheme="minorHAnsi" w:cstheme="minorHAnsi"/>
          <w:i w:val="0"/>
          <w:iCs w:val="0"/>
          <w:color w:val="000000"/>
          <w:sz w:val="28"/>
          <w:szCs w:val="28"/>
        </w:rPr>
      </w:pPr>
      <w:r w:rsidRPr="00091988">
        <w:rPr>
          <w:rFonts w:asciiTheme="minorHAnsi" w:hAnsiTheme="minorHAnsi" w:cstheme="minorHAnsi"/>
          <w:i w:val="0"/>
          <w:iCs w:val="0"/>
          <w:color w:val="000000"/>
          <w:sz w:val="28"/>
          <w:szCs w:val="28"/>
        </w:rPr>
        <w:t>Harding, E. (2023) The pros and cons of game-based learning, Bedrock Learning. Bedrock Learning. Available at: https://bedrocklearning.org/literacy-blogs/the-pros-and-cons-of-game-based-learning/ (Accessed: 1</w:t>
      </w:r>
      <w:r>
        <w:rPr>
          <w:rFonts w:asciiTheme="minorHAnsi" w:hAnsiTheme="minorHAnsi" w:cstheme="minorHAnsi"/>
          <w:i w:val="0"/>
          <w:iCs w:val="0"/>
          <w:color w:val="000000"/>
          <w:sz w:val="28"/>
          <w:szCs w:val="28"/>
        </w:rPr>
        <w:t>0</w:t>
      </w:r>
      <w:r w:rsidRPr="00091988">
        <w:rPr>
          <w:rFonts w:asciiTheme="minorHAnsi" w:hAnsiTheme="minorHAnsi" w:cstheme="minorHAnsi"/>
          <w:i w:val="0"/>
          <w:iCs w:val="0"/>
          <w:color w:val="000000"/>
          <w:sz w:val="28"/>
          <w:szCs w:val="28"/>
        </w:rPr>
        <w:t xml:space="preserve"> November 2023).</w:t>
      </w:r>
    </w:p>
    <w:p w14:paraId="6D07A75E" w14:textId="77777777" w:rsidR="00A97A24" w:rsidRDefault="00A97A24" w:rsidP="00A97A24">
      <w:pPr>
        <w:pStyle w:val="Heading3"/>
        <w:spacing w:before="0" w:beforeAutospacing="0" w:after="60" w:afterAutospacing="0"/>
        <w:ind w:right="240"/>
        <w:rPr>
          <w:rFonts w:asciiTheme="minorHAnsi" w:hAnsiTheme="minorHAnsi" w:cstheme="minorHAnsi"/>
          <w:b w:val="0"/>
          <w:bCs w:val="0"/>
          <w:color w:val="333333"/>
          <w:sz w:val="28"/>
          <w:szCs w:val="28"/>
        </w:rPr>
      </w:pPr>
    </w:p>
    <w:p w14:paraId="50469F58" w14:textId="77777777" w:rsidR="00A97A24" w:rsidRDefault="00A97A24" w:rsidP="00A97A24">
      <w:pPr>
        <w:pStyle w:val="Heading3"/>
        <w:spacing w:before="0" w:beforeAutospacing="0" w:after="60" w:afterAutospacing="0"/>
        <w:ind w:right="240"/>
        <w:rPr>
          <w:rFonts w:asciiTheme="minorHAnsi" w:hAnsiTheme="minorHAnsi" w:cstheme="minorHAnsi"/>
          <w:b w:val="0"/>
          <w:bCs w:val="0"/>
          <w:color w:val="333333"/>
          <w:sz w:val="28"/>
          <w:szCs w:val="28"/>
        </w:rPr>
      </w:pPr>
    </w:p>
    <w:p w14:paraId="36699BC0" w14:textId="77777777" w:rsidR="00A97A24" w:rsidRPr="00091988" w:rsidRDefault="00A97A24" w:rsidP="00A97A24">
      <w:pPr>
        <w:rPr>
          <w:rFonts w:cstheme="minorHAnsi"/>
          <w:color w:val="000000"/>
          <w:sz w:val="28"/>
          <w:szCs w:val="28"/>
        </w:rPr>
      </w:pPr>
    </w:p>
    <w:p w14:paraId="0C88EED1" w14:textId="77777777" w:rsidR="00A97A24" w:rsidRDefault="00A97A24" w:rsidP="00A97A24">
      <w:pPr>
        <w:pStyle w:val="Heading3"/>
        <w:spacing w:before="0" w:beforeAutospacing="0" w:after="60" w:afterAutospacing="0"/>
        <w:ind w:right="240"/>
        <w:rPr>
          <w:rFonts w:asciiTheme="minorHAnsi" w:hAnsiTheme="minorHAnsi" w:cstheme="minorHAnsi"/>
          <w:b w:val="0"/>
          <w:bCs w:val="0"/>
          <w:color w:val="000000"/>
          <w:sz w:val="28"/>
          <w:szCs w:val="28"/>
        </w:rPr>
      </w:pPr>
      <w:proofErr w:type="spellStart"/>
      <w:r w:rsidRPr="00091988">
        <w:rPr>
          <w:rStyle w:val="Emphasis"/>
          <w:rFonts w:asciiTheme="minorHAnsi" w:hAnsiTheme="minorHAnsi" w:cstheme="minorHAnsi"/>
          <w:b w:val="0"/>
          <w:bCs w:val="0"/>
          <w:i w:val="0"/>
          <w:iCs w:val="0"/>
          <w:color w:val="333333"/>
          <w:sz w:val="28"/>
          <w:szCs w:val="28"/>
        </w:rPr>
        <w:t>Ikin</w:t>
      </w:r>
      <w:proofErr w:type="spellEnd"/>
      <w:r w:rsidRPr="00091988">
        <w:rPr>
          <w:rStyle w:val="Emphasis"/>
          <w:rFonts w:asciiTheme="minorHAnsi" w:hAnsiTheme="minorHAnsi" w:cstheme="minorHAnsi"/>
          <w:b w:val="0"/>
          <w:bCs w:val="0"/>
          <w:i w:val="0"/>
          <w:iCs w:val="0"/>
          <w:color w:val="333333"/>
          <w:sz w:val="28"/>
          <w:szCs w:val="28"/>
        </w:rPr>
        <w:t xml:space="preserve"> </w:t>
      </w:r>
      <w:proofErr w:type="spellStart"/>
      <w:r w:rsidRPr="00091988">
        <w:rPr>
          <w:rStyle w:val="Emphasis"/>
          <w:rFonts w:asciiTheme="minorHAnsi" w:hAnsiTheme="minorHAnsi" w:cstheme="minorHAnsi"/>
          <w:b w:val="0"/>
          <w:bCs w:val="0"/>
          <w:i w:val="0"/>
          <w:iCs w:val="0"/>
          <w:color w:val="333333"/>
          <w:sz w:val="28"/>
          <w:szCs w:val="28"/>
        </w:rPr>
        <w:t>Syamsudin</w:t>
      </w:r>
      <w:proofErr w:type="spellEnd"/>
      <w:r w:rsidRPr="00091988">
        <w:rPr>
          <w:rStyle w:val="Emphasis"/>
          <w:rFonts w:asciiTheme="minorHAnsi" w:hAnsiTheme="minorHAnsi" w:cstheme="minorHAnsi"/>
          <w:b w:val="0"/>
          <w:bCs w:val="0"/>
          <w:i w:val="0"/>
          <w:iCs w:val="0"/>
          <w:color w:val="333333"/>
          <w:sz w:val="28"/>
          <w:szCs w:val="28"/>
        </w:rPr>
        <w:t xml:space="preserve"> </w:t>
      </w:r>
      <w:proofErr w:type="spellStart"/>
      <w:r w:rsidRPr="00091988">
        <w:rPr>
          <w:rStyle w:val="Emphasis"/>
          <w:rFonts w:asciiTheme="minorHAnsi" w:hAnsiTheme="minorHAnsi" w:cstheme="minorHAnsi"/>
          <w:b w:val="0"/>
          <w:bCs w:val="0"/>
          <w:i w:val="0"/>
          <w:iCs w:val="0"/>
          <w:color w:val="333333"/>
          <w:sz w:val="28"/>
          <w:szCs w:val="28"/>
        </w:rPr>
        <w:t>Adeani</w:t>
      </w:r>
      <w:proofErr w:type="spellEnd"/>
      <w:r w:rsidRPr="00091988">
        <w:rPr>
          <w:rStyle w:val="Emphasis"/>
          <w:rFonts w:asciiTheme="minorHAnsi" w:hAnsiTheme="minorHAnsi" w:cstheme="minorHAnsi"/>
          <w:b w:val="0"/>
          <w:bCs w:val="0"/>
          <w:i w:val="0"/>
          <w:iCs w:val="0"/>
          <w:color w:val="333333"/>
          <w:sz w:val="28"/>
          <w:szCs w:val="28"/>
        </w:rPr>
        <w:t xml:space="preserve">, R. Bunga </w:t>
      </w:r>
      <w:proofErr w:type="spellStart"/>
      <w:r w:rsidRPr="00091988">
        <w:rPr>
          <w:rStyle w:val="Emphasis"/>
          <w:rFonts w:asciiTheme="minorHAnsi" w:hAnsiTheme="minorHAnsi" w:cstheme="minorHAnsi"/>
          <w:b w:val="0"/>
          <w:bCs w:val="0"/>
          <w:i w:val="0"/>
          <w:iCs w:val="0"/>
          <w:color w:val="333333"/>
          <w:sz w:val="28"/>
          <w:szCs w:val="28"/>
        </w:rPr>
        <w:t>Febriani</w:t>
      </w:r>
      <w:proofErr w:type="spellEnd"/>
      <w:r w:rsidRPr="00091988">
        <w:rPr>
          <w:rStyle w:val="Emphasis"/>
          <w:rFonts w:asciiTheme="minorHAnsi" w:hAnsiTheme="minorHAnsi" w:cstheme="minorHAnsi"/>
          <w:b w:val="0"/>
          <w:bCs w:val="0"/>
          <w:i w:val="0"/>
          <w:iCs w:val="0"/>
          <w:color w:val="333333"/>
          <w:sz w:val="28"/>
          <w:szCs w:val="28"/>
        </w:rPr>
        <w:t xml:space="preserve">, </w:t>
      </w:r>
      <w:proofErr w:type="spellStart"/>
      <w:r w:rsidRPr="00091988">
        <w:rPr>
          <w:rStyle w:val="Emphasis"/>
          <w:rFonts w:asciiTheme="minorHAnsi" w:hAnsiTheme="minorHAnsi" w:cstheme="minorHAnsi"/>
          <w:b w:val="0"/>
          <w:bCs w:val="0"/>
          <w:i w:val="0"/>
          <w:iCs w:val="0"/>
          <w:color w:val="333333"/>
          <w:sz w:val="28"/>
          <w:szCs w:val="28"/>
        </w:rPr>
        <w:t>Syafryadin</w:t>
      </w:r>
      <w:proofErr w:type="spellEnd"/>
      <w:r w:rsidRPr="00091988">
        <w:rPr>
          <w:rStyle w:val="Emphasis"/>
          <w:rFonts w:asciiTheme="minorHAnsi" w:hAnsiTheme="minorHAnsi" w:cstheme="minorHAnsi"/>
          <w:b w:val="0"/>
          <w:bCs w:val="0"/>
          <w:i w:val="0"/>
          <w:iCs w:val="0"/>
          <w:color w:val="333333"/>
          <w:sz w:val="28"/>
          <w:szCs w:val="28"/>
        </w:rPr>
        <w:t xml:space="preserve"> </w:t>
      </w:r>
      <w:proofErr w:type="spellStart"/>
      <w:r w:rsidRPr="00091988">
        <w:rPr>
          <w:rStyle w:val="Emphasis"/>
          <w:rFonts w:asciiTheme="minorHAnsi" w:hAnsiTheme="minorHAnsi" w:cstheme="minorHAnsi"/>
          <w:b w:val="0"/>
          <w:bCs w:val="0"/>
          <w:i w:val="0"/>
          <w:iCs w:val="0"/>
          <w:color w:val="333333"/>
          <w:sz w:val="28"/>
          <w:szCs w:val="28"/>
        </w:rPr>
        <w:t>Syafryadin</w:t>
      </w:r>
      <w:proofErr w:type="spellEnd"/>
      <w:r>
        <w:rPr>
          <w:rStyle w:val="Emphasis"/>
          <w:rFonts w:asciiTheme="minorHAnsi" w:hAnsiTheme="minorHAnsi" w:cstheme="minorHAnsi"/>
          <w:b w:val="0"/>
          <w:bCs w:val="0"/>
          <w:i w:val="0"/>
          <w:iCs w:val="0"/>
          <w:color w:val="333333"/>
          <w:sz w:val="28"/>
          <w:szCs w:val="28"/>
        </w:rPr>
        <w:t xml:space="preserve"> (</w:t>
      </w:r>
      <w:r w:rsidRPr="00091988">
        <w:rPr>
          <w:rStyle w:val="Emphasis"/>
          <w:rFonts w:asciiTheme="minorHAnsi" w:hAnsiTheme="minorHAnsi" w:cstheme="minorHAnsi"/>
          <w:b w:val="0"/>
          <w:bCs w:val="0"/>
          <w:i w:val="0"/>
          <w:iCs w:val="0"/>
          <w:color w:val="333333"/>
          <w:sz w:val="28"/>
          <w:szCs w:val="28"/>
        </w:rPr>
        <w:t xml:space="preserve">2020). </w:t>
      </w:r>
      <w:r w:rsidRPr="00091988">
        <w:rPr>
          <w:rFonts w:asciiTheme="minorHAnsi" w:hAnsiTheme="minorHAnsi" w:cstheme="minorHAnsi"/>
          <w:b w:val="0"/>
          <w:bCs w:val="0"/>
          <w:color w:val="333333"/>
          <w:sz w:val="28"/>
          <w:szCs w:val="28"/>
        </w:rPr>
        <w:t xml:space="preserve">USING GIBBS’ REFLECTIVE CYCLE IN MAKING REFLECTIONS OF LITERARY ANALYSIS. Available at: https://journal.uniku.ac.id/index.php/IEFLJ/article/view/3382 </w:t>
      </w:r>
      <w:r w:rsidRPr="00091988">
        <w:rPr>
          <w:rFonts w:asciiTheme="minorHAnsi" w:hAnsiTheme="minorHAnsi" w:cstheme="minorHAnsi"/>
          <w:b w:val="0"/>
          <w:bCs w:val="0"/>
          <w:color w:val="000000"/>
          <w:sz w:val="28"/>
          <w:szCs w:val="28"/>
        </w:rPr>
        <w:t>(Accessed: 1</w:t>
      </w:r>
      <w:r>
        <w:rPr>
          <w:rFonts w:asciiTheme="minorHAnsi" w:hAnsiTheme="minorHAnsi" w:cstheme="minorHAnsi"/>
          <w:b w:val="0"/>
          <w:bCs w:val="0"/>
          <w:color w:val="000000"/>
          <w:sz w:val="28"/>
          <w:szCs w:val="28"/>
        </w:rPr>
        <w:t>0</w:t>
      </w:r>
      <w:r w:rsidRPr="00091988">
        <w:rPr>
          <w:rFonts w:asciiTheme="minorHAnsi" w:hAnsiTheme="minorHAnsi" w:cstheme="minorHAnsi"/>
          <w:b w:val="0"/>
          <w:bCs w:val="0"/>
          <w:color w:val="000000"/>
          <w:sz w:val="28"/>
          <w:szCs w:val="28"/>
        </w:rPr>
        <w:t xml:space="preserve"> November 2023).</w:t>
      </w:r>
    </w:p>
    <w:p w14:paraId="6D690335" w14:textId="77777777" w:rsidR="00DE5BB7" w:rsidRDefault="00DE5BB7" w:rsidP="00A97A24">
      <w:pPr>
        <w:pStyle w:val="Heading3"/>
        <w:spacing w:before="0" w:beforeAutospacing="0" w:after="60" w:afterAutospacing="0"/>
        <w:ind w:right="240"/>
        <w:rPr>
          <w:rFonts w:asciiTheme="minorHAnsi" w:hAnsiTheme="minorHAnsi" w:cstheme="minorHAnsi"/>
          <w:b w:val="0"/>
          <w:bCs w:val="0"/>
          <w:color w:val="000000"/>
          <w:sz w:val="28"/>
          <w:szCs w:val="28"/>
        </w:rPr>
      </w:pPr>
    </w:p>
    <w:p w14:paraId="37A91395" w14:textId="60F01C79" w:rsidR="00DE5BB7" w:rsidRPr="00DE5BB7" w:rsidRDefault="00DE5BB7" w:rsidP="00DE5BB7">
      <w:pPr>
        <w:rPr>
          <w:rFonts w:cstheme="minorHAnsi"/>
          <w:sz w:val="28"/>
          <w:szCs w:val="28"/>
        </w:rPr>
      </w:pPr>
      <w:r w:rsidRPr="00091988">
        <w:rPr>
          <w:rFonts w:cstheme="minorHAnsi"/>
          <w:sz w:val="28"/>
          <w:szCs w:val="28"/>
        </w:rPr>
        <w:t>Indian Government (2023). Guidelines for innovative pedagogical approaches &amp; evaluation reforms. Available at: https://www.ugc.gov.in/pdfnews/1031121_Guidelines-Innovative-Pedagogical-Approaches-Evaluation-Reforms.pdf (Accessed: 1</w:t>
      </w:r>
      <w:r>
        <w:rPr>
          <w:rFonts w:cstheme="minorHAnsi"/>
          <w:sz w:val="28"/>
          <w:szCs w:val="28"/>
        </w:rPr>
        <w:t>1</w:t>
      </w:r>
      <w:r w:rsidRPr="00091988">
        <w:rPr>
          <w:rFonts w:cstheme="minorHAnsi"/>
          <w:sz w:val="28"/>
          <w:szCs w:val="28"/>
        </w:rPr>
        <w:t xml:space="preserve"> November 2023).</w:t>
      </w:r>
    </w:p>
    <w:p w14:paraId="21831C68" w14:textId="77777777" w:rsidR="00DE5BB7" w:rsidRDefault="00DE5BB7" w:rsidP="00A97A24">
      <w:pPr>
        <w:pStyle w:val="Heading3"/>
        <w:spacing w:before="0" w:beforeAutospacing="0" w:after="60" w:afterAutospacing="0"/>
        <w:ind w:right="240"/>
        <w:rPr>
          <w:rFonts w:asciiTheme="minorHAnsi" w:hAnsiTheme="minorHAnsi" w:cstheme="minorHAnsi"/>
          <w:b w:val="0"/>
          <w:bCs w:val="0"/>
          <w:color w:val="000000"/>
          <w:sz w:val="28"/>
          <w:szCs w:val="28"/>
        </w:rPr>
      </w:pPr>
    </w:p>
    <w:p w14:paraId="2B4B230D" w14:textId="309B16CB" w:rsidR="00DE5BB7" w:rsidRPr="00DE5BB7" w:rsidRDefault="00DE5BB7" w:rsidP="00DE5BB7">
      <w:pPr>
        <w:rPr>
          <w:rFonts w:cstheme="minorHAnsi"/>
          <w:sz w:val="28"/>
          <w:szCs w:val="28"/>
        </w:rPr>
      </w:pPr>
      <w:r w:rsidRPr="00091988">
        <w:rPr>
          <w:rFonts w:cstheme="minorHAnsi"/>
          <w:sz w:val="28"/>
          <w:szCs w:val="28"/>
        </w:rPr>
        <w:t>Ingrid (2020) Setting ground rules, Emotionally Healthy Schools. Available at: https://emotionallyhealthyschools.org/curriculum/setting-ground-rules/#:~:text=The%20teacher%20should%20lead%20the,than%20imposed%20by%20the%20teacher. (Accessed: 1</w:t>
      </w:r>
      <w:r>
        <w:rPr>
          <w:rFonts w:cstheme="minorHAnsi"/>
          <w:sz w:val="28"/>
          <w:szCs w:val="28"/>
        </w:rPr>
        <w:t>1</w:t>
      </w:r>
      <w:r w:rsidRPr="00091988">
        <w:rPr>
          <w:rFonts w:cstheme="minorHAnsi"/>
          <w:sz w:val="28"/>
          <w:szCs w:val="28"/>
        </w:rPr>
        <w:t xml:space="preserve"> November 2023).</w:t>
      </w:r>
    </w:p>
    <w:p w14:paraId="76EA8E03" w14:textId="77777777" w:rsidR="00DE5BB7" w:rsidRDefault="00DE5BB7" w:rsidP="00A97A24">
      <w:pPr>
        <w:pStyle w:val="Heading3"/>
        <w:spacing w:before="0" w:beforeAutospacing="0" w:after="60" w:afterAutospacing="0"/>
        <w:ind w:right="240"/>
        <w:rPr>
          <w:rFonts w:asciiTheme="minorHAnsi" w:hAnsiTheme="minorHAnsi" w:cstheme="minorHAnsi"/>
          <w:b w:val="0"/>
          <w:bCs w:val="0"/>
          <w:color w:val="000000"/>
          <w:sz w:val="28"/>
          <w:szCs w:val="28"/>
        </w:rPr>
      </w:pPr>
    </w:p>
    <w:p w14:paraId="67B36383" w14:textId="0174D3A1" w:rsidR="00DE5BB7" w:rsidRPr="00DE5BB7" w:rsidRDefault="00DE5BB7" w:rsidP="00DE5BB7">
      <w:pPr>
        <w:rPr>
          <w:rFonts w:cstheme="minorHAnsi"/>
          <w:sz w:val="28"/>
          <w:szCs w:val="28"/>
        </w:rPr>
      </w:pPr>
      <w:r w:rsidRPr="00091988">
        <w:rPr>
          <w:rFonts w:cstheme="minorHAnsi"/>
          <w:sz w:val="28"/>
          <w:szCs w:val="28"/>
        </w:rPr>
        <w:t>ITCCONLINE (2023). HANDLING RIGHT AND WRONG ANSWERS. Available at: https://ltcconline.net/greenl/courses/TutorTraining/HandlingRightAndWrongAnswers.htm#:~:text=Praise%20your%20student%20after%20every,if%20unsure%20of%20the%20answer. (Accessed: 1</w:t>
      </w:r>
      <w:r>
        <w:rPr>
          <w:rFonts w:cstheme="minorHAnsi"/>
          <w:sz w:val="28"/>
          <w:szCs w:val="28"/>
        </w:rPr>
        <w:t>0</w:t>
      </w:r>
      <w:r w:rsidRPr="00091988">
        <w:rPr>
          <w:rFonts w:cstheme="minorHAnsi"/>
          <w:sz w:val="28"/>
          <w:szCs w:val="28"/>
        </w:rPr>
        <w:t xml:space="preserve"> November 2023).</w:t>
      </w:r>
    </w:p>
    <w:p w14:paraId="4E605F15" w14:textId="77777777" w:rsidR="00A97A24" w:rsidRDefault="00A97A24" w:rsidP="00A97A24">
      <w:pPr>
        <w:pStyle w:val="Heading3"/>
        <w:spacing w:before="0" w:beforeAutospacing="0" w:after="60" w:afterAutospacing="0"/>
        <w:ind w:right="240"/>
        <w:rPr>
          <w:rFonts w:asciiTheme="minorHAnsi" w:hAnsiTheme="minorHAnsi" w:cstheme="minorHAnsi"/>
          <w:b w:val="0"/>
          <w:bCs w:val="0"/>
          <w:color w:val="000000"/>
          <w:sz w:val="28"/>
          <w:szCs w:val="28"/>
        </w:rPr>
      </w:pPr>
    </w:p>
    <w:p w14:paraId="7E7B5F8F" w14:textId="77777777" w:rsidR="00A97A24" w:rsidRPr="00AD4176" w:rsidRDefault="00A97A24" w:rsidP="00A97A24">
      <w:pPr>
        <w:outlineLvl w:val="3"/>
        <w:rPr>
          <w:rFonts w:eastAsia="Times New Roman" w:cstheme="minorHAnsi"/>
          <w:color w:val="000000"/>
          <w:kern w:val="0"/>
          <w:sz w:val="28"/>
          <w:szCs w:val="28"/>
          <w:lang w:eastAsia="en-GB"/>
          <w14:ligatures w14:val="none"/>
        </w:rPr>
      </w:pPr>
      <w:r w:rsidRPr="00091988">
        <w:rPr>
          <w:rFonts w:eastAsia="Times New Roman" w:cstheme="minorHAnsi"/>
          <w:color w:val="000000"/>
          <w:kern w:val="0"/>
          <w:sz w:val="28"/>
          <w:szCs w:val="28"/>
          <w:lang w:eastAsia="en-GB"/>
          <w14:ligatures w14:val="none"/>
        </w:rPr>
        <w:t>Julian (2021) Pros and Cons Teaching via PowerPoint, FPPT. Available at: https://www.free-power-point-templates.com/articles/pros-and-cons-teaching-via-powerpoint/ (Accessed: 1</w:t>
      </w:r>
      <w:r>
        <w:rPr>
          <w:rFonts w:eastAsia="Times New Roman" w:cstheme="minorHAnsi"/>
          <w:color w:val="000000"/>
          <w:kern w:val="0"/>
          <w:sz w:val="28"/>
          <w:szCs w:val="28"/>
          <w:lang w:eastAsia="en-GB"/>
          <w14:ligatures w14:val="none"/>
        </w:rPr>
        <w:t>0</w:t>
      </w:r>
      <w:r w:rsidRPr="00091988">
        <w:rPr>
          <w:rFonts w:eastAsia="Times New Roman" w:cstheme="minorHAnsi"/>
          <w:color w:val="000000"/>
          <w:kern w:val="0"/>
          <w:sz w:val="28"/>
          <w:szCs w:val="28"/>
          <w:lang w:eastAsia="en-GB"/>
          <w14:ligatures w14:val="none"/>
        </w:rPr>
        <w:t xml:space="preserve"> November 2023).</w:t>
      </w:r>
    </w:p>
    <w:p w14:paraId="1E4E218B" w14:textId="56F4E1D5" w:rsidR="00A97A24" w:rsidRDefault="00A97A24" w:rsidP="00A97A24">
      <w:pPr>
        <w:rPr>
          <w:rFonts w:cstheme="minorHAnsi"/>
          <w:sz w:val="28"/>
          <w:szCs w:val="28"/>
        </w:rPr>
      </w:pPr>
      <w:proofErr w:type="spellStart"/>
      <w:r w:rsidRPr="00091988">
        <w:rPr>
          <w:rFonts w:cstheme="minorHAnsi"/>
          <w:sz w:val="28"/>
          <w:szCs w:val="28"/>
        </w:rPr>
        <w:t>InnerDrive</w:t>
      </w:r>
      <w:proofErr w:type="spellEnd"/>
      <w:r w:rsidRPr="00091988">
        <w:rPr>
          <w:rFonts w:cstheme="minorHAnsi"/>
          <w:sz w:val="28"/>
          <w:szCs w:val="28"/>
        </w:rPr>
        <w:t xml:space="preserve"> (2023) 10 advantages and disadvantages of group work in the classroom, </w:t>
      </w:r>
      <w:proofErr w:type="spellStart"/>
      <w:r w:rsidRPr="00091988">
        <w:rPr>
          <w:rFonts w:cstheme="minorHAnsi"/>
          <w:sz w:val="28"/>
          <w:szCs w:val="28"/>
        </w:rPr>
        <w:t>InnerDrive</w:t>
      </w:r>
      <w:proofErr w:type="spellEnd"/>
      <w:r w:rsidRPr="00091988">
        <w:rPr>
          <w:rFonts w:cstheme="minorHAnsi"/>
          <w:sz w:val="28"/>
          <w:szCs w:val="28"/>
        </w:rPr>
        <w:t xml:space="preserve"> Education Blog. </w:t>
      </w:r>
      <w:proofErr w:type="spellStart"/>
      <w:r w:rsidRPr="00091988">
        <w:rPr>
          <w:rFonts w:cstheme="minorHAnsi"/>
          <w:sz w:val="28"/>
          <w:szCs w:val="28"/>
        </w:rPr>
        <w:t>InnerDrive</w:t>
      </w:r>
      <w:proofErr w:type="spellEnd"/>
      <w:r w:rsidRPr="00091988">
        <w:rPr>
          <w:rFonts w:cstheme="minorHAnsi"/>
          <w:sz w:val="28"/>
          <w:szCs w:val="28"/>
        </w:rPr>
        <w:t>. Available at: https://blog.innerdrive.co.uk/advantages-disadvantages-group-work#:~:text=Research%20also%20shows%20that%20learning,Clear%20goals%20are%20set (Accessed: 1</w:t>
      </w:r>
      <w:r>
        <w:rPr>
          <w:rFonts w:cstheme="minorHAnsi"/>
          <w:sz w:val="28"/>
          <w:szCs w:val="28"/>
        </w:rPr>
        <w:t>0</w:t>
      </w:r>
      <w:r w:rsidRPr="00091988">
        <w:rPr>
          <w:rFonts w:cstheme="minorHAnsi"/>
          <w:sz w:val="28"/>
          <w:szCs w:val="28"/>
        </w:rPr>
        <w:t xml:space="preserve"> November 2023).</w:t>
      </w:r>
    </w:p>
    <w:p w14:paraId="468B7140" w14:textId="77777777" w:rsidR="00DE5BB7" w:rsidRDefault="00DE5BB7" w:rsidP="00A97A24">
      <w:pPr>
        <w:rPr>
          <w:rFonts w:cstheme="minorHAnsi"/>
          <w:sz w:val="28"/>
          <w:szCs w:val="28"/>
        </w:rPr>
      </w:pPr>
    </w:p>
    <w:p w14:paraId="4FC778E5" w14:textId="77777777" w:rsidR="00DE5BB7" w:rsidRDefault="00DE5BB7" w:rsidP="00DE5BB7">
      <w:pPr>
        <w:rPr>
          <w:rFonts w:cstheme="minorHAnsi"/>
          <w:sz w:val="28"/>
          <w:szCs w:val="28"/>
        </w:rPr>
      </w:pPr>
      <w:proofErr w:type="spellStart"/>
      <w:r w:rsidRPr="00091988">
        <w:rPr>
          <w:rFonts w:cstheme="minorHAnsi"/>
          <w:sz w:val="28"/>
          <w:szCs w:val="28"/>
        </w:rPr>
        <w:t>Mindmappro</w:t>
      </w:r>
      <w:proofErr w:type="spellEnd"/>
      <w:r w:rsidRPr="00091988">
        <w:rPr>
          <w:rFonts w:cstheme="minorHAnsi"/>
          <w:sz w:val="28"/>
          <w:szCs w:val="28"/>
        </w:rPr>
        <w:t xml:space="preserve"> (2022) The Ultimate Mind Map for Exam Study Strategies, Mind Map Pro. Available at: https://www.mindmappro.com/insights/the-ultimate-mind-map-for-exam-study-strategies#:~:text=can%20be%20useful.-,This%20can%20involve%20creating%20mind%20maps%20of%20the%20material%20that,how%20to%20study%20the%20material. (Accessed: 1</w:t>
      </w:r>
      <w:r>
        <w:rPr>
          <w:rFonts w:cstheme="minorHAnsi"/>
          <w:sz w:val="28"/>
          <w:szCs w:val="28"/>
        </w:rPr>
        <w:t xml:space="preserve">1 </w:t>
      </w:r>
      <w:r w:rsidRPr="00091988">
        <w:rPr>
          <w:rFonts w:cstheme="minorHAnsi"/>
          <w:sz w:val="28"/>
          <w:szCs w:val="28"/>
        </w:rPr>
        <w:t>November 2023).</w:t>
      </w:r>
    </w:p>
    <w:p w14:paraId="25A7D74A" w14:textId="77777777" w:rsidR="00DE5BB7" w:rsidRDefault="00DE5BB7" w:rsidP="00DE5BB7">
      <w:pPr>
        <w:rPr>
          <w:rFonts w:cstheme="minorHAnsi"/>
          <w:sz w:val="28"/>
          <w:szCs w:val="28"/>
        </w:rPr>
      </w:pPr>
    </w:p>
    <w:p w14:paraId="0BA55895" w14:textId="77777777" w:rsidR="00DE5BB7" w:rsidRDefault="00DE5BB7" w:rsidP="00DE5BB7">
      <w:pPr>
        <w:rPr>
          <w:rFonts w:cstheme="minorHAnsi"/>
          <w:sz w:val="28"/>
          <w:szCs w:val="28"/>
        </w:rPr>
      </w:pPr>
      <w:r w:rsidRPr="00091988">
        <w:rPr>
          <w:rFonts w:cstheme="minorHAnsi"/>
          <w:sz w:val="28"/>
          <w:szCs w:val="28"/>
        </w:rPr>
        <w:lastRenderedPageBreak/>
        <w:t xml:space="preserve">Nearpod </w:t>
      </w:r>
      <w:proofErr w:type="spellStart"/>
      <w:r w:rsidRPr="00091988">
        <w:rPr>
          <w:rFonts w:cstheme="minorHAnsi"/>
          <w:sz w:val="28"/>
          <w:szCs w:val="28"/>
        </w:rPr>
        <w:t>TeamNearpod’s</w:t>
      </w:r>
      <w:proofErr w:type="spellEnd"/>
      <w:r w:rsidRPr="00091988">
        <w:rPr>
          <w:rFonts w:cstheme="minorHAnsi"/>
          <w:sz w:val="28"/>
          <w:szCs w:val="28"/>
        </w:rPr>
        <w:t xml:space="preserve"> award-winning platform is used by thousands of schools around the globe and Nearpod Team Nearpod’s award-winning platform is used by thousands of schools around the globe (2023) Practical SAMR model examples to integrate education technology, Nearpod Blog. Available at: https://nearpod.com/blog/samr/#:~:text=At%20the%20substitution%20stage%20of,pencil%20for%20a%20writing%20assignment. (Accessed: 1</w:t>
      </w:r>
      <w:r>
        <w:rPr>
          <w:rFonts w:cstheme="minorHAnsi"/>
          <w:sz w:val="28"/>
          <w:szCs w:val="28"/>
        </w:rPr>
        <w:t>1</w:t>
      </w:r>
      <w:r w:rsidRPr="00091988">
        <w:rPr>
          <w:rFonts w:cstheme="minorHAnsi"/>
          <w:sz w:val="28"/>
          <w:szCs w:val="28"/>
        </w:rPr>
        <w:t xml:space="preserve"> November 2023).</w:t>
      </w:r>
    </w:p>
    <w:p w14:paraId="063183DF" w14:textId="77777777" w:rsidR="00DE5BB7" w:rsidRDefault="00DE5BB7" w:rsidP="00DE5BB7">
      <w:pPr>
        <w:rPr>
          <w:rFonts w:cstheme="minorHAnsi"/>
          <w:sz w:val="28"/>
          <w:szCs w:val="28"/>
        </w:rPr>
      </w:pPr>
    </w:p>
    <w:p w14:paraId="72CA69FA" w14:textId="1E369A8A" w:rsidR="00DE5BB7" w:rsidRPr="00DE5BB7" w:rsidRDefault="00DE5BB7" w:rsidP="00DE5BB7">
      <w:pPr>
        <w:outlineLvl w:val="3"/>
        <w:rPr>
          <w:rFonts w:eastAsia="Times New Roman" w:cstheme="minorHAnsi"/>
          <w:color w:val="000000"/>
          <w:kern w:val="0"/>
          <w:sz w:val="28"/>
          <w:szCs w:val="28"/>
          <w:lang w:eastAsia="en-GB"/>
          <w14:ligatures w14:val="none"/>
        </w:rPr>
      </w:pPr>
      <w:r w:rsidRPr="00AD4176">
        <w:rPr>
          <w:rFonts w:eastAsia="Times New Roman" w:cstheme="minorHAnsi"/>
          <w:color w:val="000000"/>
          <w:kern w:val="0"/>
          <w:sz w:val="28"/>
          <w:szCs w:val="28"/>
          <w:lang w:eastAsia="en-GB"/>
          <w14:ligatures w14:val="none"/>
        </w:rPr>
        <w:t>Pappas, C. (2023) Top 10 Google Classroom Best Practices For eLearning Professionals, eLearning Industry. Available at: https://elearningindustry.com/top-10-google-classroom-best-practices (Accessed: 1</w:t>
      </w:r>
      <w:r>
        <w:rPr>
          <w:rFonts w:eastAsia="Times New Roman" w:cstheme="minorHAnsi"/>
          <w:color w:val="000000"/>
          <w:kern w:val="0"/>
          <w:sz w:val="28"/>
          <w:szCs w:val="28"/>
          <w:lang w:eastAsia="en-GB"/>
          <w14:ligatures w14:val="none"/>
        </w:rPr>
        <w:t>0</w:t>
      </w:r>
      <w:r w:rsidRPr="00AD4176">
        <w:rPr>
          <w:rFonts w:eastAsia="Times New Roman" w:cstheme="minorHAnsi"/>
          <w:color w:val="000000"/>
          <w:kern w:val="0"/>
          <w:sz w:val="28"/>
          <w:szCs w:val="28"/>
          <w:lang w:eastAsia="en-GB"/>
          <w14:ligatures w14:val="none"/>
        </w:rPr>
        <w:t xml:space="preserve"> November 2023).</w:t>
      </w:r>
    </w:p>
    <w:p w14:paraId="60C38C42" w14:textId="77777777" w:rsidR="00DE5BB7" w:rsidRDefault="00DE5BB7" w:rsidP="00DE5BB7">
      <w:pPr>
        <w:rPr>
          <w:rFonts w:cstheme="minorHAnsi"/>
          <w:sz w:val="28"/>
          <w:szCs w:val="28"/>
        </w:rPr>
      </w:pPr>
    </w:p>
    <w:p w14:paraId="656B3474" w14:textId="77777777" w:rsidR="00DE5BB7" w:rsidRPr="00091988" w:rsidRDefault="00DE5BB7" w:rsidP="00DE5BB7">
      <w:pPr>
        <w:rPr>
          <w:rFonts w:cstheme="minorHAnsi"/>
          <w:sz w:val="28"/>
          <w:szCs w:val="28"/>
        </w:rPr>
      </w:pPr>
      <w:r w:rsidRPr="00091988">
        <w:rPr>
          <w:rFonts w:cstheme="minorHAnsi"/>
          <w:sz w:val="28"/>
          <w:szCs w:val="28"/>
        </w:rPr>
        <w:t>Professional Learning Board (2023). What Are Some Essential Cognitive Skills That Every Student Needs, To Learn Effectively? Professional Learning Board RSS. Available at: https://k12teacherstaffdevelopment.com/tlb/what-are-some-essential-cognitive-skills-that-every-student-needs-to-learn-effectively/#:~:text=Cognitive%20skills%20are%20the%20mental,%2C%20remember%2C%20and%20solve%20problems. (Accessed: 1</w:t>
      </w:r>
      <w:r>
        <w:rPr>
          <w:rFonts w:cstheme="minorHAnsi"/>
          <w:sz w:val="28"/>
          <w:szCs w:val="28"/>
        </w:rPr>
        <w:t>1</w:t>
      </w:r>
      <w:r w:rsidRPr="00091988">
        <w:rPr>
          <w:rFonts w:cstheme="minorHAnsi"/>
          <w:sz w:val="28"/>
          <w:szCs w:val="28"/>
        </w:rPr>
        <w:t xml:space="preserve"> November 2023).</w:t>
      </w:r>
    </w:p>
    <w:p w14:paraId="5E660A48" w14:textId="77777777" w:rsidR="00DE5BB7" w:rsidRPr="00091988" w:rsidRDefault="00DE5BB7" w:rsidP="00DE5BB7">
      <w:pPr>
        <w:rPr>
          <w:rFonts w:cstheme="minorHAnsi"/>
          <w:sz w:val="28"/>
          <w:szCs w:val="28"/>
        </w:rPr>
      </w:pPr>
    </w:p>
    <w:p w14:paraId="4ADF8C98" w14:textId="77777777" w:rsidR="00DE5BB7" w:rsidRPr="00091988" w:rsidRDefault="00DE5BB7" w:rsidP="00DE5BB7">
      <w:pPr>
        <w:rPr>
          <w:rFonts w:cstheme="minorHAnsi"/>
          <w:color w:val="000000"/>
          <w:sz w:val="28"/>
          <w:szCs w:val="28"/>
        </w:rPr>
      </w:pPr>
      <w:proofErr w:type="spellStart"/>
      <w:r w:rsidRPr="00091988">
        <w:rPr>
          <w:rFonts w:cstheme="minorHAnsi"/>
          <w:color w:val="000000"/>
          <w:sz w:val="28"/>
          <w:szCs w:val="28"/>
        </w:rPr>
        <w:t>Ranido</w:t>
      </w:r>
      <w:proofErr w:type="spellEnd"/>
      <w:r w:rsidRPr="00091988">
        <w:rPr>
          <w:rFonts w:cstheme="minorHAnsi"/>
          <w:color w:val="000000"/>
          <w:sz w:val="28"/>
          <w:szCs w:val="28"/>
        </w:rPr>
        <w:t xml:space="preserve"> (2023). Benefits of Student-Centred Approach: Learner-Centred Education (2023) Benefits of Student-Centred Approach - GIIS Tokyo. Available at: https://tokyo.globalindianschool.org/blog-details/benefits-of-student-centered-approach (Accessed: 1</w:t>
      </w:r>
      <w:r>
        <w:rPr>
          <w:rFonts w:cstheme="minorHAnsi"/>
          <w:color w:val="000000"/>
          <w:sz w:val="28"/>
          <w:szCs w:val="28"/>
        </w:rPr>
        <w:t>0</w:t>
      </w:r>
      <w:r w:rsidRPr="00091988">
        <w:rPr>
          <w:rFonts w:cstheme="minorHAnsi"/>
          <w:color w:val="000000"/>
          <w:sz w:val="28"/>
          <w:szCs w:val="28"/>
        </w:rPr>
        <w:t xml:space="preserve"> November 2023).</w:t>
      </w:r>
    </w:p>
    <w:p w14:paraId="4295D038" w14:textId="77777777" w:rsidR="00AD4176" w:rsidRPr="00091988" w:rsidRDefault="00AD4176" w:rsidP="00A97A24">
      <w:pPr>
        <w:pStyle w:val="Heading3"/>
        <w:spacing w:before="0" w:beforeAutospacing="0" w:after="60" w:afterAutospacing="0"/>
        <w:ind w:right="240"/>
        <w:rPr>
          <w:rFonts w:asciiTheme="minorHAnsi" w:hAnsiTheme="minorHAnsi" w:cstheme="minorHAnsi"/>
          <w:b w:val="0"/>
          <w:bCs w:val="0"/>
          <w:color w:val="333333"/>
          <w:sz w:val="28"/>
          <w:szCs w:val="28"/>
        </w:rPr>
      </w:pPr>
    </w:p>
    <w:p w14:paraId="35F51A35" w14:textId="11B3E342" w:rsidR="00AD4176" w:rsidRPr="00091988" w:rsidRDefault="00091988" w:rsidP="00A97A24">
      <w:pPr>
        <w:pStyle w:val="Heading4"/>
        <w:spacing w:before="0"/>
        <w:rPr>
          <w:rFonts w:asciiTheme="minorHAnsi" w:hAnsiTheme="minorHAnsi" w:cstheme="minorHAnsi"/>
          <w:i w:val="0"/>
          <w:iCs w:val="0"/>
          <w:color w:val="000000"/>
          <w:sz w:val="28"/>
          <w:szCs w:val="28"/>
        </w:rPr>
      </w:pPr>
      <w:r>
        <w:rPr>
          <w:rFonts w:asciiTheme="minorHAnsi" w:hAnsiTheme="minorHAnsi" w:cstheme="minorHAnsi"/>
          <w:i w:val="0"/>
          <w:iCs w:val="0"/>
          <w:color w:val="000000"/>
          <w:sz w:val="28"/>
          <w:szCs w:val="28"/>
        </w:rPr>
        <w:t>S</w:t>
      </w:r>
      <w:r w:rsidR="00AD4176" w:rsidRPr="00091988">
        <w:rPr>
          <w:rFonts w:asciiTheme="minorHAnsi" w:hAnsiTheme="minorHAnsi" w:cstheme="minorHAnsi"/>
          <w:i w:val="0"/>
          <w:iCs w:val="0"/>
          <w:color w:val="000000"/>
          <w:sz w:val="28"/>
          <w:szCs w:val="28"/>
        </w:rPr>
        <w:t>tudentbrands (2022) The Key Pros and Cons of Video Learning, Student Brands. Available at: https://www.studentbrands.co.za/student-news/the-key-pros-and-cons-of-video-learning/ (Accessed: 1</w:t>
      </w:r>
      <w:r>
        <w:rPr>
          <w:rFonts w:asciiTheme="minorHAnsi" w:hAnsiTheme="minorHAnsi" w:cstheme="minorHAnsi"/>
          <w:i w:val="0"/>
          <w:iCs w:val="0"/>
          <w:color w:val="000000"/>
          <w:sz w:val="28"/>
          <w:szCs w:val="28"/>
        </w:rPr>
        <w:t>0</w:t>
      </w:r>
      <w:r w:rsidR="00AD4176" w:rsidRPr="00091988">
        <w:rPr>
          <w:rFonts w:asciiTheme="minorHAnsi" w:hAnsiTheme="minorHAnsi" w:cstheme="minorHAnsi"/>
          <w:i w:val="0"/>
          <w:iCs w:val="0"/>
          <w:color w:val="000000"/>
          <w:sz w:val="28"/>
          <w:szCs w:val="28"/>
        </w:rPr>
        <w:t xml:space="preserve"> November 2023).</w:t>
      </w:r>
    </w:p>
    <w:p w14:paraId="2A32CF9A" w14:textId="77777777" w:rsidR="00AD4176" w:rsidRPr="00091988" w:rsidRDefault="00AD4176" w:rsidP="00A97A24">
      <w:pPr>
        <w:rPr>
          <w:rFonts w:cstheme="minorHAnsi"/>
          <w:sz w:val="28"/>
          <w:szCs w:val="28"/>
        </w:rPr>
      </w:pPr>
    </w:p>
    <w:p w14:paraId="0B3CFDCD" w14:textId="77777777" w:rsidR="00DE5BB7" w:rsidRPr="00091988" w:rsidRDefault="00DE5BB7" w:rsidP="00DE5BB7">
      <w:pPr>
        <w:pStyle w:val="Heading4"/>
        <w:spacing w:before="0"/>
        <w:rPr>
          <w:rFonts w:asciiTheme="minorHAnsi" w:eastAsia="Times New Roman" w:hAnsiTheme="minorHAnsi" w:cstheme="minorHAnsi"/>
          <w:i w:val="0"/>
          <w:iCs w:val="0"/>
          <w:color w:val="000000"/>
          <w:kern w:val="0"/>
          <w:sz w:val="28"/>
          <w:szCs w:val="28"/>
          <w:lang w:eastAsia="en-GB"/>
          <w14:ligatures w14:val="none"/>
        </w:rPr>
      </w:pPr>
      <w:r w:rsidRPr="00091988">
        <w:rPr>
          <w:rFonts w:asciiTheme="minorHAnsi" w:eastAsia="Times New Roman" w:hAnsiTheme="minorHAnsi" w:cstheme="minorHAnsi"/>
          <w:i w:val="0"/>
          <w:iCs w:val="0"/>
          <w:color w:val="000000"/>
          <w:kern w:val="0"/>
          <w:sz w:val="28"/>
          <w:szCs w:val="28"/>
          <w:lang w:eastAsia="en-GB"/>
          <w14:ligatures w14:val="none"/>
        </w:rPr>
        <w:t>Teaching &amp; Learning Transformation Centre, 2023 Drupal 8 Templates. Available at: https://tltc.umd.edu/instructors/teaching-resources/discussions#:~:text=Whole%2Dclass%20discussions%20can%20encourage,and%20to%20prepare%20for%20class. (Accessed: 1</w:t>
      </w:r>
      <w:r>
        <w:rPr>
          <w:rFonts w:asciiTheme="minorHAnsi" w:eastAsia="Times New Roman" w:hAnsiTheme="minorHAnsi" w:cstheme="minorHAnsi"/>
          <w:i w:val="0"/>
          <w:iCs w:val="0"/>
          <w:color w:val="000000"/>
          <w:kern w:val="0"/>
          <w:sz w:val="28"/>
          <w:szCs w:val="28"/>
          <w:lang w:eastAsia="en-GB"/>
          <w14:ligatures w14:val="none"/>
        </w:rPr>
        <w:t>0</w:t>
      </w:r>
      <w:r w:rsidRPr="00091988">
        <w:rPr>
          <w:rFonts w:asciiTheme="minorHAnsi" w:eastAsia="Times New Roman" w:hAnsiTheme="minorHAnsi" w:cstheme="minorHAnsi"/>
          <w:i w:val="0"/>
          <w:iCs w:val="0"/>
          <w:color w:val="000000"/>
          <w:kern w:val="0"/>
          <w:sz w:val="28"/>
          <w:szCs w:val="28"/>
          <w:lang w:eastAsia="en-GB"/>
          <w14:ligatures w14:val="none"/>
        </w:rPr>
        <w:t xml:space="preserve"> November 2023).</w:t>
      </w:r>
    </w:p>
    <w:p w14:paraId="1E6AC9DB" w14:textId="77777777" w:rsidR="00AD4176" w:rsidRPr="00091988" w:rsidRDefault="00AD4176" w:rsidP="00A97A24">
      <w:pPr>
        <w:outlineLvl w:val="3"/>
        <w:rPr>
          <w:rFonts w:eastAsia="Times New Roman" w:cstheme="minorHAnsi"/>
          <w:color w:val="000000"/>
          <w:kern w:val="0"/>
          <w:sz w:val="28"/>
          <w:szCs w:val="28"/>
          <w:lang w:eastAsia="en-GB"/>
          <w14:ligatures w14:val="none"/>
        </w:rPr>
      </w:pPr>
    </w:p>
    <w:p w14:paraId="0B30E12C" w14:textId="77777777" w:rsidR="00DE5BB7" w:rsidRPr="00091988" w:rsidRDefault="00DE5BB7" w:rsidP="00DE5BB7">
      <w:pPr>
        <w:rPr>
          <w:rFonts w:cstheme="minorHAnsi"/>
          <w:sz w:val="28"/>
          <w:szCs w:val="28"/>
        </w:rPr>
      </w:pPr>
      <w:r w:rsidRPr="00091988">
        <w:rPr>
          <w:rFonts w:cstheme="minorHAnsi"/>
          <w:sz w:val="28"/>
          <w:szCs w:val="28"/>
        </w:rPr>
        <w:t>Terada (2018) Research-Tested Benefits of Breaks, Edutopia. George Lucas Educational Foundation. Available at: https://www.edutopia.org/article/research-tested-benefits-</w:t>
      </w:r>
      <w:r w:rsidRPr="00091988">
        <w:rPr>
          <w:rFonts w:cstheme="minorHAnsi"/>
          <w:sz w:val="28"/>
          <w:szCs w:val="28"/>
        </w:rPr>
        <w:lastRenderedPageBreak/>
        <w:t>breaks/#:~:text=Several%20breaks%20throughout%20the%20day,motivation%20and%20improve%20their%20mood. (Accessed: 1</w:t>
      </w:r>
      <w:r>
        <w:rPr>
          <w:rFonts w:cstheme="minorHAnsi"/>
          <w:sz w:val="28"/>
          <w:szCs w:val="28"/>
        </w:rPr>
        <w:t>1</w:t>
      </w:r>
      <w:r w:rsidRPr="00091988">
        <w:rPr>
          <w:rFonts w:cstheme="minorHAnsi"/>
          <w:sz w:val="28"/>
          <w:szCs w:val="28"/>
        </w:rPr>
        <w:t xml:space="preserve"> November 2023).</w:t>
      </w:r>
    </w:p>
    <w:p w14:paraId="4853D254" w14:textId="77777777" w:rsidR="00DE5BB7" w:rsidRPr="00091988" w:rsidRDefault="00DE5BB7" w:rsidP="00DE5BB7">
      <w:pPr>
        <w:rPr>
          <w:rFonts w:cstheme="minorHAnsi"/>
          <w:sz w:val="28"/>
          <w:szCs w:val="28"/>
        </w:rPr>
      </w:pPr>
    </w:p>
    <w:p w14:paraId="52B8B94E" w14:textId="77777777" w:rsidR="00DE5BB7" w:rsidRPr="00091988" w:rsidRDefault="00DE5BB7" w:rsidP="00DE5BB7">
      <w:pPr>
        <w:rPr>
          <w:rFonts w:cstheme="minorHAnsi"/>
          <w:sz w:val="28"/>
          <w:szCs w:val="28"/>
        </w:rPr>
      </w:pPr>
      <w:r w:rsidRPr="00091988">
        <w:rPr>
          <w:rFonts w:cstheme="minorHAnsi"/>
          <w:sz w:val="28"/>
          <w:szCs w:val="28"/>
        </w:rPr>
        <w:t>Twinkl (2023). twinkl.co.uk. Available at: https://www.twinkl.co.uk/teaching-wiki/teachers-standards#:~:text=Set%20high%20expectations%20which%20inspire,and%20teach%20well%2Dstructured%20lessons. (Accessed: 1</w:t>
      </w:r>
      <w:r>
        <w:rPr>
          <w:rFonts w:cstheme="minorHAnsi"/>
          <w:sz w:val="28"/>
          <w:szCs w:val="28"/>
        </w:rPr>
        <w:t>1</w:t>
      </w:r>
      <w:r w:rsidRPr="00091988">
        <w:rPr>
          <w:rFonts w:cstheme="minorHAnsi"/>
          <w:sz w:val="28"/>
          <w:szCs w:val="28"/>
        </w:rPr>
        <w:t xml:space="preserve"> November 2023).</w:t>
      </w:r>
    </w:p>
    <w:p w14:paraId="638536AA" w14:textId="77777777" w:rsidR="00AD4176" w:rsidRDefault="00AD4176" w:rsidP="00A97A24">
      <w:pPr>
        <w:outlineLvl w:val="3"/>
        <w:rPr>
          <w:rFonts w:eastAsia="Times New Roman" w:cstheme="minorHAnsi"/>
          <w:color w:val="000000"/>
          <w:kern w:val="0"/>
          <w:sz w:val="28"/>
          <w:szCs w:val="28"/>
          <w:lang w:eastAsia="en-GB"/>
          <w14:ligatures w14:val="none"/>
        </w:rPr>
      </w:pPr>
    </w:p>
    <w:p w14:paraId="737F42DA" w14:textId="77777777" w:rsidR="00DE5BB7" w:rsidRPr="00091988" w:rsidRDefault="00DE5BB7" w:rsidP="00DE5BB7">
      <w:pPr>
        <w:pStyle w:val="Heading4"/>
        <w:spacing w:before="0" w:line="360" w:lineRule="atLeast"/>
        <w:rPr>
          <w:rFonts w:asciiTheme="minorHAnsi" w:hAnsiTheme="minorHAnsi" w:cstheme="minorHAnsi"/>
          <w:i w:val="0"/>
          <w:iCs w:val="0"/>
          <w:color w:val="000000"/>
          <w:sz w:val="28"/>
          <w:szCs w:val="28"/>
        </w:rPr>
      </w:pPr>
      <w:r w:rsidRPr="00091988">
        <w:rPr>
          <w:rFonts w:asciiTheme="minorHAnsi" w:hAnsiTheme="minorHAnsi" w:cstheme="minorHAnsi"/>
          <w:i w:val="0"/>
          <w:iCs w:val="0"/>
          <w:color w:val="000000"/>
          <w:sz w:val="28"/>
          <w:szCs w:val="28"/>
        </w:rPr>
        <w:t>Welsh Gov (2023). Hwb. Available at: https://hwb.gov.wales/curriculum-for-wales/designing-your-curriculum/pedagogy (Accessed: 1</w:t>
      </w:r>
      <w:r>
        <w:rPr>
          <w:rFonts w:asciiTheme="minorHAnsi" w:hAnsiTheme="minorHAnsi" w:cstheme="minorHAnsi"/>
          <w:i w:val="0"/>
          <w:iCs w:val="0"/>
          <w:color w:val="000000"/>
          <w:sz w:val="28"/>
          <w:szCs w:val="28"/>
        </w:rPr>
        <w:t>1</w:t>
      </w:r>
      <w:r w:rsidRPr="00091988">
        <w:rPr>
          <w:rFonts w:asciiTheme="minorHAnsi" w:hAnsiTheme="minorHAnsi" w:cstheme="minorHAnsi"/>
          <w:i w:val="0"/>
          <w:iCs w:val="0"/>
          <w:color w:val="000000"/>
          <w:sz w:val="28"/>
          <w:szCs w:val="28"/>
        </w:rPr>
        <w:t xml:space="preserve"> November 2023).</w:t>
      </w:r>
    </w:p>
    <w:p w14:paraId="7D9E3079" w14:textId="77777777" w:rsidR="00DE5BB7" w:rsidRPr="00091988" w:rsidRDefault="00DE5BB7" w:rsidP="00A97A24">
      <w:pPr>
        <w:outlineLvl w:val="3"/>
        <w:rPr>
          <w:rFonts w:eastAsia="Times New Roman" w:cstheme="minorHAnsi"/>
          <w:color w:val="000000"/>
          <w:kern w:val="0"/>
          <w:sz w:val="28"/>
          <w:szCs w:val="28"/>
          <w:lang w:eastAsia="en-GB"/>
          <w14:ligatures w14:val="none"/>
        </w:rPr>
      </w:pPr>
    </w:p>
    <w:p w14:paraId="038956AF" w14:textId="653D7D26" w:rsidR="00AD4176" w:rsidRPr="00091988" w:rsidRDefault="00AD4176" w:rsidP="00A97A24">
      <w:pPr>
        <w:pStyle w:val="Heading4"/>
        <w:spacing w:before="0"/>
        <w:rPr>
          <w:rFonts w:asciiTheme="minorHAnsi" w:hAnsiTheme="minorHAnsi" w:cstheme="minorHAnsi"/>
          <w:i w:val="0"/>
          <w:iCs w:val="0"/>
          <w:color w:val="000000"/>
          <w:sz w:val="28"/>
          <w:szCs w:val="28"/>
        </w:rPr>
      </w:pPr>
      <w:r w:rsidRPr="00091988">
        <w:rPr>
          <w:rFonts w:asciiTheme="minorHAnsi" w:hAnsiTheme="minorHAnsi" w:cstheme="minorHAnsi"/>
          <w:i w:val="0"/>
          <w:iCs w:val="0"/>
          <w:color w:val="000000"/>
          <w:sz w:val="28"/>
          <w:szCs w:val="28"/>
        </w:rPr>
        <w:t>What is a Student-</w:t>
      </w:r>
      <w:r w:rsidR="00091988" w:rsidRPr="00091988">
        <w:rPr>
          <w:rFonts w:asciiTheme="minorHAnsi" w:hAnsiTheme="minorHAnsi" w:cstheme="minorHAnsi"/>
          <w:i w:val="0"/>
          <w:iCs w:val="0"/>
          <w:color w:val="000000"/>
          <w:sz w:val="28"/>
          <w:szCs w:val="28"/>
        </w:rPr>
        <w:t>Centred</w:t>
      </w:r>
      <w:r w:rsidRPr="00091988">
        <w:rPr>
          <w:rFonts w:asciiTheme="minorHAnsi" w:hAnsiTheme="minorHAnsi" w:cstheme="minorHAnsi"/>
          <w:i w:val="0"/>
          <w:iCs w:val="0"/>
          <w:color w:val="000000"/>
          <w:sz w:val="28"/>
          <w:szCs w:val="28"/>
        </w:rPr>
        <w:t xml:space="preserve"> Learning </w:t>
      </w:r>
      <w:r w:rsidR="00091988" w:rsidRPr="00091988">
        <w:rPr>
          <w:rFonts w:asciiTheme="minorHAnsi" w:hAnsiTheme="minorHAnsi" w:cstheme="minorHAnsi"/>
          <w:i w:val="0"/>
          <w:iCs w:val="0"/>
          <w:color w:val="000000"/>
          <w:sz w:val="28"/>
          <w:szCs w:val="28"/>
        </w:rPr>
        <w:t>Approach?</w:t>
      </w:r>
      <w:r w:rsidRPr="00091988">
        <w:rPr>
          <w:rFonts w:asciiTheme="minorHAnsi" w:hAnsiTheme="minorHAnsi" w:cstheme="minorHAnsi"/>
          <w:i w:val="0"/>
          <w:iCs w:val="0"/>
          <w:color w:val="000000"/>
          <w:sz w:val="28"/>
          <w:szCs w:val="28"/>
        </w:rPr>
        <w:t xml:space="preserve"> Renton Prep (2022) Renton Prep Christian School. Available at: https://rentonprep.org/what-is-a-student-centered-learning-approach/#:~:text=A%20Student%2DCentered%20Approach%20in,process%20more%20meaningful%20to%20students. (Accessed: 1</w:t>
      </w:r>
      <w:r w:rsidR="00091988">
        <w:rPr>
          <w:rFonts w:asciiTheme="minorHAnsi" w:hAnsiTheme="minorHAnsi" w:cstheme="minorHAnsi"/>
          <w:i w:val="0"/>
          <w:iCs w:val="0"/>
          <w:color w:val="000000"/>
          <w:sz w:val="28"/>
          <w:szCs w:val="28"/>
        </w:rPr>
        <w:t>0</w:t>
      </w:r>
      <w:r w:rsidRPr="00091988">
        <w:rPr>
          <w:rFonts w:asciiTheme="minorHAnsi" w:hAnsiTheme="minorHAnsi" w:cstheme="minorHAnsi"/>
          <w:i w:val="0"/>
          <w:iCs w:val="0"/>
          <w:color w:val="000000"/>
          <w:sz w:val="28"/>
          <w:szCs w:val="28"/>
        </w:rPr>
        <w:t xml:space="preserve"> November 2023).</w:t>
      </w:r>
    </w:p>
    <w:p w14:paraId="6EAC2E31" w14:textId="77777777" w:rsidR="00AD4176" w:rsidRPr="00091988" w:rsidRDefault="00AD4176" w:rsidP="00A97A24">
      <w:pPr>
        <w:outlineLvl w:val="3"/>
        <w:rPr>
          <w:rFonts w:eastAsia="Times New Roman" w:cstheme="minorHAnsi"/>
          <w:color w:val="000000"/>
          <w:kern w:val="0"/>
          <w:sz w:val="28"/>
          <w:szCs w:val="28"/>
          <w:lang w:eastAsia="en-GB"/>
          <w14:ligatures w14:val="none"/>
        </w:rPr>
      </w:pPr>
    </w:p>
    <w:p w14:paraId="3AC19715" w14:textId="77777777" w:rsidR="00AD4176" w:rsidRPr="00091988" w:rsidRDefault="00AD4176" w:rsidP="00A97A24">
      <w:pPr>
        <w:rPr>
          <w:rFonts w:cstheme="minorHAnsi"/>
          <w:sz w:val="28"/>
          <w:szCs w:val="28"/>
        </w:rPr>
      </w:pPr>
    </w:p>
    <w:p w14:paraId="29CA89DD" w14:textId="77777777" w:rsidR="00AD4176" w:rsidRPr="00091988" w:rsidRDefault="00AD4176" w:rsidP="00A97A24">
      <w:pPr>
        <w:rPr>
          <w:rFonts w:cstheme="minorHAnsi"/>
          <w:sz w:val="28"/>
          <w:szCs w:val="28"/>
        </w:rPr>
      </w:pPr>
    </w:p>
    <w:p w14:paraId="7365C29C" w14:textId="77777777" w:rsidR="00AD4176" w:rsidRDefault="00AD4176" w:rsidP="00A97A24"/>
    <w:p w14:paraId="555D4536" w14:textId="77777777" w:rsidR="00AD4176" w:rsidRDefault="00AD4176"/>
    <w:p w14:paraId="7C5B84B2" w14:textId="77777777" w:rsidR="00091988" w:rsidRDefault="00091988"/>
    <w:p w14:paraId="0D5CCB97" w14:textId="77777777" w:rsidR="00091988" w:rsidRDefault="00091988"/>
    <w:p w14:paraId="2A8BD0C4" w14:textId="77777777" w:rsidR="00091988" w:rsidRDefault="00091988"/>
    <w:p w14:paraId="0E459BC4" w14:textId="77777777" w:rsidR="00091988" w:rsidRDefault="00091988"/>
    <w:p w14:paraId="768CF23B" w14:textId="77777777" w:rsidR="00091988" w:rsidRDefault="00091988"/>
    <w:p w14:paraId="6143FC88" w14:textId="77777777" w:rsidR="00091988" w:rsidRDefault="00091988"/>
    <w:p w14:paraId="7B5CCAC4" w14:textId="77777777" w:rsidR="00091988" w:rsidRDefault="00091988"/>
    <w:p w14:paraId="571E9E60" w14:textId="77777777" w:rsidR="00091988" w:rsidRDefault="00091988"/>
    <w:p w14:paraId="624BFC29" w14:textId="77777777" w:rsidR="00091988" w:rsidRDefault="00091988"/>
    <w:p w14:paraId="0F4CAAE4" w14:textId="77777777" w:rsidR="00091988" w:rsidRDefault="00091988"/>
    <w:p w14:paraId="6586E252" w14:textId="77777777" w:rsidR="00091988" w:rsidRDefault="00091988"/>
    <w:p w14:paraId="1C140ECE" w14:textId="77777777" w:rsidR="00091988" w:rsidRDefault="00091988"/>
    <w:p w14:paraId="3E7FC44C" w14:textId="77777777" w:rsidR="00091988" w:rsidRDefault="00091988"/>
    <w:p w14:paraId="2D7AE066" w14:textId="77777777" w:rsidR="00091988" w:rsidRDefault="00091988"/>
    <w:p w14:paraId="2DE5E185" w14:textId="77777777" w:rsidR="00091988" w:rsidRDefault="00091988"/>
    <w:p w14:paraId="53503BFC" w14:textId="77777777" w:rsidR="00091988" w:rsidRDefault="00091988"/>
    <w:p w14:paraId="203348D4" w14:textId="77777777" w:rsidR="00DE5BB7" w:rsidRDefault="00DE5BB7"/>
    <w:p w14:paraId="2DB85CD7" w14:textId="77777777" w:rsidR="00091988" w:rsidRDefault="00091988"/>
    <w:p w14:paraId="43D0A9A7" w14:textId="77777777" w:rsidR="00091988" w:rsidRDefault="00091988"/>
    <w:p w14:paraId="24EC04B5" w14:textId="3B4AE8C5" w:rsidR="00091988" w:rsidRPr="00091988" w:rsidRDefault="00091988">
      <w:pPr>
        <w:rPr>
          <w:b/>
          <w:bCs/>
          <w:sz w:val="28"/>
          <w:szCs w:val="28"/>
        </w:rPr>
      </w:pPr>
      <w:r w:rsidRPr="00091988">
        <w:rPr>
          <w:b/>
          <w:bCs/>
          <w:sz w:val="28"/>
          <w:szCs w:val="28"/>
        </w:rPr>
        <w:lastRenderedPageBreak/>
        <w:t>Appendices</w:t>
      </w:r>
    </w:p>
    <w:p w14:paraId="6D1058A0" w14:textId="77777777" w:rsidR="00AD4176" w:rsidRDefault="00AD4176"/>
    <w:p w14:paraId="72DFAA18" w14:textId="77777777" w:rsidR="00091988" w:rsidRPr="00AA4407" w:rsidRDefault="00091988" w:rsidP="00091988">
      <w:pPr>
        <w:pStyle w:val="Heading2"/>
        <w:rPr>
          <w:i/>
          <w:iCs/>
        </w:rPr>
      </w:pPr>
      <w:bookmarkStart w:id="0" w:name="_Toc48127143"/>
      <w:r w:rsidRPr="1B5D5813">
        <w:t>Teacher Observation Form</w:t>
      </w:r>
      <w:bookmarkEnd w:id="0"/>
      <w:r w:rsidRPr="1B5D5813">
        <w:t xml:space="preserve"> </w:t>
      </w:r>
    </w:p>
    <w:p w14:paraId="098D56BF" w14:textId="77777777" w:rsidR="00091988" w:rsidRPr="00C71C2F" w:rsidRDefault="00091988" w:rsidP="00091988">
      <w:pPr>
        <w:rPr>
          <w:rFonts w:ascii="Calibri" w:hAnsi="Calibri" w:cs="Calibri"/>
          <w:b/>
          <w:sz w:val="18"/>
          <w:szCs w:val="18"/>
        </w:rPr>
      </w:pPr>
    </w:p>
    <w:p w14:paraId="0E45A09A" w14:textId="77777777" w:rsidR="00091988" w:rsidRPr="00D57B13" w:rsidRDefault="00091988" w:rsidP="00091988">
      <w:pPr>
        <w:jc w:val="center"/>
      </w:pPr>
      <w:r w:rsidRPr="00D57B13">
        <w:rPr>
          <w:noProof/>
          <w:lang w:eastAsia="en-GB"/>
        </w:rPr>
        <w:drawing>
          <wp:inline distT="0" distB="0" distL="0" distR="0" wp14:anchorId="723E20FC" wp14:editId="54845B82">
            <wp:extent cx="1362075" cy="481330"/>
            <wp:effectExtent l="0" t="0" r="9525" b="0"/>
            <wp:docPr id="1"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02EE4CD" w14:textId="77777777" w:rsidR="00091988" w:rsidRPr="00C71C2F" w:rsidRDefault="00091988" w:rsidP="00091988">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91988" w:rsidRPr="00C71C2F" w14:paraId="213E4008" w14:textId="77777777" w:rsidTr="00B96D04">
        <w:trPr>
          <w:jc w:val="center"/>
        </w:trPr>
        <w:tc>
          <w:tcPr>
            <w:tcW w:w="3544" w:type="dxa"/>
            <w:shd w:val="clear" w:color="auto" w:fill="auto"/>
          </w:tcPr>
          <w:p w14:paraId="420C506F" w14:textId="77777777" w:rsidR="00091988" w:rsidRPr="00C71C2F" w:rsidRDefault="00091988" w:rsidP="00B96D04">
            <w:pPr>
              <w:rPr>
                <w:rFonts w:ascii="Calibri" w:hAnsi="Calibri" w:cs="Calibri"/>
                <w:b/>
              </w:rPr>
            </w:pPr>
            <w:r w:rsidRPr="00C71C2F">
              <w:rPr>
                <w:rFonts w:ascii="Calibri" w:hAnsi="Calibri" w:cs="Calibri"/>
                <w:b/>
              </w:rPr>
              <w:t>Teacher</w:t>
            </w:r>
          </w:p>
          <w:p w14:paraId="6D76827F" w14:textId="77777777" w:rsidR="00091988" w:rsidRPr="00C71C2F" w:rsidRDefault="00091988" w:rsidP="00B96D04">
            <w:pPr>
              <w:rPr>
                <w:rFonts w:ascii="Calibri" w:hAnsi="Calibri" w:cs="Calibri"/>
                <w:b/>
              </w:rPr>
            </w:pPr>
          </w:p>
        </w:tc>
        <w:tc>
          <w:tcPr>
            <w:tcW w:w="6946" w:type="dxa"/>
            <w:shd w:val="clear" w:color="auto" w:fill="auto"/>
          </w:tcPr>
          <w:p w14:paraId="7679299C" w14:textId="77777777" w:rsidR="00091988" w:rsidRPr="00C71C2F" w:rsidRDefault="00091988" w:rsidP="00B96D04">
            <w:pPr>
              <w:rPr>
                <w:rFonts w:ascii="Calibri" w:hAnsi="Calibri" w:cs="Calibri"/>
                <w:b/>
              </w:rPr>
            </w:pPr>
            <w:r>
              <w:rPr>
                <w:rFonts w:ascii="Calibri" w:hAnsi="Calibri" w:cs="Calibri"/>
                <w:b/>
              </w:rPr>
              <w:t>Martyn Bowles</w:t>
            </w:r>
          </w:p>
        </w:tc>
      </w:tr>
      <w:tr w:rsidR="00091988" w:rsidRPr="00C71C2F" w14:paraId="7C932BFE" w14:textId="77777777" w:rsidTr="00B96D04">
        <w:trPr>
          <w:jc w:val="center"/>
        </w:trPr>
        <w:tc>
          <w:tcPr>
            <w:tcW w:w="3544" w:type="dxa"/>
            <w:shd w:val="clear" w:color="auto" w:fill="auto"/>
          </w:tcPr>
          <w:p w14:paraId="6C2B3E35" w14:textId="77777777" w:rsidR="00091988" w:rsidRPr="00C71C2F" w:rsidRDefault="00091988" w:rsidP="00B96D04">
            <w:pPr>
              <w:rPr>
                <w:rFonts w:ascii="Calibri" w:hAnsi="Calibri" w:cs="Calibri"/>
                <w:b/>
              </w:rPr>
            </w:pPr>
            <w:r w:rsidRPr="00C71C2F">
              <w:rPr>
                <w:rFonts w:ascii="Calibri" w:hAnsi="Calibri" w:cs="Calibri"/>
                <w:b/>
              </w:rPr>
              <w:t>Date</w:t>
            </w:r>
          </w:p>
        </w:tc>
        <w:tc>
          <w:tcPr>
            <w:tcW w:w="6946" w:type="dxa"/>
            <w:shd w:val="clear" w:color="auto" w:fill="auto"/>
          </w:tcPr>
          <w:p w14:paraId="51FE6626" w14:textId="77777777" w:rsidR="00091988" w:rsidRPr="00C71C2F" w:rsidRDefault="00091988" w:rsidP="00B96D04">
            <w:pPr>
              <w:rPr>
                <w:rFonts w:ascii="Calibri" w:hAnsi="Calibri" w:cs="Calibri"/>
                <w:b/>
              </w:rPr>
            </w:pPr>
            <w:r>
              <w:rPr>
                <w:rFonts w:ascii="Calibri" w:hAnsi="Calibri" w:cs="Calibri"/>
                <w:b/>
              </w:rPr>
              <w:t>5/10/23</w:t>
            </w:r>
          </w:p>
          <w:p w14:paraId="27A1930D" w14:textId="77777777" w:rsidR="00091988" w:rsidRPr="00C71C2F" w:rsidRDefault="00091988" w:rsidP="00B96D04">
            <w:pPr>
              <w:rPr>
                <w:rFonts w:ascii="Calibri" w:hAnsi="Calibri" w:cs="Calibri"/>
                <w:b/>
              </w:rPr>
            </w:pPr>
          </w:p>
        </w:tc>
      </w:tr>
      <w:tr w:rsidR="00091988" w:rsidRPr="00C71C2F" w14:paraId="1911C8E3" w14:textId="77777777" w:rsidTr="00B96D04">
        <w:trPr>
          <w:jc w:val="center"/>
        </w:trPr>
        <w:tc>
          <w:tcPr>
            <w:tcW w:w="3544" w:type="dxa"/>
            <w:shd w:val="clear" w:color="auto" w:fill="auto"/>
          </w:tcPr>
          <w:p w14:paraId="350B9A0C" w14:textId="77777777" w:rsidR="00091988" w:rsidRPr="00C71C2F" w:rsidRDefault="00091988" w:rsidP="00B96D04">
            <w:pPr>
              <w:rPr>
                <w:rFonts w:ascii="Calibri" w:hAnsi="Calibri" w:cs="Calibri"/>
                <w:b/>
              </w:rPr>
            </w:pPr>
            <w:r w:rsidRPr="00C71C2F">
              <w:rPr>
                <w:rFonts w:ascii="Calibri" w:hAnsi="Calibri" w:cs="Calibri"/>
                <w:b/>
              </w:rPr>
              <w:t>Group</w:t>
            </w:r>
          </w:p>
        </w:tc>
        <w:tc>
          <w:tcPr>
            <w:tcW w:w="6946" w:type="dxa"/>
            <w:shd w:val="clear" w:color="auto" w:fill="auto"/>
          </w:tcPr>
          <w:p w14:paraId="1921920F" w14:textId="77777777" w:rsidR="00091988" w:rsidRPr="00C71C2F" w:rsidRDefault="00091988" w:rsidP="00B96D04">
            <w:pPr>
              <w:rPr>
                <w:rFonts w:ascii="Calibri" w:hAnsi="Calibri" w:cs="Calibri"/>
                <w:b/>
              </w:rPr>
            </w:pPr>
            <w:r>
              <w:rPr>
                <w:rFonts w:ascii="Calibri" w:hAnsi="Calibri" w:cs="Calibri"/>
                <w:b/>
              </w:rPr>
              <w:t xml:space="preserve">Level 3 H&amp;S </w:t>
            </w:r>
          </w:p>
          <w:p w14:paraId="37ECF8CE" w14:textId="77777777" w:rsidR="00091988" w:rsidRPr="00C71C2F" w:rsidRDefault="00091988" w:rsidP="00B96D04">
            <w:pPr>
              <w:rPr>
                <w:rFonts w:ascii="Calibri" w:hAnsi="Calibri" w:cs="Calibri"/>
                <w:b/>
              </w:rPr>
            </w:pPr>
          </w:p>
        </w:tc>
      </w:tr>
      <w:tr w:rsidR="00091988" w:rsidRPr="00C71C2F" w14:paraId="359DC890" w14:textId="77777777" w:rsidTr="00B96D04">
        <w:trPr>
          <w:jc w:val="center"/>
        </w:trPr>
        <w:tc>
          <w:tcPr>
            <w:tcW w:w="3544" w:type="dxa"/>
            <w:tcBorders>
              <w:bottom w:val="single" w:sz="4" w:space="0" w:color="auto"/>
            </w:tcBorders>
            <w:shd w:val="clear" w:color="auto" w:fill="auto"/>
          </w:tcPr>
          <w:p w14:paraId="5A545BF8" w14:textId="77777777" w:rsidR="00091988" w:rsidRPr="00C71C2F" w:rsidRDefault="00091988" w:rsidP="00B96D04">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71591913" w14:textId="77777777" w:rsidR="00091988" w:rsidRPr="00C71C2F" w:rsidRDefault="00091988" w:rsidP="00B96D04">
            <w:pPr>
              <w:rPr>
                <w:rFonts w:ascii="Calibri" w:hAnsi="Calibri" w:cs="Calibri"/>
                <w:b/>
              </w:rPr>
            </w:pPr>
            <w:r>
              <w:rPr>
                <w:rFonts w:ascii="Calibri" w:hAnsi="Calibri" w:cs="Calibri"/>
                <w:b/>
              </w:rPr>
              <w:t xml:space="preserve">Humanistic Theory Psychology </w:t>
            </w:r>
          </w:p>
          <w:p w14:paraId="0223E1E5" w14:textId="77777777" w:rsidR="00091988" w:rsidRPr="00C71C2F" w:rsidRDefault="00091988" w:rsidP="00B96D04">
            <w:pPr>
              <w:rPr>
                <w:rFonts w:ascii="Calibri" w:hAnsi="Calibri" w:cs="Calibri"/>
                <w:b/>
              </w:rPr>
            </w:pPr>
          </w:p>
        </w:tc>
      </w:tr>
      <w:tr w:rsidR="00091988" w:rsidRPr="00C71C2F" w14:paraId="5D900014" w14:textId="77777777" w:rsidTr="00B96D04">
        <w:trPr>
          <w:jc w:val="center"/>
        </w:trPr>
        <w:tc>
          <w:tcPr>
            <w:tcW w:w="10490" w:type="dxa"/>
            <w:gridSpan w:val="2"/>
            <w:shd w:val="clear" w:color="auto" w:fill="auto"/>
          </w:tcPr>
          <w:p w14:paraId="012402E7" w14:textId="77777777" w:rsidR="00091988" w:rsidRPr="00C71C2F" w:rsidRDefault="00091988" w:rsidP="00B96D04">
            <w:pPr>
              <w:rPr>
                <w:rFonts w:ascii="Calibri" w:hAnsi="Calibri" w:cs="Calibri"/>
                <w:b/>
              </w:rPr>
            </w:pPr>
            <w:r w:rsidRPr="00C71C2F">
              <w:rPr>
                <w:rFonts w:ascii="Calibri" w:hAnsi="Calibri" w:cs="Calibri"/>
                <w:b/>
              </w:rPr>
              <w:t>Notes on the lesson:</w:t>
            </w:r>
          </w:p>
        </w:tc>
      </w:tr>
      <w:tr w:rsidR="00091988" w:rsidRPr="00C71C2F" w14:paraId="3EA2E1C9" w14:textId="77777777" w:rsidTr="00B96D04">
        <w:trPr>
          <w:jc w:val="center"/>
        </w:trPr>
        <w:tc>
          <w:tcPr>
            <w:tcW w:w="3544" w:type="dxa"/>
            <w:tcBorders>
              <w:bottom w:val="single" w:sz="4" w:space="0" w:color="auto"/>
              <w:right w:val="nil"/>
            </w:tcBorders>
            <w:shd w:val="clear" w:color="auto" w:fill="auto"/>
          </w:tcPr>
          <w:p w14:paraId="785FE6E4" w14:textId="77777777" w:rsidR="00091988" w:rsidRPr="00C71C2F" w:rsidRDefault="00091988" w:rsidP="00B96D04">
            <w:pPr>
              <w:rPr>
                <w:rFonts w:ascii="Calibri" w:hAnsi="Calibri" w:cs="Calibri"/>
                <w:b/>
              </w:rPr>
            </w:pPr>
          </w:p>
          <w:p w14:paraId="1229A627" w14:textId="77777777" w:rsidR="00091988" w:rsidRPr="00E2780B" w:rsidRDefault="00091988" w:rsidP="00B96D04">
            <w:pPr>
              <w:rPr>
                <w:rFonts w:ascii="Calibri" w:hAnsi="Calibri" w:cs="Calibri"/>
                <w:b/>
                <w:sz w:val="28"/>
                <w:szCs w:val="28"/>
                <w:u w:val="single"/>
              </w:rPr>
            </w:pPr>
            <w:r w:rsidRPr="00E2780B">
              <w:rPr>
                <w:rFonts w:ascii="Calibri" w:hAnsi="Calibri" w:cs="Calibri"/>
                <w:b/>
                <w:sz w:val="28"/>
                <w:szCs w:val="28"/>
                <w:u w:val="single"/>
              </w:rPr>
              <w:t>Teaching Strategies</w:t>
            </w:r>
          </w:p>
          <w:p w14:paraId="62D7DA3E"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Visual</w:t>
            </w:r>
          </w:p>
          <w:p w14:paraId="0DDC5F95"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Reading &amp; Writing </w:t>
            </w:r>
          </w:p>
          <w:p w14:paraId="5A4B8F8C"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Audible</w:t>
            </w:r>
          </w:p>
          <w:p w14:paraId="1FCEE572"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Discovery learning</w:t>
            </w:r>
          </w:p>
          <w:p w14:paraId="5F451C5B"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Lecture</w:t>
            </w:r>
          </w:p>
          <w:p w14:paraId="795DB602"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Group work </w:t>
            </w:r>
          </w:p>
          <w:p w14:paraId="1B1C5A99"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Discussion </w:t>
            </w:r>
          </w:p>
          <w:p w14:paraId="29CC5A67"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Brainstorming</w:t>
            </w:r>
          </w:p>
          <w:p w14:paraId="1FB4EB73"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Assignments</w:t>
            </w:r>
          </w:p>
          <w:p w14:paraId="7AB95FE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Q&amp;A</w:t>
            </w:r>
          </w:p>
          <w:p w14:paraId="34A246C4"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Video</w:t>
            </w:r>
          </w:p>
          <w:p w14:paraId="5081991B"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Gaming &amp; Quiz</w:t>
            </w:r>
          </w:p>
          <w:p w14:paraId="16DB7ABA"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Buzz groups </w:t>
            </w:r>
          </w:p>
          <w:p w14:paraId="7CFFE3D8"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Case study</w:t>
            </w:r>
          </w:p>
          <w:p w14:paraId="7FD4D119" w14:textId="77777777" w:rsidR="00091988" w:rsidRDefault="00091988" w:rsidP="00B96D04">
            <w:pPr>
              <w:rPr>
                <w:rFonts w:ascii="Calibri" w:hAnsi="Calibri" w:cs="Calibri"/>
                <w:b/>
              </w:rPr>
            </w:pPr>
          </w:p>
          <w:p w14:paraId="2266A10C" w14:textId="77777777" w:rsidR="00091988" w:rsidRDefault="00091988" w:rsidP="00B96D04">
            <w:pPr>
              <w:rPr>
                <w:rFonts w:ascii="Calibri" w:hAnsi="Calibri" w:cs="Calibri"/>
                <w:b/>
              </w:rPr>
            </w:pPr>
            <w:r>
              <w:rPr>
                <w:rFonts w:ascii="Calibri" w:hAnsi="Calibri" w:cs="Calibri"/>
                <w:b/>
              </w:rPr>
              <w:t>STUDENT CENTRED APPROACH</w:t>
            </w:r>
          </w:p>
          <w:p w14:paraId="563D11AA" w14:textId="77777777" w:rsidR="00091988" w:rsidRDefault="00091988" w:rsidP="00B96D04">
            <w:pPr>
              <w:rPr>
                <w:rFonts w:ascii="Calibri" w:hAnsi="Calibri" w:cs="Calibri"/>
                <w:b/>
              </w:rPr>
            </w:pPr>
          </w:p>
          <w:p w14:paraId="7FDB8B75" w14:textId="77777777" w:rsidR="00091988" w:rsidRDefault="00091988" w:rsidP="00B96D04">
            <w:pPr>
              <w:rPr>
                <w:rFonts w:ascii="Calibri" w:hAnsi="Calibri" w:cs="Calibri"/>
                <w:b/>
              </w:rPr>
            </w:pPr>
            <w:r>
              <w:rPr>
                <w:rFonts w:ascii="Calibri" w:hAnsi="Calibri" w:cs="Calibri"/>
                <w:b/>
              </w:rPr>
              <w:t>Create your own presentation based on the subject.</w:t>
            </w:r>
          </w:p>
          <w:p w14:paraId="24820C81" w14:textId="77777777" w:rsidR="00091988" w:rsidRDefault="00091988" w:rsidP="00B96D04">
            <w:pPr>
              <w:rPr>
                <w:rFonts w:ascii="Calibri" w:hAnsi="Calibri" w:cs="Calibri"/>
                <w:b/>
              </w:rPr>
            </w:pPr>
          </w:p>
          <w:p w14:paraId="2C26743A" w14:textId="77777777" w:rsidR="00091988" w:rsidRDefault="00091988" w:rsidP="00091988">
            <w:pPr>
              <w:pStyle w:val="ListParagraph"/>
              <w:numPr>
                <w:ilvl w:val="0"/>
                <w:numId w:val="3"/>
              </w:numPr>
              <w:spacing w:line="276" w:lineRule="auto"/>
              <w:rPr>
                <w:rFonts w:ascii="Calibri" w:hAnsi="Calibri" w:cs="Calibri"/>
                <w:b/>
              </w:rPr>
            </w:pPr>
            <w:r w:rsidRPr="00FC30BC">
              <w:rPr>
                <w:rFonts w:ascii="Calibri" w:hAnsi="Calibri" w:cs="Calibri"/>
                <w:b/>
              </w:rPr>
              <w:t xml:space="preserve">Positive with the learners. </w:t>
            </w:r>
          </w:p>
          <w:p w14:paraId="5A4593DC"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lastRenderedPageBreak/>
              <w:t>Praising learners after all answers given.</w:t>
            </w:r>
          </w:p>
          <w:p w14:paraId="3A464101"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Introduction</w:t>
            </w:r>
          </w:p>
          <w:p w14:paraId="34389449"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Straight into Q&amp;A working in groups (Whiteboards) Recapping on acronyms.</w:t>
            </w:r>
          </w:p>
          <w:p w14:paraId="799D94F3"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Walking around to see answers.</w:t>
            </w:r>
          </w:p>
          <w:p w14:paraId="2D6825B7"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Going through theories. </w:t>
            </w:r>
          </w:p>
          <w:p w14:paraId="0F7BA57D"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Democratic leadership</w:t>
            </w:r>
          </w:p>
          <w:p w14:paraId="1588753E"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Theories psychology (Maslow)</w:t>
            </w:r>
          </w:p>
          <w:p w14:paraId="2F069448"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Explain but really get the answers out of the learners.</w:t>
            </w:r>
          </w:p>
          <w:p w14:paraId="2A734FF2"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Q&amp;A</w:t>
            </w:r>
          </w:p>
          <w:p w14:paraId="24CEBCD3" w14:textId="77777777" w:rsidR="00091988" w:rsidRPr="00374317"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Learning notes out. </w:t>
            </w:r>
          </w:p>
          <w:p w14:paraId="2A2EB030"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Professional</w:t>
            </w:r>
          </w:p>
          <w:p w14:paraId="5C29EA7E"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Case study </w:t>
            </w:r>
          </w:p>
          <w:p w14:paraId="4F15C16F"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Let them know that they have a break, so they work harder.</w:t>
            </w:r>
          </w:p>
          <w:p w14:paraId="10AA9B1D"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Good knowledge.</w:t>
            </w:r>
          </w:p>
          <w:p w14:paraId="7C0D6E90"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Thank them for the answer and guiding them through the answer.</w:t>
            </w:r>
          </w:p>
          <w:p w14:paraId="2A579202"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Getting them to write down notes. And as a class go through the bullet points. </w:t>
            </w:r>
          </w:p>
          <w:p w14:paraId="7C892EC4"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Going back to the model and inputting different scenarios and how to apply it to the theory. </w:t>
            </w:r>
          </w:p>
          <w:p w14:paraId="35D3FF74"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Telling the students if they do need help, please </w:t>
            </w:r>
            <w:r>
              <w:rPr>
                <w:rFonts w:ascii="Calibri" w:hAnsi="Calibri" w:cs="Calibri"/>
                <w:b/>
              </w:rPr>
              <w:lastRenderedPageBreak/>
              <w:t xml:space="preserve">put their hand up for support. </w:t>
            </w:r>
          </w:p>
          <w:p w14:paraId="20FBCE59"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Always question and answer. </w:t>
            </w:r>
          </w:p>
          <w:p w14:paraId="7727F190"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BREAK – Games to refresh the brain. </w:t>
            </w:r>
          </w:p>
          <w:p w14:paraId="526B1B38"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 xml:space="preserve">Having a laugh with students </w:t>
            </w:r>
          </w:p>
          <w:p w14:paraId="7200218F"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Exam question within an exam environment</w:t>
            </w:r>
          </w:p>
          <w:p w14:paraId="0A147293"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Timed exam question then a 5-minute phone break or chat.</w:t>
            </w:r>
          </w:p>
          <w:p w14:paraId="4D7C1C09" w14:textId="77777777" w:rsidR="00091988" w:rsidRDefault="00091988" w:rsidP="00091988">
            <w:pPr>
              <w:pStyle w:val="ListParagraph"/>
              <w:numPr>
                <w:ilvl w:val="0"/>
                <w:numId w:val="3"/>
              </w:numPr>
              <w:spacing w:line="276" w:lineRule="auto"/>
              <w:rPr>
                <w:rFonts w:ascii="Calibri" w:hAnsi="Calibri" w:cs="Calibri"/>
                <w:b/>
              </w:rPr>
            </w:pPr>
            <w:r>
              <w:rPr>
                <w:rFonts w:ascii="Calibri" w:hAnsi="Calibri" w:cs="Calibri"/>
                <w:b/>
              </w:rPr>
              <w:t>Random prizes to award students.</w:t>
            </w:r>
          </w:p>
          <w:p w14:paraId="2D4C6CAC" w14:textId="77777777" w:rsidR="00091988" w:rsidRPr="00857BD7" w:rsidRDefault="00091988" w:rsidP="00091988">
            <w:pPr>
              <w:pStyle w:val="ListParagraph"/>
              <w:numPr>
                <w:ilvl w:val="0"/>
                <w:numId w:val="3"/>
              </w:numPr>
              <w:spacing w:line="276" w:lineRule="auto"/>
              <w:rPr>
                <w:rFonts w:ascii="Calibri" w:hAnsi="Calibri" w:cs="Calibri"/>
                <w:b/>
              </w:rPr>
            </w:pPr>
            <w:r>
              <w:rPr>
                <w:rFonts w:ascii="Calibri" w:hAnsi="Calibri" w:cs="Calibri"/>
                <w:b/>
              </w:rPr>
              <w:t>Whiteboard for notes.</w:t>
            </w:r>
          </w:p>
          <w:p w14:paraId="67F1CF6F" w14:textId="77777777" w:rsidR="00091988" w:rsidRPr="00C71C2F" w:rsidRDefault="00091988" w:rsidP="00B96D04">
            <w:pPr>
              <w:rPr>
                <w:rFonts w:ascii="Calibri" w:hAnsi="Calibri" w:cs="Calibri"/>
                <w:b/>
              </w:rPr>
            </w:pPr>
          </w:p>
          <w:p w14:paraId="42AFC412" w14:textId="77777777" w:rsidR="00091988" w:rsidRPr="00C71C2F" w:rsidRDefault="00091988" w:rsidP="00B96D04">
            <w:pPr>
              <w:rPr>
                <w:rFonts w:ascii="Calibri" w:hAnsi="Calibri" w:cs="Calibri"/>
                <w:b/>
              </w:rPr>
            </w:pPr>
          </w:p>
          <w:p w14:paraId="6C01ABD8" w14:textId="77777777" w:rsidR="00091988" w:rsidRPr="00C71C2F" w:rsidRDefault="00091988" w:rsidP="00B96D04">
            <w:pPr>
              <w:rPr>
                <w:rFonts w:ascii="Calibri" w:hAnsi="Calibri" w:cs="Calibri"/>
                <w:b/>
              </w:rPr>
            </w:pPr>
          </w:p>
          <w:p w14:paraId="172A7E59" w14:textId="77777777" w:rsidR="00091988" w:rsidRPr="00C71C2F" w:rsidRDefault="00091988" w:rsidP="00B96D04">
            <w:pPr>
              <w:rPr>
                <w:rFonts w:ascii="Calibri" w:hAnsi="Calibri" w:cs="Calibri"/>
                <w:b/>
              </w:rPr>
            </w:pPr>
          </w:p>
          <w:p w14:paraId="543DDFFE" w14:textId="77777777" w:rsidR="00091988" w:rsidRPr="00C71C2F" w:rsidRDefault="00091988" w:rsidP="00B96D04">
            <w:pPr>
              <w:rPr>
                <w:rFonts w:ascii="Calibri" w:hAnsi="Calibri" w:cs="Calibri"/>
                <w:b/>
              </w:rPr>
            </w:pPr>
          </w:p>
        </w:tc>
        <w:tc>
          <w:tcPr>
            <w:tcW w:w="6946" w:type="dxa"/>
            <w:tcBorders>
              <w:left w:val="nil"/>
              <w:bottom w:val="single" w:sz="4" w:space="0" w:color="auto"/>
            </w:tcBorders>
            <w:shd w:val="clear" w:color="auto" w:fill="auto"/>
          </w:tcPr>
          <w:p w14:paraId="64C6EDEF" w14:textId="77777777" w:rsidR="00091988" w:rsidRPr="00C71C2F" w:rsidRDefault="00091988" w:rsidP="00B96D04">
            <w:pPr>
              <w:rPr>
                <w:rFonts w:ascii="Calibri" w:hAnsi="Calibri" w:cs="Calibri"/>
                <w:b/>
              </w:rPr>
            </w:pPr>
          </w:p>
        </w:tc>
      </w:tr>
      <w:tr w:rsidR="00091988" w:rsidRPr="00C71C2F" w14:paraId="267CF766" w14:textId="77777777" w:rsidTr="00B96D04">
        <w:trPr>
          <w:jc w:val="center"/>
        </w:trPr>
        <w:tc>
          <w:tcPr>
            <w:tcW w:w="10490" w:type="dxa"/>
            <w:gridSpan w:val="2"/>
            <w:shd w:val="clear" w:color="auto" w:fill="auto"/>
          </w:tcPr>
          <w:p w14:paraId="09BCAE72" w14:textId="77777777" w:rsidR="00091988" w:rsidRPr="00C71C2F" w:rsidRDefault="00091988" w:rsidP="00B96D04">
            <w:pPr>
              <w:rPr>
                <w:rFonts w:ascii="Calibri" w:hAnsi="Calibri" w:cs="Calibri"/>
                <w:b/>
              </w:rPr>
            </w:pPr>
            <w:r w:rsidRPr="00C71C2F">
              <w:rPr>
                <w:rFonts w:ascii="Calibri" w:hAnsi="Calibri" w:cs="Calibri"/>
                <w:b/>
              </w:rPr>
              <w:lastRenderedPageBreak/>
              <w:t>What I have learned:</w:t>
            </w:r>
          </w:p>
        </w:tc>
      </w:tr>
      <w:tr w:rsidR="00091988" w:rsidRPr="00C71C2F" w14:paraId="5AA52B72" w14:textId="77777777" w:rsidTr="00B96D04">
        <w:trPr>
          <w:jc w:val="center"/>
        </w:trPr>
        <w:tc>
          <w:tcPr>
            <w:tcW w:w="3544" w:type="dxa"/>
            <w:tcBorders>
              <w:bottom w:val="single" w:sz="4" w:space="0" w:color="auto"/>
              <w:right w:val="nil"/>
            </w:tcBorders>
            <w:shd w:val="clear" w:color="auto" w:fill="auto"/>
          </w:tcPr>
          <w:p w14:paraId="232BCF6F" w14:textId="77777777" w:rsidR="00091988" w:rsidRPr="00C71C2F" w:rsidRDefault="00091988" w:rsidP="00B96D04">
            <w:pPr>
              <w:rPr>
                <w:rFonts w:ascii="Calibri" w:hAnsi="Calibri" w:cs="Calibri"/>
                <w:b/>
              </w:rPr>
            </w:pPr>
          </w:p>
          <w:p w14:paraId="62C1A4D2" w14:textId="77777777" w:rsidR="00091988" w:rsidRDefault="00091988" w:rsidP="00B96D04">
            <w:pPr>
              <w:rPr>
                <w:rFonts w:ascii="Calibri" w:hAnsi="Calibri" w:cs="Calibri"/>
                <w:b/>
              </w:rPr>
            </w:pPr>
            <w:r>
              <w:rPr>
                <w:rFonts w:ascii="Calibri" w:hAnsi="Calibri" w:cs="Calibri"/>
                <w:b/>
              </w:rPr>
              <w:t>When going through a big workload with the class it is a good thing to stop halfway through and refresh the learners’ brains to enhance engagement</w:t>
            </w:r>
          </w:p>
          <w:p w14:paraId="39DD01C7" w14:textId="77777777" w:rsidR="00091988" w:rsidRDefault="00091988" w:rsidP="00B96D04">
            <w:pPr>
              <w:rPr>
                <w:rFonts w:ascii="Calibri" w:hAnsi="Calibri" w:cs="Calibri"/>
                <w:b/>
              </w:rPr>
            </w:pPr>
          </w:p>
          <w:p w14:paraId="6E9A01F0" w14:textId="77777777" w:rsidR="00091988" w:rsidRDefault="00091988" w:rsidP="00B96D04">
            <w:pPr>
              <w:rPr>
                <w:rFonts w:ascii="Calibri" w:hAnsi="Calibri" w:cs="Calibri"/>
                <w:b/>
              </w:rPr>
            </w:pPr>
            <w:r>
              <w:rPr>
                <w:rFonts w:ascii="Calibri" w:hAnsi="Calibri" w:cs="Calibri"/>
                <w:b/>
              </w:rPr>
              <w:t>Mind maps with the students on the different theories ready for their exams.</w:t>
            </w:r>
          </w:p>
          <w:p w14:paraId="25493B71" w14:textId="77777777" w:rsidR="00091988" w:rsidRDefault="00091988" w:rsidP="00B96D04">
            <w:pPr>
              <w:rPr>
                <w:rFonts w:ascii="Calibri" w:hAnsi="Calibri" w:cs="Calibri"/>
                <w:b/>
              </w:rPr>
            </w:pPr>
          </w:p>
          <w:p w14:paraId="057A1D12" w14:textId="77777777" w:rsidR="00091988" w:rsidRDefault="00091988" w:rsidP="00B96D04">
            <w:pPr>
              <w:rPr>
                <w:rFonts w:ascii="Calibri" w:hAnsi="Calibri" w:cs="Calibri"/>
                <w:b/>
              </w:rPr>
            </w:pPr>
            <w:r>
              <w:rPr>
                <w:rFonts w:ascii="Calibri" w:hAnsi="Calibri" w:cs="Calibri"/>
                <w:b/>
              </w:rPr>
              <w:t xml:space="preserve">Gain knowledge of the subject before so it will help. </w:t>
            </w:r>
          </w:p>
          <w:p w14:paraId="38B9E5CD" w14:textId="77777777" w:rsidR="00091988" w:rsidRDefault="00091988" w:rsidP="00B96D04">
            <w:pPr>
              <w:rPr>
                <w:rFonts w:ascii="Calibri" w:hAnsi="Calibri" w:cs="Calibri"/>
                <w:b/>
              </w:rPr>
            </w:pPr>
          </w:p>
          <w:p w14:paraId="4EB1AE08" w14:textId="77777777" w:rsidR="00091988" w:rsidRPr="00C71C2F" w:rsidRDefault="00091988" w:rsidP="00B96D04">
            <w:pPr>
              <w:rPr>
                <w:rFonts w:ascii="Calibri" w:hAnsi="Calibri" w:cs="Calibri"/>
                <w:b/>
              </w:rPr>
            </w:pPr>
            <w:r>
              <w:rPr>
                <w:rFonts w:ascii="Calibri" w:hAnsi="Calibri" w:cs="Calibri"/>
                <w:b/>
              </w:rPr>
              <w:t>Standards with the students</w:t>
            </w:r>
          </w:p>
          <w:p w14:paraId="116E4A77" w14:textId="77777777" w:rsidR="00091988" w:rsidRPr="00C71C2F" w:rsidRDefault="00091988" w:rsidP="00B96D04">
            <w:pPr>
              <w:rPr>
                <w:rFonts w:ascii="Calibri" w:hAnsi="Calibri" w:cs="Calibri"/>
                <w:b/>
              </w:rPr>
            </w:pPr>
          </w:p>
          <w:p w14:paraId="4F2B7DBD" w14:textId="77777777" w:rsidR="00091988" w:rsidRPr="00C71C2F" w:rsidRDefault="00091988" w:rsidP="00B96D04">
            <w:pPr>
              <w:rPr>
                <w:rFonts w:ascii="Calibri" w:hAnsi="Calibri" w:cs="Calibri"/>
                <w:b/>
              </w:rPr>
            </w:pPr>
          </w:p>
          <w:p w14:paraId="52839293" w14:textId="77777777" w:rsidR="00091988" w:rsidRPr="00C71C2F" w:rsidRDefault="00091988" w:rsidP="00B96D04">
            <w:pPr>
              <w:rPr>
                <w:rFonts w:ascii="Calibri" w:hAnsi="Calibri" w:cs="Calibri"/>
                <w:b/>
              </w:rPr>
            </w:pPr>
          </w:p>
          <w:p w14:paraId="1C9B0638" w14:textId="77777777" w:rsidR="00091988" w:rsidRPr="00C71C2F" w:rsidRDefault="00091988" w:rsidP="00B96D04">
            <w:pPr>
              <w:rPr>
                <w:rFonts w:ascii="Calibri" w:hAnsi="Calibri" w:cs="Calibri"/>
                <w:b/>
              </w:rPr>
            </w:pPr>
          </w:p>
          <w:p w14:paraId="024A4CA4" w14:textId="77777777" w:rsidR="00091988" w:rsidRPr="00C71C2F" w:rsidRDefault="00091988" w:rsidP="00B96D04">
            <w:pPr>
              <w:rPr>
                <w:rFonts w:ascii="Calibri" w:hAnsi="Calibri" w:cs="Calibri"/>
                <w:b/>
              </w:rPr>
            </w:pPr>
          </w:p>
          <w:p w14:paraId="776AEF30" w14:textId="77777777" w:rsidR="00091988" w:rsidRPr="00C71C2F" w:rsidRDefault="00091988" w:rsidP="00B96D04">
            <w:pPr>
              <w:rPr>
                <w:rFonts w:ascii="Calibri" w:hAnsi="Calibri" w:cs="Calibri"/>
                <w:b/>
              </w:rPr>
            </w:pPr>
          </w:p>
          <w:p w14:paraId="5C670CCF" w14:textId="77777777" w:rsidR="00091988" w:rsidRPr="00C71C2F" w:rsidRDefault="00091988" w:rsidP="00B96D04">
            <w:pPr>
              <w:rPr>
                <w:rFonts w:ascii="Calibri" w:hAnsi="Calibri" w:cs="Calibri"/>
                <w:b/>
              </w:rPr>
            </w:pPr>
          </w:p>
          <w:p w14:paraId="78634214" w14:textId="77777777" w:rsidR="00091988" w:rsidRPr="00C71C2F" w:rsidRDefault="00091988" w:rsidP="00B96D04">
            <w:pPr>
              <w:rPr>
                <w:rFonts w:ascii="Calibri" w:hAnsi="Calibri" w:cs="Calibri"/>
                <w:b/>
              </w:rPr>
            </w:pPr>
          </w:p>
        </w:tc>
        <w:tc>
          <w:tcPr>
            <w:tcW w:w="6946" w:type="dxa"/>
            <w:tcBorders>
              <w:left w:val="nil"/>
              <w:bottom w:val="single" w:sz="4" w:space="0" w:color="auto"/>
            </w:tcBorders>
            <w:shd w:val="clear" w:color="auto" w:fill="auto"/>
          </w:tcPr>
          <w:p w14:paraId="12EAF427" w14:textId="77777777" w:rsidR="00091988" w:rsidRPr="00C71C2F" w:rsidRDefault="00091988" w:rsidP="00B96D04">
            <w:pPr>
              <w:rPr>
                <w:rFonts w:ascii="Calibri" w:hAnsi="Calibri" w:cs="Calibri"/>
                <w:b/>
              </w:rPr>
            </w:pPr>
          </w:p>
        </w:tc>
      </w:tr>
      <w:tr w:rsidR="00091988" w:rsidRPr="00C71C2F" w14:paraId="1B679C8D" w14:textId="77777777" w:rsidTr="00B96D04">
        <w:trPr>
          <w:jc w:val="center"/>
        </w:trPr>
        <w:tc>
          <w:tcPr>
            <w:tcW w:w="10490" w:type="dxa"/>
            <w:gridSpan w:val="2"/>
            <w:shd w:val="clear" w:color="auto" w:fill="auto"/>
          </w:tcPr>
          <w:p w14:paraId="0D80A5DC" w14:textId="77777777" w:rsidR="00091988" w:rsidRPr="00C71C2F" w:rsidRDefault="00091988" w:rsidP="00B96D04">
            <w:pPr>
              <w:rPr>
                <w:rFonts w:ascii="Calibri" w:hAnsi="Calibri" w:cs="Calibri"/>
                <w:b/>
                <w:bCs/>
              </w:rPr>
            </w:pPr>
            <w:r w:rsidRPr="1B5D5813">
              <w:rPr>
                <w:rFonts w:ascii="Calibri" w:hAnsi="Calibri" w:cs="Calibri"/>
                <w:b/>
                <w:bCs/>
              </w:rPr>
              <w:t>Targets to improve my own practice (mapped to professional standards):</w:t>
            </w:r>
          </w:p>
        </w:tc>
      </w:tr>
      <w:tr w:rsidR="00091988" w:rsidRPr="00C71C2F" w14:paraId="6AE37A10" w14:textId="77777777" w:rsidTr="00B96D04">
        <w:trPr>
          <w:jc w:val="center"/>
        </w:trPr>
        <w:tc>
          <w:tcPr>
            <w:tcW w:w="3544" w:type="dxa"/>
            <w:tcBorders>
              <w:right w:val="nil"/>
            </w:tcBorders>
            <w:shd w:val="clear" w:color="auto" w:fill="auto"/>
          </w:tcPr>
          <w:p w14:paraId="70ED8677" w14:textId="77777777" w:rsidR="00091988" w:rsidRDefault="00091988" w:rsidP="00B96D04">
            <w:pPr>
              <w:rPr>
                <w:rFonts w:ascii="Calibri" w:hAnsi="Calibri" w:cs="Calibri"/>
                <w:b/>
              </w:rPr>
            </w:pPr>
          </w:p>
          <w:p w14:paraId="634C7ABD" w14:textId="77777777" w:rsidR="00091988" w:rsidRPr="00C71C2F" w:rsidRDefault="00091988" w:rsidP="00B96D04">
            <w:pPr>
              <w:rPr>
                <w:rFonts w:ascii="Calibri" w:hAnsi="Calibri" w:cs="Calibri"/>
                <w:b/>
              </w:rPr>
            </w:pPr>
            <w:r>
              <w:rPr>
                <w:rFonts w:ascii="Calibri" w:hAnsi="Calibri" w:cs="Calibri"/>
                <w:b/>
              </w:rPr>
              <w:t>When going through a big workload with the class it is a good thing to stop halfway through and refresh the learners’ brains to enhance engagement</w:t>
            </w:r>
          </w:p>
          <w:p w14:paraId="080D9A14" w14:textId="77777777" w:rsidR="00091988" w:rsidRDefault="00091988" w:rsidP="00B96D04">
            <w:pPr>
              <w:rPr>
                <w:rFonts w:ascii="Calibri" w:hAnsi="Calibri" w:cs="Calibri"/>
                <w:b/>
              </w:rPr>
            </w:pPr>
          </w:p>
          <w:p w14:paraId="0CDC9695" w14:textId="77777777" w:rsidR="00091988" w:rsidRDefault="00091988" w:rsidP="00B96D04">
            <w:pPr>
              <w:rPr>
                <w:rFonts w:ascii="Calibri" w:hAnsi="Calibri" w:cs="Calibri"/>
                <w:b/>
              </w:rPr>
            </w:pPr>
            <w:r>
              <w:rPr>
                <w:rFonts w:ascii="Calibri" w:hAnsi="Calibri" w:cs="Calibri"/>
                <w:b/>
              </w:rPr>
              <w:t>Being positive with learners</w:t>
            </w:r>
          </w:p>
          <w:p w14:paraId="05899724" w14:textId="77777777" w:rsidR="00091988" w:rsidRDefault="00091988" w:rsidP="00B96D04">
            <w:pPr>
              <w:rPr>
                <w:rFonts w:ascii="Calibri" w:hAnsi="Calibri" w:cs="Calibri"/>
                <w:b/>
              </w:rPr>
            </w:pPr>
          </w:p>
          <w:p w14:paraId="0A77FEB9" w14:textId="77777777" w:rsidR="00091988" w:rsidRDefault="00091988" w:rsidP="00B96D04">
            <w:pPr>
              <w:rPr>
                <w:rFonts w:ascii="Calibri" w:hAnsi="Calibri" w:cs="Calibri"/>
                <w:b/>
              </w:rPr>
            </w:pPr>
            <w:r>
              <w:rPr>
                <w:rFonts w:ascii="Calibri" w:hAnsi="Calibri" w:cs="Calibri"/>
                <w:b/>
              </w:rPr>
              <w:t>Understanding different theories</w:t>
            </w:r>
          </w:p>
          <w:p w14:paraId="3873ACFD" w14:textId="77777777" w:rsidR="00091988" w:rsidRDefault="00091988" w:rsidP="00B96D04">
            <w:pPr>
              <w:rPr>
                <w:rFonts w:ascii="Calibri" w:hAnsi="Calibri" w:cs="Calibri"/>
                <w:b/>
              </w:rPr>
            </w:pPr>
          </w:p>
          <w:p w14:paraId="48C03F13" w14:textId="77777777" w:rsidR="00091988" w:rsidRDefault="00091988" w:rsidP="00B96D04">
            <w:pPr>
              <w:rPr>
                <w:rFonts w:ascii="Calibri" w:hAnsi="Calibri" w:cs="Calibri"/>
                <w:b/>
              </w:rPr>
            </w:pPr>
            <w:r>
              <w:rPr>
                <w:rFonts w:ascii="Calibri" w:hAnsi="Calibri" w:cs="Calibri"/>
                <w:b/>
              </w:rPr>
              <w:t>Democratic leadership to guide the students through the question.</w:t>
            </w:r>
          </w:p>
          <w:p w14:paraId="12409B97" w14:textId="77777777" w:rsidR="00091988" w:rsidRDefault="00091988" w:rsidP="00B96D04">
            <w:pPr>
              <w:rPr>
                <w:rFonts w:ascii="Calibri" w:hAnsi="Calibri" w:cs="Calibri"/>
                <w:b/>
              </w:rPr>
            </w:pPr>
          </w:p>
          <w:p w14:paraId="539DA19B" w14:textId="77777777" w:rsidR="00091988" w:rsidRDefault="00091988" w:rsidP="00B96D04">
            <w:pPr>
              <w:rPr>
                <w:rFonts w:ascii="Calibri" w:hAnsi="Calibri" w:cs="Calibri"/>
                <w:b/>
              </w:rPr>
            </w:pPr>
            <w:r>
              <w:rPr>
                <w:rFonts w:ascii="Calibri" w:hAnsi="Calibri" w:cs="Calibri"/>
                <w:b/>
              </w:rPr>
              <w:t xml:space="preserve">Always get the answers from the students but always thanking them for the answer. </w:t>
            </w:r>
          </w:p>
          <w:p w14:paraId="614DA886" w14:textId="77777777" w:rsidR="00091988" w:rsidRDefault="00091988" w:rsidP="00B96D04">
            <w:pPr>
              <w:rPr>
                <w:rFonts w:ascii="Calibri" w:hAnsi="Calibri" w:cs="Calibri"/>
                <w:b/>
              </w:rPr>
            </w:pPr>
          </w:p>
          <w:p w14:paraId="7B470820" w14:textId="77777777" w:rsidR="00091988" w:rsidRDefault="00091988" w:rsidP="00B96D04">
            <w:pPr>
              <w:rPr>
                <w:rFonts w:ascii="Calibri" w:hAnsi="Calibri" w:cs="Calibri"/>
                <w:b/>
              </w:rPr>
            </w:pPr>
            <w:r>
              <w:rPr>
                <w:rFonts w:ascii="Calibri" w:hAnsi="Calibri" w:cs="Calibri"/>
                <w:b/>
              </w:rPr>
              <w:t>Setting high expectations which inspire, motivate and challenge pupils.</w:t>
            </w:r>
          </w:p>
          <w:p w14:paraId="6F0F9F98" w14:textId="77777777" w:rsidR="00091988" w:rsidRDefault="00091988" w:rsidP="00B96D04">
            <w:pPr>
              <w:rPr>
                <w:rFonts w:ascii="Calibri" w:hAnsi="Calibri" w:cs="Calibri"/>
                <w:b/>
              </w:rPr>
            </w:pPr>
          </w:p>
          <w:p w14:paraId="456A80AE" w14:textId="77777777" w:rsidR="00091988" w:rsidRDefault="00091988" w:rsidP="00B96D04">
            <w:pPr>
              <w:rPr>
                <w:rFonts w:ascii="Calibri" w:hAnsi="Calibri" w:cs="Calibri"/>
                <w:b/>
              </w:rPr>
            </w:pPr>
            <w:r>
              <w:rPr>
                <w:rFonts w:ascii="Calibri" w:hAnsi="Calibri" w:cs="Calibri"/>
                <w:b/>
              </w:rPr>
              <w:t>Demostrating good subject and curriculum knowledge.</w:t>
            </w:r>
          </w:p>
          <w:p w14:paraId="21D773CC" w14:textId="77777777" w:rsidR="00091988" w:rsidRDefault="00091988" w:rsidP="00B96D04">
            <w:pPr>
              <w:rPr>
                <w:rFonts w:ascii="Calibri" w:hAnsi="Calibri" w:cs="Calibri"/>
                <w:b/>
              </w:rPr>
            </w:pPr>
          </w:p>
          <w:p w14:paraId="618211C1" w14:textId="77777777" w:rsidR="00091988" w:rsidRDefault="00091988" w:rsidP="00B96D04">
            <w:pPr>
              <w:rPr>
                <w:rFonts w:ascii="Calibri" w:hAnsi="Calibri" w:cs="Calibri"/>
                <w:b/>
              </w:rPr>
            </w:pPr>
            <w:r>
              <w:rPr>
                <w:rFonts w:ascii="Calibri" w:hAnsi="Calibri" w:cs="Calibri"/>
                <w:b/>
              </w:rPr>
              <w:t xml:space="preserve">Always plan lessons. </w:t>
            </w:r>
          </w:p>
          <w:p w14:paraId="55EFFF3D" w14:textId="77777777" w:rsidR="00091988" w:rsidRDefault="00091988" w:rsidP="00B96D04">
            <w:pPr>
              <w:rPr>
                <w:rFonts w:ascii="Calibri" w:hAnsi="Calibri" w:cs="Calibri"/>
                <w:b/>
              </w:rPr>
            </w:pPr>
          </w:p>
          <w:p w14:paraId="731FB71A" w14:textId="77777777" w:rsidR="00091988" w:rsidRDefault="00091988" w:rsidP="00B96D04">
            <w:pPr>
              <w:rPr>
                <w:rFonts w:ascii="Calibri" w:hAnsi="Calibri" w:cs="Calibri"/>
                <w:b/>
              </w:rPr>
            </w:pPr>
            <w:r>
              <w:rPr>
                <w:rFonts w:ascii="Calibri" w:hAnsi="Calibri" w:cs="Calibri"/>
                <w:b/>
              </w:rPr>
              <w:t>Always be adaptive lessons will not always go to plan.</w:t>
            </w:r>
          </w:p>
          <w:p w14:paraId="22C04886" w14:textId="77777777" w:rsidR="00091988" w:rsidRDefault="00091988" w:rsidP="00B96D04">
            <w:pPr>
              <w:rPr>
                <w:rFonts w:ascii="Calibri" w:hAnsi="Calibri" w:cs="Calibri"/>
                <w:b/>
              </w:rPr>
            </w:pPr>
          </w:p>
          <w:p w14:paraId="45AAFBB2" w14:textId="77777777" w:rsidR="00091988" w:rsidRPr="00C71C2F" w:rsidRDefault="00091988" w:rsidP="00B96D04">
            <w:pPr>
              <w:rPr>
                <w:rFonts w:ascii="Calibri" w:hAnsi="Calibri" w:cs="Calibri"/>
                <w:b/>
              </w:rPr>
            </w:pPr>
            <w:r>
              <w:rPr>
                <w:rFonts w:ascii="Calibri" w:hAnsi="Calibri" w:cs="Calibri"/>
                <w:b/>
              </w:rPr>
              <w:t xml:space="preserve">Including Welsh In lessons. </w:t>
            </w:r>
          </w:p>
        </w:tc>
        <w:tc>
          <w:tcPr>
            <w:tcW w:w="6946" w:type="dxa"/>
            <w:tcBorders>
              <w:left w:val="nil"/>
            </w:tcBorders>
            <w:shd w:val="clear" w:color="auto" w:fill="auto"/>
          </w:tcPr>
          <w:p w14:paraId="4B86AC49" w14:textId="77777777" w:rsidR="00091988" w:rsidRPr="00C71C2F" w:rsidRDefault="00091988" w:rsidP="00B96D04">
            <w:pPr>
              <w:rPr>
                <w:rFonts w:ascii="Calibri" w:hAnsi="Calibri" w:cs="Calibri"/>
                <w:b/>
              </w:rPr>
            </w:pPr>
          </w:p>
          <w:p w14:paraId="088C5772" w14:textId="77777777" w:rsidR="00091988" w:rsidRPr="00C71C2F" w:rsidRDefault="00091988" w:rsidP="00B96D04">
            <w:pPr>
              <w:rPr>
                <w:rFonts w:ascii="Calibri" w:hAnsi="Calibri" w:cs="Calibri"/>
                <w:b/>
              </w:rPr>
            </w:pPr>
          </w:p>
          <w:p w14:paraId="0B036B9C" w14:textId="77777777" w:rsidR="00091988" w:rsidRPr="00C71C2F" w:rsidRDefault="00091988" w:rsidP="00B96D04">
            <w:pPr>
              <w:rPr>
                <w:rFonts w:ascii="Calibri" w:hAnsi="Calibri" w:cs="Calibri"/>
                <w:b/>
              </w:rPr>
            </w:pPr>
          </w:p>
          <w:p w14:paraId="1D44062F" w14:textId="77777777" w:rsidR="00091988" w:rsidRPr="00C71C2F" w:rsidRDefault="00091988" w:rsidP="00B96D04">
            <w:pPr>
              <w:rPr>
                <w:rFonts w:ascii="Calibri" w:hAnsi="Calibri" w:cs="Calibri"/>
                <w:b/>
              </w:rPr>
            </w:pPr>
          </w:p>
          <w:p w14:paraId="55ADE9A0" w14:textId="77777777" w:rsidR="00091988" w:rsidRPr="00C71C2F" w:rsidRDefault="00091988" w:rsidP="00B96D04">
            <w:pPr>
              <w:rPr>
                <w:rFonts w:ascii="Calibri" w:hAnsi="Calibri" w:cs="Calibri"/>
                <w:b/>
              </w:rPr>
            </w:pPr>
          </w:p>
          <w:p w14:paraId="0BE893F1" w14:textId="77777777" w:rsidR="00091988" w:rsidRDefault="00091988" w:rsidP="00B96D04">
            <w:pPr>
              <w:rPr>
                <w:rFonts w:ascii="Calibri" w:hAnsi="Calibri" w:cs="Calibri"/>
                <w:b/>
              </w:rPr>
            </w:pPr>
          </w:p>
          <w:p w14:paraId="74803ED8" w14:textId="77777777" w:rsidR="00091988" w:rsidRDefault="00091988" w:rsidP="00B96D04">
            <w:pPr>
              <w:rPr>
                <w:rFonts w:ascii="Calibri" w:hAnsi="Calibri" w:cs="Calibri"/>
                <w:b/>
              </w:rPr>
            </w:pPr>
          </w:p>
          <w:p w14:paraId="76F7CA71" w14:textId="77777777" w:rsidR="00091988" w:rsidRPr="00C71C2F" w:rsidRDefault="00091988" w:rsidP="00B96D04">
            <w:pPr>
              <w:rPr>
                <w:rFonts w:ascii="Calibri" w:hAnsi="Calibri" w:cs="Calibri"/>
                <w:b/>
              </w:rPr>
            </w:pPr>
          </w:p>
          <w:p w14:paraId="1B1E597F" w14:textId="77777777" w:rsidR="00091988" w:rsidRPr="00C71C2F" w:rsidRDefault="00091988" w:rsidP="00B96D04">
            <w:pPr>
              <w:rPr>
                <w:rFonts w:ascii="Calibri" w:hAnsi="Calibri" w:cs="Calibri"/>
                <w:b/>
              </w:rPr>
            </w:pPr>
          </w:p>
          <w:p w14:paraId="765C2E22" w14:textId="77777777" w:rsidR="00091988" w:rsidRPr="00C71C2F" w:rsidRDefault="00091988" w:rsidP="00B96D04">
            <w:pPr>
              <w:rPr>
                <w:rFonts w:ascii="Calibri" w:hAnsi="Calibri" w:cs="Calibri"/>
                <w:b/>
              </w:rPr>
            </w:pPr>
          </w:p>
          <w:p w14:paraId="4962B5C1" w14:textId="77777777" w:rsidR="00091988" w:rsidRPr="00C71C2F" w:rsidRDefault="00091988" w:rsidP="00B96D04">
            <w:pPr>
              <w:rPr>
                <w:rFonts w:ascii="Calibri" w:hAnsi="Calibri" w:cs="Calibri"/>
                <w:b/>
              </w:rPr>
            </w:pPr>
          </w:p>
        </w:tc>
      </w:tr>
      <w:tr w:rsidR="00091988" w:rsidRPr="00C71C2F" w14:paraId="21E39B7E" w14:textId="77777777" w:rsidTr="00B96D04">
        <w:trPr>
          <w:jc w:val="center"/>
        </w:trPr>
        <w:tc>
          <w:tcPr>
            <w:tcW w:w="3544" w:type="dxa"/>
            <w:tcBorders>
              <w:right w:val="nil"/>
            </w:tcBorders>
            <w:shd w:val="clear" w:color="auto" w:fill="auto"/>
          </w:tcPr>
          <w:p w14:paraId="33CEA68F" w14:textId="77777777" w:rsidR="00091988" w:rsidRDefault="00091988" w:rsidP="00B96D04">
            <w:pPr>
              <w:rPr>
                <w:rFonts w:ascii="Calibri" w:hAnsi="Calibri" w:cs="Calibri"/>
                <w:b/>
              </w:rPr>
            </w:pPr>
          </w:p>
        </w:tc>
        <w:tc>
          <w:tcPr>
            <w:tcW w:w="6946" w:type="dxa"/>
            <w:tcBorders>
              <w:left w:val="nil"/>
            </w:tcBorders>
            <w:shd w:val="clear" w:color="auto" w:fill="auto"/>
          </w:tcPr>
          <w:p w14:paraId="19D88143" w14:textId="77777777" w:rsidR="00091988" w:rsidRPr="00C71C2F" w:rsidRDefault="00091988" w:rsidP="00B96D04">
            <w:pPr>
              <w:rPr>
                <w:rFonts w:ascii="Calibri" w:hAnsi="Calibri" w:cs="Calibri"/>
                <w:b/>
              </w:rPr>
            </w:pPr>
          </w:p>
        </w:tc>
      </w:tr>
    </w:tbl>
    <w:p w14:paraId="33D0F46F" w14:textId="77777777" w:rsidR="00091988" w:rsidRDefault="00091988" w:rsidP="00091988"/>
    <w:p w14:paraId="18D307D1" w14:textId="77777777" w:rsidR="00091988" w:rsidRDefault="00091988"/>
    <w:p w14:paraId="50124B05" w14:textId="77777777" w:rsidR="00AD4176" w:rsidRDefault="00AD4176"/>
    <w:p w14:paraId="496B8C7C" w14:textId="77777777" w:rsidR="00AD4176" w:rsidRDefault="00AD4176"/>
    <w:p w14:paraId="229D76E7" w14:textId="77777777" w:rsidR="00AD4176" w:rsidRDefault="00AD4176"/>
    <w:p w14:paraId="7B428E24" w14:textId="77777777" w:rsidR="00AD4176" w:rsidRDefault="00AD4176"/>
    <w:p w14:paraId="7DCA7D1D" w14:textId="77777777" w:rsidR="00091988" w:rsidRPr="00AA4407" w:rsidRDefault="00091988" w:rsidP="00091988">
      <w:pPr>
        <w:pStyle w:val="Heading2"/>
        <w:rPr>
          <w:i/>
          <w:iCs/>
        </w:rPr>
      </w:pPr>
      <w:r w:rsidRPr="1B5D5813">
        <w:lastRenderedPageBreak/>
        <w:t xml:space="preserve">Teacher Observation Form </w:t>
      </w:r>
    </w:p>
    <w:p w14:paraId="5C2EB573" w14:textId="77777777" w:rsidR="00091988" w:rsidRPr="00C71C2F" w:rsidRDefault="00091988" w:rsidP="00091988">
      <w:pPr>
        <w:rPr>
          <w:rFonts w:ascii="Calibri" w:hAnsi="Calibri" w:cs="Calibri"/>
          <w:b/>
          <w:sz w:val="18"/>
          <w:szCs w:val="18"/>
        </w:rPr>
      </w:pPr>
    </w:p>
    <w:p w14:paraId="06F3D69F" w14:textId="77777777" w:rsidR="00091988" w:rsidRPr="00D57B13" w:rsidRDefault="00091988" w:rsidP="00091988">
      <w:pPr>
        <w:jc w:val="center"/>
      </w:pPr>
      <w:r w:rsidRPr="00D57B13">
        <w:rPr>
          <w:noProof/>
          <w:lang w:eastAsia="en-GB"/>
        </w:rPr>
        <w:drawing>
          <wp:inline distT="0" distB="0" distL="0" distR="0" wp14:anchorId="1834765F" wp14:editId="2FADCA64">
            <wp:extent cx="1362075" cy="481330"/>
            <wp:effectExtent l="0" t="0" r="9525" b="0"/>
            <wp:docPr id="728451914" name="Picture 72845191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51914" name="Picture 728451914" descr="A black and white sign with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37D3D12" w14:textId="77777777" w:rsidR="00091988" w:rsidRPr="00C71C2F" w:rsidRDefault="00091988" w:rsidP="00091988">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91988" w:rsidRPr="00C71C2F" w14:paraId="5C19AD47" w14:textId="77777777" w:rsidTr="00B96D04">
        <w:trPr>
          <w:jc w:val="center"/>
        </w:trPr>
        <w:tc>
          <w:tcPr>
            <w:tcW w:w="3544" w:type="dxa"/>
            <w:shd w:val="clear" w:color="auto" w:fill="auto"/>
          </w:tcPr>
          <w:p w14:paraId="069CB4EF" w14:textId="77777777" w:rsidR="00091988" w:rsidRPr="00C71C2F" w:rsidRDefault="00091988" w:rsidP="00B96D04">
            <w:pPr>
              <w:rPr>
                <w:rFonts w:ascii="Calibri" w:hAnsi="Calibri" w:cs="Calibri"/>
                <w:b/>
              </w:rPr>
            </w:pPr>
            <w:r w:rsidRPr="00C71C2F">
              <w:rPr>
                <w:rFonts w:ascii="Calibri" w:hAnsi="Calibri" w:cs="Calibri"/>
                <w:b/>
              </w:rPr>
              <w:t>Teacher</w:t>
            </w:r>
          </w:p>
          <w:p w14:paraId="44D5DCB0" w14:textId="77777777" w:rsidR="00091988" w:rsidRPr="00C71C2F" w:rsidRDefault="00091988" w:rsidP="00B96D04">
            <w:pPr>
              <w:rPr>
                <w:rFonts w:ascii="Calibri" w:hAnsi="Calibri" w:cs="Calibri"/>
                <w:b/>
              </w:rPr>
            </w:pPr>
          </w:p>
        </w:tc>
        <w:tc>
          <w:tcPr>
            <w:tcW w:w="6946" w:type="dxa"/>
            <w:shd w:val="clear" w:color="auto" w:fill="auto"/>
          </w:tcPr>
          <w:p w14:paraId="5B8017B0" w14:textId="77777777" w:rsidR="00091988" w:rsidRPr="00C71C2F" w:rsidRDefault="00091988" w:rsidP="00B96D04">
            <w:pPr>
              <w:rPr>
                <w:rFonts w:ascii="Calibri" w:hAnsi="Calibri" w:cs="Calibri"/>
                <w:b/>
              </w:rPr>
            </w:pPr>
            <w:r>
              <w:rPr>
                <w:rFonts w:ascii="Calibri" w:hAnsi="Calibri" w:cs="Calibri"/>
                <w:b/>
              </w:rPr>
              <w:t>Martyn Bowles</w:t>
            </w:r>
          </w:p>
        </w:tc>
      </w:tr>
      <w:tr w:rsidR="00091988" w:rsidRPr="00C71C2F" w14:paraId="37E5EFD3" w14:textId="77777777" w:rsidTr="00B96D04">
        <w:trPr>
          <w:jc w:val="center"/>
        </w:trPr>
        <w:tc>
          <w:tcPr>
            <w:tcW w:w="3544" w:type="dxa"/>
            <w:shd w:val="clear" w:color="auto" w:fill="auto"/>
          </w:tcPr>
          <w:p w14:paraId="60195DAC" w14:textId="77777777" w:rsidR="00091988" w:rsidRPr="00C71C2F" w:rsidRDefault="00091988" w:rsidP="00B96D04">
            <w:pPr>
              <w:rPr>
                <w:rFonts w:ascii="Calibri" w:hAnsi="Calibri" w:cs="Calibri"/>
                <w:b/>
              </w:rPr>
            </w:pPr>
            <w:r w:rsidRPr="00C71C2F">
              <w:rPr>
                <w:rFonts w:ascii="Calibri" w:hAnsi="Calibri" w:cs="Calibri"/>
                <w:b/>
              </w:rPr>
              <w:t>Date</w:t>
            </w:r>
          </w:p>
        </w:tc>
        <w:tc>
          <w:tcPr>
            <w:tcW w:w="6946" w:type="dxa"/>
            <w:shd w:val="clear" w:color="auto" w:fill="auto"/>
          </w:tcPr>
          <w:p w14:paraId="482B8A5E" w14:textId="77777777" w:rsidR="00091988" w:rsidRPr="00C71C2F" w:rsidRDefault="00091988" w:rsidP="00B96D04">
            <w:pPr>
              <w:rPr>
                <w:rFonts w:ascii="Calibri" w:hAnsi="Calibri" w:cs="Calibri"/>
                <w:b/>
              </w:rPr>
            </w:pPr>
            <w:r>
              <w:rPr>
                <w:rFonts w:ascii="Calibri" w:hAnsi="Calibri" w:cs="Calibri"/>
                <w:b/>
              </w:rPr>
              <w:t>5/10/23</w:t>
            </w:r>
          </w:p>
          <w:p w14:paraId="49680DCB" w14:textId="77777777" w:rsidR="00091988" w:rsidRPr="00C71C2F" w:rsidRDefault="00091988" w:rsidP="00B96D04">
            <w:pPr>
              <w:rPr>
                <w:rFonts w:ascii="Calibri" w:hAnsi="Calibri" w:cs="Calibri"/>
                <w:b/>
              </w:rPr>
            </w:pPr>
          </w:p>
        </w:tc>
      </w:tr>
      <w:tr w:rsidR="00091988" w:rsidRPr="00C71C2F" w14:paraId="6081C577" w14:textId="77777777" w:rsidTr="00B96D04">
        <w:trPr>
          <w:jc w:val="center"/>
        </w:trPr>
        <w:tc>
          <w:tcPr>
            <w:tcW w:w="3544" w:type="dxa"/>
            <w:shd w:val="clear" w:color="auto" w:fill="auto"/>
          </w:tcPr>
          <w:p w14:paraId="0B2E4BA5" w14:textId="77777777" w:rsidR="00091988" w:rsidRPr="00C71C2F" w:rsidRDefault="00091988" w:rsidP="00B96D04">
            <w:pPr>
              <w:rPr>
                <w:rFonts w:ascii="Calibri" w:hAnsi="Calibri" w:cs="Calibri"/>
                <w:b/>
              </w:rPr>
            </w:pPr>
            <w:r w:rsidRPr="00C71C2F">
              <w:rPr>
                <w:rFonts w:ascii="Calibri" w:hAnsi="Calibri" w:cs="Calibri"/>
                <w:b/>
              </w:rPr>
              <w:t>Group</w:t>
            </w:r>
          </w:p>
        </w:tc>
        <w:tc>
          <w:tcPr>
            <w:tcW w:w="6946" w:type="dxa"/>
            <w:shd w:val="clear" w:color="auto" w:fill="auto"/>
          </w:tcPr>
          <w:p w14:paraId="0A18B231" w14:textId="77777777" w:rsidR="00091988" w:rsidRPr="00C71C2F" w:rsidRDefault="00091988" w:rsidP="00B96D04">
            <w:pPr>
              <w:rPr>
                <w:rFonts w:ascii="Calibri" w:hAnsi="Calibri" w:cs="Calibri"/>
                <w:b/>
              </w:rPr>
            </w:pPr>
            <w:r>
              <w:rPr>
                <w:rFonts w:ascii="Calibri" w:hAnsi="Calibri" w:cs="Calibri"/>
                <w:b/>
              </w:rPr>
              <w:t>Health &amp; Social Care Level 1</w:t>
            </w:r>
          </w:p>
          <w:p w14:paraId="7078AC95" w14:textId="77777777" w:rsidR="00091988" w:rsidRPr="00C71C2F" w:rsidRDefault="00091988" w:rsidP="00B96D04">
            <w:pPr>
              <w:rPr>
                <w:rFonts w:ascii="Calibri" w:hAnsi="Calibri" w:cs="Calibri"/>
                <w:b/>
              </w:rPr>
            </w:pPr>
          </w:p>
        </w:tc>
      </w:tr>
      <w:tr w:rsidR="00091988" w:rsidRPr="00C71C2F" w14:paraId="11279A97" w14:textId="77777777" w:rsidTr="00B96D04">
        <w:trPr>
          <w:jc w:val="center"/>
        </w:trPr>
        <w:tc>
          <w:tcPr>
            <w:tcW w:w="3544" w:type="dxa"/>
            <w:tcBorders>
              <w:bottom w:val="single" w:sz="4" w:space="0" w:color="auto"/>
            </w:tcBorders>
            <w:shd w:val="clear" w:color="auto" w:fill="auto"/>
          </w:tcPr>
          <w:p w14:paraId="6D81514D" w14:textId="77777777" w:rsidR="00091988" w:rsidRPr="00C71C2F" w:rsidRDefault="00091988" w:rsidP="00B96D04">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1518E678" w14:textId="77777777" w:rsidR="00091988" w:rsidRPr="00C71C2F" w:rsidRDefault="00091988" w:rsidP="00B96D04">
            <w:pPr>
              <w:rPr>
                <w:rFonts w:ascii="Calibri" w:hAnsi="Calibri" w:cs="Calibri"/>
                <w:b/>
              </w:rPr>
            </w:pPr>
            <w:r>
              <w:rPr>
                <w:rFonts w:ascii="Calibri" w:hAnsi="Calibri" w:cs="Calibri"/>
                <w:b/>
              </w:rPr>
              <w:t>Inclusion &amp; Disability</w:t>
            </w:r>
          </w:p>
          <w:p w14:paraId="774E47DB" w14:textId="77777777" w:rsidR="00091988" w:rsidRPr="00C71C2F" w:rsidRDefault="00091988" w:rsidP="00B96D04">
            <w:pPr>
              <w:rPr>
                <w:rFonts w:ascii="Calibri" w:hAnsi="Calibri" w:cs="Calibri"/>
                <w:b/>
              </w:rPr>
            </w:pPr>
          </w:p>
        </w:tc>
      </w:tr>
      <w:tr w:rsidR="00091988" w:rsidRPr="00C71C2F" w14:paraId="532D9A26" w14:textId="77777777" w:rsidTr="00B96D04">
        <w:trPr>
          <w:jc w:val="center"/>
        </w:trPr>
        <w:tc>
          <w:tcPr>
            <w:tcW w:w="10490" w:type="dxa"/>
            <w:gridSpan w:val="2"/>
            <w:shd w:val="clear" w:color="auto" w:fill="auto"/>
          </w:tcPr>
          <w:p w14:paraId="37625A43" w14:textId="77777777" w:rsidR="00091988" w:rsidRPr="00C71C2F" w:rsidRDefault="00091988" w:rsidP="00B96D04">
            <w:pPr>
              <w:rPr>
                <w:rFonts w:ascii="Calibri" w:hAnsi="Calibri" w:cs="Calibri"/>
                <w:b/>
              </w:rPr>
            </w:pPr>
            <w:r w:rsidRPr="00C71C2F">
              <w:rPr>
                <w:rFonts w:ascii="Calibri" w:hAnsi="Calibri" w:cs="Calibri"/>
                <w:b/>
              </w:rPr>
              <w:t>Notes on the lesson:</w:t>
            </w:r>
          </w:p>
        </w:tc>
      </w:tr>
      <w:tr w:rsidR="00091988" w:rsidRPr="00C71C2F" w14:paraId="2CAFB7B7" w14:textId="77777777" w:rsidTr="00B96D04">
        <w:trPr>
          <w:jc w:val="center"/>
        </w:trPr>
        <w:tc>
          <w:tcPr>
            <w:tcW w:w="3544" w:type="dxa"/>
            <w:tcBorders>
              <w:bottom w:val="single" w:sz="4" w:space="0" w:color="auto"/>
              <w:right w:val="nil"/>
            </w:tcBorders>
            <w:shd w:val="clear" w:color="auto" w:fill="auto"/>
          </w:tcPr>
          <w:p w14:paraId="177F8D88" w14:textId="77777777" w:rsidR="00091988" w:rsidRPr="00C71C2F" w:rsidRDefault="00091988" w:rsidP="00B96D04">
            <w:pPr>
              <w:rPr>
                <w:rFonts w:ascii="Calibri" w:hAnsi="Calibri" w:cs="Calibri"/>
                <w:b/>
              </w:rPr>
            </w:pPr>
          </w:p>
          <w:p w14:paraId="13655933" w14:textId="77777777" w:rsidR="00091988" w:rsidRPr="00E2780B" w:rsidRDefault="00091988" w:rsidP="00B96D04">
            <w:pPr>
              <w:rPr>
                <w:rFonts w:ascii="Calibri" w:hAnsi="Calibri" w:cs="Calibri"/>
                <w:b/>
                <w:sz w:val="28"/>
                <w:szCs w:val="28"/>
                <w:u w:val="single"/>
              </w:rPr>
            </w:pPr>
            <w:r w:rsidRPr="00E2780B">
              <w:rPr>
                <w:rFonts w:ascii="Calibri" w:hAnsi="Calibri" w:cs="Calibri"/>
                <w:b/>
                <w:sz w:val="28"/>
                <w:szCs w:val="28"/>
                <w:u w:val="single"/>
              </w:rPr>
              <w:t>Teaching Strategies</w:t>
            </w:r>
          </w:p>
          <w:p w14:paraId="321BB53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Visual</w:t>
            </w:r>
          </w:p>
          <w:p w14:paraId="6C0502C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Reading &amp; Writing </w:t>
            </w:r>
          </w:p>
          <w:p w14:paraId="17499FA2"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Audible</w:t>
            </w:r>
          </w:p>
          <w:p w14:paraId="7E7DDAF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Discovery learning</w:t>
            </w:r>
          </w:p>
          <w:p w14:paraId="3D475DFA"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Group work </w:t>
            </w:r>
          </w:p>
          <w:p w14:paraId="75ED0487"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Assignments</w:t>
            </w:r>
          </w:p>
          <w:p w14:paraId="20D39E8A"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Q&amp;A</w:t>
            </w:r>
          </w:p>
          <w:p w14:paraId="7175D265"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Gaming &amp; Quiz</w:t>
            </w:r>
          </w:p>
          <w:p w14:paraId="50156AB8" w14:textId="77777777" w:rsidR="00091988" w:rsidRDefault="00091988" w:rsidP="00B96D04">
            <w:pPr>
              <w:rPr>
                <w:rFonts w:ascii="Calibri" w:hAnsi="Calibri" w:cs="Calibri"/>
                <w:b/>
                <w:sz w:val="28"/>
                <w:szCs w:val="28"/>
              </w:rPr>
            </w:pPr>
            <w:r w:rsidRPr="00E2780B">
              <w:rPr>
                <w:rFonts w:ascii="Calibri" w:hAnsi="Calibri" w:cs="Calibri"/>
                <w:b/>
                <w:sz w:val="28"/>
                <w:szCs w:val="28"/>
              </w:rPr>
              <w:t xml:space="preserve">Buzz groups </w:t>
            </w:r>
          </w:p>
          <w:p w14:paraId="60AC029D" w14:textId="77777777" w:rsidR="00091988" w:rsidRDefault="00091988" w:rsidP="00B96D04">
            <w:pPr>
              <w:rPr>
                <w:rFonts w:ascii="Calibri" w:hAnsi="Calibri" w:cs="Calibri"/>
                <w:b/>
                <w:sz w:val="28"/>
                <w:szCs w:val="28"/>
              </w:rPr>
            </w:pPr>
          </w:p>
          <w:p w14:paraId="61092CBE" w14:textId="032B7E39" w:rsidR="00905944" w:rsidRDefault="00905944" w:rsidP="00B96D04">
            <w:pPr>
              <w:rPr>
                <w:rFonts w:ascii="Calibri" w:hAnsi="Calibri" w:cs="Calibri"/>
                <w:b/>
                <w:sz w:val="28"/>
                <w:szCs w:val="28"/>
              </w:rPr>
            </w:pPr>
            <w:r>
              <w:rPr>
                <w:rFonts w:ascii="Calibri" w:hAnsi="Calibri" w:cs="Calibri"/>
                <w:b/>
                <w:sz w:val="28"/>
                <w:szCs w:val="28"/>
              </w:rPr>
              <w:t>Introduction to the lesson explain everything.</w:t>
            </w:r>
          </w:p>
          <w:p w14:paraId="40C52E31" w14:textId="77777777" w:rsidR="00091988" w:rsidRDefault="00091988" w:rsidP="00B96D04">
            <w:pPr>
              <w:rPr>
                <w:rFonts w:ascii="Calibri" w:hAnsi="Calibri" w:cs="Calibri"/>
                <w:b/>
                <w:sz w:val="28"/>
                <w:szCs w:val="28"/>
              </w:rPr>
            </w:pPr>
          </w:p>
          <w:p w14:paraId="6789F2F4" w14:textId="77777777" w:rsidR="00091988" w:rsidRDefault="00091988" w:rsidP="00B96D04">
            <w:pPr>
              <w:rPr>
                <w:rFonts w:ascii="Calibri" w:hAnsi="Calibri" w:cs="Calibri"/>
                <w:b/>
              </w:rPr>
            </w:pPr>
            <w:r>
              <w:rPr>
                <w:rFonts w:ascii="Calibri" w:hAnsi="Calibri" w:cs="Calibri"/>
                <w:b/>
              </w:rPr>
              <w:t xml:space="preserve">Digital learning on canvas </w:t>
            </w:r>
          </w:p>
          <w:p w14:paraId="323A5CB9" w14:textId="77777777" w:rsidR="00091988" w:rsidRDefault="00091988" w:rsidP="00B96D04">
            <w:pPr>
              <w:rPr>
                <w:rFonts w:ascii="Calibri" w:hAnsi="Calibri" w:cs="Calibri"/>
                <w:b/>
              </w:rPr>
            </w:pPr>
          </w:p>
          <w:p w14:paraId="0403F622" w14:textId="77777777" w:rsidR="00091988" w:rsidRDefault="00091988" w:rsidP="00B96D04">
            <w:pPr>
              <w:rPr>
                <w:rFonts w:ascii="Calibri" w:hAnsi="Calibri" w:cs="Calibri"/>
                <w:b/>
              </w:rPr>
            </w:pPr>
            <w:r>
              <w:rPr>
                <w:rFonts w:ascii="Calibri" w:hAnsi="Calibri" w:cs="Calibri"/>
                <w:b/>
              </w:rPr>
              <w:t xml:space="preserve">Very basic lessons for level 1 </w:t>
            </w:r>
          </w:p>
          <w:p w14:paraId="2706306C" w14:textId="77777777" w:rsidR="00091988" w:rsidRDefault="00091988" w:rsidP="00B96D04">
            <w:pPr>
              <w:rPr>
                <w:rFonts w:ascii="Calibri" w:hAnsi="Calibri" w:cs="Calibri"/>
                <w:b/>
              </w:rPr>
            </w:pPr>
          </w:p>
          <w:p w14:paraId="337C704F" w14:textId="77777777" w:rsidR="00091988" w:rsidRDefault="00091988" w:rsidP="00B96D04">
            <w:pPr>
              <w:rPr>
                <w:rFonts w:ascii="Calibri" w:hAnsi="Calibri" w:cs="Calibri"/>
                <w:b/>
              </w:rPr>
            </w:pPr>
            <w:r>
              <w:rPr>
                <w:rFonts w:ascii="Calibri" w:hAnsi="Calibri" w:cs="Calibri"/>
                <w:b/>
              </w:rPr>
              <w:t xml:space="preserve">Break </w:t>
            </w:r>
          </w:p>
          <w:p w14:paraId="47ED4EB5" w14:textId="77777777" w:rsidR="00091988" w:rsidRDefault="00091988" w:rsidP="00B96D04">
            <w:pPr>
              <w:rPr>
                <w:rFonts w:ascii="Calibri" w:hAnsi="Calibri" w:cs="Calibri"/>
                <w:b/>
              </w:rPr>
            </w:pPr>
          </w:p>
          <w:p w14:paraId="75F13E95" w14:textId="77777777" w:rsidR="00091988" w:rsidRDefault="00091988" w:rsidP="00B96D04">
            <w:pPr>
              <w:rPr>
                <w:rFonts w:ascii="Calibri" w:hAnsi="Calibri" w:cs="Calibri"/>
                <w:b/>
              </w:rPr>
            </w:pPr>
            <w:r>
              <w:rPr>
                <w:rFonts w:ascii="Calibri" w:hAnsi="Calibri" w:cs="Calibri"/>
                <w:b/>
              </w:rPr>
              <w:t xml:space="preserve">Positive with the learners </w:t>
            </w:r>
          </w:p>
          <w:p w14:paraId="42FAC93F" w14:textId="77777777" w:rsidR="00091988" w:rsidRDefault="00091988" w:rsidP="00B96D04">
            <w:pPr>
              <w:rPr>
                <w:rFonts w:ascii="Calibri" w:hAnsi="Calibri" w:cs="Calibri"/>
                <w:b/>
              </w:rPr>
            </w:pPr>
          </w:p>
          <w:p w14:paraId="2A075E1D" w14:textId="77777777" w:rsidR="00091988" w:rsidRDefault="00091988" w:rsidP="00B96D04">
            <w:pPr>
              <w:rPr>
                <w:rFonts w:ascii="Calibri" w:hAnsi="Calibri" w:cs="Calibri"/>
                <w:b/>
              </w:rPr>
            </w:pPr>
            <w:r>
              <w:rPr>
                <w:rFonts w:ascii="Calibri" w:hAnsi="Calibri" w:cs="Calibri"/>
                <w:b/>
              </w:rPr>
              <w:t xml:space="preserve">Being on the same level as the students but remembering there is a line. </w:t>
            </w:r>
          </w:p>
          <w:p w14:paraId="77B24B69" w14:textId="77777777" w:rsidR="00091988" w:rsidRDefault="00091988" w:rsidP="00B96D04">
            <w:pPr>
              <w:rPr>
                <w:rFonts w:ascii="Calibri" w:hAnsi="Calibri" w:cs="Calibri"/>
                <w:b/>
              </w:rPr>
            </w:pPr>
          </w:p>
          <w:p w14:paraId="0E03E2EC" w14:textId="77777777" w:rsidR="00091988" w:rsidRDefault="00091988" w:rsidP="00B96D04">
            <w:pPr>
              <w:rPr>
                <w:rFonts w:ascii="Calibri" w:hAnsi="Calibri" w:cs="Calibri"/>
                <w:b/>
              </w:rPr>
            </w:pPr>
            <w:r>
              <w:rPr>
                <w:rFonts w:ascii="Calibri" w:hAnsi="Calibri" w:cs="Calibri"/>
                <w:b/>
              </w:rPr>
              <w:lastRenderedPageBreak/>
              <w:t xml:space="preserve">Mind maps and posters </w:t>
            </w:r>
          </w:p>
          <w:p w14:paraId="4625413D" w14:textId="77777777" w:rsidR="00091988" w:rsidRDefault="00091988" w:rsidP="00B96D04">
            <w:pPr>
              <w:rPr>
                <w:rFonts w:ascii="Calibri" w:hAnsi="Calibri" w:cs="Calibri"/>
                <w:b/>
              </w:rPr>
            </w:pPr>
          </w:p>
          <w:p w14:paraId="1E44A245" w14:textId="77777777" w:rsidR="00091988" w:rsidRDefault="00091988" w:rsidP="00B96D04">
            <w:pPr>
              <w:rPr>
                <w:rFonts w:ascii="Calibri" w:hAnsi="Calibri" w:cs="Calibri"/>
                <w:b/>
              </w:rPr>
            </w:pPr>
            <w:r>
              <w:rPr>
                <w:rFonts w:ascii="Calibri" w:hAnsi="Calibri" w:cs="Calibri"/>
                <w:b/>
              </w:rPr>
              <w:t xml:space="preserve">Going around everyone to check on work seeing if they need help if pupils are struggling. </w:t>
            </w:r>
          </w:p>
          <w:p w14:paraId="4A11F420" w14:textId="77777777" w:rsidR="00091988" w:rsidRDefault="00091988" w:rsidP="00B96D04">
            <w:pPr>
              <w:rPr>
                <w:rFonts w:ascii="Calibri" w:hAnsi="Calibri" w:cs="Calibri"/>
                <w:b/>
              </w:rPr>
            </w:pPr>
          </w:p>
          <w:p w14:paraId="2DCF5F45" w14:textId="77777777" w:rsidR="00091988" w:rsidRDefault="00091988" w:rsidP="00B96D04">
            <w:pPr>
              <w:rPr>
                <w:rFonts w:ascii="Calibri" w:hAnsi="Calibri" w:cs="Calibri"/>
                <w:b/>
              </w:rPr>
            </w:pPr>
            <w:r>
              <w:rPr>
                <w:rFonts w:ascii="Calibri" w:hAnsi="Calibri" w:cs="Calibri"/>
                <w:b/>
              </w:rPr>
              <w:t>Have a great understanding and good knowledge to ensure learners are learning.</w:t>
            </w:r>
          </w:p>
          <w:p w14:paraId="0786A646" w14:textId="77777777" w:rsidR="00091988" w:rsidRDefault="00091988" w:rsidP="00B96D04">
            <w:pPr>
              <w:rPr>
                <w:rFonts w:ascii="Calibri" w:hAnsi="Calibri" w:cs="Calibri"/>
                <w:b/>
              </w:rPr>
            </w:pPr>
          </w:p>
          <w:p w14:paraId="53A5747D" w14:textId="77777777" w:rsidR="00091988" w:rsidRDefault="00091988" w:rsidP="00B96D04">
            <w:pPr>
              <w:rPr>
                <w:rFonts w:ascii="Calibri" w:hAnsi="Calibri" w:cs="Calibri"/>
                <w:b/>
              </w:rPr>
            </w:pPr>
            <w:r>
              <w:rPr>
                <w:rFonts w:ascii="Calibri" w:hAnsi="Calibri" w:cs="Calibri"/>
                <w:b/>
              </w:rPr>
              <w:t>Always encouraging students</w:t>
            </w:r>
          </w:p>
          <w:p w14:paraId="0D72CDEF" w14:textId="77777777" w:rsidR="00091988" w:rsidRDefault="00091988" w:rsidP="00B96D04">
            <w:pPr>
              <w:rPr>
                <w:rFonts w:ascii="Calibri" w:hAnsi="Calibri" w:cs="Calibri"/>
                <w:b/>
              </w:rPr>
            </w:pPr>
          </w:p>
          <w:p w14:paraId="0852FA3B" w14:textId="77777777" w:rsidR="00091988" w:rsidRDefault="00091988" w:rsidP="00B96D04">
            <w:pPr>
              <w:rPr>
                <w:rFonts w:ascii="Calibri" w:hAnsi="Calibri" w:cs="Calibri"/>
                <w:b/>
              </w:rPr>
            </w:pPr>
            <w:r>
              <w:rPr>
                <w:rFonts w:ascii="Calibri" w:hAnsi="Calibri" w:cs="Calibri"/>
                <w:b/>
              </w:rPr>
              <w:t>1 to 1s – working closely with individuals if they are struggling or to reinforce learning.</w:t>
            </w:r>
          </w:p>
          <w:p w14:paraId="725669F2" w14:textId="77777777" w:rsidR="00091988" w:rsidRDefault="00091988" w:rsidP="00B96D04">
            <w:pPr>
              <w:rPr>
                <w:rFonts w:ascii="Calibri" w:hAnsi="Calibri" w:cs="Calibri"/>
                <w:b/>
              </w:rPr>
            </w:pPr>
          </w:p>
          <w:p w14:paraId="782B51D0" w14:textId="77777777" w:rsidR="00091988" w:rsidRDefault="00091988" w:rsidP="00B96D04">
            <w:pPr>
              <w:rPr>
                <w:rFonts w:ascii="Calibri" w:hAnsi="Calibri" w:cs="Calibri"/>
                <w:b/>
              </w:rPr>
            </w:pPr>
            <w:r>
              <w:rPr>
                <w:rFonts w:ascii="Calibri" w:hAnsi="Calibri" w:cs="Calibri"/>
                <w:b/>
              </w:rPr>
              <w:t>Lecture</w:t>
            </w:r>
          </w:p>
          <w:p w14:paraId="30EE7DCB" w14:textId="77777777" w:rsidR="00091988" w:rsidRDefault="00091988" w:rsidP="00B96D04">
            <w:pPr>
              <w:rPr>
                <w:rFonts w:ascii="Calibri" w:hAnsi="Calibri" w:cs="Calibri"/>
                <w:b/>
              </w:rPr>
            </w:pPr>
          </w:p>
          <w:p w14:paraId="485C9782" w14:textId="77777777" w:rsidR="00091988" w:rsidRDefault="00091988" w:rsidP="00B96D04">
            <w:pPr>
              <w:rPr>
                <w:rFonts w:ascii="Calibri" w:hAnsi="Calibri" w:cs="Calibri"/>
                <w:b/>
              </w:rPr>
            </w:pPr>
            <w:r>
              <w:rPr>
                <w:rFonts w:ascii="Calibri" w:hAnsi="Calibri" w:cs="Calibri"/>
                <w:b/>
              </w:rPr>
              <w:t>Transferable skills</w:t>
            </w:r>
          </w:p>
          <w:p w14:paraId="232D2A00" w14:textId="77777777" w:rsidR="00091988" w:rsidRDefault="00091988" w:rsidP="00B96D04">
            <w:pPr>
              <w:rPr>
                <w:rFonts w:ascii="Calibri" w:hAnsi="Calibri" w:cs="Calibri"/>
                <w:b/>
              </w:rPr>
            </w:pPr>
          </w:p>
          <w:p w14:paraId="16B0F853" w14:textId="77777777" w:rsidR="00091988" w:rsidRDefault="00091988" w:rsidP="00B96D04">
            <w:pPr>
              <w:rPr>
                <w:rFonts w:ascii="Calibri" w:hAnsi="Calibri" w:cs="Calibri"/>
                <w:b/>
              </w:rPr>
            </w:pPr>
            <w:r>
              <w:rPr>
                <w:rFonts w:ascii="Calibri" w:hAnsi="Calibri" w:cs="Calibri"/>
                <w:b/>
              </w:rPr>
              <w:t>Adapting</w:t>
            </w:r>
          </w:p>
          <w:p w14:paraId="1E335615" w14:textId="77777777" w:rsidR="00091988" w:rsidRDefault="00091988" w:rsidP="00B96D04">
            <w:pPr>
              <w:rPr>
                <w:rFonts w:ascii="Calibri" w:hAnsi="Calibri" w:cs="Calibri"/>
                <w:b/>
              </w:rPr>
            </w:pPr>
          </w:p>
          <w:p w14:paraId="327A1382" w14:textId="77777777" w:rsidR="00091988" w:rsidRDefault="00091988" w:rsidP="00B96D04">
            <w:pPr>
              <w:rPr>
                <w:rFonts w:ascii="Calibri" w:hAnsi="Calibri" w:cs="Calibri"/>
                <w:b/>
              </w:rPr>
            </w:pPr>
            <w:r>
              <w:rPr>
                <w:rFonts w:ascii="Calibri" w:hAnsi="Calibri" w:cs="Calibri"/>
                <w:b/>
              </w:rPr>
              <w:t xml:space="preserve">Music </w:t>
            </w:r>
          </w:p>
          <w:p w14:paraId="104B3EB1" w14:textId="77777777" w:rsidR="00091988" w:rsidRDefault="00091988" w:rsidP="00B96D04">
            <w:pPr>
              <w:rPr>
                <w:rFonts w:ascii="Calibri" w:hAnsi="Calibri" w:cs="Calibri"/>
                <w:b/>
              </w:rPr>
            </w:pPr>
          </w:p>
          <w:p w14:paraId="31B0C553" w14:textId="77777777" w:rsidR="00091988" w:rsidRDefault="00091988" w:rsidP="00B96D04">
            <w:pPr>
              <w:rPr>
                <w:rFonts w:ascii="Calibri" w:hAnsi="Calibri" w:cs="Calibri"/>
                <w:b/>
              </w:rPr>
            </w:pPr>
          </w:p>
          <w:p w14:paraId="658EBD65" w14:textId="77777777" w:rsidR="00091988" w:rsidRPr="004E34D8" w:rsidRDefault="00091988" w:rsidP="00B96D04">
            <w:pPr>
              <w:rPr>
                <w:rFonts w:ascii="Calibri" w:hAnsi="Calibri" w:cs="Calibri"/>
                <w:b/>
              </w:rPr>
            </w:pPr>
          </w:p>
          <w:p w14:paraId="3004A708" w14:textId="77777777" w:rsidR="00091988" w:rsidRPr="00E2780B" w:rsidRDefault="00091988" w:rsidP="00B96D04">
            <w:pPr>
              <w:rPr>
                <w:rFonts w:ascii="Calibri" w:hAnsi="Calibri" w:cs="Calibri"/>
                <w:b/>
                <w:sz w:val="28"/>
                <w:szCs w:val="28"/>
              </w:rPr>
            </w:pPr>
          </w:p>
          <w:p w14:paraId="3D88A17E" w14:textId="77777777" w:rsidR="00091988" w:rsidRDefault="00091988" w:rsidP="00B96D04">
            <w:pPr>
              <w:rPr>
                <w:rFonts w:ascii="Calibri" w:hAnsi="Calibri" w:cs="Calibri"/>
                <w:b/>
              </w:rPr>
            </w:pPr>
          </w:p>
          <w:p w14:paraId="3DA83278" w14:textId="77777777" w:rsidR="00091988" w:rsidRPr="00C71C2F" w:rsidRDefault="00091988" w:rsidP="00B96D04">
            <w:pPr>
              <w:rPr>
                <w:rFonts w:ascii="Calibri" w:hAnsi="Calibri" w:cs="Calibri"/>
                <w:b/>
              </w:rPr>
            </w:pPr>
          </w:p>
          <w:p w14:paraId="78A4FB4F" w14:textId="77777777" w:rsidR="00091988" w:rsidRPr="00C71C2F" w:rsidRDefault="00091988" w:rsidP="00B96D04">
            <w:pPr>
              <w:rPr>
                <w:rFonts w:ascii="Calibri" w:hAnsi="Calibri" w:cs="Calibri"/>
                <w:b/>
              </w:rPr>
            </w:pPr>
          </w:p>
          <w:p w14:paraId="6C49FE1B" w14:textId="77777777" w:rsidR="00091988" w:rsidRPr="00C71C2F" w:rsidRDefault="00091988" w:rsidP="00B96D04">
            <w:pPr>
              <w:rPr>
                <w:rFonts w:ascii="Calibri" w:hAnsi="Calibri" w:cs="Calibri"/>
                <w:b/>
              </w:rPr>
            </w:pPr>
          </w:p>
          <w:p w14:paraId="6DA64E1D" w14:textId="77777777" w:rsidR="00091988" w:rsidRPr="00C71C2F" w:rsidRDefault="00091988" w:rsidP="00B96D04">
            <w:pPr>
              <w:rPr>
                <w:rFonts w:ascii="Calibri" w:hAnsi="Calibri" w:cs="Calibri"/>
                <w:b/>
              </w:rPr>
            </w:pPr>
          </w:p>
          <w:p w14:paraId="200F9590" w14:textId="77777777" w:rsidR="00091988" w:rsidRPr="00C71C2F" w:rsidRDefault="00091988" w:rsidP="00B96D04">
            <w:pPr>
              <w:rPr>
                <w:rFonts w:ascii="Calibri" w:hAnsi="Calibri" w:cs="Calibri"/>
                <w:b/>
              </w:rPr>
            </w:pPr>
          </w:p>
          <w:p w14:paraId="10E985DD" w14:textId="77777777" w:rsidR="00091988" w:rsidRPr="00C71C2F" w:rsidRDefault="00091988" w:rsidP="00B96D04">
            <w:pPr>
              <w:rPr>
                <w:rFonts w:ascii="Calibri" w:hAnsi="Calibri" w:cs="Calibri"/>
                <w:b/>
              </w:rPr>
            </w:pPr>
          </w:p>
          <w:p w14:paraId="69C12CE0" w14:textId="77777777" w:rsidR="00091988" w:rsidRPr="00C71C2F" w:rsidRDefault="00091988" w:rsidP="00B96D04">
            <w:pPr>
              <w:rPr>
                <w:rFonts w:ascii="Calibri" w:hAnsi="Calibri" w:cs="Calibri"/>
                <w:b/>
              </w:rPr>
            </w:pPr>
          </w:p>
          <w:p w14:paraId="32E3730E" w14:textId="77777777" w:rsidR="00091988" w:rsidRPr="00C71C2F" w:rsidRDefault="00091988" w:rsidP="00B96D04">
            <w:pPr>
              <w:rPr>
                <w:rFonts w:ascii="Calibri" w:hAnsi="Calibri" w:cs="Calibri"/>
                <w:b/>
              </w:rPr>
            </w:pPr>
          </w:p>
          <w:p w14:paraId="5AC1A638" w14:textId="77777777" w:rsidR="00091988" w:rsidRPr="00C71C2F" w:rsidRDefault="00091988" w:rsidP="00B96D04">
            <w:pPr>
              <w:rPr>
                <w:rFonts w:ascii="Calibri" w:hAnsi="Calibri" w:cs="Calibri"/>
                <w:b/>
              </w:rPr>
            </w:pPr>
          </w:p>
        </w:tc>
        <w:tc>
          <w:tcPr>
            <w:tcW w:w="6946" w:type="dxa"/>
            <w:tcBorders>
              <w:left w:val="nil"/>
              <w:bottom w:val="single" w:sz="4" w:space="0" w:color="auto"/>
            </w:tcBorders>
            <w:shd w:val="clear" w:color="auto" w:fill="auto"/>
          </w:tcPr>
          <w:p w14:paraId="52128CC8" w14:textId="77777777" w:rsidR="00091988" w:rsidRPr="00C71C2F" w:rsidRDefault="00091988" w:rsidP="00B96D04">
            <w:pPr>
              <w:rPr>
                <w:rFonts w:ascii="Calibri" w:hAnsi="Calibri" w:cs="Calibri"/>
                <w:b/>
              </w:rPr>
            </w:pPr>
          </w:p>
        </w:tc>
      </w:tr>
      <w:tr w:rsidR="00091988" w:rsidRPr="00C71C2F" w14:paraId="472E3224" w14:textId="77777777" w:rsidTr="00B96D04">
        <w:trPr>
          <w:jc w:val="center"/>
        </w:trPr>
        <w:tc>
          <w:tcPr>
            <w:tcW w:w="10490" w:type="dxa"/>
            <w:gridSpan w:val="2"/>
            <w:shd w:val="clear" w:color="auto" w:fill="auto"/>
          </w:tcPr>
          <w:p w14:paraId="6C279FE6" w14:textId="77777777" w:rsidR="00091988" w:rsidRPr="00C71C2F" w:rsidRDefault="00091988" w:rsidP="00B96D04">
            <w:pPr>
              <w:rPr>
                <w:rFonts w:ascii="Calibri" w:hAnsi="Calibri" w:cs="Calibri"/>
                <w:b/>
              </w:rPr>
            </w:pPr>
            <w:r w:rsidRPr="00C71C2F">
              <w:rPr>
                <w:rFonts w:ascii="Calibri" w:hAnsi="Calibri" w:cs="Calibri"/>
                <w:b/>
              </w:rPr>
              <w:t>What I have learned:</w:t>
            </w:r>
          </w:p>
        </w:tc>
      </w:tr>
      <w:tr w:rsidR="00091988" w:rsidRPr="00C71C2F" w14:paraId="6526DA7A" w14:textId="77777777" w:rsidTr="00B96D04">
        <w:trPr>
          <w:jc w:val="center"/>
        </w:trPr>
        <w:tc>
          <w:tcPr>
            <w:tcW w:w="3544" w:type="dxa"/>
            <w:tcBorders>
              <w:bottom w:val="single" w:sz="4" w:space="0" w:color="auto"/>
              <w:right w:val="nil"/>
            </w:tcBorders>
            <w:shd w:val="clear" w:color="auto" w:fill="auto"/>
          </w:tcPr>
          <w:p w14:paraId="52466505" w14:textId="77777777" w:rsidR="00091988" w:rsidRPr="00C71C2F" w:rsidRDefault="00091988" w:rsidP="00B96D04">
            <w:pPr>
              <w:rPr>
                <w:rFonts w:ascii="Calibri" w:hAnsi="Calibri" w:cs="Calibri"/>
                <w:b/>
              </w:rPr>
            </w:pPr>
          </w:p>
          <w:p w14:paraId="719E57C4" w14:textId="77777777" w:rsidR="00091988" w:rsidRDefault="00091988" w:rsidP="00B96D04">
            <w:pPr>
              <w:rPr>
                <w:rFonts w:ascii="Calibri" w:hAnsi="Calibri" w:cs="Calibri"/>
                <w:b/>
              </w:rPr>
            </w:pPr>
            <w:r>
              <w:rPr>
                <w:rFonts w:ascii="Calibri" w:hAnsi="Calibri" w:cs="Calibri"/>
                <w:b/>
              </w:rPr>
              <w:t xml:space="preserve">Regardless of the certain level you teach you must be positive to get the students to engage in the work. </w:t>
            </w:r>
          </w:p>
          <w:p w14:paraId="6299EA12" w14:textId="77777777" w:rsidR="00091988" w:rsidRDefault="00091988" w:rsidP="00B96D04">
            <w:pPr>
              <w:rPr>
                <w:rFonts w:ascii="Calibri" w:hAnsi="Calibri" w:cs="Calibri"/>
                <w:b/>
              </w:rPr>
            </w:pPr>
          </w:p>
          <w:p w14:paraId="45B595B9" w14:textId="77777777" w:rsidR="00091988" w:rsidRDefault="00091988" w:rsidP="00B96D04">
            <w:pPr>
              <w:rPr>
                <w:rFonts w:ascii="Calibri" w:hAnsi="Calibri" w:cs="Calibri"/>
                <w:b/>
              </w:rPr>
            </w:pPr>
            <w:r>
              <w:rPr>
                <w:rFonts w:ascii="Calibri" w:hAnsi="Calibri" w:cs="Calibri"/>
                <w:b/>
              </w:rPr>
              <w:t xml:space="preserve">Always plan lesson on what you must do so you are never stuck. Always be organised. </w:t>
            </w:r>
          </w:p>
          <w:p w14:paraId="329602FC" w14:textId="77777777" w:rsidR="00905944" w:rsidRDefault="00905944" w:rsidP="00B96D04">
            <w:pPr>
              <w:rPr>
                <w:rFonts w:ascii="Calibri" w:hAnsi="Calibri" w:cs="Calibri"/>
                <w:b/>
              </w:rPr>
            </w:pPr>
          </w:p>
          <w:p w14:paraId="73875439" w14:textId="77777777" w:rsidR="00905944" w:rsidRDefault="00905944" w:rsidP="00B96D04">
            <w:pPr>
              <w:rPr>
                <w:rFonts w:ascii="Calibri" w:hAnsi="Calibri" w:cs="Calibri"/>
                <w:b/>
              </w:rPr>
            </w:pPr>
          </w:p>
          <w:p w14:paraId="6C73AD08" w14:textId="77777777" w:rsidR="00905944" w:rsidRDefault="00905944" w:rsidP="00B96D04">
            <w:pPr>
              <w:rPr>
                <w:rFonts w:ascii="Calibri" w:hAnsi="Calibri" w:cs="Calibri"/>
                <w:b/>
              </w:rPr>
            </w:pPr>
          </w:p>
          <w:p w14:paraId="274F6E46" w14:textId="77777777" w:rsidR="00905944" w:rsidRPr="00C71C2F" w:rsidRDefault="00905944" w:rsidP="00B96D04">
            <w:pPr>
              <w:rPr>
                <w:rFonts w:ascii="Calibri" w:hAnsi="Calibri" w:cs="Calibri"/>
                <w:b/>
              </w:rPr>
            </w:pPr>
          </w:p>
          <w:p w14:paraId="65A72B76" w14:textId="77777777" w:rsidR="00091988" w:rsidRPr="00C71C2F" w:rsidRDefault="00091988" w:rsidP="00B96D04">
            <w:pPr>
              <w:rPr>
                <w:rFonts w:ascii="Calibri" w:hAnsi="Calibri" w:cs="Calibri"/>
                <w:b/>
              </w:rPr>
            </w:pPr>
          </w:p>
          <w:p w14:paraId="593B3724" w14:textId="77777777" w:rsidR="00091988" w:rsidRPr="00C71C2F" w:rsidRDefault="00091988" w:rsidP="00B96D04">
            <w:pPr>
              <w:rPr>
                <w:rFonts w:ascii="Calibri" w:hAnsi="Calibri" w:cs="Calibri"/>
                <w:b/>
              </w:rPr>
            </w:pPr>
          </w:p>
          <w:p w14:paraId="4FBF41C9" w14:textId="77777777" w:rsidR="00091988" w:rsidRPr="00C71C2F" w:rsidRDefault="00091988" w:rsidP="00B96D04">
            <w:pPr>
              <w:rPr>
                <w:rFonts w:ascii="Calibri" w:hAnsi="Calibri" w:cs="Calibri"/>
                <w:b/>
              </w:rPr>
            </w:pPr>
          </w:p>
          <w:p w14:paraId="774B9076" w14:textId="77777777" w:rsidR="00091988" w:rsidRPr="00C71C2F" w:rsidRDefault="00091988" w:rsidP="00B96D04">
            <w:pPr>
              <w:rPr>
                <w:rFonts w:ascii="Calibri" w:hAnsi="Calibri" w:cs="Calibri"/>
                <w:b/>
              </w:rPr>
            </w:pPr>
          </w:p>
        </w:tc>
        <w:tc>
          <w:tcPr>
            <w:tcW w:w="6946" w:type="dxa"/>
            <w:tcBorders>
              <w:left w:val="nil"/>
              <w:bottom w:val="single" w:sz="4" w:space="0" w:color="auto"/>
            </w:tcBorders>
            <w:shd w:val="clear" w:color="auto" w:fill="auto"/>
          </w:tcPr>
          <w:p w14:paraId="28F1F3E8" w14:textId="77777777" w:rsidR="00091988" w:rsidRPr="00C71C2F" w:rsidRDefault="00091988" w:rsidP="00B96D04">
            <w:pPr>
              <w:rPr>
                <w:rFonts w:ascii="Calibri" w:hAnsi="Calibri" w:cs="Calibri"/>
                <w:b/>
              </w:rPr>
            </w:pPr>
          </w:p>
        </w:tc>
      </w:tr>
      <w:tr w:rsidR="00091988" w:rsidRPr="00C71C2F" w14:paraId="5A9898BD" w14:textId="77777777" w:rsidTr="00B96D04">
        <w:trPr>
          <w:jc w:val="center"/>
        </w:trPr>
        <w:tc>
          <w:tcPr>
            <w:tcW w:w="10490" w:type="dxa"/>
            <w:gridSpan w:val="2"/>
            <w:shd w:val="clear" w:color="auto" w:fill="auto"/>
          </w:tcPr>
          <w:p w14:paraId="1E987A4D" w14:textId="77777777" w:rsidR="00091988" w:rsidRPr="00C71C2F" w:rsidRDefault="00091988" w:rsidP="00B96D04">
            <w:pPr>
              <w:rPr>
                <w:rFonts w:ascii="Calibri" w:hAnsi="Calibri" w:cs="Calibri"/>
                <w:b/>
                <w:bCs/>
              </w:rPr>
            </w:pPr>
            <w:r w:rsidRPr="1B5D5813">
              <w:rPr>
                <w:rFonts w:ascii="Calibri" w:hAnsi="Calibri" w:cs="Calibri"/>
                <w:b/>
                <w:bCs/>
              </w:rPr>
              <w:t>Targets to improve my own practice (mapped to professional standards):</w:t>
            </w:r>
          </w:p>
        </w:tc>
      </w:tr>
      <w:tr w:rsidR="00091988" w:rsidRPr="00C71C2F" w14:paraId="31AEC125" w14:textId="77777777" w:rsidTr="00B96D04">
        <w:trPr>
          <w:jc w:val="center"/>
        </w:trPr>
        <w:tc>
          <w:tcPr>
            <w:tcW w:w="3544" w:type="dxa"/>
            <w:tcBorders>
              <w:right w:val="nil"/>
            </w:tcBorders>
            <w:shd w:val="clear" w:color="auto" w:fill="auto"/>
          </w:tcPr>
          <w:p w14:paraId="2B28706A" w14:textId="77777777" w:rsidR="00091988" w:rsidRDefault="00091988" w:rsidP="00B96D04">
            <w:pPr>
              <w:rPr>
                <w:rFonts w:ascii="Calibri" w:hAnsi="Calibri" w:cs="Calibri"/>
                <w:b/>
              </w:rPr>
            </w:pPr>
          </w:p>
          <w:p w14:paraId="496D5F9C" w14:textId="77777777" w:rsidR="00091988" w:rsidRDefault="00091988" w:rsidP="00B96D04">
            <w:pPr>
              <w:rPr>
                <w:rFonts w:ascii="Calibri" w:hAnsi="Calibri" w:cs="Calibri"/>
                <w:b/>
              </w:rPr>
            </w:pPr>
            <w:r>
              <w:rPr>
                <w:rFonts w:ascii="Calibri" w:hAnsi="Calibri" w:cs="Calibri"/>
                <w:b/>
              </w:rPr>
              <w:t>Setting high expectations which inspire, motivate and challenge pupils.</w:t>
            </w:r>
          </w:p>
          <w:p w14:paraId="03F9B9FE" w14:textId="77777777" w:rsidR="00091988" w:rsidRDefault="00091988" w:rsidP="00B96D04">
            <w:pPr>
              <w:rPr>
                <w:rFonts w:ascii="Calibri" w:hAnsi="Calibri" w:cs="Calibri"/>
                <w:b/>
              </w:rPr>
            </w:pPr>
          </w:p>
          <w:p w14:paraId="1E610258" w14:textId="77777777" w:rsidR="00091988" w:rsidRDefault="00091988" w:rsidP="00B96D04">
            <w:pPr>
              <w:rPr>
                <w:rFonts w:ascii="Calibri" w:hAnsi="Calibri" w:cs="Calibri"/>
                <w:b/>
              </w:rPr>
            </w:pPr>
            <w:r>
              <w:rPr>
                <w:rFonts w:ascii="Calibri" w:hAnsi="Calibri" w:cs="Calibri"/>
                <w:b/>
              </w:rPr>
              <w:t>Demostrating good subject and curriculum knowledge.</w:t>
            </w:r>
          </w:p>
          <w:p w14:paraId="0AA39EDF" w14:textId="77777777" w:rsidR="00091988" w:rsidRDefault="00091988" w:rsidP="00B96D04">
            <w:pPr>
              <w:rPr>
                <w:rFonts w:ascii="Calibri" w:hAnsi="Calibri" w:cs="Calibri"/>
                <w:b/>
              </w:rPr>
            </w:pPr>
          </w:p>
          <w:p w14:paraId="42128DA1" w14:textId="295D5F1C" w:rsidR="00091988" w:rsidRDefault="00091988" w:rsidP="00B96D04">
            <w:pPr>
              <w:rPr>
                <w:rFonts w:ascii="Calibri" w:hAnsi="Calibri" w:cs="Calibri"/>
                <w:b/>
              </w:rPr>
            </w:pPr>
            <w:r>
              <w:rPr>
                <w:rFonts w:ascii="Calibri" w:hAnsi="Calibri" w:cs="Calibri"/>
                <w:b/>
              </w:rPr>
              <w:t xml:space="preserve">Always plan lessons. </w:t>
            </w:r>
          </w:p>
          <w:p w14:paraId="5CD0314E" w14:textId="77777777" w:rsidR="00091988" w:rsidRDefault="00091988" w:rsidP="00B96D04">
            <w:pPr>
              <w:rPr>
                <w:rFonts w:ascii="Calibri" w:hAnsi="Calibri" w:cs="Calibri"/>
                <w:b/>
              </w:rPr>
            </w:pPr>
          </w:p>
          <w:p w14:paraId="3A0052AE" w14:textId="77777777" w:rsidR="00091988" w:rsidRDefault="00091988" w:rsidP="00B96D04">
            <w:pPr>
              <w:rPr>
                <w:rFonts w:ascii="Calibri" w:hAnsi="Calibri" w:cs="Calibri"/>
                <w:b/>
              </w:rPr>
            </w:pPr>
            <w:r>
              <w:rPr>
                <w:rFonts w:ascii="Calibri" w:hAnsi="Calibri" w:cs="Calibri"/>
                <w:b/>
              </w:rPr>
              <w:t xml:space="preserve">Always be adaptive lessons will not always go to plan. </w:t>
            </w:r>
          </w:p>
          <w:p w14:paraId="3970B2C8" w14:textId="77777777" w:rsidR="00091988" w:rsidRDefault="00091988" w:rsidP="00B96D04">
            <w:pPr>
              <w:rPr>
                <w:rFonts w:ascii="Calibri" w:hAnsi="Calibri" w:cs="Calibri"/>
                <w:b/>
              </w:rPr>
            </w:pPr>
          </w:p>
          <w:p w14:paraId="338766C4" w14:textId="5F1304F0" w:rsidR="00091988" w:rsidRPr="007F36DA" w:rsidRDefault="00905944" w:rsidP="00B96D04">
            <w:pPr>
              <w:rPr>
                <w:rFonts w:cstheme="minorHAnsi"/>
                <w:b/>
                <w:bCs/>
              </w:rPr>
            </w:pPr>
            <w:r w:rsidRPr="00905944">
              <w:rPr>
                <w:rFonts w:cstheme="minorHAnsi"/>
                <w:b/>
                <w:bCs/>
              </w:rPr>
              <w:t>However, pedagogy centres around learners and involves creating instructional strategies that highlight the many ways that individual students learn.</w:t>
            </w:r>
          </w:p>
        </w:tc>
        <w:tc>
          <w:tcPr>
            <w:tcW w:w="6946" w:type="dxa"/>
            <w:tcBorders>
              <w:left w:val="nil"/>
            </w:tcBorders>
            <w:shd w:val="clear" w:color="auto" w:fill="auto"/>
          </w:tcPr>
          <w:p w14:paraId="6C7E4B50" w14:textId="77777777" w:rsidR="00091988" w:rsidRPr="00C71C2F" w:rsidRDefault="00091988" w:rsidP="00B96D04">
            <w:pPr>
              <w:rPr>
                <w:rFonts w:ascii="Calibri" w:hAnsi="Calibri" w:cs="Calibri"/>
                <w:b/>
              </w:rPr>
            </w:pPr>
          </w:p>
          <w:p w14:paraId="441C1B4C" w14:textId="77777777" w:rsidR="00091988" w:rsidRPr="00C71C2F" w:rsidRDefault="00091988" w:rsidP="00B96D04">
            <w:pPr>
              <w:rPr>
                <w:rFonts w:ascii="Calibri" w:hAnsi="Calibri" w:cs="Calibri"/>
                <w:b/>
              </w:rPr>
            </w:pPr>
          </w:p>
          <w:p w14:paraId="0550075B" w14:textId="77777777" w:rsidR="00091988" w:rsidRPr="00C71C2F" w:rsidRDefault="00091988" w:rsidP="00B96D04">
            <w:pPr>
              <w:rPr>
                <w:rFonts w:ascii="Calibri" w:hAnsi="Calibri" w:cs="Calibri"/>
                <w:b/>
              </w:rPr>
            </w:pPr>
          </w:p>
          <w:p w14:paraId="6A36F23E" w14:textId="77777777" w:rsidR="00091988" w:rsidRPr="00C71C2F" w:rsidRDefault="00091988" w:rsidP="00B96D04">
            <w:pPr>
              <w:rPr>
                <w:rFonts w:ascii="Calibri" w:hAnsi="Calibri" w:cs="Calibri"/>
                <w:b/>
              </w:rPr>
            </w:pPr>
          </w:p>
          <w:p w14:paraId="58F8199A" w14:textId="77777777" w:rsidR="00091988" w:rsidRPr="00C71C2F" w:rsidRDefault="00091988" w:rsidP="00B96D04">
            <w:pPr>
              <w:rPr>
                <w:rFonts w:ascii="Calibri" w:hAnsi="Calibri" w:cs="Calibri"/>
                <w:b/>
              </w:rPr>
            </w:pPr>
          </w:p>
          <w:p w14:paraId="40FB040F" w14:textId="77777777" w:rsidR="00091988" w:rsidRPr="00C71C2F" w:rsidRDefault="00091988" w:rsidP="00B96D04">
            <w:pPr>
              <w:rPr>
                <w:rFonts w:ascii="Calibri" w:hAnsi="Calibri" w:cs="Calibri"/>
                <w:b/>
              </w:rPr>
            </w:pPr>
          </w:p>
          <w:p w14:paraId="78D7887D" w14:textId="77777777" w:rsidR="00091988" w:rsidRPr="00C71C2F" w:rsidRDefault="00091988" w:rsidP="00B96D04">
            <w:pPr>
              <w:rPr>
                <w:rFonts w:ascii="Calibri" w:hAnsi="Calibri" w:cs="Calibri"/>
                <w:b/>
              </w:rPr>
            </w:pPr>
          </w:p>
          <w:p w14:paraId="7F9C29D4" w14:textId="77777777" w:rsidR="00091988" w:rsidRPr="00C71C2F" w:rsidRDefault="00091988" w:rsidP="00B96D04">
            <w:pPr>
              <w:rPr>
                <w:rFonts w:ascii="Calibri" w:hAnsi="Calibri" w:cs="Calibri"/>
                <w:b/>
              </w:rPr>
            </w:pPr>
          </w:p>
          <w:p w14:paraId="24FDA4FA" w14:textId="77777777" w:rsidR="00091988" w:rsidRPr="00C71C2F" w:rsidRDefault="00091988" w:rsidP="00B96D04">
            <w:pPr>
              <w:rPr>
                <w:rFonts w:ascii="Calibri" w:hAnsi="Calibri" w:cs="Calibri"/>
                <w:b/>
              </w:rPr>
            </w:pPr>
          </w:p>
        </w:tc>
      </w:tr>
    </w:tbl>
    <w:p w14:paraId="0818281E" w14:textId="77777777" w:rsidR="00AD4176" w:rsidRDefault="00AD4176"/>
    <w:p w14:paraId="04BBF845" w14:textId="77777777" w:rsidR="00AD4176" w:rsidRDefault="00AD4176"/>
    <w:p w14:paraId="61F7F3B2" w14:textId="77777777" w:rsidR="00AD4176" w:rsidRDefault="00AD4176"/>
    <w:p w14:paraId="1EA831B3" w14:textId="77777777" w:rsidR="00AD4176" w:rsidRDefault="00AD4176"/>
    <w:p w14:paraId="26729B34" w14:textId="77777777" w:rsidR="00AD4176" w:rsidRDefault="00AD4176"/>
    <w:p w14:paraId="2FDC4CBB" w14:textId="77777777" w:rsidR="00091988" w:rsidRPr="00AA4407" w:rsidRDefault="00091988" w:rsidP="00091988">
      <w:pPr>
        <w:pStyle w:val="Heading2"/>
        <w:rPr>
          <w:i/>
          <w:iCs/>
        </w:rPr>
      </w:pPr>
      <w:r w:rsidRPr="1B5D5813">
        <w:t xml:space="preserve">Teacher Observation Form </w:t>
      </w:r>
    </w:p>
    <w:p w14:paraId="31787003" w14:textId="77777777" w:rsidR="00091988" w:rsidRPr="00C71C2F" w:rsidRDefault="00091988" w:rsidP="00091988">
      <w:pPr>
        <w:rPr>
          <w:rFonts w:ascii="Calibri" w:hAnsi="Calibri" w:cs="Calibri"/>
          <w:b/>
          <w:sz w:val="18"/>
          <w:szCs w:val="18"/>
        </w:rPr>
      </w:pPr>
    </w:p>
    <w:p w14:paraId="746DE0E7" w14:textId="77777777" w:rsidR="00091988" w:rsidRPr="00D57B13" w:rsidRDefault="00091988" w:rsidP="00091988">
      <w:pPr>
        <w:jc w:val="center"/>
      </w:pPr>
      <w:r w:rsidRPr="00D57B13">
        <w:rPr>
          <w:noProof/>
          <w:lang w:eastAsia="en-GB"/>
        </w:rPr>
        <w:drawing>
          <wp:inline distT="0" distB="0" distL="0" distR="0" wp14:anchorId="7839421B" wp14:editId="47A9FDEB">
            <wp:extent cx="1362075" cy="481330"/>
            <wp:effectExtent l="0" t="0" r="9525" b="0"/>
            <wp:docPr id="2108388394" name="Picture 2108388394"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88394" name="Picture 2108388394" descr="A black and white sign with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659F880" w14:textId="77777777" w:rsidR="00091988" w:rsidRPr="00C71C2F" w:rsidRDefault="00091988" w:rsidP="00091988">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091988" w:rsidRPr="00C71C2F" w14:paraId="7F4C2654" w14:textId="77777777" w:rsidTr="00B96D04">
        <w:trPr>
          <w:jc w:val="center"/>
        </w:trPr>
        <w:tc>
          <w:tcPr>
            <w:tcW w:w="3544" w:type="dxa"/>
            <w:shd w:val="clear" w:color="auto" w:fill="auto"/>
          </w:tcPr>
          <w:p w14:paraId="349F26A2" w14:textId="77777777" w:rsidR="00091988" w:rsidRPr="00C71C2F" w:rsidRDefault="00091988" w:rsidP="00B96D04">
            <w:pPr>
              <w:rPr>
                <w:rFonts w:ascii="Calibri" w:hAnsi="Calibri" w:cs="Calibri"/>
                <w:b/>
              </w:rPr>
            </w:pPr>
            <w:r w:rsidRPr="00C71C2F">
              <w:rPr>
                <w:rFonts w:ascii="Calibri" w:hAnsi="Calibri" w:cs="Calibri"/>
                <w:b/>
              </w:rPr>
              <w:t>Teacher</w:t>
            </w:r>
          </w:p>
          <w:p w14:paraId="5899F06A" w14:textId="77777777" w:rsidR="00091988" w:rsidRPr="00C71C2F" w:rsidRDefault="00091988" w:rsidP="00B96D04">
            <w:pPr>
              <w:rPr>
                <w:rFonts w:ascii="Calibri" w:hAnsi="Calibri" w:cs="Calibri"/>
                <w:b/>
              </w:rPr>
            </w:pPr>
          </w:p>
        </w:tc>
        <w:tc>
          <w:tcPr>
            <w:tcW w:w="6946" w:type="dxa"/>
            <w:shd w:val="clear" w:color="auto" w:fill="auto"/>
          </w:tcPr>
          <w:p w14:paraId="24A8EB00" w14:textId="77777777" w:rsidR="00091988" w:rsidRPr="00C678E6" w:rsidRDefault="00091988" w:rsidP="00B96D04">
            <w:pPr>
              <w:rPr>
                <w:rFonts w:ascii="Calibri" w:hAnsi="Calibri" w:cs="Calibri"/>
                <w:bCs/>
              </w:rPr>
            </w:pPr>
            <w:r>
              <w:rPr>
                <w:rFonts w:ascii="Calibri" w:hAnsi="Calibri" w:cs="Calibri"/>
                <w:bCs/>
              </w:rPr>
              <w:t xml:space="preserve">Stephen Williams </w:t>
            </w:r>
          </w:p>
        </w:tc>
      </w:tr>
      <w:tr w:rsidR="00091988" w:rsidRPr="00C71C2F" w14:paraId="6FE3D4F9" w14:textId="77777777" w:rsidTr="00B96D04">
        <w:trPr>
          <w:jc w:val="center"/>
        </w:trPr>
        <w:tc>
          <w:tcPr>
            <w:tcW w:w="3544" w:type="dxa"/>
            <w:shd w:val="clear" w:color="auto" w:fill="auto"/>
          </w:tcPr>
          <w:p w14:paraId="276761B9" w14:textId="77777777" w:rsidR="00091988" w:rsidRPr="00C71C2F" w:rsidRDefault="00091988" w:rsidP="00B96D04">
            <w:pPr>
              <w:rPr>
                <w:rFonts w:ascii="Calibri" w:hAnsi="Calibri" w:cs="Calibri"/>
                <w:b/>
              </w:rPr>
            </w:pPr>
            <w:r w:rsidRPr="00C71C2F">
              <w:rPr>
                <w:rFonts w:ascii="Calibri" w:hAnsi="Calibri" w:cs="Calibri"/>
                <w:b/>
              </w:rPr>
              <w:lastRenderedPageBreak/>
              <w:t>Date</w:t>
            </w:r>
          </w:p>
        </w:tc>
        <w:tc>
          <w:tcPr>
            <w:tcW w:w="6946" w:type="dxa"/>
            <w:shd w:val="clear" w:color="auto" w:fill="auto"/>
          </w:tcPr>
          <w:p w14:paraId="441CBDC3" w14:textId="77777777" w:rsidR="00091988" w:rsidRPr="00C71C2F" w:rsidRDefault="00091988" w:rsidP="00B96D04">
            <w:pPr>
              <w:rPr>
                <w:rFonts w:ascii="Calibri" w:hAnsi="Calibri" w:cs="Calibri"/>
                <w:b/>
              </w:rPr>
            </w:pPr>
          </w:p>
          <w:p w14:paraId="1DA8CD97" w14:textId="48489336" w:rsidR="00091988" w:rsidRPr="00C678E6" w:rsidRDefault="00091988" w:rsidP="00B96D04">
            <w:pPr>
              <w:rPr>
                <w:rFonts w:ascii="Calibri" w:hAnsi="Calibri" w:cs="Calibri"/>
                <w:bCs/>
              </w:rPr>
            </w:pPr>
            <w:r>
              <w:rPr>
                <w:rFonts w:ascii="Calibri" w:hAnsi="Calibri" w:cs="Calibri"/>
                <w:bCs/>
              </w:rPr>
              <w:t>12/10/2023</w:t>
            </w:r>
          </w:p>
        </w:tc>
      </w:tr>
      <w:tr w:rsidR="00091988" w:rsidRPr="00C71C2F" w14:paraId="1221F3BC" w14:textId="77777777" w:rsidTr="00B96D04">
        <w:trPr>
          <w:jc w:val="center"/>
        </w:trPr>
        <w:tc>
          <w:tcPr>
            <w:tcW w:w="3544" w:type="dxa"/>
            <w:shd w:val="clear" w:color="auto" w:fill="auto"/>
          </w:tcPr>
          <w:p w14:paraId="126E3A5D" w14:textId="77777777" w:rsidR="00091988" w:rsidRPr="00C71C2F" w:rsidRDefault="00091988" w:rsidP="00B96D04">
            <w:pPr>
              <w:rPr>
                <w:rFonts w:ascii="Calibri" w:hAnsi="Calibri" w:cs="Calibri"/>
                <w:b/>
              </w:rPr>
            </w:pPr>
            <w:r w:rsidRPr="00C71C2F">
              <w:rPr>
                <w:rFonts w:ascii="Calibri" w:hAnsi="Calibri" w:cs="Calibri"/>
                <w:b/>
              </w:rPr>
              <w:t>Group</w:t>
            </w:r>
          </w:p>
        </w:tc>
        <w:tc>
          <w:tcPr>
            <w:tcW w:w="6946" w:type="dxa"/>
            <w:shd w:val="clear" w:color="auto" w:fill="auto"/>
          </w:tcPr>
          <w:p w14:paraId="29C1B676" w14:textId="77777777" w:rsidR="00091988" w:rsidRPr="00C678E6" w:rsidRDefault="00091988" w:rsidP="00B96D04">
            <w:pPr>
              <w:rPr>
                <w:rFonts w:ascii="Calibri" w:hAnsi="Calibri" w:cs="Calibri"/>
                <w:bCs/>
              </w:rPr>
            </w:pPr>
          </w:p>
          <w:p w14:paraId="07819AF2" w14:textId="3BA48F26" w:rsidR="00091988" w:rsidRPr="00347318" w:rsidRDefault="00091988" w:rsidP="00B96D04">
            <w:pPr>
              <w:rPr>
                <w:rFonts w:ascii="Calibri" w:hAnsi="Calibri" w:cs="Calibri"/>
                <w:bCs/>
              </w:rPr>
            </w:pPr>
            <w:r>
              <w:rPr>
                <w:rFonts w:ascii="Calibri" w:hAnsi="Calibri" w:cs="Calibri"/>
                <w:bCs/>
              </w:rPr>
              <w:t>Year 1 University</w:t>
            </w:r>
          </w:p>
        </w:tc>
      </w:tr>
      <w:tr w:rsidR="00091988" w:rsidRPr="00C71C2F" w14:paraId="641F2E42" w14:textId="77777777" w:rsidTr="00B96D04">
        <w:trPr>
          <w:jc w:val="center"/>
        </w:trPr>
        <w:tc>
          <w:tcPr>
            <w:tcW w:w="3544" w:type="dxa"/>
            <w:tcBorders>
              <w:bottom w:val="single" w:sz="4" w:space="0" w:color="auto"/>
            </w:tcBorders>
            <w:shd w:val="clear" w:color="auto" w:fill="auto"/>
          </w:tcPr>
          <w:p w14:paraId="3B902127" w14:textId="77777777" w:rsidR="00091988" w:rsidRPr="00C71C2F" w:rsidRDefault="00091988" w:rsidP="00B96D04">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2354B54E" w14:textId="77777777" w:rsidR="00091988" w:rsidRPr="00C678E6" w:rsidRDefault="00091988" w:rsidP="00B96D04">
            <w:pPr>
              <w:rPr>
                <w:rFonts w:ascii="Calibri" w:hAnsi="Calibri" w:cs="Calibri"/>
                <w:bCs/>
              </w:rPr>
            </w:pPr>
          </w:p>
          <w:p w14:paraId="03BC268A" w14:textId="3F32D14F" w:rsidR="00091988" w:rsidRPr="002F3DAD" w:rsidRDefault="00091988" w:rsidP="00B96D04">
            <w:pPr>
              <w:rPr>
                <w:rFonts w:ascii="Calibri" w:hAnsi="Calibri" w:cs="Calibri"/>
                <w:bCs/>
              </w:rPr>
            </w:pPr>
            <w:r>
              <w:rPr>
                <w:rFonts w:ascii="Calibri" w:hAnsi="Calibri" w:cs="Calibri"/>
                <w:bCs/>
              </w:rPr>
              <w:t>Strength and conditioning 2 hours lesson</w:t>
            </w:r>
          </w:p>
        </w:tc>
      </w:tr>
      <w:tr w:rsidR="00091988" w:rsidRPr="00C71C2F" w14:paraId="48E7A853" w14:textId="77777777" w:rsidTr="00B96D04">
        <w:trPr>
          <w:jc w:val="center"/>
        </w:trPr>
        <w:tc>
          <w:tcPr>
            <w:tcW w:w="10490" w:type="dxa"/>
            <w:gridSpan w:val="2"/>
            <w:shd w:val="clear" w:color="auto" w:fill="auto"/>
          </w:tcPr>
          <w:p w14:paraId="1B3E87AD" w14:textId="77777777" w:rsidR="00091988" w:rsidRPr="00C71C2F" w:rsidRDefault="00091988" w:rsidP="00B96D04">
            <w:pPr>
              <w:rPr>
                <w:rFonts w:ascii="Calibri" w:hAnsi="Calibri" w:cs="Calibri"/>
                <w:b/>
              </w:rPr>
            </w:pPr>
            <w:r w:rsidRPr="00C71C2F">
              <w:rPr>
                <w:rFonts w:ascii="Calibri" w:hAnsi="Calibri" w:cs="Calibri"/>
                <w:b/>
              </w:rPr>
              <w:t>Notes on the lesson:</w:t>
            </w:r>
          </w:p>
        </w:tc>
      </w:tr>
      <w:tr w:rsidR="00091988" w:rsidRPr="00C71C2F" w14:paraId="287EEA9A" w14:textId="77777777" w:rsidTr="00B96D04">
        <w:trPr>
          <w:jc w:val="center"/>
        </w:trPr>
        <w:tc>
          <w:tcPr>
            <w:tcW w:w="3544" w:type="dxa"/>
            <w:tcBorders>
              <w:bottom w:val="single" w:sz="4" w:space="0" w:color="auto"/>
              <w:right w:val="nil"/>
            </w:tcBorders>
            <w:shd w:val="clear" w:color="auto" w:fill="auto"/>
          </w:tcPr>
          <w:p w14:paraId="7A3165FE" w14:textId="77777777" w:rsidR="00091988" w:rsidRPr="00E2780B" w:rsidRDefault="00091988" w:rsidP="00B96D04">
            <w:pPr>
              <w:rPr>
                <w:rFonts w:ascii="Calibri" w:hAnsi="Calibri" w:cs="Calibri"/>
                <w:b/>
                <w:sz w:val="28"/>
                <w:szCs w:val="28"/>
                <w:u w:val="single"/>
              </w:rPr>
            </w:pPr>
            <w:r w:rsidRPr="00E2780B">
              <w:rPr>
                <w:rFonts w:ascii="Calibri" w:hAnsi="Calibri" w:cs="Calibri"/>
                <w:b/>
                <w:sz w:val="28"/>
                <w:szCs w:val="28"/>
                <w:u w:val="single"/>
              </w:rPr>
              <w:t>Teaching Strategies</w:t>
            </w:r>
          </w:p>
          <w:p w14:paraId="5422CC6A"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Visual</w:t>
            </w:r>
          </w:p>
          <w:p w14:paraId="5608E42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Reading &amp; Writing </w:t>
            </w:r>
          </w:p>
          <w:p w14:paraId="2E26CB92"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Audible</w:t>
            </w:r>
          </w:p>
          <w:p w14:paraId="215C7A7B"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Discovery learning</w:t>
            </w:r>
          </w:p>
          <w:p w14:paraId="73D37D5F"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Lecture</w:t>
            </w:r>
          </w:p>
          <w:p w14:paraId="137DAAAA"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Group work </w:t>
            </w:r>
          </w:p>
          <w:p w14:paraId="5708E6B1"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 xml:space="preserve">Discussion </w:t>
            </w:r>
          </w:p>
          <w:p w14:paraId="0B86F137"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Brainstorming</w:t>
            </w:r>
          </w:p>
          <w:p w14:paraId="52E08772"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Assignments</w:t>
            </w:r>
          </w:p>
          <w:p w14:paraId="0AB910A9"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Q&amp;A</w:t>
            </w:r>
          </w:p>
          <w:p w14:paraId="78C0DA9D"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Video</w:t>
            </w:r>
          </w:p>
          <w:p w14:paraId="198FB438" w14:textId="77777777" w:rsidR="00091988" w:rsidRPr="00E2780B" w:rsidRDefault="00091988" w:rsidP="00B96D04">
            <w:pPr>
              <w:rPr>
                <w:rFonts w:ascii="Calibri" w:hAnsi="Calibri" w:cs="Calibri"/>
                <w:b/>
                <w:sz w:val="28"/>
                <w:szCs w:val="28"/>
              </w:rPr>
            </w:pPr>
            <w:r w:rsidRPr="00E2780B">
              <w:rPr>
                <w:rFonts w:ascii="Calibri" w:hAnsi="Calibri" w:cs="Calibri"/>
                <w:b/>
                <w:sz w:val="28"/>
                <w:szCs w:val="28"/>
              </w:rPr>
              <w:t>Gaming &amp; Quiz</w:t>
            </w:r>
          </w:p>
          <w:p w14:paraId="3901937F" w14:textId="77777777" w:rsidR="00091988" w:rsidRDefault="00091988" w:rsidP="00B96D04">
            <w:pPr>
              <w:rPr>
                <w:rFonts w:ascii="Calibri" w:hAnsi="Calibri" w:cs="Calibri"/>
                <w:b/>
                <w:sz w:val="28"/>
                <w:szCs w:val="28"/>
              </w:rPr>
            </w:pPr>
            <w:r w:rsidRPr="00E2780B">
              <w:rPr>
                <w:rFonts w:ascii="Calibri" w:hAnsi="Calibri" w:cs="Calibri"/>
                <w:b/>
                <w:sz w:val="28"/>
                <w:szCs w:val="28"/>
              </w:rPr>
              <w:t xml:space="preserve">Buzz groups </w:t>
            </w:r>
          </w:p>
          <w:p w14:paraId="0C845019" w14:textId="77777777" w:rsidR="00091988" w:rsidRDefault="00091988" w:rsidP="00B96D04">
            <w:pPr>
              <w:rPr>
                <w:rFonts w:ascii="Calibri" w:hAnsi="Calibri" w:cs="Calibri"/>
                <w:b/>
                <w:sz w:val="28"/>
                <w:szCs w:val="28"/>
              </w:rPr>
            </w:pPr>
          </w:p>
          <w:p w14:paraId="4B018435" w14:textId="0FD17461" w:rsidR="00091988" w:rsidRPr="00E2780B" w:rsidRDefault="00091988" w:rsidP="00B96D04">
            <w:pPr>
              <w:rPr>
                <w:rFonts w:ascii="Calibri" w:hAnsi="Calibri" w:cs="Calibri"/>
                <w:b/>
                <w:sz w:val="28"/>
                <w:szCs w:val="28"/>
              </w:rPr>
            </w:pPr>
            <w:r>
              <w:rPr>
                <w:rFonts w:ascii="Calibri" w:hAnsi="Calibri" w:cs="Calibri"/>
                <w:b/>
                <w:sz w:val="28"/>
                <w:szCs w:val="28"/>
              </w:rPr>
              <w:t>Student Centred Approach</w:t>
            </w:r>
          </w:p>
          <w:p w14:paraId="1439B6C7" w14:textId="77777777" w:rsidR="00091988" w:rsidRDefault="00091988" w:rsidP="00B96D04">
            <w:pPr>
              <w:rPr>
                <w:rFonts w:ascii="Calibri" w:hAnsi="Calibri" w:cs="Calibri"/>
                <w:bCs/>
              </w:rPr>
            </w:pPr>
          </w:p>
          <w:p w14:paraId="0525BBC0" w14:textId="77777777" w:rsidR="00091988" w:rsidRDefault="00091988" w:rsidP="00B96D04">
            <w:pPr>
              <w:rPr>
                <w:rFonts w:ascii="Calibri" w:hAnsi="Calibri" w:cs="Calibri"/>
                <w:bCs/>
              </w:rPr>
            </w:pPr>
            <w:r>
              <w:rPr>
                <w:rFonts w:ascii="Calibri" w:hAnsi="Calibri" w:cs="Calibri"/>
                <w:bCs/>
              </w:rPr>
              <w:t>Lesson starter to get basic ability and knowledge.</w:t>
            </w:r>
          </w:p>
          <w:p w14:paraId="13A064DB" w14:textId="77777777" w:rsidR="00091988" w:rsidRDefault="00091988" w:rsidP="00B96D04">
            <w:pPr>
              <w:rPr>
                <w:rFonts w:ascii="Calibri" w:hAnsi="Calibri" w:cs="Calibri"/>
                <w:bCs/>
              </w:rPr>
            </w:pPr>
          </w:p>
          <w:p w14:paraId="0B49F091" w14:textId="77777777" w:rsidR="00091988" w:rsidRDefault="00091988" w:rsidP="00B96D04">
            <w:pPr>
              <w:rPr>
                <w:rFonts w:ascii="Calibri" w:hAnsi="Calibri" w:cs="Calibri"/>
                <w:bCs/>
              </w:rPr>
            </w:pPr>
            <w:r>
              <w:rPr>
                <w:rFonts w:ascii="Calibri" w:hAnsi="Calibri" w:cs="Calibri"/>
                <w:bCs/>
              </w:rPr>
              <w:t>Q and A to get leaners understanding and knowledge - Learner focused. (Not giving information, questioning to keep learners engaged instead)</w:t>
            </w:r>
          </w:p>
          <w:p w14:paraId="2E9E9756" w14:textId="77777777" w:rsidR="00091988" w:rsidRDefault="00091988" w:rsidP="00B96D04">
            <w:pPr>
              <w:rPr>
                <w:rFonts w:ascii="Calibri" w:hAnsi="Calibri" w:cs="Calibri"/>
                <w:bCs/>
              </w:rPr>
            </w:pPr>
            <w:r>
              <w:rPr>
                <w:rFonts w:ascii="Calibri" w:hAnsi="Calibri" w:cs="Calibri"/>
                <w:bCs/>
              </w:rPr>
              <w:t>Admitted forgetting a point from a question and answer with a learner.</w:t>
            </w:r>
          </w:p>
          <w:p w14:paraId="15207B9D" w14:textId="77777777" w:rsidR="00091988" w:rsidRDefault="00091988" w:rsidP="00B96D04">
            <w:pPr>
              <w:rPr>
                <w:rFonts w:ascii="Calibri" w:hAnsi="Calibri" w:cs="Calibri"/>
                <w:bCs/>
              </w:rPr>
            </w:pPr>
          </w:p>
          <w:p w14:paraId="1A32E072" w14:textId="77777777" w:rsidR="00091988" w:rsidRDefault="00091988" w:rsidP="00B96D04">
            <w:pPr>
              <w:rPr>
                <w:rFonts w:ascii="Calibri" w:hAnsi="Calibri" w:cs="Calibri"/>
                <w:bCs/>
              </w:rPr>
            </w:pPr>
            <w:r>
              <w:rPr>
                <w:rFonts w:ascii="Calibri" w:hAnsi="Calibri" w:cs="Calibri"/>
                <w:bCs/>
              </w:rPr>
              <w:t xml:space="preserve">Mentioning different techniques through PowerPoint. </w:t>
            </w:r>
          </w:p>
          <w:p w14:paraId="2CD947E9" w14:textId="77777777" w:rsidR="00091988" w:rsidRDefault="00091988" w:rsidP="00B96D04">
            <w:pPr>
              <w:rPr>
                <w:rFonts w:ascii="Calibri" w:hAnsi="Calibri" w:cs="Calibri"/>
                <w:bCs/>
              </w:rPr>
            </w:pPr>
          </w:p>
          <w:p w14:paraId="26A88EF6" w14:textId="77777777" w:rsidR="00091988" w:rsidRDefault="00091988" w:rsidP="00B96D04">
            <w:pPr>
              <w:rPr>
                <w:rFonts w:ascii="Calibri" w:hAnsi="Calibri" w:cs="Calibri"/>
                <w:bCs/>
              </w:rPr>
            </w:pPr>
            <w:r>
              <w:rPr>
                <w:rFonts w:ascii="Calibri" w:hAnsi="Calibri" w:cs="Calibri"/>
                <w:bCs/>
              </w:rPr>
              <w:t>Lecture style – PowerPoint.</w:t>
            </w:r>
          </w:p>
          <w:p w14:paraId="2B813AA0" w14:textId="77777777" w:rsidR="00091988" w:rsidRDefault="00091988" w:rsidP="00B96D04">
            <w:pPr>
              <w:rPr>
                <w:rFonts w:ascii="Calibri" w:hAnsi="Calibri" w:cs="Calibri"/>
                <w:bCs/>
              </w:rPr>
            </w:pPr>
          </w:p>
          <w:p w14:paraId="17B2DC00" w14:textId="77777777" w:rsidR="00091988" w:rsidRDefault="00091988" w:rsidP="00B96D04">
            <w:pPr>
              <w:rPr>
                <w:rFonts w:ascii="Calibri" w:hAnsi="Calibri" w:cs="Calibri"/>
                <w:bCs/>
              </w:rPr>
            </w:pPr>
            <w:r>
              <w:rPr>
                <w:rFonts w:ascii="Calibri" w:hAnsi="Calibri" w:cs="Calibri"/>
                <w:bCs/>
              </w:rPr>
              <w:lastRenderedPageBreak/>
              <w:t>Not putting people down for wrong answers, motivating learners to participate and answer questions.</w:t>
            </w:r>
          </w:p>
          <w:p w14:paraId="43AEB79A" w14:textId="77777777" w:rsidR="00091988" w:rsidRDefault="00091988" w:rsidP="00B96D04">
            <w:pPr>
              <w:rPr>
                <w:rFonts w:ascii="Calibri" w:hAnsi="Calibri" w:cs="Calibri"/>
                <w:bCs/>
              </w:rPr>
            </w:pPr>
          </w:p>
          <w:p w14:paraId="20C6735A" w14:textId="77777777" w:rsidR="00091988" w:rsidRDefault="00091988" w:rsidP="00B96D04">
            <w:pPr>
              <w:rPr>
                <w:rFonts w:ascii="Calibri" w:hAnsi="Calibri" w:cs="Calibri"/>
                <w:bCs/>
              </w:rPr>
            </w:pPr>
            <w:r>
              <w:rPr>
                <w:rFonts w:ascii="Calibri" w:hAnsi="Calibri" w:cs="Calibri"/>
                <w:bCs/>
              </w:rPr>
              <w:t>Set rule from the start phones away.</w:t>
            </w:r>
          </w:p>
          <w:p w14:paraId="78440674" w14:textId="77777777" w:rsidR="00091988" w:rsidRDefault="00091988" w:rsidP="00B96D04">
            <w:pPr>
              <w:rPr>
                <w:rFonts w:ascii="Calibri" w:hAnsi="Calibri" w:cs="Calibri"/>
                <w:bCs/>
              </w:rPr>
            </w:pPr>
          </w:p>
          <w:p w14:paraId="64B88A46" w14:textId="77777777" w:rsidR="00091988" w:rsidRDefault="00091988" w:rsidP="00B96D04">
            <w:pPr>
              <w:rPr>
                <w:rFonts w:ascii="Calibri" w:hAnsi="Calibri" w:cs="Calibri"/>
                <w:bCs/>
              </w:rPr>
            </w:pPr>
            <w:r>
              <w:rPr>
                <w:rFonts w:ascii="Calibri" w:hAnsi="Calibri" w:cs="Calibri"/>
                <w:bCs/>
              </w:rPr>
              <w:t>Mentioning S&amp;C courses available for extra knowledge for students</w:t>
            </w:r>
          </w:p>
          <w:p w14:paraId="169D7C1E" w14:textId="77777777" w:rsidR="00091988" w:rsidRDefault="00091988" w:rsidP="00B96D04">
            <w:pPr>
              <w:rPr>
                <w:rFonts w:ascii="Calibri" w:hAnsi="Calibri" w:cs="Calibri"/>
                <w:bCs/>
              </w:rPr>
            </w:pPr>
          </w:p>
          <w:p w14:paraId="32AF58D3" w14:textId="77777777" w:rsidR="00091988" w:rsidRDefault="00091988" w:rsidP="00B96D04">
            <w:pPr>
              <w:rPr>
                <w:rFonts w:ascii="Calibri" w:hAnsi="Calibri" w:cs="Calibri"/>
                <w:bCs/>
              </w:rPr>
            </w:pPr>
          </w:p>
          <w:p w14:paraId="0BEF6CE6" w14:textId="77777777" w:rsidR="00091988" w:rsidRDefault="00091988" w:rsidP="00B96D04">
            <w:pPr>
              <w:rPr>
                <w:rFonts w:ascii="Calibri" w:hAnsi="Calibri" w:cs="Calibri"/>
                <w:bCs/>
              </w:rPr>
            </w:pPr>
            <w:r>
              <w:rPr>
                <w:rFonts w:ascii="Calibri" w:hAnsi="Calibri" w:cs="Calibri"/>
                <w:bCs/>
              </w:rPr>
              <w:t>Video – YouTube – visual learning</w:t>
            </w:r>
          </w:p>
          <w:p w14:paraId="7B3169A6" w14:textId="77777777" w:rsidR="00091988" w:rsidRDefault="00091988" w:rsidP="00B96D04">
            <w:pPr>
              <w:rPr>
                <w:rFonts w:ascii="Calibri" w:hAnsi="Calibri" w:cs="Calibri"/>
                <w:bCs/>
              </w:rPr>
            </w:pPr>
            <w:r>
              <w:rPr>
                <w:rFonts w:ascii="Calibri" w:hAnsi="Calibri" w:cs="Calibri"/>
                <w:bCs/>
              </w:rPr>
              <w:t>Pause after video to ask questions.</w:t>
            </w:r>
          </w:p>
          <w:p w14:paraId="31AF0B0E" w14:textId="77777777" w:rsidR="00091988" w:rsidRDefault="00091988" w:rsidP="00B96D04">
            <w:pPr>
              <w:rPr>
                <w:rFonts w:ascii="Calibri" w:hAnsi="Calibri" w:cs="Calibri"/>
                <w:bCs/>
              </w:rPr>
            </w:pPr>
          </w:p>
          <w:p w14:paraId="2347D468" w14:textId="77777777" w:rsidR="00091988" w:rsidRDefault="00091988" w:rsidP="00B96D04">
            <w:pPr>
              <w:rPr>
                <w:rFonts w:ascii="Calibri" w:hAnsi="Calibri" w:cs="Calibri"/>
                <w:bCs/>
              </w:rPr>
            </w:pPr>
            <w:r>
              <w:rPr>
                <w:rFonts w:ascii="Calibri" w:hAnsi="Calibri" w:cs="Calibri"/>
                <w:bCs/>
              </w:rPr>
              <w:t>Gaming / quiz.</w:t>
            </w:r>
          </w:p>
          <w:p w14:paraId="15AC55BA" w14:textId="77777777" w:rsidR="00091988" w:rsidRDefault="00091988" w:rsidP="00B96D04">
            <w:pPr>
              <w:rPr>
                <w:rFonts w:ascii="Calibri" w:hAnsi="Calibri" w:cs="Calibri"/>
                <w:bCs/>
              </w:rPr>
            </w:pPr>
          </w:p>
          <w:p w14:paraId="0F61800A" w14:textId="77777777" w:rsidR="00091988" w:rsidRDefault="00091988" w:rsidP="00B96D04">
            <w:pPr>
              <w:rPr>
                <w:rFonts w:ascii="Calibri" w:hAnsi="Calibri" w:cs="Calibri"/>
                <w:bCs/>
              </w:rPr>
            </w:pPr>
            <w:r>
              <w:rPr>
                <w:rFonts w:ascii="Calibri" w:hAnsi="Calibri" w:cs="Calibri"/>
                <w:bCs/>
              </w:rPr>
              <w:t>Google classroom for resources.</w:t>
            </w:r>
          </w:p>
          <w:p w14:paraId="2A79AD57" w14:textId="77777777" w:rsidR="00091988" w:rsidRDefault="00091988" w:rsidP="00B96D04">
            <w:pPr>
              <w:rPr>
                <w:rFonts w:ascii="Calibri" w:hAnsi="Calibri" w:cs="Calibri"/>
                <w:bCs/>
              </w:rPr>
            </w:pPr>
          </w:p>
          <w:p w14:paraId="18FBB4CE" w14:textId="77777777" w:rsidR="00091988" w:rsidRDefault="00091988" w:rsidP="00B96D04">
            <w:pPr>
              <w:rPr>
                <w:rFonts w:ascii="Calibri" w:hAnsi="Calibri" w:cs="Calibri"/>
                <w:b/>
              </w:rPr>
            </w:pPr>
            <w:r>
              <w:rPr>
                <w:rFonts w:ascii="Calibri" w:hAnsi="Calibri" w:cs="Calibri"/>
                <w:b/>
              </w:rPr>
              <w:t>S&amp;C Practical</w:t>
            </w:r>
          </w:p>
          <w:p w14:paraId="0B540048" w14:textId="77777777" w:rsidR="00091988" w:rsidRPr="00D37EA5" w:rsidRDefault="00091988" w:rsidP="00B96D04">
            <w:pPr>
              <w:rPr>
                <w:rFonts w:ascii="Calibri" w:hAnsi="Calibri" w:cs="Calibri"/>
                <w:b/>
              </w:rPr>
            </w:pPr>
          </w:p>
          <w:p w14:paraId="309B7B89" w14:textId="77777777" w:rsidR="00091988" w:rsidRPr="00FC7C70" w:rsidRDefault="00091988" w:rsidP="00B96D04">
            <w:pPr>
              <w:rPr>
                <w:rFonts w:ascii="Calibri" w:hAnsi="Calibri" w:cs="Calibri"/>
                <w:bCs/>
              </w:rPr>
            </w:pPr>
            <w:r>
              <w:rPr>
                <w:rFonts w:ascii="Calibri" w:hAnsi="Calibri" w:cs="Calibri"/>
                <w:bCs/>
              </w:rPr>
              <w:t>Worksheet to keep engagement and have knowledge on the ability and knowledge of learners.</w:t>
            </w:r>
          </w:p>
          <w:p w14:paraId="57DF0525" w14:textId="77777777" w:rsidR="00091988" w:rsidRDefault="00091988" w:rsidP="00B96D04">
            <w:pPr>
              <w:rPr>
                <w:rFonts w:ascii="Calibri" w:hAnsi="Calibri" w:cs="Calibri"/>
                <w:bCs/>
              </w:rPr>
            </w:pPr>
          </w:p>
          <w:p w14:paraId="21D53622" w14:textId="77777777" w:rsidR="00091988" w:rsidRDefault="00091988" w:rsidP="00B96D04">
            <w:pPr>
              <w:rPr>
                <w:rFonts w:ascii="Calibri" w:hAnsi="Calibri" w:cs="Calibri"/>
                <w:bCs/>
              </w:rPr>
            </w:pPr>
          </w:p>
          <w:p w14:paraId="0B8A7A17" w14:textId="77777777" w:rsidR="00091988" w:rsidRPr="00FC7C70" w:rsidRDefault="00091988" w:rsidP="00B96D04">
            <w:pPr>
              <w:rPr>
                <w:rFonts w:ascii="Calibri" w:hAnsi="Calibri" w:cs="Calibri"/>
                <w:bCs/>
              </w:rPr>
            </w:pPr>
          </w:p>
        </w:tc>
        <w:tc>
          <w:tcPr>
            <w:tcW w:w="6946" w:type="dxa"/>
            <w:tcBorders>
              <w:left w:val="nil"/>
              <w:bottom w:val="single" w:sz="4" w:space="0" w:color="auto"/>
            </w:tcBorders>
            <w:shd w:val="clear" w:color="auto" w:fill="auto"/>
          </w:tcPr>
          <w:p w14:paraId="5A7A7F9F" w14:textId="77777777" w:rsidR="00091988" w:rsidRPr="00C71C2F" w:rsidRDefault="00091988" w:rsidP="00B96D04">
            <w:pPr>
              <w:rPr>
                <w:rFonts w:ascii="Calibri" w:hAnsi="Calibri" w:cs="Calibri"/>
                <w:b/>
              </w:rPr>
            </w:pPr>
          </w:p>
        </w:tc>
      </w:tr>
      <w:tr w:rsidR="00091988" w:rsidRPr="00C71C2F" w14:paraId="5FBF8FD9" w14:textId="77777777" w:rsidTr="00B96D04">
        <w:trPr>
          <w:jc w:val="center"/>
        </w:trPr>
        <w:tc>
          <w:tcPr>
            <w:tcW w:w="10490" w:type="dxa"/>
            <w:gridSpan w:val="2"/>
            <w:shd w:val="clear" w:color="auto" w:fill="auto"/>
          </w:tcPr>
          <w:p w14:paraId="27FAE8BE" w14:textId="77777777" w:rsidR="00091988" w:rsidRPr="00C71C2F" w:rsidRDefault="00091988" w:rsidP="00B96D04">
            <w:pPr>
              <w:rPr>
                <w:rFonts w:ascii="Calibri" w:hAnsi="Calibri" w:cs="Calibri"/>
                <w:b/>
              </w:rPr>
            </w:pPr>
            <w:r w:rsidRPr="00C71C2F">
              <w:rPr>
                <w:rFonts w:ascii="Calibri" w:hAnsi="Calibri" w:cs="Calibri"/>
                <w:b/>
              </w:rPr>
              <w:t>What I have learned:</w:t>
            </w:r>
          </w:p>
        </w:tc>
      </w:tr>
      <w:tr w:rsidR="00091988" w:rsidRPr="00C71C2F" w14:paraId="3E9BD777" w14:textId="77777777" w:rsidTr="00B96D04">
        <w:trPr>
          <w:jc w:val="center"/>
        </w:trPr>
        <w:tc>
          <w:tcPr>
            <w:tcW w:w="3544" w:type="dxa"/>
            <w:tcBorders>
              <w:bottom w:val="single" w:sz="4" w:space="0" w:color="auto"/>
              <w:right w:val="nil"/>
            </w:tcBorders>
            <w:shd w:val="clear" w:color="auto" w:fill="auto"/>
          </w:tcPr>
          <w:p w14:paraId="52FE54F8" w14:textId="77777777" w:rsidR="00091988" w:rsidRPr="00347318" w:rsidRDefault="00091988" w:rsidP="00B96D04">
            <w:pPr>
              <w:rPr>
                <w:rFonts w:ascii="Calibri" w:hAnsi="Calibri" w:cs="Calibri"/>
                <w:bCs/>
              </w:rPr>
            </w:pPr>
          </w:p>
          <w:p w14:paraId="020E7F78" w14:textId="77777777" w:rsidR="00091988" w:rsidRPr="00AB2F5F" w:rsidRDefault="00091988" w:rsidP="00B96D04">
            <w:pPr>
              <w:rPr>
                <w:rFonts w:ascii="Calibri" w:hAnsi="Calibri" w:cs="Calibri"/>
                <w:bCs/>
              </w:rPr>
            </w:pPr>
            <w:r w:rsidRPr="00AB2F5F">
              <w:rPr>
                <w:rFonts w:ascii="Calibri" w:hAnsi="Calibri" w:cs="Calibri"/>
                <w:bCs/>
              </w:rPr>
              <w:t xml:space="preserve">By doing a presentation so all the information on technique then into practical. </w:t>
            </w:r>
          </w:p>
          <w:p w14:paraId="013CDC1D" w14:textId="77777777" w:rsidR="00091988" w:rsidRPr="00AB2F5F" w:rsidRDefault="00091988" w:rsidP="00B96D04">
            <w:pPr>
              <w:rPr>
                <w:rFonts w:ascii="Calibri" w:hAnsi="Calibri" w:cs="Calibri"/>
                <w:bCs/>
              </w:rPr>
            </w:pPr>
          </w:p>
          <w:p w14:paraId="16D4FCE3" w14:textId="77777777" w:rsidR="00091988" w:rsidRPr="00AB2F5F" w:rsidRDefault="00091988" w:rsidP="00B96D04">
            <w:pPr>
              <w:rPr>
                <w:rFonts w:ascii="Calibri" w:hAnsi="Calibri" w:cs="Calibri"/>
                <w:bCs/>
              </w:rPr>
            </w:pPr>
            <w:r w:rsidRPr="00AB2F5F">
              <w:rPr>
                <w:rFonts w:ascii="Calibri" w:hAnsi="Calibri" w:cs="Calibri"/>
                <w:bCs/>
              </w:rPr>
              <w:t xml:space="preserve">Discovery learning so giving the information then when in practical in pairs go find out on your own how to do it. </w:t>
            </w:r>
          </w:p>
          <w:p w14:paraId="03F64B5B" w14:textId="77777777" w:rsidR="00091988" w:rsidRPr="00AB2F5F" w:rsidRDefault="00091988" w:rsidP="00B96D04">
            <w:pPr>
              <w:rPr>
                <w:rFonts w:ascii="Calibri" w:hAnsi="Calibri" w:cs="Calibri"/>
                <w:bCs/>
              </w:rPr>
            </w:pPr>
          </w:p>
          <w:p w14:paraId="1AB59FEF" w14:textId="77777777" w:rsidR="00091988" w:rsidRPr="00AB2F5F" w:rsidRDefault="00091988" w:rsidP="00B96D04">
            <w:pPr>
              <w:rPr>
                <w:rFonts w:ascii="Calibri" w:hAnsi="Calibri" w:cs="Calibri"/>
                <w:bCs/>
              </w:rPr>
            </w:pPr>
            <w:r w:rsidRPr="00AB2F5F">
              <w:rPr>
                <w:rFonts w:ascii="Calibri" w:hAnsi="Calibri" w:cs="Calibri"/>
                <w:bCs/>
              </w:rPr>
              <w:t xml:space="preserve">Ground rules with student’s phones away. </w:t>
            </w:r>
          </w:p>
          <w:p w14:paraId="44C5507F" w14:textId="77777777" w:rsidR="00091988" w:rsidRPr="00C71C2F" w:rsidRDefault="00091988" w:rsidP="00B96D04">
            <w:pPr>
              <w:rPr>
                <w:rFonts w:ascii="Calibri" w:hAnsi="Calibri" w:cs="Calibri"/>
                <w:b/>
              </w:rPr>
            </w:pPr>
          </w:p>
          <w:p w14:paraId="60ADFEC9" w14:textId="77777777" w:rsidR="00091988" w:rsidRPr="00C71C2F" w:rsidRDefault="00091988" w:rsidP="00B96D04">
            <w:pPr>
              <w:rPr>
                <w:rFonts w:ascii="Calibri" w:hAnsi="Calibri" w:cs="Calibri"/>
                <w:b/>
              </w:rPr>
            </w:pPr>
          </w:p>
        </w:tc>
        <w:tc>
          <w:tcPr>
            <w:tcW w:w="6946" w:type="dxa"/>
            <w:tcBorders>
              <w:left w:val="nil"/>
              <w:bottom w:val="single" w:sz="4" w:space="0" w:color="auto"/>
            </w:tcBorders>
            <w:shd w:val="clear" w:color="auto" w:fill="auto"/>
          </w:tcPr>
          <w:p w14:paraId="0E145F61" w14:textId="77777777" w:rsidR="00091988" w:rsidRPr="002F3DAD" w:rsidRDefault="00091988" w:rsidP="00B96D04">
            <w:pPr>
              <w:rPr>
                <w:rFonts w:ascii="Calibri" w:hAnsi="Calibri" w:cs="Calibri"/>
                <w:bCs/>
              </w:rPr>
            </w:pPr>
          </w:p>
        </w:tc>
      </w:tr>
      <w:tr w:rsidR="00091988" w:rsidRPr="00C71C2F" w14:paraId="24624DE6" w14:textId="77777777" w:rsidTr="00B96D04">
        <w:trPr>
          <w:jc w:val="center"/>
        </w:trPr>
        <w:tc>
          <w:tcPr>
            <w:tcW w:w="10490" w:type="dxa"/>
            <w:gridSpan w:val="2"/>
            <w:shd w:val="clear" w:color="auto" w:fill="auto"/>
          </w:tcPr>
          <w:p w14:paraId="7BA5D827" w14:textId="77777777" w:rsidR="00091988" w:rsidRPr="00C71C2F" w:rsidRDefault="00091988" w:rsidP="00B96D04">
            <w:pPr>
              <w:rPr>
                <w:rFonts w:ascii="Calibri" w:hAnsi="Calibri" w:cs="Calibri"/>
                <w:b/>
                <w:bCs/>
              </w:rPr>
            </w:pPr>
            <w:r w:rsidRPr="1B5D5813">
              <w:rPr>
                <w:rFonts w:ascii="Calibri" w:hAnsi="Calibri" w:cs="Calibri"/>
                <w:b/>
                <w:bCs/>
              </w:rPr>
              <w:t>Targets to improve my own practice (mapped to professional standards):</w:t>
            </w:r>
          </w:p>
        </w:tc>
      </w:tr>
      <w:tr w:rsidR="00091988" w:rsidRPr="00C71C2F" w14:paraId="1F0BF211" w14:textId="77777777" w:rsidTr="00B96D04">
        <w:trPr>
          <w:jc w:val="center"/>
        </w:trPr>
        <w:tc>
          <w:tcPr>
            <w:tcW w:w="3544" w:type="dxa"/>
            <w:tcBorders>
              <w:right w:val="nil"/>
            </w:tcBorders>
            <w:shd w:val="clear" w:color="auto" w:fill="auto"/>
          </w:tcPr>
          <w:p w14:paraId="6A534273" w14:textId="77777777" w:rsidR="00091988" w:rsidRPr="00347318" w:rsidRDefault="00091988" w:rsidP="00B96D04">
            <w:pPr>
              <w:rPr>
                <w:rFonts w:ascii="Calibri" w:hAnsi="Calibri" w:cs="Calibri"/>
                <w:bCs/>
              </w:rPr>
            </w:pPr>
          </w:p>
          <w:p w14:paraId="17292413" w14:textId="77777777" w:rsidR="00091988" w:rsidRDefault="00091988" w:rsidP="00B96D04">
            <w:pPr>
              <w:rPr>
                <w:rFonts w:ascii="Calibri" w:hAnsi="Calibri" w:cs="Calibri"/>
                <w:bCs/>
              </w:rPr>
            </w:pPr>
            <w:r>
              <w:rPr>
                <w:rFonts w:ascii="Calibri" w:hAnsi="Calibri" w:cs="Calibri"/>
                <w:bCs/>
              </w:rPr>
              <w:t xml:space="preserve">Positive with learners </w:t>
            </w:r>
          </w:p>
          <w:p w14:paraId="2059AEC4" w14:textId="77777777" w:rsidR="00091988" w:rsidRDefault="00091988" w:rsidP="00B96D04">
            <w:pPr>
              <w:rPr>
                <w:rFonts w:ascii="Calibri" w:hAnsi="Calibri" w:cs="Calibri"/>
                <w:bCs/>
              </w:rPr>
            </w:pPr>
          </w:p>
          <w:p w14:paraId="2B926215" w14:textId="77777777" w:rsidR="00091988" w:rsidRDefault="00091988" w:rsidP="00B96D04">
            <w:pPr>
              <w:rPr>
                <w:rFonts w:ascii="Calibri" w:hAnsi="Calibri" w:cs="Calibri"/>
                <w:bCs/>
              </w:rPr>
            </w:pPr>
            <w:r>
              <w:rPr>
                <w:rFonts w:ascii="Calibri" w:hAnsi="Calibri" w:cs="Calibri"/>
                <w:bCs/>
              </w:rPr>
              <w:t>Best practice</w:t>
            </w:r>
          </w:p>
          <w:p w14:paraId="29C9810B" w14:textId="77777777" w:rsidR="00091988" w:rsidRDefault="00091988" w:rsidP="00B96D04">
            <w:pPr>
              <w:rPr>
                <w:rFonts w:ascii="Calibri" w:hAnsi="Calibri" w:cs="Calibri"/>
                <w:bCs/>
              </w:rPr>
            </w:pPr>
          </w:p>
          <w:p w14:paraId="32684C6D" w14:textId="77777777" w:rsidR="00091988" w:rsidRDefault="00091988" w:rsidP="00B96D04">
            <w:pPr>
              <w:rPr>
                <w:rFonts w:ascii="Calibri" w:hAnsi="Calibri" w:cs="Calibri"/>
                <w:bCs/>
              </w:rPr>
            </w:pPr>
            <w:r>
              <w:rPr>
                <w:rFonts w:ascii="Calibri" w:hAnsi="Calibri" w:cs="Calibri"/>
                <w:bCs/>
              </w:rPr>
              <w:t>Engaging cognitive skills</w:t>
            </w:r>
          </w:p>
          <w:p w14:paraId="6648CBBC" w14:textId="77777777" w:rsidR="00091988" w:rsidRDefault="00091988" w:rsidP="00B96D04">
            <w:pPr>
              <w:rPr>
                <w:rFonts w:ascii="Calibri" w:hAnsi="Calibri" w:cs="Calibri"/>
                <w:bCs/>
              </w:rPr>
            </w:pPr>
          </w:p>
          <w:p w14:paraId="11BCD8D8" w14:textId="77777777" w:rsidR="00091988" w:rsidRPr="00AB2F5F" w:rsidRDefault="00091988" w:rsidP="00B96D04">
            <w:pPr>
              <w:rPr>
                <w:rFonts w:ascii="Calibri" w:hAnsi="Calibri" w:cs="Calibri"/>
                <w:bCs/>
              </w:rPr>
            </w:pPr>
            <w:r w:rsidRPr="00AB2F5F">
              <w:rPr>
                <w:rFonts w:ascii="Calibri" w:hAnsi="Calibri" w:cs="Calibri"/>
                <w:bCs/>
              </w:rPr>
              <w:t>Demostrating good subject and curriculum knowledge.</w:t>
            </w:r>
          </w:p>
          <w:p w14:paraId="14D79F60" w14:textId="77777777" w:rsidR="00091988" w:rsidRDefault="00091988" w:rsidP="00B96D04">
            <w:pPr>
              <w:rPr>
                <w:rFonts w:ascii="Calibri" w:hAnsi="Calibri" w:cs="Calibri"/>
                <w:bCs/>
              </w:rPr>
            </w:pPr>
          </w:p>
          <w:p w14:paraId="2F09F59A" w14:textId="77777777" w:rsidR="00091988" w:rsidRPr="002F3DAD" w:rsidRDefault="00091988" w:rsidP="00B96D04">
            <w:pPr>
              <w:rPr>
                <w:rFonts w:ascii="Calibri" w:hAnsi="Calibri" w:cs="Calibri"/>
                <w:bCs/>
              </w:rPr>
            </w:pPr>
            <w:r>
              <w:rPr>
                <w:rFonts w:ascii="Calibri" w:hAnsi="Calibri" w:cs="Calibri"/>
                <w:bCs/>
              </w:rPr>
              <w:t>Demonstrating good subject and curriculum knowledge</w:t>
            </w:r>
          </w:p>
        </w:tc>
        <w:tc>
          <w:tcPr>
            <w:tcW w:w="6946" w:type="dxa"/>
            <w:tcBorders>
              <w:left w:val="nil"/>
            </w:tcBorders>
            <w:shd w:val="clear" w:color="auto" w:fill="auto"/>
          </w:tcPr>
          <w:p w14:paraId="2C1FD29D" w14:textId="77777777" w:rsidR="00091988" w:rsidRPr="00C71C2F" w:rsidRDefault="00091988" w:rsidP="00B96D04">
            <w:pPr>
              <w:rPr>
                <w:rFonts w:ascii="Calibri" w:hAnsi="Calibri" w:cs="Calibri"/>
                <w:b/>
              </w:rPr>
            </w:pPr>
          </w:p>
          <w:p w14:paraId="5BDF9751" w14:textId="77777777" w:rsidR="00091988" w:rsidRPr="00C71C2F" w:rsidRDefault="00091988" w:rsidP="00B96D04">
            <w:pPr>
              <w:rPr>
                <w:rFonts w:ascii="Calibri" w:hAnsi="Calibri" w:cs="Calibri"/>
                <w:b/>
              </w:rPr>
            </w:pPr>
          </w:p>
          <w:p w14:paraId="2BBCE6CD" w14:textId="77777777" w:rsidR="00091988" w:rsidRPr="00C71C2F" w:rsidRDefault="00091988" w:rsidP="00B96D04">
            <w:pPr>
              <w:rPr>
                <w:rFonts w:ascii="Calibri" w:hAnsi="Calibri" w:cs="Calibri"/>
                <w:b/>
              </w:rPr>
            </w:pPr>
          </w:p>
          <w:p w14:paraId="08EF214A" w14:textId="77777777" w:rsidR="00091988" w:rsidRPr="00C71C2F" w:rsidRDefault="00091988" w:rsidP="00B96D04">
            <w:pPr>
              <w:rPr>
                <w:rFonts w:ascii="Calibri" w:hAnsi="Calibri" w:cs="Calibri"/>
                <w:b/>
              </w:rPr>
            </w:pPr>
          </w:p>
          <w:p w14:paraId="58DCCD0D" w14:textId="77777777" w:rsidR="00091988" w:rsidRPr="00C71C2F" w:rsidRDefault="00091988" w:rsidP="00B96D04">
            <w:pPr>
              <w:rPr>
                <w:rFonts w:ascii="Calibri" w:hAnsi="Calibri" w:cs="Calibri"/>
                <w:b/>
              </w:rPr>
            </w:pPr>
          </w:p>
          <w:p w14:paraId="29B35C44" w14:textId="77777777" w:rsidR="00091988" w:rsidRPr="00C71C2F" w:rsidRDefault="00091988" w:rsidP="00B96D04">
            <w:pPr>
              <w:rPr>
                <w:rFonts w:ascii="Calibri" w:hAnsi="Calibri" w:cs="Calibri"/>
                <w:b/>
              </w:rPr>
            </w:pPr>
          </w:p>
          <w:p w14:paraId="60E76FCC" w14:textId="77777777" w:rsidR="00091988" w:rsidRPr="00C71C2F" w:rsidRDefault="00091988" w:rsidP="00B96D04">
            <w:pPr>
              <w:rPr>
                <w:rFonts w:ascii="Calibri" w:hAnsi="Calibri" w:cs="Calibri"/>
                <w:b/>
              </w:rPr>
            </w:pPr>
          </w:p>
          <w:p w14:paraId="29B8CFCF" w14:textId="77777777" w:rsidR="00091988" w:rsidRPr="00C71C2F" w:rsidRDefault="00091988" w:rsidP="00B96D04">
            <w:pPr>
              <w:rPr>
                <w:rFonts w:ascii="Calibri" w:hAnsi="Calibri" w:cs="Calibri"/>
                <w:b/>
              </w:rPr>
            </w:pPr>
          </w:p>
          <w:p w14:paraId="320904DA" w14:textId="77777777" w:rsidR="00091988" w:rsidRPr="00C71C2F" w:rsidRDefault="00091988" w:rsidP="00B96D04">
            <w:pPr>
              <w:rPr>
                <w:rFonts w:ascii="Calibri" w:hAnsi="Calibri" w:cs="Calibri"/>
                <w:b/>
              </w:rPr>
            </w:pPr>
          </w:p>
        </w:tc>
      </w:tr>
    </w:tbl>
    <w:p w14:paraId="28524BF8" w14:textId="77777777" w:rsidR="00091988" w:rsidRDefault="00091988" w:rsidP="00091988"/>
    <w:p w14:paraId="719C536D" w14:textId="77777777" w:rsidR="00AD4176" w:rsidRDefault="00AD4176"/>
    <w:p w14:paraId="5556A59B" w14:textId="77777777" w:rsidR="00AD4176" w:rsidRDefault="00AD4176"/>
    <w:p w14:paraId="685CD930" w14:textId="77777777" w:rsidR="00AD4176" w:rsidRDefault="00AD4176"/>
    <w:p w14:paraId="50F9FFFF" w14:textId="77777777" w:rsidR="00AD4176" w:rsidRDefault="00AD4176"/>
    <w:p w14:paraId="787E16A5" w14:textId="77777777" w:rsidR="00AD4176" w:rsidRDefault="00AD4176"/>
    <w:p w14:paraId="29251D48" w14:textId="77777777" w:rsidR="00AD4176" w:rsidRDefault="00AD4176"/>
    <w:p w14:paraId="497D075B" w14:textId="77777777" w:rsidR="00AD4176" w:rsidRDefault="00AD4176"/>
    <w:p w14:paraId="1D1E6DA2" w14:textId="77777777" w:rsidR="00AD4176" w:rsidRDefault="00AD4176"/>
    <w:p w14:paraId="1DEF0D70" w14:textId="77777777" w:rsidR="00AD4176" w:rsidRDefault="00AD4176"/>
    <w:p w14:paraId="0533812B" w14:textId="77777777" w:rsidR="00AD4176" w:rsidRDefault="00AD4176"/>
    <w:p w14:paraId="21532039" w14:textId="77777777" w:rsidR="00AD4176" w:rsidRDefault="00AD4176"/>
    <w:p w14:paraId="1ECAE9F4" w14:textId="77777777" w:rsidR="00AD4176" w:rsidRPr="00AD4176" w:rsidRDefault="00AD4176">
      <w:pPr>
        <w:rPr>
          <w:b/>
          <w:bCs/>
          <w:sz w:val="28"/>
          <w:szCs w:val="28"/>
        </w:rPr>
      </w:pPr>
    </w:p>
    <w:sectPr w:rsidR="00AD4176" w:rsidRPr="00AD417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35A30"/>
    <w:multiLevelType w:val="hybridMultilevel"/>
    <w:tmpl w:val="8472978E"/>
    <w:lvl w:ilvl="0" w:tplc="FD68410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F0309C"/>
    <w:multiLevelType w:val="hybridMultilevel"/>
    <w:tmpl w:val="940AEA14"/>
    <w:lvl w:ilvl="0" w:tplc="10EA5210">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606763">
    <w:abstractNumId w:val="1"/>
  </w:num>
  <w:num w:numId="2" w16cid:durableId="1390692106">
    <w:abstractNumId w:val="2"/>
  </w:num>
  <w:num w:numId="3" w16cid:durableId="1414201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A4"/>
    <w:rsid w:val="00091988"/>
    <w:rsid w:val="000F34A5"/>
    <w:rsid w:val="00117D62"/>
    <w:rsid w:val="001C33F3"/>
    <w:rsid w:val="00206F1C"/>
    <w:rsid w:val="00313F79"/>
    <w:rsid w:val="005168DD"/>
    <w:rsid w:val="005807A4"/>
    <w:rsid w:val="00582672"/>
    <w:rsid w:val="006F1C90"/>
    <w:rsid w:val="00710C55"/>
    <w:rsid w:val="00821000"/>
    <w:rsid w:val="00905944"/>
    <w:rsid w:val="00956C3E"/>
    <w:rsid w:val="00A97A24"/>
    <w:rsid w:val="00AD4176"/>
    <w:rsid w:val="00B317C6"/>
    <w:rsid w:val="00B70836"/>
    <w:rsid w:val="00CB5218"/>
    <w:rsid w:val="00D56421"/>
    <w:rsid w:val="00DE5BB7"/>
    <w:rsid w:val="00EA348F"/>
    <w:rsid w:val="00FA54F5"/>
    <w:rsid w:val="00FA5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C068"/>
  <w15:chartTrackingRefBased/>
  <w15:docId w15:val="{A6F24704-3A34-AD4E-AC72-8D46D258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919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4176"/>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unhideWhenUsed/>
    <w:qFormat/>
    <w:rsid w:val="00AD417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07A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5807A4"/>
  </w:style>
  <w:style w:type="character" w:styleId="Emphasis">
    <w:name w:val="Emphasis"/>
    <w:basedOn w:val="DefaultParagraphFont"/>
    <w:uiPriority w:val="20"/>
    <w:qFormat/>
    <w:rsid w:val="00AD4176"/>
    <w:rPr>
      <w:i/>
      <w:iCs/>
    </w:rPr>
  </w:style>
  <w:style w:type="character" w:customStyle="1" w:styleId="Heading3Char">
    <w:name w:val="Heading 3 Char"/>
    <w:basedOn w:val="DefaultParagraphFont"/>
    <w:link w:val="Heading3"/>
    <w:uiPriority w:val="9"/>
    <w:rsid w:val="00AD4176"/>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AD4176"/>
    <w:rPr>
      <w:color w:val="0563C1" w:themeColor="hyperlink"/>
      <w:u w:val="single"/>
    </w:rPr>
  </w:style>
  <w:style w:type="character" w:styleId="UnresolvedMention">
    <w:name w:val="Unresolved Mention"/>
    <w:basedOn w:val="DefaultParagraphFont"/>
    <w:uiPriority w:val="99"/>
    <w:semiHidden/>
    <w:unhideWhenUsed/>
    <w:rsid w:val="00AD4176"/>
    <w:rPr>
      <w:color w:val="605E5C"/>
      <w:shd w:val="clear" w:color="auto" w:fill="E1DFDD"/>
    </w:rPr>
  </w:style>
  <w:style w:type="character" w:customStyle="1" w:styleId="Heading4Char">
    <w:name w:val="Heading 4 Char"/>
    <w:basedOn w:val="DefaultParagraphFont"/>
    <w:link w:val="Heading4"/>
    <w:uiPriority w:val="9"/>
    <w:rsid w:val="00AD417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091988"/>
    <w:pPr>
      <w:ind w:left="720"/>
      <w:contextualSpacing/>
    </w:pPr>
  </w:style>
  <w:style w:type="character" w:customStyle="1" w:styleId="Heading2Char">
    <w:name w:val="Heading 2 Char"/>
    <w:basedOn w:val="DefaultParagraphFont"/>
    <w:link w:val="Heading2"/>
    <w:uiPriority w:val="9"/>
    <w:semiHidden/>
    <w:rsid w:val="0009198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31221">
      <w:bodyDiv w:val="1"/>
      <w:marLeft w:val="0"/>
      <w:marRight w:val="0"/>
      <w:marTop w:val="0"/>
      <w:marBottom w:val="0"/>
      <w:divBdr>
        <w:top w:val="none" w:sz="0" w:space="0" w:color="auto"/>
        <w:left w:val="none" w:sz="0" w:space="0" w:color="auto"/>
        <w:bottom w:val="none" w:sz="0" w:space="0" w:color="auto"/>
        <w:right w:val="none" w:sz="0" w:space="0" w:color="auto"/>
      </w:divBdr>
    </w:div>
    <w:div w:id="130054569">
      <w:bodyDiv w:val="1"/>
      <w:marLeft w:val="0"/>
      <w:marRight w:val="0"/>
      <w:marTop w:val="0"/>
      <w:marBottom w:val="0"/>
      <w:divBdr>
        <w:top w:val="none" w:sz="0" w:space="0" w:color="auto"/>
        <w:left w:val="none" w:sz="0" w:space="0" w:color="auto"/>
        <w:bottom w:val="none" w:sz="0" w:space="0" w:color="auto"/>
        <w:right w:val="none" w:sz="0" w:space="0" w:color="auto"/>
      </w:divBdr>
    </w:div>
    <w:div w:id="246233831">
      <w:bodyDiv w:val="1"/>
      <w:marLeft w:val="0"/>
      <w:marRight w:val="0"/>
      <w:marTop w:val="0"/>
      <w:marBottom w:val="0"/>
      <w:divBdr>
        <w:top w:val="none" w:sz="0" w:space="0" w:color="auto"/>
        <w:left w:val="none" w:sz="0" w:space="0" w:color="auto"/>
        <w:bottom w:val="none" w:sz="0" w:space="0" w:color="auto"/>
        <w:right w:val="none" w:sz="0" w:space="0" w:color="auto"/>
      </w:divBdr>
    </w:div>
    <w:div w:id="342823665">
      <w:bodyDiv w:val="1"/>
      <w:marLeft w:val="0"/>
      <w:marRight w:val="0"/>
      <w:marTop w:val="0"/>
      <w:marBottom w:val="0"/>
      <w:divBdr>
        <w:top w:val="none" w:sz="0" w:space="0" w:color="auto"/>
        <w:left w:val="none" w:sz="0" w:space="0" w:color="auto"/>
        <w:bottom w:val="none" w:sz="0" w:space="0" w:color="auto"/>
        <w:right w:val="none" w:sz="0" w:space="0" w:color="auto"/>
      </w:divBdr>
    </w:div>
    <w:div w:id="342823966">
      <w:bodyDiv w:val="1"/>
      <w:marLeft w:val="0"/>
      <w:marRight w:val="0"/>
      <w:marTop w:val="0"/>
      <w:marBottom w:val="0"/>
      <w:divBdr>
        <w:top w:val="none" w:sz="0" w:space="0" w:color="auto"/>
        <w:left w:val="none" w:sz="0" w:space="0" w:color="auto"/>
        <w:bottom w:val="none" w:sz="0" w:space="0" w:color="auto"/>
        <w:right w:val="none" w:sz="0" w:space="0" w:color="auto"/>
      </w:divBdr>
    </w:div>
    <w:div w:id="421923240">
      <w:bodyDiv w:val="1"/>
      <w:marLeft w:val="0"/>
      <w:marRight w:val="0"/>
      <w:marTop w:val="0"/>
      <w:marBottom w:val="0"/>
      <w:divBdr>
        <w:top w:val="none" w:sz="0" w:space="0" w:color="auto"/>
        <w:left w:val="none" w:sz="0" w:space="0" w:color="auto"/>
        <w:bottom w:val="none" w:sz="0" w:space="0" w:color="auto"/>
        <w:right w:val="none" w:sz="0" w:space="0" w:color="auto"/>
      </w:divBdr>
    </w:div>
    <w:div w:id="639841357">
      <w:bodyDiv w:val="1"/>
      <w:marLeft w:val="0"/>
      <w:marRight w:val="0"/>
      <w:marTop w:val="0"/>
      <w:marBottom w:val="0"/>
      <w:divBdr>
        <w:top w:val="none" w:sz="0" w:space="0" w:color="auto"/>
        <w:left w:val="none" w:sz="0" w:space="0" w:color="auto"/>
        <w:bottom w:val="none" w:sz="0" w:space="0" w:color="auto"/>
        <w:right w:val="none" w:sz="0" w:space="0" w:color="auto"/>
      </w:divBdr>
    </w:div>
    <w:div w:id="642464817">
      <w:bodyDiv w:val="1"/>
      <w:marLeft w:val="0"/>
      <w:marRight w:val="0"/>
      <w:marTop w:val="0"/>
      <w:marBottom w:val="0"/>
      <w:divBdr>
        <w:top w:val="none" w:sz="0" w:space="0" w:color="auto"/>
        <w:left w:val="none" w:sz="0" w:space="0" w:color="auto"/>
        <w:bottom w:val="none" w:sz="0" w:space="0" w:color="auto"/>
        <w:right w:val="none" w:sz="0" w:space="0" w:color="auto"/>
      </w:divBdr>
    </w:div>
    <w:div w:id="717627223">
      <w:bodyDiv w:val="1"/>
      <w:marLeft w:val="0"/>
      <w:marRight w:val="0"/>
      <w:marTop w:val="0"/>
      <w:marBottom w:val="0"/>
      <w:divBdr>
        <w:top w:val="none" w:sz="0" w:space="0" w:color="auto"/>
        <w:left w:val="none" w:sz="0" w:space="0" w:color="auto"/>
        <w:bottom w:val="none" w:sz="0" w:space="0" w:color="auto"/>
        <w:right w:val="none" w:sz="0" w:space="0" w:color="auto"/>
      </w:divBdr>
    </w:div>
    <w:div w:id="811748175">
      <w:bodyDiv w:val="1"/>
      <w:marLeft w:val="0"/>
      <w:marRight w:val="0"/>
      <w:marTop w:val="0"/>
      <w:marBottom w:val="0"/>
      <w:divBdr>
        <w:top w:val="none" w:sz="0" w:space="0" w:color="auto"/>
        <w:left w:val="none" w:sz="0" w:space="0" w:color="auto"/>
        <w:bottom w:val="none" w:sz="0" w:space="0" w:color="auto"/>
        <w:right w:val="none" w:sz="0" w:space="0" w:color="auto"/>
      </w:divBdr>
    </w:div>
    <w:div w:id="1078209284">
      <w:bodyDiv w:val="1"/>
      <w:marLeft w:val="0"/>
      <w:marRight w:val="0"/>
      <w:marTop w:val="0"/>
      <w:marBottom w:val="0"/>
      <w:divBdr>
        <w:top w:val="none" w:sz="0" w:space="0" w:color="auto"/>
        <w:left w:val="none" w:sz="0" w:space="0" w:color="auto"/>
        <w:bottom w:val="none" w:sz="0" w:space="0" w:color="auto"/>
        <w:right w:val="none" w:sz="0" w:space="0" w:color="auto"/>
      </w:divBdr>
    </w:div>
    <w:div w:id="1114981626">
      <w:bodyDiv w:val="1"/>
      <w:marLeft w:val="0"/>
      <w:marRight w:val="0"/>
      <w:marTop w:val="0"/>
      <w:marBottom w:val="0"/>
      <w:divBdr>
        <w:top w:val="none" w:sz="0" w:space="0" w:color="auto"/>
        <w:left w:val="none" w:sz="0" w:space="0" w:color="auto"/>
        <w:bottom w:val="none" w:sz="0" w:space="0" w:color="auto"/>
        <w:right w:val="none" w:sz="0" w:space="0" w:color="auto"/>
      </w:divBdr>
    </w:div>
    <w:div w:id="1166559123">
      <w:bodyDiv w:val="1"/>
      <w:marLeft w:val="0"/>
      <w:marRight w:val="0"/>
      <w:marTop w:val="0"/>
      <w:marBottom w:val="0"/>
      <w:divBdr>
        <w:top w:val="none" w:sz="0" w:space="0" w:color="auto"/>
        <w:left w:val="none" w:sz="0" w:space="0" w:color="auto"/>
        <w:bottom w:val="none" w:sz="0" w:space="0" w:color="auto"/>
        <w:right w:val="none" w:sz="0" w:space="0" w:color="auto"/>
      </w:divBdr>
    </w:div>
    <w:div w:id="1203635464">
      <w:bodyDiv w:val="1"/>
      <w:marLeft w:val="0"/>
      <w:marRight w:val="0"/>
      <w:marTop w:val="0"/>
      <w:marBottom w:val="0"/>
      <w:divBdr>
        <w:top w:val="none" w:sz="0" w:space="0" w:color="auto"/>
        <w:left w:val="none" w:sz="0" w:space="0" w:color="auto"/>
        <w:bottom w:val="none" w:sz="0" w:space="0" w:color="auto"/>
        <w:right w:val="none" w:sz="0" w:space="0" w:color="auto"/>
      </w:divBdr>
    </w:div>
    <w:div w:id="1244801195">
      <w:bodyDiv w:val="1"/>
      <w:marLeft w:val="0"/>
      <w:marRight w:val="0"/>
      <w:marTop w:val="0"/>
      <w:marBottom w:val="0"/>
      <w:divBdr>
        <w:top w:val="none" w:sz="0" w:space="0" w:color="auto"/>
        <w:left w:val="none" w:sz="0" w:space="0" w:color="auto"/>
        <w:bottom w:val="none" w:sz="0" w:space="0" w:color="auto"/>
        <w:right w:val="none" w:sz="0" w:space="0" w:color="auto"/>
      </w:divBdr>
      <w:divsChild>
        <w:div w:id="1577742110">
          <w:marLeft w:val="0"/>
          <w:marRight w:val="0"/>
          <w:marTop w:val="0"/>
          <w:marBottom w:val="0"/>
          <w:divBdr>
            <w:top w:val="none" w:sz="0" w:space="0" w:color="auto"/>
            <w:left w:val="none" w:sz="0" w:space="0" w:color="auto"/>
            <w:bottom w:val="none" w:sz="0" w:space="0" w:color="auto"/>
            <w:right w:val="none" w:sz="0" w:space="0" w:color="auto"/>
          </w:divBdr>
          <w:divsChild>
            <w:div w:id="166332055">
              <w:marLeft w:val="0"/>
              <w:marRight w:val="0"/>
              <w:marTop w:val="0"/>
              <w:marBottom w:val="0"/>
              <w:divBdr>
                <w:top w:val="none" w:sz="0" w:space="0" w:color="auto"/>
                <w:left w:val="none" w:sz="0" w:space="0" w:color="auto"/>
                <w:bottom w:val="none" w:sz="0" w:space="0" w:color="auto"/>
                <w:right w:val="none" w:sz="0" w:space="0" w:color="auto"/>
              </w:divBdr>
            </w:div>
          </w:divsChild>
        </w:div>
        <w:div w:id="193470818">
          <w:marLeft w:val="0"/>
          <w:marRight w:val="0"/>
          <w:marTop w:val="0"/>
          <w:marBottom w:val="0"/>
          <w:divBdr>
            <w:top w:val="none" w:sz="0" w:space="0" w:color="auto"/>
            <w:left w:val="none" w:sz="0" w:space="0" w:color="auto"/>
            <w:bottom w:val="none" w:sz="0" w:space="0" w:color="auto"/>
            <w:right w:val="none" w:sz="0" w:space="0" w:color="auto"/>
          </w:divBdr>
          <w:divsChild>
            <w:div w:id="549727542">
              <w:marLeft w:val="0"/>
              <w:marRight w:val="0"/>
              <w:marTop w:val="0"/>
              <w:marBottom w:val="0"/>
              <w:divBdr>
                <w:top w:val="none" w:sz="0" w:space="0" w:color="auto"/>
                <w:left w:val="none" w:sz="0" w:space="0" w:color="auto"/>
                <w:bottom w:val="none" w:sz="0" w:space="0" w:color="auto"/>
                <w:right w:val="none" w:sz="0" w:space="0" w:color="auto"/>
              </w:divBdr>
              <w:divsChild>
                <w:div w:id="1373071858">
                  <w:marLeft w:val="0"/>
                  <w:marRight w:val="0"/>
                  <w:marTop w:val="0"/>
                  <w:marBottom w:val="0"/>
                  <w:divBdr>
                    <w:top w:val="none" w:sz="0" w:space="0" w:color="auto"/>
                    <w:left w:val="none" w:sz="0" w:space="0" w:color="auto"/>
                    <w:bottom w:val="none" w:sz="0" w:space="0" w:color="auto"/>
                    <w:right w:val="none" w:sz="0" w:space="0" w:color="auto"/>
                  </w:divBdr>
                  <w:divsChild>
                    <w:div w:id="1151755820">
                      <w:marLeft w:val="0"/>
                      <w:marRight w:val="0"/>
                      <w:marTop w:val="0"/>
                      <w:marBottom w:val="0"/>
                      <w:divBdr>
                        <w:top w:val="none" w:sz="0" w:space="0" w:color="auto"/>
                        <w:left w:val="none" w:sz="0" w:space="0" w:color="auto"/>
                        <w:bottom w:val="none" w:sz="0" w:space="0" w:color="auto"/>
                        <w:right w:val="none" w:sz="0" w:space="0" w:color="auto"/>
                      </w:divBdr>
                      <w:divsChild>
                        <w:div w:id="767509580">
                          <w:marLeft w:val="0"/>
                          <w:marRight w:val="0"/>
                          <w:marTop w:val="0"/>
                          <w:marBottom w:val="0"/>
                          <w:divBdr>
                            <w:top w:val="none" w:sz="0" w:space="0" w:color="auto"/>
                            <w:left w:val="none" w:sz="0" w:space="0" w:color="auto"/>
                            <w:bottom w:val="none" w:sz="0" w:space="0" w:color="auto"/>
                            <w:right w:val="none" w:sz="0" w:space="0" w:color="auto"/>
                          </w:divBdr>
                          <w:divsChild>
                            <w:div w:id="213189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791954">
      <w:bodyDiv w:val="1"/>
      <w:marLeft w:val="0"/>
      <w:marRight w:val="0"/>
      <w:marTop w:val="0"/>
      <w:marBottom w:val="0"/>
      <w:divBdr>
        <w:top w:val="none" w:sz="0" w:space="0" w:color="auto"/>
        <w:left w:val="none" w:sz="0" w:space="0" w:color="auto"/>
        <w:bottom w:val="none" w:sz="0" w:space="0" w:color="auto"/>
        <w:right w:val="none" w:sz="0" w:space="0" w:color="auto"/>
      </w:divBdr>
    </w:div>
    <w:div w:id="1466269437">
      <w:bodyDiv w:val="1"/>
      <w:marLeft w:val="0"/>
      <w:marRight w:val="0"/>
      <w:marTop w:val="0"/>
      <w:marBottom w:val="0"/>
      <w:divBdr>
        <w:top w:val="none" w:sz="0" w:space="0" w:color="auto"/>
        <w:left w:val="none" w:sz="0" w:space="0" w:color="auto"/>
        <w:bottom w:val="none" w:sz="0" w:space="0" w:color="auto"/>
        <w:right w:val="none" w:sz="0" w:space="0" w:color="auto"/>
      </w:divBdr>
    </w:div>
    <w:div w:id="1480070717">
      <w:bodyDiv w:val="1"/>
      <w:marLeft w:val="0"/>
      <w:marRight w:val="0"/>
      <w:marTop w:val="0"/>
      <w:marBottom w:val="0"/>
      <w:divBdr>
        <w:top w:val="none" w:sz="0" w:space="0" w:color="auto"/>
        <w:left w:val="none" w:sz="0" w:space="0" w:color="auto"/>
        <w:bottom w:val="none" w:sz="0" w:space="0" w:color="auto"/>
        <w:right w:val="none" w:sz="0" w:space="0" w:color="auto"/>
      </w:divBdr>
    </w:div>
    <w:div w:id="1577205100">
      <w:bodyDiv w:val="1"/>
      <w:marLeft w:val="0"/>
      <w:marRight w:val="0"/>
      <w:marTop w:val="0"/>
      <w:marBottom w:val="0"/>
      <w:divBdr>
        <w:top w:val="none" w:sz="0" w:space="0" w:color="auto"/>
        <w:left w:val="none" w:sz="0" w:space="0" w:color="auto"/>
        <w:bottom w:val="none" w:sz="0" w:space="0" w:color="auto"/>
        <w:right w:val="none" w:sz="0" w:space="0" w:color="auto"/>
      </w:divBdr>
    </w:div>
    <w:div w:id="1749813611">
      <w:bodyDiv w:val="1"/>
      <w:marLeft w:val="0"/>
      <w:marRight w:val="0"/>
      <w:marTop w:val="0"/>
      <w:marBottom w:val="0"/>
      <w:divBdr>
        <w:top w:val="none" w:sz="0" w:space="0" w:color="auto"/>
        <w:left w:val="none" w:sz="0" w:space="0" w:color="auto"/>
        <w:bottom w:val="none" w:sz="0" w:space="0" w:color="auto"/>
        <w:right w:val="none" w:sz="0" w:space="0" w:color="auto"/>
      </w:divBdr>
    </w:div>
    <w:div w:id="2062552132">
      <w:bodyDiv w:val="1"/>
      <w:marLeft w:val="0"/>
      <w:marRight w:val="0"/>
      <w:marTop w:val="0"/>
      <w:marBottom w:val="0"/>
      <w:divBdr>
        <w:top w:val="none" w:sz="0" w:space="0" w:color="auto"/>
        <w:left w:val="none" w:sz="0" w:space="0" w:color="auto"/>
        <w:bottom w:val="none" w:sz="0" w:space="0" w:color="auto"/>
        <w:right w:val="none" w:sz="0" w:space="0" w:color="auto"/>
      </w:divBdr>
      <w:divsChild>
        <w:div w:id="587419716">
          <w:marLeft w:val="0"/>
          <w:marRight w:val="0"/>
          <w:marTop w:val="0"/>
          <w:marBottom w:val="0"/>
          <w:divBdr>
            <w:top w:val="none" w:sz="0" w:space="0" w:color="auto"/>
            <w:left w:val="none" w:sz="0" w:space="0" w:color="auto"/>
            <w:bottom w:val="none" w:sz="0" w:space="0" w:color="auto"/>
            <w:right w:val="none" w:sz="0" w:space="0" w:color="auto"/>
          </w:divBdr>
          <w:divsChild>
            <w:div w:id="853303070">
              <w:marLeft w:val="0"/>
              <w:marRight w:val="0"/>
              <w:marTop w:val="0"/>
              <w:marBottom w:val="0"/>
              <w:divBdr>
                <w:top w:val="none" w:sz="0" w:space="0" w:color="auto"/>
                <w:left w:val="none" w:sz="0" w:space="0" w:color="auto"/>
                <w:bottom w:val="none" w:sz="0" w:space="0" w:color="auto"/>
                <w:right w:val="none" w:sz="0" w:space="0" w:color="auto"/>
              </w:divBdr>
            </w:div>
          </w:divsChild>
        </w:div>
        <w:div w:id="697044976">
          <w:marLeft w:val="0"/>
          <w:marRight w:val="0"/>
          <w:marTop w:val="0"/>
          <w:marBottom w:val="0"/>
          <w:divBdr>
            <w:top w:val="none" w:sz="0" w:space="0" w:color="auto"/>
            <w:left w:val="none" w:sz="0" w:space="0" w:color="auto"/>
            <w:bottom w:val="none" w:sz="0" w:space="0" w:color="auto"/>
            <w:right w:val="none" w:sz="0" w:space="0" w:color="auto"/>
          </w:divBdr>
          <w:divsChild>
            <w:div w:id="172190892">
              <w:marLeft w:val="0"/>
              <w:marRight w:val="0"/>
              <w:marTop w:val="0"/>
              <w:marBottom w:val="0"/>
              <w:divBdr>
                <w:top w:val="none" w:sz="0" w:space="0" w:color="auto"/>
                <w:left w:val="none" w:sz="0" w:space="0" w:color="auto"/>
                <w:bottom w:val="none" w:sz="0" w:space="0" w:color="auto"/>
                <w:right w:val="none" w:sz="0" w:space="0" w:color="auto"/>
              </w:divBdr>
              <w:divsChild>
                <w:div w:id="1504589941">
                  <w:marLeft w:val="0"/>
                  <w:marRight w:val="0"/>
                  <w:marTop w:val="0"/>
                  <w:marBottom w:val="0"/>
                  <w:divBdr>
                    <w:top w:val="none" w:sz="0" w:space="0" w:color="auto"/>
                    <w:left w:val="none" w:sz="0" w:space="0" w:color="auto"/>
                    <w:bottom w:val="none" w:sz="0" w:space="0" w:color="auto"/>
                    <w:right w:val="none" w:sz="0" w:space="0" w:color="auto"/>
                  </w:divBdr>
                  <w:divsChild>
                    <w:div w:id="1023095263">
                      <w:marLeft w:val="0"/>
                      <w:marRight w:val="0"/>
                      <w:marTop w:val="0"/>
                      <w:marBottom w:val="0"/>
                      <w:divBdr>
                        <w:top w:val="none" w:sz="0" w:space="0" w:color="auto"/>
                        <w:left w:val="none" w:sz="0" w:space="0" w:color="auto"/>
                        <w:bottom w:val="none" w:sz="0" w:space="0" w:color="auto"/>
                        <w:right w:val="none" w:sz="0" w:space="0" w:color="auto"/>
                      </w:divBdr>
                      <w:divsChild>
                        <w:div w:id="1026755142">
                          <w:marLeft w:val="0"/>
                          <w:marRight w:val="0"/>
                          <w:marTop w:val="0"/>
                          <w:marBottom w:val="0"/>
                          <w:divBdr>
                            <w:top w:val="none" w:sz="0" w:space="0" w:color="auto"/>
                            <w:left w:val="none" w:sz="0" w:space="0" w:color="auto"/>
                            <w:bottom w:val="none" w:sz="0" w:space="0" w:color="auto"/>
                            <w:right w:val="none" w:sz="0" w:space="0" w:color="auto"/>
                          </w:divBdr>
                          <w:divsChild>
                            <w:div w:id="177589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6491E-5D55-AE47-82DC-BCE14902C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27</Pages>
  <Words>4777</Words>
  <Characters>27232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Anderson (2017203)</dc:creator>
  <cp:keywords/>
  <dc:description/>
  <cp:lastModifiedBy>Cian Anderson (2017203)</cp:lastModifiedBy>
  <cp:revision>16</cp:revision>
  <dcterms:created xsi:type="dcterms:W3CDTF">2023-11-10T10:32:00Z</dcterms:created>
  <dcterms:modified xsi:type="dcterms:W3CDTF">2024-05-30T19:42:00Z</dcterms:modified>
</cp:coreProperties>
</file>