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078ECF6" w14:textId="77777777" w:rsidR="00E16CF5" w:rsidRDefault="00E16CF5" w:rsidP="00E16CF5">
      <w:pPr>
        <w:jc w:val="left"/>
        <w:rPr>
          <w:b/>
          <w:color w:val="000000" w:themeColor="text1"/>
          <w:sz w:val="44"/>
        </w:rPr>
      </w:pPr>
      <w:r>
        <w:rPr>
          <w:noProof/>
          <w:lang w:val="bg-BG" w:eastAsia="bg-BG"/>
        </w:rPr>
        <w:drawing>
          <wp:inline distT="0" distB="0" distL="0" distR="0" wp14:anchorId="04CAD665" wp14:editId="748F9703">
            <wp:extent cx="2859405" cy="114617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9405" cy="1146175"/>
                    </a:xfrm>
                    <a:prstGeom prst="rect">
                      <a:avLst/>
                    </a:prstGeom>
                    <a:noFill/>
                  </pic:spPr>
                </pic:pic>
              </a:graphicData>
            </a:graphic>
          </wp:inline>
        </w:drawing>
      </w:r>
    </w:p>
    <w:p w14:paraId="32356894" w14:textId="77777777" w:rsidR="00E16CF5" w:rsidRDefault="00E16CF5" w:rsidP="009901D4">
      <w:pPr>
        <w:jc w:val="center"/>
        <w:rPr>
          <w:b/>
          <w:color w:val="000000" w:themeColor="text1"/>
          <w:sz w:val="44"/>
        </w:rPr>
      </w:pPr>
    </w:p>
    <w:p w14:paraId="54AA8E5B" w14:textId="77777777" w:rsidR="00E16CF5" w:rsidRDefault="00E16CF5" w:rsidP="00E16CF5">
      <w:pPr>
        <w:pStyle w:val="Title"/>
        <w:jc w:val="center"/>
        <w:rPr>
          <w:sz w:val="40"/>
          <w:szCs w:val="40"/>
        </w:rPr>
      </w:pPr>
    </w:p>
    <w:p w14:paraId="2E2410E1" w14:textId="77777777" w:rsidR="00E16CF5" w:rsidRPr="00C2275C" w:rsidRDefault="00E16CF5" w:rsidP="00E16CF5">
      <w:pPr>
        <w:pStyle w:val="Title"/>
        <w:jc w:val="center"/>
        <w:rPr>
          <w:sz w:val="40"/>
          <w:szCs w:val="40"/>
        </w:rPr>
      </w:pPr>
      <w:proofErr w:type="spellStart"/>
      <w:r w:rsidRPr="00C2275C">
        <w:rPr>
          <w:sz w:val="40"/>
          <w:szCs w:val="40"/>
        </w:rPr>
        <w:t>Programme</w:t>
      </w:r>
      <w:proofErr w:type="spellEnd"/>
      <w:r w:rsidRPr="00C2275C">
        <w:rPr>
          <w:sz w:val="40"/>
          <w:szCs w:val="40"/>
        </w:rPr>
        <w:t>:</w:t>
      </w:r>
    </w:p>
    <w:p w14:paraId="38A8451B" w14:textId="77777777" w:rsidR="00E16CF5" w:rsidRDefault="00E16CF5" w:rsidP="00E16CF5">
      <w:pPr>
        <w:pStyle w:val="Title"/>
        <w:jc w:val="center"/>
        <w:rPr>
          <w:sz w:val="40"/>
          <w:szCs w:val="40"/>
        </w:rPr>
      </w:pPr>
      <w:r w:rsidRPr="00C2275C">
        <w:rPr>
          <w:sz w:val="40"/>
          <w:szCs w:val="40"/>
        </w:rPr>
        <w:t>BA Business Management</w:t>
      </w:r>
    </w:p>
    <w:p w14:paraId="2A6FED95" w14:textId="77777777" w:rsidR="00E16CF5" w:rsidRPr="00C2275C" w:rsidRDefault="00E16CF5" w:rsidP="00E16CF5"/>
    <w:p w14:paraId="4C3E1F36" w14:textId="5C04918E" w:rsidR="00E16CF5" w:rsidRPr="00E16CF5" w:rsidRDefault="00E16CF5" w:rsidP="00E16CF5">
      <w:pPr>
        <w:pStyle w:val="Title"/>
        <w:jc w:val="center"/>
        <w:rPr>
          <w:sz w:val="40"/>
          <w:szCs w:val="40"/>
        </w:rPr>
      </w:pPr>
      <w:r w:rsidRPr="00C2275C">
        <w:rPr>
          <w:sz w:val="40"/>
          <w:szCs w:val="40"/>
        </w:rPr>
        <w:t>Module:</w:t>
      </w:r>
    </w:p>
    <w:p w14:paraId="7B8E13C2" w14:textId="77777777" w:rsidR="00410939" w:rsidRDefault="00E16CF5" w:rsidP="00410939">
      <w:pPr>
        <w:jc w:val="center"/>
        <w:rPr>
          <w:b/>
          <w:color w:val="000000" w:themeColor="text1"/>
          <w:sz w:val="44"/>
        </w:rPr>
      </w:pPr>
      <w:r>
        <w:rPr>
          <w:b/>
          <w:color w:val="000000" w:themeColor="text1"/>
          <w:sz w:val="44"/>
        </w:rPr>
        <w:t xml:space="preserve">Introducing </w:t>
      </w:r>
      <w:r w:rsidR="009901D4" w:rsidRPr="00D07169">
        <w:rPr>
          <w:b/>
          <w:color w:val="000000" w:themeColor="text1"/>
          <w:sz w:val="44"/>
        </w:rPr>
        <w:t>the Modern Workplace</w:t>
      </w:r>
    </w:p>
    <w:p w14:paraId="4DF9949C" w14:textId="41F1FD45" w:rsidR="00E16CF5" w:rsidRPr="00410939" w:rsidRDefault="00E16CF5" w:rsidP="00410939">
      <w:pPr>
        <w:jc w:val="center"/>
        <w:rPr>
          <w:b/>
          <w:color w:val="000000" w:themeColor="text1"/>
          <w:sz w:val="44"/>
        </w:rPr>
      </w:pPr>
      <w:r>
        <w:rPr>
          <w:sz w:val="40"/>
          <w:szCs w:val="40"/>
        </w:rPr>
        <w:t>LCBB4003</w:t>
      </w:r>
    </w:p>
    <w:p w14:paraId="300DBECD" w14:textId="77777777" w:rsidR="00D558D7" w:rsidRPr="00D558D7" w:rsidRDefault="00D558D7" w:rsidP="00D558D7">
      <w:pPr>
        <w:pStyle w:val="Title"/>
        <w:jc w:val="center"/>
        <w:rPr>
          <w:bCs/>
          <w:sz w:val="36"/>
          <w:szCs w:val="36"/>
        </w:rPr>
      </w:pPr>
      <w:r w:rsidRPr="00D558D7">
        <w:rPr>
          <w:bCs/>
          <w:sz w:val="36"/>
          <w:szCs w:val="36"/>
        </w:rPr>
        <w:t>Assignment 1</w:t>
      </w:r>
    </w:p>
    <w:p w14:paraId="3C2001E9" w14:textId="6AFEA02B" w:rsidR="00E16CF5" w:rsidRDefault="00E16CF5" w:rsidP="009901D4">
      <w:pPr>
        <w:jc w:val="center"/>
        <w:rPr>
          <w:b/>
          <w:color w:val="000000" w:themeColor="text1"/>
          <w:sz w:val="44"/>
        </w:rPr>
      </w:pPr>
    </w:p>
    <w:p w14:paraId="45538E87" w14:textId="702DD310" w:rsidR="00D558D7" w:rsidRDefault="00D558D7" w:rsidP="009901D4">
      <w:pPr>
        <w:jc w:val="center"/>
        <w:rPr>
          <w:b/>
          <w:color w:val="000000" w:themeColor="text1"/>
          <w:sz w:val="44"/>
        </w:rPr>
      </w:pPr>
    </w:p>
    <w:p w14:paraId="2906EF32" w14:textId="77777777" w:rsidR="00D558D7" w:rsidRPr="00D07169" w:rsidRDefault="00D558D7" w:rsidP="009901D4">
      <w:pPr>
        <w:jc w:val="center"/>
        <w:rPr>
          <w:b/>
          <w:color w:val="000000" w:themeColor="text1"/>
          <w:sz w:val="44"/>
        </w:rPr>
      </w:pPr>
    </w:p>
    <w:p w14:paraId="4D0B5ECD" w14:textId="77777777" w:rsidR="00E16CF5" w:rsidRDefault="00E16CF5" w:rsidP="00E16CF5">
      <w:pPr>
        <w:rPr>
          <w:color w:val="000000" w:themeColor="text1"/>
        </w:rPr>
      </w:pPr>
    </w:p>
    <w:p w14:paraId="2B441AD9" w14:textId="77777777" w:rsidR="00E16CF5" w:rsidRDefault="00E16CF5" w:rsidP="00E16CF5">
      <w:pPr>
        <w:rPr>
          <w:color w:val="000000" w:themeColor="text1"/>
        </w:rPr>
      </w:pPr>
    </w:p>
    <w:p w14:paraId="45043DD9" w14:textId="77777777" w:rsidR="00F56446" w:rsidRDefault="00F56446" w:rsidP="00E16CF5">
      <w:pPr>
        <w:rPr>
          <w:color w:val="000000" w:themeColor="text1"/>
        </w:rPr>
      </w:pPr>
    </w:p>
    <w:p w14:paraId="570BA925" w14:textId="5620D7D1" w:rsidR="00E16CF5" w:rsidRPr="006E1A35" w:rsidRDefault="00E16CF5" w:rsidP="00E16CF5">
      <w:pPr>
        <w:rPr>
          <w:bCs/>
          <w:szCs w:val="24"/>
          <w:lang w:val="en-US"/>
        </w:rPr>
      </w:pPr>
      <w:bookmarkStart w:id="0" w:name="_GoBack"/>
      <w:bookmarkEnd w:id="0"/>
      <w:r w:rsidRPr="006E1A35">
        <w:rPr>
          <w:bCs/>
          <w:szCs w:val="24"/>
        </w:rPr>
        <w:t xml:space="preserve">Lecturer: </w:t>
      </w:r>
      <w:proofErr w:type="spellStart"/>
      <w:r w:rsidRPr="00E16CF5">
        <w:rPr>
          <w:rFonts w:cs="Times New Roman"/>
          <w:color w:val="000000" w:themeColor="text1"/>
          <w:shd w:val="clear" w:color="auto" w:fill="F9F9F9"/>
        </w:rPr>
        <w:t>Dr.</w:t>
      </w:r>
      <w:proofErr w:type="spellEnd"/>
      <w:r w:rsidRPr="00E16CF5">
        <w:rPr>
          <w:rFonts w:cs="Times New Roman"/>
          <w:color w:val="000000" w:themeColor="text1"/>
          <w:shd w:val="clear" w:color="auto" w:fill="F9F9F9"/>
        </w:rPr>
        <w:t xml:space="preserve"> Hoang Dang</w:t>
      </w:r>
      <w:proofErr w:type="gramStart"/>
      <w:r w:rsidRPr="00E16CF5">
        <w:rPr>
          <w:rFonts w:cs="Times New Roman"/>
          <w:color w:val="000000" w:themeColor="text1"/>
          <w:shd w:val="clear" w:color="auto" w:fill="F9F9F9"/>
        </w:rPr>
        <w:t>  Nguyen</w:t>
      </w:r>
      <w:proofErr w:type="gramEnd"/>
    </w:p>
    <w:p w14:paraId="7564D85D" w14:textId="77777777" w:rsidR="00E16CF5" w:rsidRPr="006E1A35" w:rsidRDefault="00E16CF5" w:rsidP="00E16CF5">
      <w:pPr>
        <w:rPr>
          <w:bCs/>
          <w:szCs w:val="24"/>
        </w:rPr>
      </w:pPr>
      <w:r w:rsidRPr="006E1A35">
        <w:rPr>
          <w:bCs/>
          <w:szCs w:val="24"/>
        </w:rPr>
        <w:t xml:space="preserve">Student: </w:t>
      </w:r>
      <w:proofErr w:type="spellStart"/>
      <w:r w:rsidRPr="006E1A35">
        <w:rPr>
          <w:bCs/>
          <w:szCs w:val="24"/>
        </w:rPr>
        <w:t>Miroslava</w:t>
      </w:r>
      <w:proofErr w:type="spellEnd"/>
      <w:r w:rsidRPr="006E1A35">
        <w:rPr>
          <w:bCs/>
          <w:szCs w:val="24"/>
        </w:rPr>
        <w:t xml:space="preserve"> Todorova </w:t>
      </w:r>
      <w:proofErr w:type="spellStart"/>
      <w:r w:rsidRPr="006E1A35">
        <w:rPr>
          <w:bCs/>
          <w:szCs w:val="24"/>
        </w:rPr>
        <w:t>Velkova</w:t>
      </w:r>
      <w:proofErr w:type="spellEnd"/>
    </w:p>
    <w:p w14:paraId="2D022213" w14:textId="30E4F37B" w:rsidR="009901D4" w:rsidRPr="00E16CF5" w:rsidRDefault="00E16CF5" w:rsidP="00E16CF5">
      <w:pPr>
        <w:rPr>
          <w:bCs/>
          <w:szCs w:val="24"/>
        </w:rPr>
      </w:pPr>
      <w:r w:rsidRPr="006E1A35">
        <w:rPr>
          <w:bCs/>
          <w:szCs w:val="24"/>
        </w:rPr>
        <w:t>Student number: 2125655</w:t>
      </w:r>
    </w:p>
    <w:sdt>
      <w:sdtPr>
        <w:rPr>
          <w:rFonts w:ascii="Times New Roman" w:eastAsiaTheme="minorHAnsi" w:hAnsi="Times New Roman" w:cstheme="minorBidi"/>
          <w:color w:val="000000" w:themeColor="text1"/>
          <w:sz w:val="24"/>
          <w:szCs w:val="22"/>
          <w:lang w:val="en-GB"/>
        </w:rPr>
        <w:id w:val="-162706690"/>
        <w:docPartObj>
          <w:docPartGallery w:val="Table of Contents"/>
          <w:docPartUnique/>
        </w:docPartObj>
      </w:sdtPr>
      <w:sdtEndPr>
        <w:rPr>
          <w:b/>
          <w:bCs/>
          <w:noProof/>
        </w:rPr>
      </w:sdtEndPr>
      <w:sdtContent>
        <w:p w14:paraId="45E20F97" w14:textId="77777777" w:rsidR="0013115B" w:rsidRPr="00D07169" w:rsidRDefault="0013115B">
          <w:pPr>
            <w:pStyle w:val="TOCHeading"/>
            <w:rPr>
              <w:rFonts w:ascii="Times New Roman" w:hAnsi="Times New Roman" w:cs="Times New Roman"/>
              <w:color w:val="000000" w:themeColor="text1"/>
            </w:rPr>
          </w:pPr>
          <w:r w:rsidRPr="00D07169">
            <w:rPr>
              <w:rFonts w:ascii="Times New Roman" w:hAnsi="Times New Roman" w:cs="Times New Roman"/>
              <w:color w:val="000000" w:themeColor="text1"/>
            </w:rPr>
            <w:t>Table of Contents</w:t>
          </w:r>
        </w:p>
        <w:p w14:paraId="79B90F1E" w14:textId="701C3303" w:rsidR="00951AB1" w:rsidRDefault="0013115B">
          <w:pPr>
            <w:pStyle w:val="TOC1"/>
            <w:tabs>
              <w:tab w:val="right" w:leader="dot" w:pos="9350"/>
            </w:tabs>
            <w:rPr>
              <w:rFonts w:asciiTheme="minorHAnsi" w:eastAsiaTheme="minorEastAsia" w:hAnsiTheme="minorHAnsi"/>
              <w:noProof/>
              <w:sz w:val="22"/>
              <w:lang w:val="en-US"/>
            </w:rPr>
          </w:pPr>
          <w:r w:rsidRPr="00D07169">
            <w:rPr>
              <w:color w:val="000000" w:themeColor="text1"/>
            </w:rPr>
            <w:fldChar w:fldCharType="begin"/>
          </w:r>
          <w:r w:rsidRPr="00D07169">
            <w:rPr>
              <w:color w:val="000000" w:themeColor="text1"/>
            </w:rPr>
            <w:instrText xml:space="preserve"> TOC \o "1-3" \h \z \u </w:instrText>
          </w:r>
          <w:r w:rsidRPr="00D07169">
            <w:rPr>
              <w:color w:val="000000" w:themeColor="text1"/>
            </w:rPr>
            <w:fldChar w:fldCharType="separate"/>
          </w:r>
          <w:hyperlink w:anchor="_Toc111330820" w:history="1">
            <w:r w:rsidR="00951AB1" w:rsidRPr="00526129">
              <w:rPr>
                <w:rStyle w:val="Hyperlink"/>
                <w:noProof/>
              </w:rPr>
              <w:t>Introduction</w:t>
            </w:r>
            <w:r w:rsidR="00951AB1">
              <w:rPr>
                <w:noProof/>
                <w:webHidden/>
              </w:rPr>
              <w:tab/>
            </w:r>
            <w:r w:rsidR="00951AB1">
              <w:rPr>
                <w:noProof/>
                <w:webHidden/>
              </w:rPr>
              <w:fldChar w:fldCharType="begin"/>
            </w:r>
            <w:r w:rsidR="00951AB1">
              <w:rPr>
                <w:noProof/>
                <w:webHidden/>
              </w:rPr>
              <w:instrText xml:space="preserve"> PAGEREF _Toc111330820 \h </w:instrText>
            </w:r>
            <w:r w:rsidR="00951AB1">
              <w:rPr>
                <w:noProof/>
                <w:webHidden/>
              </w:rPr>
            </w:r>
            <w:r w:rsidR="00951AB1">
              <w:rPr>
                <w:noProof/>
                <w:webHidden/>
              </w:rPr>
              <w:fldChar w:fldCharType="separate"/>
            </w:r>
            <w:r w:rsidR="00951AB1">
              <w:rPr>
                <w:noProof/>
                <w:webHidden/>
              </w:rPr>
              <w:t>3</w:t>
            </w:r>
            <w:r w:rsidR="00951AB1">
              <w:rPr>
                <w:noProof/>
                <w:webHidden/>
              </w:rPr>
              <w:fldChar w:fldCharType="end"/>
            </w:r>
          </w:hyperlink>
        </w:p>
        <w:p w14:paraId="4B85D900" w14:textId="355515EE" w:rsidR="00951AB1" w:rsidRDefault="009B091C">
          <w:pPr>
            <w:pStyle w:val="TOC2"/>
            <w:tabs>
              <w:tab w:val="right" w:leader="dot" w:pos="9350"/>
            </w:tabs>
            <w:rPr>
              <w:rFonts w:asciiTheme="minorHAnsi" w:eastAsiaTheme="minorEastAsia" w:hAnsiTheme="minorHAnsi"/>
              <w:noProof/>
              <w:sz w:val="22"/>
              <w:lang w:val="en-US"/>
            </w:rPr>
          </w:pPr>
          <w:hyperlink w:anchor="_Toc111330821" w:history="1">
            <w:r w:rsidR="00951AB1" w:rsidRPr="00526129">
              <w:rPr>
                <w:rStyle w:val="Hyperlink"/>
                <w:noProof/>
              </w:rPr>
              <w:t>British Air’s Organisational Structure</w:t>
            </w:r>
            <w:r w:rsidR="00951AB1">
              <w:rPr>
                <w:noProof/>
                <w:webHidden/>
              </w:rPr>
              <w:tab/>
            </w:r>
            <w:r w:rsidR="00951AB1">
              <w:rPr>
                <w:noProof/>
                <w:webHidden/>
              </w:rPr>
              <w:fldChar w:fldCharType="begin"/>
            </w:r>
            <w:r w:rsidR="00951AB1">
              <w:rPr>
                <w:noProof/>
                <w:webHidden/>
              </w:rPr>
              <w:instrText xml:space="preserve"> PAGEREF _Toc111330821 \h </w:instrText>
            </w:r>
            <w:r w:rsidR="00951AB1">
              <w:rPr>
                <w:noProof/>
                <w:webHidden/>
              </w:rPr>
            </w:r>
            <w:r w:rsidR="00951AB1">
              <w:rPr>
                <w:noProof/>
                <w:webHidden/>
              </w:rPr>
              <w:fldChar w:fldCharType="separate"/>
            </w:r>
            <w:r w:rsidR="00951AB1">
              <w:rPr>
                <w:noProof/>
                <w:webHidden/>
              </w:rPr>
              <w:t>3</w:t>
            </w:r>
            <w:r w:rsidR="00951AB1">
              <w:rPr>
                <w:noProof/>
                <w:webHidden/>
              </w:rPr>
              <w:fldChar w:fldCharType="end"/>
            </w:r>
          </w:hyperlink>
        </w:p>
        <w:p w14:paraId="68E2AC70" w14:textId="7C6FE66F" w:rsidR="00951AB1" w:rsidRDefault="009B091C">
          <w:pPr>
            <w:pStyle w:val="TOC2"/>
            <w:tabs>
              <w:tab w:val="right" w:leader="dot" w:pos="9350"/>
            </w:tabs>
            <w:rPr>
              <w:rFonts w:asciiTheme="minorHAnsi" w:eastAsiaTheme="minorEastAsia" w:hAnsiTheme="minorHAnsi"/>
              <w:noProof/>
              <w:sz w:val="22"/>
              <w:lang w:val="en-US"/>
            </w:rPr>
          </w:pPr>
          <w:hyperlink w:anchor="_Toc111330822" w:history="1">
            <w:r w:rsidR="00951AB1" w:rsidRPr="00526129">
              <w:rPr>
                <w:rStyle w:val="Hyperlink"/>
                <w:noProof/>
              </w:rPr>
              <w:t>British Airline’s Organisational Culture</w:t>
            </w:r>
            <w:r w:rsidR="00951AB1">
              <w:rPr>
                <w:noProof/>
                <w:webHidden/>
              </w:rPr>
              <w:tab/>
            </w:r>
            <w:r w:rsidR="00951AB1">
              <w:rPr>
                <w:noProof/>
                <w:webHidden/>
              </w:rPr>
              <w:fldChar w:fldCharType="begin"/>
            </w:r>
            <w:r w:rsidR="00951AB1">
              <w:rPr>
                <w:noProof/>
                <w:webHidden/>
              </w:rPr>
              <w:instrText xml:space="preserve"> PAGEREF _Toc111330822 \h </w:instrText>
            </w:r>
            <w:r w:rsidR="00951AB1">
              <w:rPr>
                <w:noProof/>
                <w:webHidden/>
              </w:rPr>
            </w:r>
            <w:r w:rsidR="00951AB1">
              <w:rPr>
                <w:noProof/>
                <w:webHidden/>
              </w:rPr>
              <w:fldChar w:fldCharType="separate"/>
            </w:r>
            <w:r w:rsidR="00951AB1">
              <w:rPr>
                <w:noProof/>
                <w:webHidden/>
              </w:rPr>
              <w:t>5</w:t>
            </w:r>
            <w:r w:rsidR="00951AB1">
              <w:rPr>
                <w:noProof/>
                <w:webHidden/>
              </w:rPr>
              <w:fldChar w:fldCharType="end"/>
            </w:r>
          </w:hyperlink>
        </w:p>
        <w:p w14:paraId="5AFE43EA" w14:textId="09C232A5" w:rsidR="00951AB1" w:rsidRDefault="009B091C">
          <w:pPr>
            <w:pStyle w:val="TOC2"/>
            <w:tabs>
              <w:tab w:val="right" w:leader="dot" w:pos="9350"/>
            </w:tabs>
            <w:rPr>
              <w:rFonts w:asciiTheme="minorHAnsi" w:eastAsiaTheme="minorEastAsia" w:hAnsiTheme="minorHAnsi"/>
              <w:noProof/>
              <w:sz w:val="22"/>
              <w:lang w:val="en-US"/>
            </w:rPr>
          </w:pPr>
          <w:hyperlink w:anchor="_Toc111330823" w:history="1">
            <w:r w:rsidR="00951AB1" w:rsidRPr="00526129">
              <w:rPr>
                <w:rStyle w:val="Hyperlink"/>
                <w:noProof/>
              </w:rPr>
              <w:t>Assessing British Airline’s organisational culture using Hofstede's culture dimension</w:t>
            </w:r>
            <w:r w:rsidR="00951AB1">
              <w:rPr>
                <w:noProof/>
                <w:webHidden/>
              </w:rPr>
              <w:tab/>
            </w:r>
            <w:r w:rsidR="00951AB1">
              <w:rPr>
                <w:noProof/>
                <w:webHidden/>
              </w:rPr>
              <w:fldChar w:fldCharType="begin"/>
            </w:r>
            <w:r w:rsidR="00951AB1">
              <w:rPr>
                <w:noProof/>
                <w:webHidden/>
              </w:rPr>
              <w:instrText xml:space="preserve"> PAGEREF _Toc111330823 \h </w:instrText>
            </w:r>
            <w:r w:rsidR="00951AB1">
              <w:rPr>
                <w:noProof/>
                <w:webHidden/>
              </w:rPr>
            </w:r>
            <w:r w:rsidR="00951AB1">
              <w:rPr>
                <w:noProof/>
                <w:webHidden/>
              </w:rPr>
              <w:fldChar w:fldCharType="separate"/>
            </w:r>
            <w:r w:rsidR="00951AB1">
              <w:rPr>
                <w:noProof/>
                <w:webHidden/>
              </w:rPr>
              <w:t>6</w:t>
            </w:r>
            <w:r w:rsidR="00951AB1">
              <w:rPr>
                <w:noProof/>
                <w:webHidden/>
              </w:rPr>
              <w:fldChar w:fldCharType="end"/>
            </w:r>
          </w:hyperlink>
        </w:p>
        <w:p w14:paraId="6780522E" w14:textId="3A3A73A7" w:rsidR="00951AB1" w:rsidRDefault="009B091C">
          <w:pPr>
            <w:pStyle w:val="TOC2"/>
            <w:tabs>
              <w:tab w:val="right" w:leader="dot" w:pos="9350"/>
            </w:tabs>
            <w:rPr>
              <w:rFonts w:asciiTheme="minorHAnsi" w:eastAsiaTheme="minorEastAsia" w:hAnsiTheme="minorHAnsi"/>
              <w:noProof/>
              <w:sz w:val="22"/>
              <w:lang w:val="en-US"/>
            </w:rPr>
          </w:pPr>
          <w:hyperlink w:anchor="_Toc111330824" w:history="1">
            <w:r w:rsidR="00951AB1" w:rsidRPr="00526129">
              <w:rPr>
                <w:rStyle w:val="Hyperlink"/>
                <w:noProof/>
              </w:rPr>
              <w:t>Various forces that are affecting the individual behaviour of British Airline</w:t>
            </w:r>
            <w:r w:rsidR="00951AB1">
              <w:rPr>
                <w:noProof/>
                <w:webHidden/>
              </w:rPr>
              <w:tab/>
            </w:r>
            <w:r w:rsidR="00951AB1">
              <w:rPr>
                <w:noProof/>
                <w:webHidden/>
              </w:rPr>
              <w:fldChar w:fldCharType="begin"/>
            </w:r>
            <w:r w:rsidR="00951AB1">
              <w:rPr>
                <w:noProof/>
                <w:webHidden/>
              </w:rPr>
              <w:instrText xml:space="preserve"> PAGEREF _Toc111330824 \h </w:instrText>
            </w:r>
            <w:r w:rsidR="00951AB1">
              <w:rPr>
                <w:noProof/>
                <w:webHidden/>
              </w:rPr>
            </w:r>
            <w:r w:rsidR="00951AB1">
              <w:rPr>
                <w:noProof/>
                <w:webHidden/>
              </w:rPr>
              <w:fldChar w:fldCharType="separate"/>
            </w:r>
            <w:r w:rsidR="00951AB1">
              <w:rPr>
                <w:noProof/>
                <w:webHidden/>
              </w:rPr>
              <w:t>8</w:t>
            </w:r>
            <w:r w:rsidR="00951AB1">
              <w:rPr>
                <w:noProof/>
                <w:webHidden/>
              </w:rPr>
              <w:fldChar w:fldCharType="end"/>
            </w:r>
          </w:hyperlink>
        </w:p>
        <w:p w14:paraId="40DD9750" w14:textId="064FDCA8" w:rsidR="00951AB1" w:rsidRDefault="009B091C">
          <w:pPr>
            <w:pStyle w:val="TOC2"/>
            <w:tabs>
              <w:tab w:val="right" w:leader="dot" w:pos="9350"/>
            </w:tabs>
            <w:rPr>
              <w:rFonts w:asciiTheme="minorHAnsi" w:eastAsiaTheme="minorEastAsia" w:hAnsiTheme="minorHAnsi"/>
              <w:noProof/>
              <w:sz w:val="22"/>
              <w:lang w:val="en-US"/>
            </w:rPr>
          </w:pPr>
          <w:hyperlink w:anchor="_Toc111330825" w:history="1">
            <w:r w:rsidR="00951AB1" w:rsidRPr="00526129">
              <w:rPr>
                <w:rStyle w:val="Hyperlink"/>
                <w:noProof/>
              </w:rPr>
              <w:t>Factors that helped British Airways to become successful</w:t>
            </w:r>
            <w:r w:rsidR="00951AB1">
              <w:rPr>
                <w:noProof/>
                <w:webHidden/>
              </w:rPr>
              <w:tab/>
            </w:r>
            <w:r w:rsidR="00951AB1">
              <w:rPr>
                <w:noProof/>
                <w:webHidden/>
              </w:rPr>
              <w:fldChar w:fldCharType="begin"/>
            </w:r>
            <w:r w:rsidR="00951AB1">
              <w:rPr>
                <w:noProof/>
                <w:webHidden/>
              </w:rPr>
              <w:instrText xml:space="preserve"> PAGEREF _Toc111330825 \h </w:instrText>
            </w:r>
            <w:r w:rsidR="00951AB1">
              <w:rPr>
                <w:noProof/>
                <w:webHidden/>
              </w:rPr>
            </w:r>
            <w:r w:rsidR="00951AB1">
              <w:rPr>
                <w:noProof/>
                <w:webHidden/>
              </w:rPr>
              <w:fldChar w:fldCharType="separate"/>
            </w:r>
            <w:r w:rsidR="00951AB1">
              <w:rPr>
                <w:noProof/>
                <w:webHidden/>
              </w:rPr>
              <w:t>11</w:t>
            </w:r>
            <w:r w:rsidR="00951AB1">
              <w:rPr>
                <w:noProof/>
                <w:webHidden/>
              </w:rPr>
              <w:fldChar w:fldCharType="end"/>
            </w:r>
          </w:hyperlink>
        </w:p>
        <w:p w14:paraId="1002A16C" w14:textId="53FE62B7" w:rsidR="00951AB1" w:rsidRDefault="009B091C">
          <w:pPr>
            <w:pStyle w:val="TOC1"/>
            <w:tabs>
              <w:tab w:val="right" w:leader="dot" w:pos="9350"/>
            </w:tabs>
            <w:rPr>
              <w:rFonts w:asciiTheme="minorHAnsi" w:eastAsiaTheme="minorEastAsia" w:hAnsiTheme="minorHAnsi"/>
              <w:noProof/>
              <w:sz w:val="22"/>
              <w:lang w:val="en-US"/>
            </w:rPr>
          </w:pPr>
          <w:hyperlink w:anchor="_Toc111330826" w:history="1">
            <w:r w:rsidR="00951AB1" w:rsidRPr="00526129">
              <w:rPr>
                <w:rStyle w:val="Hyperlink"/>
                <w:noProof/>
              </w:rPr>
              <w:t>Conclusion</w:t>
            </w:r>
            <w:r w:rsidR="00951AB1">
              <w:rPr>
                <w:noProof/>
                <w:webHidden/>
              </w:rPr>
              <w:tab/>
            </w:r>
            <w:r w:rsidR="00951AB1">
              <w:rPr>
                <w:noProof/>
                <w:webHidden/>
              </w:rPr>
              <w:fldChar w:fldCharType="begin"/>
            </w:r>
            <w:r w:rsidR="00951AB1">
              <w:rPr>
                <w:noProof/>
                <w:webHidden/>
              </w:rPr>
              <w:instrText xml:space="preserve"> PAGEREF _Toc111330826 \h </w:instrText>
            </w:r>
            <w:r w:rsidR="00951AB1">
              <w:rPr>
                <w:noProof/>
                <w:webHidden/>
              </w:rPr>
            </w:r>
            <w:r w:rsidR="00951AB1">
              <w:rPr>
                <w:noProof/>
                <w:webHidden/>
              </w:rPr>
              <w:fldChar w:fldCharType="separate"/>
            </w:r>
            <w:r w:rsidR="00951AB1">
              <w:rPr>
                <w:noProof/>
                <w:webHidden/>
              </w:rPr>
              <w:t>12</w:t>
            </w:r>
            <w:r w:rsidR="00951AB1">
              <w:rPr>
                <w:noProof/>
                <w:webHidden/>
              </w:rPr>
              <w:fldChar w:fldCharType="end"/>
            </w:r>
          </w:hyperlink>
        </w:p>
        <w:p w14:paraId="4FF7590A" w14:textId="7FDC199D" w:rsidR="00951AB1" w:rsidRDefault="009B091C">
          <w:pPr>
            <w:pStyle w:val="TOC1"/>
            <w:tabs>
              <w:tab w:val="right" w:leader="dot" w:pos="9350"/>
            </w:tabs>
            <w:rPr>
              <w:rFonts w:asciiTheme="minorHAnsi" w:eastAsiaTheme="minorEastAsia" w:hAnsiTheme="minorHAnsi"/>
              <w:noProof/>
              <w:sz w:val="22"/>
              <w:lang w:val="en-US"/>
            </w:rPr>
          </w:pPr>
          <w:hyperlink w:anchor="_Toc111330827" w:history="1">
            <w:r w:rsidR="00951AB1" w:rsidRPr="00526129">
              <w:rPr>
                <w:rStyle w:val="Hyperlink"/>
                <w:noProof/>
              </w:rPr>
              <w:t>References</w:t>
            </w:r>
            <w:r w:rsidR="00951AB1">
              <w:rPr>
                <w:noProof/>
                <w:webHidden/>
              </w:rPr>
              <w:tab/>
            </w:r>
            <w:r w:rsidR="00951AB1">
              <w:rPr>
                <w:noProof/>
                <w:webHidden/>
              </w:rPr>
              <w:fldChar w:fldCharType="begin"/>
            </w:r>
            <w:r w:rsidR="00951AB1">
              <w:rPr>
                <w:noProof/>
                <w:webHidden/>
              </w:rPr>
              <w:instrText xml:space="preserve"> PAGEREF _Toc111330827 \h </w:instrText>
            </w:r>
            <w:r w:rsidR="00951AB1">
              <w:rPr>
                <w:noProof/>
                <w:webHidden/>
              </w:rPr>
            </w:r>
            <w:r w:rsidR="00951AB1">
              <w:rPr>
                <w:noProof/>
                <w:webHidden/>
              </w:rPr>
              <w:fldChar w:fldCharType="separate"/>
            </w:r>
            <w:r w:rsidR="00951AB1">
              <w:rPr>
                <w:noProof/>
                <w:webHidden/>
              </w:rPr>
              <w:t>13</w:t>
            </w:r>
            <w:r w:rsidR="00951AB1">
              <w:rPr>
                <w:noProof/>
                <w:webHidden/>
              </w:rPr>
              <w:fldChar w:fldCharType="end"/>
            </w:r>
          </w:hyperlink>
        </w:p>
        <w:p w14:paraId="405F7742" w14:textId="5F1FC64C" w:rsidR="0013115B" w:rsidRPr="00D07169" w:rsidRDefault="0013115B">
          <w:pPr>
            <w:rPr>
              <w:color w:val="000000" w:themeColor="text1"/>
            </w:rPr>
          </w:pPr>
          <w:r w:rsidRPr="00D07169">
            <w:rPr>
              <w:b/>
              <w:bCs/>
              <w:noProof/>
              <w:color w:val="000000" w:themeColor="text1"/>
            </w:rPr>
            <w:fldChar w:fldCharType="end"/>
          </w:r>
        </w:p>
      </w:sdtContent>
    </w:sdt>
    <w:p w14:paraId="296EE8C8" w14:textId="77777777" w:rsidR="0013115B" w:rsidRPr="00D07169" w:rsidRDefault="0013115B" w:rsidP="0013115B">
      <w:pPr>
        <w:rPr>
          <w:color w:val="000000" w:themeColor="text1"/>
        </w:rPr>
      </w:pPr>
    </w:p>
    <w:p w14:paraId="1EE51747" w14:textId="77777777" w:rsidR="0013115B" w:rsidRPr="00D07169" w:rsidRDefault="0013115B">
      <w:pPr>
        <w:spacing w:line="259" w:lineRule="auto"/>
        <w:jc w:val="left"/>
        <w:rPr>
          <w:rFonts w:eastAsiaTheme="majorEastAsia" w:cstheme="majorBidi"/>
          <w:b/>
          <w:color w:val="000000" w:themeColor="text1"/>
          <w:sz w:val="32"/>
          <w:szCs w:val="32"/>
        </w:rPr>
      </w:pPr>
      <w:r w:rsidRPr="00D07169">
        <w:rPr>
          <w:color w:val="000000" w:themeColor="text1"/>
        </w:rPr>
        <w:br w:type="page"/>
      </w:r>
    </w:p>
    <w:p w14:paraId="55BAB15E" w14:textId="77777777" w:rsidR="007105F6" w:rsidRPr="00D07169" w:rsidRDefault="009D74DD" w:rsidP="009D74DD">
      <w:pPr>
        <w:pStyle w:val="Heading1"/>
        <w:rPr>
          <w:color w:val="000000" w:themeColor="text1"/>
        </w:rPr>
      </w:pPr>
      <w:bookmarkStart w:id="1" w:name="_Toc111330820"/>
      <w:r w:rsidRPr="00D07169">
        <w:rPr>
          <w:color w:val="000000" w:themeColor="text1"/>
        </w:rPr>
        <w:lastRenderedPageBreak/>
        <w:t>Introduction</w:t>
      </w:r>
      <w:bookmarkEnd w:id="1"/>
      <w:r w:rsidRPr="00D07169">
        <w:rPr>
          <w:color w:val="000000" w:themeColor="text1"/>
        </w:rPr>
        <w:t xml:space="preserve"> </w:t>
      </w:r>
    </w:p>
    <w:p w14:paraId="2A357F5D" w14:textId="2A1A2AC5" w:rsidR="0080698D" w:rsidRPr="00D07169" w:rsidRDefault="00BB0C2C" w:rsidP="00B6438D">
      <w:pPr>
        <w:rPr>
          <w:color w:val="000000" w:themeColor="text1"/>
        </w:rPr>
      </w:pPr>
      <w:r w:rsidRPr="00D07169">
        <w:rPr>
          <w:color w:val="000000" w:themeColor="text1"/>
        </w:rPr>
        <w:t xml:space="preserve">For almost a century, passengers have relied on British Airways, the UK's flag carrier and a worldwide airline, to get them where they need to go. The airline prioritises its customers and the environment in order to provide excellent service and link Britain to the rest of the globe. Over the course of more than a century, British Airways has been transporting passengers to their destinations of choice while serving as the national flag carrier of the United Kingdom. </w:t>
      </w:r>
    </w:p>
    <w:p w14:paraId="6163DC96" w14:textId="77777777" w:rsidR="006A0C15" w:rsidRPr="00D07169" w:rsidRDefault="006A0C15" w:rsidP="006A0C15">
      <w:pPr>
        <w:pStyle w:val="Heading2"/>
        <w:rPr>
          <w:color w:val="000000" w:themeColor="text1"/>
        </w:rPr>
      </w:pPr>
      <w:bookmarkStart w:id="2" w:name="_Toc91863447"/>
      <w:bookmarkStart w:id="3" w:name="_Toc111330821"/>
      <w:r w:rsidRPr="00D07169">
        <w:rPr>
          <w:color w:val="000000" w:themeColor="text1"/>
        </w:rPr>
        <w:t>British Air’s Organisational Structure</w:t>
      </w:r>
      <w:bookmarkEnd w:id="2"/>
      <w:bookmarkEnd w:id="3"/>
      <w:r w:rsidRPr="00D07169">
        <w:rPr>
          <w:color w:val="000000" w:themeColor="text1"/>
        </w:rPr>
        <w:t xml:space="preserve"> </w:t>
      </w:r>
    </w:p>
    <w:p w14:paraId="4F126379" w14:textId="77777777" w:rsidR="006D7C5C" w:rsidRPr="00D07169" w:rsidRDefault="006D7C5C" w:rsidP="006D7C5C">
      <w:pPr>
        <w:rPr>
          <w:color w:val="000000" w:themeColor="text1"/>
        </w:rPr>
      </w:pPr>
      <w:r w:rsidRPr="00D07169">
        <w:rPr>
          <w:color w:val="000000" w:themeColor="text1"/>
        </w:rPr>
        <w:t>Generally speaking, British Airline's organisational structure is hierarchical. Sean Doyle, CEO of British Air, delegated authority to three Chief Executive Directors and senior Level vice-presidents, each of whom is in charge of a different major department (</w:t>
      </w:r>
      <w:proofErr w:type="spellStart"/>
      <w:r w:rsidRPr="00D07169">
        <w:rPr>
          <w:color w:val="000000" w:themeColor="text1"/>
        </w:rPr>
        <w:t>Alshmrani</w:t>
      </w:r>
      <w:proofErr w:type="spellEnd"/>
      <w:r w:rsidRPr="00D07169">
        <w:rPr>
          <w:color w:val="000000" w:themeColor="text1"/>
        </w:rPr>
        <w:t>, 2021).</w:t>
      </w:r>
    </w:p>
    <w:p w14:paraId="0F7EF1E6" w14:textId="77777777" w:rsidR="0080698D" w:rsidRPr="00D07169" w:rsidRDefault="006D7C5C" w:rsidP="006D7C5C">
      <w:pPr>
        <w:rPr>
          <w:color w:val="000000" w:themeColor="text1"/>
        </w:rPr>
      </w:pPr>
      <w:r w:rsidRPr="00D07169">
        <w:rPr>
          <w:color w:val="000000" w:themeColor="text1"/>
        </w:rPr>
        <w:t>Based on their organisational structure, British Airline is broken up into three divisions:</w:t>
      </w:r>
    </w:p>
    <w:p w14:paraId="1412CF56" w14:textId="77777777" w:rsidR="006D7C5C" w:rsidRPr="00D07169" w:rsidRDefault="006D7C5C" w:rsidP="006D7C5C">
      <w:pPr>
        <w:rPr>
          <w:b/>
          <w:color w:val="000000" w:themeColor="text1"/>
        </w:rPr>
      </w:pPr>
      <w:r w:rsidRPr="00D07169">
        <w:rPr>
          <w:b/>
          <w:color w:val="000000" w:themeColor="text1"/>
        </w:rPr>
        <w:t>The structure is organized hierarchically</w:t>
      </w:r>
    </w:p>
    <w:p w14:paraId="30A8D45C" w14:textId="77777777" w:rsidR="006D7C5C" w:rsidRPr="00D07169" w:rsidRDefault="006D7C5C" w:rsidP="006D7C5C">
      <w:pPr>
        <w:rPr>
          <w:color w:val="000000" w:themeColor="text1"/>
        </w:rPr>
      </w:pPr>
      <w:r w:rsidRPr="00D07169">
        <w:rPr>
          <w:color w:val="000000" w:themeColor="text1"/>
        </w:rPr>
        <w:t>A company's structure follows a strict hierarchy. British Airline is so large that a formalised hierarchy is necessary for effective management.</w:t>
      </w:r>
      <w:r w:rsidR="00F45144" w:rsidRPr="00D07169">
        <w:rPr>
          <w:color w:val="000000" w:themeColor="text1"/>
        </w:rPr>
        <w:t xml:space="preserve"> </w:t>
      </w:r>
      <w:r w:rsidRPr="00D07169">
        <w:rPr>
          <w:color w:val="000000" w:themeColor="text1"/>
        </w:rPr>
        <w:t>This company   in the world employs</w:t>
      </w:r>
      <w:r w:rsidR="00F45144" w:rsidRPr="00D07169">
        <w:rPr>
          <w:color w:val="000000" w:themeColor="text1"/>
        </w:rPr>
        <w:t xml:space="preserve"> almost 50,584 employees.</w:t>
      </w:r>
    </w:p>
    <w:p w14:paraId="57E79726" w14:textId="77777777" w:rsidR="006D7C5C" w:rsidRPr="00D07169" w:rsidRDefault="00F45144" w:rsidP="006D7C5C">
      <w:pPr>
        <w:rPr>
          <w:b/>
          <w:color w:val="000000" w:themeColor="text1"/>
        </w:rPr>
      </w:pPr>
      <w:r w:rsidRPr="00D07169">
        <w:rPr>
          <w:b/>
          <w:color w:val="000000" w:themeColor="text1"/>
        </w:rPr>
        <w:t>A company's capacity to Adapt is a metric of its success</w:t>
      </w:r>
    </w:p>
    <w:p w14:paraId="79217F06" w14:textId="3F5EAD1F" w:rsidR="00C46FB6" w:rsidRPr="00D07169" w:rsidRDefault="00B6438D" w:rsidP="006D7C5C">
      <w:pPr>
        <w:rPr>
          <w:color w:val="000000" w:themeColor="text1"/>
        </w:rPr>
      </w:pPr>
      <w:r w:rsidRPr="00D07169">
        <w:rPr>
          <w:color w:val="000000" w:themeColor="text1"/>
        </w:rPr>
        <w:t>I</w:t>
      </w:r>
      <w:r w:rsidR="006D7C5C" w:rsidRPr="00D07169">
        <w:rPr>
          <w:color w:val="000000" w:themeColor="text1"/>
        </w:rPr>
        <w:t xml:space="preserve">n contrast to many organisations with hierarchical organisational structures, </w:t>
      </w:r>
      <w:r w:rsidR="00F45144" w:rsidRPr="00D07169">
        <w:rPr>
          <w:color w:val="000000" w:themeColor="text1"/>
        </w:rPr>
        <w:t xml:space="preserve">British Airways </w:t>
      </w:r>
      <w:r w:rsidR="006D7C5C" w:rsidRPr="00D07169">
        <w:rPr>
          <w:color w:val="000000" w:themeColor="text1"/>
        </w:rPr>
        <w:t xml:space="preserve">is very susceptible to external market swings. </w:t>
      </w:r>
      <w:r w:rsidR="00F45144" w:rsidRPr="00D07169">
        <w:rPr>
          <w:color w:val="000000" w:themeColor="text1"/>
        </w:rPr>
        <w:t xml:space="preserve">British Airways </w:t>
      </w:r>
      <w:r w:rsidR="006D7C5C" w:rsidRPr="00D07169">
        <w:rPr>
          <w:color w:val="000000" w:themeColor="text1"/>
        </w:rPr>
        <w:t>has also changed the face of international trade by encouraging ground</w:t>
      </w:r>
      <w:r w:rsidR="00F45144" w:rsidRPr="00D07169">
        <w:rPr>
          <w:color w:val="000000" w:themeColor="text1"/>
        </w:rPr>
        <w:t>-</w:t>
      </w:r>
      <w:r w:rsidR="006D7C5C" w:rsidRPr="00D07169">
        <w:rPr>
          <w:color w:val="000000" w:themeColor="text1"/>
        </w:rPr>
        <w:t xml:space="preserve">breaking innovations in the fields of electronic commerce and international transport. </w:t>
      </w:r>
      <w:r w:rsidR="00F45144" w:rsidRPr="00D07169">
        <w:rPr>
          <w:color w:val="000000" w:themeColor="text1"/>
        </w:rPr>
        <w:t>British Airway’s</w:t>
      </w:r>
      <w:r w:rsidR="006D7C5C" w:rsidRPr="00D07169">
        <w:rPr>
          <w:color w:val="000000" w:themeColor="text1"/>
        </w:rPr>
        <w:t xml:space="preserve"> success may be attributed mostly to CEO and his team (Bhandary, 2019). Hundreds of smaller teams, each responsible for a specific function, make up Airline organisational structure. The CEO of British Airways is credited with instituting the "two-pizza rule" (</w:t>
      </w:r>
      <w:proofErr w:type="spellStart"/>
      <w:r w:rsidR="006D7C5C" w:rsidRPr="00D07169">
        <w:rPr>
          <w:color w:val="000000" w:themeColor="text1"/>
        </w:rPr>
        <w:t>Alshmrani</w:t>
      </w:r>
      <w:proofErr w:type="spellEnd"/>
      <w:r w:rsidR="006D7C5C" w:rsidRPr="00D07169">
        <w:rPr>
          <w:color w:val="000000" w:themeColor="text1"/>
        </w:rPr>
        <w:t>, 2021). The guideline states that meetings should be kept short so that two pizzas may be ordered for each participant.</w:t>
      </w:r>
    </w:p>
    <w:p w14:paraId="15130E2E" w14:textId="77777777" w:rsidR="00C46FB6" w:rsidRPr="006334FB" w:rsidRDefault="00C46FB6" w:rsidP="006334FB">
      <w:pPr>
        <w:rPr>
          <w:b/>
          <w:sz w:val="28"/>
        </w:rPr>
      </w:pPr>
      <w:r w:rsidRPr="006334FB">
        <w:rPr>
          <w:b/>
          <w:sz w:val="28"/>
        </w:rPr>
        <w:t>Corporate safety at the highest levels</w:t>
      </w:r>
    </w:p>
    <w:p w14:paraId="1713BE13" w14:textId="77777777" w:rsidR="00C46FB6" w:rsidRPr="00D07169" w:rsidRDefault="00C46FB6" w:rsidP="00C46FB6">
      <w:pPr>
        <w:rPr>
          <w:color w:val="000000" w:themeColor="text1"/>
        </w:rPr>
      </w:pPr>
      <w:r w:rsidRPr="00D07169">
        <w:rPr>
          <w:color w:val="000000" w:themeColor="text1"/>
        </w:rPr>
        <w:t>British Airline’s ability to provide reliable high-quality products is a key factor in the company's success. The paper claims that digital giants like Google and Facebook have a "very low return among their most essential power players," with numerous top executives remaining at the companies for years, if not decades. See British Airline’s organisational structure in the following diagram:</w:t>
      </w:r>
    </w:p>
    <w:p w14:paraId="6B6F9DB1" w14:textId="77777777" w:rsidR="00F45144" w:rsidRPr="00D07169" w:rsidRDefault="00C46FB6" w:rsidP="00C46FB6">
      <w:pPr>
        <w:jc w:val="center"/>
        <w:rPr>
          <w:color w:val="000000" w:themeColor="text1"/>
        </w:rPr>
      </w:pPr>
      <w:r w:rsidRPr="00D07169">
        <w:rPr>
          <w:noProof/>
          <w:color w:val="000000" w:themeColor="text1"/>
          <w:lang w:val="bg-BG" w:eastAsia="bg-BG"/>
        </w:rPr>
        <w:lastRenderedPageBreak/>
        <w:drawing>
          <wp:inline distT="0" distB="0" distL="0" distR="0" wp14:anchorId="335D670E" wp14:editId="2147401B">
            <wp:extent cx="4838700" cy="4592955"/>
            <wp:effectExtent l="0" t="0" r="0" b="0"/>
            <wp:docPr id="1" name="Picture 1" descr="British Airways CSR Overview - Research-Method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tish Airways CSR Overview - Research-Methodolog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859038" cy="4612260"/>
                    </a:xfrm>
                    <a:prstGeom prst="rect">
                      <a:avLst/>
                    </a:prstGeom>
                    <a:noFill/>
                    <a:ln>
                      <a:noFill/>
                    </a:ln>
                  </pic:spPr>
                </pic:pic>
              </a:graphicData>
            </a:graphic>
          </wp:inline>
        </w:drawing>
      </w:r>
    </w:p>
    <w:p w14:paraId="34017162" w14:textId="77777777" w:rsidR="00D2776E" w:rsidRPr="00D07169" w:rsidRDefault="00D2776E" w:rsidP="00D2776E">
      <w:pPr>
        <w:spacing w:after="0" w:line="240" w:lineRule="auto"/>
        <w:jc w:val="center"/>
        <w:rPr>
          <w:b/>
          <w:i/>
          <w:color w:val="000000" w:themeColor="text1"/>
        </w:rPr>
      </w:pPr>
      <w:r w:rsidRPr="00D07169">
        <w:rPr>
          <w:b/>
          <w:i/>
          <w:color w:val="000000" w:themeColor="text1"/>
        </w:rPr>
        <w:t>Figure 1: Organisational Structure of British Airlines</w:t>
      </w:r>
    </w:p>
    <w:p w14:paraId="36678D9A" w14:textId="77777777" w:rsidR="00D2776E" w:rsidRPr="00D07169" w:rsidRDefault="00D2776E" w:rsidP="00D2776E">
      <w:pPr>
        <w:spacing w:after="0" w:line="240" w:lineRule="auto"/>
        <w:jc w:val="center"/>
        <w:rPr>
          <w:b/>
          <w:i/>
          <w:color w:val="000000" w:themeColor="text1"/>
        </w:rPr>
      </w:pPr>
      <w:r w:rsidRPr="00D07169">
        <w:rPr>
          <w:b/>
          <w:i/>
          <w:color w:val="000000" w:themeColor="text1"/>
        </w:rPr>
        <w:t xml:space="preserve">(Source: BA, 2022) </w:t>
      </w:r>
    </w:p>
    <w:p w14:paraId="3DB00DFC" w14:textId="77777777" w:rsidR="004618CD" w:rsidRPr="00D07169" w:rsidRDefault="004618CD" w:rsidP="004618CD">
      <w:pPr>
        <w:rPr>
          <w:color w:val="000000" w:themeColor="text1"/>
        </w:rPr>
      </w:pPr>
    </w:p>
    <w:p w14:paraId="26154980" w14:textId="77777777" w:rsidR="004618CD" w:rsidRPr="00D07169" w:rsidRDefault="004618CD" w:rsidP="004618CD">
      <w:pPr>
        <w:rPr>
          <w:color w:val="000000" w:themeColor="text1"/>
        </w:rPr>
      </w:pPr>
    </w:p>
    <w:p w14:paraId="19B17BE2" w14:textId="77777777" w:rsidR="004618CD" w:rsidRPr="00D07169" w:rsidRDefault="004618CD" w:rsidP="004618CD">
      <w:pPr>
        <w:rPr>
          <w:color w:val="000000" w:themeColor="text1"/>
        </w:rPr>
      </w:pPr>
    </w:p>
    <w:p w14:paraId="48EA5269" w14:textId="29D1A54C" w:rsidR="004618CD" w:rsidRDefault="004618CD" w:rsidP="004618CD">
      <w:pPr>
        <w:rPr>
          <w:color w:val="000000" w:themeColor="text1"/>
        </w:rPr>
      </w:pPr>
    </w:p>
    <w:p w14:paraId="6ABF1B90" w14:textId="554DDA55" w:rsidR="00E16CF5" w:rsidRDefault="00E16CF5" w:rsidP="004618CD">
      <w:pPr>
        <w:rPr>
          <w:color w:val="000000" w:themeColor="text1"/>
        </w:rPr>
      </w:pPr>
    </w:p>
    <w:p w14:paraId="26BDC007" w14:textId="52B46AB7" w:rsidR="00E16CF5" w:rsidRDefault="00E16CF5" w:rsidP="004618CD">
      <w:pPr>
        <w:rPr>
          <w:color w:val="000000" w:themeColor="text1"/>
        </w:rPr>
      </w:pPr>
    </w:p>
    <w:p w14:paraId="6E6EC013" w14:textId="4252AADF" w:rsidR="00E16CF5" w:rsidRDefault="00E16CF5" w:rsidP="004618CD">
      <w:pPr>
        <w:rPr>
          <w:color w:val="000000" w:themeColor="text1"/>
        </w:rPr>
      </w:pPr>
    </w:p>
    <w:p w14:paraId="78721469" w14:textId="1F371B44" w:rsidR="00E16CF5" w:rsidRDefault="00E16CF5" w:rsidP="004618CD">
      <w:pPr>
        <w:rPr>
          <w:color w:val="000000" w:themeColor="text1"/>
        </w:rPr>
      </w:pPr>
    </w:p>
    <w:p w14:paraId="201DC3F7" w14:textId="77777777" w:rsidR="00E16CF5" w:rsidRPr="00D07169" w:rsidRDefault="00E16CF5" w:rsidP="004618CD">
      <w:pPr>
        <w:rPr>
          <w:color w:val="000000" w:themeColor="text1"/>
        </w:rPr>
      </w:pPr>
    </w:p>
    <w:p w14:paraId="606860A8" w14:textId="77777777" w:rsidR="004618CD" w:rsidRPr="00D07169" w:rsidRDefault="004618CD" w:rsidP="004618CD">
      <w:pPr>
        <w:pStyle w:val="Heading2"/>
        <w:rPr>
          <w:color w:val="000000" w:themeColor="text1"/>
        </w:rPr>
      </w:pPr>
      <w:bookmarkStart w:id="4" w:name="_Toc91863448"/>
      <w:bookmarkStart w:id="5" w:name="_Toc111330822"/>
      <w:r w:rsidRPr="00D07169">
        <w:rPr>
          <w:color w:val="000000" w:themeColor="text1"/>
        </w:rPr>
        <w:lastRenderedPageBreak/>
        <w:t>British Airline’s Organisational Culture</w:t>
      </w:r>
      <w:bookmarkEnd w:id="4"/>
      <w:bookmarkEnd w:id="5"/>
      <w:r w:rsidRPr="00D07169">
        <w:rPr>
          <w:color w:val="000000" w:themeColor="text1"/>
        </w:rPr>
        <w:t xml:space="preserve"> </w:t>
      </w:r>
    </w:p>
    <w:p w14:paraId="6AC9A178" w14:textId="77777777" w:rsidR="0065795B" w:rsidRDefault="0065795B" w:rsidP="004618CD">
      <w:pPr>
        <w:rPr>
          <w:color w:val="000000" w:themeColor="text1"/>
        </w:rPr>
      </w:pPr>
      <w:r w:rsidRPr="0065795B">
        <w:rPr>
          <w:color w:val="000000" w:themeColor="text1"/>
        </w:rPr>
        <w:t>British Airline's corporate culture, according to Bhandary (2019), is "break neck speed and noticeably cost-conscious, and although befits a firm that has operated only a modest income, or loss, by IFRS throughout the period of its time as a publicly traded company."</w:t>
      </w:r>
    </w:p>
    <w:p w14:paraId="0022AEC1" w14:textId="51C41795" w:rsidR="00C46FB6" w:rsidRPr="00D07169" w:rsidRDefault="004618CD" w:rsidP="004618CD">
      <w:pPr>
        <w:rPr>
          <w:color w:val="000000" w:themeColor="text1"/>
        </w:rPr>
      </w:pPr>
      <w:r w:rsidRPr="00D07169">
        <w:rPr>
          <w:color w:val="000000" w:themeColor="text1"/>
        </w:rPr>
        <w:t>Excessive performance standards, a climate of dread in the workplace, and an unwillingness to recognise and reward accomplishment are just a few of the issues discussed in this article. With the piece causing such a stir, even Jeff Bezos had to weigh in. One further example that has been thrown around is British Airline’s "purposeful Darwinism" approach to managing its workforce. British Airline’s organisational culture is comprised on the following three elements:</w:t>
      </w:r>
    </w:p>
    <w:p w14:paraId="67CFD06A" w14:textId="33D06373" w:rsidR="00646F0F" w:rsidRPr="00B07F97" w:rsidRDefault="00646F0F" w:rsidP="00646F0F">
      <w:pPr>
        <w:rPr>
          <w:b/>
          <w:color w:val="000000" w:themeColor="text1"/>
        </w:rPr>
      </w:pPr>
      <w:r w:rsidRPr="00B07F97">
        <w:rPr>
          <w:b/>
          <w:color w:val="000000" w:themeColor="text1"/>
        </w:rPr>
        <w:t>Assessing and bettering an organization's culture is an ongoing process</w:t>
      </w:r>
    </w:p>
    <w:p w14:paraId="716AB950" w14:textId="77777777" w:rsidR="0065795B" w:rsidRDefault="00646F0F" w:rsidP="00646F0F">
      <w:pPr>
        <w:rPr>
          <w:color w:val="000000" w:themeColor="text1"/>
        </w:rPr>
      </w:pPr>
      <w:r w:rsidRPr="00D07169">
        <w:rPr>
          <w:color w:val="000000" w:themeColor="text1"/>
        </w:rPr>
        <w:t xml:space="preserve">According to CEO of BA, "continuous evaluation and adjustment of BA's culture is tremendously critical" to maintain the company's adaptability and drive for innovation. That's why Bezos is such a vocal opponent of cookie-cutter approaches to problem solving (Bhandary, 2019). </w:t>
      </w:r>
      <w:r w:rsidR="0065795B" w:rsidRPr="0065795B">
        <w:rPr>
          <w:color w:val="000000" w:themeColor="text1"/>
        </w:rPr>
        <w:t>The "two-pizza rule" stipulates that there should be no more than two pizzas served during a CEO meeting.</w:t>
      </w:r>
    </w:p>
    <w:p w14:paraId="57C7FD05" w14:textId="3DE0BACA" w:rsidR="00646F0F" w:rsidRPr="00D07169" w:rsidRDefault="00646F0F" w:rsidP="00646F0F">
      <w:pPr>
        <w:rPr>
          <w:b/>
          <w:color w:val="000000" w:themeColor="text1"/>
        </w:rPr>
      </w:pPr>
      <w:r w:rsidRPr="00D07169">
        <w:rPr>
          <w:b/>
          <w:color w:val="000000" w:themeColor="text1"/>
        </w:rPr>
        <w:t>News with a strong emphasis on the Reader</w:t>
      </w:r>
    </w:p>
    <w:p w14:paraId="2E4289DA" w14:textId="77777777" w:rsidR="00646F0F" w:rsidRPr="00D07169" w:rsidRDefault="00646F0F" w:rsidP="00646F0F">
      <w:pPr>
        <w:rPr>
          <w:color w:val="000000" w:themeColor="text1"/>
        </w:rPr>
      </w:pPr>
      <w:r w:rsidRPr="00D07169">
        <w:rPr>
          <w:color w:val="000000" w:themeColor="text1"/>
        </w:rPr>
        <w:t xml:space="preserve">BA is proud to be among the most customer-focused businesses in the world. </w:t>
      </w:r>
      <w:proofErr w:type="gramStart"/>
      <w:r w:rsidRPr="00D07169">
        <w:rPr>
          <w:color w:val="000000" w:themeColor="text1"/>
        </w:rPr>
        <w:t>BA 's</w:t>
      </w:r>
      <w:proofErr w:type="gramEnd"/>
      <w:r w:rsidRPr="00D07169">
        <w:rPr>
          <w:color w:val="000000" w:themeColor="text1"/>
        </w:rPr>
        <w:t xml:space="preserve"> mission is to "be the world's most client company" (</w:t>
      </w:r>
      <w:proofErr w:type="spellStart"/>
      <w:r w:rsidRPr="00D07169">
        <w:rPr>
          <w:color w:val="000000" w:themeColor="text1"/>
        </w:rPr>
        <w:t>Alshmrani</w:t>
      </w:r>
      <w:proofErr w:type="spellEnd"/>
      <w:r w:rsidRPr="00D07169">
        <w:rPr>
          <w:color w:val="000000" w:themeColor="text1"/>
        </w:rPr>
        <w:t>, 2021) so that customers may find and learn about anything they would want to buy. BA's corporate culture is based on a commitment to excellent customer service, which influences all facets of the business.</w:t>
      </w:r>
    </w:p>
    <w:p w14:paraId="49AF2C4A" w14:textId="77777777" w:rsidR="00646F0F" w:rsidRPr="00D07169" w:rsidRDefault="00646F0F" w:rsidP="00646F0F">
      <w:pPr>
        <w:rPr>
          <w:b/>
          <w:color w:val="000000" w:themeColor="text1"/>
        </w:rPr>
      </w:pPr>
      <w:r w:rsidRPr="00D07169">
        <w:rPr>
          <w:b/>
          <w:color w:val="000000" w:themeColor="text1"/>
        </w:rPr>
        <w:t>Recruiting from a wide range of backgrounds is essential</w:t>
      </w:r>
    </w:p>
    <w:p w14:paraId="6042E048" w14:textId="77777777" w:rsidR="004618CD" w:rsidRPr="00D07169" w:rsidRDefault="00646F0F" w:rsidP="00646F0F">
      <w:pPr>
        <w:rPr>
          <w:color w:val="000000" w:themeColor="text1"/>
        </w:rPr>
      </w:pPr>
      <w:r w:rsidRPr="00D07169">
        <w:rPr>
          <w:color w:val="000000" w:themeColor="text1"/>
        </w:rPr>
        <w:t>BA is a firm that strongly values diversity in its workforce. The corporation provides its employees with access to a number of different affinity groups, including those for the gay and lesbian community, the black community, and women in technology.</w:t>
      </w:r>
    </w:p>
    <w:p w14:paraId="00A31C5A" w14:textId="77777777" w:rsidR="00646F0F" w:rsidRPr="00D07169" w:rsidRDefault="0013115B" w:rsidP="008E7C5C">
      <w:pPr>
        <w:pStyle w:val="Heading2"/>
        <w:rPr>
          <w:color w:val="000000" w:themeColor="text1"/>
        </w:rPr>
      </w:pPr>
      <w:bookmarkStart w:id="6" w:name="_Toc111330823"/>
      <w:r w:rsidRPr="00D07169">
        <w:rPr>
          <w:color w:val="000000" w:themeColor="text1"/>
        </w:rPr>
        <w:lastRenderedPageBreak/>
        <w:t xml:space="preserve">Assessing </w:t>
      </w:r>
      <w:r w:rsidR="008E7C5C" w:rsidRPr="00D07169">
        <w:rPr>
          <w:color w:val="000000" w:themeColor="text1"/>
        </w:rPr>
        <w:t>British Airline’s organisational culture using Hofstede's culture</w:t>
      </w:r>
      <w:r w:rsidRPr="00D07169">
        <w:rPr>
          <w:color w:val="000000" w:themeColor="text1"/>
        </w:rPr>
        <w:t xml:space="preserve"> dimension</w:t>
      </w:r>
      <w:bookmarkEnd w:id="6"/>
      <w:r w:rsidRPr="00D07169">
        <w:rPr>
          <w:color w:val="000000" w:themeColor="text1"/>
        </w:rPr>
        <w:t xml:space="preserve"> </w:t>
      </w:r>
    </w:p>
    <w:p w14:paraId="0C835548" w14:textId="77777777" w:rsidR="008E7C5C" w:rsidRPr="00D07169" w:rsidRDefault="00EF4D7B" w:rsidP="00EF4D7B">
      <w:pPr>
        <w:jc w:val="center"/>
        <w:rPr>
          <w:color w:val="000000" w:themeColor="text1"/>
        </w:rPr>
      </w:pPr>
      <w:r w:rsidRPr="00D07169">
        <w:rPr>
          <w:noProof/>
          <w:color w:val="000000" w:themeColor="text1"/>
          <w:lang w:val="bg-BG" w:eastAsia="bg-BG"/>
        </w:rPr>
        <w:drawing>
          <wp:inline distT="0" distB="0" distL="0" distR="0" wp14:anchorId="4573123E" wp14:editId="6A8FA478">
            <wp:extent cx="4530033" cy="2085975"/>
            <wp:effectExtent l="0" t="0" r="4445" b="0"/>
            <wp:docPr id="2" name="Picture 2" descr="https://cdn.corporatefinanceinstitute.com/assets/hofstede%E2%80%99s-cultural-dimensions-theory.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dn.corporatefinanceinstitute.com/assets/hofstede%E2%80%99s-cultural-dimensions-theory.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35212" cy="2088360"/>
                    </a:xfrm>
                    <a:prstGeom prst="rect">
                      <a:avLst/>
                    </a:prstGeom>
                    <a:noFill/>
                    <a:ln>
                      <a:noFill/>
                    </a:ln>
                  </pic:spPr>
                </pic:pic>
              </a:graphicData>
            </a:graphic>
          </wp:inline>
        </w:drawing>
      </w:r>
    </w:p>
    <w:p w14:paraId="256B618F" w14:textId="77777777" w:rsidR="00EF4D7B" w:rsidRPr="00D07169" w:rsidRDefault="00EF4D7B" w:rsidP="00EF4D7B">
      <w:pPr>
        <w:spacing w:after="0" w:line="240" w:lineRule="auto"/>
        <w:jc w:val="center"/>
        <w:rPr>
          <w:b/>
          <w:i/>
          <w:color w:val="000000" w:themeColor="text1"/>
        </w:rPr>
      </w:pPr>
      <w:r w:rsidRPr="00D07169">
        <w:rPr>
          <w:b/>
          <w:i/>
          <w:color w:val="000000" w:themeColor="text1"/>
        </w:rPr>
        <w:t xml:space="preserve">Figure 2: Hofstede’s Cultural Dimension </w:t>
      </w:r>
    </w:p>
    <w:p w14:paraId="238A64FC" w14:textId="77777777" w:rsidR="00EF4D7B" w:rsidRPr="00D07169" w:rsidRDefault="00EF4D7B" w:rsidP="00EF4D7B">
      <w:pPr>
        <w:spacing w:after="0" w:line="240" w:lineRule="auto"/>
        <w:jc w:val="center"/>
        <w:rPr>
          <w:b/>
          <w:i/>
          <w:color w:val="000000" w:themeColor="text1"/>
        </w:rPr>
      </w:pPr>
      <w:r w:rsidRPr="00D07169">
        <w:rPr>
          <w:b/>
          <w:i/>
          <w:color w:val="000000" w:themeColor="text1"/>
        </w:rPr>
        <w:t>(Source: Hofstede’s.com, 2022)</w:t>
      </w:r>
    </w:p>
    <w:p w14:paraId="0F50D1F5" w14:textId="77777777" w:rsidR="0083331E" w:rsidRPr="00D07169" w:rsidRDefault="0083331E" w:rsidP="0083331E">
      <w:pPr>
        <w:rPr>
          <w:b/>
          <w:i/>
          <w:color w:val="000000" w:themeColor="text1"/>
        </w:rPr>
      </w:pPr>
      <w:r w:rsidRPr="00D07169">
        <w:rPr>
          <w:b/>
          <w:i/>
          <w:color w:val="000000" w:themeColor="text1"/>
        </w:rPr>
        <w:t>Power Index</w:t>
      </w:r>
    </w:p>
    <w:p w14:paraId="2A935AE4" w14:textId="77777777" w:rsidR="0083331E" w:rsidRPr="00D07169" w:rsidRDefault="0083331E" w:rsidP="0083331E">
      <w:pPr>
        <w:rPr>
          <w:color w:val="000000" w:themeColor="text1"/>
        </w:rPr>
      </w:pPr>
      <w:r w:rsidRPr="00D07169">
        <w:rPr>
          <w:color w:val="000000" w:themeColor="text1"/>
        </w:rPr>
        <w:t>The degree to which a culture recognizes or opposes unequal distribution of power within individuals and organizations is referred to as the power gap. We foresee a heightened emphasis on seniority, prestige, and titles in cultures with large gaps in power, such as Japan. It could be difficult for an American tourist who is accustomed to the informality of a more trustworthy energy-distance philosophy, the usage of first names, and business casual clothes. BA is always thinking about the power gap. They'd rather not have a yawning vacuum in staff coverage.</w:t>
      </w:r>
    </w:p>
    <w:p w14:paraId="7212A578" w14:textId="77777777" w:rsidR="0083331E" w:rsidRPr="00D07169" w:rsidRDefault="0083331E" w:rsidP="0083331E">
      <w:pPr>
        <w:spacing w:after="0" w:line="240" w:lineRule="auto"/>
        <w:rPr>
          <w:b/>
          <w:i/>
          <w:color w:val="000000" w:themeColor="text1"/>
        </w:rPr>
      </w:pPr>
      <w:r w:rsidRPr="00D07169">
        <w:rPr>
          <w:b/>
          <w:i/>
          <w:color w:val="000000" w:themeColor="text1"/>
        </w:rPr>
        <w:t>The Uncertainty Avoidance Scale (UAI)</w:t>
      </w:r>
    </w:p>
    <w:p w14:paraId="5062DD79" w14:textId="77777777" w:rsidR="0083331E" w:rsidRPr="00D07169" w:rsidRDefault="0083331E" w:rsidP="0083331E">
      <w:pPr>
        <w:spacing w:after="0" w:line="240" w:lineRule="auto"/>
        <w:rPr>
          <w:color w:val="000000" w:themeColor="text1"/>
        </w:rPr>
      </w:pPr>
    </w:p>
    <w:p w14:paraId="38A5A917" w14:textId="77777777" w:rsidR="0065795B" w:rsidRDefault="000D302E" w:rsidP="000D302E">
      <w:pPr>
        <w:rPr>
          <w:color w:val="000000" w:themeColor="text1"/>
        </w:rPr>
      </w:pPr>
      <w:r w:rsidRPr="00D07169">
        <w:rPr>
          <w:color w:val="000000" w:themeColor="text1"/>
        </w:rPr>
        <w:t>British Airline</w:t>
      </w:r>
      <w:r w:rsidR="0083331E" w:rsidRPr="00D07169">
        <w:rPr>
          <w:color w:val="000000" w:themeColor="text1"/>
        </w:rPr>
        <w:t xml:space="preserve"> does all it can to eliminate doubt. Uncertainty avoidance refers to a society's tolerance for or fear of novelty, danger, and ambiguity. </w:t>
      </w:r>
      <w:r w:rsidR="0065795B" w:rsidRPr="0065795B">
        <w:rPr>
          <w:color w:val="000000" w:themeColor="text1"/>
        </w:rPr>
        <w:t>There may be a higher need for predictability and order in high-uncertainty-avoidance societies, such as France and Japan.</w:t>
      </w:r>
    </w:p>
    <w:p w14:paraId="1663CCF2" w14:textId="34C65B34" w:rsidR="0083331E" w:rsidRPr="00D07169" w:rsidRDefault="0083331E" w:rsidP="000D302E">
      <w:pPr>
        <w:rPr>
          <w:b/>
          <w:i/>
          <w:color w:val="000000" w:themeColor="text1"/>
        </w:rPr>
      </w:pPr>
      <w:r w:rsidRPr="00D07169">
        <w:rPr>
          <w:b/>
          <w:i/>
          <w:color w:val="000000" w:themeColor="text1"/>
        </w:rPr>
        <w:t>Comparison between Individualism and Collectivism</w:t>
      </w:r>
    </w:p>
    <w:p w14:paraId="0472FE8A" w14:textId="77777777" w:rsidR="00670FA2" w:rsidRDefault="00670FA2" w:rsidP="000D302E">
      <w:pPr>
        <w:rPr>
          <w:color w:val="000000" w:themeColor="text1"/>
        </w:rPr>
      </w:pPr>
      <w:r w:rsidRPr="00670FA2">
        <w:rPr>
          <w:color w:val="000000" w:themeColor="text1"/>
        </w:rPr>
        <w:t>How much a society places an emphasis on the achievements and personalities of people above the achievements and goals of corporations is a measure of how individualistic or collectivist that society is. Based on Hofstede's research, the United States ranks first in originality.</w:t>
      </w:r>
    </w:p>
    <w:p w14:paraId="355BC273" w14:textId="1D453E47" w:rsidR="0083331E" w:rsidRPr="00D07169" w:rsidRDefault="0083331E" w:rsidP="000D302E">
      <w:pPr>
        <w:rPr>
          <w:b/>
          <w:i/>
          <w:color w:val="000000" w:themeColor="text1"/>
        </w:rPr>
      </w:pPr>
      <w:r w:rsidRPr="00D07169">
        <w:rPr>
          <w:b/>
          <w:i/>
          <w:color w:val="000000" w:themeColor="text1"/>
        </w:rPr>
        <w:t>The Masculine vs. the Feminine</w:t>
      </w:r>
    </w:p>
    <w:p w14:paraId="1C3F95C3" w14:textId="77777777" w:rsidR="0083331E" w:rsidRPr="00D07169" w:rsidRDefault="0083331E" w:rsidP="0083331E">
      <w:pPr>
        <w:rPr>
          <w:color w:val="000000" w:themeColor="text1"/>
        </w:rPr>
      </w:pPr>
      <w:r w:rsidRPr="00D07169">
        <w:rPr>
          <w:color w:val="000000" w:themeColor="text1"/>
        </w:rPr>
        <w:t>Masculinity-femininity describes the extent to which a society values power and success above emotion, community, and well-being. It's the inclination to value characteristics and behaviours often associated with one gender above the other. Hofstede found that visitors to Japan, the country with the most masculinity, would notice the dearth of available female-oriented jobs.</w:t>
      </w:r>
    </w:p>
    <w:p w14:paraId="4E612777" w14:textId="77777777" w:rsidR="0083331E" w:rsidRPr="00D07169" w:rsidRDefault="0083331E" w:rsidP="0083331E">
      <w:pPr>
        <w:rPr>
          <w:b/>
          <w:i/>
          <w:color w:val="000000" w:themeColor="text1"/>
        </w:rPr>
      </w:pPr>
      <w:r w:rsidRPr="00D07169">
        <w:rPr>
          <w:b/>
          <w:i/>
          <w:color w:val="000000" w:themeColor="text1"/>
        </w:rPr>
        <w:lastRenderedPageBreak/>
        <w:t>Concerning Time</w:t>
      </w:r>
    </w:p>
    <w:p w14:paraId="0033E0F8" w14:textId="77777777" w:rsidR="00F71BE6" w:rsidRPr="00D07169" w:rsidRDefault="0083331E" w:rsidP="008E1122">
      <w:pPr>
        <w:rPr>
          <w:color w:val="000000" w:themeColor="text1"/>
        </w:rPr>
      </w:pPr>
      <w:r w:rsidRPr="00D07169">
        <w:rPr>
          <w:color w:val="000000" w:themeColor="text1"/>
        </w:rPr>
        <w:t>This indicates the degree to which a society prioritises immediate needs vs those that can wait for a longer period of time. The American public has earned a reputation for being impatient and demanding instant gratification. Companies in the United States are under pressure to provide results rapidly. Many Asian societies place a premium on individuals who are patient, persistent, and dedicated to long-term success.</w:t>
      </w:r>
      <w:r w:rsidR="00EF4D7B" w:rsidRPr="00D07169">
        <w:rPr>
          <w:color w:val="000000" w:themeColor="text1"/>
        </w:rPr>
        <w:t xml:space="preserve"> </w:t>
      </w:r>
      <w:r w:rsidR="00F71BE6" w:rsidRPr="00D07169">
        <w:rPr>
          <w:color w:val="000000" w:themeColor="text1"/>
        </w:rPr>
        <w:br w:type="page"/>
      </w:r>
    </w:p>
    <w:p w14:paraId="614A2A50" w14:textId="77777777" w:rsidR="00F71BE6" w:rsidRPr="00D07169" w:rsidRDefault="00F71BE6" w:rsidP="00F71BE6">
      <w:pPr>
        <w:pStyle w:val="Heading2"/>
        <w:rPr>
          <w:color w:val="000000" w:themeColor="text1"/>
        </w:rPr>
      </w:pPr>
      <w:bookmarkStart w:id="7" w:name="_Toc87448538"/>
      <w:bookmarkStart w:id="8" w:name="_Toc91863450"/>
      <w:bookmarkStart w:id="9" w:name="_Toc111330824"/>
      <w:r w:rsidRPr="00D07169">
        <w:rPr>
          <w:color w:val="000000" w:themeColor="text1"/>
        </w:rPr>
        <w:lastRenderedPageBreak/>
        <w:t xml:space="preserve">Various forces that are affecting the individual behaviour of </w:t>
      </w:r>
      <w:bookmarkEnd w:id="7"/>
      <w:bookmarkEnd w:id="8"/>
      <w:r w:rsidRPr="00D07169">
        <w:rPr>
          <w:color w:val="000000" w:themeColor="text1"/>
        </w:rPr>
        <w:t>British Airline</w:t>
      </w:r>
      <w:bookmarkEnd w:id="9"/>
      <w:r w:rsidRPr="00D07169">
        <w:rPr>
          <w:color w:val="000000" w:themeColor="text1"/>
        </w:rPr>
        <w:t xml:space="preserve"> </w:t>
      </w:r>
    </w:p>
    <w:p w14:paraId="75461CF2" w14:textId="77777777" w:rsidR="00EF4D7B" w:rsidRPr="00D07169" w:rsidRDefault="00F71BE6" w:rsidP="00F71BE6">
      <w:pPr>
        <w:rPr>
          <w:color w:val="000000" w:themeColor="text1"/>
        </w:rPr>
      </w:pPr>
      <w:r w:rsidRPr="00D07169">
        <w:rPr>
          <w:color w:val="000000" w:themeColor="text1"/>
        </w:rPr>
        <w:t>Over a billion dollars will be spent on raises for the company's 50,000 American workers (Dutta, 2018). There have been claims made against the corporation for quite some time, such that workers are under so much stress that they can't even take bathroom breaks, and that the warehouse personnel is not adequately protected against the spread of the coronavirus. British Airline has also begun working on a variety of health-related initiatives. There have been almost 300,000 vaccinations in the United States alone, and more will be given to "frontline staff in other locations." One of the many services and platforms being developed by the company is BA Scout, an all-electric "personality delivery mechanism" that "rolls along the road at walking pace and delivers things straight to people" (Dutta, 2018). Too far, Scout has been released in four states and the District of Columbia.</w:t>
      </w:r>
      <w:r w:rsidR="00651B4F" w:rsidRPr="00D07169">
        <w:rPr>
          <w:color w:val="000000" w:themeColor="text1"/>
        </w:rPr>
        <w:t xml:space="preserve"> New Destinations of the British Airlines </w:t>
      </w:r>
      <w:r w:rsidRPr="00D07169">
        <w:rPr>
          <w:color w:val="000000" w:themeColor="text1"/>
        </w:rPr>
        <w:t xml:space="preserve">is </w:t>
      </w:r>
      <w:proofErr w:type="gramStart"/>
      <w:r w:rsidRPr="00D07169">
        <w:rPr>
          <w:color w:val="000000" w:themeColor="text1"/>
        </w:rPr>
        <w:t>a</w:t>
      </w:r>
      <w:proofErr w:type="gramEnd"/>
      <w:r w:rsidRPr="00D07169">
        <w:rPr>
          <w:color w:val="000000" w:themeColor="text1"/>
        </w:rPr>
        <w:t xml:space="preserve"> "immersive buying experience that lets users to explore and purchase thousands of home room designs," as described by British Airline.</w:t>
      </w:r>
    </w:p>
    <w:p w14:paraId="1DD16EFF" w14:textId="612049B7" w:rsidR="00651B4F" w:rsidRPr="00D07169" w:rsidRDefault="006C2F26" w:rsidP="00F71BE6">
      <w:pPr>
        <w:rPr>
          <w:b/>
          <w:color w:val="000000" w:themeColor="text1"/>
        </w:rPr>
      </w:pPr>
      <w:r w:rsidRPr="00D07169">
        <w:rPr>
          <w:b/>
          <w:color w:val="000000" w:themeColor="text1"/>
        </w:rPr>
        <w:t>The following are guiding principles that British Airlines now operates by, according to the author</w:t>
      </w:r>
    </w:p>
    <w:p w14:paraId="069BE284" w14:textId="77777777" w:rsidR="00B72762" w:rsidRPr="00D07169" w:rsidRDefault="00752A06" w:rsidP="00B72762">
      <w:pPr>
        <w:rPr>
          <w:b/>
          <w:color w:val="000000" w:themeColor="text1"/>
        </w:rPr>
      </w:pPr>
      <w:r w:rsidRPr="00D07169">
        <w:rPr>
          <w:b/>
          <w:color w:val="000000" w:themeColor="text1"/>
        </w:rPr>
        <w:t>Be prepared to disagree and brave enough to do so</w:t>
      </w:r>
    </w:p>
    <w:p w14:paraId="254D8612" w14:textId="2519F3D9" w:rsidR="00752A06" w:rsidRPr="00D07169" w:rsidRDefault="00670FA2" w:rsidP="00B72762">
      <w:pPr>
        <w:rPr>
          <w:color w:val="000000" w:themeColor="text1"/>
        </w:rPr>
      </w:pPr>
      <w:r w:rsidRPr="00670FA2">
        <w:rPr>
          <w:color w:val="000000" w:themeColor="text1"/>
        </w:rPr>
        <w:t>Leaders have a responsibility to their followers to rationally argue against behaviours of which they disapprove, no matter how challenging or distressing that may be. Leaders have confidence in themselves and know what they need to do.</w:t>
      </w:r>
      <w:r w:rsidR="00752A06" w:rsidRPr="00D07169">
        <w:rPr>
          <w:color w:val="000000" w:themeColor="text1"/>
        </w:rPr>
        <w:t xml:space="preserve"> For the sake of social cohesion, they don't even make concessions. Most individuals are quite committed to the choices th</w:t>
      </w:r>
      <w:r w:rsidR="00B72762" w:rsidRPr="00D07169">
        <w:rPr>
          <w:color w:val="000000" w:themeColor="text1"/>
        </w:rPr>
        <w:t>ey make (</w:t>
      </w:r>
      <w:proofErr w:type="spellStart"/>
      <w:r w:rsidR="00B72762" w:rsidRPr="00D07169">
        <w:rPr>
          <w:color w:val="000000" w:themeColor="text1"/>
        </w:rPr>
        <w:t>Kartolo</w:t>
      </w:r>
      <w:proofErr w:type="spellEnd"/>
      <w:r w:rsidR="00B72762" w:rsidRPr="00D07169">
        <w:rPr>
          <w:color w:val="000000" w:themeColor="text1"/>
        </w:rPr>
        <w:t xml:space="preserve"> et al., 2019).</w:t>
      </w:r>
    </w:p>
    <w:p w14:paraId="2A1D2925" w14:textId="77777777" w:rsidR="00752A06" w:rsidRPr="00D07169" w:rsidRDefault="00B72762" w:rsidP="00B72762">
      <w:pPr>
        <w:rPr>
          <w:b/>
          <w:color w:val="000000" w:themeColor="text1"/>
        </w:rPr>
      </w:pPr>
      <w:r w:rsidRPr="00D07169">
        <w:rPr>
          <w:b/>
          <w:color w:val="000000" w:themeColor="text1"/>
        </w:rPr>
        <w:t>Make the Final Version of it</w:t>
      </w:r>
    </w:p>
    <w:p w14:paraId="3BC04AA8" w14:textId="77777777" w:rsidR="00752A06" w:rsidRPr="00D07169" w:rsidRDefault="00752A06" w:rsidP="00B72762">
      <w:pPr>
        <w:rPr>
          <w:color w:val="000000" w:themeColor="text1"/>
        </w:rPr>
      </w:pPr>
      <w:r w:rsidRPr="00D07169">
        <w:rPr>
          <w:color w:val="000000" w:themeColor="text1"/>
        </w:rPr>
        <w:t>Effective leaders prioritise the timely and flawless delivery of crucial information to their organisations. They are flexible and never give i</w:t>
      </w:r>
      <w:r w:rsidR="00B72762" w:rsidRPr="00D07169">
        <w:rPr>
          <w:color w:val="000000" w:themeColor="text1"/>
        </w:rPr>
        <w:t>n to defeat (Kravchenko, 2019).</w:t>
      </w:r>
    </w:p>
    <w:p w14:paraId="5AFCDD2E" w14:textId="77777777" w:rsidR="00752A06" w:rsidRPr="00D07169" w:rsidRDefault="00B72762" w:rsidP="00B72762">
      <w:pPr>
        <w:rPr>
          <w:b/>
          <w:color w:val="000000" w:themeColor="text1"/>
        </w:rPr>
      </w:pPr>
      <w:r w:rsidRPr="00D07169">
        <w:rPr>
          <w:b/>
          <w:color w:val="000000" w:themeColor="text1"/>
        </w:rPr>
        <w:t>Client-related Worries</w:t>
      </w:r>
    </w:p>
    <w:p w14:paraId="77AA0E55" w14:textId="1270F6EA" w:rsidR="00B07F97" w:rsidRPr="001413A9" w:rsidRDefault="00752A06" w:rsidP="00B72762">
      <w:pPr>
        <w:rPr>
          <w:color w:val="000000" w:themeColor="text1"/>
        </w:rPr>
      </w:pPr>
      <w:r w:rsidRPr="00D07169">
        <w:rPr>
          <w:color w:val="000000" w:themeColor="text1"/>
        </w:rPr>
        <w:t xml:space="preserve">Effective leaders always put the client first. </w:t>
      </w:r>
      <w:r w:rsidR="001413A9" w:rsidRPr="001413A9">
        <w:rPr>
          <w:color w:val="000000" w:themeColor="text1"/>
        </w:rPr>
        <w:t>The company makes an earnest attempt to win and maintain the trust of its clientele.</w:t>
      </w:r>
      <w:r w:rsidRPr="00D07169">
        <w:rPr>
          <w:color w:val="000000" w:themeColor="text1"/>
        </w:rPr>
        <w:t xml:space="preserve"> Experts are aware of the competition, but they put the needs of their </w:t>
      </w:r>
      <w:r w:rsidR="00B72762" w:rsidRPr="00D07169">
        <w:rPr>
          <w:color w:val="000000" w:themeColor="text1"/>
        </w:rPr>
        <w:t>clients first (Dutta, 2018).</w:t>
      </w:r>
    </w:p>
    <w:p w14:paraId="64CC8005" w14:textId="740ED263" w:rsidR="00752A06" w:rsidRPr="00D07169" w:rsidRDefault="00752A06" w:rsidP="00B72762">
      <w:pPr>
        <w:rPr>
          <w:b/>
          <w:color w:val="000000" w:themeColor="text1"/>
        </w:rPr>
      </w:pPr>
      <w:r w:rsidRPr="00D07169">
        <w:rPr>
          <w:b/>
          <w:color w:val="000000" w:themeColor="text1"/>
        </w:rPr>
        <w:t>Ownership</w:t>
      </w:r>
    </w:p>
    <w:p w14:paraId="14582054" w14:textId="3F5D0CE9" w:rsidR="00752A06" w:rsidRPr="00D07169" w:rsidRDefault="00752A06" w:rsidP="00B72762">
      <w:pPr>
        <w:rPr>
          <w:color w:val="000000" w:themeColor="text1"/>
        </w:rPr>
      </w:pPr>
      <w:r w:rsidRPr="00D07169">
        <w:rPr>
          <w:color w:val="000000" w:themeColor="text1"/>
        </w:rPr>
        <w:t xml:space="preserve">Entrepreneurs make great leaders. </w:t>
      </w:r>
      <w:r w:rsidR="001413A9" w:rsidRPr="001413A9">
        <w:rPr>
          <w:color w:val="000000" w:themeColor="text1"/>
        </w:rPr>
        <w:t>The company makes an earnest attempt to win and maintain the trust of its clientele.</w:t>
      </w:r>
      <w:r w:rsidRPr="00D07169">
        <w:rPr>
          <w:color w:val="000000" w:themeColor="text1"/>
        </w:rPr>
        <w:t xml:space="preserve"> They promote the whole company, not just their department. They never shrug their shoulder</w:t>
      </w:r>
      <w:r w:rsidR="00B72762" w:rsidRPr="00D07169">
        <w:rPr>
          <w:color w:val="000000" w:themeColor="text1"/>
        </w:rPr>
        <w:t>s and say, "That's not my job."</w:t>
      </w:r>
    </w:p>
    <w:p w14:paraId="13DCE832" w14:textId="77777777" w:rsidR="00752A06" w:rsidRPr="00D07169" w:rsidRDefault="00752A06" w:rsidP="00B72762">
      <w:pPr>
        <w:rPr>
          <w:b/>
          <w:color w:val="000000" w:themeColor="text1"/>
        </w:rPr>
      </w:pPr>
      <w:r w:rsidRPr="00D07169">
        <w:rPr>
          <w:b/>
          <w:color w:val="000000" w:themeColor="text1"/>
        </w:rPr>
        <w:t>While you're inventing, sti</w:t>
      </w:r>
      <w:r w:rsidR="00B72762" w:rsidRPr="00D07169">
        <w:rPr>
          <w:b/>
          <w:color w:val="000000" w:themeColor="text1"/>
        </w:rPr>
        <w:t>ck to the basics</w:t>
      </w:r>
    </w:p>
    <w:p w14:paraId="1CC48A0D" w14:textId="77777777" w:rsidR="006C2F26" w:rsidRPr="00D07169" w:rsidRDefault="00752A06" w:rsidP="00B72762">
      <w:pPr>
        <w:rPr>
          <w:color w:val="000000" w:themeColor="text1"/>
        </w:rPr>
      </w:pPr>
      <w:r w:rsidRPr="00D07169">
        <w:rPr>
          <w:color w:val="000000" w:themeColor="text1"/>
        </w:rPr>
        <w:lastRenderedPageBreak/>
        <w:t>Leaders appreciate the creativity and resourcefulness of their employees and look for methods to streamline their job. They are self-aware, insatiably curious, and unrestrained by the adage "not produced here." When we attempt anything new, we know there will be a period of misunderstanding (Grassi, 2019).</w:t>
      </w:r>
    </w:p>
    <w:p w14:paraId="29805836" w14:textId="77777777" w:rsidR="004B1C23" w:rsidRPr="00D07169" w:rsidRDefault="004B1C23" w:rsidP="004B1C23">
      <w:pPr>
        <w:rPr>
          <w:b/>
          <w:color w:val="000000" w:themeColor="text1"/>
        </w:rPr>
      </w:pPr>
      <w:r w:rsidRPr="00D07169">
        <w:rPr>
          <w:b/>
          <w:color w:val="000000" w:themeColor="text1"/>
        </w:rPr>
        <w:t>Get engaged, and y</w:t>
      </w:r>
      <w:r w:rsidR="000411A4" w:rsidRPr="00D07169">
        <w:rPr>
          <w:b/>
          <w:color w:val="000000" w:themeColor="text1"/>
        </w:rPr>
        <w:t>ou'll pick up fresh information</w:t>
      </w:r>
    </w:p>
    <w:p w14:paraId="3BC4D766" w14:textId="77777777" w:rsidR="004B1C23" w:rsidRPr="00D07169" w:rsidRDefault="004B1C23" w:rsidP="004B1C23">
      <w:pPr>
        <w:rPr>
          <w:color w:val="000000" w:themeColor="text1"/>
        </w:rPr>
      </w:pPr>
      <w:r w:rsidRPr="00D07169">
        <w:rPr>
          <w:color w:val="000000" w:themeColor="text1"/>
        </w:rPr>
        <w:t>Leaders are continually learning and attempting to improve themselves. They go to considerable efforts to learn about other points of view because they are fas</w:t>
      </w:r>
      <w:r w:rsidR="000411A4" w:rsidRPr="00D07169">
        <w:rPr>
          <w:color w:val="000000" w:themeColor="text1"/>
        </w:rPr>
        <w:t>cinated by them (Grassi, 2019).</w:t>
      </w:r>
    </w:p>
    <w:p w14:paraId="09883E59" w14:textId="77777777" w:rsidR="004B1C23" w:rsidRPr="00D07169" w:rsidRDefault="004B1C23" w:rsidP="004B1C23">
      <w:pPr>
        <w:rPr>
          <w:b/>
          <w:color w:val="000000" w:themeColor="text1"/>
        </w:rPr>
      </w:pPr>
      <w:r w:rsidRPr="00D07169">
        <w:rPr>
          <w:b/>
          <w:color w:val="000000" w:themeColor="text1"/>
        </w:rPr>
        <w:t xml:space="preserve">People of the greatest quality </w:t>
      </w:r>
      <w:r w:rsidR="000411A4" w:rsidRPr="00D07169">
        <w:rPr>
          <w:b/>
          <w:color w:val="000000" w:themeColor="text1"/>
        </w:rPr>
        <w:t>should be recruited and trained</w:t>
      </w:r>
    </w:p>
    <w:p w14:paraId="39B9F2D8" w14:textId="77777777" w:rsidR="001413A9" w:rsidRDefault="001413A9" w:rsidP="004B1C23">
      <w:pPr>
        <w:rPr>
          <w:color w:val="000000" w:themeColor="text1"/>
        </w:rPr>
      </w:pPr>
      <w:r w:rsidRPr="001413A9">
        <w:rPr>
          <w:color w:val="000000" w:themeColor="text1"/>
        </w:rPr>
        <w:t>Every new recruit and promotion is a fresh opportunity for leaders to push the performance of their teams to new heights. They are fast to identify and put to use exceptional talent wherever it is required within the company (Grassi, 2019). Leaders who are successful take their roles as trainers seriously and invest time in developing people who will take their place in the future. One of the many benefits that we strive very hard to provide for our staff members is the opportunity to choose their own career path.</w:t>
      </w:r>
    </w:p>
    <w:p w14:paraId="2400B205" w14:textId="34AF075B" w:rsidR="004B1C23" w:rsidRPr="00D07169" w:rsidRDefault="004B1C23" w:rsidP="004B1C23">
      <w:pPr>
        <w:rPr>
          <w:b/>
          <w:color w:val="000000" w:themeColor="text1"/>
        </w:rPr>
      </w:pPr>
      <w:r w:rsidRPr="00D07169">
        <w:rPr>
          <w:b/>
          <w:color w:val="000000" w:themeColor="text1"/>
        </w:rPr>
        <w:t>Demand nothing less than the best</w:t>
      </w:r>
    </w:p>
    <w:p w14:paraId="49BA3A4A" w14:textId="77777777" w:rsidR="004B1C23" w:rsidRPr="00D07169" w:rsidRDefault="004B1C23" w:rsidP="004B1C23">
      <w:pPr>
        <w:rPr>
          <w:color w:val="000000" w:themeColor="text1"/>
        </w:rPr>
      </w:pPr>
      <w:r w:rsidRPr="00D07169">
        <w:rPr>
          <w:color w:val="000000" w:themeColor="text1"/>
        </w:rPr>
        <w:t>Many individuals perceive leaders' unwaveringly high expectations as ludicrous. Managers consistently stress the importance of delivering first-rate products, services, and processes to employees. Leaders ensure that concerns are addressed effectively and that defects are not propagated down the chain (</w:t>
      </w:r>
      <w:proofErr w:type="spellStart"/>
      <w:r w:rsidRPr="00D07169">
        <w:rPr>
          <w:color w:val="000000" w:themeColor="text1"/>
        </w:rPr>
        <w:t>Kartolo</w:t>
      </w:r>
      <w:proofErr w:type="spellEnd"/>
      <w:r w:rsidRPr="00D07169">
        <w:rPr>
          <w:color w:val="000000" w:themeColor="text1"/>
        </w:rPr>
        <w:t xml:space="preserve"> et al., 2019). (</w:t>
      </w:r>
      <w:proofErr w:type="spellStart"/>
      <w:r w:rsidRPr="00D07169">
        <w:rPr>
          <w:color w:val="000000" w:themeColor="text1"/>
        </w:rPr>
        <w:t>Kartolo</w:t>
      </w:r>
      <w:proofErr w:type="spellEnd"/>
      <w:r w:rsidRPr="00D07169">
        <w:rPr>
          <w:color w:val="000000" w:themeColor="text1"/>
        </w:rPr>
        <w:t xml:space="preserve"> et al., 2019).</w:t>
      </w:r>
    </w:p>
    <w:p w14:paraId="085B05DF" w14:textId="77777777" w:rsidR="004B1C23" w:rsidRPr="00D07169" w:rsidRDefault="004B1C23" w:rsidP="004B1C23">
      <w:pPr>
        <w:rPr>
          <w:b/>
          <w:color w:val="000000" w:themeColor="text1"/>
        </w:rPr>
      </w:pPr>
      <w:r w:rsidRPr="00D07169">
        <w:rPr>
          <w:b/>
          <w:color w:val="000000" w:themeColor="text1"/>
        </w:rPr>
        <w:t>The first step is to step back and look at the situation in its whole</w:t>
      </w:r>
    </w:p>
    <w:p w14:paraId="4315071D" w14:textId="5626E7D8" w:rsidR="00B07F97" w:rsidRPr="001413A9" w:rsidRDefault="004B1C23" w:rsidP="004B1C23">
      <w:pPr>
        <w:rPr>
          <w:color w:val="000000" w:themeColor="text1"/>
        </w:rPr>
      </w:pPr>
      <w:r w:rsidRPr="00D07169">
        <w:rPr>
          <w:color w:val="000000" w:themeColor="text1"/>
        </w:rPr>
        <w:t>To provide just one example, narrow-mindedness is a self-fulfilling prophecy. Leaders create and communicate an enticing vision in order to mobilise followers. They develop and come up with unique approaches to assist customers solve issues.</w:t>
      </w:r>
    </w:p>
    <w:p w14:paraId="52E0A489" w14:textId="733493BF" w:rsidR="004B1C23" w:rsidRPr="00D07169" w:rsidRDefault="004B1C23" w:rsidP="004B1C23">
      <w:pPr>
        <w:rPr>
          <w:b/>
          <w:color w:val="000000" w:themeColor="text1"/>
        </w:rPr>
      </w:pPr>
      <w:r w:rsidRPr="00D07169">
        <w:rPr>
          <w:b/>
          <w:color w:val="000000" w:themeColor="text1"/>
        </w:rPr>
        <w:t>Prejudice as a Barrier to Action</w:t>
      </w:r>
    </w:p>
    <w:p w14:paraId="0F14F9BC" w14:textId="77777777" w:rsidR="004B1C23" w:rsidRPr="00D07169" w:rsidRDefault="004B1C23" w:rsidP="004B1C23">
      <w:pPr>
        <w:rPr>
          <w:color w:val="000000" w:themeColor="text1"/>
        </w:rPr>
      </w:pPr>
      <w:r w:rsidRPr="00D07169">
        <w:rPr>
          <w:color w:val="000000" w:themeColor="text1"/>
        </w:rPr>
        <w:t>In business, time is key. Several judgments and behaviour are flexible. Therefore, it's possible that further research isn't needed. We value calculated risk-taking (</w:t>
      </w:r>
      <w:proofErr w:type="spellStart"/>
      <w:r w:rsidRPr="00D07169">
        <w:rPr>
          <w:color w:val="000000" w:themeColor="text1"/>
        </w:rPr>
        <w:t>Kartolo</w:t>
      </w:r>
      <w:proofErr w:type="spellEnd"/>
      <w:r w:rsidRPr="00D07169">
        <w:rPr>
          <w:color w:val="000000" w:themeColor="text1"/>
        </w:rPr>
        <w:t xml:space="preserve"> et al., 2019).</w:t>
      </w:r>
    </w:p>
    <w:p w14:paraId="32BD4C3B" w14:textId="77777777" w:rsidR="004B1C23" w:rsidRPr="00D07169" w:rsidRDefault="004B1C23" w:rsidP="004B1C23">
      <w:pPr>
        <w:rPr>
          <w:b/>
          <w:color w:val="000000" w:themeColor="text1"/>
        </w:rPr>
      </w:pPr>
      <w:r w:rsidRPr="00D07169">
        <w:rPr>
          <w:b/>
          <w:color w:val="000000" w:themeColor="text1"/>
        </w:rPr>
        <w:t>Frugality</w:t>
      </w:r>
    </w:p>
    <w:p w14:paraId="5802DF02" w14:textId="77777777" w:rsidR="001413A9" w:rsidRDefault="004B1C23" w:rsidP="008E1122">
      <w:pPr>
        <w:rPr>
          <w:color w:val="000000" w:themeColor="text1"/>
        </w:rPr>
      </w:pPr>
      <w:r w:rsidRPr="00D07169">
        <w:rPr>
          <w:color w:val="000000" w:themeColor="text1"/>
        </w:rPr>
        <w:t xml:space="preserve">As long as you know how to make the most of your limited resources, success is within reach. Limitations inspire one to think beyond the box and become self-reliant. </w:t>
      </w:r>
      <w:r w:rsidR="001413A9" w:rsidRPr="001413A9">
        <w:rPr>
          <w:color w:val="000000" w:themeColor="text1"/>
        </w:rPr>
        <w:t>Increasing the size of the workforce, the scope of the plan, or the total amount of fixed expenses does not improve your standing (Kravchenko, 2019).</w:t>
      </w:r>
    </w:p>
    <w:p w14:paraId="767122CC" w14:textId="180D79B5" w:rsidR="008E1122" w:rsidRPr="00D07169" w:rsidRDefault="008E1122" w:rsidP="008E1122">
      <w:pPr>
        <w:rPr>
          <w:b/>
          <w:color w:val="000000" w:themeColor="text1"/>
        </w:rPr>
      </w:pPr>
      <w:r w:rsidRPr="00D07169">
        <w:rPr>
          <w:b/>
          <w:color w:val="000000" w:themeColor="text1"/>
        </w:rPr>
        <w:lastRenderedPageBreak/>
        <w:t>Establishing Trustworthiness</w:t>
      </w:r>
    </w:p>
    <w:p w14:paraId="6D50DC59" w14:textId="77777777" w:rsidR="008E1122" w:rsidRPr="00D07169" w:rsidRDefault="008E1122" w:rsidP="008E1122">
      <w:pPr>
        <w:rPr>
          <w:color w:val="000000" w:themeColor="text1"/>
        </w:rPr>
      </w:pPr>
      <w:r w:rsidRPr="00D07169">
        <w:rPr>
          <w:color w:val="000000" w:themeColor="text1"/>
        </w:rPr>
        <w:t>Leaders listen, are honest, and value their followers. They are unafraid to be honest critics of themselves, even if doing so causes them distress or embarrassment. Leaders have no idea their team's odour has been picked up. Its standards, and those of their employees, are quite high.</w:t>
      </w:r>
    </w:p>
    <w:p w14:paraId="556151A0" w14:textId="77777777" w:rsidR="00A6740C" w:rsidRPr="00D07169" w:rsidRDefault="00A6740C">
      <w:pPr>
        <w:spacing w:line="259" w:lineRule="auto"/>
        <w:jc w:val="left"/>
        <w:rPr>
          <w:b/>
          <w:color w:val="000000" w:themeColor="text1"/>
        </w:rPr>
      </w:pPr>
      <w:r w:rsidRPr="00D07169">
        <w:rPr>
          <w:b/>
          <w:color w:val="000000" w:themeColor="text1"/>
        </w:rPr>
        <w:br w:type="page"/>
      </w:r>
    </w:p>
    <w:p w14:paraId="118544B7" w14:textId="77777777" w:rsidR="00A6740C" w:rsidRPr="00D07169" w:rsidRDefault="00A6740C" w:rsidP="00A6740C">
      <w:pPr>
        <w:pStyle w:val="Heading2"/>
        <w:rPr>
          <w:color w:val="000000" w:themeColor="text1"/>
        </w:rPr>
      </w:pPr>
      <w:bookmarkStart w:id="10" w:name="_Toc91863452"/>
      <w:bookmarkStart w:id="11" w:name="_Toc111330825"/>
      <w:r w:rsidRPr="00D07169">
        <w:rPr>
          <w:color w:val="000000" w:themeColor="text1"/>
        </w:rPr>
        <w:lastRenderedPageBreak/>
        <w:t>Factors that helped British Airways to become successful</w:t>
      </w:r>
      <w:bookmarkEnd w:id="10"/>
      <w:bookmarkEnd w:id="11"/>
      <w:r w:rsidRPr="00D07169">
        <w:rPr>
          <w:color w:val="000000" w:themeColor="text1"/>
        </w:rPr>
        <w:t xml:space="preserve"> </w:t>
      </w:r>
    </w:p>
    <w:p w14:paraId="40A9CEF0" w14:textId="77777777" w:rsidR="00A6740C" w:rsidRPr="00D07169" w:rsidRDefault="00A6740C" w:rsidP="00A6740C">
      <w:pPr>
        <w:rPr>
          <w:b/>
          <w:color w:val="000000" w:themeColor="text1"/>
        </w:rPr>
      </w:pPr>
      <w:r w:rsidRPr="00D07169">
        <w:rPr>
          <w:b/>
          <w:color w:val="000000" w:themeColor="text1"/>
        </w:rPr>
        <w:t>Innovation</w:t>
      </w:r>
    </w:p>
    <w:p w14:paraId="4D749857" w14:textId="77777777" w:rsidR="00A6740C" w:rsidRPr="00D07169" w:rsidRDefault="00A6740C" w:rsidP="00A6740C">
      <w:pPr>
        <w:rPr>
          <w:color w:val="000000" w:themeColor="text1"/>
        </w:rPr>
      </w:pPr>
      <w:r w:rsidRPr="00D07169">
        <w:rPr>
          <w:color w:val="000000" w:themeColor="text1"/>
        </w:rPr>
        <w:t xml:space="preserve">Many of British Airline’s innovative products, services, and commercial strategies have been credited to the employees, who are widely credited with leading the firm to success. Take BA’s newly introduced destinations (Richardson, 2020). All these new destinations are the most famous tourist spots. Besides, the state-of-the-art equipment has been added in this Airline, and it has already shown to be very profitable. In 2022, British Airline is recovering all the losses it had made in the previous years due to covid-19. </w:t>
      </w:r>
    </w:p>
    <w:p w14:paraId="0D052291" w14:textId="77777777" w:rsidR="00A6740C" w:rsidRPr="00D07169" w:rsidRDefault="00A6740C" w:rsidP="00A6740C">
      <w:pPr>
        <w:rPr>
          <w:b/>
          <w:color w:val="000000" w:themeColor="text1"/>
        </w:rPr>
      </w:pPr>
      <w:r w:rsidRPr="00D07169">
        <w:rPr>
          <w:b/>
          <w:color w:val="000000" w:themeColor="text1"/>
        </w:rPr>
        <w:t>Contentment of the Buyers</w:t>
      </w:r>
    </w:p>
    <w:p w14:paraId="190BC9CD" w14:textId="77777777" w:rsidR="00A6740C" w:rsidRPr="00D07169" w:rsidRDefault="00A6740C" w:rsidP="00A6740C">
      <w:pPr>
        <w:rPr>
          <w:color w:val="000000" w:themeColor="text1"/>
        </w:rPr>
      </w:pPr>
      <w:r w:rsidRPr="00D07169">
        <w:rPr>
          <w:color w:val="000000" w:themeColor="text1"/>
        </w:rPr>
        <w:t xml:space="preserve">British </w:t>
      </w:r>
      <w:proofErr w:type="spellStart"/>
      <w:r w:rsidRPr="00D07169">
        <w:rPr>
          <w:color w:val="000000" w:themeColor="text1"/>
        </w:rPr>
        <w:t>Airlines’s</w:t>
      </w:r>
      <w:proofErr w:type="spellEnd"/>
      <w:r w:rsidRPr="00D07169">
        <w:rPr>
          <w:color w:val="000000" w:themeColor="text1"/>
        </w:rPr>
        <w:t xml:space="preserve"> dedication to its consumers has resulted in several innovations designed to improve the online purchasing experience for its patrons. Customer Service at BA has received high marks for its proactive approach to problem solving and dedication to keeping unhappy customers happy. British Airways has made great strides to become the most customer-focused organisation in the world (Richardson, 2020).</w:t>
      </w:r>
    </w:p>
    <w:p w14:paraId="74498EFE" w14:textId="77777777" w:rsidR="00A6740C" w:rsidRPr="00D07169" w:rsidRDefault="00A6740C" w:rsidP="00A6740C">
      <w:pPr>
        <w:rPr>
          <w:b/>
          <w:color w:val="000000" w:themeColor="text1"/>
        </w:rPr>
      </w:pPr>
      <w:r w:rsidRPr="00D07169">
        <w:rPr>
          <w:b/>
          <w:color w:val="000000" w:themeColor="text1"/>
        </w:rPr>
        <w:t>Diversification</w:t>
      </w:r>
    </w:p>
    <w:p w14:paraId="44FF9817" w14:textId="629295D9" w:rsidR="008E1122" w:rsidRPr="00D07169" w:rsidRDefault="00A6740C" w:rsidP="00A6740C">
      <w:pPr>
        <w:rPr>
          <w:color w:val="000000" w:themeColor="text1"/>
        </w:rPr>
      </w:pPr>
      <w:r w:rsidRPr="00D07169">
        <w:rPr>
          <w:color w:val="000000" w:themeColor="text1"/>
        </w:rPr>
        <w:t xml:space="preserve">Selling new items in untested regions may be a high-stakes gamble for British Airways. The airline achieves this by expanding its fleet and adding new routes for its planes to travel. There may be fewer customers, which means less revenue from advertising and aeroplane maintenance, as well as other expenditures for the organisation. To counteract the high cost of airport use, the corporation may choose to vertically diversify by constructing airports in many places. It has the potential to expand into related sectors, such as hotels, resorts, vacation rentals, and so on. Airline passengers often wish for such amenities after their journey has begun. This is an opportunity for British Airways. It may pursue conglomerate diversification by entering into seemingly unrelated businesses like finance, healthcare, the fashion and shoe industries, and sports (Bui, 2017). </w:t>
      </w:r>
    </w:p>
    <w:p w14:paraId="1C7A80E6" w14:textId="77777777" w:rsidR="008F70EA" w:rsidRPr="00D07169" w:rsidRDefault="008F70EA">
      <w:pPr>
        <w:spacing w:line="259" w:lineRule="auto"/>
        <w:jc w:val="left"/>
        <w:rPr>
          <w:color w:val="000000" w:themeColor="text1"/>
        </w:rPr>
      </w:pPr>
      <w:r w:rsidRPr="00D07169">
        <w:rPr>
          <w:color w:val="000000" w:themeColor="text1"/>
        </w:rPr>
        <w:br w:type="page"/>
      </w:r>
    </w:p>
    <w:p w14:paraId="22AFC987" w14:textId="77777777" w:rsidR="008270EE" w:rsidRPr="00D07169" w:rsidRDefault="008F70EA" w:rsidP="00D71E60">
      <w:pPr>
        <w:pStyle w:val="Heading1"/>
        <w:rPr>
          <w:color w:val="000000" w:themeColor="text1"/>
        </w:rPr>
      </w:pPr>
      <w:bookmarkStart w:id="12" w:name="_Toc111330826"/>
      <w:r w:rsidRPr="00D07169">
        <w:rPr>
          <w:color w:val="000000" w:themeColor="text1"/>
        </w:rPr>
        <w:lastRenderedPageBreak/>
        <w:t>Conclusion</w:t>
      </w:r>
      <w:bookmarkEnd w:id="12"/>
      <w:r w:rsidRPr="00D07169">
        <w:rPr>
          <w:color w:val="000000" w:themeColor="text1"/>
        </w:rPr>
        <w:t xml:space="preserve"> </w:t>
      </w:r>
    </w:p>
    <w:p w14:paraId="4CD30EF1" w14:textId="77777777" w:rsidR="00D71E60" w:rsidRPr="00D07169" w:rsidRDefault="00E93BB4" w:rsidP="00D71E60">
      <w:pPr>
        <w:rPr>
          <w:color w:val="000000" w:themeColor="text1"/>
        </w:rPr>
      </w:pPr>
      <w:r w:rsidRPr="00D07169">
        <w:rPr>
          <w:color w:val="000000" w:themeColor="text1"/>
        </w:rPr>
        <w:t>As we saw in the last section, it is encouraging that British Airways has a global presence and thus hires people from many different backgrounds. They used organisational models tailor-made for a particular area. The firm has become the biggest retailer of clothing and footwear in the world by adapting its culture and management style to the organisational norms of a wide range of countries. Therefore, if British Airways wants to continue growing, it will need to alter its current business methods. In any other scenario, it would be next to impossible for them to maintain their respectable image abroad.</w:t>
      </w:r>
    </w:p>
    <w:p w14:paraId="57F117A7" w14:textId="77777777" w:rsidR="00E93BB4" w:rsidRPr="00D07169" w:rsidRDefault="00E93BB4">
      <w:pPr>
        <w:spacing w:line="259" w:lineRule="auto"/>
        <w:jc w:val="left"/>
        <w:rPr>
          <w:color w:val="000000" w:themeColor="text1"/>
        </w:rPr>
      </w:pPr>
      <w:r w:rsidRPr="00D07169">
        <w:rPr>
          <w:color w:val="000000" w:themeColor="text1"/>
        </w:rPr>
        <w:br w:type="page"/>
      </w:r>
    </w:p>
    <w:p w14:paraId="57255548" w14:textId="77777777" w:rsidR="00E93BB4" w:rsidRPr="00D07169" w:rsidRDefault="00E93BB4" w:rsidP="00E93BB4">
      <w:pPr>
        <w:pStyle w:val="Heading1"/>
        <w:rPr>
          <w:color w:val="000000" w:themeColor="text1"/>
        </w:rPr>
      </w:pPr>
      <w:bookmarkStart w:id="13" w:name="_Toc111330827"/>
      <w:r w:rsidRPr="00D07169">
        <w:rPr>
          <w:color w:val="000000" w:themeColor="text1"/>
        </w:rPr>
        <w:lastRenderedPageBreak/>
        <w:t>References</w:t>
      </w:r>
      <w:bookmarkEnd w:id="13"/>
      <w:r w:rsidRPr="00D07169">
        <w:rPr>
          <w:color w:val="000000" w:themeColor="text1"/>
        </w:rPr>
        <w:t xml:space="preserve"> </w:t>
      </w:r>
    </w:p>
    <w:p w14:paraId="620228DD" w14:textId="77777777" w:rsidR="005D2A3D" w:rsidRPr="00D07169" w:rsidRDefault="005D2A3D" w:rsidP="00697720">
      <w:pPr>
        <w:rPr>
          <w:color w:val="000000" w:themeColor="text1"/>
        </w:rPr>
      </w:pPr>
    </w:p>
    <w:p w14:paraId="07E68F7D" w14:textId="77777777" w:rsidR="005D2A3D" w:rsidRPr="00D07169" w:rsidRDefault="005D2A3D" w:rsidP="00697720">
      <w:pPr>
        <w:rPr>
          <w:color w:val="000000" w:themeColor="text1"/>
        </w:rPr>
      </w:pPr>
      <w:proofErr w:type="spellStart"/>
      <w:r w:rsidRPr="00D07169">
        <w:rPr>
          <w:color w:val="000000" w:themeColor="text1"/>
        </w:rPr>
        <w:t>Alshmrani</w:t>
      </w:r>
      <w:proofErr w:type="spellEnd"/>
      <w:r w:rsidRPr="00D07169">
        <w:rPr>
          <w:color w:val="000000" w:themeColor="text1"/>
        </w:rPr>
        <w:t xml:space="preserve">, H.M., 2021. An analytical view of </w:t>
      </w:r>
      <w:r>
        <w:rPr>
          <w:color w:val="000000" w:themeColor="text1"/>
        </w:rPr>
        <w:t>British Airways success</w:t>
      </w:r>
      <w:r w:rsidRPr="00D07169">
        <w:rPr>
          <w:color w:val="000000" w:themeColor="text1"/>
        </w:rPr>
        <w:t xml:space="preserve"> in the worldwide. </w:t>
      </w:r>
      <w:r w:rsidRPr="00D07169">
        <w:rPr>
          <w:i/>
          <w:iCs/>
          <w:color w:val="000000" w:themeColor="text1"/>
        </w:rPr>
        <w:t>Life Science Journal</w:t>
      </w:r>
      <w:r w:rsidRPr="00D07169">
        <w:rPr>
          <w:color w:val="000000" w:themeColor="text1"/>
        </w:rPr>
        <w:t>, </w:t>
      </w:r>
      <w:r w:rsidRPr="00D07169">
        <w:rPr>
          <w:i/>
          <w:iCs/>
          <w:color w:val="000000" w:themeColor="text1"/>
        </w:rPr>
        <w:t>18</w:t>
      </w:r>
      <w:r w:rsidRPr="00D07169">
        <w:rPr>
          <w:color w:val="000000" w:themeColor="text1"/>
        </w:rPr>
        <w:t>(6).</w:t>
      </w:r>
    </w:p>
    <w:p w14:paraId="331B62C9" w14:textId="77777777" w:rsidR="005D2A3D" w:rsidRDefault="005D2A3D" w:rsidP="001413A9">
      <w:r>
        <w:t>BBC, 2021. </w:t>
      </w:r>
      <w:r>
        <w:rPr>
          <w:i/>
          <w:iCs/>
        </w:rPr>
        <w:t>Building a strong company culture</w:t>
      </w:r>
      <w:r>
        <w:t>. [</w:t>
      </w:r>
      <w:proofErr w:type="gramStart"/>
      <w:r>
        <w:t>online</w:t>
      </w:r>
      <w:proofErr w:type="gramEnd"/>
      <w:r>
        <w:t>] BBC News. Available at: &lt;https://www.bbc.com/news/av/business-23177948&gt; [Accessed 13 August 2022].</w:t>
      </w:r>
    </w:p>
    <w:p w14:paraId="3CA99196" w14:textId="77777777" w:rsidR="005D2A3D" w:rsidRPr="00D07169" w:rsidRDefault="005D2A3D" w:rsidP="00697720">
      <w:pPr>
        <w:rPr>
          <w:color w:val="000000" w:themeColor="text1"/>
        </w:rPr>
      </w:pPr>
      <w:r w:rsidRPr="00D07169">
        <w:rPr>
          <w:color w:val="000000" w:themeColor="text1"/>
        </w:rPr>
        <w:t>Bhandary, B., 2019. Amazon Pay: Banking on new thinking diagnosis white paper. </w:t>
      </w:r>
      <w:r w:rsidRPr="00D07169">
        <w:rPr>
          <w:i/>
          <w:iCs/>
          <w:color w:val="000000" w:themeColor="text1"/>
        </w:rPr>
        <w:t>Available at SSRN 3413354</w:t>
      </w:r>
      <w:r w:rsidRPr="00D07169">
        <w:rPr>
          <w:color w:val="000000" w:themeColor="text1"/>
        </w:rPr>
        <w:t>.</w:t>
      </w:r>
    </w:p>
    <w:p w14:paraId="5042F5CB" w14:textId="77777777" w:rsidR="005D2A3D" w:rsidRPr="00D07169" w:rsidRDefault="005D2A3D" w:rsidP="00697720">
      <w:pPr>
        <w:rPr>
          <w:color w:val="000000" w:themeColor="text1"/>
        </w:rPr>
      </w:pPr>
      <w:r w:rsidRPr="00D07169">
        <w:rPr>
          <w:color w:val="000000" w:themeColor="text1"/>
        </w:rPr>
        <w:t>Bui, T., 2017. British Airways – Brand strategy. [Online] Available at: https://www.slideshare.net/tubui92/british-airways-brand-strategy [Accessed 13 August 2022].</w:t>
      </w:r>
    </w:p>
    <w:p w14:paraId="33DC3F78" w14:textId="77777777" w:rsidR="005D2A3D" w:rsidRDefault="005D2A3D" w:rsidP="00697720">
      <w:pPr>
        <w:rPr>
          <w:color w:val="000000" w:themeColor="text1"/>
        </w:rPr>
      </w:pPr>
      <w:r w:rsidRPr="00D07169">
        <w:rPr>
          <w:color w:val="000000" w:themeColor="text1"/>
        </w:rPr>
        <w:t>Dron, A., 2017. British Airways aims to mitigate strike effect. [Online] Available at: https://web.archive.org/web/20170112132630/http://atwonline.com/labor/british-airways-aims-mitigate-strike-effect [Accessed 13 August 2022].</w:t>
      </w:r>
    </w:p>
    <w:p w14:paraId="237BA674" w14:textId="77777777" w:rsidR="005D2A3D" w:rsidRPr="00D07169" w:rsidRDefault="005D2A3D" w:rsidP="00697720">
      <w:pPr>
        <w:rPr>
          <w:color w:val="000000" w:themeColor="text1"/>
        </w:rPr>
      </w:pPr>
      <w:r w:rsidRPr="00D07169">
        <w:rPr>
          <w:color w:val="000000" w:themeColor="text1"/>
        </w:rPr>
        <w:t>Hopper, E., 2020. Maslow’s Hierarchy of Needs Explained. </w:t>
      </w:r>
      <w:r w:rsidRPr="00D07169">
        <w:rPr>
          <w:i/>
          <w:iCs/>
          <w:color w:val="000000" w:themeColor="text1"/>
        </w:rPr>
        <w:t>ThoughtCo, ThoughtCo</w:t>
      </w:r>
      <w:r w:rsidRPr="00D07169">
        <w:rPr>
          <w:color w:val="000000" w:themeColor="text1"/>
        </w:rPr>
        <w:t>, </w:t>
      </w:r>
      <w:r w:rsidRPr="00D07169">
        <w:rPr>
          <w:i/>
          <w:iCs/>
          <w:color w:val="000000" w:themeColor="text1"/>
        </w:rPr>
        <w:t>24</w:t>
      </w:r>
      <w:r w:rsidRPr="00D07169">
        <w:rPr>
          <w:color w:val="000000" w:themeColor="text1"/>
        </w:rPr>
        <w:t>.</w:t>
      </w:r>
    </w:p>
    <w:p w14:paraId="59AD6B08" w14:textId="77777777" w:rsidR="005D2A3D" w:rsidRDefault="005D2A3D" w:rsidP="001413A9">
      <w:r>
        <w:t>Jasko, M., 2021. </w:t>
      </w:r>
      <w:r>
        <w:rPr>
          <w:i/>
          <w:iCs/>
        </w:rPr>
        <w:t>4 Types of Organizational Cultures (+ Culture Examples) | SurveyLegend</w:t>
      </w:r>
      <w:r>
        <w:t>. [</w:t>
      </w:r>
      <w:proofErr w:type="gramStart"/>
      <w:r>
        <w:t>online</w:t>
      </w:r>
      <w:proofErr w:type="gramEnd"/>
      <w:r>
        <w:t>] SurveyLegend. Available at: &lt;https://www.surveylegend.com/research/types-of-organizational-culture/&gt; [Accessed 13 August 2022].</w:t>
      </w:r>
    </w:p>
    <w:p w14:paraId="6CF00944" w14:textId="77777777" w:rsidR="005D2A3D" w:rsidRDefault="005D2A3D" w:rsidP="001413A9">
      <w:r>
        <w:t>Kate, H., 2019. </w:t>
      </w:r>
      <w:r>
        <w:rPr>
          <w:i/>
          <w:iCs/>
        </w:rPr>
        <w:t>The 4 Types of Organizational Culture You Should Know</w:t>
      </w:r>
      <w:r>
        <w:t>. [</w:t>
      </w:r>
      <w:proofErr w:type="gramStart"/>
      <w:r>
        <w:t>online</w:t>
      </w:r>
      <w:proofErr w:type="gramEnd"/>
      <w:r>
        <w:t>] Built In. Available at: &lt;https://builtin.com/company-culture/types-of-organizational-culture&gt; [Accessed 13 August 2022].</w:t>
      </w:r>
    </w:p>
    <w:p w14:paraId="4FA05D1B" w14:textId="77777777" w:rsidR="005D2A3D" w:rsidRDefault="005D2A3D" w:rsidP="001413A9">
      <w:r>
        <w:t>Laura, H., 2021. </w:t>
      </w:r>
      <w:r>
        <w:rPr>
          <w:i/>
          <w:iCs/>
        </w:rPr>
        <w:t>Organizational Culture: Definition, Characteristics, Roles, Types</w:t>
      </w:r>
      <w:r>
        <w:t>. [</w:t>
      </w:r>
      <w:proofErr w:type="gramStart"/>
      <w:r>
        <w:t>online</w:t>
      </w:r>
      <w:proofErr w:type="gramEnd"/>
      <w:r>
        <w:t xml:space="preserve">] </w:t>
      </w:r>
      <w:proofErr w:type="spellStart"/>
      <w:r>
        <w:t>iEduNote</w:t>
      </w:r>
      <w:proofErr w:type="spellEnd"/>
      <w:r>
        <w:t>. Available at: &lt;https://www.iedunote.com/organizational-culture&gt; [Accessed 13 August 2022].</w:t>
      </w:r>
    </w:p>
    <w:p w14:paraId="5620A1C2" w14:textId="77777777" w:rsidR="005D2A3D" w:rsidRPr="00D07169" w:rsidRDefault="005D2A3D" w:rsidP="00697720">
      <w:pPr>
        <w:rPr>
          <w:color w:val="000000" w:themeColor="text1"/>
        </w:rPr>
      </w:pPr>
      <w:r w:rsidRPr="00D07169">
        <w:rPr>
          <w:color w:val="000000" w:themeColor="text1"/>
        </w:rPr>
        <w:t>Richardson, S., 2020. Affective computing in the modern workplace. </w:t>
      </w:r>
      <w:r w:rsidRPr="00D07169">
        <w:rPr>
          <w:i/>
          <w:iCs/>
          <w:color w:val="000000" w:themeColor="text1"/>
        </w:rPr>
        <w:t>Business Information Review</w:t>
      </w:r>
      <w:r w:rsidRPr="00D07169">
        <w:rPr>
          <w:color w:val="000000" w:themeColor="text1"/>
        </w:rPr>
        <w:t>, </w:t>
      </w:r>
      <w:r w:rsidRPr="00D07169">
        <w:rPr>
          <w:i/>
          <w:iCs/>
          <w:color w:val="000000" w:themeColor="text1"/>
        </w:rPr>
        <w:t>37</w:t>
      </w:r>
      <w:r w:rsidRPr="00D07169">
        <w:rPr>
          <w:color w:val="000000" w:themeColor="text1"/>
        </w:rPr>
        <w:t>(2), pp.78-85.</w:t>
      </w:r>
    </w:p>
    <w:p w14:paraId="3CEA7E39" w14:textId="77777777" w:rsidR="005D2A3D" w:rsidRPr="00D07169" w:rsidRDefault="005D2A3D" w:rsidP="00697720">
      <w:pPr>
        <w:rPr>
          <w:color w:val="000000" w:themeColor="text1"/>
        </w:rPr>
      </w:pPr>
      <w:proofErr w:type="spellStart"/>
      <w:r w:rsidRPr="00D07169">
        <w:rPr>
          <w:color w:val="000000" w:themeColor="text1"/>
        </w:rPr>
        <w:t>Sadq</w:t>
      </w:r>
      <w:proofErr w:type="spellEnd"/>
      <w:r w:rsidRPr="00D07169">
        <w:rPr>
          <w:color w:val="000000" w:themeColor="text1"/>
        </w:rPr>
        <w:t xml:space="preserve">, Z.M., Sabir, H.N. and Saeed, V.S.H., 2018. </w:t>
      </w:r>
      <w:proofErr w:type="spellStart"/>
      <w:r w:rsidRPr="00D07169">
        <w:rPr>
          <w:color w:val="000000" w:themeColor="text1"/>
        </w:rPr>
        <w:t>Analyzing</w:t>
      </w:r>
      <w:proofErr w:type="spellEnd"/>
      <w:r w:rsidRPr="00D07169">
        <w:rPr>
          <w:color w:val="000000" w:themeColor="text1"/>
        </w:rPr>
        <w:t xml:space="preserve"> the </w:t>
      </w:r>
      <w:r>
        <w:rPr>
          <w:color w:val="000000" w:themeColor="text1"/>
        </w:rPr>
        <w:t>British Airways</w:t>
      </w:r>
      <w:r w:rsidRPr="00D07169">
        <w:rPr>
          <w:color w:val="000000" w:themeColor="text1"/>
        </w:rPr>
        <w:t xml:space="preserve"> success strategies. </w:t>
      </w:r>
      <w:r w:rsidRPr="00D07169">
        <w:rPr>
          <w:i/>
          <w:iCs/>
          <w:color w:val="000000" w:themeColor="text1"/>
        </w:rPr>
        <w:t>Journal of process management. New Technologies</w:t>
      </w:r>
      <w:r w:rsidRPr="00D07169">
        <w:rPr>
          <w:color w:val="000000" w:themeColor="text1"/>
        </w:rPr>
        <w:t>, </w:t>
      </w:r>
      <w:r w:rsidRPr="00D07169">
        <w:rPr>
          <w:i/>
          <w:iCs/>
          <w:color w:val="000000" w:themeColor="text1"/>
        </w:rPr>
        <w:t>6</w:t>
      </w:r>
      <w:r w:rsidRPr="00D07169">
        <w:rPr>
          <w:color w:val="000000" w:themeColor="text1"/>
        </w:rPr>
        <w:t>(4).</w:t>
      </w:r>
    </w:p>
    <w:p w14:paraId="0AF91605" w14:textId="77777777" w:rsidR="005D2A3D" w:rsidRDefault="005D2A3D" w:rsidP="001413A9">
      <w:r>
        <w:t>Schein, E., 2010. </w:t>
      </w:r>
      <w:r>
        <w:rPr>
          <w:i/>
          <w:iCs/>
        </w:rPr>
        <w:t>Organizational Culture and Leadership</w:t>
      </w:r>
      <w:r>
        <w:t>. 5th ed. San Francisco, Calif.: Jossey-Bass, pp.17-59.</w:t>
      </w:r>
    </w:p>
    <w:p w14:paraId="10CE71F8" w14:textId="77777777" w:rsidR="005D2A3D" w:rsidRPr="00D07169" w:rsidRDefault="005D2A3D" w:rsidP="00697720">
      <w:pPr>
        <w:rPr>
          <w:color w:val="000000" w:themeColor="text1"/>
        </w:rPr>
      </w:pPr>
      <w:r w:rsidRPr="00D07169">
        <w:rPr>
          <w:color w:val="000000" w:themeColor="text1"/>
        </w:rPr>
        <w:t>Tritt, L.F. and Teschner, R.S., 2019. Amazon Delivers Diversity: Geographical &amp; Social Influences on Corporate Embeddedness. </w:t>
      </w:r>
      <w:r w:rsidRPr="00D07169">
        <w:rPr>
          <w:i/>
          <w:iCs/>
          <w:color w:val="000000" w:themeColor="text1"/>
        </w:rPr>
        <w:t>Berkeley Bus. LJ</w:t>
      </w:r>
      <w:r w:rsidRPr="00D07169">
        <w:rPr>
          <w:color w:val="000000" w:themeColor="text1"/>
        </w:rPr>
        <w:t>, </w:t>
      </w:r>
      <w:r w:rsidRPr="00D07169">
        <w:rPr>
          <w:i/>
          <w:iCs/>
          <w:color w:val="000000" w:themeColor="text1"/>
        </w:rPr>
        <w:t>16</w:t>
      </w:r>
      <w:r w:rsidRPr="00D07169">
        <w:rPr>
          <w:color w:val="000000" w:themeColor="text1"/>
        </w:rPr>
        <w:t>, p.1.</w:t>
      </w:r>
    </w:p>
    <w:sectPr w:rsidR="005D2A3D" w:rsidRPr="00D07169" w:rsidSect="00E16CF5">
      <w:footerReference w:type="default" r:id="rId10"/>
      <w:pgSz w:w="12240" w:h="15840"/>
      <w:pgMar w:top="720" w:right="720" w:bottom="720" w:left="72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2B15E4E" w14:textId="77777777" w:rsidR="009B091C" w:rsidRDefault="009B091C" w:rsidP="00C60AD8">
      <w:pPr>
        <w:spacing w:after="0" w:line="240" w:lineRule="auto"/>
      </w:pPr>
      <w:r>
        <w:separator/>
      </w:r>
    </w:p>
  </w:endnote>
  <w:endnote w:type="continuationSeparator" w:id="0">
    <w:p w14:paraId="1961BD2D" w14:textId="77777777" w:rsidR="009B091C" w:rsidRDefault="009B091C" w:rsidP="00C60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10002FF" w:usb1="4000ACFF" w:usb2="00000009" w:usb3="00000000" w:csb0="0000019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CC"/>
    <w:family w:val="roman"/>
    <w:pitch w:val="variable"/>
    <w:sig w:usb0="E0002AFF" w:usb1="C0007841"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2846167"/>
      <w:docPartObj>
        <w:docPartGallery w:val="Page Numbers (Bottom of Page)"/>
        <w:docPartUnique/>
      </w:docPartObj>
    </w:sdtPr>
    <w:sdtEndPr>
      <w:rPr>
        <w:noProof/>
      </w:rPr>
    </w:sdtEndPr>
    <w:sdtContent>
      <w:p w14:paraId="352DBFC6" w14:textId="2BCFC6F3" w:rsidR="00E16CF5" w:rsidRDefault="00E16CF5">
        <w:pPr>
          <w:pStyle w:val="Footer"/>
          <w:jc w:val="right"/>
        </w:pPr>
        <w:r>
          <w:fldChar w:fldCharType="begin"/>
        </w:r>
        <w:r>
          <w:instrText xml:space="preserve"> PAGE   \* MERGEFORMAT </w:instrText>
        </w:r>
        <w:r>
          <w:fldChar w:fldCharType="separate"/>
        </w:r>
        <w:r w:rsidR="00F56446">
          <w:rPr>
            <w:noProof/>
          </w:rPr>
          <w:t>2</w:t>
        </w:r>
        <w:r>
          <w:rPr>
            <w:noProof/>
          </w:rPr>
          <w:fldChar w:fldCharType="end"/>
        </w:r>
      </w:p>
    </w:sdtContent>
  </w:sdt>
  <w:p w14:paraId="3FD23152" w14:textId="77777777" w:rsidR="00C60AD8" w:rsidRDefault="00C60A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B79DEFF" w14:textId="77777777" w:rsidR="009B091C" w:rsidRDefault="009B091C" w:rsidP="00C60AD8">
      <w:pPr>
        <w:spacing w:after="0" w:line="240" w:lineRule="auto"/>
      </w:pPr>
      <w:r>
        <w:separator/>
      </w:r>
    </w:p>
  </w:footnote>
  <w:footnote w:type="continuationSeparator" w:id="0">
    <w:p w14:paraId="397133BE" w14:textId="77777777" w:rsidR="009B091C" w:rsidRDefault="009B091C" w:rsidP="00C60A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LGwNDA2NzUwsjQxsjBR0lEKTi0uzszPAykwrAUAiK2AdywAAAA="/>
  </w:docVars>
  <w:rsids>
    <w:rsidRoot w:val="009901D4"/>
    <w:rsid w:val="00026191"/>
    <w:rsid w:val="000411A4"/>
    <w:rsid w:val="00070B86"/>
    <w:rsid w:val="00071BED"/>
    <w:rsid w:val="00085778"/>
    <w:rsid w:val="000D302E"/>
    <w:rsid w:val="000F7254"/>
    <w:rsid w:val="0013115B"/>
    <w:rsid w:val="001350E3"/>
    <w:rsid w:val="001413A9"/>
    <w:rsid w:val="00195DA6"/>
    <w:rsid w:val="001C7692"/>
    <w:rsid w:val="002032BF"/>
    <w:rsid w:val="002246CB"/>
    <w:rsid w:val="00247396"/>
    <w:rsid w:val="00410939"/>
    <w:rsid w:val="004618CD"/>
    <w:rsid w:val="004B1C23"/>
    <w:rsid w:val="005D2A3D"/>
    <w:rsid w:val="005E2472"/>
    <w:rsid w:val="005E7016"/>
    <w:rsid w:val="006334FB"/>
    <w:rsid w:val="00646F0F"/>
    <w:rsid w:val="00651B4F"/>
    <w:rsid w:val="0065795B"/>
    <w:rsid w:val="00660E24"/>
    <w:rsid w:val="00670FA2"/>
    <w:rsid w:val="00697720"/>
    <w:rsid w:val="006A0C15"/>
    <w:rsid w:val="006C2F26"/>
    <w:rsid w:val="006D7C5C"/>
    <w:rsid w:val="007014E7"/>
    <w:rsid w:val="007105F6"/>
    <w:rsid w:val="00752A06"/>
    <w:rsid w:val="0080698D"/>
    <w:rsid w:val="008270EE"/>
    <w:rsid w:val="0083206D"/>
    <w:rsid w:val="0083331E"/>
    <w:rsid w:val="008E1122"/>
    <w:rsid w:val="008E7C5C"/>
    <w:rsid w:val="008F70EA"/>
    <w:rsid w:val="00951AB1"/>
    <w:rsid w:val="0097784A"/>
    <w:rsid w:val="009901D4"/>
    <w:rsid w:val="009B091C"/>
    <w:rsid w:val="009D74DD"/>
    <w:rsid w:val="00A6740C"/>
    <w:rsid w:val="00AB1978"/>
    <w:rsid w:val="00B07F97"/>
    <w:rsid w:val="00B6438D"/>
    <w:rsid w:val="00B72762"/>
    <w:rsid w:val="00BB0C2C"/>
    <w:rsid w:val="00BD58EC"/>
    <w:rsid w:val="00C46FB6"/>
    <w:rsid w:val="00C60AD8"/>
    <w:rsid w:val="00C72F0A"/>
    <w:rsid w:val="00D07169"/>
    <w:rsid w:val="00D20758"/>
    <w:rsid w:val="00D2776E"/>
    <w:rsid w:val="00D558D7"/>
    <w:rsid w:val="00D647AF"/>
    <w:rsid w:val="00D71E60"/>
    <w:rsid w:val="00E16CF5"/>
    <w:rsid w:val="00E72DB5"/>
    <w:rsid w:val="00E93BB4"/>
    <w:rsid w:val="00EF07E3"/>
    <w:rsid w:val="00EF4D7B"/>
    <w:rsid w:val="00F45144"/>
    <w:rsid w:val="00F56446"/>
    <w:rsid w:val="00F71BE6"/>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4BFAD1E"/>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901D4"/>
    <w:pPr>
      <w:spacing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0F7254"/>
    <w:pPr>
      <w:keepNext/>
      <w:keepLines/>
      <w:spacing w:before="240" w:after="0"/>
      <w:outlineLvl w:val="0"/>
    </w:pPr>
    <w:rPr>
      <w:rFonts w:eastAsiaTheme="majorEastAsia" w:cstheme="majorBidi"/>
      <w:b/>
      <w:color w:val="002060"/>
      <w:sz w:val="32"/>
      <w:szCs w:val="32"/>
    </w:rPr>
  </w:style>
  <w:style w:type="paragraph" w:styleId="Heading2">
    <w:name w:val="heading 2"/>
    <w:basedOn w:val="Normal"/>
    <w:next w:val="Normal"/>
    <w:link w:val="Heading2Char"/>
    <w:autoRedefine/>
    <w:uiPriority w:val="9"/>
    <w:unhideWhenUsed/>
    <w:qFormat/>
    <w:rsid w:val="00EF07E3"/>
    <w:pPr>
      <w:keepNext/>
      <w:keepLines/>
      <w:spacing w:before="160" w:after="12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660E24"/>
    <w:pPr>
      <w:keepNext/>
      <w:keepLines/>
      <w:spacing w:before="40" w:after="0"/>
      <w:outlineLvl w:val="2"/>
    </w:pPr>
    <w:rPr>
      <w:rFonts w:eastAsiaTheme="majorEastAsia" w:cstheme="majorBidi"/>
      <w:b/>
      <w:color w:val="FFC000" w:themeColor="accent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F07E3"/>
    <w:rPr>
      <w:rFonts w:ascii="Times New Roman" w:eastAsiaTheme="majorEastAsia" w:hAnsi="Times New Roman" w:cstheme="majorBidi"/>
      <w:b/>
      <w:sz w:val="28"/>
      <w:szCs w:val="26"/>
    </w:rPr>
  </w:style>
  <w:style w:type="character" w:customStyle="1" w:styleId="Heading3Char">
    <w:name w:val="Heading 3 Char"/>
    <w:basedOn w:val="DefaultParagraphFont"/>
    <w:link w:val="Heading3"/>
    <w:uiPriority w:val="9"/>
    <w:rsid w:val="00660E24"/>
    <w:rPr>
      <w:rFonts w:ascii="Times New Roman" w:eastAsiaTheme="majorEastAsia" w:hAnsi="Times New Roman" w:cstheme="majorBidi"/>
      <w:b/>
      <w:color w:val="FFC000" w:themeColor="accent4"/>
      <w:sz w:val="24"/>
      <w:szCs w:val="24"/>
    </w:rPr>
  </w:style>
  <w:style w:type="character" w:customStyle="1" w:styleId="Heading1Char">
    <w:name w:val="Heading 1 Char"/>
    <w:basedOn w:val="DefaultParagraphFont"/>
    <w:link w:val="Heading1"/>
    <w:uiPriority w:val="9"/>
    <w:rsid w:val="000F7254"/>
    <w:rPr>
      <w:rFonts w:ascii="Times New Roman" w:eastAsiaTheme="majorEastAsia" w:hAnsi="Times New Roman" w:cstheme="majorBidi"/>
      <w:b/>
      <w:color w:val="002060"/>
      <w:sz w:val="32"/>
      <w:szCs w:val="32"/>
      <w:lang w:val="en-US"/>
    </w:rPr>
  </w:style>
  <w:style w:type="paragraph" w:styleId="TOCHeading">
    <w:name w:val="TOC Heading"/>
    <w:basedOn w:val="Heading1"/>
    <w:next w:val="Normal"/>
    <w:uiPriority w:val="39"/>
    <w:unhideWhenUsed/>
    <w:qFormat/>
    <w:rsid w:val="0013115B"/>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13115B"/>
    <w:pPr>
      <w:spacing w:after="100"/>
    </w:pPr>
  </w:style>
  <w:style w:type="paragraph" w:styleId="TOC2">
    <w:name w:val="toc 2"/>
    <w:basedOn w:val="Normal"/>
    <w:next w:val="Normal"/>
    <w:autoRedefine/>
    <w:uiPriority w:val="39"/>
    <w:unhideWhenUsed/>
    <w:rsid w:val="0013115B"/>
    <w:pPr>
      <w:spacing w:after="100"/>
      <w:ind w:left="240"/>
    </w:pPr>
  </w:style>
  <w:style w:type="character" w:styleId="Hyperlink">
    <w:name w:val="Hyperlink"/>
    <w:basedOn w:val="DefaultParagraphFont"/>
    <w:uiPriority w:val="99"/>
    <w:unhideWhenUsed/>
    <w:rsid w:val="0013115B"/>
    <w:rPr>
      <w:color w:val="0563C1" w:themeColor="hyperlink"/>
      <w:u w:val="single"/>
    </w:rPr>
  </w:style>
  <w:style w:type="paragraph" w:styleId="Header">
    <w:name w:val="header"/>
    <w:basedOn w:val="Normal"/>
    <w:link w:val="HeaderChar"/>
    <w:uiPriority w:val="99"/>
    <w:unhideWhenUsed/>
    <w:rsid w:val="00C60AD8"/>
    <w:pPr>
      <w:tabs>
        <w:tab w:val="center" w:pos="4680"/>
        <w:tab w:val="right" w:pos="9360"/>
      </w:tabs>
      <w:spacing w:after="0" w:line="240" w:lineRule="auto"/>
    </w:pPr>
  </w:style>
  <w:style w:type="character" w:customStyle="1" w:styleId="HeaderChar">
    <w:name w:val="Header Char"/>
    <w:basedOn w:val="DefaultParagraphFont"/>
    <w:link w:val="Header"/>
    <w:uiPriority w:val="99"/>
    <w:rsid w:val="00C60AD8"/>
    <w:rPr>
      <w:rFonts w:ascii="Times New Roman" w:hAnsi="Times New Roman"/>
      <w:sz w:val="24"/>
    </w:rPr>
  </w:style>
  <w:style w:type="paragraph" w:styleId="Footer">
    <w:name w:val="footer"/>
    <w:basedOn w:val="Normal"/>
    <w:link w:val="FooterChar"/>
    <w:uiPriority w:val="99"/>
    <w:unhideWhenUsed/>
    <w:rsid w:val="00C60AD8"/>
    <w:pPr>
      <w:tabs>
        <w:tab w:val="center" w:pos="4680"/>
        <w:tab w:val="right" w:pos="9360"/>
      </w:tabs>
      <w:spacing w:after="0" w:line="240" w:lineRule="auto"/>
    </w:pPr>
  </w:style>
  <w:style w:type="character" w:customStyle="1" w:styleId="FooterChar">
    <w:name w:val="Footer Char"/>
    <w:basedOn w:val="DefaultParagraphFont"/>
    <w:link w:val="Footer"/>
    <w:uiPriority w:val="99"/>
    <w:rsid w:val="00C60AD8"/>
    <w:rPr>
      <w:rFonts w:ascii="Times New Roman" w:hAnsi="Times New Roman"/>
      <w:sz w:val="24"/>
    </w:rPr>
  </w:style>
  <w:style w:type="paragraph" w:styleId="Title">
    <w:name w:val="Title"/>
    <w:basedOn w:val="Normal"/>
    <w:next w:val="Normal"/>
    <w:link w:val="TitleChar"/>
    <w:uiPriority w:val="10"/>
    <w:qFormat/>
    <w:rsid w:val="00E16CF5"/>
    <w:pPr>
      <w:spacing w:after="0" w:line="240" w:lineRule="auto"/>
      <w:contextualSpacing/>
    </w:pPr>
    <w:rPr>
      <w:rFonts w:eastAsiaTheme="majorEastAsia" w:cstheme="majorBidi"/>
      <w:b/>
      <w:color w:val="000000" w:themeColor="text1"/>
      <w:spacing w:val="-10"/>
      <w:kern w:val="28"/>
      <w:sz w:val="56"/>
      <w:szCs w:val="56"/>
      <w:lang w:val="en-US"/>
    </w:rPr>
  </w:style>
  <w:style w:type="character" w:customStyle="1" w:styleId="TitleChar">
    <w:name w:val="Title Char"/>
    <w:basedOn w:val="DefaultParagraphFont"/>
    <w:link w:val="Title"/>
    <w:uiPriority w:val="10"/>
    <w:rsid w:val="00E16CF5"/>
    <w:rPr>
      <w:rFonts w:ascii="Times New Roman" w:eastAsiaTheme="majorEastAsia" w:hAnsi="Times New Roman" w:cstheme="majorBidi"/>
      <w:b/>
      <w:color w:val="000000" w:themeColor="text1"/>
      <w:spacing w:val="-10"/>
      <w:kern w:val="28"/>
      <w:sz w:val="56"/>
      <w:szCs w:val="5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44CBF8-C758-4D38-A117-8EE1AF9A5C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2601</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17399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2022-08-13T18:22:00Z</dcterms:created>
  <dcterms:modified xsi:type="dcterms:W3CDTF">2022-08-28T21:08:00Z</dcterms:modified>
  <cp:category/>
</cp:coreProperties>
</file>