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E5CCA" w14:textId="77777777" w:rsidR="005D41E9" w:rsidRPr="00715AF2" w:rsidRDefault="005D41E9">
      <w:pPr>
        <w:rPr>
          <w:rFonts w:ascii="Arial" w:hAnsi="Arial" w:cs="Arial"/>
          <w:b/>
          <w:color w:val="191919" w:themeColor="text1" w:themeTint="E6"/>
          <w:u w:val="single"/>
        </w:rPr>
      </w:pPr>
      <w:r w:rsidRPr="00715AF2">
        <w:rPr>
          <w:rFonts w:ascii="Arial" w:hAnsi="Arial" w:cs="Arial"/>
          <w:b/>
          <w:color w:val="191919" w:themeColor="text1" w:themeTint="E6"/>
          <w:u w:val="single"/>
        </w:rPr>
        <w:t xml:space="preserve">Intro </w:t>
      </w:r>
    </w:p>
    <w:p w14:paraId="675A9B7B" w14:textId="69494046" w:rsidR="005D41E9" w:rsidRPr="00715AF2" w:rsidRDefault="005D41E9" w:rsidP="00574012">
      <w:pPr>
        <w:jc w:val="both"/>
        <w:rPr>
          <w:rFonts w:ascii="Arial" w:hAnsi="Arial" w:cs="Arial"/>
          <w:i/>
          <w:iCs/>
          <w:color w:val="191919" w:themeColor="text1" w:themeTint="E6"/>
          <w:sz w:val="24"/>
          <w:szCs w:val="24"/>
        </w:rPr>
      </w:pPr>
      <w:r w:rsidRPr="00715AF2">
        <w:rPr>
          <w:rFonts w:ascii="Arial" w:hAnsi="Arial" w:cs="Arial"/>
          <w:color w:val="191919" w:themeColor="text1" w:themeTint="E6"/>
          <w:sz w:val="24"/>
          <w:szCs w:val="24"/>
        </w:rPr>
        <w:t xml:space="preserve">Today I will be focusing on somewhere youth work takes place and I have chosen a school due to my knowledge already after attending placement. Throughout my presentation I will be discussing the importance of children’s rights and how this can be introduced in a school. I think it’s important to add that a school is a formal setting, therefore it can look different to most youth work settings like youth centers and clubs. I also will be conveying to you the importance in empowerment in youth work settings, the value of participation and the significance of advocacy as a youth worker and how we can advocate effectively for young people. </w:t>
      </w:r>
    </w:p>
    <w:p w14:paraId="1A0BB652" w14:textId="0DCB4D05" w:rsidR="005D41E9" w:rsidRPr="00715AF2" w:rsidRDefault="005D41E9"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What is UNCRC?</w:t>
      </w:r>
    </w:p>
    <w:p w14:paraId="527A9443" w14:textId="449D9693" w:rsidR="005D41E9" w:rsidRPr="00715AF2" w:rsidRDefault="0086611E" w:rsidP="00574012">
      <w:pPr>
        <w:jc w:val="both"/>
        <w:rPr>
          <w:rFonts w:ascii="Arial" w:hAnsi="Arial" w:cs="Arial"/>
          <w:color w:val="191919" w:themeColor="text1" w:themeTint="E6"/>
          <w:sz w:val="24"/>
          <w:szCs w:val="24"/>
        </w:rPr>
      </w:pPr>
      <w:r w:rsidRPr="00715AF2">
        <w:rPr>
          <w:rFonts w:ascii="Arial" w:hAnsi="Arial" w:cs="Arial"/>
          <w:color w:val="191919" w:themeColor="text1" w:themeTint="E6"/>
          <w:sz w:val="24"/>
          <w:szCs w:val="24"/>
        </w:rPr>
        <w:t>UNCRC stand</w:t>
      </w:r>
      <w:r w:rsidR="00D933D3" w:rsidRPr="00715AF2">
        <w:rPr>
          <w:rFonts w:ascii="Arial" w:hAnsi="Arial" w:cs="Arial"/>
          <w:color w:val="191919" w:themeColor="text1" w:themeTint="E6"/>
          <w:sz w:val="24"/>
          <w:szCs w:val="24"/>
        </w:rPr>
        <w:t xml:space="preserve">s for United Nations </w:t>
      </w:r>
      <w:r w:rsidR="006A1541" w:rsidRPr="00715AF2">
        <w:rPr>
          <w:rFonts w:ascii="Arial" w:hAnsi="Arial" w:cs="Arial"/>
          <w:color w:val="191919" w:themeColor="text1" w:themeTint="E6"/>
          <w:sz w:val="24"/>
          <w:szCs w:val="24"/>
        </w:rPr>
        <w:t>Convention on the Rights of the Child.</w:t>
      </w:r>
      <w:r w:rsidR="00B55613" w:rsidRPr="00715AF2">
        <w:rPr>
          <w:rFonts w:ascii="Arial" w:hAnsi="Arial" w:cs="Arial"/>
          <w:color w:val="191919" w:themeColor="text1" w:themeTint="E6"/>
          <w:sz w:val="24"/>
          <w:szCs w:val="24"/>
        </w:rPr>
        <w:t xml:space="preserve"> </w:t>
      </w:r>
      <w:r w:rsidR="00DB22B5" w:rsidRPr="00715AF2">
        <w:rPr>
          <w:rFonts w:ascii="Arial" w:hAnsi="Arial" w:cs="Arial"/>
          <w:color w:val="191919" w:themeColor="text1" w:themeTint="E6"/>
          <w:sz w:val="24"/>
          <w:szCs w:val="24"/>
        </w:rPr>
        <w:t xml:space="preserve">This </w:t>
      </w:r>
      <w:r w:rsidR="002D4AFB" w:rsidRPr="00715AF2">
        <w:rPr>
          <w:rFonts w:ascii="Arial" w:hAnsi="Arial" w:cs="Arial"/>
          <w:color w:val="191919" w:themeColor="text1" w:themeTint="E6"/>
          <w:sz w:val="24"/>
          <w:szCs w:val="24"/>
        </w:rPr>
        <w:t xml:space="preserve">legislation began </w:t>
      </w:r>
      <w:r w:rsidR="00356B37" w:rsidRPr="00715AF2">
        <w:rPr>
          <w:rFonts w:ascii="Arial" w:hAnsi="Arial" w:cs="Arial"/>
          <w:color w:val="191919" w:themeColor="text1" w:themeTint="E6"/>
          <w:sz w:val="24"/>
          <w:szCs w:val="24"/>
        </w:rPr>
        <w:t xml:space="preserve">in </w:t>
      </w:r>
      <w:r w:rsidR="0057543A" w:rsidRPr="00715AF2">
        <w:rPr>
          <w:rFonts w:ascii="Arial" w:hAnsi="Arial" w:cs="Arial"/>
          <w:color w:val="191919" w:themeColor="text1" w:themeTint="E6"/>
          <w:sz w:val="24"/>
          <w:szCs w:val="24"/>
        </w:rPr>
        <w:t xml:space="preserve">1923 by </w:t>
      </w:r>
      <w:proofErr w:type="spellStart"/>
      <w:r w:rsidR="0057543A" w:rsidRPr="00715AF2">
        <w:rPr>
          <w:rFonts w:ascii="Arial" w:hAnsi="Arial" w:cs="Arial"/>
          <w:color w:val="191919" w:themeColor="text1" w:themeTint="E6"/>
          <w:sz w:val="24"/>
          <w:szCs w:val="24"/>
        </w:rPr>
        <w:t>Eglantyne</w:t>
      </w:r>
      <w:proofErr w:type="spellEnd"/>
      <w:r w:rsidR="0057543A" w:rsidRPr="00715AF2">
        <w:rPr>
          <w:rFonts w:ascii="Arial" w:hAnsi="Arial" w:cs="Arial"/>
          <w:color w:val="191919" w:themeColor="text1" w:themeTint="E6"/>
          <w:sz w:val="24"/>
          <w:szCs w:val="24"/>
        </w:rPr>
        <w:t xml:space="preserve"> </w:t>
      </w:r>
      <w:proofErr w:type="spellStart"/>
      <w:r w:rsidR="0057543A" w:rsidRPr="00715AF2">
        <w:rPr>
          <w:rFonts w:ascii="Arial" w:hAnsi="Arial" w:cs="Arial"/>
          <w:color w:val="191919" w:themeColor="text1" w:themeTint="E6"/>
          <w:sz w:val="24"/>
          <w:szCs w:val="24"/>
        </w:rPr>
        <w:t>Jebb</w:t>
      </w:r>
      <w:proofErr w:type="spellEnd"/>
      <w:r w:rsidR="00DB22B5" w:rsidRPr="00715AF2">
        <w:rPr>
          <w:rFonts w:ascii="Arial" w:hAnsi="Arial" w:cs="Arial"/>
          <w:color w:val="191919" w:themeColor="text1" w:themeTint="E6"/>
          <w:sz w:val="24"/>
          <w:szCs w:val="24"/>
        </w:rPr>
        <w:t xml:space="preserve">. </w:t>
      </w:r>
      <w:r w:rsidR="005C7918" w:rsidRPr="00715AF2">
        <w:rPr>
          <w:rFonts w:ascii="Arial" w:hAnsi="Arial" w:cs="Arial"/>
          <w:color w:val="191919" w:themeColor="text1" w:themeTint="E6"/>
          <w:sz w:val="24"/>
          <w:szCs w:val="24"/>
        </w:rPr>
        <w:t xml:space="preserve">This continued to develop for many years and by </w:t>
      </w:r>
      <w:r w:rsidR="00265669" w:rsidRPr="00715AF2">
        <w:rPr>
          <w:rFonts w:ascii="Arial" w:hAnsi="Arial" w:cs="Arial"/>
          <w:color w:val="191919" w:themeColor="text1" w:themeTint="E6"/>
          <w:sz w:val="24"/>
          <w:szCs w:val="24"/>
        </w:rPr>
        <w:t>1989 it wa</w:t>
      </w:r>
      <w:r w:rsidR="00DB602F" w:rsidRPr="00715AF2">
        <w:rPr>
          <w:rFonts w:ascii="Arial" w:hAnsi="Arial" w:cs="Arial"/>
          <w:color w:val="191919" w:themeColor="text1" w:themeTint="E6"/>
          <w:sz w:val="24"/>
          <w:szCs w:val="24"/>
        </w:rPr>
        <w:t>s</w:t>
      </w:r>
      <w:r w:rsidR="00265669" w:rsidRPr="00715AF2">
        <w:rPr>
          <w:rFonts w:ascii="Arial" w:hAnsi="Arial" w:cs="Arial"/>
          <w:color w:val="191919" w:themeColor="text1" w:themeTint="E6"/>
          <w:sz w:val="24"/>
          <w:szCs w:val="24"/>
        </w:rPr>
        <w:t xml:space="preserve"> adopted by </w:t>
      </w:r>
      <w:r w:rsidR="00471F42" w:rsidRPr="00715AF2">
        <w:rPr>
          <w:rFonts w:ascii="Arial" w:hAnsi="Arial" w:cs="Arial"/>
          <w:color w:val="191919" w:themeColor="text1" w:themeTint="E6"/>
          <w:sz w:val="24"/>
          <w:szCs w:val="24"/>
        </w:rPr>
        <w:t xml:space="preserve">the United Nations with 196 countries </w:t>
      </w:r>
      <w:r w:rsidR="00743231" w:rsidRPr="00715AF2">
        <w:rPr>
          <w:rFonts w:ascii="Arial" w:hAnsi="Arial" w:cs="Arial"/>
          <w:color w:val="191919" w:themeColor="text1" w:themeTint="E6"/>
          <w:sz w:val="24"/>
          <w:szCs w:val="24"/>
        </w:rPr>
        <w:t>signed</w:t>
      </w:r>
      <w:r w:rsidR="00211641" w:rsidRPr="00715AF2">
        <w:rPr>
          <w:rFonts w:ascii="Arial" w:hAnsi="Arial" w:cs="Arial"/>
          <w:color w:val="191919" w:themeColor="text1" w:themeTint="E6"/>
          <w:sz w:val="24"/>
          <w:szCs w:val="24"/>
        </w:rPr>
        <w:t xml:space="preserve"> as of 2022</w:t>
      </w:r>
      <w:r w:rsidR="00743231" w:rsidRPr="00715AF2">
        <w:rPr>
          <w:rFonts w:ascii="Arial" w:hAnsi="Arial" w:cs="Arial"/>
          <w:color w:val="191919" w:themeColor="text1" w:themeTint="E6"/>
          <w:sz w:val="24"/>
          <w:szCs w:val="24"/>
        </w:rPr>
        <w:t xml:space="preserve">. The UNCRC is a </w:t>
      </w:r>
      <w:r w:rsidR="009C4811" w:rsidRPr="00715AF2">
        <w:rPr>
          <w:rFonts w:ascii="Arial" w:hAnsi="Arial" w:cs="Arial"/>
          <w:color w:val="191919" w:themeColor="text1" w:themeTint="E6"/>
          <w:sz w:val="24"/>
          <w:szCs w:val="24"/>
        </w:rPr>
        <w:t xml:space="preserve">legally binding international agreement </w:t>
      </w:r>
      <w:r w:rsidR="00193736" w:rsidRPr="00715AF2">
        <w:rPr>
          <w:rFonts w:ascii="Arial" w:hAnsi="Arial" w:cs="Arial"/>
          <w:color w:val="191919" w:themeColor="text1" w:themeTint="E6"/>
          <w:sz w:val="24"/>
          <w:szCs w:val="24"/>
        </w:rPr>
        <w:t xml:space="preserve">embarking the civil, </w:t>
      </w:r>
      <w:r w:rsidR="00934B5C" w:rsidRPr="00715AF2">
        <w:rPr>
          <w:rFonts w:ascii="Arial" w:hAnsi="Arial" w:cs="Arial"/>
          <w:color w:val="191919" w:themeColor="text1" w:themeTint="E6"/>
          <w:sz w:val="24"/>
          <w:szCs w:val="24"/>
        </w:rPr>
        <w:t>political, economic, social and cultural rights of every single child</w:t>
      </w:r>
      <w:r w:rsidR="009D3748" w:rsidRPr="00715AF2">
        <w:rPr>
          <w:rFonts w:ascii="Arial" w:hAnsi="Arial" w:cs="Arial"/>
          <w:color w:val="191919" w:themeColor="text1" w:themeTint="E6"/>
          <w:sz w:val="24"/>
          <w:szCs w:val="24"/>
        </w:rPr>
        <w:t xml:space="preserve"> no matter their ethnicity, </w:t>
      </w:r>
      <w:r w:rsidR="00DB602F" w:rsidRPr="00715AF2">
        <w:rPr>
          <w:rFonts w:ascii="Arial" w:hAnsi="Arial" w:cs="Arial"/>
          <w:color w:val="191919" w:themeColor="text1" w:themeTint="E6"/>
          <w:sz w:val="24"/>
          <w:szCs w:val="24"/>
        </w:rPr>
        <w:t>beliefs or abilities</w:t>
      </w:r>
      <w:r w:rsidR="00800DC5" w:rsidRPr="00715AF2">
        <w:rPr>
          <w:rFonts w:ascii="Arial" w:hAnsi="Arial" w:cs="Arial"/>
          <w:color w:val="191919" w:themeColor="text1" w:themeTint="E6"/>
          <w:sz w:val="24"/>
          <w:szCs w:val="24"/>
        </w:rPr>
        <w:t xml:space="preserve"> (save the children, 2011). </w:t>
      </w:r>
      <w:r w:rsidR="00F47342" w:rsidRPr="00715AF2">
        <w:rPr>
          <w:rFonts w:ascii="Arial" w:hAnsi="Arial" w:cs="Arial"/>
          <w:color w:val="191919" w:themeColor="text1" w:themeTint="E6"/>
          <w:sz w:val="24"/>
          <w:szCs w:val="24"/>
        </w:rPr>
        <w:t xml:space="preserve">According to </w:t>
      </w:r>
      <w:r w:rsidR="009E3CCB" w:rsidRPr="00715AF2">
        <w:rPr>
          <w:rFonts w:ascii="Arial" w:hAnsi="Arial" w:cs="Arial"/>
          <w:color w:val="191919" w:themeColor="text1" w:themeTint="E6"/>
          <w:sz w:val="24"/>
          <w:szCs w:val="24"/>
        </w:rPr>
        <w:t xml:space="preserve">Together Scotland (2025) the reason why the UNCRC was established </w:t>
      </w:r>
      <w:r w:rsidR="00FD7E61" w:rsidRPr="00715AF2">
        <w:rPr>
          <w:rFonts w:ascii="Arial" w:hAnsi="Arial" w:cs="Arial"/>
          <w:color w:val="191919" w:themeColor="text1" w:themeTint="E6"/>
          <w:sz w:val="24"/>
          <w:szCs w:val="24"/>
        </w:rPr>
        <w:t xml:space="preserve">to allow young people to </w:t>
      </w:r>
      <w:r w:rsidR="004C0422" w:rsidRPr="00715AF2">
        <w:rPr>
          <w:rFonts w:ascii="Arial" w:hAnsi="Arial" w:cs="Arial"/>
          <w:color w:val="191919" w:themeColor="text1" w:themeTint="E6"/>
          <w:sz w:val="24"/>
          <w:szCs w:val="24"/>
        </w:rPr>
        <w:t>“grow up in a spirit of peace, dignity, tolerance, freedom, equality and solidarity.”</w:t>
      </w:r>
      <w:r w:rsidR="00A52450" w:rsidRPr="00715AF2">
        <w:rPr>
          <w:rFonts w:ascii="Arial" w:hAnsi="Arial" w:cs="Arial"/>
          <w:color w:val="191919" w:themeColor="text1" w:themeTint="E6"/>
          <w:sz w:val="24"/>
          <w:szCs w:val="24"/>
        </w:rPr>
        <w:t xml:space="preserve"> There are 54 articles </w:t>
      </w:r>
      <w:r w:rsidR="0074256F" w:rsidRPr="00715AF2">
        <w:rPr>
          <w:rFonts w:ascii="Arial" w:hAnsi="Arial" w:cs="Arial"/>
          <w:color w:val="191919" w:themeColor="text1" w:themeTint="E6"/>
          <w:sz w:val="24"/>
          <w:szCs w:val="24"/>
        </w:rPr>
        <w:t>for children all around the world. Every</w:t>
      </w:r>
      <w:r w:rsidR="00A5443F" w:rsidRPr="00715AF2">
        <w:rPr>
          <w:rFonts w:ascii="Arial" w:hAnsi="Arial" w:cs="Arial"/>
          <w:color w:val="191919" w:themeColor="text1" w:themeTint="E6"/>
          <w:sz w:val="24"/>
          <w:szCs w:val="24"/>
        </w:rPr>
        <w:t xml:space="preserve"> </w:t>
      </w:r>
      <w:r w:rsidR="0074256F" w:rsidRPr="00715AF2">
        <w:rPr>
          <w:rFonts w:ascii="Arial" w:hAnsi="Arial" w:cs="Arial"/>
          <w:color w:val="191919" w:themeColor="text1" w:themeTint="E6"/>
          <w:sz w:val="24"/>
          <w:szCs w:val="24"/>
        </w:rPr>
        <w:t xml:space="preserve">child that is born </w:t>
      </w:r>
      <w:r w:rsidR="00A5443F" w:rsidRPr="00715AF2">
        <w:rPr>
          <w:rFonts w:ascii="Arial" w:hAnsi="Arial" w:cs="Arial"/>
          <w:color w:val="191919" w:themeColor="text1" w:themeTint="E6"/>
          <w:sz w:val="24"/>
          <w:szCs w:val="24"/>
        </w:rPr>
        <w:t>has these rights straight away and there is no article better or worse than each other</w:t>
      </w:r>
      <w:r w:rsidR="00692530" w:rsidRPr="00715AF2">
        <w:rPr>
          <w:rFonts w:ascii="Arial" w:hAnsi="Arial" w:cs="Arial"/>
          <w:color w:val="191919" w:themeColor="text1" w:themeTint="E6"/>
          <w:sz w:val="24"/>
          <w:szCs w:val="24"/>
        </w:rPr>
        <w:t xml:space="preserve">. </w:t>
      </w:r>
      <w:r w:rsidR="00F10CD8" w:rsidRPr="00715AF2">
        <w:rPr>
          <w:rFonts w:ascii="Arial" w:hAnsi="Arial" w:cs="Arial"/>
          <w:color w:val="191919" w:themeColor="text1" w:themeTint="E6"/>
          <w:sz w:val="24"/>
          <w:szCs w:val="24"/>
        </w:rPr>
        <w:t xml:space="preserve">One important part of the </w:t>
      </w:r>
      <w:r w:rsidR="00084390" w:rsidRPr="00715AF2">
        <w:rPr>
          <w:rFonts w:ascii="Arial" w:hAnsi="Arial" w:cs="Arial"/>
          <w:color w:val="191919" w:themeColor="text1" w:themeTint="E6"/>
          <w:sz w:val="24"/>
          <w:szCs w:val="24"/>
        </w:rPr>
        <w:t>Y</w:t>
      </w:r>
      <w:r w:rsidR="00AD5D7D" w:rsidRPr="00715AF2">
        <w:rPr>
          <w:rFonts w:ascii="Arial" w:hAnsi="Arial" w:cs="Arial"/>
          <w:color w:val="191919" w:themeColor="text1" w:themeTint="E6"/>
          <w:sz w:val="24"/>
          <w:szCs w:val="24"/>
        </w:rPr>
        <w:t xml:space="preserve">outh </w:t>
      </w:r>
      <w:r w:rsidR="00084390" w:rsidRPr="00715AF2">
        <w:rPr>
          <w:rFonts w:ascii="Arial" w:hAnsi="Arial" w:cs="Arial"/>
          <w:color w:val="191919" w:themeColor="text1" w:themeTint="E6"/>
          <w:sz w:val="24"/>
          <w:szCs w:val="24"/>
        </w:rPr>
        <w:t>W</w:t>
      </w:r>
      <w:r w:rsidR="00AD5D7D" w:rsidRPr="00715AF2">
        <w:rPr>
          <w:rFonts w:ascii="Arial" w:hAnsi="Arial" w:cs="Arial"/>
          <w:color w:val="191919" w:themeColor="text1" w:themeTint="E6"/>
          <w:sz w:val="24"/>
          <w:szCs w:val="24"/>
        </w:rPr>
        <w:t xml:space="preserve">ork </w:t>
      </w:r>
      <w:r w:rsidR="00084390" w:rsidRPr="00715AF2">
        <w:rPr>
          <w:rFonts w:ascii="Arial" w:hAnsi="Arial" w:cs="Arial"/>
          <w:color w:val="191919" w:themeColor="text1" w:themeTint="E6"/>
          <w:sz w:val="24"/>
          <w:szCs w:val="24"/>
        </w:rPr>
        <w:t>N</w:t>
      </w:r>
      <w:r w:rsidR="00F10CD8" w:rsidRPr="00715AF2">
        <w:rPr>
          <w:rFonts w:ascii="Arial" w:hAnsi="Arial" w:cs="Arial"/>
          <w:color w:val="191919" w:themeColor="text1" w:themeTint="E6"/>
          <w:sz w:val="24"/>
          <w:szCs w:val="24"/>
        </w:rPr>
        <w:t xml:space="preserve">ational </w:t>
      </w:r>
      <w:r w:rsidR="00084390" w:rsidRPr="00715AF2">
        <w:rPr>
          <w:rFonts w:ascii="Arial" w:hAnsi="Arial" w:cs="Arial"/>
          <w:color w:val="191919" w:themeColor="text1" w:themeTint="E6"/>
          <w:sz w:val="24"/>
          <w:szCs w:val="24"/>
        </w:rPr>
        <w:t>O</w:t>
      </w:r>
      <w:r w:rsidR="00F10CD8" w:rsidRPr="00715AF2">
        <w:rPr>
          <w:rFonts w:ascii="Arial" w:hAnsi="Arial" w:cs="Arial"/>
          <w:color w:val="191919" w:themeColor="text1" w:themeTint="E6"/>
          <w:sz w:val="24"/>
          <w:szCs w:val="24"/>
        </w:rPr>
        <w:t xml:space="preserve">ccupational </w:t>
      </w:r>
      <w:r w:rsidR="00084390" w:rsidRPr="00715AF2">
        <w:rPr>
          <w:rFonts w:ascii="Arial" w:hAnsi="Arial" w:cs="Arial"/>
          <w:color w:val="191919" w:themeColor="text1" w:themeTint="E6"/>
          <w:sz w:val="24"/>
          <w:szCs w:val="24"/>
        </w:rPr>
        <w:t>S</w:t>
      </w:r>
      <w:r w:rsidR="00F10CD8" w:rsidRPr="00715AF2">
        <w:rPr>
          <w:rFonts w:ascii="Arial" w:hAnsi="Arial" w:cs="Arial"/>
          <w:color w:val="191919" w:themeColor="text1" w:themeTint="E6"/>
          <w:sz w:val="24"/>
          <w:szCs w:val="24"/>
        </w:rPr>
        <w:t xml:space="preserve">tandard </w:t>
      </w:r>
      <w:r w:rsidR="00084390" w:rsidRPr="00715AF2">
        <w:rPr>
          <w:rFonts w:ascii="Arial" w:hAnsi="Arial" w:cs="Arial"/>
          <w:color w:val="191919" w:themeColor="text1" w:themeTint="E6"/>
          <w:sz w:val="24"/>
          <w:szCs w:val="24"/>
        </w:rPr>
        <w:t>S</w:t>
      </w:r>
      <w:r w:rsidR="00F10CD8" w:rsidRPr="00715AF2">
        <w:rPr>
          <w:rFonts w:ascii="Arial" w:hAnsi="Arial" w:cs="Arial"/>
          <w:color w:val="191919" w:themeColor="text1" w:themeTint="E6"/>
          <w:sz w:val="24"/>
          <w:szCs w:val="24"/>
        </w:rPr>
        <w:t xml:space="preserve">cotland </w:t>
      </w:r>
      <w:r w:rsidR="002C02CC" w:rsidRPr="00715AF2">
        <w:rPr>
          <w:rFonts w:ascii="Arial" w:hAnsi="Arial" w:cs="Arial"/>
          <w:color w:val="191919" w:themeColor="text1" w:themeTint="E6"/>
          <w:sz w:val="24"/>
          <w:szCs w:val="24"/>
        </w:rPr>
        <w:t xml:space="preserve">(NOS) </w:t>
      </w:r>
      <w:r w:rsidR="00AD5D7D" w:rsidRPr="00715AF2">
        <w:rPr>
          <w:rFonts w:ascii="Arial" w:hAnsi="Arial" w:cs="Arial"/>
          <w:color w:val="191919" w:themeColor="text1" w:themeTint="E6"/>
          <w:sz w:val="24"/>
          <w:szCs w:val="24"/>
        </w:rPr>
        <w:t>is to assist young people</w:t>
      </w:r>
      <w:r w:rsidR="00B323B1" w:rsidRPr="00715AF2">
        <w:rPr>
          <w:rFonts w:ascii="Arial" w:hAnsi="Arial" w:cs="Arial"/>
          <w:color w:val="191919" w:themeColor="text1" w:themeTint="E6"/>
          <w:sz w:val="24"/>
          <w:szCs w:val="24"/>
        </w:rPr>
        <w:t xml:space="preserve"> to </w:t>
      </w:r>
      <w:proofErr w:type="spellStart"/>
      <w:r w:rsidR="00B323B1" w:rsidRPr="00715AF2">
        <w:rPr>
          <w:rFonts w:ascii="Arial" w:hAnsi="Arial" w:cs="Arial"/>
          <w:color w:val="191919" w:themeColor="text1" w:themeTint="E6"/>
          <w:sz w:val="24"/>
          <w:szCs w:val="24"/>
        </w:rPr>
        <w:t>recognise</w:t>
      </w:r>
      <w:proofErr w:type="spellEnd"/>
      <w:r w:rsidR="00063C93" w:rsidRPr="00715AF2">
        <w:rPr>
          <w:rFonts w:ascii="Arial" w:hAnsi="Arial" w:cs="Arial"/>
          <w:color w:val="191919" w:themeColor="text1" w:themeTint="E6"/>
          <w:sz w:val="24"/>
          <w:szCs w:val="24"/>
        </w:rPr>
        <w:t xml:space="preserve">, </w:t>
      </w:r>
      <w:proofErr w:type="spellStart"/>
      <w:r w:rsidR="00063C93" w:rsidRPr="00715AF2">
        <w:rPr>
          <w:rFonts w:ascii="Arial" w:hAnsi="Arial" w:cs="Arial"/>
          <w:color w:val="191919" w:themeColor="text1" w:themeTint="E6"/>
          <w:sz w:val="24"/>
          <w:szCs w:val="24"/>
        </w:rPr>
        <w:t>realise</w:t>
      </w:r>
      <w:proofErr w:type="spellEnd"/>
      <w:r w:rsidR="00063C93" w:rsidRPr="00715AF2">
        <w:rPr>
          <w:rFonts w:ascii="Arial" w:hAnsi="Arial" w:cs="Arial"/>
          <w:color w:val="191919" w:themeColor="text1" w:themeTint="E6"/>
          <w:sz w:val="24"/>
          <w:szCs w:val="24"/>
        </w:rPr>
        <w:t xml:space="preserve"> and defend their rights</w:t>
      </w:r>
      <w:r w:rsidR="000B2957" w:rsidRPr="00715AF2">
        <w:rPr>
          <w:rFonts w:ascii="Arial" w:hAnsi="Arial" w:cs="Arial"/>
          <w:color w:val="191919" w:themeColor="text1" w:themeTint="E6"/>
          <w:sz w:val="24"/>
          <w:szCs w:val="24"/>
        </w:rPr>
        <w:t xml:space="preserve">. And throughout this presentation I </w:t>
      </w:r>
      <w:r w:rsidR="00FC7914" w:rsidRPr="00715AF2">
        <w:rPr>
          <w:rFonts w:ascii="Arial" w:hAnsi="Arial" w:cs="Arial"/>
          <w:color w:val="191919" w:themeColor="text1" w:themeTint="E6"/>
          <w:sz w:val="24"/>
          <w:szCs w:val="24"/>
        </w:rPr>
        <w:t>have</w:t>
      </w:r>
      <w:r w:rsidR="000B2957" w:rsidRPr="00715AF2">
        <w:rPr>
          <w:rFonts w:ascii="Arial" w:hAnsi="Arial" w:cs="Arial"/>
          <w:color w:val="191919" w:themeColor="text1" w:themeTint="E6"/>
          <w:sz w:val="24"/>
          <w:szCs w:val="24"/>
        </w:rPr>
        <w:t xml:space="preserve"> learning myself and </w:t>
      </w:r>
      <w:r w:rsidR="00FC7914" w:rsidRPr="00715AF2">
        <w:rPr>
          <w:rFonts w:ascii="Arial" w:hAnsi="Arial" w:cs="Arial"/>
          <w:color w:val="191919" w:themeColor="text1" w:themeTint="E6"/>
          <w:sz w:val="24"/>
          <w:szCs w:val="24"/>
        </w:rPr>
        <w:t>hopefully educate</w:t>
      </w:r>
      <w:r w:rsidR="000B2957" w:rsidRPr="00715AF2">
        <w:rPr>
          <w:rFonts w:ascii="Arial" w:hAnsi="Arial" w:cs="Arial"/>
          <w:color w:val="191919" w:themeColor="text1" w:themeTint="E6"/>
          <w:sz w:val="24"/>
          <w:szCs w:val="24"/>
        </w:rPr>
        <w:t xml:space="preserve"> you all how to make this happen</w:t>
      </w:r>
      <w:r w:rsidR="005A44E6" w:rsidRPr="00715AF2">
        <w:rPr>
          <w:rFonts w:ascii="Arial" w:hAnsi="Arial" w:cs="Arial"/>
          <w:color w:val="191919" w:themeColor="text1" w:themeTint="E6"/>
          <w:sz w:val="24"/>
          <w:szCs w:val="24"/>
        </w:rPr>
        <w:t xml:space="preserve"> (CLD Standards Council Scotland, 2019 </w:t>
      </w:r>
      <w:r w:rsidR="00EA6491" w:rsidRPr="00715AF2">
        <w:rPr>
          <w:rFonts w:ascii="Arial" w:hAnsi="Arial" w:cs="Arial"/>
          <w:color w:val="191919" w:themeColor="text1" w:themeTint="E6"/>
          <w:sz w:val="24"/>
          <w:szCs w:val="24"/>
        </w:rPr>
        <w:t>P.55) (</w:t>
      </w:r>
      <w:r w:rsidR="002C02CC" w:rsidRPr="00715AF2">
        <w:rPr>
          <w:rFonts w:ascii="Arial" w:hAnsi="Arial" w:cs="Arial"/>
          <w:color w:val="191919" w:themeColor="text1" w:themeTint="E6"/>
          <w:sz w:val="24"/>
          <w:szCs w:val="24"/>
        </w:rPr>
        <w:t>CLDSCS)</w:t>
      </w:r>
      <w:r w:rsidR="00FC7914" w:rsidRPr="00715AF2">
        <w:rPr>
          <w:rFonts w:ascii="Arial" w:hAnsi="Arial" w:cs="Arial"/>
          <w:color w:val="191919" w:themeColor="text1" w:themeTint="E6"/>
          <w:sz w:val="24"/>
          <w:szCs w:val="24"/>
        </w:rPr>
        <w:t>.</w:t>
      </w:r>
    </w:p>
    <w:p w14:paraId="4E5E2C33" w14:textId="1D835200" w:rsidR="005D41E9" w:rsidRPr="00715AF2" w:rsidRDefault="005D41E9"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 xml:space="preserve">3 articles </w:t>
      </w:r>
    </w:p>
    <w:p w14:paraId="51ED947A" w14:textId="70EDF004" w:rsidR="0022586A" w:rsidRPr="00715AF2" w:rsidRDefault="0022586A" w:rsidP="00574012">
      <w:pPr>
        <w:jc w:val="both"/>
        <w:rPr>
          <w:rFonts w:ascii="Arial" w:hAnsi="Arial" w:cs="Arial"/>
          <w:color w:val="191919" w:themeColor="text1" w:themeTint="E6"/>
          <w:sz w:val="24"/>
          <w:szCs w:val="24"/>
          <w:u w:val="single"/>
        </w:rPr>
      </w:pPr>
      <w:r w:rsidRPr="00715AF2">
        <w:rPr>
          <w:rFonts w:ascii="Arial" w:hAnsi="Arial" w:cs="Arial"/>
          <w:color w:val="191919" w:themeColor="text1" w:themeTint="E6"/>
          <w:sz w:val="24"/>
          <w:szCs w:val="24"/>
          <w:u w:val="single"/>
        </w:rPr>
        <w:t xml:space="preserve">Article </w:t>
      </w:r>
      <w:r w:rsidR="00C218D9" w:rsidRPr="00715AF2">
        <w:rPr>
          <w:rFonts w:ascii="Arial" w:hAnsi="Arial" w:cs="Arial"/>
          <w:color w:val="191919" w:themeColor="text1" w:themeTint="E6"/>
          <w:sz w:val="24"/>
          <w:szCs w:val="24"/>
          <w:u w:val="single"/>
        </w:rPr>
        <w:t>28 (right to education</w:t>
      </w:r>
      <w:r w:rsidR="00FC3C10" w:rsidRPr="00715AF2">
        <w:rPr>
          <w:rFonts w:ascii="Arial" w:hAnsi="Arial" w:cs="Arial"/>
          <w:color w:val="191919" w:themeColor="text1" w:themeTint="E6"/>
          <w:sz w:val="24"/>
          <w:szCs w:val="24"/>
          <w:u w:val="single"/>
        </w:rPr>
        <w:t>)</w:t>
      </w:r>
    </w:p>
    <w:p w14:paraId="0C9C546A" w14:textId="44281023" w:rsidR="00FC3C10" w:rsidRPr="00715AF2" w:rsidRDefault="003F7F69" w:rsidP="00574012">
      <w:pPr>
        <w:jc w:val="both"/>
        <w:rPr>
          <w:rFonts w:ascii="Arial"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Considering the area I have chosen to target today is a school I think one of the most important rights that will fit </w:t>
      </w:r>
      <w:r w:rsidR="00073010" w:rsidRPr="00715AF2">
        <w:rPr>
          <w:rFonts w:ascii="Arial" w:eastAsia="Times New Roman" w:hAnsi="Arial" w:cs="Arial"/>
          <w:color w:val="191919" w:themeColor="text1" w:themeTint="E6"/>
          <w:sz w:val="24"/>
          <w:szCs w:val="24"/>
        </w:rPr>
        <w:t>today’s</w:t>
      </w:r>
      <w:r w:rsidRPr="00715AF2">
        <w:rPr>
          <w:rFonts w:ascii="Arial" w:eastAsia="Times New Roman" w:hAnsi="Arial" w:cs="Arial"/>
          <w:color w:val="191919" w:themeColor="text1" w:themeTint="E6"/>
          <w:sz w:val="24"/>
          <w:szCs w:val="24"/>
        </w:rPr>
        <w:t xml:space="preserve"> topic is Article 28 which allows children and young people around the world to have the right to education.</w:t>
      </w:r>
      <w:r w:rsidR="00073010" w:rsidRPr="00715AF2">
        <w:rPr>
          <w:rFonts w:ascii="Arial" w:eastAsia="Times New Roman" w:hAnsi="Arial" w:cs="Arial"/>
          <w:color w:val="191919" w:themeColor="text1" w:themeTint="E6"/>
          <w:sz w:val="24"/>
          <w:szCs w:val="24"/>
        </w:rPr>
        <w:t xml:space="preserve"> </w:t>
      </w:r>
      <w:r w:rsidR="00243F61" w:rsidRPr="00715AF2">
        <w:rPr>
          <w:rFonts w:ascii="Arial" w:eastAsia="Times New Roman" w:hAnsi="Arial" w:cs="Arial"/>
          <w:color w:val="191919" w:themeColor="text1" w:themeTint="E6"/>
          <w:sz w:val="24"/>
          <w:szCs w:val="24"/>
        </w:rPr>
        <w:t>“Every child has the right to an education. Primary education must be free and different forms of secondary education must be available to every child. Discipline in schools must respect children’s dignity and their rights. Richer countries must help poorer countries achieve this.” (United Nations, 1989)</w:t>
      </w:r>
      <w:r w:rsidRPr="00715AF2">
        <w:rPr>
          <w:rFonts w:ascii="Arial" w:eastAsia="Times New Roman" w:hAnsi="Arial" w:cs="Arial"/>
          <w:color w:val="191919" w:themeColor="text1" w:themeTint="E6"/>
          <w:sz w:val="24"/>
          <w:szCs w:val="24"/>
        </w:rPr>
        <w:t xml:space="preserve">. According to UNICEF (2022) this right is put in place to allow young </w:t>
      </w:r>
      <w:r w:rsidR="00DF2B38" w:rsidRPr="00715AF2">
        <w:rPr>
          <w:rFonts w:ascii="Arial" w:eastAsia="Times New Roman" w:hAnsi="Arial" w:cs="Arial"/>
          <w:color w:val="191919" w:themeColor="text1" w:themeTint="E6"/>
          <w:sz w:val="24"/>
          <w:szCs w:val="24"/>
        </w:rPr>
        <w:t>people</w:t>
      </w:r>
      <w:r w:rsidRPr="00715AF2">
        <w:rPr>
          <w:rFonts w:ascii="Arial" w:eastAsia="Times New Roman" w:hAnsi="Arial" w:cs="Arial"/>
          <w:color w:val="191919" w:themeColor="text1" w:themeTint="E6"/>
          <w:sz w:val="24"/>
          <w:szCs w:val="24"/>
        </w:rPr>
        <w:t xml:space="preserve"> to expand their social and cultural right and it there to lower the number of child </w:t>
      </w:r>
      <w:r w:rsidR="00EA6491" w:rsidRPr="00715AF2">
        <w:rPr>
          <w:rFonts w:ascii="Arial" w:eastAsia="Times New Roman" w:hAnsi="Arial" w:cs="Arial"/>
          <w:color w:val="191919" w:themeColor="text1" w:themeTint="E6"/>
          <w:sz w:val="24"/>
          <w:szCs w:val="24"/>
        </w:rPr>
        <w:t>labor</w:t>
      </w:r>
      <w:r w:rsidRPr="00715AF2">
        <w:rPr>
          <w:rFonts w:ascii="Arial" w:eastAsia="Times New Roman" w:hAnsi="Arial" w:cs="Arial"/>
          <w:color w:val="191919" w:themeColor="text1" w:themeTint="E6"/>
          <w:sz w:val="24"/>
          <w:szCs w:val="24"/>
        </w:rPr>
        <w:t xml:space="preserve"> and poverty.</w:t>
      </w:r>
      <w:r w:rsidR="00256CFA" w:rsidRPr="00715AF2">
        <w:rPr>
          <w:rFonts w:ascii="Arial" w:hAnsi="Arial" w:cs="Arial"/>
          <w:color w:val="191919" w:themeColor="text1" w:themeTint="E6"/>
          <w:sz w:val="24"/>
          <w:szCs w:val="24"/>
        </w:rPr>
        <w:t xml:space="preserve"> Moreover, </w:t>
      </w:r>
      <w:r w:rsidR="00576DF7" w:rsidRPr="00715AF2">
        <w:rPr>
          <w:rFonts w:ascii="Arial" w:hAnsi="Arial" w:cs="Arial"/>
          <w:color w:val="191919" w:themeColor="text1" w:themeTint="E6"/>
          <w:sz w:val="24"/>
          <w:szCs w:val="24"/>
        </w:rPr>
        <w:t xml:space="preserve">the right to education has many </w:t>
      </w:r>
      <w:r w:rsidR="009D053F" w:rsidRPr="00715AF2">
        <w:rPr>
          <w:rFonts w:ascii="Arial" w:hAnsi="Arial" w:cs="Arial"/>
          <w:color w:val="191919" w:themeColor="text1" w:themeTint="E6"/>
          <w:sz w:val="24"/>
          <w:szCs w:val="24"/>
        </w:rPr>
        <w:t>positive benefits</w:t>
      </w:r>
      <w:r w:rsidR="00576DF7" w:rsidRPr="00715AF2">
        <w:rPr>
          <w:rFonts w:ascii="Arial" w:hAnsi="Arial" w:cs="Arial"/>
          <w:color w:val="191919" w:themeColor="text1" w:themeTint="E6"/>
          <w:sz w:val="24"/>
          <w:szCs w:val="24"/>
        </w:rPr>
        <w:t xml:space="preserve"> for children and young people, including</w:t>
      </w:r>
      <w:r w:rsidR="009D053F" w:rsidRPr="00715AF2">
        <w:rPr>
          <w:rFonts w:ascii="Arial" w:hAnsi="Arial" w:cs="Arial"/>
          <w:color w:val="191919" w:themeColor="text1" w:themeTint="E6"/>
          <w:sz w:val="24"/>
          <w:szCs w:val="24"/>
        </w:rPr>
        <w:t xml:space="preserve"> enhancing </w:t>
      </w:r>
      <w:r w:rsidR="004B3F09" w:rsidRPr="00715AF2">
        <w:rPr>
          <w:rFonts w:ascii="Arial" w:hAnsi="Arial" w:cs="Arial"/>
          <w:color w:val="191919" w:themeColor="text1" w:themeTint="E6"/>
          <w:sz w:val="24"/>
          <w:szCs w:val="24"/>
        </w:rPr>
        <w:t>tranquility</w:t>
      </w:r>
      <w:r w:rsidR="003F2D1D" w:rsidRPr="00715AF2">
        <w:rPr>
          <w:rFonts w:ascii="Arial" w:hAnsi="Arial" w:cs="Arial"/>
          <w:color w:val="191919" w:themeColor="text1" w:themeTint="E6"/>
          <w:sz w:val="24"/>
          <w:szCs w:val="24"/>
        </w:rPr>
        <w:t xml:space="preserve">, democracy, </w:t>
      </w:r>
      <w:r w:rsidR="001A57AF" w:rsidRPr="00715AF2">
        <w:rPr>
          <w:rFonts w:ascii="Arial" w:hAnsi="Arial" w:cs="Arial"/>
          <w:color w:val="191919" w:themeColor="text1" w:themeTint="E6"/>
          <w:sz w:val="24"/>
          <w:szCs w:val="24"/>
        </w:rPr>
        <w:t xml:space="preserve">success and productive growth. </w:t>
      </w:r>
      <w:r w:rsidR="00BF7B33" w:rsidRPr="00715AF2">
        <w:rPr>
          <w:rFonts w:ascii="Arial" w:hAnsi="Arial" w:cs="Arial"/>
          <w:color w:val="191919" w:themeColor="text1" w:themeTint="E6"/>
          <w:sz w:val="24"/>
          <w:szCs w:val="24"/>
        </w:rPr>
        <w:t xml:space="preserve">This act allows </w:t>
      </w:r>
      <w:r w:rsidR="00AB36F7" w:rsidRPr="00715AF2">
        <w:rPr>
          <w:rFonts w:ascii="Arial" w:hAnsi="Arial" w:cs="Arial"/>
          <w:color w:val="191919" w:themeColor="text1" w:themeTint="E6"/>
          <w:sz w:val="24"/>
          <w:szCs w:val="24"/>
        </w:rPr>
        <w:t xml:space="preserve">children of all </w:t>
      </w:r>
      <w:r w:rsidR="00E525C3" w:rsidRPr="00715AF2">
        <w:rPr>
          <w:rFonts w:ascii="Arial" w:hAnsi="Arial" w:cs="Arial"/>
          <w:color w:val="191919" w:themeColor="text1" w:themeTint="E6"/>
          <w:sz w:val="24"/>
          <w:szCs w:val="24"/>
        </w:rPr>
        <w:t xml:space="preserve">beliefs, abilities or gender to </w:t>
      </w:r>
      <w:r w:rsidR="00ED3BB8" w:rsidRPr="00715AF2">
        <w:rPr>
          <w:rFonts w:ascii="Arial" w:hAnsi="Arial" w:cs="Arial"/>
          <w:color w:val="191919" w:themeColor="text1" w:themeTint="E6"/>
          <w:sz w:val="24"/>
          <w:szCs w:val="24"/>
        </w:rPr>
        <w:t xml:space="preserve">aim for their future goals and developments without having to put </w:t>
      </w:r>
      <w:r w:rsidR="00073010" w:rsidRPr="00715AF2">
        <w:rPr>
          <w:rFonts w:ascii="Arial" w:hAnsi="Arial" w:cs="Arial"/>
          <w:color w:val="191919" w:themeColor="text1" w:themeTint="E6"/>
          <w:sz w:val="24"/>
          <w:szCs w:val="24"/>
        </w:rPr>
        <w:t>families</w:t>
      </w:r>
      <w:r w:rsidR="00ED3BB8" w:rsidRPr="00715AF2">
        <w:rPr>
          <w:rFonts w:ascii="Arial" w:hAnsi="Arial" w:cs="Arial"/>
          <w:color w:val="191919" w:themeColor="text1" w:themeTint="E6"/>
          <w:sz w:val="24"/>
          <w:szCs w:val="24"/>
        </w:rPr>
        <w:t xml:space="preserve"> in </w:t>
      </w:r>
      <w:r w:rsidR="00EC209E" w:rsidRPr="00715AF2">
        <w:rPr>
          <w:rFonts w:ascii="Arial" w:hAnsi="Arial" w:cs="Arial"/>
          <w:color w:val="191919" w:themeColor="text1" w:themeTint="E6"/>
          <w:sz w:val="24"/>
          <w:szCs w:val="24"/>
        </w:rPr>
        <w:t>financial struggle</w:t>
      </w:r>
      <w:r w:rsidR="00D36A89" w:rsidRPr="00715AF2">
        <w:rPr>
          <w:rFonts w:ascii="Arial" w:hAnsi="Arial" w:cs="Arial"/>
          <w:color w:val="191919" w:themeColor="text1" w:themeTint="E6"/>
          <w:sz w:val="24"/>
          <w:szCs w:val="24"/>
        </w:rPr>
        <w:t xml:space="preserve"> (CYPCS, 2021)</w:t>
      </w:r>
      <w:r w:rsidR="00AA24B9" w:rsidRPr="00715AF2">
        <w:rPr>
          <w:rFonts w:ascii="Arial" w:hAnsi="Arial" w:cs="Arial"/>
          <w:color w:val="191919" w:themeColor="text1" w:themeTint="E6"/>
          <w:sz w:val="24"/>
          <w:szCs w:val="24"/>
        </w:rPr>
        <w:t xml:space="preserve">. The </w:t>
      </w:r>
      <w:r w:rsidR="00073010" w:rsidRPr="00715AF2">
        <w:rPr>
          <w:rFonts w:ascii="Arial" w:hAnsi="Arial" w:cs="Arial"/>
          <w:color w:val="191919" w:themeColor="text1" w:themeTint="E6"/>
          <w:sz w:val="24"/>
          <w:szCs w:val="24"/>
        </w:rPr>
        <w:t>author</w:t>
      </w:r>
      <w:r w:rsidR="00AA24B9" w:rsidRPr="00715AF2">
        <w:rPr>
          <w:rFonts w:ascii="Arial" w:hAnsi="Arial" w:cs="Arial"/>
          <w:color w:val="191919" w:themeColor="text1" w:themeTint="E6"/>
          <w:sz w:val="24"/>
          <w:szCs w:val="24"/>
        </w:rPr>
        <w:t xml:space="preserve"> also states that in school </w:t>
      </w:r>
      <w:r w:rsidR="00FC3C10" w:rsidRPr="00715AF2">
        <w:rPr>
          <w:rFonts w:ascii="Arial" w:hAnsi="Arial" w:cs="Arial"/>
          <w:color w:val="191919" w:themeColor="text1" w:themeTint="E6"/>
          <w:sz w:val="24"/>
          <w:szCs w:val="24"/>
        </w:rPr>
        <w:t>environments</w:t>
      </w:r>
      <w:r w:rsidR="00AA24B9" w:rsidRPr="00715AF2">
        <w:rPr>
          <w:rFonts w:ascii="Arial" w:hAnsi="Arial" w:cs="Arial"/>
          <w:color w:val="191919" w:themeColor="text1" w:themeTint="E6"/>
          <w:sz w:val="24"/>
          <w:szCs w:val="24"/>
        </w:rPr>
        <w:t xml:space="preserve"> its </w:t>
      </w:r>
      <w:r w:rsidR="00186A67" w:rsidRPr="00715AF2">
        <w:rPr>
          <w:rFonts w:ascii="Arial" w:hAnsi="Arial" w:cs="Arial"/>
          <w:color w:val="191919" w:themeColor="text1" w:themeTint="E6"/>
          <w:sz w:val="24"/>
          <w:szCs w:val="24"/>
        </w:rPr>
        <w:t xml:space="preserve">grants young people to have a safe place to stay </w:t>
      </w:r>
      <w:r w:rsidR="00ED1030" w:rsidRPr="00715AF2">
        <w:rPr>
          <w:rFonts w:ascii="Arial" w:hAnsi="Arial" w:cs="Arial"/>
          <w:color w:val="191919" w:themeColor="text1" w:themeTint="E6"/>
          <w:sz w:val="24"/>
          <w:szCs w:val="24"/>
        </w:rPr>
        <w:t xml:space="preserve">through teachers unable to use </w:t>
      </w:r>
      <w:r w:rsidR="00FC3C10" w:rsidRPr="00715AF2">
        <w:rPr>
          <w:rFonts w:ascii="Arial" w:hAnsi="Arial" w:cs="Arial"/>
          <w:color w:val="191919" w:themeColor="text1" w:themeTint="E6"/>
          <w:sz w:val="24"/>
          <w:szCs w:val="24"/>
        </w:rPr>
        <w:t>violence</w:t>
      </w:r>
      <w:r w:rsidR="004C684B" w:rsidRPr="00715AF2">
        <w:rPr>
          <w:rFonts w:ascii="Arial" w:hAnsi="Arial" w:cs="Arial"/>
          <w:color w:val="191919" w:themeColor="text1" w:themeTint="E6"/>
          <w:sz w:val="24"/>
          <w:szCs w:val="24"/>
        </w:rPr>
        <w:t xml:space="preserve"> or public humiliate children or young people and </w:t>
      </w:r>
      <w:r w:rsidR="00FC3C10" w:rsidRPr="00715AF2">
        <w:rPr>
          <w:rFonts w:ascii="Arial" w:hAnsi="Arial" w:cs="Arial"/>
          <w:color w:val="191919" w:themeColor="text1" w:themeTint="E6"/>
          <w:sz w:val="24"/>
          <w:szCs w:val="24"/>
        </w:rPr>
        <w:t xml:space="preserve">forbid children from being bullied by either teachers or peers. </w:t>
      </w:r>
    </w:p>
    <w:p w14:paraId="124828C5" w14:textId="4817033C" w:rsidR="00FC3C10" w:rsidRPr="00715AF2" w:rsidRDefault="00FC3C10" w:rsidP="00574012">
      <w:pPr>
        <w:jc w:val="both"/>
        <w:rPr>
          <w:rFonts w:ascii="Arial" w:hAnsi="Arial" w:cs="Arial"/>
          <w:color w:val="191919" w:themeColor="text1" w:themeTint="E6"/>
          <w:sz w:val="24"/>
          <w:szCs w:val="24"/>
        </w:rPr>
      </w:pPr>
      <w:r w:rsidRPr="00715AF2">
        <w:rPr>
          <w:rFonts w:ascii="Arial" w:hAnsi="Arial" w:cs="Arial"/>
          <w:color w:val="191919" w:themeColor="text1" w:themeTint="E6"/>
          <w:sz w:val="24"/>
          <w:szCs w:val="24"/>
        </w:rPr>
        <w:lastRenderedPageBreak/>
        <w:t xml:space="preserve">Article 29 also fits in with the same education focus. However, its slightly different. Article 28 focuses more on </w:t>
      </w:r>
      <w:r w:rsidR="005809E2" w:rsidRPr="00715AF2">
        <w:rPr>
          <w:rFonts w:ascii="Arial" w:hAnsi="Arial" w:cs="Arial"/>
          <w:color w:val="191919" w:themeColor="text1" w:themeTint="E6"/>
          <w:sz w:val="24"/>
          <w:szCs w:val="24"/>
        </w:rPr>
        <w:t>the</w:t>
      </w:r>
      <w:r w:rsidRPr="00715AF2">
        <w:rPr>
          <w:rFonts w:ascii="Arial" w:hAnsi="Arial" w:cs="Arial"/>
          <w:color w:val="191919" w:themeColor="text1" w:themeTint="E6"/>
          <w:sz w:val="24"/>
          <w:szCs w:val="24"/>
        </w:rPr>
        <w:t xml:space="preserve"> right for young people to have access to education yet Article 29 </w:t>
      </w:r>
      <w:r w:rsidR="00885FD7" w:rsidRPr="00715AF2">
        <w:rPr>
          <w:rFonts w:ascii="Arial" w:hAnsi="Arial" w:cs="Arial"/>
          <w:color w:val="191919" w:themeColor="text1" w:themeTint="E6"/>
          <w:sz w:val="24"/>
          <w:szCs w:val="24"/>
        </w:rPr>
        <w:t>highlights</w:t>
      </w:r>
      <w:r w:rsidRPr="00715AF2">
        <w:rPr>
          <w:rFonts w:ascii="Arial" w:hAnsi="Arial" w:cs="Arial"/>
          <w:color w:val="191919" w:themeColor="text1" w:themeTint="E6"/>
          <w:sz w:val="24"/>
          <w:szCs w:val="24"/>
        </w:rPr>
        <w:t xml:space="preserve"> the aims that education brings. The right is there to let young people evolve their mental and physical potential, personalities and talents; understanding peace, friendships and genders; </w:t>
      </w:r>
      <w:r w:rsidR="00C44D71" w:rsidRPr="00715AF2">
        <w:rPr>
          <w:rFonts w:ascii="Arial" w:hAnsi="Arial" w:cs="Arial"/>
          <w:color w:val="191919" w:themeColor="text1" w:themeTint="E6"/>
          <w:sz w:val="24"/>
          <w:szCs w:val="24"/>
        </w:rPr>
        <w:t>acknowledging</w:t>
      </w:r>
      <w:r w:rsidRPr="00715AF2">
        <w:rPr>
          <w:rFonts w:ascii="Arial" w:hAnsi="Arial" w:cs="Arial"/>
          <w:color w:val="191919" w:themeColor="text1" w:themeTint="E6"/>
          <w:sz w:val="24"/>
          <w:szCs w:val="24"/>
        </w:rPr>
        <w:t xml:space="preserve"> their own culture, identity, value and characteristics and many more</w:t>
      </w:r>
      <w:r w:rsidR="00C44D71" w:rsidRPr="00715AF2">
        <w:rPr>
          <w:rFonts w:ascii="Arial" w:hAnsi="Arial" w:cs="Arial"/>
          <w:color w:val="191919" w:themeColor="text1" w:themeTint="E6"/>
          <w:sz w:val="24"/>
          <w:szCs w:val="24"/>
        </w:rPr>
        <w:t xml:space="preserve"> (UNICEF, 2022). </w:t>
      </w:r>
    </w:p>
    <w:p w14:paraId="2D3703C4" w14:textId="2788CD20" w:rsidR="00EA17F7" w:rsidRPr="00715AF2" w:rsidRDefault="00EA17F7" w:rsidP="00574012">
      <w:pPr>
        <w:jc w:val="both"/>
        <w:rPr>
          <w:rFonts w:ascii="Arial" w:hAnsi="Arial" w:cs="Arial"/>
          <w:color w:val="191919" w:themeColor="text1" w:themeTint="E6"/>
          <w:sz w:val="24"/>
          <w:szCs w:val="24"/>
        </w:rPr>
      </w:pPr>
      <w:r w:rsidRPr="00715AF2">
        <w:rPr>
          <w:rFonts w:ascii="Arial" w:hAnsi="Arial" w:cs="Arial"/>
          <w:color w:val="191919" w:themeColor="text1" w:themeTint="E6"/>
          <w:sz w:val="24"/>
          <w:szCs w:val="24"/>
        </w:rPr>
        <w:t>There are many benefits about the educational rights that a child has.</w:t>
      </w:r>
      <w:r w:rsidR="005D332A" w:rsidRPr="00715AF2">
        <w:rPr>
          <w:rFonts w:ascii="Arial" w:hAnsi="Arial" w:cs="Arial"/>
          <w:color w:val="191919" w:themeColor="text1" w:themeTint="E6"/>
          <w:sz w:val="24"/>
          <w:szCs w:val="24"/>
        </w:rPr>
        <w:t xml:space="preserve"> For example,</w:t>
      </w:r>
      <w:r w:rsidRPr="00715AF2">
        <w:rPr>
          <w:rFonts w:ascii="Arial" w:hAnsi="Arial" w:cs="Arial"/>
          <w:color w:val="191919" w:themeColor="text1" w:themeTint="E6"/>
          <w:sz w:val="24"/>
          <w:szCs w:val="24"/>
        </w:rPr>
        <w:t xml:space="preserve"> </w:t>
      </w:r>
      <w:r w:rsidR="005D332A" w:rsidRPr="00715AF2">
        <w:rPr>
          <w:rFonts w:ascii="Arial" w:hAnsi="Arial" w:cs="Arial"/>
          <w:color w:val="191919" w:themeColor="text1" w:themeTint="E6"/>
          <w:sz w:val="24"/>
          <w:szCs w:val="24"/>
        </w:rPr>
        <w:t>a</w:t>
      </w:r>
      <w:r w:rsidR="003C19AB" w:rsidRPr="00715AF2">
        <w:rPr>
          <w:rFonts w:ascii="Arial" w:hAnsi="Arial" w:cs="Arial"/>
          <w:color w:val="191919" w:themeColor="text1" w:themeTint="E6"/>
          <w:sz w:val="24"/>
          <w:szCs w:val="24"/>
        </w:rPr>
        <w:t>ccording to Brighton.ac.uk (2015)</w:t>
      </w:r>
      <w:r w:rsidR="002540EF" w:rsidRPr="00715AF2">
        <w:rPr>
          <w:rFonts w:ascii="Arial" w:hAnsi="Arial" w:cs="Arial"/>
          <w:color w:val="191919" w:themeColor="text1" w:themeTint="E6"/>
          <w:sz w:val="24"/>
          <w:szCs w:val="24"/>
        </w:rPr>
        <w:t xml:space="preserve"> that by children and y</w:t>
      </w:r>
      <w:r w:rsidR="00901C86" w:rsidRPr="00715AF2">
        <w:rPr>
          <w:rFonts w:ascii="Arial" w:hAnsi="Arial" w:cs="Arial"/>
          <w:color w:val="191919" w:themeColor="text1" w:themeTint="E6"/>
          <w:sz w:val="24"/>
          <w:szCs w:val="24"/>
        </w:rPr>
        <w:t>o</w:t>
      </w:r>
      <w:r w:rsidR="002540EF" w:rsidRPr="00715AF2">
        <w:rPr>
          <w:rFonts w:ascii="Arial" w:hAnsi="Arial" w:cs="Arial"/>
          <w:color w:val="191919" w:themeColor="text1" w:themeTint="E6"/>
          <w:sz w:val="24"/>
          <w:szCs w:val="24"/>
        </w:rPr>
        <w:t xml:space="preserve">ung people being educated on their rights it has bettered </w:t>
      </w:r>
      <w:r w:rsidR="005D332A" w:rsidRPr="00715AF2">
        <w:rPr>
          <w:rFonts w:ascii="Arial" w:hAnsi="Arial" w:cs="Arial"/>
          <w:color w:val="191919" w:themeColor="text1" w:themeTint="E6"/>
          <w:sz w:val="24"/>
          <w:szCs w:val="24"/>
        </w:rPr>
        <w:t xml:space="preserve">relationships between students and teachers and has matured students as they have more of an understanding of the world we live in. </w:t>
      </w:r>
    </w:p>
    <w:p w14:paraId="12B78D7D" w14:textId="103896B1" w:rsidR="00C218D9" w:rsidRPr="00715AF2" w:rsidRDefault="00C218D9" w:rsidP="00574012">
      <w:pPr>
        <w:jc w:val="both"/>
        <w:rPr>
          <w:rFonts w:ascii="Arial" w:hAnsi="Arial" w:cs="Arial"/>
          <w:color w:val="191919" w:themeColor="text1" w:themeTint="E6"/>
          <w:sz w:val="24"/>
          <w:szCs w:val="24"/>
          <w:u w:val="single"/>
        </w:rPr>
      </w:pPr>
      <w:r w:rsidRPr="00715AF2">
        <w:rPr>
          <w:rFonts w:ascii="Arial" w:hAnsi="Arial" w:cs="Arial"/>
          <w:color w:val="191919" w:themeColor="text1" w:themeTint="E6"/>
          <w:sz w:val="24"/>
          <w:szCs w:val="24"/>
          <w:u w:val="single"/>
        </w:rPr>
        <w:t xml:space="preserve">Article 31 </w:t>
      </w:r>
      <w:r w:rsidR="0097011A" w:rsidRPr="00715AF2">
        <w:rPr>
          <w:rFonts w:ascii="Arial" w:hAnsi="Arial" w:cs="Arial"/>
          <w:color w:val="191919" w:themeColor="text1" w:themeTint="E6"/>
          <w:sz w:val="24"/>
          <w:szCs w:val="24"/>
          <w:u w:val="single"/>
        </w:rPr>
        <w:t>(</w:t>
      </w:r>
      <w:r w:rsidRPr="00715AF2">
        <w:rPr>
          <w:rFonts w:ascii="Arial" w:hAnsi="Arial" w:cs="Arial"/>
          <w:color w:val="191919" w:themeColor="text1" w:themeTint="E6"/>
          <w:sz w:val="24"/>
          <w:szCs w:val="24"/>
          <w:u w:val="single"/>
        </w:rPr>
        <w:t>Leisure</w:t>
      </w:r>
      <w:r w:rsidR="0097011A" w:rsidRPr="00715AF2">
        <w:rPr>
          <w:rFonts w:ascii="Arial" w:hAnsi="Arial" w:cs="Arial"/>
          <w:color w:val="191919" w:themeColor="text1" w:themeTint="E6"/>
          <w:sz w:val="24"/>
          <w:szCs w:val="24"/>
          <w:u w:val="single"/>
        </w:rPr>
        <w:t>, play and culture)</w:t>
      </w:r>
    </w:p>
    <w:p w14:paraId="08BC28E6" w14:textId="396D618A" w:rsidR="00BA76AF" w:rsidRPr="00715AF2" w:rsidRDefault="00A020CC" w:rsidP="00574012">
      <w:pPr>
        <w:jc w:val="both"/>
        <w:rPr>
          <w:rFonts w:ascii="Arial" w:eastAsia="Times New Roman" w:hAnsi="Arial" w:cs="Arial"/>
          <w:color w:val="191919" w:themeColor="text1" w:themeTint="E6"/>
          <w:sz w:val="24"/>
          <w:szCs w:val="24"/>
        </w:rPr>
      </w:pPr>
      <w:r w:rsidRPr="00715AF2">
        <w:rPr>
          <w:rFonts w:ascii="Arial" w:hAnsi="Arial" w:cs="Arial"/>
          <w:color w:val="191919" w:themeColor="text1" w:themeTint="E6"/>
          <w:sz w:val="24"/>
          <w:szCs w:val="24"/>
        </w:rPr>
        <w:t xml:space="preserve">Every child </w:t>
      </w:r>
      <w:r w:rsidR="00E84343" w:rsidRPr="00715AF2">
        <w:rPr>
          <w:rFonts w:ascii="Arial" w:hAnsi="Arial" w:cs="Arial"/>
          <w:color w:val="191919" w:themeColor="text1" w:themeTint="E6"/>
          <w:sz w:val="24"/>
          <w:szCs w:val="24"/>
        </w:rPr>
        <w:t xml:space="preserve">has enjoyment in playing with toys, </w:t>
      </w:r>
      <w:r w:rsidR="00761B92" w:rsidRPr="00715AF2">
        <w:rPr>
          <w:rFonts w:ascii="Arial" w:hAnsi="Arial" w:cs="Arial"/>
          <w:color w:val="191919" w:themeColor="text1" w:themeTint="E6"/>
          <w:sz w:val="24"/>
          <w:szCs w:val="24"/>
        </w:rPr>
        <w:t>watching films and joining sports</w:t>
      </w:r>
      <w:r w:rsidR="00E84343" w:rsidRPr="00715AF2">
        <w:rPr>
          <w:rFonts w:ascii="Arial" w:hAnsi="Arial" w:cs="Arial"/>
          <w:color w:val="191919" w:themeColor="text1" w:themeTint="E6"/>
          <w:sz w:val="24"/>
          <w:szCs w:val="24"/>
        </w:rPr>
        <w:t xml:space="preserve"> but who kn</w:t>
      </w:r>
      <w:r w:rsidR="00761B92" w:rsidRPr="00715AF2">
        <w:rPr>
          <w:rFonts w:ascii="Arial" w:hAnsi="Arial" w:cs="Arial"/>
          <w:color w:val="191919" w:themeColor="text1" w:themeTint="E6"/>
          <w:sz w:val="24"/>
          <w:szCs w:val="24"/>
        </w:rPr>
        <w:t>e</w:t>
      </w:r>
      <w:r w:rsidR="00E84343" w:rsidRPr="00715AF2">
        <w:rPr>
          <w:rFonts w:ascii="Arial" w:hAnsi="Arial" w:cs="Arial"/>
          <w:color w:val="191919" w:themeColor="text1" w:themeTint="E6"/>
          <w:sz w:val="24"/>
          <w:szCs w:val="24"/>
        </w:rPr>
        <w:t>w that was a right that they are entitled to?</w:t>
      </w:r>
      <w:r w:rsidR="000E66E2" w:rsidRPr="00715AF2">
        <w:rPr>
          <w:rFonts w:ascii="Arial" w:hAnsi="Arial" w:cs="Arial"/>
          <w:color w:val="191919" w:themeColor="text1" w:themeTint="E6"/>
          <w:sz w:val="24"/>
          <w:szCs w:val="24"/>
        </w:rPr>
        <w:t xml:space="preserve"> Article 31 presents that </w:t>
      </w:r>
      <w:r w:rsidR="00BF2BB8" w:rsidRPr="00715AF2">
        <w:rPr>
          <w:rFonts w:ascii="Arial" w:hAnsi="Arial" w:cs="Arial"/>
          <w:color w:val="191919" w:themeColor="text1" w:themeTint="E6"/>
          <w:sz w:val="24"/>
          <w:szCs w:val="24"/>
        </w:rPr>
        <w:t>“</w:t>
      </w:r>
      <w:r w:rsidR="000E66E2" w:rsidRPr="00715AF2">
        <w:rPr>
          <w:rFonts w:ascii="Arial" w:eastAsia="Times New Roman" w:hAnsi="Arial" w:cs="Arial"/>
          <w:color w:val="191919" w:themeColor="text1" w:themeTint="E6"/>
          <w:sz w:val="24"/>
          <w:szCs w:val="24"/>
        </w:rPr>
        <w:t>Every child has the right to relax, play and take part in a wide range of cultural and artistic activities.</w:t>
      </w:r>
      <w:r w:rsidR="00BF2BB8" w:rsidRPr="00715AF2">
        <w:rPr>
          <w:rFonts w:ascii="Arial" w:eastAsia="Times New Roman" w:hAnsi="Arial" w:cs="Arial"/>
          <w:color w:val="191919" w:themeColor="text1" w:themeTint="E6"/>
          <w:sz w:val="24"/>
          <w:szCs w:val="24"/>
        </w:rPr>
        <w:t>” (United Nations, 1989)</w:t>
      </w:r>
      <w:r w:rsidR="009E2600" w:rsidRPr="00715AF2">
        <w:rPr>
          <w:rFonts w:ascii="Arial" w:eastAsia="Times New Roman" w:hAnsi="Arial" w:cs="Arial"/>
          <w:color w:val="191919" w:themeColor="text1" w:themeTint="E6"/>
          <w:sz w:val="24"/>
          <w:szCs w:val="24"/>
        </w:rPr>
        <w:t xml:space="preserve">. </w:t>
      </w:r>
      <w:r w:rsidR="001560F1" w:rsidRPr="00715AF2">
        <w:rPr>
          <w:rFonts w:ascii="Arial" w:eastAsia="Times New Roman" w:hAnsi="Arial" w:cs="Arial"/>
          <w:color w:val="191919" w:themeColor="text1" w:themeTint="E6"/>
          <w:sz w:val="24"/>
          <w:szCs w:val="24"/>
        </w:rPr>
        <w:t xml:space="preserve">Adults should </w:t>
      </w:r>
      <w:r w:rsidR="001455EF" w:rsidRPr="00715AF2">
        <w:rPr>
          <w:rFonts w:ascii="Arial" w:eastAsia="Times New Roman" w:hAnsi="Arial" w:cs="Arial"/>
          <w:color w:val="191919" w:themeColor="text1" w:themeTint="E6"/>
          <w:sz w:val="24"/>
          <w:szCs w:val="24"/>
        </w:rPr>
        <w:t>ensure</w:t>
      </w:r>
      <w:r w:rsidR="001560F1" w:rsidRPr="00715AF2">
        <w:rPr>
          <w:rFonts w:ascii="Arial" w:eastAsia="Times New Roman" w:hAnsi="Arial" w:cs="Arial"/>
          <w:color w:val="191919" w:themeColor="text1" w:themeTint="E6"/>
          <w:sz w:val="24"/>
          <w:szCs w:val="24"/>
        </w:rPr>
        <w:t xml:space="preserve"> that children and young people can play and relax in a safe and calm </w:t>
      </w:r>
      <w:r w:rsidR="002931AE" w:rsidRPr="00715AF2">
        <w:rPr>
          <w:rFonts w:ascii="Arial" w:eastAsia="Times New Roman" w:hAnsi="Arial" w:cs="Arial"/>
          <w:color w:val="191919" w:themeColor="text1" w:themeTint="E6"/>
          <w:sz w:val="24"/>
          <w:szCs w:val="24"/>
        </w:rPr>
        <w:t>environment</w:t>
      </w:r>
      <w:r w:rsidR="001560F1" w:rsidRPr="00715AF2">
        <w:rPr>
          <w:rFonts w:ascii="Arial" w:eastAsia="Times New Roman" w:hAnsi="Arial" w:cs="Arial"/>
          <w:color w:val="191919" w:themeColor="text1" w:themeTint="E6"/>
          <w:sz w:val="24"/>
          <w:szCs w:val="24"/>
        </w:rPr>
        <w:t xml:space="preserve"> </w:t>
      </w:r>
      <w:r w:rsidR="002931AE" w:rsidRPr="00715AF2">
        <w:rPr>
          <w:rFonts w:ascii="Arial" w:eastAsia="Times New Roman" w:hAnsi="Arial" w:cs="Arial"/>
          <w:color w:val="191919" w:themeColor="text1" w:themeTint="E6"/>
          <w:sz w:val="24"/>
          <w:szCs w:val="24"/>
        </w:rPr>
        <w:t>whilst also involving children and young people in decision ma</w:t>
      </w:r>
      <w:r w:rsidR="005873C3" w:rsidRPr="00715AF2">
        <w:rPr>
          <w:rFonts w:ascii="Arial" w:eastAsia="Times New Roman" w:hAnsi="Arial" w:cs="Arial"/>
          <w:color w:val="191919" w:themeColor="text1" w:themeTint="E6"/>
          <w:sz w:val="24"/>
          <w:szCs w:val="24"/>
        </w:rPr>
        <w:t xml:space="preserve">king </w:t>
      </w:r>
      <w:r w:rsidR="002931AE" w:rsidRPr="00715AF2">
        <w:rPr>
          <w:rFonts w:ascii="Arial" w:eastAsia="Times New Roman" w:hAnsi="Arial" w:cs="Arial"/>
          <w:color w:val="191919" w:themeColor="text1" w:themeTint="E6"/>
          <w:sz w:val="24"/>
          <w:szCs w:val="24"/>
        </w:rPr>
        <w:t>relating activities</w:t>
      </w:r>
      <w:r w:rsidR="00C25F26" w:rsidRPr="00715AF2">
        <w:rPr>
          <w:rFonts w:ascii="Arial" w:eastAsia="Times New Roman" w:hAnsi="Arial" w:cs="Arial"/>
          <w:color w:val="191919" w:themeColor="text1" w:themeTint="E6"/>
          <w:sz w:val="24"/>
          <w:szCs w:val="24"/>
        </w:rPr>
        <w:t xml:space="preserve"> without any discrimination</w:t>
      </w:r>
      <w:r w:rsidR="008977C4" w:rsidRPr="00715AF2">
        <w:rPr>
          <w:rFonts w:ascii="Arial" w:eastAsia="Times New Roman" w:hAnsi="Arial" w:cs="Arial"/>
          <w:color w:val="191919" w:themeColor="text1" w:themeTint="E6"/>
          <w:sz w:val="24"/>
          <w:szCs w:val="24"/>
        </w:rPr>
        <w:t xml:space="preserve"> </w:t>
      </w:r>
      <w:r w:rsidR="001560F1" w:rsidRPr="00715AF2">
        <w:rPr>
          <w:rFonts w:ascii="Arial" w:eastAsia="Times New Roman" w:hAnsi="Arial" w:cs="Arial"/>
          <w:color w:val="191919" w:themeColor="text1" w:themeTint="E6"/>
          <w:sz w:val="24"/>
          <w:szCs w:val="24"/>
        </w:rPr>
        <w:t>(UNCRC,</w:t>
      </w:r>
      <w:r w:rsidR="004509E0" w:rsidRPr="00715AF2">
        <w:rPr>
          <w:rFonts w:ascii="Arial" w:eastAsia="Times New Roman" w:hAnsi="Arial" w:cs="Arial"/>
          <w:color w:val="191919" w:themeColor="text1" w:themeTint="E6"/>
          <w:sz w:val="24"/>
          <w:szCs w:val="24"/>
        </w:rPr>
        <w:t xml:space="preserve"> </w:t>
      </w:r>
      <w:r w:rsidR="001560F1" w:rsidRPr="00715AF2">
        <w:rPr>
          <w:rFonts w:ascii="Arial" w:eastAsia="Times New Roman" w:hAnsi="Arial" w:cs="Arial"/>
          <w:color w:val="191919" w:themeColor="text1" w:themeTint="E6"/>
          <w:sz w:val="24"/>
          <w:szCs w:val="24"/>
        </w:rPr>
        <w:t>2006).</w:t>
      </w:r>
      <w:r w:rsidR="00513EDB" w:rsidRPr="00715AF2">
        <w:rPr>
          <w:rFonts w:ascii="Arial" w:eastAsia="Times New Roman" w:hAnsi="Arial" w:cs="Arial"/>
          <w:color w:val="191919" w:themeColor="text1" w:themeTint="E6"/>
          <w:sz w:val="24"/>
          <w:szCs w:val="24"/>
        </w:rPr>
        <w:t xml:space="preserve"> </w:t>
      </w:r>
      <w:r w:rsidR="00433A73" w:rsidRPr="00715AF2">
        <w:rPr>
          <w:rFonts w:ascii="Arial" w:eastAsia="Times New Roman" w:hAnsi="Arial" w:cs="Arial"/>
          <w:color w:val="191919" w:themeColor="text1" w:themeTint="E6"/>
          <w:sz w:val="24"/>
          <w:szCs w:val="24"/>
        </w:rPr>
        <w:t>According to CLDSCS, P.94 its important for young people to be involved in de</w:t>
      </w:r>
      <w:r w:rsidR="004C775B" w:rsidRPr="00715AF2">
        <w:rPr>
          <w:rFonts w:ascii="Arial" w:eastAsia="Times New Roman" w:hAnsi="Arial" w:cs="Arial"/>
          <w:color w:val="191919" w:themeColor="text1" w:themeTint="E6"/>
          <w:sz w:val="24"/>
          <w:szCs w:val="24"/>
        </w:rPr>
        <w:t>c</w:t>
      </w:r>
      <w:r w:rsidR="00433A73" w:rsidRPr="00715AF2">
        <w:rPr>
          <w:rFonts w:ascii="Arial" w:eastAsia="Times New Roman" w:hAnsi="Arial" w:cs="Arial"/>
          <w:color w:val="191919" w:themeColor="text1" w:themeTint="E6"/>
          <w:sz w:val="24"/>
          <w:szCs w:val="24"/>
        </w:rPr>
        <w:t>i</w:t>
      </w:r>
      <w:r w:rsidR="004C775B" w:rsidRPr="00715AF2">
        <w:rPr>
          <w:rFonts w:ascii="Arial" w:eastAsia="Times New Roman" w:hAnsi="Arial" w:cs="Arial"/>
          <w:color w:val="191919" w:themeColor="text1" w:themeTint="E6"/>
          <w:sz w:val="24"/>
          <w:szCs w:val="24"/>
        </w:rPr>
        <w:t>si</w:t>
      </w:r>
      <w:r w:rsidR="00433A73" w:rsidRPr="00715AF2">
        <w:rPr>
          <w:rFonts w:ascii="Arial" w:eastAsia="Times New Roman" w:hAnsi="Arial" w:cs="Arial"/>
          <w:color w:val="191919" w:themeColor="text1" w:themeTint="E6"/>
          <w:sz w:val="24"/>
          <w:szCs w:val="24"/>
        </w:rPr>
        <w:t xml:space="preserve">on making </w:t>
      </w:r>
      <w:r w:rsidR="008977C4" w:rsidRPr="00715AF2">
        <w:rPr>
          <w:rFonts w:ascii="Arial" w:eastAsia="Times New Roman" w:hAnsi="Arial" w:cs="Arial"/>
          <w:color w:val="191919" w:themeColor="text1" w:themeTint="E6"/>
          <w:sz w:val="24"/>
          <w:szCs w:val="24"/>
        </w:rPr>
        <w:t>processes and developments</w:t>
      </w:r>
      <w:r w:rsidR="004C775B" w:rsidRPr="00715AF2">
        <w:rPr>
          <w:rFonts w:ascii="Arial" w:eastAsia="Times New Roman" w:hAnsi="Arial" w:cs="Arial"/>
          <w:color w:val="191919" w:themeColor="text1" w:themeTint="E6"/>
          <w:sz w:val="24"/>
          <w:szCs w:val="24"/>
        </w:rPr>
        <w:t xml:space="preserve"> that involve them</w:t>
      </w:r>
      <w:r w:rsidR="008977C4" w:rsidRPr="00715AF2">
        <w:rPr>
          <w:rFonts w:ascii="Arial" w:eastAsia="Times New Roman" w:hAnsi="Arial" w:cs="Arial"/>
          <w:color w:val="191919" w:themeColor="text1" w:themeTint="E6"/>
          <w:sz w:val="24"/>
          <w:szCs w:val="24"/>
        </w:rPr>
        <w:t xml:space="preserve">. </w:t>
      </w:r>
      <w:r w:rsidR="00DB775E" w:rsidRPr="00715AF2">
        <w:rPr>
          <w:rFonts w:ascii="Arial" w:eastAsia="Times New Roman" w:hAnsi="Arial" w:cs="Arial"/>
          <w:color w:val="191919" w:themeColor="text1" w:themeTint="E6"/>
          <w:sz w:val="24"/>
          <w:szCs w:val="24"/>
        </w:rPr>
        <w:t>Holland (2018)</w:t>
      </w:r>
      <w:r w:rsidR="0017345D" w:rsidRPr="00715AF2">
        <w:rPr>
          <w:rFonts w:ascii="Arial" w:eastAsia="Times New Roman" w:hAnsi="Arial" w:cs="Arial"/>
          <w:color w:val="191919" w:themeColor="text1" w:themeTint="E6"/>
          <w:sz w:val="24"/>
          <w:szCs w:val="24"/>
        </w:rPr>
        <w:t xml:space="preserve"> </w:t>
      </w:r>
      <w:r w:rsidR="00A143C4" w:rsidRPr="00715AF2">
        <w:rPr>
          <w:rFonts w:ascii="Arial" w:eastAsia="Times New Roman" w:hAnsi="Arial" w:cs="Arial"/>
          <w:color w:val="191919" w:themeColor="text1" w:themeTint="E6"/>
          <w:sz w:val="24"/>
          <w:szCs w:val="24"/>
        </w:rPr>
        <w:t xml:space="preserve">who has done research on young people in Wales </w:t>
      </w:r>
      <w:r w:rsidR="00DE66ED" w:rsidRPr="00715AF2">
        <w:rPr>
          <w:rFonts w:ascii="Arial" w:eastAsia="Times New Roman" w:hAnsi="Arial" w:cs="Arial"/>
          <w:color w:val="191919" w:themeColor="text1" w:themeTint="E6"/>
          <w:sz w:val="24"/>
          <w:szCs w:val="24"/>
        </w:rPr>
        <w:t>about Article 31. She discussed the barriers that young people are facing</w:t>
      </w:r>
      <w:r w:rsidR="00BF2F69" w:rsidRPr="00715AF2">
        <w:rPr>
          <w:rFonts w:ascii="Arial" w:eastAsia="Times New Roman" w:hAnsi="Arial" w:cs="Arial"/>
          <w:color w:val="191919" w:themeColor="text1" w:themeTint="E6"/>
          <w:sz w:val="24"/>
          <w:szCs w:val="24"/>
        </w:rPr>
        <w:t xml:space="preserve"> and suggested solutions. She </w:t>
      </w:r>
      <w:r w:rsidR="0017345D" w:rsidRPr="00715AF2">
        <w:rPr>
          <w:rFonts w:ascii="Arial" w:eastAsia="Times New Roman" w:hAnsi="Arial" w:cs="Arial"/>
          <w:color w:val="191919" w:themeColor="text1" w:themeTint="E6"/>
          <w:sz w:val="24"/>
          <w:szCs w:val="24"/>
        </w:rPr>
        <w:t>asked young people</w:t>
      </w:r>
      <w:r w:rsidR="000E0736" w:rsidRPr="00715AF2">
        <w:rPr>
          <w:rFonts w:ascii="Arial" w:eastAsia="Times New Roman" w:hAnsi="Arial" w:cs="Arial"/>
          <w:color w:val="191919" w:themeColor="text1" w:themeTint="E6"/>
          <w:sz w:val="24"/>
          <w:szCs w:val="24"/>
        </w:rPr>
        <w:t xml:space="preserve"> about the barriers that is making </w:t>
      </w:r>
      <w:r w:rsidR="007114FB" w:rsidRPr="00715AF2">
        <w:rPr>
          <w:rFonts w:ascii="Arial" w:eastAsia="Times New Roman" w:hAnsi="Arial" w:cs="Arial"/>
          <w:color w:val="191919" w:themeColor="text1" w:themeTint="E6"/>
          <w:sz w:val="24"/>
          <w:szCs w:val="24"/>
        </w:rPr>
        <w:t>Article 31</w:t>
      </w:r>
      <w:r w:rsidR="000E0736" w:rsidRPr="00715AF2">
        <w:rPr>
          <w:rFonts w:ascii="Arial" w:eastAsia="Times New Roman" w:hAnsi="Arial" w:cs="Arial"/>
          <w:color w:val="191919" w:themeColor="text1" w:themeTint="E6"/>
          <w:sz w:val="24"/>
          <w:szCs w:val="24"/>
        </w:rPr>
        <w:t xml:space="preserve"> particularly hard to </w:t>
      </w:r>
      <w:r w:rsidR="00555B32" w:rsidRPr="00715AF2">
        <w:rPr>
          <w:rFonts w:ascii="Arial" w:eastAsia="Times New Roman" w:hAnsi="Arial" w:cs="Arial"/>
          <w:color w:val="191919" w:themeColor="text1" w:themeTint="E6"/>
          <w:sz w:val="24"/>
          <w:szCs w:val="24"/>
        </w:rPr>
        <w:t xml:space="preserve">fulfil. Some young people </w:t>
      </w:r>
      <w:r w:rsidR="001449A9" w:rsidRPr="00715AF2">
        <w:rPr>
          <w:rFonts w:ascii="Arial" w:eastAsia="Times New Roman" w:hAnsi="Arial" w:cs="Arial"/>
          <w:color w:val="191919" w:themeColor="text1" w:themeTint="E6"/>
          <w:sz w:val="24"/>
          <w:szCs w:val="24"/>
        </w:rPr>
        <w:t>struggle to relax and play due to financial difficulties, transport</w:t>
      </w:r>
      <w:r w:rsidR="00C974B8" w:rsidRPr="00715AF2">
        <w:rPr>
          <w:rFonts w:ascii="Arial" w:eastAsia="Times New Roman" w:hAnsi="Arial" w:cs="Arial"/>
          <w:color w:val="191919" w:themeColor="text1" w:themeTint="E6"/>
          <w:sz w:val="24"/>
          <w:szCs w:val="24"/>
        </w:rPr>
        <w:t xml:space="preserve">, lack of variety and </w:t>
      </w:r>
      <w:r w:rsidR="00891674" w:rsidRPr="00715AF2">
        <w:rPr>
          <w:rFonts w:ascii="Arial" w:eastAsia="Times New Roman" w:hAnsi="Arial" w:cs="Arial"/>
          <w:color w:val="191919" w:themeColor="text1" w:themeTint="E6"/>
          <w:sz w:val="24"/>
          <w:szCs w:val="24"/>
        </w:rPr>
        <w:t>they touch on not having much time after school.</w:t>
      </w:r>
      <w:r w:rsidR="007114FB" w:rsidRPr="00715AF2">
        <w:rPr>
          <w:rFonts w:ascii="Arial" w:eastAsia="Times New Roman" w:hAnsi="Arial" w:cs="Arial"/>
          <w:color w:val="191919" w:themeColor="text1" w:themeTint="E6"/>
          <w:sz w:val="24"/>
          <w:szCs w:val="24"/>
        </w:rPr>
        <w:t xml:space="preserve"> She also added that by talking to young people about their barriers majority already had solutions</w:t>
      </w:r>
      <w:r w:rsidR="008E555F" w:rsidRPr="00715AF2">
        <w:rPr>
          <w:rFonts w:ascii="Arial" w:eastAsia="Times New Roman" w:hAnsi="Arial" w:cs="Arial"/>
          <w:color w:val="191919" w:themeColor="text1" w:themeTint="E6"/>
          <w:sz w:val="24"/>
          <w:szCs w:val="24"/>
        </w:rPr>
        <w:t>. Considering in this right for children that it</w:t>
      </w:r>
      <w:r w:rsidR="00FF57D3" w:rsidRPr="00715AF2">
        <w:rPr>
          <w:rFonts w:ascii="Arial" w:eastAsia="Times New Roman" w:hAnsi="Arial" w:cs="Arial"/>
          <w:color w:val="191919" w:themeColor="text1" w:themeTint="E6"/>
          <w:sz w:val="24"/>
          <w:szCs w:val="24"/>
        </w:rPr>
        <w:t xml:space="preserve"> is</w:t>
      </w:r>
      <w:r w:rsidR="008E555F" w:rsidRPr="00715AF2">
        <w:rPr>
          <w:rFonts w:ascii="Arial" w:eastAsia="Times New Roman" w:hAnsi="Arial" w:cs="Arial"/>
          <w:color w:val="191919" w:themeColor="text1" w:themeTint="E6"/>
          <w:sz w:val="24"/>
          <w:szCs w:val="24"/>
        </w:rPr>
        <w:t xml:space="preserve"> important to bring children and young people in to decision making</w:t>
      </w:r>
      <w:r w:rsidR="0036352F" w:rsidRPr="00715AF2">
        <w:rPr>
          <w:rFonts w:ascii="Arial" w:eastAsia="Times New Roman" w:hAnsi="Arial" w:cs="Arial"/>
          <w:color w:val="191919" w:themeColor="text1" w:themeTint="E6"/>
          <w:sz w:val="24"/>
          <w:szCs w:val="24"/>
        </w:rPr>
        <w:t xml:space="preserve"> this is probably where </w:t>
      </w:r>
      <w:r w:rsidR="00117D43" w:rsidRPr="00715AF2">
        <w:rPr>
          <w:rFonts w:ascii="Arial" w:eastAsia="Times New Roman" w:hAnsi="Arial" w:cs="Arial"/>
          <w:color w:val="191919" w:themeColor="text1" w:themeTint="E6"/>
          <w:sz w:val="24"/>
          <w:szCs w:val="24"/>
        </w:rPr>
        <w:t>adults go wrong.</w:t>
      </w:r>
    </w:p>
    <w:p w14:paraId="3871F8FE" w14:textId="696150DF" w:rsidR="00FF57D3" w:rsidRPr="00715AF2" w:rsidRDefault="00FF57D3"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We often think of play as just fun or something children do in their free time. But play is so much more than that.</w:t>
      </w:r>
      <w:r w:rsidR="007E3940" w:rsidRPr="00715AF2">
        <w:rPr>
          <w:rFonts w:ascii="Arial" w:eastAsia="Times New Roman" w:hAnsi="Arial" w:cs="Arial"/>
          <w:color w:val="191919" w:themeColor="text1" w:themeTint="E6"/>
          <w:sz w:val="24"/>
          <w:szCs w:val="24"/>
        </w:rPr>
        <w:t xml:space="preserve"> Play Scotland (2025)</w:t>
      </w:r>
      <w:r w:rsidR="008F6738" w:rsidRPr="00715AF2">
        <w:rPr>
          <w:rFonts w:ascii="Arial" w:eastAsia="Times New Roman" w:hAnsi="Arial" w:cs="Arial"/>
          <w:color w:val="191919" w:themeColor="text1" w:themeTint="E6"/>
          <w:sz w:val="24"/>
          <w:szCs w:val="24"/>
        </w:rPr>
        <w:t xml:space="preserve"> states that </w:t>
      </w:r>
      <w:r w:rsidR="002D331F" w:rsidRPr="00715AF2">
        <w:rPr>
          <w:rFonts w:ascii="Arial" w:eastAsia="Times New Roman" w:hAnsi="Arial" w:cs="Arial"/>
          <w:color w:val="191919" w:themeColor="text1" w:themeTint="E6"/>
          <w:sz w:val="24"/>
          <w:szCs w:val="24"/>
        </w:rPr>
        <w:t xml:space="preserve">playing </w:t>
      </w:r>
      <w:r w:rsidR="0031126F" w:rsidRPr="00715AF2">
        <w:rPr>
          <w:rFonts w:ascii="Arial" w:eastAsia="Times New Roman" w:hAnsi="Arial" w:cs="Arial"/>
          <w:color w:val="191919" w:themeColor="text1" w:themeTint="E6"/>
          <w:sz w:val="24"/>
          <w:szCs w:val="24"/>
        </w:rPr>
        <w:t>isn’t</w:t>
      </w:r>
      <w:r w:rsidR="002D331F" w:rsidRPr="00715AF2">
        <w:rPr>
          <w:rFonts w:ascii="Arial" w:eastAsia="Times New Roman" w:hAnsi="Arial" w:cs="Arial"/>
          <w:color w:val="191919" w:themeColor="text1" w:themeTint="E6"/>
          <w:sz w:val="24"/>
          <w:szCs w:val="24"/>
        </w:rPr>
        <w:t xml:space="preserve"> only a natural </w:t>
      </w:r>
      <w:r w:rsidR="0031126F" w:rsidRPr="00715AF2">
        <w:rPr>
          <w:rFonts w:ascii="Arial" w:eastAsia="Times New Roman" w:hAnsi="Arial" w:cs="Arial"/>
          <w:color w:val="191919" w:themeColor="text1" w:themeTint="E6"/>
          <w:sz w:val="24"/>
          <w:szCs w:val="24"/>
        </w:rPr>
        <w:t>instinct</w:t>
      </w:r>
      <w:r w:rsidR="002D331F" w:rsidRPr="00715AF2">
        <w:rPr>
          <w:rFonts w:ascii="Arial" w:eastAsia="Times New Roman" w:hAnsi="Arial" w:cs="Arial"/>
          <w:color w:val="191919" w:themeColor="text1" w:themeTint="E6"/>
          <w:sz w:val="24"/>
          <w:szCs w:val="24"/>
        </w:rPr>
        <w:t xml:space="preserve"> for a child but it </w:t>
      </w:r>
      <w:r w:rsidR="008C58C5" w:rsidRPr="00715AF2">
        <w:rPr>
          <w:rFonts w:ascii="Arial" w:eastAsia="Times New Roman" w:hAnsi="Arial" w:cs="Arial"/>
          <w:color w:val="191919" w:themeColor="text1" w:themeTint="E6"/>
          <w:sz w:val="24"/>
          <w:szCs w:val="24"/>
        </w:rPr>
        <w:t xml:space="preserve">supports </w:t>
      </w:r>
      <w:r w:rsidR="00B0724F" w:rsidRPr="00715AF2">
        <w:rPr>
          <w:rFonts w:ascii="Arial" w:eastAsia="Times New Roman" w:hAnsi="Arial" w:cs="Arial"/>
          <w:color w:val="191919" w:themeColor="text1" w:themeTint="E6"/>
          <w:sz w:val="24"/>
          <w:szCs w:val="24"/>
        </w:rPr>
        <w:t>physical, social,</w:t>
      </w:r>
      <w:r w:rsidR="00590D5B" w:rsidRPr="00715AF2">
        <w:rPr>
          <w:rFonts w:ascii="Arial" w:eastAsia="Times New Roman" w:hAnsi="Arial" w:cs="Arial"/>
          <w:color w:val="191919" w:themeColor="text1" w:themeTint="E6"/>
          <w:sz w:val="24"/>
          <w:szCs w:val="24"/>
        </w:rPr>
        <w:t xml:space="preserve"> </w:t>
      </w:r>
      <w:r w:rsidR="00B0724F" w:rsidRPr="00715AF2">
        <w:rPr>
          <w:rFonts w:ascii="Arial" w:eastAsia="Times New Roman" w:hAnsi="Arial" w:cs="Arial"/>
          <w:color w:val="191919" w:themeColor="text1" w:themeTint="E6"/>
          <w:sz w:val="24"/>
          <w:szCs w:val="24"/>
        </w:rPr>
        <w:t>wellbeing</w:t>
      </w:r>
      <w:r w:rsidR="00590D5B" w:rsidRPr="00715AF2">
        <w:rPr>
          <w:rFonts w:ascii="Arial" w:eastAsia="Times New Roman" w:hAnsi="Arial" w:cs="Arial"/>
          <w:color w:val="191919" w:themeColor="text1" w:themeTint="E6"/>
          <w:sz w:val="24"/>
          <w:szCs w:val="24"/>
        </w:rPr>
        <w:t xml:space="preserve"> and emotional development. </w:t>
      </w:r>
      <w:r w:rsidR="003A7B24" w:rsidRPr="00715AF2">
        <w:rPr>
          <w:rFonts w:ascii="Arial" w:eastAsia="Times New Roman" w:hAnsi="Arial" w:cs="Arial"/>
          <w:color w:val="191919" w:themeColor="text1" w:themeTint="E6"/>
          <w:sz w:val="24"/>
          <w:szCs w:val="24"/>
        </w:rPr>
        <w:t xml:space="preserve">The author also adds that </w:t>
      </w:r>
      <w:r w:rsidR="003D44CC" w:rsidRPr="00715AF2">
        <w:rPr>
          <w:rFonts w:ascii="Arial" w:eastAsia="Times New Roman" w:hAnsi="Arial" w:cs="Arial"/>
          <w:color w:val="191919" w:themeColor="text1" w:themeTint="E6"/>
          <w:sz w:val="24"/>
          <w:szCs w:val="24"/>
        </w:rPr>
        <w:t xml:space="preserve">a </w:t>
      </w:r>
      <w:r w:rsidR="0031126F" w:rsidRPr="00715AF2">
        <w:rPr>
          <w:rFonts w:ascii="Arial" w:eastAsia="Times New Roman" w:hAnsi="Arial" w:cs="Arial"/>
          <w:color w:val="191919" w:themeColor="text1" w:themeTint="E6"/>
          <w:sz w:val="24"/>
          <w:szCs w:val="24"/>
        </w:rPr>
        <w:t>child’s</w:t>
      </w:r>
      <w:r w:rsidR="003D44CC" w:rsidRPr="00715AF2">
        <w:rPr>
          <w:rFonts w:ascii="Arial" w:eastAsia="Times New Roman" w:hAnsi="Arial" w:cs="Arial"/>
          <w:color w:val="191919" w:themeColor="text1" w:themeTint="E6"/>
          <w:sz w:val="24"/>
          <w:szCs w:val="24"/>
        </w:rPr>
        <w:t xml:space="preserve"> </w:t>
      </w:r>
      <w:r w:rsidR="0031126F" w:rsidRPr="00715AF2">
        <w:rPr>
          <w:rFonts w:ascii="Arial" w:eastAsia="Times New Roman" w:hAnsi="Arial" w:cs="Arial"/>
          <w:color w:val="191919" w:themeColor="text1" w:themeTint="E6"/>
          <w:sz w:val="24"/>
          <w:szCs w:val="24"/>
        </w:rPr>
        <w:t>environment</w:t>
      </w:r>
      <w:r w:rsidR="003D44CC" w:rsidRPr="00715AF2">
        <w:rPr>
          <w:rFonts w:ascii="Arial" w:eastAsia="Times New Roman" w:hAnsi="Arial" w:cs="Arial"/>
          <w:color w:val="191919" w:themeColor="text1" w:themeTint="E6"/>
          <w:sz w:val="24"/>
          <w:szCs w:val="24"/>
        </w:rPr>
        <w:t xml:space="preserve"> while playing is important to. </w:t>
      </w:r>
      <w:r w:rsidR="002A607A" w:rsidRPr="00715AF2">
        <w:rPr>
          <w:rFonts w:ascii="Arial" w:eastAsia="Times New Roman" w:hAnsi="Arial" w:cs="Arial"/>
          <w:color w:val="191919" w:themeColor="text1" w:themeTint="E6"/>
          <w:sz w:val="24"/>
          <w:szCs w:val="24"/>
        </w:rPr>
        <w:t xml:space="preserve">By having a good atmosphere around a child </w:t>
      </w:r>
      <w:r w:rsidR="00663847" w:rsidRPr="00715AF2">
        <w:rPr>
          <w:rFonts w:ascii="Arial" w:eastAsia="Times New Roman" w:hAnsi="Arial" w:cs="Arial"/>
          <w:color w:val="191919" w:themeColor="text1" w:themeTint="E6"/>
          <w:sz w:val="24"/>
          <w:szCs w:val="24"/>
        </w:rPr>
        <w:t>allows them to have better experiences and create positive relationships.</w:t>
      </w:r>
      <w:r w:rsidR="00EE365F" w:rsidRPr="00715AF2">
        <w:rPr>
          <w:rFonts w:ascii="Arial" w:eastAsia="Times New Roman" w:hAnsi="Arial" w:cs="Arial"/>
          <w:color w:val="191919" w:themeColor="text1" w:themeTint="E6"/>
          <w:sz w:val="24"/>
          <w:szCs w:val="24"/>
        </w:rPr>
        <w:t xml:space="preserve"> Mildred </w:t>
      </w:r>
      <w:proofErr w:type="spellStart"/>
      <w:r w:rsidR="008F2D6E" w:rsidRPr="00715AF2">
        <w:rPr>
          <w:rFonts w:ascii="Arial" w:eastAsia="Times New Roman" w:hAnsi="Arial" w:cs="Arial"/>
          <w:color w:val="191919" w:themeColor="text1" w:themeTint="E6"/>
          <w:sz w:val="24"/>
          <w:szCs w:val="24"/>
        </w:rPr>
        <w:t>Parten</w:t>
      </w:r>
      <w:proofErr w:type="spellEnd"/>
      <w:r w:rsidR="008F2D6E" w:rsidRPr="00715AF2">
        <w:rPr>
          <w:rFonts w:ascii="Arial" w:eastAsia="Times New Roman" w:hAnsi="Arial" w:cs="Arial"/>
          <w:color w:val="191919" w:themeColor="text1" w:themeTint="E6"/>
          <w:sz w:val="24"/>
          <w:szCs w:val="24"/>
        </w:rPr>
        <w:t xml:space="preserve"> (19</w:t>
      </w:r>
      <w:r w:rsidR="0069738D" w:rsidRPr="00715AF2">
        <w:rPr>
          <w:rFonts w:ascii="Arial" w:eastAsia="Times New Roman" w:hAnsi="Arial" w:cs="Arial"/>
          <w:color w:val="191919" w:themeColor="text1" w:themeTint="E6"/>
          <w:sz w:val="24"/>
          <w:szCs w:val="24"/>
        </w:rPr>
        <w:t>29</w:t>
      </w:r>
      <w:r w:rsidR="008F2D6E" w:rsidRPr="00715AF2">
        <w:rPr>
          <w:rFonts w:ascii="Arial" w:eastAsia="Times New Roman" w:hAnsi="Arial" w:cs="Arial"/>
          <w:color w:val="191919" w:themeColor="text1" w:themeTint="E6"/>
          <w:sz w:val="24"/>
          <w:szCs w:val="24"/>
        </w:rPr>
        <w:t xml:space="preserve">) established the </w:t>
      </w:r>
      <w:r w:rsidR="00431182" w:rsidRPr="00715AF2">
        <w:rPr>
          <w:rFonts w:ascii="Arial" w:eastAsia="Times New Roman" w:hAnsi="Arial" w:cs="Arial"/>
          <w:color w:val="191919" w:themeColor="text1" w:themeTint="E6"/>
          <w:sz w:val="24"/>
          <w:szCs w:val="24"/>
        </w:rPr>
        <w:t>stages of play theory. The theorist believes there are 6 stages to</w:t>
      </w:r>
      <w:r w:rsidR="009D3975" w:rsidRPr="00715AF2">
        <w:rPr>
          <w:rFonts w:ascii="Arial" w:eastAsia="Times New Roman" w:hAnsi="Arial" w:cs="Arial"/>
          <w:color w:val="191919" w:themeColor="text1" w:themeTint="E6"/>
          <w:sz w:val="24"/>
          <w:szCs w:val="24"/>
        </w:rPr>
        <w:t xml:space="preserve"> a </w:t>
      </w:r>
      <w:r w:rsidR="0031126F" w:rsidRPr="00715AF2">
        <w:rPr>
          <w:rFonts w:ascii="Arial" w:eastAsia="Times New Roman" w:hAnsi="Arial" w:cs="Arial"/>
          <w:color w:val="191919" w:themeColor="text1" w:themeTint="E6"/>
          <w:sz w:val="24"/>
          <w:szCs w:val="24"/>
        </w:rPr>
        <w:t>child’s</w:t>
      </w:r>
      <w:r w:rsidR="009D3975" w:rsidRPr="00715AF2">
        <w:rPr>
          <w:rFonts w:ascii="Arial" w:eastAsia="Times New Roman" w:hAnsi="Arial" w:cs="Arial"/>
          <w:color w:val="191919" w:themeColor="text1" w:themeTint="E6"/>
          <w:sz w:val="24"/>
          <w:szCs w:val="24"/>
        </w:rPr>
        <w:t xml:space="preserve"> development through play while observing </w:t>
      </w:r>
      <w:r w:rsidR="001721D2" w:rsidRPr="00715AF2">
        <w:rPr>
          <w:rFonts w:ascii="Arial" w:eastAsia="Times New Roman" w:hAnsi="Arial" w:cs="Arial"/>
          <w:color w:val="191919" w:themeColor="text1" w:themeTint="E6"/>
          <w:sz w:val="24"/>
          <w:szCs w:val="24"/>
        </w:rPr>
        <w:t xml:space="preserve">young children. The 6 stages </w:t>
      </w:r>
      <w:r w:rsidR="0031126F" w:rsidRPr="00715AF2">
        <w:rPr>
          <w:rFonts w:ascii="Arial" w:eastAsia="Times New Roman" w:hAnsi="Arial" w:cs="Arial"/>
          <w:color w:val="191919" w:themeColor="text1" w:themeTint="E6"/>
          <w:sz w:val="24"/>
          <w:szCs w:val="24"/>
        </w:rPr>
        <w:t>consist</w:t>
      </w:r>
      <w:r w:rsidR="001721D2" w:rsidRPr="00715AF2">
        <w:rPr>
          <w:rFonts w:ascii="Arial" w:eastAsia="Times New Roman" w:hAnsi="Arial" w:cs="Arial"/>
          <w:color w:val="191919" w:themeColor="text1" w:themeTint="E6"/>
          <w:sz w:val="24"/>
          <w:szCs w:val="24"/>
        </w:rPr>
        <w:t xml:space="preserve"> of </w:t>
      </w:r>
      <w:r w:rsidR="005B28EF" w:rsidRPr="00715AF2">
        <w:rPr>
          <w:rFonts w:ascii="Arial" w:eastAsia="Times New Roman" w:hAnsi="Arial" w:cs="Arial"/>
          <w:b/>
          <w:color w:val="191919" w:themeColor="text1" w:themeTint="E6"/>
          <w:sz w:val="24"/>
          <w:szCs w:val="24"/>
        </w:rPr>
        <w:t xml:space="preserve">unaccompanied </w:t>
      </w:r>
      <w:r w:rsidR="004B44C6" w:rsidRPr="00715AF2">
        <w:rPr>
          <w:rFonts w:ascii="Arial" w:eastAsia="Times New Roman" w:hAnsi="Arial" w:cs="Arial"/>
          <w:b/>
          <w:color w:val="191919" w:themeColor="text1" w:themeTint="E6"/>
          <w:sz w:val="24"/>
          <w:szCs w:val="24"/>
        </w:rPr>
        <w:t>play</w:t>
      </w:r>
      <w:r w:rsidR="004B44C6" w:rsidRPr="00715AF2">
        <w:rPr>
          <w:rFonts w:ascii="Arial" w:eastAsia="Times New Roman" w:hAnsi="Arial" w:cs="Arial"/>
          <w:color w:val="191919" w:themeColor="text1" w:themeTint="E6"/>
          <w:sz w:val="24"/>
          <w:szCs w:val="24"/>
        </w:rPr>
        <w:t>;</w:t>
      </w:r>
      <w:r w:rsidR="00BE52B4" w:rsidRPr="00715AF2">
        <w:rPr>
          <w:rFonts w:ascii="Arial" w:eastAsia="Times New Roman" w:hAnsi="Arial" w:cs="Arial"/>
          <w:color w:val="191919" w:themeColor="text1" w:themeTint="E6"/>
          <w:sz w:val="24"/>
          <w:szCs w:val="24"/>
        </w:rPr>
        <w:t xml:space="preserve"> this </w:t>
      </w:r>
      <w:r w:rsidR="009F3A4A" w:rsidRPr="00715AF2">
        <w:rPr>
          <w:rFonts w:ascii="Arial" w:eastAsia="Times New Roman" w:hAnsi="Arial" w:cs="Arial"/>
          <w:color w:val="191919" w:themeColor="text1" w:themeTint="E6"/>
          <w:sz w:val="24"/>
          <w:szCs w:val="24"/>
        </w:rPr>
        <w:t xml:space="preserve">part of the theory </w:t>
      </w:r>
      <w:r w:rsidR="0031126F" w:rsidRPr="00715AF2">
        <w:rPr>
          <w:rFonts w:ascii="Arial" w:eastAsia="Times New Roman" w:hAnsi="Arial" w:cs="Arial"/>
          <w:color w:val="191919" w:themeColor="text1" w:themeTint="E6"/>
          <w:sz w:val="24"/>
          <w:szCs w:val="24"/>
        </w:rPr>
        <w:t>isn’t</w:t>
      </w:r>
      <w:r w:rsidR="009F3A4A" w:rsidRPr="00715AF2">
        <w:rPr>
          <w:rFonts w:ascii="Arial" w:eastAsia="Times New Roman" w:hAnsi="Arial" w:cs="Arial"/>
          <w:color w:val="191919" w:themeColor="text1" w:themeTint="E6"/>
          <w:sz w:val="24"/>
          <w:szCs w:val="24"/>
        </w:rPr>
        <w:t xml:space="preserve"> quite playing but </w:t>
      </w:r>
      <w:r w:rsidR="004B44C6" w:rsidRPr="00715AF2">
        <w:rPr>
          <w:rFonts w:ascii="Arial" w:eastAsia="Times New Roman" w:hAnsi="Arial" w:cs="Arial"/>
          <w:color w:val="191919" w:themeColor="text1" w:themeTint="E6"/>
          <w:sz w:val="24"/>
          <w:szCs w:val="24"/>
        </w:rPr>
        <w:t>it’s</w:t>
      </w:r>
      <w:r w:rsidR="009F3A4A" w:rsidRPr="00715AF2">
        <w:rPr>
          <w:rFonts w:ascii="Arial" w:eastAsia="Times New Roman" w:hAnsi="Arial" w:cs="Arial"/>
          <w:color w:val="191919" w:themeColor="text1" w:themeTint="E6"/>
          <w:sz w:val="24"/>
          <w:szCs w:val="24"/>
        </w:rPr>
        <w:t xml:space="preserve"> more of a child observing the things around them</w:t>
      </w:r>
      <w:r w:rsidR="00600CD5" w:rsidRPr="00715AF2">
        <w:rPr>
          <w:rFonts w:ascii="Arial" w:eastAsia="Times New Roman" w:hAnsi="Arial" w:cs="Arial"/>
          <w:color w:val="191919" w:themeColor="text1" w:themeTint="E6"/>
          <w:sz w:val="24"/>
          <w:szCs w:val="24"/>
        </w:rPr>
        <w:t xml:space="preserve"> and exploring their </w:t>
      </w:r>
      <w:r w:rsidR="0031126F" w:rsidRPr="00715AF2">
        <w:rPr>
          <w:rFonts w:ascii="Arial" w:eastAsia="Times New Roman" w:hAnsi="Arial" w:cs="Arial"/>
          <w:color w:val="191919" w:themeColor="text1" w:themeTint="E6"/>
          <w:sz w:val="24"/>
          <w:szCs w:val="24"/>
        </w:rPr>
        <w:t>environment</w:t>
      </w:r>
      <w:r w:rsidR="00600CD5" w:rsidRPr="00715AF2">
        <w:rPr>
          <w:rFonts w:ascii="Arial" w:eastAsia="Times New Roman" w:hAnsi="Arial" w:cs="Arial"/>
          <w:color w:val="191919" w:themeColor="text1" w:themeTint="E6"/>
          <w:sz w:val="24"/>
          <w:szCs w:val="24"/>
        </w:rPr>
        <w:t xml:space="preserve">. The </w:t>
      </w:r>
      <w:r w:rsidR="0031126F" w:rsidRPr="00715AF2">
        <w:rPr>
          <w:rFonts w:ascii="Arial" w:eastAsia="Times New Roman" w:hAnsi="Arial" w:cs="Arial"/>
          <w:color w:val="191919" w:themeColor="text1" w:themeTint="E6"/>
          <w:sz w:val="24"/>
          <w:szCs w:val="24"/>
        </w:rPr>
        <w:t>theorist</w:t>
      </w:r>
      <w:r w:rsidR="00600CD5" w:rsidRPr="00715AF2">
        <w:rPr>
          <w:rFonts w:ascii="Arial" w:eastAsia="Times New Roman" w:hAnsi="Arial" w:cs="Arial"/>
          <w:color w:val="191919" w:themeColor="text1" w:themeTint="E6"/>
          <w:sz w:val="24"/>
          <w:szCs w:val="24"/>
        </w:rPr>
        <w:t xml:space="preserve"> continues to add that this part of the stage is </w:t>
      </w:r>
      <w:r w:rsidR="00DB1F1A" w:rsidRPr="00715AF2">
        <w:rPr>
          <w:rFonts w:ascii="Arial" w:eastAsia="Times New Roman" w:hAnsi="Arial" w:cs="Arial"/>
          <w:color w:val="191919" w:themeColor="text1" w:themeTint="E6"/>
          <w:sz w:val="24"/>
          <w:szCs w:val="24"/>
        </w:rPr>
        <w:t xml:space="preserve">vital as it lays the foundation for the rest of the stages. The second stage of the theory is </w:t>
      </w:r>
      <w:r w:rsidR="00583DD5" w:rsidRPr="00715AF2">
        <w:rPr>
          <w:rFonts w:ascii="Arial" w:eastAsia="Times New Roman" w:hAnsi="Arial" w:cs="Arial"/>
          <w:b/>
          <w:color w:val="191919" w:themeColor="text1" w:themeTint="E6"/>
          <w:sz w:val="24"/>
          <w:szCs w:val="24"/>
        </w:rPr>
        <w:t>solitary play</w:t>
      </w:r>
      <w:r w:rsidR="00FD3933" w:rsidRPr="00715AF2">
        <w:rPr>
          <w:rFonts w:ascii="Arial" w:eastAsia="Times New Roman" w:hAnsi="Arial" w:cs="Arial"/>
          <w:b/>
          <w:color w:val="191919" w:themeColor="text1" w:themeTint="E6"/>
          <w:sz w:val="24"/>
          <w:szCs w:val="24"/>
        </w:rPr>
        <w:t xml:space="preserve"> </w:t>
      </w:r>
      <w:r w:rsidR="00FD3933" w:rsidRPr="00715AF2">
        <w:rPr>
          <w:rFonts w:ascii="Arial" w:eastAsia="Times New Roman" w:hAnsi="Arial" w:cs="Arial"/>
          <w:color w:val="191919" w:themeColor="text1" w:themeTint="E6"/>
          <w:sz w:val="24"/>
          <w:szCs w:val="24"/>
        </w:rPr>
        <w:t xml:space="preserve">this is more of </w:t>
      </w:r>
      <w:r w:rsidR="0031126F" w:rsidRPr="00715AF2">
        <w:rPr>
          <w:rFonts w:ascii="Arial" w:eastAsia="Times New Roman" w:hAnsi="Arial" w:cs="Arial"/>
          <w:color w:val="191919" w:themeColor="text1" w:themeTint="E6"/>
          <w:sz w:val="24"/>
          <w:szCs w:val="24"/>
        </w:rPr>
        <w:t>an</w:t>
      </w:r>
      <w:r w:rsidR="00FD3933" w:rsidRPr="00715AF2">
        <w:rPr>
          <w:rFonts w:ascii="Arial" w:eastAsia="Times New Roman" w:hAnsi="Arial" w:cs="Arial"/>
          <w:color w:val="191919" w:themeColor="text1" w:themeTint="E6"/>
          <w:sz w:val="24"/>
          <w:szCs w:val="24"/>
        </w:rPr>
        <w:t xml:space="preserve"> independent play as the child is </w:t>
      </w:r>
      <w:r w:rsidR="00BC7B86" w:rsidRPr="00715AF2">
        <w:rPr>
          <w:rFonts w:ascii="Arial" w:eastAsia="Times New Roman" w:hAnsi="Arial" w:cs="Arial"/>
          <w:color w:val="191919" w:themeColor="text1" w:themeTint="E6"/>
          <w:sz w:val="24"/>
          <w:szCs w:val="24"/>
        </w:rPr>
        <w:t xml:space="preserve">only interested in the activity they are doing without acknowledging anyone else. This stage is more common in children from the age of 2-3. </w:t>
      </w:r>
      <w:r w:rsidR="00EC262C" w:rsidRPr="00715AF2">
        <w:rPr>
          <w:rFonts w:ascii="Arial" w:eastAsia="Times New Roman" w:hAnsi="Arial" w:cs="Arial"/>
          <w:color w:val="191919" w:themeColor="text1" w:themeTint="E6"/>
          <w:sz w:val="24"/>
          <w:szCs w:val="24"/>
        </w:rPr>
        <w:t xml:space="preserve">The next stage is </w:t>
      </w:r>
      <w:r w:rsidR="00EC262C" w:rsidRPr="00715AF2">
        <w:rPr>
          <w:rFonts w:ascii="Arial" w:eastAsia="Times New Roman" w:hAnsi="Arial" w:cs="Arial"/>
          <w:b/>
          <w:color w:val="191919" w:themeColor="text1" w:themeTint="E6"/>
          <w:sz w:val="24"/>
          <w:szCs w:val="24"/>
        </w:rPr>
        <w:t>onlooker play</w:t>
      </w:r>
      <w:r w:rsidR="00EA302C" w:rsidRPr="00715AF2">
        <w:rPr>
          <w:rFonts w:ascii="Arial" w:eastAsia="Times New Roman" w:hAnsi="Arial" w:cs="Arial"/>
          <w:b/>
          <w:color w:val="191919" w:themeColor="text1" w:themeTint="E6"/>
          <w:sz w:val="24"/>
          <w:szCs w:val="24"/>
        </w:rPr>
        <w:t xml:space="preserve">. </w:t>
      </w:r>
      <w:r w:rsidR="00EA302C" w:rsidRPr="00715AF2">
        <w:rPr>
          <w:rFonts w:ascii="Arial" w:eastAsia="Times New Roman" w:hAnsi="Arial" w:cs="Arial"/>
          <w:color w:val="191919" w:themeColor="text1" w:themeTint="E6"/>
          <w:sz w:val="24"/>
          <w:szCs w:val="24"/>
        </w:rPr>
        <w:t xml:space="preserve">This is where a child normally starts taking </w:t>
      </w:r>
      <w:r w:rsidR="00EA302C" w:rsidRPr="00715AF2">
        <w:rPr>
          <w:rFonts w:ascii="Arial" w:eastAsia="Times New Roman" w:hAnsi="Arial" w:cs="Arial"/>
          <w:color w:val="191919" w:themeColor="text1" w:themeTint="E6"/>
          <w:sz w:val="24"/>
          <w:szCs w:val="24"/>
        </w:rPr>
        <w:lastRenderedPageBreak/>
        <w:t xml:space="preserve">interest in what other children are doing </w:t>
      </w:r>
      <w:r w:rsidR="0080385A" w:rsidRPr="00715AF2">
        <w:rPr>
          <w:rFonts w:ascii="Arial" w:eastAsia="Times New Roman" w:hAnsi="Arial" w:cs="Arial"/>
          <w:color w:val="191919" w:themeColor="text1" w:themeTint="E6"/>
          <w:sz w:val="24"/>
          <w:szCs w:val="24"/>
        </w:rPr>
        <w:t>and observing the activities</w:t>
      </w:r>
      <w:r w:rsidR="002A78E9" w:rsidRPr="00715AF2">
        <w:rPr>
          <w:rFonts w:ascii="Arial" w:eastAsia="Times New Roman" w:hAnsi="Arial" w:cs="Arial"/>
          <w:color w:val="191919" w:themeColor="text1" w:themeTint="E6"/>
          <w:sz w:val="24"/>
          <w:szCs w:val="24"/>
        </w:rPr>
        <w:t xml:space="preserve">. The </w:t>
      </w:r>
      <w:r w:rsidR="009172A2" w:rsidRPr="00715AF2">
        <w:rPr>
          <w:rFonts w:ascii="Arial" w:eastAsia="Times New Roman" w:hAnsi="Arial" w:cs="Arial"/>
          <w:color w:val="191919" w:themeColor="text1" w:themeTint="E6"/>
          <w:sz w:val="24"/>
          <w:szCs w:val="24"/>
        </w:rPr>
        <w:t>theorist</w:t>
      </w:r>
      <w:r w:rsidR="002A78E9" w:rsidRPr="00715AF2">
        <w:rPr>
          <w:rFonts w:ascii="Arial" w:eastAsia="Times New Roman" w:hAnsi="Arial" w:cs="Arial"/>
          <w:color w:val="191919" w:themeColor="text1" w:themeTint="E6"/>
          <w:sz w:val="24"/>
          <w:szCs w:val="24"/>
        </w:rPr>
        <w:t xml:space="preserve"> also adds that on </w:t>
      </w:r>
      <w:r w:rsidR="009172A2" w:rsidRPr="00715AF2">
        <w:rPr>
          <w:rFonts w:ascii="Arial" w:eastAsia="Times New Roman" w:hAnsi="Arial" w:cs="Arial"/>
          <w:color w:val="191919" w:themeColor="text1" w:themeTint="E6"/>
          <w:sz w:val="24"/>
          <w:szCs w:val="24"/>
        </w:rPr>
        <w:t>occasions</w:t>
      </w:r>
      <w:r w:rsidR="002A78E9" w:rsidRPr="00715AF2">
        <w:rPr>
          <w:rFonts w:ascii="Arial" w:eastAsia="Times New Roman" w:hAnsi="Arial" w:cs="Arial"/>
          <w:color w:val="191919" w:themeColor="text1" w:themeTint="E6"/>
          <w:sz w:val="24"/>
          <w:szCs w:val="24"/>
        </w:rPr>
        <w:t xml:space="preserve"> a child would take part in conversations about the play but they </w:t>
      </w:r>
      <w:r w:rsidR="0031126F" w:rsidRPr="00715AF2">
        <w:rPr>
          <w:rFonts w:ascii="Arial" w:eastAsia="Times New Roman" w:hAnsi="Arial" w:cs="Arial"/>
          <w:color w:val="191919" w:themeColor="text1" w:themeTint="E6"/>
          <w:sz w:val="24"/>
          <w:szCs w:val="24"/>
        </w:rPr>
        <w:t>won’t</w:t>
      </w:r>
      <w:r w:rsidR="002A78E9" w:rsidRPr="00715AF2">
        <w:rPr>
          <w:rFonts w:ascii="Arial" w:eastAsia="Times New Roman" w:hAnsi="Arial" w:cs="Arial"/>
          <w:color w:val="191919" w:themeColor="text1" w:themeTint="E6"/>
          <w:sz w:val="24"/>
          <w:szCs w:val="24"/>
        </w:rPr>
        <w:t xml:space="preserve"> join in. </w:t>
      </w:r>
      <w:r w:rsidR="00FB6516" w:rsidRPr="00715AF2">
        <w:rPr>
          <w:rFonts w:ascii="Arial" w:eastAsia="Times New Roman" w:hAnsi="Arial" w:cs="Arial"/>
          <w:color w:val="191919" w:themeColor="text1" w:themeTint="E6"/>
          <w:sz w:val="24"/>
          <w:szCs w:val="24"/>
        </w:rPr>
        <w:t>The 4</w:t>
      </w:r>
      <w:r w:rsidR="00FB6516" w:rsidRPr="00715AF2">
        <w:rPr>
          <w:rFonts w:ascii="Arial" w:eastAsia="Times New Roman" w:hAnsi="Arial" w:cs="Arial"/>
          <w:color w:val="191919" w:themeColor="text1" w:themeTint="E6"/>
          <w:sz w:val="24"/>
          <w:szCs w:val="24"/>
          <w:vertAlign w:val="superscript"/>
        </w:rPr>
        <w:t>th</w:t>
      </w:r>
      <w:r w:rsidR="00FB6516" w:rsidRPr="00715AF2">
        <w:rPr>
          <w:rFonts w:ascii="Arial" w:eastAsia="Times New Roman" w:hAnsi="Arial" w:cs="Arial"/>
          <w:color w:val="191919" w:themeColor="text1" w:themeTint="E6"/>
          <w:sz w:val="24"/>
          <w:szCs w:val="24"/>
        </w:rPr>
        <w:t xml:space="preserve"> stage is </w:t>
      </w:r>
      <w:r w:rsidR="00480B53" w:rsidRPr="00715AF2">
        <w:rPr>
          <w:rFonts w:ascii="Arial" w:eastAsia="Times New Roman" w:hAnsi="Arial" w:cs="Arial"/>
          <w:b/>
          <w:color w:val="191919" w:themeColor="text1" w:themeTint="E6"/>
          <w:sz w:val="24"/>
          <w:szCs w:val="24"/>
        </w:rPr>
        <w:t xml:space="preserve">parallel </w:t>
      </w:r>
      <w:r w:rsidR="0031126F" w:rsidRPr="00715AF2">
        <w:rPr>
          <w:rFonts w:ascii="Arial" w:eastAsia="Times New Roman" w:hAnsi="Arial" w:cs="Arial"/>
          <w:b/>
          <w:color w:val="191919" w:themeColor="text1" w:themeTint="E6"/>
          <w:sz w:val="24"/>
          <w:szCs w:val="24"/>
        </w:rPr>
        <w:t>play</w:t>
      </w:r>
      <w:r w:rsidR="0031126F" w:rsidRPr="00715AF2">
        <w:rPr>
          <w:rFonts w:ascii="Arial" w:eastAsia="Times New Roman" w:hAnsi="Arial" w:cs="Arial"/>
          <w:color w:val="191919" w:themeColor="text1" w:themeTint="E6"/>
          <w:sz w:val="24"/>
          <w:szCs w:val="24"/>
        </w:rPr>
        <w:t>;</w:t>
      </w:r>
      <w:r w:rsidR="00602DB3" w:rsidRPr="00715AF2">
        <w:rPr>
          <w:rFonts w:ascii="Arial" w:eastAsia="Times New Roman" w:hAnsi="Arial" w:cs="Arial"/>
          <w:color w:val="191919" w:themeColor="text1" w:themeTint="E6"/>
          <w:sz w:val="24"/>
          <w:szCs w:val="24"/>
        </w:rPr>
        <w:t xml:space="preserve"> this stage could be seen as type of transition from the previous stage as this is where a child still independently </w:t>
      </w:r>
      <w:r w:rsidR="004B44C6" w:rsidRPr="00715AF2">
        <w:rPr>
          <w:rFonts w:ascii="Arial" w:eastAsia="Times New Roman" w:hAnsi="Arial" w:cs="Arial"/>
          <w:color w:val="191919" w:themeColor="text1" w:themeTint="E6"/>
          <w:sz w:val="24"/>
          <w:szCs w:val="24"/>
        </w:rPr>
        <w:t>plays</w:t>
      </w:r>
      <w:r w:rsidR="00C25130" w:rsidRPr="00715AF2">
        <w:rPr>
          <w:rFonts w:ascii="Arial" w:eastAsia="Times New Roman" w:hAnsi="Arial" w:cs="Arial"/>
          <w:color w:val="191919" w:themeColor="text1" w:themeTint="E6"/>
          <w:sz w:val="24"/>
          <w:szCs w:val="24"/>
        </w:rPr>
        <w:t xml:space="preserve"> but they have started to come closer to other children and are interested in what they are doing while sometime mirroring them. </w:t>
      </w:r>
      <w:r w:rsidR="009C41BA" w:rsidRPr="00715AF2">
        <w:rPr>
          <w:rFonts w:ascii="Arial" w:eastAsia="Times New Roman" w:hAnsi="Arial" w:cs="Arial"/>
          <w:color w:val="191919" w:themeColor="text1" w:themeTint="E6"/>
          <w:sz w:val="24"/>
          <w:szCs w:val="24"/>
        </w:rPr>
        <w:t xml:space="preserve">The next stage is the </w:t>
      </w:r>
      <w:r w:rsidR="009C41BA" w:rsidRPr="00715AF2">
        <w:rPr>
          <w:rFonts w:ascii="Arial" w:eastAsia="Times New Roman" w:hAnsi="Arial" w:cs="Arial"/>
          <w:b/>
          <w:color w:val="191919" w:themeColor="text1" w:themeTint="E6"/>
          <w:sz w:val="24"/>
          <w:szCs w:val="24"/>
        </w:rPr>
        <w:t xml:space="preserve">associative play </w:t>
      </w:r>
      <w:r w:rsidR="003715F2" w:rsidRPr="00715AF2">
        <w:rPr>
          <w:rFonts w:ascii="Arial" w:eastAsia="Times New Roman" w:hAnsi="Arial" w:cs="Arial"/>
          <w:color w:val="191919" w:themeColor="text1" w:themeTint="E6"/>
          <w:sz w:val="24"/>
          <w:szCs w:val="24"/>
        </w:rPr>
        <w:t>this part of the theory is when the child starts gaining interest in other children but still not interested in the play</w:t>
      </w:r>
      <w:r w:rsidR="007A4691" w:rsidRPr="00715AF2">
        <w:rPr>
          <w:rFonts w:ascii="Arial" w:eastAsia="Times New Roman" w:hAnsi="Arial" w:cs="Arial"/>
          <w:color w:val="191919" w:themeColor="text1" w:themeTint="E6"/>
          <w:sz w:val="24"/>
          <w:szCs w:val="24"/>
        </w:rPr>
        <w:t xml:space="preserve"> or what they are doing. And the final stage is </w:t>
      </w:r>
      <w:r w:rsidR="000959E1" w:rsidRPr="00715AF2">
        <w:rPr>
          <w:rFonts w:ascii="Arial" w:eastAsia="Times New Roman" w:hAnsi="Arial" w:cs="Arial"/>
          <w:color w:val="191919" w:themeColor="text1" w:themeTint="E6"/>
          <w:sz w:val="24"/>
          <w:szCs w:val="24"/>
        </w:rPr>
        <w:t xml:space="preserve">the cooperative </w:t>
      </w:r>
      <w:r w:rsidR="0031126F" w:rsidRPr="00715AF2">
        <w:rPr>
          <w:rFonts w:ascii="Arial" w:eastAsia="Times New Roman" w:hAnsi="Arial" w:cs="Arial"/>
          <w:color w:val="191919" w:themeColor="text1" w:themeTint="E6"/>
          <w:sz w:val="24"/>
          <w:szCs w:val="24"/>
        </w:rPr>
        <w:t>play;</w:t>
      </w:r>
      <w:r w:rsidR="000959E1" w:rsidRPr="00715AF2">
        <w:rPr>
          <w:rFonts w:ascii="Arial" w:eastAsia="Times New Roman" w:hAnsi="Arial" w:cs="Arial"/>
          <w:color w:val="191919" w:themeColor="text1" w:themeTint="E6"/>
          <w:sz w:val="24"/>
          <w:szCs w:val="24"/>
        </w:rPr>
        <w:t xml:space="preserve"> this final stage is </w:t>
      </w:r>
      <w:r w:rsidR="00171258" w:rsidRPr="00715AF2">
        <w:rPr>
          <w:rFonts w:ascii="Arial" w:eastAsia="Times New Roman" w:hAnsi="Arial" w:cs="Arial"/>
          <w:color w:val="191919" w:themeColor="text1" w:themeTint="E6"/>
          <w:sz w:val="24"/>
          <w:szCs w:val="24"/>
        </w:rPr>
        <w:t>when the child finally starts to see interest in both play and other children</w:t>
      </w:r>
      <w:r w:rsidR="0034308C" w:rsidRPr="00715AF2">
        <w:rPr>
          <w:rFonts w:ascii="Arial" w:eastAsia="Times New Roman" w:hAnsi="Arial" w:cs="Arial"/>
          <w:color w:val="191919" w:themeColor="text1" w:themeTint="E6"/>
          <w:sz w:val="24"/>
          <w:szCs w:val="24"/>
        </w:rPr>
        <w:t xml:space="preserve"> and start forming small groups enjoying the same play. </w:t>
      </w:r>
      <w:r w:rsidR="000959E1" w:rsidRPr="00715AF2">
        <w:rPr>
          <w:rFonts w:ascii="Arial" w:eastAsia="Times New Roman" w:hAnsi="Arial" w:cs="Arial"/>
          <w:color w:val="191919" w:themeColor="text1" w:themeTint="E6"/>
          <w:sz w:val="24"/>
          <w:szCs w:val="24"/>
        </w:rPr>
        <w:t xml:space="preserve"> </w:t>
      </w:r>
    </w:p>
    <w:p w14:paraId="2575B437" w14:textId="0A27FDBD" w:rsidR="00117D43" w:rsidRPr="00715AF2" w:rsidRDefault="00117D43" w:rsidP="00574012">
      <w:pPr>
        <w:jc w:val="both"/>
        <w:rPr>
          <w:rFonts w:ascii="Arial"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One policy that can help highlight this right is the play policy. The pay policy was established in 1999 and the welsh government has supported ever since. There then was a play grant of £1m given to authorities by the </w:t>
      </w:r>
      <w:proofErr w:type="spellStart"/>
      <w:r w:rsidRPr="00715AF2">
        <w:rPr>
          <w:rFonts w:ascii="Arial" w:eastAsia="Times New Roman" w:hAnsi="Arial" w:cs="Arial"/>
          <w:color w:val="191919" w:themeColor="text1" w:themeTint="E6"/>
          <w:sz w:val="24"/>
          <w:szCs w:val="24"/>
        </w:rPr>
        <w:t>Senedd</w:t>
      </w:r>
      <w:proofErr w:type="spellEnd"/>
      <w:r w:rsidRPr="00715AF2">
        <w:rPr>
          <w:rFonts w:ascii="Arial" w:eastAsia="Times New Roman" w:hAnsi="Arial" w:cs="Arial"/>
          <w:color w:val="191919" w:themeColor="text1" w:themeTint="E6"/>
          <w:sz w:val="24"/>
          <w:szCs w:val="24"/>
        </w:rPr>
        <w:t xml:space="preserve"> in 2000 (Play Wales, n.d.). </w:t>
      </w:r>
      <w:proofErr w:type="spellStart"/>
      <w:r w:rsidRPr="00715AF2">
        <w:rPr>
          <w:rFonts w:ascii="Arial" w:eastAsia="Times New Roman" w:hAnsi="Arial" w:cs="Arial"/>
          <w:color w:val="191919" w:themeColor="text1" w:themeTint="E6"/>
          <w:sz w:val="24"/>
          <w:szCs w:val="24"/>
        </w:rPr>
        <w:t>Buisness.senedd.wales</w:t>
      </w:r>
      <w:proofErr w:type="spellEnd"/>
      <w:r w:rsidRPr="00715AF2">
        <w:rPr>
          <w:rFonts w:ascii="Arial" w:eastAsia="Times New Roman" w:hAnsi="Arial" w:cs="Arial"/>
          <w:color w:val="191919" w:themeColor="text1" w:themeTint="E6"/>
          <w:sz w:val="24"/>
          <w:szCs w:val="24"/>
        </w:rPr>
        <w:t xml:space="preserve"> (n.d.</w:t>
      </w:r>
      <w:r w:rsidR="00450FBD" w:rsidRPr="00715AF2">
        <w:rPr>
          <w:rFonts w:ascii="Arial" w:eastAsia="Times New Roman" w:hAnsi="Arial" w:cs="Arial"/>
          <w:color w:val="191919" w:themeColor="text1" w:themeTint="E6"/>
          <w:sz w:val="24"/>
          <w:szCs w:val="24"/>
        </w:rPr>
        <w:t xml:space="preserve"> a</w:t>
      </w:r>
      <w:r w:rsidRPr="00715AF2">
        <w:rPr>
          <w:rFonts w:ascii="Arial" w:eastAsia="Times New Roman" w:hAnsi="Arial" w:cs="Arial"/>
          <w:color w:val="191919" w:themeColor="text1" w:themeTint="E6"/>
          <w:sz w:val="24"/>
          <w:szCs w:val="24"/>
        </w:rPr>
        <w:t xml:space="preserve">) report the grant was given to improve open access play facilities in deprived areas in Wales; to </w:t>
      </w:r>
      <w:r w:rsidR="00153552" w:rsidRPr="00715AF2">
        <w:rPr>
          <w:rFonts w:ascii="Arial" w:eastAsia="Times New Roman" w:hAnsi="Arial" w:cs="Arial"/>
          <w:color w:val="191919" w:themeColor="text1" w:themeTint="E6"/>
          <w:sz w:val="24"/>
          <w:szCs w:val="24"/>
        </w:rPr>
        <w:t>promote</w:t>
      </w:r>
      <w:r w:rsidRPr="00715AF2">
        <w:rPr>
          <w:rFonts w:ascii="Arial" w:eastAsia="Times New Roman" w:hAnsi="Arial" w:cs="Arial"/>
          <w:color w:val="191919" w:themeColor="text1" w:themeTint="E6"/>
          <w:sz w:val="24"/>
          <w:szCs w:val="24"/>
        </w:rPr>
        <w:t xml:space="preserve"> enduring progress and inspire new ways of working; </w:t>
      </w:r>
      <w:r w:rsidR="001A492E" w:rsidRPr="00715AF2">
        <w:rPr>
          <w:rFonts w:ascii="Arial" w:eastAsia="Times New Roman" w:hAnsi="Arial" w:cs="Arial"/>
          <w:color w:val="191919" w:themeColor="text1" w:themeTint="E6"/>
          <w:sz w:val="24"/>
          <w:szCs w:val="24"/>
        </w:rPr>
        <w:t xml:space="preserve">to highlight that </w:t>
      </w:r>
      <w:r w:rsidR="008018DA" w:rsidRPr="00715AF2">
        <w:rPr>
          <w:rFonts w:ascii="Arial" w:hAnsi="Arial" w:cs="Arial"/>
          <w:color w:val="191919" w:themeColor="text1" w:themeTint="E6"/>
          <w:sz w:val="24"/>
          <w:szCs w:val="24"/>
        </w:rPr>
        <w:t>f</w:t>
      </w:r>
      <w:r w:rsidR="001A492E" w:rsidRPr="00715AF2">
        <w:rPr>
          <w:rFonts w:ascii="Arial" w:hAnsi="Arial" w:cs="Arial"/>
          <w:color w:val="191919" w:themeColor="text1" w:themeTint="E6"/>
          <w:sz w:val="24"/>
          <w:szCs w:val="24"/>
        </w:rPr>
        <w:t>unding should be shared out and managed through partnerships that understand and respond to local needs</w:t>
      </w:r>
      <w:r w:rsidR="008018DA" w:rsidRPr="00715AF2">
        <w:rPr>
          <w:rFonts w:ascii="Arial" w:hAnsi="Arial" w:cs="Arial"/>
          <w:color w:val="191919" w:themeColor="text1" w:themeTint="E6"/>
          <w:sz w:val="24"/>
          <w:szCs w:val="24"/>
        </w:rPr>
        <w:t xml:space="preserve">. </w:t>
      </w:r>
      <w:r w:rsidR="00B16EC7" w:rsidRPr="00715AF2">
        <w:rPr>
          <w:rFonts w:ascii="Arial" w:hAnsi="Arial" w:cs="Arial"/>
          <w:color w:val="191919" w:themeColor="text1" w:themeTint="E6"/>
          <w:sz w:val="24"/>
          <w:szCs w:val="24"/>
        </w:rPr>
        <w:t xml:space="preserve">10 years later </w:t>
      </w:r>
      <w:r w:rsidR="00E1178A" w:rsidRPr="00715AF2">
        <w:rPr>
          <w:rFonts w:ascii="Arial" w:hAnsi="Arial" w:cs="Arial"/>
          <w:color w:val="191919" w:themeColor="text1" w:themeTint="E6"/>
          <w:sz w:val="24"/>
          <w:szCs w:val="24"/>
        </w:rPr>
        <w:t>wales became the first country in the world to</w:t>
      </w:r>
      <w:r w:rsidR="000E5834" w:rsidRPr="00715AF2">
        <w:rPr>
          <w:rFonts w:ascii="Arial" w:hAnsi="Arial" w:cs="Arial"/>
          <w:color w:val="191919" w:themeColor="text1" w:themeTint="E6"/>
          <w:sz w:val="24"/>
          <w:szCs w:val="24"/>
        </w:rPr>
        <w:t xml:space="preserve"> create a law that supports chances </w:t>
      </w:r>
      <w:r w:rsidR="00060EC9" w:rsidRPr="00715AF2">
        <w:rPr>
          <w:rFonts w:ascii="Arial" w:hAnsi="Arial" w:cs="Arial"/>
          <w:color w:val="191919" w:themeColor="text1" w:themeTint="E6"/>
          <w:sz w:val="24"/>
          <w:szCs w:val="24"/>
        </w:rPr>
        <w:t>for children and young people to play</w:t>
      </w:r>
      <w:r w:rsidR="00D647FC" w:rsidRPr="00715AF2">
        <w:rPr>
          <w:rFonts w:ascii="Arial" w:hAnsi="Arial" w:cs="Arial"/>
          <w:color w:val="191919" w:themeColor="text1" w:themeTint="E6"/>
          <w:sz w:val="24"/>
          <w:szCs w:val="24"/>
        </w:rPr>
        <w:t xml:space="preserve"> </w:t>
      </w:r>
      <w:r w:rsidR="00450FBD" w:rsidRPr="00715AF2">
        <w:rPr>
          <w:rFonts w:ascii="Arial" w:hAnsi="Arial" w:cs="Arial"/>
          <w:color w:val="191919" w:themeColor="text1" w:themeTint="E6"/>
          <w:sz w:val="24"/>
          <w:szCs w:val="24"/>
        </w:rPr>
        <w:t>(</w:t>
      </w:r>
      <w:proofErr w:type="spellStart"/>
      <w:r w:rsidR="00D647FC" w:rsidRPr="00715AF2">
        <w:rPr>
          <w:rFonts w:ascii="Arial" w:eastAsia="Times New Roman" w:hAnsi="Arial" w:cs="Arial"/>
          <w:color w:val="191919" w:themeColor="text1" w:themeTint="E6"/>
          <w:sz w:val="24"/>
          <w:szCs w:val="24"/>
        </w:rPr>
        <w:t>Buisness.senedd.wales</w:t>
      </w:r>
      <w:proofErr w:type="spellEnd"/>
      <w:r w:rsidR="00450FBD" w:rsidRPr="00715AF2">
        <w:rPr>
          <w:rFonts w:ascii="Arial" w:eastAsia="Times New Roman" w:hAnsi="Arial" w:cs="Arial"/>
          <w:color w:val="191919" w:themeColor="text1" w:themeTint="E6"/>
          <w:sz w:val="24"/>
          <w:szCs w:val="24"/>
        </w:rPr>
        <w:t xml:space="preserve">, </w:t>
      </w:r>
      <w:r w:rsidR="00D647FC" w:rsidRPr="00715AF2">
        <w:rPr>
          <w:rFonts w:ascii="Arial" w:eastAsia="Times New Roman" w:hAnsi="Arial" w:cs="Arial"/>
          <w:color w:val="191919" w:themeColor="text1" w:themeTint="E6"/>
          <w:sz w:val="24"/>
          <w:szCs w:val="24"/>
        </w:rPr>
        <w:t>n.d.</w:t>
      </w:r>
      <w:r w:rsidR="00450FBD" w:rsidRPr="00715AF2">
        <w:rPr>
          <w:rFonts w:ascii="Arial" w:eastAsia="Times New Roman" w:hAnsi="Arial" w:cs="Arial"/>
          <w:color w:val="191919" w:themeColor="text1" w:themeTint="E6"/>
          <w:sz w:val="24"/>
          <w:szCs w:val="24"/>
        </w:rPr>
        <w:t xml:space="preserve"> b</w:t>
      </w:r>
      <w:r w:rsidR="00D647FC" w:rsidRPr="00715AF2">
        <w:rPr>
          <w:rFonts w:ascii="Arial" w:eastAsia="Times New Roman" w:hAnsi="Arial" w:cs="Arial"/>
          <w:color w:val="191919" w:themeColor="text1" w:themeTint="E6"/>
          <w:sz w:val="24"/>
          <w:szCs w:val="24"/>
        </w:rPr>
        <w:t>)</w:t>
      </w:r>
    </w:p>
    <w:p w14:paraId="22C9B685" w14:textId="19B9F089" w:rsidR="00B923F7" w:rsidRPr="00715AF2" w:rsidRDefault="00B923F7" w:rsidP="00574012">
      <w:pPr>
        <w:jc w:val="both"/>
        <w:rPr>
          <w:rFonts w:ascii="Arial" w:hAnsi="Arial" w:cs="Arial"/>
          <w:color w:val="191919" w:themeColor="text1" w:themeTint="E6"/>
          <w:sz w:val="24"/>
          <w:szCs w:val="24"/>
          <w:u w:val="single"/>
        </w:rPr>
      </w:pPr>
      <w:r w:rsidRPr="00715AF2">
        <w:rPr>
          <w:rFonts w:ascii="Arial" w:hAnsi="Arial" w:cs="Arial"/>
          <w:color w:val="191919" w:themeColor="text1" w:themeTint="E6"/>
          <w:sz w:val="24"/>
          <w:szCs w:val="24"/>
          <w:u w:val="single"/>
        </w:rPr>
        <w:t>Article 19 (protection from violence, abuse and neglect)</w:t>
      </w:r>
    </w:p>
    <w:p w14:paraId="70B59C61" w14:textId="51F0D123" w:rsidR="00862239" w:rsidRPr="00715AF2" w:rsidRDefault="00911876" w:rsidP="00574012">
      <w:pPr>
        <w:jc w:val="both"/>
        <w:rPr>
          <w:rFonts w:ascii="Arial" w:eastAsia="Times New Roman" w:hAnsi="Arial" w:cs="Arial"/>
          <w:color w:val="191919" w:themeColor="text1" w:themeTint="E6"/>
          <w:sz w:val="24"/>
          <w:szCs w:val="24"/>
        </w:rPr>
      </w:pPr>
      <w:r w:rsidRPr="00715AF2">
        <w:rPr>
          <w:rFonts w:ascii="Arial" w:hAnsi="Arial" w:cs="Arial"/>
          <w:color w:val="191919" w:themeColor="text1" w:themeTint="E6"/>
          <w:sz w:val="24"/>
          <w:szCs w:val="24"/>
        </w:rPr>
        <w:t xml:space="preserve">The final article I will be discussing today is article 19 - protection from violence, abuse and neglect. This article </w:t>
      </w:r>
      <w:r w:rsidR="007C14FB" w:rsidRPr="00715AF2">
        <w:rPr>
          <w:rFonts w:ascii="Arial" w:hAnsi="Arial" w:cs="Arial"/>
          <w:color w:val="191919" w:themeColor="text1" w:themeTint="E6"/>
          <w:sz w:val="24"/>
          <w:szCs w:val="24"/>
        </w:rPr>
        <w:t>ensures</w:t>
      </w:r>
      <w:r w:rsidR="00625DBB" w:rsidRPr="00715AF2">
        <w:rPr>
          <w:rFonts w:ascii="Arial" w:hAnsi="Arial" w:cs="Arial"/>
          <w:color w:val="191919" w:themeColor="text1" w:themeTint="E6"/>
          <w:sz w:val="24"/>
          <w:szCs w:val="24"/>
        </w:rPr>
        <w:t xml:space="preserve"> that the “</w:t>
      </w:r>
      <w:r w:rsidR="00625DBB" w:rsidRPr="00715AF2">
        <w:rPr>
          <w:rFonts w:ascii="Arial" w:eastAsia="Times New Roman" w:hAnsi="Arial" w:cs="Arial"/>
          <w:color w:val="191919" w:themeColor="text1" w:themeTint="E6"/>
          <w:sz w:val="24"/>
          <w:szCs w:val="24"/>
        </w:rPr>
        <w:t>Governments must do all they can to ensure that children are protected from all forms of violence, abuse, neglect and bad treatment by their parents or anyone else who looks after them.”</w:t>
      </w:r>
      <w:r w:rsidR="00430D77" w:rsidRPr="00715AF2">
        <w:rPr>
          <w:rFonts w:ascii="Arial" w:eastAsia="Times New Roman" w:hAnsi="Arial" w:cs="Arial"/>
          <w:color w:val="191919" w:themeColor="text1" w:themeTint="E6"/>
          <w:sz w:val="24"/>
          <w:szCs w:val="24"/>
        </w:rPr>
        <w:t xml:space="preserve"> The Children</w:t>
      </w:r>
      <w:r w:rsidR="000B049C" w:rsidRPr="00715AF2">
        <w:rPr>
          <w:rFonts w:ascii="Arial" w:eastAsia="Times New Roman" w:hAnsi="Arial" w:cs="Arial"/>
          <w:color w:val="191919" w:themeColor="text1" w:themeTint="E6"/>
          <w:sz w:val="24"/>
          <w:szCs w:val="24"/>
        </w:rPr>
        <w:t xml:space="preserve"> and Young People’s Commissioner Scotland (</w:t>
      </w:r>
      <w:r w:rsidR="006F74C6" w:rsidRPr="00715AF2">
        <w:rPr>
          <w:rFonts w:ascii="Arial" w:eastAsia="Times New Roman" w:hAnsi="Arial" w:cs="Arial"/>
          <w:color w:val="191919" w:themeColor="text1" w:themeTint="E6"/>
          <w:sz w:val="24"/>
          <w:szCs w:val="24"/>
        </w:rPr>
        <w:t xml:space="preserve">n.d.) elaborates on this article by saying </w:t>
      </w:r>
      <w:r w:rsidR="00EE70CB" w:rsidRPr="00715AF2">
        <w:rPr>
          <w:rFonts w:ascii="Arial" w:eastAsia="Times New Roman" w:hAnsi="Arial" w:cs="Arial"/>
          <w:color w:val="191919" w:themeColor="text1" w:themeTint="E6"/>
          <w:sz w:val="24"/>
          <w:szCs w:val="24"/>
        </w:rPr>
        <w:t xml:space="preserve">parties </w:t>
      </w:r>
      <w:r w:rsidR="005E6437" w:rsidRPr="00715AF2">
        <w:rPr>
          <w:rFonts w:ascii="Arial" w:eastAsia="Times New Roman" w:hAnsi="Arial" w:cs="Arial"/>
          <w:color w:val="191919" w:themeColor="text1" w:themeTint="E6"/>
          <w:sz w:val="24"/>
          <w:szCs w:val="24"/>
        </w:rPr>
        <w:t xml:space="preserve">need to take into account all </w:t>
      </w:r>
      <w:r w:rsidR="00E43F6B" w:rsidRPr="00715AF2">
        <w:rPr>
          <w:rFonts w:ascii="Arial" w:eastAsia="Times New Roman" w:hAnsi="Arial" w:cs="Arial"/>
          <w:color w:val="191919" w:themeColor="text1" w:themeTint="E6"/>
          <w:sz w:val="24"/>
          <w:szCs w:val="24"/>
        </w:rPr>
        <w:t xml:space="preserve">suitable legislative, </w:t>
      </w:r>
      <w:r w:rsidR="00261480" w:rsidRPr="00715AF2">
        <w:rPr>
          <w:rFonts w:ascii="Arial" w:eastAsia="Times New Roman" w:hAnsi="Arial" w:cs="Arial"/>
          <w:color w:val="191919" w:themeColor="text1" w:themeTint="E6"/>
          <w:sz w:val="24"/>
          <w:szCs w:val="24"/>
        </w:rPr>
        <w:t xml:space="preserve">administrative, social and educational </w:t>
      </w:r>
      <w:r w:rsidR="00862239" w:rsidRPr="00715AF2">
        <w:rPr>
          <w:rFonts w:ascii="Arial" w:eastAsia="Times New Roman" w:hAnsi="Arial" w:cs="Arial"/>
          <w:color w:val="191919" w:themeColor="text1" w:themeTint="E6"/>
          <w:sz w:val="24"/>
          <w:szCs w:val="24"/>
        </w:rPr>
        <w:t xml:space="preserve">steps to </w:t>
      </w:r>
      <w:r w:rsidR="008A42D2" w:rsidRPr="00715AF2">
        <w:rPr>
          <w:rFonts w:ascii="Arial" w:eastAsia="Times New Roman" w:hAnsi="Arial" w:cs="Arial"/>
          <w:color w:val="191919" w:themeColor="text1" w:themeTint="E6"/>
          <w:sz w:val="24"/>
          <w:szCs w:val="24"/>
        </w:rPr>
        <w:t>protect</w:t>
      </w:r>
      <w:r w:rsidR="00862239" w:rsidRPr="00715AF2">
        <w:rPr>
          <w:rFonts w:ascii="Arial" w:eastAsia="Times New Roman" w:hAnsi="Arial" w:cs="Arial"/>
          <w:color w:val="191919" w:themeColor="text1" w:themeTint="E6"/>
          <w:sz w:val="24"/>
          <w:szCs w:val="24"/>
        </w:rPr>
        <w:t xml:space="preserve"> children and young people from all sorts of harm from parents or anyone that takes care of them. </w:t>
      </w:r>
      <w:r w:rsidR="00952740" w:rsidRPr="00715AF2">
        <w:rPr>
          <w:rFonts w:ascii="Arial" w:eastAsia="Times New Roman" w:hAnsi="Arial" w:cs="Arial"/>
          <w:color w:val="191919" w:themeColor="text1" w:themeTint="E6"/>
          <w:sz w:val="24"/>
          <w:szCs w:val="24"/>
        </w:rPr>
        <w:t xml:space="preserve">If unfortunate </w:t>
      </w:r>
      <w:r w:rsidR="008A42D2" w:rsidRPr="00715AF2">
        <w:rPr>
          <w:rFonts w:ascii="Arial" w:eastAsia="Times New Roman" w:hAnsi="Arial" w:cs="Arial"/>
          <w:color w:val="191919" w:themeColor="text1" w:themeTint="E6"/>
          <w:sz w:val="24"/>
          <w:szCs w:val="24"/>
        </w:rPr>
        <w:t>circumstances</w:t>
      </w:r>
      <w:r w:rsidR="00952740" w:rsidRPr="00715AF2">
        <w:rPr>
          <w:rFonts w:ascii="Arial" w:eastAsia="Times New Roman" w:hAnsi="Arial" w:cs="Arial"/>
          <w:color w:val="191919" w:themeColor="text1" w:themeTint="E6"/>
          <w:sz w:val="24"/>
          <w:szCs w:val="24"/>
        </w:rPr>
        <w:t xml:space="preserve"> </w:t>
      </w:r>
      <w:r w:rsidR="00D54A71" w:rsidRPr="00715AF2">
        <w:rPr>
          <w:rFonts w:ascii="Arial" w:eastAsia="Times New Roman" w:hAnsi="Arial" w:cs="Arial"/>
          <w:color w:val="191919" w:themeColor="text1" w:themeTint="E6"/>
          <w:sz w:val="24"/>
          <w:szCs w:val="24"/>
        </w:rPr>
        <w:t xml:space="preserve">where a child is hurt then then certain </w:t>
      </w:r>
      <w:r w:rsidR="008A42D2" w:rsidRPr="00715AF2">
        <w:rPr>
          <w:rFonts w:ascii="Arial" w:eastAsia="Times New Roman" w:hAnsi="Arial" w:cs="Arial"/>
          <w:color w:val="191919" w:themeColor="text1" w:themeTint="E6"/>
          <w:sz w:val="24"/>
          <w:szCs w:val="24"/>
        </w:rPr>
        <w:t>measures</w:t>
      </w:r>
      <w:r w:rsidR="00D54A71" w:rsidRPr="00715AF2">
        <w:rPr>
          <w:rFonts w:ascii="Arial" w:eastAsia="Times New Roman" w:hAnsi="Arial" w:cs="Arial"/>
          <w:color w:val="191919" w:themeColor="text1" w:themeTint="E6"/>
          <w:sz w:val="24"/>
          <w:szCs w:val="24"/>
        </w:rPr>
        <w:t xml:space="preserve"> should be followed like providing support</w:t>
      </w:r>
      <w:r w:rsidR="00D1747F" w:rsidRPr="00715AF2">
        <w:rPr>
          <w:rFonts w:ascii="Arial" w:eastAsia="Times New Roman" w:hAnsi="Arial" w:cs="Arial"/>
          <w:color w:val="191919" w:themeColor="text1" w:themeTint="E6"/>
          <w:sz w:val="24"/>
          <w:szCs w:val="24"/>
        </w:rPr>
        <w:t xml:space="preserve"> and </w:t>
      </w:r>
      <w:r w:rsidR="00334913" w:rsidRPr="00715AF2">
        <w:rPr>
          <w:rFonts w:ascii="Arial" w:eastAsia="Times New Roman" w:hAnsi="Arial" w:cs="Arial"/>
          <w:color w:val="191919" w:themeColor="text1" w:themeTint="E6"/>
          <w:sz w:val="24"/>
          <w:szCs w:val="24"/>
        </w:rPr>
        <w:t xml:space="preserve">allowing </w:t>
      </w:r>
      <w:r w:rsidR="005D2B0D" w:rsidRPr="00715AF2">
        <w:rPr>
          <w:rFonts w:ascii="Arial" w:eastAsia="Times New Roman" w:hAnsi="Arial" w:cs="Arial"/>
          <w:color w:val="191919" w:themeColor="text1" w:themeTint="E6"/>
          <w:sz w:val="24"/>
          <w:szCs w:val="24"/>
        </w:rPr>
        <w:t>safeguarding</w:t>
      </w:r>
      <w:r w:rsidR="00334913" w:rsidRPr="00715AF2">
        <w:rPr>
          <w:rFonts w:ascii="Arial" w:eastAsia="Times New Roman" w:hAnsi="Arial" w:cs="Arial"/>
          <w:color w:val="191919" w:themeColor="text1" w:themeTint="E6"/>
          <w:sz w:val="24"/>
          <w:szCs w:val="24"/>
        </w:rPr>
        <w:t xml:space="preserve"> </w:t>
      </w:r>
      <w:r w:rsidR="008A42D2" w:rsidRPr="00715AF2">
        <w:rPr>
          <w:rFonts w:ascii="Arial" w:eastAsia="Times New Roman" w:hAnsi="Arial" w:cs="Arial"/>
          <w:color w:val="191919" w:themeColor="text1" w:themeTint="E6"/>
          <w:sz w:val="24"/>
          <w:szCs w:val="24"/>
        </w:rPr>
        <w:t>procedures</w:t>
      </w:r>
      <w:r w:rsidR="00334913" w:rsidRPr="00715AF2">
        <w:rPr>
          <w:rFonts w:ascii="Arial" w:eastAsia="Times New Roman" w:hAnsi="Arial" w:cs="Arial"/>
          <w:color w:val="191919" w:themeColor="text1" w:themeTint="E6"/>
          <w:sz w:val="24"/>
          <w:szCs w:val="24"/>
        </w:rPr>
        <w:t xml:space="preserve"> to take place such as reporting, </w:t>
      </w:r>
      <w:r w:rsidR="008A42D2" w:rsidRPr="00715AF2">
        <w:rPr>
          <w:rFonts w:ascii="Arial" w:eastAsia="Times New Roman" w:hAnsi="Arial" w:cs="Arial"/>
          <w:color w:val="191919" w:themeColor="text1" w:themeTint="E6"/>
          <w:sz w:val="24"/>
          <w:szCs w:val="24"/>
        </w:rPr>
        <w:t>referring</w:t>
      </w:r>
      <w:r w:rsidR="00334913" w:rsidRPr="00715AF2">
        <w:rPr>
          <w:rFonts w:ascii="Arial" w:eastAsia="Times New Roman" w:hAnsi="Arial" w:cs="Arial"/>
          <w:color w:val="191919" w:themeColor="text1" w:themeTint="E6"/>
          <w:sz w:val="24"/>
          <w:szCs w:val="24"/>
        </w:rPr>
        <w:t xml:space="preserve">, </w:t>
      </w:r>
      <w:r w:rsidR="008A42D2" w:rsidRPr="00715AF2">
        <w:rPr>
          <w:rFonts w:ascii="Arial" w:eastAsia="Times New Roman" w:hAnsi="Arial" w:cs="Arial"/>
          <w:color w:val="191919" w:themeColor="text1" w:themeTint="E6"/>
          <w:sz w:val="24"/>
          <w:szCs w:val="24"/>
        </w:rPr>
        <w:t>investigating</w:t>
      </w:r>
      <w:r w:rsidR="00334913" w:rsidRPr="00715AF2">
        <w:rPr>
          <w:rFonts w:ascii="Arial" w:eastAsia="Times New Roman" w:hAnsi="Arial" w:cs="Arial"/>
          <w:color w:val="191919" w:themeColor="text1" w:themeTint="E6"/>
          <w:sz w:val="24"/>
          <w:szCs w:val="24"/>
        </w:rPr>
        <w:t xml:space="preserve"> </w:t>
      </w:r>
      <w:r w:rsidR="005D2B0D" w:rsidRPr="00715AF2">
        <w:rPr>
          <w:rFonts w:ascii="Arial" w:eastAsia="Times New Roman" w:hAnsi="Arial" w:cs="Arial"/>
          <w:color w:val="191919" w:themeColor="text1" w:themeTint="E6"/>
          <w:sz w:val="24"/>
          <w:szCs w:val="24"/>
        </w:rPr>
        <w:t>and treatment or follow ups</w:t>
      </w:r>
      <w:r w:rsidR="008A42D2" w:rsidRPr="00715AF2">
        <w:rPr>
          <w:rFonts w:ascii="Arial" w:eastAsia="Times New Roman" w:hAnsi="Arial" w:cs="Arial"/>
          <w:color w:val="191919" w:themeColor="text1" w:themeTint="E6"/>
          <w:sz w:val="24"/>
          <w:szCs w:val="24"/>
        </w:rPr>
        <w:t xml:space="preserve">. </w:t>
      </w:r>
    </w:p>
    <w:p w14:paraId="1E941298" w14:textId="57D9A8CE" w:rsidR="000831D1" w:rsidRPr="00715AF2" w:rsidRDefault="000831D1"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CRIN (2012) </w:t>
      </w:r>
      <w:r w:rsidR="00330360" w:rsidRPr="00715AF2">
        <w:rPr>
          <w:rFonts w:ascii="Arial" w:eastAsia="Times New Roman" w:hAnsi="Arial" w:cs="Arial"/>
          <w:color w:val="191919" w:themeColor="text1" w:themeTint="E6"/>
          <w:sz w:val="24"/>
          <w:szCs w:val="24"/>
        </w:rPr>
        <w:t xml:space="preserve">argues that abuse that children </w:t>
      </w:r>
      <w:r w:rsidR="00340745" w:rsidRPr="00715AF2">
        <w:rPr>
          <w:rFonts w:ascii="Arial" w:eastAsia="Times New Roman" w:hAnsi="Arial" w:cs="Arial"/>
          <w:color w:val="191919" w:themeColor="text1" w:themeTint="E6"/>
          <w:sz w:val="24"/>
          <w:szCs w:val="24"/>
        </w:rPr>
        <w:t>endure</w:t>
      </w:r>
      <w:r w:rsidR="00330360" w:rsidRPr="00715AF2">
        <w:rPr>
          <w:rFonts w:ascii="Arial" w:eastAsia="Times New Roman" w:hAnsi="Arial" w:cs="Arial"/>
          <w:color w:val="191919" w:themeColor="text1" w:themeTint="E6"/>
          <w:sz w:val="24"/>
          <w:szCs w:val="24"/>
        </w:rPr>
        <w:t xml:space="preserve"> are normally behind closed walls for example by family, care</w:t>
      </w:r>
      <w:r w:rsidR="00FD77E7" w:rsidRPr="00715AF2">
        <w:rPr>
          <w:rFonts w:ascii="Arial" w:eastAsia="Times New Roman" w:hAnsi="Arial" w:cs="Arial"/>
          <w:color w:val="191919" w:themeColor="text1" w:themeTint="E6"/>
          <w:sz w:val="24"/>
          <w:szCs w:val="24"/>
        </w:rPr>
        <w:t xml:space="preserve"> homes,</w:t>
      </w:r>
      <w:r w:rsidR="00330360" w:rsidRPr="00715AF2">
        <w:rPr>
          <w:rFonts w:ascii="Arial" w:eastAsia="Times New Roman" w:hAnsi="Arial" w:cs="Arial"/>
          <w:color w:val="191919" w:themeColor="text1" w:themeTint="E6"/>
          <w:sz w:val="24"/>
          <w:szCs w:val="24"/>
        </w:rPr>
        <w:t xml:space="preserve"> prison, school and more</w:t>
      </w:r>
      <w:r w:rsidR="009250FD" w:rsidRPr="00715AF2">
        <w:rPr>
          <w:rFonts w:ascii="Arial" w:eastAsia="Times New Roman" w:hAnsi="Arial" w:cs="Arial"/>
          <w:color w:val="191919" w:themeColor="text1" w:themeTint="E6"/>
          <w:sz w:val="24"/>
          <w:szCs w:val="24"/>
        </w:rPr>
        <w:t xml:space="preserve"> and parties </w:t>
      </w:r>
      <w:r w:rsidR="00934975" w:rsidRPr="00715AF2">
        <w:rPr>
          <w:rFonts w:ascii="Arial" w:eastAsia="Times New Roman" w:hAnsi="Arial" w:cs="Arial"/>
          <w:color w:val="191919" w:themeColor="text1" w:themeTint="E6"/>
          <w:sz w:val="24"/>
          <w:szCs w:val="24"/>
        </w:rPr>
        <w:t xml:space="preserve">have the </w:t>
      </w:r>
      <w:r w:rsidR="00340745" w:rsidRPr="00715AF2">
        <w:rPr>
          <w:rFonts w:ascii="Arial" w:eastAsia="Times New Roman" w:hAnsi="Arial" w:cs="Arial"/>
          <w:color w:val="191919" w:themeColor="text1" w:themeTint="E6"/>
          <w:sz w:val="24"/>
          <w:szCs w:val="24"/>
        </w:rPr>
        <w:t>duty</w:t>
      </w:r>
      <w:r w:rsidR="00934975" w:rsidRPr="00715AF2">
        <w:rPr>
          <w:rFonts w:ascii="Arial" w:eastAsia="Times New Roman" w:hAnsi="Arial" w:cs="Arial"/>
          <w:color w:val="191919" w:themeColor="text1" w:themeTint="E6"/>
          <w:sz w:val="24"/>
          <w:szCs w:val="24"/>
        </w:rPr>
        <w:t xml:space="preserve"> of care to prevent, investigate and hold people accountable. </w:t>
      </w:r>
      <w:r w:rsidR="003977A7" w:rsidRPr="00715AF2">
        <w:rPr>
          <w:rFonts w:ascii="Arial" w:eastAsia="Times New Roman" w:hAnsi="Arial" w:cs="Arial"/>
          <w:color w:val="191919" w:themeColor="text1" w:themeTint="E6"/>
          <w:sz w:val="24"/>
          <w:szCs w:val="24"/>
        </w:rPr>
        <w:t>The author continues to state that they under</w:t>
      </w:r>
      <w:r w:rsidR="00FF7B48" w:rsidRPr="00715AF2">
        <w:rPr>
          <w:rFonts w:ascii="Arial" w:eastAsia="Times New Roman" w:hAnsi="Arial" w:cs="Arial"/>
          <w:color w:val="191919" w:themeColor="text1" w:themeTint="E6"/>
          <w:sz w:val="24"/>
          <w:szCs w:val="24"/>
        </w:rPr>
        <w:t>st</w:t>
      </w:r>
      <w:r w:rsidR="003977A7" w:rsidRPr="00715AF2">
        <w:rPr>
          <w:rFonts w:ascii="Arial" w:eastAsia="Times New Roman" w:hAnsi="Arial" w:cs="Arial"/>
          <w:color w:val="191919" w:themeColor="text1" w:themeTint="E6"/>
          <w:sz w:val="24"/>
          <w:szCs w:val="24"/>
        </w:rPr>
        <w:t xml:space="preserve">and that it can be difficult at times to see these signs of abuse </w:t>
      </w:r>
      <w:r w:rsidR="00BC431D" w:rsidRPr="00715AF2">
        <w:rPr>
          <w:rFonts w:ascii="Arial" w:eastAsia="Times New Roman" w:hAnsi="Arial" w:cs="Arial"/>
          <w:color w:val="191919" w:themeColor="text1" w:themeTint="E6"/>
          <w:sz w:val="24"/>
          <w:szCs w:val="24"/>
        </w:rPr>
        <w:t xml:space="preserve">and it can be challenging as some countries have certain beliefs about children </w:t>
      </w:r>
      <w:r w:rsidR="009A3156" w:rsidRPr="00715AF2">
        <w:rPr>
          <w:rFonts w:ascii="Arial" w:eastAsia="Times New Roman" w:hAnsi="Arial" w:cs="Arial"/>
          <w:color w:val="191919" w:themeColor="text1" w:themeTint="E6"/>
          <w:sz w:val="24"/>
          <w:szCs w:val="24"/>
        </w:rPr>
        <w:t xml:space="preserve">such as </w:t>
      </w:r>
      <w:r w:rsidR="00FF7B48" w:rsidRPr="00715AF2">
        <w:rPr>
          <w:rFonts w:ascii="Arial" w:eastAsia="Times New Roman" w:hAnsi="Arial" w:cs="Arial"/>
          <w:color w:val="191919" w:themeColor="text1" w:themeTint="E6"/>
          <w:sz w:val="24"/>
          <w:szCs w:val="24"/>
        </w:rPr>
        <w:t xml:space="preserve">it being okay to ‘punish’ children for their actions. Because of </w:t>
      </w:r>
      <w:r w:rsidR="00340745" w:rsidRPr="00715AF2">
        <w:rPr>
          <w:rFonts w:ascii="Arial" w:eastAsia="Times New Roman" w:hAnsi="Arial" w:cs="Arial"/>
          <w:color w:val="191919" w:themeColor="text1" w:themeTint="E6"/>
          <w:sz w:val="24"/>
          <w:szCs w:val="24"/>
        </w:rPr>
        <w:t>this right, things</w:t>
      </w:r>
      <w:r w:rsidR="00FF7B48" w:rsidRPr="00715AF2">
        <w:rPr>
          <w:rFonts w:ascii="Arial" w:eastAsia="Times New Roman" w:hAnsi="Arial" w:cs="Arial"/>
          <w:color w:val="191919" w:themeColor="text1" w:themeTint="E6"/>
          <w:sz w:val="24"/>
          <w:szCs w:val="24"/>
        </w:rPr>
        <w:t xml:space="preserve"> like the Children Act 2004 was put into place. This act allows a many systems including police, health services and similar duty to schools also have </w:t>
      </w:r>
      <w:r w:rsidR="00340745" w:rsidRPr="00715AF2">
        <w:rPr>
          <w:rFonts w:ascii="Arial" w:eastAsia="Times New Roman" w:hAnsi="Arial" w:cs="Arial"/>
          <w:color w:val="191919" w:themeColor="text1" w:themeTint="E6"/>
          <w:sz w:val="24"/>
          <w:szCs w:val="24"/>
        </w:rPr>
        <w:t>responsibilities</w:t>
      </w:r>
      <w:r w:rsidR="00FF7B48" w:rsidRPr="00715AF2">
        <w:rPr>
          <w:rFonts w:ascii="Arial" w:eastAsia="Times New Roman" w:hAnsi="Arial" w:cs="Arial"/>
          <w:color w:val="191919" w:themeColor="text1" w:themeTint="E6"/>
          <w:sz w:val="24"/>
          <w:szCs w:val="24"/>
        </w:rPr>
        <w:t xml:space="preserve"> to overlook the need to </w:t>
      </w:r>
      <w:r w:rsidR="00340745" w:rsidRPr="00715AF2">
        <w:rPr>
          <w:rFonts w:ascii="Arial" w:eastAsia="Times New Roman" w:hAnsi="Arial" w:cs="Arial"/>
          <w:color w:val="191919" w:themeColor="text1" w:themeTint="E6"/>
          <w:sz w:val="24"/>
          <w:szCs w:val="24"/>
        </w:rPr>
        <w:t>safeguard</w:t>
      </w:r>
      <w:r w:rsidR="00FF7B48" w:rsidRPr="00715AF2">
        <w:rPr>
          <w:rFonts w:ascii="Arial" w:eastAsia="Times New Roman" w:hAnsi="Arial" w:cs="Arial"/>
          <w:color w:val="191919" w:themeColor="text1" w:themeTint="E6"/>
          <w:sz w:val="24"/>
          <w:szCs w:val="24"/>
        </w:rPr>
        <w:t xml:space="preserve"> children and </w:t>
      </w:r>
      <w:r w:rsidR="00340745" w:rsidRPr="00715AF2">
        <w:rPr>
          <w:rFonts w:ascii="Arial" w:eastAsia="Times New Roman" w:hAnsi="Arial" w:cs="Arial"/>
          <w:color w:val="191919" w:themeColor="text1" w:themeTint="E6"/>
          <w:sz w:val="24"/>
          <w:szCs w:val="24"/>
        </w:rPr>
        <w:t>promote</w:t>
      </w:r>
      <w:r w:rsidR="00FF7B48" w:rsidRPr="00715AF2">
        <w:rPr>
          <w:rFonts w:ascii="Arial" w:eastAsia="Times New Roman" w:hAnsi="Arial" w:cs="Arial"/>
          <w:color w:val="191919" w:themeColor="text1" w:themeTint="E6"/>
          <w:sz w:val="24"/>
          <w:szCs w:val="24"/>
        </w:rPr>
        <w:t xml:space="preserve"> </w:t>
      </w:r>
      <w:r w:rsidR="00340745" w:rsidRPr="00715AF2">
        <w:rPr>
          <w:rFonts w:ascii="Arial" w:eastAsia="Times New Roman" w:hAnsi="Arial" w:cs="Arial"/>
          <w:color w:val="191919" w:themeColor="text1" w:themeTint="E6"/>
          <w:sz w:val="24"/>
          <w:szCs w:val="24"/>
        </w:rPr>
        <w:t>well fair</w:t>
      </w:r>
      <w:r w:rsidR="00FF7B48" w:rsidRPr="00715AF2">
        <w:rPr>
          <w:rFonts w:ascii="Arial" w:eastAsia="Times New Roman" w:hAnsi="Arial" w:cs="Arial"/>
          <w:color w:val="191919" w:themeColor="text1" w:themeTint="E6"/>
          <w:sz w:val="24"/>
          <w:szCs w:val="24"/>
        </w:rPr>
        <w:t xml:space="preserve"> while undergoing their functions (Foster, 2024). However</w:t>
      </w:r>
      <w:r w:rsidR="00340745" w:rsidRPr="00715AF2">
        <w:rPr>
          <w:rFonts w:ascii="Arial" w:eastAsia="Times New Roman" w:hAnsi="Arial" w:cs="Arial"/>
          <w:color w:val="191919" w:themeColor="text1" w:themeTint="E6"/>
          <w:sz w:val="24"/>
          <w:szCs w:val="24"/>
        </w:rPr>
        <w:t>,</w:t>
      </w:r>
      <w:r w:rsidR="00FF7B48" w:rsidRPr="00715AF2">
        <w:rPr>
          <w:rFonts w:ascii="Arial" w:eastAsia="Times New Roman" w:hAnsi="Arial" w:cs="Arial"/>
          <w:color w:val="191919" w:themeColor="text1" w:themeTint="E6"/>
          <w:sz w:val="24"/>
          <w:szCs w:val="24"/>
        </w:rPr>
        <w:t xml:space="preserve"> even though this act focuses on abuse and </w:t>
      </w:r>
      <w:r w:rsidR="00340745" w:rsidRPr="00715AF2">
        <w:rPr>
          <w:rFonts w:ascii="Arial" w:eastAsia="Times New Roman" w:hAnsi="Arial" w:cs="Arial"/>
          <w:color w:val="191919" w:themeColor="text1" w:themeTint="E6"/>
          <w:sz w:val="24"/>
          <w:szCs w:val="24"/>
        </w:rPr>
        <w:t>children’s</w:t>
      </w:r>
      <w:r w:rsidR="00FF7B48" w:rsidRPr="00715AF2">
        <w:rPr>
          <w:rFonts w:ascii="Arial" w:eastAsia="Times New Roman" w:hAnsi="Arial" w:cs="Arial"/>
          <w:color w:val="191919" w:themeColor="text1" w:themeTint="E6"/>
          <w:sz w:val="24"/>
          <w:szCs w:val="24"/>
        </w:rPr>
        <w:t xml:space="preserve"> wellbeing it still allowed parents and guardians to be able to</w:t>
      </w:r>
      <w:r w:rsidR="004B44C6" w:rsidRPr="00715AF2">
        <w:rPr>
          <w:rFonts w:ascii="Arial" w:eastAsia="Times New Roman" w:hAnsi="Arial" w:cs="Arial"/>
          <w:color w:val="191919" w:themeColor="text1" w:themeTint="E6"/>
          <w:sz w:val="24"/>
          <w:szCs w:val="24"/>
        </w:rPr>
        <w:t xml:space="preserve"> </w:t>
      </w:r>
      <w:r w:rsidR="00FF7B48" w:rsidRPr="00715AF2">
        <w:rPr>
          <w:rFonts w:ascii="Arial" w:eastAsia="Times New Roman" w:hAnsi="Arial" w:cs="Arial"/>
          <w:color w:val="191919" w:themeColor="text1" w:themeTint="E6"/>
          <w:sz w:val="24"/>
          <w:szCs w:val="24"/>
        </w:rPr>
        <w:t xml:space="preserve">smack their child. This law has been </w:t>
      </w:r>
      <w:r w:rsidR="00CC6EC1" w:rsidRPr="00715AF2">
        <w:rPr>
          <w:rFonts w:ascii="Arial" w:eastAsia="Times New Roman" w:hAnsi="Arial" w:cs="Arial"/>
          <w:color w:val="191919" w:themeColor="text1" w:themeTint="E6"/>
          <w:sz w:val="24"/>
          <w:szCs w:val="24"/>
        </w:rPr>
        <w:t>ongoing</w:t>
      </w:r>
      <w:r w:rsidR="00FF7B48" w:rsidRPr="00715AF2">
        <w:rPr>
          <w:rFonts w:ascii="Arial" w:eastAsia="Times New Roman" w:hAnsi="Arial" w:cs="Arial"/>
          <w:color w:val="191919" w:themeColor="text1" w:themeTint="E6"/>
          <w:sz w:val="24"/>
          <w:szCs w:val="24"/>
        </w:rPr>
        <w:t xml:space="preserve"> for over </w:t>
      </w:r>
      <w:r w:rsidR="00FF7B48" w:rsidRPr="00715AF2">
        <w:rPr>
          <w:rFonts w:ascii="Arial" w:eastAsia="Times New Roman" w:hAnsi="Arial" w:cs="Arial"/>
          <w:color w:val="191919" w:themeColor="text1" w:themeTint="E6"/>
          <w:sz w:val="24"/>
          <w:szCs w:val="24"/>
        </w:rPr>
        <w:lastRenderedPageBreak/>
        <w:t xml:space="preserve">160 years </w:t>
      </w:r>
      <w:r w:rsidR="00340745" w:rsidRPr="00715AF2">
        <w:rPr>
          <w:rFonts w:ascii="Arial" w:eastAsia="Times New Roman" w:hAnsi="Arial" w:cs="Arial"/>
          <w:color w:val="191919" w:themeColor="text1" w:themeTint="E6"/>
          <w:sz w:val="24"/>
          <w:szCs w:val="24"/>
        </w:rPr>
        <w:t>until</w:t>
      </w:r>
      <w:r w:rsidR="00FF7B48" w:rsidRPr="00715AF2">
        <w:rPr>
          <w:rFonts w:ascii="Arial" w:eastAsia="Times New Roman" w:hAnsi="Arial" w:cs="Arial"/>
          <w:color w:val="191919" w:themeColor="text1" w:themeTint="E6"/>
          <w:sz w:val="24"/>
          <w:szCs w:val="24"/>
        </w:rPr>
        <w:t xml:space="preserve"> the smacking ban was introduced in March 2022 for Wales</w:t>
      </w:r>
      <w:r w:rsidR="00216C7F" w:rsidRPr="00715AF2">
        <w:rPr>
          <w:rFonts w:ascii="Arial" w:eastAsia="Times New Roman" w:hAnsi="Arial" w:cs="Arial"/>
          <w:color w:val="191919" w:themeColor="text1" w:themeTint="E6"/>
          <w:sz w:val="24"/>
          <w:szCs w:val="24"/>
        </w:rPr>
        <w:t xml:space="preserve"> (</w:t>
      </w:r>
      <w:proofErr w:type="spellStart"/>
      <w:r w:rsidR="00216C7F" w:rsidRPr="00715AF2">
        <w:rPr>
          <w:rFonts w:ascii="Arial" w:eastAsia="Times New Roman" w:hAnsi="Arial" w:cs="Arial"/>
          <w:color w:val="191919" w:themeColor="text1" w:themeTint="E6"/>
          <w:sz w:val="24"/>
          <w:szCs w:val="24"/>
        </w:rPr>
        <w:t>Standley</w:t>
      </w:r>
      <w:proofErr w:type="spellEnd"/>
      <w:r w:rsidR="00216C7F" w:rsidRPr="00715AF2">
        <w:rPr>
          <w:rFonts w:ascii="Arial" w:eastAsia="Times New Roman" w:hAnsi="Arial" w:cs="Arial"/>
          <w:color w:val="191919" w:themeColor="text1" w:themeTint="E6"/>
          <w:sz w:val="24"/>
          <w:szCs w:val="24"/>
        </w:rPr>
        <w:t>, 2025)</w:t>
      </w:r>
      <w:r w:rsidR="00340745" w:rsidRPr="00715AF2">
        <w:rPr>
          <w:rFonts w:ascii="Arial" w:eastAsia="Times New Roman" w:hAnsi="Arial" w:cs="Arial"/>
          <w:color w:val="191919" w:themeColor="text1" w:themeTint="E6"/>
          <w:sz w:val="24"/>
          <w:szCs w:val="24"/>
        </w:rPr>
        <w:t>.</w:t>
      </w:r>
      <w:r w:rsidR="00C8485D" w:rsidRPr="00715AF2">
        <w:rPr>
          <w:rFonts w:ascii="Arial" w:eastAsia="Times New Roman" w:hAnsi="Arial" w:cs="Arial"/>
          <w:color w:val="191919" w:themeColor="text1" w:themeTint="E6"/>
          <w:sz w:val="24"/>
          <w:szCs w:val="24"/>
        </w:rPr>
        <w:t xml:space="preserve"> </w:t>
      </w:r>
    </w:p>
    <w:p w14:paraId="3D1E11CF" w14:textId="46F7FD7A" w:rsidR="008D643B" w:rsidRPr="00715AF2" w:rsidRDefault="00C8485D"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One of the most important </w:t>
      </w:r>
      <w:r w:rsidR="00C225C7" w:rsidRPr="00715AF2">
        <w:rPr>
          <w:rFonts w:ascii="Arial" w:eastAsia="Times New Roman" w:hAnsi="Arial" w:cs="Arial"/>
          <w:color w:val="191919" w:themeColor="text1" w:themeTint="E6"/>
          <w:sz w:val="24"/>
          <w:szCs w:val="24"/>
        </w:rPr>
        <w:t>responsibilities</w:t>
      </w:r>
      <w:r w:rsidRPr="00715AF2">
        <w:rPr>
          <w:rFonts w:ascii="Arial" w:eastAsia="Times New Roman" w:hAnsi="Arial" w:cs="Arial"/>
          <w:color w:val="191919" w:themeColor="text1" w:themeTint="E6"/>
          <w:sz w:val="24"/>
          <w:szCs w:val="24"/>
        </w:rPr>
        <w:t xml:space="preserve"> a school has is the </w:t>
      </w:r>
      <w:r w:rsidR="00C225C7" w:rsidRPr="00715AF2">
        <w:rPr>
          <w:rFonts w:ascii="Arial" w:eastAsia="Times New Roman" w:hAnsi="Arial" w:cs="Arial"/>
          <w:color w:val="191919" w:themeColor="text1" w:themeTint="E6"/>
          <w:sz w:val="24"/>
          <w:szCs w:val="24"/>
        </w:rPr>
        <w:t>safeguarding</w:t>
      </w:r>
      <w:r w:rsidRPr="00715AF2">
        <w:rPr>
          <w:rFonts w:ascii="Arial" w:eastAsia="Times New Roman" w:hAnsi="Arial" w:cs="Arial"/>
          <w:color w:val="191919" w:themeColor="text1" w:themeTint="E6"/>
          <w:sz w:val="24"/>
          <w:szCs w:val="24"/>
        </w:rPr>
        <w:t xml:space="preserve"> of the students.</w:t>
      </w:r>
      <w:r w:rsidR="00040A5E" w:rsidRPr="00715AF2">
        <w:rPr>
          <w:rFonts w:ascii="Arial" w:eastAsia="Times New Roman" w:hAnsi="Arial" w:cs="Arial"/>
          <w:color w:val="191919" w:themeColor="text1" w:themeTint="E6"/>
          <w:sz w:val="24"/>
          <w:szCs w:val="24"/>
        </w:rPr>
        <w:t xml:space="preserve"> </w:t>
      </w:r>
      <w:r w:rsidRPr="00715AF2">
        <w:rPr>
          <w:rFonts w:ascii="Arial" w:eastAsia="Times New Roman" w:hAnsi="Arial" w:cs="Arial"/>
          <w:color w:val="191919" w:themeColor="text1" w:themeTint="E6"/>
          <w:sz w:val="24"/>
          <w:szCs w:val="24"/>
        </w:rPr>
        <w:t xml:space="preserve">According to Virtual College (2023) there are 6 principles of safeguarding. First one being empowerment, the author states that empowerment is one of the most important purposes of safeguarding. This </w:t>
      </w:r>
      <w:r w:rsidR="00C225C7" w:rsidRPr="00715AF2">
        <w:rPr>
          <w:rFonts w:ascii="Arial" w:eastAsia="Times New Roman" w:hAnsi="Arial" w:cs="Arial"/>
          <w:color w:val="191919" w:themeColor="text1" w:themeTint="E6"/>
          <w:sz w:val="24"/>
          <w:szCs w:val="24"/>
        </w:rPr>
        <w:t>principle</w:t>
      </w:r>
      <w:r w:rsidRPr="00715AF2">
        <w:rPr>
          <w:rFonts w:ascii="Arial" w:eastAsia="Times New Roman" w:hAnsi="Arial" w:cs="Arial"/>
          <w:color w:val="191919" w:themeColor="text1" w:themeTint="E6"/>
          <w:sz w:val="24"/>
          <w:szCs w:val="24"/>
        </w:rPr>
        <w:t xml:space="preserve"> allows students to have a freedom of speech and power over their decisions. Another </w:t>
      </w:r>
      <w:r w:rsidR="00C225C7" w:rsidRPr="00715AF2">
        <w:rPr>
          <w:rFonts w:ascii="Arial" w:eastAsia="Times New Roman" w:hAnsi="Arial" w:cs="Arial"/>
          <w:color w:val="191919" w:themeColor="text1" w:themeTint="E6"/>
          <w:sz w:val="24"/>
          <w:szCs w:val="24"/>
        </w:rPr>
        <w:t>principle</w:t>
      </w:r>
      <w:r w:rsidRPr="00715AF2">
        <w:rPr>
          <w:rFonts w:ascii="Arial" w:eastAsia="Times New Roman" w:hAnsi="Arial" w:cs="Arial"/>
          <w:color w:val="191919" w:themeColor="text1" w:themeTint="E6"/>
          <w:sz w:val="24"/>
          <w:szCs w:val="24"/>
        </w:rPr>
        <w:t xml:space="preserve"> within safeguarding is prevention, this is the root to safeguarding as it allows children and young people to be safe in any situation</w:t>
      </w:r>
      <w:r w:rsidR="00DD2AE2" w:rsidRPr="00715AF2">
        <w:rPr>
          <w:rFonts w:ascii="Arial" w:eastAsia="Times New Roman" w:hAnsi="Arial" w:cs="Arial"/>
          <w:color w:val="191919" w:themeColor="text1" w:themeTint="E6"/>
          <w:sz w:val="24"/>
          <w:szCs w:val="24"/>
        </w:rPr>
        <w:t>.</w:t>
      </w:r>
      <w:r w:rsidRPr="00715AF2">
        <w:rPr>
          <w:rFonts w:ascii="Arial" w:eastAsia="Times New Roman" w:hAnsi="Arial" w:cs="Arial"/>
          <w:color w:val="191919" w:themeColor="text1" w:themeTint="E6"/>
          <w:sz w:val="24"/>
          <w:szCs w:val="24"/>
        </w:rPr>
        <w:t xml:space="preserve"> </w:t>
      </w:r>
      <w:r w:rsidR="00DD2AE2" w:rsidRPr="00715AF2">
        <w:rPr>
          <w:rFonts w:ascii="Arial" w:eastAsia="Times New Roman" w:hAnsi="Arial" w:cs="Arial"/>
          <w:color w:val="191919" w:themeColor="text1" w:themeTint="E6"/>
          <w:sz w:val="24"/>
          <w:szCs w:val="24"/>
        </w:rPr>
        <w:t>B</w:t>
      </w:r>
      <w:r w:rsidRPr="00715AF2">
        <w:rPr>
          <w:rFonts w:ascii="Arial" w:eastAsia="Times New Roman" w:hAnsi="Arial" w:cs="Arial"/>
          <w:color w:val="191919" w:themeColor="text1" w:themeTint="E6"/>
          <w:sz w:val="24"/>
          <w:szCs w:val="24"/>
        </w:rPr>
        <w:t>y preventing things like abuse</w:t>
      </w:r>
      <w:r w:rsidR="00554641" w:rsidRPr="00715AF2">
        <w:rPr>
          <w:rFonts w:ascii="Arial" w:eastAsia="Times New Roman" w:hAnsi="Arial" w:cs="Arial"/>
          <w:color w:val="191919" w:themeColor="text1" w:themeTint="E6"/>
          <w:sz w:val="24"/>
          <w:szCs w:val="24"/>
        </w:rPr>
        <w:t xml:space="preserve"> </w:t>
      </w:r>
      <w:r w:rsidR="00C225C7" w:rsidRPr="00715AF2">
        <w:rPr>
          <w:rFonts w:ascii="Arial" w:eastAsia="Times New Roman" w:hAnsi="Arial" w:cs="Arial"/>
          <w:color w:val="191919" w:themeColor="text1" w:themeTint="E6"/>
          <w:sz w:val="24"/>
          <w:szCs w:val="24"/>
        </w:rPr>
        <w:t>it’</w:t>
      </w:r>
      <w:r w:rsidRPr="00715AF2">
        <w:rPr>
          <w:rFonts w:ascii="Arial" w:eastAsia="Times New Roman" w:hAnsi="Arial" w:cs="Arial"/>
          <w:color w:val="191919" w:themeColor="text1" w:themeTint="E6"/>
          <w:sz w:val="24"/>
          <w:szCs w:val="24"/>
        </w:rPr>
        <w:t xml:space="preserve">s better than having to deal with it </w:t>
      </w:r>
      <w:r w:rsidR="00C225C7" w:rsidRPr="00715AF2">
        <w:rPr>
          <w:rFonts w:ascii="Arial" w:eastAsia="Times New Roman" w:hAnsi="Arial" w:cs="Arial"/>
          <w:color w:val="191919" w:themeColor="text1" w:themeTint="E6"/>
          <w:sz w:val="24"/>
          <w:szCs w:val="24"/>
        </w:rPr>
        <w:t>when’s</w:t>
      </w:r>
      <w:r w:rsidRPr="00715AF2">
        <w:rPr>
          <w:rFonts w:ascii="Arial" w:eastAsia="Times New Roman" w:hAnsi="Arial" w:cs="Arial"/>
          <w:color w:val="191919" w:themeColor="text1" w:themeTint="E6"/>
          <w:sz w:val="24"/>
          <w:szCs w:val="24"/>
        </w:rPr>
        <w:t xml:space="preserve"> its already occurred. </w:t>
      </w:r>
      <w:r w:rsidR="008D643B" w:rsidRPr="00715AF2">
        <w:rPr>
          <w:rFonts w:ascii="Arial" w:eastAsia="Times New Roman" w:hAnsi="Arial" w:cs="Arial"/>
          <w:color w:val="191919" w:themeColor="text1" w:themeTint="E6"/>
          <w:sz w:val="24"/>
          <w:szCs w:val="24"/>
        </w:rPr>
        <w:t>While prevention focuses on identifying and reducing risks before harm occurs, it naturally leads into the concept of protection which is the third principle.</w:t>
      </w:r>
      <w:r w:rsidR="002821DA" w:rsidRPr="00715AF2">
        <w:rPr>
          <w:rFonts w:ascii="Arial" w:eastAsia="Times New Roman" w:hAnsi="Arial" w:cs="Arial"/>
          <w:color w:val="191919" w:themeColor="text1" w:themeTint="E6"/>
          <w:sz w:val="24"/>
          <w:szCs w:val="24"/>
        </w:rPr>
        <w:t xml:space="preserve"> The author explain</w:t>
      </w:r>
      <w:r w:rsidR="00D917DF" w:rsidRPr="00715AF2">
        <w:rPr>
          <w:rFonts w:ascii="Arial" w:eastAsia="Times New Roman" w:hAnsi="Arial" w:cs="Arial"/>
          <w:color w:val="191919" w:themeColor="text1" w:themeTint="E6"/>
          <w:sz w:val="24"/>
          <w:szCs w:val="24"/>
        </w:rPr>
        <w:t>s</w:t>
      </w:r>
      <w:r w:rsidR="002821DA" w:rsidRPr="00715AF2">
        <w:rPr>
          <w:rFonts w:ascii="Arial" w:eastAsia="Times New Roman" w:hAnsi="Arial" w:cs="Arial"/>
          <w:color w:val="191919" w:themeColor="text1" w:themeTint="E6"/>
          <w:sz w:val="24"/>
          <w:szCs w:val="24"/>
        </w:rPr>
        <w:t xml:space="preserve"> that this </w:t>
      </w:r>
      <w:r w:rsidR="00D917DF" w:rsidRPr="00715AF2">
        <w:rPr>
          <w:rFonts w:ascii="Arial" w:eastAsia="Times New Roman" w:hAnsi="Arial" w:cs="Arial"/>
          <w:color w:val="191919" w:themeColor="text1" w:themeTint="E6"/>
          <w:sz w:val="24"/>
          <w:szCs w:val="24"/>
        </w:rPr>
        <w:t>principle</w:t>
      </w:r>
      <w:r w:rsidR="002821DA" w:rsidRPr="00715AF2">
        <w:rPr>
          <w:rFonts w:ascii="Arial" w:eastAsia="Times New Roman" w:hAnsi="Arial" w:cs="Arial"/>
          <w:color w:val="191919" w:themeColor="text1" w:themeTint="E6"/>
          <w:sz w:val="24"/>
          <w:szCs w:val="24"/>
        </w:rPr>
        <w:t xml:space="preserve"> focuses more on the support of children and young people.</w:t>
      </w:r>
      <w:r w:rsidR="00B84B13" w:rsidRPr="00715AF2">
        <w:rPr>
          <w:rFonts w:ascii="Arial" w:eastAsia="Times New Roman" w:hAnsi="Arial" w:cs="Arial"/>
          <w:color w:val="191919" w:themeColor="text1" w:themeTint="E6"/>
          <w:sz w:val="24"/>
          <w:szCs w:val="24"/>
        </w:rPr>
        <w:t xml:space="preserve"> My protecting children and young people it</w:t>
      </w:r>
      <w:r w:rsidR="00D73C62" w:rsidRPr="00715AF2">
        <w:rPr>
          <w:rFonts w:ascii="Arial" w:eastAsia="Times New Roman" w:hAnsi="Arial" w:cs="Arial"/>
          <w:color w:val="191919" w:themeColor="text1" w:themeTint="E6"/>
          <w:sz w:val="24"/>
          <w:szCs w:val="24"/>
        </w:rPr>
        <w:t>’s</w:t>
      </w:r>
      <w:r w:rsidR="00B84B13" w:rsidRPr="00715AF2">
        <w:rPr>
          <w:rFonts w:ascii="Arial" w:eastAsia="Times New Roman" w:hAnsi="Arial" w:cs="Arial"/>
          <w:color w:val="191919" w:themeColor="text1" w:themeTint="E6"/>
          <w:sz w:val="24"/>
          <w:szCs w:val="24"/>
        </w:rPr>
        <w:t xml:space="preserve"> also knowing about </w:t>
      </w:r>
      <w:r w:rsidR="00D917DF" w:rsidRPr="00715AF2">
        <w:rPr>
          <w:rFonts w:ascii="Arial" w:eastAsia="Times New Roman" w:hAnsi="Arial" w:cs="Arial"/>
          <w:color w:val="191919" w:themeColor="text1" w:themeTint="E6"/>
          <w:sz w:val="24"/>
          <w:szCs w:val="24"/>
        </w:rPr>
        <w:t xml:space="preserve">services and interventions to also add to the support. </w:t>
      </w:r>
      <w:r w:rsidR="009C14C7" w:rsidRPr="00715AF2">
        <w:rPr>
          <w:rFonts w:ascii="Arial" w:eastAsia="Times New Roman" w:hAnsi="Arial" w:cs="Arial"/>
          <w:color w:val="191919" w:themeColor="text1" w:themeTint="E6"/>
          <w:sz w:val="24"/>
          <w:szCs w:val="24"/>
        </w:rPr>
        <w:t>Proporti</w:t>
      </w:r>
      <w:r w:rsidR="00531594" w:rsidRPr="00715AF2">
        <w:rPr>
          <w:rFonts w:ascii="Arial" w:eastAsia="Times New Roman" w:hAnsi="Arial" w:cs="Arial"/>
          <w:color w:val="191919" w:themeColor="text1" w:themeTint="E6"/>
          <w:sz w:val="24"/>
          <w:szCs w:val="24"/>
        </w:rPr>
        <w:t>o</w:t>
      </w:r>
      <w:r w:rsidR="009C14C7" w:rsidRPr="00715AF2">
        <w:rPr>
          <w:rFonts w:ascii="Arial" w:eastAsia="Times New Roman" w:hAnsi="Arial" w:cs="Arial"/>
          <w:color w:val="191919" w:themeColor="text1" w:themeTint="E6"/>
          <w:sz w:val="24"/>
          <w:szCs w:val="24"/>
        </w:rPr>
        <w:t xml:space="preserve">nality is the next purpose of this guide. </w:t>
      </w:r>
      <w:r w:rsidR="003416FD" w:rsidRPr="00715AF2">
        <w:rPr>
          <w:rFonts w:ascii="Arial" w:eastAsia="Times New Roman" w:hAnsi="Arial" w:cs="Arial"/>
          <w:color w:val="191919" w:themeColor="text1" w:themeTint="E6"/>
          <w:sz w:val="24"/>
          <w:szCs w:val="24"/>
        </w:rPr>
        <w:t xml:space="preserve">This part of safeguarding focuses on the details of the incident. </w:t>
      </w:r>
      <w:r w:rsidR="00D73C62" w:rsidRPr="00715AF2">
        <w:rPr>
          <w:rFonts w:ascii="Arial" w:eastAsia="Times New Roman" w:hAnsi="Arial" w:cs="Arial"/>
          <w:color w:val="191919" w:themeColor="text1" w:themeTint="E6"/>
          <w:sz w:val="24"/>
          <w:szCs w:val="24"/>
        </w:rPr>
        <w:t>It’s</w:t>
      </w:r>
      <w:r w:rsidR="003416FD" w:rsidRPr="00715AF2">
        <w:rPr>
          <w:rFonts w:ascii="Arial" w:eastAsia="Times New Roman" w:hAnsi="Arial" w:cs="Arial"/>
          <w:color w:val="191919" w:themeColor="text1" w:themeTint="E6"/>
          <w:sz w:val="24"/>
          <w:szCs w:val="24"/>
        </w:rPr>
        <w:t xml:space="preserve"> important to know full facts and</w:t>
      </w:r>
      <w:r w:rsidR="0079678E" w:rsidRPr="00715AF2">
        <w:rPr>
          <w:rFonts w:ascii="Arial" w:eastAsia="Times New Roman" w:hAnsi="Arial" w:cs="Arial"/>
          <w:color w:val="191919" w:themeColor="text1" w:themeTint="E6"/>
          <w:sz w:val="24"/>
          <w:szCs w:val="24"/>
        </w:rPr>
        <w:t xml:space="preserve"> try</w:t>
      </w:r>
      <w:r w:rsidR="003416FD" w:rsidRPr="00715AF2">
        <w:rPr>
          <w:rFonts w:ascii="Arial" w:eastAsia="Times New Roman" w:hAnsi="Arial" w:cs="Arial"/>
          <w:color w:val="191919" w:themeColor="text1" w:themeTint="E6"/>
          <w:sz w:val="24"/>
          <w:szCs w:val="24"/>
        </w:rPr>
        <w:t xml:space="preserve"> understand</w:t>
      </w:r>
      <w:r w:rsidR="0079678E" w:rsidRPr="00715AF2">
        <w:rPr>
          <w:rFonts w:ascii="Arial" w:eastAsia="Times New Roman" w:hAnsi="Arial" w:cs="Arial"/>
          <w:color w:val="191919" w:themeColor="text1" w:themeTint="E6"/>
          <w:sz w:val="24"/>
          <w:szCs w:val="24"/>
        </w:rPr>
        <w:t xml:space="preserve"> every detail that is given. </w:t>
      </w:r>
      <w:r w:rsidR="00D73C62" w:rsidRPr="00715AF2">
        <w:rPr>
          <w:rFonts w:ascii="Arial" w:eastAsia="Times New Roman" w:hAnsi="Arial" w:cs="Arial"/>
          <w:color w:val="191919" w:themeColor="text1" w:themeTint="E6"/>
          <w:sz w:val="24"/>
          <w:szCs w:val="24"/>
        </w:rPr>
        <w:t>It’s</w:t>
      </w:r>
      <w:r w:rsidR="0079678E" w:rsidRPr="00715AF2">
        <w:rPr>
          <w:rFonts w:ascii="Arial" w:eastAsia="Times New Roman" w:hAnsi="Arial" w:cs="Arial"/>
          <w:color w:val="191919" w:themeColor="text1" w:themeTint="E6"/>
          <w:sz w:val="24"/>
          <w:szCs w:val="24"/>
        </w:rPr>
        <w:t xml:space="preserve"> also key to make sure that every child has the same time and respect as the other. </w:t>
      </w:r>
      <w:r w:rsidR="00876B7A" w:rsidRPr="00715AF2">
        <w:rPr>
          <w:rFonts w:ascii="Arial" w:eastAsia="Times New Roman" w:hAnsi="Arial" w:cs="Arial"/>
          <w:color w:val="191919" w:themeColor="text1" w:themeTint="E6"/>
          <w:sz w:val="24"/>
          <w:szCs w:val="24"/>
        </w:rPr>
        <w:t xml:space="preserve">The author </w:t>
      </w:r>
      <w:r w:rsidR="00A24181" w:rsidRPr="00715AF2">
        <w:rPr>
          <w:rFonts w:ascii="Arial" w:eastAsia="Times New Roman" w:hAnsi="Arial" w:cs="Arial"/>
          <w:color w:val="191919" w:themeColor="text1" w:themeTint="E6"/>
          <w:sz w:val="24"/>
          <w:szCs w:val="24"/>
        </w:rPr>
        <w:t xml:space="preserve">identifies that it is important to have partnerships while safeguarding and this is why it is the fifth principle. By having partnerships while </w:t>
      </w:r>
      <w:r w:rsidR="00D73C62" w:rsidRPr="00715AF2">
        <w:rPr>
          <w:rFonts w:ascii="Arial" w:eastAsia="Times New Roman" w:hAnsi="Arial" w:cs="Arial"/>
          <w:color w:val="191919" w:themeColor="text1" w:themeTint="E6"/>
          <w:sz w:val="24"/>
          <w:szCs w:val="24"/>
        </w:rPr>
        <w:t>safeguarding</w:t>
      </w:r>
      <w:r w:rsidR="00A24181" w:rsidRPr="00715AF2">
        <w:rPr>
          <w:rFonts w:ascii="Arial" w:eastAsia="Times New Roman" w:hAnsi="Arial" w:cs="Arial"/>
          <w:color w:val="191919" w:themeColor="text1" w:themeTint="E6"/>
          <w:sz w:val="24"/>
          <w:szCs w:val="24"/>
        </w:rPr>
        <w:t xml:space="preserve"> </w:t>
      </w:r>
      <w:r w:rsidR="00567DA3" w:rsidRPr="00715AF2">
        <w:rPr>
          <w:rFonts w:ascii="Arial" w:eastAsia="Times New Roman" w:hAnsi="Arial" w:cs="Arial"/>
          <w:color w:val="191919" w:themeColor="text1" w:themeTint="E6"/>
          <w:sz w:val="24"/>
          <w:szCs w:val="24"/>
        </w:rPr>
        <w:t xml:space="preserve">it is most effective as it doesn’t just rely on one individual. </w:t>
      </w:r>
      <w:r w:rsidR="001223FC" w:rsidRPr="00715AF2">
        <w:rPr>
          <w:rFonts w:ascii="Arial" w:eastAsia="Times New Roman" w:hAnsi="Arial" w:cs="Arial"/>
          <w:color w:val="191919" w:themeColor="text1" w:themeTint="E6"/>
          <w:sz w:val="24"/>
          <w:szCs w:val="24"/>
        </w:rPr>
        <w:t>This is where multi agencies come into place</w:t>
      </w:r>
      <w:r w:rsidR="00D73C62" w:rsidRPr="00715AF2">
        <w:rPr>
          <w:rFonts w:ascii="Arial" w:eastAsia="Times New Roman" w:hAnsi="Arial" w:cs="Arial"/>
          <w:color w:val="191919" w:themeColor="text1" w:themeTint="E6"/>
          <w:sz w:val="24"/>
          <w:szCs w:val="24"/>
        </w:rPr>
        <w:t xml:space="preserve">. The last </w:t>
      </w:r>
      <w:r w:rsidR="00EC2934" w:rsidRPr="00715AF2">
        <w:rPr>
          <w:rFonts w:ascii="Arial" w:eastAsia="Times New Roman" w:hAnsi="Arial" w:cs="Arial"/>
          <w:color w:val="191919" w:themeColor="text1" w:themeTint="E6"/>
          <w:sz w:val="24"/>
          <w:szCs w:val="24"/>
        </w:rPr>
        <w:t>principle</w:t>
      </w:r>
      <w:r w:rsidR="00D73C62" w:rsidRPr="00715AF2">
        <w:rPr>
          <w:rFonts w:ascii="Arial" w:eastAsia="Times New Roman" w:hAnsi="Arial" w:cs="Arial"/>
          <w:color w:val="191919" w:themeColor="text1" w:themeTint="E6"/>
          <w:sz w:val="24"/>
          <w:szCs w:val="24"/>
        </w:rPr>
        <w:t xml:space="preserve"> is </w:t>
      </w:r>
      <w:r w:rsidR="00D05069" w:rsidRPr="00715AF2">
        <w:rPr>
          <w:rFonts w:ascii="Arial" w:eastAsia="Times New Roman" w:hAnsi="Arial" w:cs="Arial"/>
          <w:color w:val="191919" w:themeColor="text1" w:themeTint="E6"/>
          <w:sz w:val="24"/>
          <w:szCs w:val="24"/>
        </w:rPr>
        <w:t xml:space="preserve">accountability, and this is to make sure that everyone should be part of safeguarding no matter </w:t>
      </w:r>
      <w:r w:rsidR="0042417C" w:rsidRPr="00715AF2">
        <w:rPr>
          <w:rFonts w:ascii="Arial" w:eastAsia="Times New Roman" w:hAnsi="Arial" w:cs="Arial"/>
          <w:color w:val="191919" w:themeColor="text1" w:themeTint="E6"/>
          <w:sz w:val="24"/>
          <w:szCs w:val="24"/>
        </w:rPr>
        <w:t xml:space="preserve">what your job role is. While taking part in safeguarding its </w:t>
      </w:r>
      <w:r w:rsidR="006E1E24" w:rsidRPr="00715AF2">
        <w:rPr>
          <w:rFonts w:ascii="Arial" w:eastAsia="Times New Roman" w:hAnsi="Arial" w:cs="Arial"/>
          <w:color w:val="191919" w:themeColor="text1" w:themeTint="E6"/>
          <w:sz w:val="24"/>
          <w:szCs w:val="24"/>
        </w:rPr>
        <w:t>key that everything is clearly set out so</w:t>
      </w:r>
      <w:r w:rsidR="00EC2934" w:rsidRPr="00715AF2">
        <w:rPr>
          <w:rFonts w:ascii="Arial" w:eastAsia="Times New Roman" w:hAnsi="Arial" w:cs="Arial"/>
          <w:color w:val="191919" w:themeColor="text1" w:themeTint="E6"/>
          <w:sz w:val="24"/>
          <w:szCs w:val="24"/>
        </w:rPr>
        <w:t xml:space="preserve"> everyone understands their role in protecting young people.</w:t>
      </w:r>
      <w:r w:rsidR="00040A5E" w:rsidRPr="00715AF2">
        <w:rPr>
          <w:rFonts w:ascii="Arial" w:eastAsia="Times New Roman" w:hAnsi="Arial" w:cs="Arial"/>
          <w:color w:val="191919" w:themeColor="text1" w:themeTint="E6"/>
          <w:sz w:val="24"/>
          <w:szCs w:val="24"/>
        </w:rPr>
        <w:t xml:space="preserve"> It is also important for young people to </w:t>
      </w:r>
      <w:proofErr w:type="spellStart"/>
      <w:r w:rsidR="00040A5E" w:rsidRPr="00715AF2">
        <w:rPr>
          <w:rFonts w:ascii="Arial" w:eastAsia="Times New Roman" w:hAnsi="Arial" w:cs="Arial"/>
          <w:color w:val="191919" w:themeColor="text1" w:themeTint="E6"/>
          <w:sz w:val="24"/>
          <w:szCs w:val="24"/>
        </w:rPr>
        <w:t>undertsand</w:t>
      </w:r>
      <w:proofErr w:type="spellEnd"/>
      <w:r w:rsidR="00040A5E" w:rsidRPr="00715AF2">
        <w:rPr>
          <w:rFonts w:ascii="Arial" w:eastAsia="Times New Roman" w:hAnsi="Arial" w:cs="Arial"/>
          <w:color w:val="191919" w:themeColor="text1" w:themeTint="E6"/>
          <w:sz w:val="24"/>
          <w:szCs w:val="24"/>
        </w:rPr>
        <w:t xml:space="preserve"> the meaning of </w:t>
      </w:r>
      <w:proofErr w:type="spellStart"/>
      <w:r w:rsidR="00040A5E" w:rsidRPr="00715AF2">
        <w:rPr>
          <w:rFonts w:ascii="Arial" w:eastAsia="Times New Roman" w:hAnsi="Arial" w:cs="Arial"/>
          <w:color w:val="191919" w:themeColor="text1" w:themeTint="E6"/>
          <w:sz w:val="24"/>
          <w:szCs w:val="24"/>
        </w:rPr>
        <w:t>safeguearding</w:t>
      </w:r>
      <w:proofErr w:type="spellEnd"/>
      <w:r w:rsidR="00040A5E" w:rsidRPr="00715AF2">
        <w:rPr>
          <w:rFonts w:ascii="Arial" w:eastAsia="Times New Roman" w:hAnsi="Arial" w:cs="Arial"/>
          <w:color w:val="191919" w:themeColor="text1" w:themeTint="E6"/>
          <w:sz w:val="24"/>
          <w:szCs w:val="24"/>
        </w:rPr>
        <w:t xml:space="preserve"> to as this is part of the nos (CLDSCS, P.64)</w:t>
      </w:r>
    </w:p>
    <w:p w14:paraId="0E776C89" w14:textId="69151408" w:rsidR="005D41E9" w:rsidRPr="00715AF2" w:rsidRDefault="009F6A9C"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P</w:t>
      </w:r>
      <w:r w:rsidR="005D41E9" w:rsidRPr="00715AF2">
        <w:rPr>
          <w:rFonts w:ascii="Arial" w:hAnsi="Arial" w:cs="Arial"/>
          <w:b/>
          <w:color w:val="191919" w:themeColor="text1" w:themeTint="E6"/>
          <w:sz w:val="24"/>
          <w:szCs w:val="24"/>
          <w:u w:val="single"/>
        </w:rPr>
        <w:t>articipation</w:t>
      </w:r>
    </w:p>
    <w:p w14:paraId="68AE78D4" w14:textId="725A25D6" w:rsidR="009F6A9C" w:rsidRPr="00715AF2" w:rsidRDefault="00F9016B" w:rsidP="00574012">
      <w:pPr>
        <w:jc w:val="both"/>
        <w:rPr>
          <w:rFonts w:ascii="Arial" w:eastAsia="Times New Roman" w:hAnsi="Arial" w:cs="Arial"/>
          <w:color w:val="191919" w:themeColor="text1" w:themeTint="E6"/>
          <w:spacing w:val="8"/>
          <w:sz w:val="24"/>
          <w:szCs w:val="24"/>
          <w:shd w:val="clear" w:color="auto" w:fill="FFFFFF"/>
        </w:rPr>
      </w:pPr>
      <w:r w:rsidRPr="00715AF2">
        <w:rPr>
          <w:rFonts w:ascii="Arial" w:eastAsia="Times New Roman" w:hAnsi="Arial" w:cs="Arial"/>
          <w:color w:val="191919" w:themeColor="text1" w:themeTint="E6"/>
          <w:spacing w:val="8"/>
          <w:sz w:val="24"/>
          <w:szCs w:val="24"/>
          <w:shd w:val="clear" w:color="auto" w:fill="FFFFFF"/>
        </w:rPr>
        <w:t>“Every young person has the right to express their views, feelings and wishes in all matters affecting them and to have their views considered and taken seriously.”</w:t>
      </w:r>
      <w:r w:rsidR="00A205F8" w:rsidRPr="00715AF2">
        <w:rPr>
          <w:rFonts w:ascii="Arial" w:eastAsia="Times New Roman" w:hAnsi="Arial" w:cs="Arial"/>
          <w:color w:val="191919" w:themeColor="text1" w:themeTint="E6"/>
          <w:spacing w:val="8"/>
          <w:sz w:val="24"/>
          <w:szCs w:val="24"/>
          <w:shd w:val="clear" w:color="auto" w:fill="FFFFFF"/>
        </w:rPr>
        <w:t xml:space="preserve"> </w:t>
      </w:r>
      <w:r w:rsidR="00B205DB" w:rsidRPr="00715AF2">
        <w:rPr>
          <w:rFonts w:ascii="Arial" w:eastAsia="Times New Roman" w:hAnsi="Arial" w:cs="Arial"/>
          <w:color w:val="191919" w:themeColor="text1" w:themeTint="E6"/>
          <w:spacing w:val="8"/>
          <w:sz w:val="24"/>
          <w:szCs w:val="24"/>
          <w:shd w:val="clear" w:color="auto" w:fill="FFFFFF"/>
        </w:rPr>
        <w:t>(National Youth Agency, n.d)</w:t>
      </w:r>
      <w:r w:rsidR="00AD303C" w:rsidRPr="00715AF2">
        <w:rPr>
          <w:rFonts w:ascii="Arial" w:eastAsia="Times New Roman" w:hAnsi="Arial" w:cs="Arial"/>
          <w:color w:val="191919" w:themeColor="text1" w:themeTint="E6"/>
          <w:spacing w:val="8"/>
          <w:sz w:val="24"/>
          <w:szCs w:val="24"/>
          <w:shd w:val="clear" w:color="auto" w:fill="FFFFFF"/>
        </w:rPr>
        <w:t xml:space="preserve">. This is a quote from article 12 </w:t>
      </w:r>
      <w:r w:rsidR="00EC61F0" w:rsidRPr="00715AF2">
        <w:rPr>
          <w:rFonts w:ascii="Arial" w:eastAsia="Times New Roman" w:hAnsi="Arial" w:cs="Arial"/>
          <w:color w:val="191919" w:themeColor="text1" w:themeTint="E6"/>
          <w:spacing w:val="8"/>
          <w:sz w:val="24"/>
          <w:szCs w:val="24"/>
          <w:shd w:val="clear" w:color="auto" w:fill="FFFFFF"/>
        </w:rPr>
        <w:t xml:space="preserve">which touches on the importance of </w:t>
      </w:r>
      <w:r w:rsidR="00A205F8" w:rsidRPr="00715AF2">
        <w:rPr>
          <w:rFonts w:ascii="Arial" w:eastAsia="Times New Roman" w:hAnsi="Arial" w:cs="Arial"/>
          <w:color w:val="191919" w:themeColor="text1" w:themeTint="E6"/>
          <w:spacing w:val="8"/>
          <w:sz w:val="24"/>
          <w:szCs w:val="24"/>
          <w:shd w:val="clear" w:color="auto" w:fill="FFFFFF"/>
        </w:rPr>
        <w:t>participation</w:t>
      </w:r>
      <w:r w:rsidR="00EC61F0" w:rsidRPr="00715AF2">
        <w:rPr>
          <w:rFonts w:ascii="Arial" w:eastAsia="Times New Roman" w:hAnsi="Arial" w:cs="Arial"/>
          <w:color w:val="191919" w:themeColor="text1" w:themeTint="E6"/>
          <w:spacing w:val="8"/>
          <w:sz w:val="24"/>
          <w:szCs w:val="24"/>
          <w:shd w:val="clear" w:color="auto" w:fill="FFFFFF"/>
        </w:rPr>
        <w:t xml:space="preserve"> within young people.</w:t>
      </w:r>
      <w:r w:rsidR="0012451A" w:rsidRPr="00715AF2">
        <w:rPr>
          <w:rFonts w:ascii="Arial" w:eastAsia="Times New Roman" w:hAnsi="Arial" w:cs="Arial"/>
          <w:color w:val="191919" w:themeColor="text1" w:themeTint="E6"/>
          <w:spacing w:val="8"/>
          <w:sz w:val="24"/>
          <w:szCs w:val="24"/>
          <w:shd w:val="clear" w:color="auto" w:fill="FFFFFF"/>
        </w:rPr>
        <w:t xml:space="preserve"> According to </w:t>
      </w:r>
      <w:r w:rsidR="00505029" w:rsidRPr="00715AF2">
        <w:rPr>
          <w:rFonts w:ascii="Arial" w:eastAsia="Times New Roman" w:hAnsi="Arial" w:cs="Arial"/>
          <w:color w:val="191919" w:themeColor="text1" w:themeTint="E6"/>
          <w:spacing w:val="8"/>
          <w:sz w:val="24"/>
          <w:szCs w:val="24"/>
          <w:shd w:val="clear" w:color="auto" w:fill="FFFFFF"/>
        </w:rPr>
        <w:t>National Youth Agency (2024) there are 3 aspects of youth participation.</w:t>
      </w:r>
    </w:p>
    <w:p w14:paraId="076A6487" w14:textId="1B7A185F" w:rsidR="00A247EC" w:rsidRPr="00715AF2" w:rsidRDefault="00A247EC" w:rsidP="00574012">
      <w:pPr>
        <w:jc w:val="both"/>
        <w:rPr>
          <w:rFonts w:ascii="Arial" w:eastAsia="Times New Roman" w:hAnsi="Arial" w:cs="Arial"/>
          <w:color w:val="191919" w:themeColor="text1" w:themeTint="E6"/>
          <w:spacing w:val="8"/>
          <w:sz w:val="24"/>
          <w:szCs w:val="24"/>
          <w:shd w:val="clear" w:color="auto" w:fill="FFFFFF"/>
        </w:rPr>
      </w:pPr>
      <w:r w:rsidRPr="00715AF2">
        <w:rPr>
          <w:rFonts w:ascii="Arial" w:eastAsia="Times New Roman" w:hAnsi="Arial" w:cs="Arial"/>
          <w:color w:val="191919" w:themeColor="text1" w:themeTint="E6"/>
          <w:spacing w:val="8"/>
          <w:sz w:val="24"/>
          <w:szCs w:val="24"/>
          <w:shd w:val="clear" w:color="auto" w:fill="FFFFFF"/>
        </w:rPr>
        <w:t xml:space="preserve">Youth voice and influence- </w:t>
      </w:r>
      <w:r w:rsidR="006E593F" w:rsidRPr="00715AF2">
        <w:rPr>
          <w:rFonts w:ascii="Arial" w:eastAsia="Times New Roman" w:hAnsi="Arial" w:cs="Arial"/>
          <w:color w:val="191919" w:themeColor="text1" w:themeTint="E6"/>
          <w:spacing w:val="8"/>
          <w:sz w:val="24"/>
          <w:szCs w:val="24"/>
          <w:shd w:val="clear" w:color="auto" w:fill="FFFFFF"/>
        </w:rPr>
        <w:t xml:space="preserve">this kind of participation is where young people are </w:t>
      </w:r>
      <w:r w:rsidR="001D4DD5" w:rsidRPr="00715AF2">
        <w:rPr>
          <w:rFonts w:ascii="Arial" w:eastAsia="Times New Roman" w:hAnsi="Arial" w:cs="Arial"/>
          <w:color w:val="191919" w:themeColor="text1" w:themeTint="E6"/>
          <w:spacing w:val="8"/>
          <w:sz w:val="24"/>
          <w:szCs w:val="24"/>
          <w:shd w:val="clear" w:color="auto" w:fill="FFFFFF"/>
        </w:rPr>
        <w:t xml:space="preserve">given a supportive </w:t>
      </w:r>
      <w:r w:rsidR="002C01C2" w:rsidRPr="00715AF2">
        <w:rPr>
          <w:rFonts w:ascii="Arial" w:eastAsia="Times New Roman" w:hAnsi="Arial" w:cs="Arial"/>
          <w:color w:val="191919" w:themeColor="text1" w:themeTint="E6"/>
          <w:spacing w:val="8"/>
          <w:sz w:val="24"/>
          <w:szCs w:val="24"/>
          <w:shd w:val="clear" w:color="auto" w:fill="FFFFFF"/>
        </w:rPr>
        <w:t>environment</w:t>
      </w:r>
      <w:r w:rsidR="005F57BB" w:rsidRPr="00715AF2">
        <w:rPr>
          <w:rFonts w:ascii="Arial" w:eastAsia="Times New Roman" w:hAnsi="Arial" w:cs="Arial"/>
          <w:color w:val="191919" w:themeColor="text1" w:themeTint="E6"/>
          <w:spacing w:val="8"/>
          <w:sz w:val="24"/>
          <w:szCs w:val="24"/>
          <w:shd w:val="clear" w:color="auto" w:fill="FFFFFF"/>
        </w:rPr>
        <w:t xml:space="preserve"> where they can share their views,</w:t>
      </w:r>
      <w:r w:rsidR="00491F7D" w:rsidRPr="00715AF2">
        <w:rPr>
          <w:rFonts w:ascii="Arial" w:eastAsia="Times New Roman" w:hAnsi="Arial" w:cs="Arial"/>
          <w:color w:val="191919" w:themeColor="text1" w:themeTint="E6"/>
          <w:spacing w:val="8"/>
          <w:sz w:val="24"/>
          <w:szCs w:val="24"/>
          <w:shd w:val="clear" w:color="auto" w:fill="FFFFFF"/>
        </w:rPr>
        <w:t xml:space="preserve"> </w:t>
      </w:r>
      <w:r w:rsidR="005F57BB" w:rsidRPr="00715AF2">
        <w:rPr>
          <w:rFonts w:ascii="Arial" w:eastAsia="Times New Roman" w:hAnsi="Arial" w:cs="Arial"/>
          <w:color w:val="191919" w:themeColor="text1" w:themeTint="E6"/>
          <w:spacing w:val="8"/>
          <w:sz w:val="24"/>
          <w:szCs w:val="24"/>
          <w:shd w:val="clear" w:color="auto" w:fill="FFFFFF"/>
        </w:rPr>
        <w:t>help shape decisions</w:t>
      </w:r>
      <w:r w:rsidR="00E95B7A" w:rsidRPr="00715AF2">
        <w:rPr>
          <w:rFonts w:ascii="Arial" w:eastAsia="Times New Roman" w:hAnsi="Arial" w:cs="Arial"/>
          <w:color w:val="191919" w:themeColor="text1" w:themeTint="E6"/>
          <w:spacing w:val="8"/>
          <w:sz w:val="24"/>
          <w:szCs w:val="24"/>
          <w:shd w:val="clear" w:color="auto" w:fill="FFFFFF"/>
        </w:rPr>
        <w:t xml:space="preserve">, policies and </w:t>
      </w:r>
      <w:r w:rsidR="002C01C2" w:rsidRPr="00715AF2">
        <w:rPr>
          <w:rFonts w:ascii="Arial" w:eastAsia="Times New Roman" w:hAnsi="Arial" w:cs="Arial"/>
          <w:color w:val="191919" w:themeColor="text1" w:themeTint="E6"/>
          <w:spacing w:val="8"/>
          <w:sz w:val="24"/>
          <w:szCs w:val="24"/>
          <w:shd w:val="clear" w:color="auto" w:fill="FFFFFF"/>
        </w:rPr>
        <w:t>how services are r</w:t>
      </w:r>
      <w:r w:rsidR="00AB092D" w:rsidRPr="00715AF2">
        <w:rPr>
          <w:rFonts w:ascii="Arial" w:eastAsia="Times New Roman" w:hAnsi="Arial" w:cs="Arial"/>
          <w:color w:val="191919" w:themeColor="text1" w:themeTint="E6"/>
          <w:spacing w:val="8"/>
          <w:sz w:val="24"/>
          <w:szCs w:val="24"/>
          <w:shd w:val="clear" w:color="auto" w:fill="FFFFFF"/>
        </w:rPr>
        <w:t>u</w:t>
      </w:r>
      <w:r w:rsidR="002C01C2" w:rsidRPr="00715AF2">
        <w:rPr>
          <w:rFonts w:ascii="Arial" w:eastAsia="Times New Roman" w:hAnsi="Arial" w:cs="Arial"/>
          <w:color w:val="191919" w:themeColor="text1" w:themeTint="E6"/>
          <w:spacing w:val="8"/>
          <w:sz w:val="24"/>
          <w:szCs w:val="24"/>
          <w:shd w:val="clear" w:color="auto" w:fill="FFFFFF"/>
        </w:rPr>
        <w:t xml:space="preserve">n. </w:t>
      </w:r>
    </w:p>
    <w:p w14:paraId="75BCFE4F" w14:textId="27A903C3" w:rsidR="002C01C2" w:rsidRPr="00715AF2" w:rsidRDefault="002C01C2" w:rsidP="00574012">
      <w:pPr>
        <w:jc w:val="both"/>
        <w:rPr>
          <w:rFonts w:ascii="Arial" w:eastAsia="Times New Roman" w:hAnsi="Arial" w:cs="Arial"/>
          <w:color w:val="191919" w:themeColor="text1" w:themeTint="E6"/>
          <w:spacing w:val="8"/>
          <w:sz w:val="24"/>
          <w:szCs w:val="24"/>
          <w:shd w:val="clear" w:color="auto" w:fill="FFFFFF"/>
        </w:rPr>
      </w:pPr>
      <w:r w:rsidRPr="00715AF2">
        <w:rPr>
          <w:rFonts w:ascii="Arial" w:eastAsia="Times New Roman" w:hAnsi="Arial" w:cs="Arial"/>
          <w:color w:val="191919" w:themeColor="text1" w:themeTint="E6"/>
          <w:spacing w:val="8"/>
          <w:sz w:val="24"/>
          <w:szCs w:val="24"/>
          <w:shd w:val="clear" w:color="auto" w:fill="FFFFFF"/>
        </w:rPr>
        <w:t>Then we have youth advocacy</w:t>
      </w:r>
      <w:r w:rsidR="00491F7D" w:rsidRPr="00715AF2">
        <w:rPr>
          <w:rFonts w:ascii="Arial" w:eastAsia="Times New Roman" w:hAnsi="Arial" w:cs="Arial"/>
          <w:color w:val="191919" w:themeColor="text1" w:themeTint="E6"/>
          <w:spacing w:val="8"/>
          <w:sz w:val="24"/>
          <w:szCs w:val="24"/>
          <w:shd w:val="clear" w:color="auto" w:fill="FFFFFF"/>
        </w:rPr>
        <w:t xml:space="preserve"> in which young people can express themselves</w:t>
      </w:r>
      <w:r w:rsidR="00970BE4" w:rsidRPr="00715AF2">
        <w:rPr>
          <w:rFonts w:ascii="Arial" w:eastAsia="Times New Roman" w:hAnsi="Arial" w:cs="Arial"/>
          <w:color w:val="191919" w:themeColor="text1" w:themeTint="E6"/>
          <w:spacing w:val="8"/>
          <w:sz w:val="24"/>
          <w:szCs w:val="24"/>
          <w:shd w:val="clear" w:color="auto" w:fill="FFFFFF"/>
        </w:rPr>
        <w:t xml:space="preserve">, have a say in what matters to them </w:t>
      </w:r>
      <w:r w:rsidR="00C07C06" w:rsidRPr="00715AF2">
        <w:rPr>
          <w:rFonts w:ascii="Arial" w:eastAsia="Times New Roman" w:hAnsi="Arial" w:cs="Arial"/>
          <w:color w:val="191919" w:themeColor="text1" w:themeTint="E6"/>
          <w:spacing w:val="8"/>
          <w:sz w:val="24"/>
          <w:szCs w:val="24"/>
          <w:shd w:val="clear" w:color="auto" w:fill="FFFFFF"/>
        </w:rPr>
        <w:t xml:space="preserve">from advocating </w:t>
      </w:r>
      <w:r w:rsidR="0035239B" w:rsidRPr="00715AF2">
        <w:rPr>
          <w:rFonts w:ascii="Arial" w:eastAsia="Times New Roman" w:hAnsi="Arial" w:cs="Arial"/>
          <w:color w:val="191919" w:themeColor="text1" w:themeTint="E6"/>
          <w:spacing w:val="8"/>
          <w:sz w:val="24"/>
          <w:szCs w:val="24"/>
          <w:shd w:val="clear" w:color="auto" w:fill="FFFFFF"/>
        </w:rPr>
        <w:t xml:space="preserve">for social change to making decisions </w:t>
      </w:r>
      <w:r w:rsidR="00AB092D" w:rsidRPr="00715AF2">
        <w:rPr>
          <w:rFonts w:ascii="Arial" w:eastAsia="Times New Roman" w:hAnsi="Arial" w:cs="Arial"/>
          <w:color w:val="191919" w:themeColor="text1" w:themeTint="E6"/>
          <w:spacing w:val="8"/>
          <w:sz w:val="24"/>
          <w:szCs w:val="24"/>
          <w:shd w:val="clear" w:color="auto" w:fill="FFFFFF"/>
        </w:rPr>
        <w:t>about their own futures.</w:t>
      </w:r>
      <w:r w:rsidR="00565A44" w:rsidRPr="00715AF2">
        <w:rPr>
          <w:rFonts w:ascii="Arial" w:eastAsia="Times New Roman" w:hAnsi="Arial" w:cs="Arial"/>
          <w:color w:val="191919" w:themeColor="text1" w:themeTint="E6"/>
          <w:spacing w:val="8"/>
          <w:sz w:val="24"/>
          <w:szCs w:val="24"/>
          <w:shd w:val="clear" w:color="auto" w:fill="FFFFFF"/>
        </w:rPr>
        <w:t xml:space="preserve"> I will be </w:t>
      </w:r>
      <w:r w:rsidR="00622931" w:rsidRPr="00715AF2">
        <w:rPr>
          <w:rFonts w:ascii="Arial" w:eastAsia="Times New Roman" w:hAnsi="Arial" w:cs="Arial"/>
          <w:color w:val="191919" w:themeColor="text1" w:themeTint="E6"/>
          <w:spacing w:val="8"/>
          <w:sz w:val="24"/>
          <w:szCs w:val="24"/>
          <w:shd w:val="clear" w:color="auto" w:fill="FFFFFF"/>
        </w:rPr>
        <w:t>discussing</w:t>
      </w:r>
      <w:r w:rsidR="00565A44" w:rsidRPr="00715AF2">
        <w:rPr>
          <w:rFonts w:ascii="Arial" w:eastAsia="Times New Roman" w:hAnsi="Arial" w:cs="Arial"/>
          <w:color w:val="191919" w:themeColor="text1" w:themeTint="E6"/>
          <w:spacing w:val="8"/>
          <w:sz w:val="24"/>
          <w:szCs w:val="24"/>
          <w:shd w:val="clear" w:color="auto" w:fill="FFFFFF"/>
        </w:rPr>
        <w:t xml:space="preserve"> and going into depth about advoc</w:t>
      </w:r>
      <w:r w:rsidR="004E2A9D" w:rsidRPr="00715AF2">
        <w:rPr>
          <w:rFonts w:ascii="Arial" w:eastAsia="Times New Roman" w:hAnsi="Arial" w:cs="Arial"/>
          <w:color w:val="191919" w:themeColor="text1" w:themeTint="E6"/>
          <w:spacing w:val="8"/>
          <w:sz w:val="24"/>
          <w:szCs w:val="24"/>
          <w:shd w:val="clear" w:color="auto" w:fill="FFFFFF"/>
        </w:rPr>
        <w:t>acy further on in my presentation.</w:t>
      </w:r>
    </w:p>
    <w:p w14:paraId="51838ECF" w14:textId="293E15F0" w:rsidR="00016244" w:rsidRPr="00715AF2" w:rsidRDefault="00AB092D"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pacing w:val="8"/>
          <w:sz w:val="24"/>
          <w:szCs w:val="24"/>
          <w:shd w:val="clear" w:color="auto" w:fill="FFFFFF"/>
        </w:rPr>
        <w:lastRenderedPageBreak/>
        <w:t xml:space="preserve">The last </w:t>
      </w:r>
      <w:r w:rsidR="00565A44" w:rsidRPr="00715AF2">
        <w:rPr>
          <w:rFonts w:ascii="Arial" w:eastAsia="Times New Roman" w:hAnsi="Arial" w:cs="Arial"/>
          <w:color w:val="191919" w:themeColor="text1" w:themeTint="E6"/>
          <w:spacing w:val="8"/>
          <w:sz w:val="24"/>
          <w:szCs w:val="24"/>
          <w:shd w:val="clear" w:color="auto" w:fill="FFFFFF"/>
        </w:rPr>
        <w:t>view of participation</w:t>
      </w:r>
      <w:r w:rsidR="00242B8C" w:rsidRPr="00715AF2">
        <w:rPr>
          <w:rFonts w:ascii="Arial" w:eastAsia="Times New Roman" w:hAnsi="Arial" w:cs="Arial"/>
          <w:color w:val="191919" w:themeColor="text1" w:themeTint="E6"/>
          <w:spacing w:val="8"/>
          <w:sz w:val="24"/>
          <w:szCs w:val="24"/>
          <w:shd w:val="clear" w:color="auto" w:fill="FFFFFF"/>
        </w:rPr>
        <w:t xml:space="preserve"> is youth governance. This type of participation is when </w:t>
      </w:r>
      <w:r w:rsidR="00242B8C" w:rsidRPr="00715AF2">
        <w:rPr>
          <w:rFonts w:ascii="Arial" w:eastAsia="Times New Roman" w:hAnsi="Arial" w:cs="Arial"/>
          <w:color w:val="191919" w:themeColor="text1" w:themeTint="E6"/>
          <w:sz w:val="24"/>
          <w:szCs w:val="24"/>
        </w:rPr>
        <w:t>young people are empowered to take initiative and engage in decision-making processes, while being provided with opportunities to grow as leaders.</w:t>
      </w:r>
    </w:p>
    <w:p w14:paraId="4DDC4E0F" w14:textId="18B26951" w:rsidR="00DF4BC3" w:rsidRPr="00715AF2" w:rsidRDefault="00DF4BC3"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Participation is also one of the 5 pillars of youth work. According to the Youth Work in Wales review group (2022) participation helps young people get involved in making decisions and taking responsibility for things that affect their lives, their communities, and the environment</w:t>
      </w:r>
      <w:r w:rsidR="00C626C5" w:rsidRPr="00715AF2">
        <w:rPr>
          <w:rFonts w:ascii="Arial" w:eastAsia="Times New Roman" w:hAnsi="Arial" w:cs="Arial"/>
          <w:color w:val="191919" w:themeColor="text1" w:themeTint="E6"/>
          <w:sz w:val="24"/>
          <w:szCs w:val="24"/>
        </w:rPr>
        <w:t xml:space="preserve">, </w:t>
      </w:r>
      <w:r w:rsidRPr="00715AF2">
        <w:rPr>
          <w:rFonts w:ascii="Arial" w:eastAsia="Times New Roman" w:hAnsi="Arial" w:cs="Arial"/>
          <w:color w:val="191919" w:themeColor="text1" w:themeTint="E6"/>
          <w:sz w:val="24"/>
          <w:szCs w:val="24"/>
        </w:rPr>
        <w:t xml:space="preserve">rather than leaving it all to adults. </w:t>
      </w:r>
    </w:p>
    <w:p w14:paraId="1855516C" w14:textId="30665171" w:rsidR="0022256A" w:rsidRPr="00715AF2" w:rsidRDefault="00121E65" w:rsidP="0022256A">
      <w:pPr>
        <w:shd w:val="clear" w:color="auto" w:fill="FFFFFF"/>
        <w:divId w:val="1438670280"/>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There are many benefits </w:t>
      </w:r>
      <w:r w:rsidR="00FC173E" w:rsidRPr="00715AF2">
        <w:rPr>
          <w:rFonts w:ascii="Arial" w:eastAsia="Times New Roman" w:hAnsi="Arial" w:cs="Arial"/>
          <w:color w:val="191919" w:themeColor="text1" w:themeTint="E6"/>
          <w:sz w:val="24"/>
          <w:szCs w:val="24"/>
        </w:rPr>
        <w:t xml:space="preserve">of young people being active participators. Vain (2023) </w:t>
      </w:r>
      <w:r w:rsidR="003F6022" w:rsidRPr="00715AF2">
        <w:rPr>
          <w:rFonts w:ascii="Arial" w:eastAsia="Times New Roman" w:hAnsi="Arial" w:cs="Arial"/>
          <w:color w:val="191919" w:themeColor="text1" w:themeTint="E6"/>
          <w:sz w:val="24"/>
          <w:szCs w:val="24"/>
        </w:rPr>
        <w:t xml:space="preserve">argues that </w:t>
      </w:r>
      <w:r w:rsidR="006A3540" w:rsidRPr="00715AF2">
        <w:rPr>
          <w:rFonts w:ascii="Arial" w:eastAsia="Times New Roman" w:hAnsi="Arial" w:cs="Arial"/>
          <w:color w:val="191919" w:themeColor="text1" w:themeTint="E6"/>
          <w:sz w:val="24"/>
          <w:szCs w:val="24"/>
        </w:rPr>
        <w:t>part</w:t>
      </w:r>
      <w:r w:rsidR="007C2C5E" w:rsidRPr="00715AF2">
        <w:rPr>
          <w:rFonts w:ascii="Arial" w:eastAsia="Times New Roman" w:hAnsi="Arial" w:cs="Arial"/>
          <w:color w:val="191919" w:themeColor="text1" w:themeTint="E6"/>
          <w:sz w:val="24"/>
          <w:szCs w:val="24"/>
        </w:rPr>
        <w:t xml:space="preserve">icipation helps children and young people feel confident and in control of their own lives; </w:t>
      </w:r>
      <w:r w:rsidR="008B166A" w:rsidRPr="00715AF2">
        <w:rPr>
          <w:rFonts w:ascii="Arial" w:eastAsia="Times New Roman" w:hAnsi="Arial" w:cs="Arial"/>
          <w:color w:val="191919" w:themeColor="text1" w:themeTint="E6"/>
          <w:sz w:val="24"/>
          <w:szCs w:val="24"/>
        </w:rPr>
        <w:t>It helps children to feel more valued and respected, and more confident in expressing their opinions</w:t>
      </w:r>
      <w:r w:rsidR="00E1060A" w:rsidRPr="00715AF2">
        <w:rPr>
          <w:rFonts w:ascii="Arial" w:eastAsia="Times New Roman" w:hAnsi="Arial" w:cs="Arial"/>
          <w:color w:val="191919" w:themeColor="text1" w:themeTint="E6"/>
          <w:sz w:val="24"/>
          <w:szCs w:val="24"/>
        </w:rPr>
        <w:t>;</w:t>
      </w:r>
      <w:r w:rsidR="001B0652" w:rsidRPr="00715AF2">
        <w:rPr>
          <w:rFonts w:ascii="Arial" w:eastAsia="Times New Roman" w:hAnsi="Arial" w:cs="Arial"/>
          <w:color w:val="191919" w:themeColor="text1" w:themeTint="E6"/>
          <w:sz w:val="24"/>
          <w:szCs w:val="24"/>
        </w:rPr>
        <w:t xml:space="preserve"> It boosts self-esteem and self-confidence and more. </w:t>
      </w:r>
    </w:p>
    <w:p w14:paraId="060A6AAA" w14:textId="51FB4A82" w:rsidR="00DF7E49" w:rsidRPr="00715AF2" w:rsidRDefault="00613603" w:rsidP="00AB07DB">
      <w:pPr>
        <w:shd w:val="clear" w:color="auto" w:fill="FFFFFF"/>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Considering today we are focus </w:t>
      </w:r>
      <w:r w:rsidR="004A7CBD" w:rsidRPr="00715AF2">
        <w:rPr>
          <w:rFonts w:ascii="Arial" w:eastAsia="Times New Roman" w:hAnsi="Arial" w:cs="Arial"/>
          <w:color w:val="191919" w:themeColor="text1" w:themeTint="E6"/>
          <w:sz w:val="24"/>
          <w:szCs w:val="24"/>
        </w:rPr>
        <w:t>primarily</w:t>
      </w:r>
      <w:r w:rsidRPr="00715AF2">
        <w:rPr>
          <w:rFonts w:ascii="Arial" w:eastAsia="Times New Roman" w:hAnsi="Arial" w:cs="Arial"/>
          <w:color w:val="191919" w:themeColor="text1" w:themeTint="E6"/>
          <w:sz w:val="24"/>
          <w:szCs w:val="24"/>
        </w:rPr>
        <w:t xml:space="preserve"> on this school participation looks a bit different. You all might think participation in a school is turning up going to lessons and </w:t>
      </w:r>
      <w:r w:rsidR="004A7CBD" w:rsidRPr="00715AF2">
        <w:rPr>
          <w:rFonts w:ascii="Arial" w:eastAsia="Times New Roman" w:hAnsi="Arial" w:cs="Arial"/>
          <w:color w:val="191919" w:themeColor="text1" w:themeTint="E6"/>
          <w:sz w:val="24"/>
          <w:szCs w:val="24"/>
        </w:rPr>
        <w:t>passing</w:t>
      </w:r>
      <w:r w:rsidRPr="00715AF2">
        <w:rPr>
          <w:rFonts w:ascii="Arial" w:eastAsia="Times New Roman" w:hAnsi="Arial" w:cs="Arial"/>
          <w:color w:val="191919" w:themeColor="text1" w:themeTint="E6"/>
          <w:sz w:val="24"/>
          <w:szCs w:val="24"/>
        </w:rPr>
        <w:t xml:space="preserve"> tests but </w:t>
      </w:r>
      <w:r w:rsidR="00EA6491" w:rsidRPr="00715AF2">
        <w:rPr>
          <w:rFonts w:ascii="Arial" w:eastAsia="Times New Roman" w:hAnsi="Arial" w:cs="Arial"/>
          <w:color w:val="191919" w:themeColor="text1" w:themeTint="E6"/>
          <w:sz w:val="24"/>
          <w:szCs w:val="24"/>
        </w:rPr>
        <w:t>it’s</w:t>
      </w:r>
      <w:r w:rsidRPr="00715AF2">
        <w:rPr>
          <w:rFonts w:ascii="Arial" w:eastAsia="Times New Roman" w:hAnsi="Arial" w:cs="Arial"/>
          <w:color w:val="191919" w:themeColor="text1" w:themeTint="E6"/>
          <w:sz w:val="24"/>
          <w:szCs w:val="24"/>
        </w:rPr>
        <w:t xml:space="preserve"> much more </w:t>
      </w:r>
      <w:r w:rsidR="004B44C6" w:rsidRPr="00715AF2">
        <w:rPr>
          <w:rFonts w:ascii="Arial" w:eastAsia="Times New Roman" w:hAnsi="Arial" w:cs="Arial"/>
          <w:color w:val="191919" w:themeColor="text1" w:themeTint="E6"/>
          <w:sz w:val="24"/>
          <w:szCs w:val="24"/>
        </w:rPr>
        <w:t>than</w:t>
      </w:r>
      <w:r w:rsidRPr="00715AF2">
        <w:rPr>
          <w:rFonts w:ascii="Arial" w:eastAsia="Times New Roman" w:hAnsi="Arial" w:cs="Arial"/>
          <w:color w:val="191919" w:themeColor="text1" w:themeTint="E6"/>
          <w:sz w:val="24"/>
          <w:szCs w:val="24"/>
        </w:rPr>
        <w:t xml:space="preserve"> that. Norfolk County Council (2025) describes the type of </w:t>
      </w:r>
      <w:r w:rsidR="00EA6491" w:rsidRPr="00715AF2">
        <w:rPr>
          <w:rFonts w:ascii="Arial" w:eastAsia="Times New Roman" w:hAnsi="Arial" w:cs="Arial"/>
          <w:color w:val="191919" w:themeColor="text1" w:themeTint="E6"/>
          <w:sz w:val="24"/>
          <w:szCs w:val="24"/>
        </w:rPr>
        <w:t>participation</w:t>
      </w:r>
      <w:r w:rsidRPr="00715AF2">
        <w:rPr>
          <w:rFonts w:ascii="Arial" w:eastAsia="Times New Roman" w:hAnsi="Arial" w:cs="Arial"/>
          <w:color w:val="191919" w:themeColor="text1" w:themeTint="E6"/>
          <w:sz w:val="24"/>
          <w:szCs w:val="24"/>
        </w:rPr>
        <w:t xml:space="preserve"> there are in a school </w:t>
      </w:r>
      <w:r w:rsidR="00EA6491" w:rsidRPr="00715AF2">
        <w:rPr>
          <w:rFonts w:ascii="Arial" w:eastAsia="Times New Roman" w:hAnsi="Arial" w:cs="Arial"/>
          <w:color w:val="191919" w:themeColor="text1" w:themeTint="E6"/>
          <w:sz w:val="24"/>
          <w:szCs w:val="24"/>
        </w:rPr>
        <w:t>for</w:t>
      </w:r>
      <w:r w:rsidRPr="00715AF2">
        <w:rPr>
          <w:rFonts w:ascii="Arial" w:eastAsia="Times New Roman" w:hAnsi="Arial" w:cs="Arial"/>
          <w:color w:val="191919" w:themeColor="text1" w:themeTint="E6"/>
          <w:sz w:val="24"/>
          <w:szCs w:val="24"/>
        </w:rPr>
        <w:t xml:space="preserve"> students. There are things like building relationships </w:t>
      </w:r>
      <w:r w:rsidR="00EA6491" w:rsidRPr="00715AF2">
        <w:rPr>
          <w:rFonts w:ascii="Arial" w:eastAsia="Times New Roman" w:hAnsi="Arial" w:cs="Arial"/>
          <w:color w:val="191919" w:themeColor="text1" w:themeTint="E6"/>
          <w:sz w:val="24"/>
          <w:szCs w:val="24"/>
        </w:rPr>
        <w:t>and students</w:t>
      </w:r>
      <w:r w:rsidRPr="00715AF2">
        <w:rPr>
          <w:rFonts w:ascii="Arial" w:eastAsia="Times New Roman" w:hAnsi="Arial" w:cs="Arial"/>
          <w:color w:val="191919" w:themeColor="text1" w:themeTint="E6"/>
          <w:sz w:val="24"/>
          <w:szCs w:val="24"/>
        </w:rPr>
        <w:t xml:space="preserve"> respect people </w:t>
      </w:r>
      <w:r w:rsidR="004B44C6" w:rsidRPr="00715AF2">
        <w:rPr>
          <w:rFonts w:ascii="Arial" w:eastAsia="Times New Roman" w:hAnsi="Arial" w:cs="Arial"/>
          <w:color w:val="191919" w:themeColor="text1" w:themeTint="E6"/>
          <w:sz w:val="24"/>
          <w:szCs w:val="24"/>
        </w:rPr>
        <w:t>beliefs</w:t>
      </w:r>
      <w:r w:rsidRPr="00715AF2">
        <w:rPr>
          <w:rFonts w:ascii="Arial" w:eastAsia="Times New Roman" w:hAnsi="Arial" w:cs="Arial"/>
          <w:color w:val="191919" w:themeColor="text1" w:themeTint="E6"/>
          <w:sz w:val="24"/>
          <w:szCs w:val="24"/>
        </w:rPr>
        <w:t xml:space="preserve">, opinions and rights. However, staff are also involved in school participation to. Schools have leadership </w:t>
      </w:r>
      <w:r w:rsidR="00EA6491" w:rsidRPr="00715AF2">
        <w:rPr>
          <w:rFonts w:ascii="Arial" w:eastAsia="Times New Roman" w:hAnsi="Arial" w:cs="Arial"/>
          <w:color w:val="191919" w:themeColor="text1" w:themeTint="E6"/>
          <w:sz w:val="24"/>
          <w:szCs w:val="24"/>
        </w:rPr>
        <w:t>strategy’s</w:t>
      </w:r>
      <w:r w:rsidRPr="00715AF2">
        <w:rPr>
          <w:rFonts w:ascii="Arial" w:eastAsia="Times New Roman" w:hAnsi="Arial" w:cs="Arial"/>
          <w:color w:val="191919" w:themeColor="text1" w:themeTint="E6"/>
          <w:sz w:val="24"/>
          <w:szCs w:val="24"/>
        </w:rPr>
        <w:t xml:space="preserve"> in where they highlight participation </w:t>
      </w:r>
      <w:r w:rsidR="00EA6491" w:rsidRPr="00715AF2">
        <w:rPr>
          <w:rFonts w:ascii="Arial" w:eastAsia="Times New Roman" w:hAnsi="Arial" w:cs="Arial"/>
          <w:color w:val="191919" w:themeColor="text1" w:themeTint="E6"/>
          <w:sz w:val="24"/>
          <w:szCs w:val="24"/>
        </w:rPr>
        <w:t>opportunities</w:t>
      </w:r>
      <w:r w:rsidRPr="00715AF2">
        <w:rPr>
          <w:rFonts w:ascii="Arial" w:eastAsia="Times New Roman" w:hAnsi="Arial" w:cs="Arial"/>
          <w:color w:val="191919" w:themeColor="text1" w:themeTint="E6"/>
          <w:sz w:val="24"/>
          <w:szCs w:val="24"/>
        </w:rPr>
        <w:t xml:space="preserve">, while also listening to students on issues and also being open to improve the school and also staff of schools go through informative training to </w:t>
      </w:r>
      <w:r w:rsidR="00EA6491" w:rsidRPr="00715AF2">
        <w:rPr>
          <w:rFonts w:ascii="Arial" w:eastAsia="Times New Roman" w:hAnsi="Arial" w:cs="Arial"/>
          <w:color w:val="191919" w:themeColor="text1" w:themeTint="E6"/>
          <w:sz w:val="24"/>
          <w:szCs w:val="24"/>
        </w:rPr>
        <w:t>guarantee</w:t>
      </w:r>
      <w:r w:rsidRPr="00715AF2">
        <w:rPr>
          <w:rFonts w:ascii="Arial" w:eastAsia="Times New Roman" w:hAnsi="Arial" w:cs="Arial"/>
          <w:color w:val="191919" w:themeColor="text1" w:themeTint="E6"/>
          <w:sz w:val="24"/>
          <w:szCs w:val="24"/>
        </w:rPr>
        <w:t xml:space="preserve"> they have an </w:t>
      </w:r>
      <w:r w:rsidR="00EA6491" w:rsidRPr="00715AF2">
        <w:rPr>
          <w:rFonts w:ascii="Arial" w:eastAsia="Times New Roman" w:hAnsi="Arial" w:cs="Arial"/>
          <w:color w:val="191919" w:themeColor="text1" w:themeTint="E6"/>
          <w:sz w:val="24"/>
          <w:szCs w:val="24"/>
        </w:rPr>
        <w:t>understanding</w:t>
      </w:r>
      <w:r w:rsidRPr="00715AF2">
        <w:rPr>
          <w:rFonts w:ascii="Arial" w:eastAsia="Times New Roman" w:hAnsi="Arial" w:cs="Arial"/>
          <w:color w:val="191919" w:themeColor="text1" w:themeTint="E6"/>
          <w:sz w:val="24"/>
          <w:szCs w:val="24"/>
        </w:rPr>
        <w:t xml:space="preserve"> and allow students to get the best experience. There </w:t>
      </w:r>
      <w:r w:rsidR="00EA6491" w:rsidRPr="00715AF2">
        <w:rPr>
          <w:rFonts w:ascii="Arial" w:eastAsia="Times New Roman" w:hAnsi="Arial" w:cs="Arial"/>
          <w:color w:val="191919" w:themeColor="text1" w:themeTint="E6"/>
          <w:sz w:val="24"/>
          <w:szCs w:val="24"/>
        </w:rPr>
        <w:t>is</w:t>
      </w:r>
      <w:r w:rsidRPr="00715AF2">
        <w:rPr>
          <w:rFonts w:ascii="Arial" w:eastAsia="Times New Roman" w:hAnsi="Arial" w:cs="Arial"/>
          <w:color w:val="191919" w:themeColor="text1" w:themeTint="E6"/>
          <w:sz w:val="24"/>
          <w:szCs w:val="24"/>
        </w:rPr>
        <w:t xml:space="preserve"> various way for students to </w:t>
      </w:r>
      <w:r w:rsidR="004B44C6" w:rsidRPr="00715AF2">
        <w:rPr>
          <w:rFonts w:ascii="Arial" w:eastAsia="Times New Roman" w:hAnsi="Arial" w:cs="Arial"/>
          <w:color w:val="191919" w:themeColor="text1" w:themeTint="E6"/>
          <w:sz w:val="24"/>
          <w:szCs w:val="24"/>
        </w:rPr>
        <w:t>engage</w:t>
      </w:r>
      <w:r w:rsidRPr="00715AF2">
        <w:rPr>
          <w:rFonts w:ascii="Arial" w:eastAsia="Times New Roman" w:hAnsi="Arial" w:cs="Arial"/>
          <w:color w:val="191919" w:themeColor="text1" w:themeTint="E6"/>
          <w:sz w:val="24"/>
          <w:szCs w:val="24"/>
        </w:rPr>
        <w:t xml:space="preserve"> in active participation such as school councils, forums, surveys and focus groups and more</w:t>
      </w:r>
      <w:r w:rsidR="00DF7E49" w:rsidRPr="00715AF2">
        <w:rPr>
          <w:rFonts w:ascii="Arial" w:eastAsia="Times New Roman" w:hAnsi="Arial" w:cs="Arial"/>
          <w:color w:val="191919" w:themeColor="text1" w:themeTint="E6"/>
          <w:sz w:val="24"/>
          <w:szCs w:val="24"/>
        </w:rPr>
        <w:t xml:space="preserve"> and by being actively involved in youth work settings like school is one of the principles of the nos (CLDSCS, P. 35)</w:t>
      </w:r>
    </w:p>
    <w:p w14:paraId="5946296F" w14:textId="28D78E09" w:rsidR="00016244" w:rsidRPr="00715AF2" w:rsidRDefault="00DF7E49" w:rsidP="007335D9">
      <w:pPr>
        <w:shd w:val="clear" w:color="auto" w:fill="FFFFFF"/>
        <w:divId w:val="1438670280"/>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 </w:t>
      </w:r>
    </w:p>
    <w:p w14:paraId="28AC99FF" w14:textId="77777777" w:rsidR="007335D9" w:rsidRPr="00715AF2" w:rsidRDefault="007335D9" w:rsidP="007335D9">
      <w:pPr>
        <w:shd w:val="clear" w:color="auto" w:fill="FFFFFF"/>
        <w:divId w:val="1438670280"/>
        <w:rPr>
          <w:rFonts w:ascii="Arial" w:eastAsia="Times New Roman" w:hAnsi="Arial" w:cs="Arial"/>
          <w:color w:val="191919" w:themeColor="text1" w:themeTint="E6"/>
          <w:sz w:val="24"/>
          <w:szCs w:val="24"/>
        </w:rPr>
      </w:pPr>
    </w:p>
    <w:p w14:paraId="0DD27427" w14:textId="5BAD4AFD" w:rsidR="005D41E9" w:rsidRPr="00715AF2" w:rsidRDefault="005D41E9"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Empowerment</w:t>
      </w:r>
    </w:p>
    <w:p w14:paraId="52977AE9" w14:textId="33DC714F" w:rsidR="00931655" w:rsidRPr="00715AF2" w:rsidRDefault="004650CB" w:rsidP="00574012">
      <w:pPr>
        <w:jc w:val="both"/>
        <w:rPr>
          <w:rFonts w:ascii="Arial" w:eastAsia="Times New Roman" w:hAnsi="Arial" w:cs="Arial"/>
          <w:color w:val="191919" w:themeColor="text1" w:themeTint="E6"/>
          <w:sz w:val="24"/>
          <w:szCs w:val="24"/>
        </w:rPr>
      </w:pPr>
      <w:r w:rsidRPr="00715AF2">
        <w:rPr>
          <w:rStyle w:val="Strong"/>
          <w:rFonts w:ascii="Helvetica" w:eastAsia="Times New Roman" w:hAnsi="Helvetica"/>
          <w:b w:val="0"/>
          <w:color w:val="191919" w:themeColor="text1" w:themeTint="E6"/>
          <w:sz w:val="24"/>
          <w:szCs w:val="24"/>
          <w:bdr w:val="none" w:sz="0" w:space="0" w:color="auto" w:frame="1"/>
          <w:shd w:val="clear" w:color="auto" w:fill="FFFFFF"/>
        </w:rPr>
        <w:t>“Don’t let what you cannot do interfere with what you can do.”</w:t>
      </w:r>
      <w:r w:rsidR="00BC54DC" w:rsidRPr="00715AF2">
        <w:rPr>
          <w:rStyle w:val="Strong"/>
          <w:rFonts w:ascii="Helvetica" w:eastAsia="Times New Roman" w:hAnsi="Helvetica"/>
          <w:b w:val="0"/>
          <w:color w:val="191919" w:themeColor="text1" w:themeTint="E6"/>
          <w:sz w:val="24"/>
          <w:szCs w:val="24"/>
          <w:bdr w:val="none" w:sz="0" w:space="0" w:color="auto" w:frame="1"/>
          <w:shd w:val="clear" w:color="auto" w:fill="FFFFFF"/>
        </w:rPr>
        <w:t xml:space="preserve">. This is a powerful quote by </w:t>
      </w:r>
      <w:r w:rsidRPr="00715AF2">
        <w:rPr>
          <w:rStyle w:val="Strong"/>
          <w:rFonts w:ascii="Helvetica" w:eastAsia="Times New Roman" w:hAnsi="Helvetica"/>
          <w:b w:val="0"/>
          <w:color w:val="191919" w:themeColor="text1" w:themeTint="E6"/>
          <w:sz w:val="24"/>
          <w:szCs w:val="24"/>
          <w:bdr w:val="none" w:sz="0" w:space="0" w:color="auto" w:frame="1"/>
          <w:shd w:val="clear" w:color="auto" w:fill="FFFFFF"/>
        </w:rPr>
        <w:t>John Wooden</w:t>
      </w:r>
      <w:r w:rsidR="001F2BE0" w:rsidRPr="00715AF2">
        <w:rPr>
          <w:rStyle w:val="Strong"/>
          <w:rFonts w:ascii="Helvetica" w:eastAsia="Times New Roman" w:hAnsi="Helvetica"/>
          <w:b w:val="0"/>
          <w:color w:val="191919" w:themeColor="text1" w:themeTint="E6"/>
          <w:sz w:val="24"/>
          <w:szCs w:val="24"/>
          <w:bdr w:val="none" w:sz="0" w:space="0" w:color="auto" w:frame="1"/>
          <w:shd w:val="clear" w:color="auto" w:fill="FFFFFF"/>
        </w:rPr>
        <w:t xml:space="preserve"> that</w:t>
      </w:r>
      <w:r w:rsidR="00CD1964" w:rsidRPr="00715AF2">
        <w:rPr>
          <w:rStyle w:val="Strong"/>
          <w:rFonts w:ascii="Helvetica" w:eastAsia="Times New Roman" w:hAnsi="Helvetica"/>
          <w:b w:val="0"/>
          <w:color w:val="191919" w:themeColor="text1" w:themeTint="E6"/>
          <w:sz w:val="24"/>
          <w:szCs w:val="24"/>
          <w:bdr w:val="none" w:sz="0" w:space="0" w:color="auto" w:frame="1"/>
          <w:shd w:val="clear" w:color="auto" w:fill="FFFFFF"/>
        </w:rPr>
        <w:t xml:space="preserve"> </w:t>
      </w:r>
      <w:r w:rsidR="00CD1964" w:rsidRPr="00715AF2">
        <w:rPr>
          <w:rFonts w:ascii="Arial" w:eastAsia="Times New Roman" w:hAnsi="Arial" w:cs="Arial"/>
          <w:color w:val="191919" w:themeColor="text1" w:themeTint="E6"/>
          <w:sz w:val="24"/>
          <w:szCs w:val="24"/>
        </w:rPr>
        <w:t>empowers young people by highlighting their strengths and reminding them that with consistent effort, they have the potential to achieve extraordinary things</w:t>
      </w:r>
      <w:r w:rsidR="00E17CF5" w:rsidRPr="00715AF2">
        <w:rPr>
          <w:rFonts w:ascii="Arial" w:eastAsia="Times New Roman" w:hAnsi="Arial" w:cs="Arial"/>
          <w:color w:val="191919" w:themeColor="text1" w:themeTint="E6"/>
          <w:sz w:val="24"/>
          <w:szCs w:val="24"/>
        </w:rPr>
        <w:t xml:space="preserve"> (vinlogim,2025)</w:t>
      </w:r>
      <w:r w:rsidR="00CD1964" w:rsidRPr="00715AF2">
        <w:rPr>
          <w:rFonts w:ascii="Arial" w:eastAsia="Times New Roman" w:hAnsi="Arial" w:cs="Arial"/>
          <w:color w:val="191919" w:themeColor="text1" w:themeTint="E6"/>
          <w:sz w:val="24"/>
          <w:szCs w:val="24"/>
        </w:rPr>
        <w:t xml:space="preserve">. </w:t>
      </w:r>
      <w:r w:rsidR="00C57376" w:rsidRPr="00715AF2">
        <w:rPr>
          <w:rFonts w:ascii="Arial" w:eastAsia="Times New Roman" w:hAnsi="Arial" w:cs="Arial"/>
          <w:color w:val="191919" w:themeColor="text1" w:themeTint="E6"/>
          <w:sz w:val="24"/>
          <w:szCs w:val="24"/>
        </w:rPr>
        <w:t xml:space="preserve">Here is just one example of </w:t>
      </w:r>
      <w:r w:rsidR="00931655" w:rsidRPr="00715AF2">
        <w:rPr>
          <w:rFonts w:ascii="Arial" w:eastAsia="Times New Roman" w:hAnsi="Arial" w:cs="Arial"/>
          <w:color w:val="191919" w:themeColor="text1" w:themeTint="E6"/>
          <w:sz w:val="24"/>
          <w:szCs w:val="24"/>
        </w:rPr>
        <w:t xml:space="preserve">how easy it is to empower young people. </w:t>
      </w:r>
    </w:p>
    <w:p w14:paraId="2AF3A869" w14:textId="6540BAB4" w:rsidR="0033398E" w:rsidRPr="00715AF2" w:rsidRDefault="0033398E"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Does anyone know what </w:t>
      </w:r>
      <w:r w:rsidR="00F70946" w:rsidRPr="00715AF2">
        <w:rPr>
          <w:rFonts w:ascii="Arial" w:eastAsia="Times New Roman" w:hAnsi="Arial" w:cs="Arial"/>
          <w:color w:val="191919" w:themeColor="text1" w:themeTint="E6"/>
          <w:sz w:val="24"/>
          <w:szCs w:val="24"/>
        </w:rPr>
        <w:t>empowerment really means?</w:t>
      </w:r>
      <w:r w:rsidR="00BE7187" w:rsidRPr="00715AF2">
        <w:rPr>
          <w:rFonts w:ascii="Arial" w:eastAsia="Times New Roman" w:hAnsi="Arial" w:cs="Arial"/>
          <w:color w:val="191919" w:themeColor="text1" w:themeTint="E6"/>
          <w:sz w:val="24"/>
          <w:szCs w:val="24"/>
        </w:rPr>
        <w:t xml:space="preserve"> Acco</w:t>
      </w:r>
      <w:r w:rsidR="00170323" w:rsidRPr="00715AF2">
        <w:rPr>
          <w:rFonts w:ascii="Arial" w:eastAsia="Times New Roman" w:hAnsi="Arial" w:cs="Arial"/>
          <w:color w:val="191919" w:themeColor="text1" w:themeTint="E6"/>
          <w:sz w:val="24"/>
          <w:szCs w:val="24"/>
        </w:rPr>
        <w:t>r</w:t>
      </w:r>
      <w:r w:rsidR="00BE7187" w:rsidRPr="00715AF2">
        <w:rPr>
          <w:rFonts w:ascii="Arial" w:eastAsia="Times New Roman" w:hAnsi="Arial" w:cs="Arial"/>
          <w:color w:val="191919" w:themeColor="text1" w:themeTint="E6"/>
          <w:sz w:val="24"/>
          <w:szCs w:val="24"/>
        </w:rPr>
        <w:t>ding to the Youth In Wales: Principles and Purposes document (Youth work  In Wales Review Group, 2022) empowe</w:t>
      </w:r>
      <w:r w:rsidR="0087051F" w:rsidRPr="00715AF2">
        <w:rPr>
          <w:rFonts w:ascii="Arial" w:eastAsia="Times New Roman" w:hAnsi="Arial" w:cs="Arial"/>
          <w:color w:val="191919" w:themeColor="text1" w:themeTint="E6"/>
          <w:sz w:val="24"/>
          <w:szCs w:val="24"/>
        </w:rPr>
        <w:t>r</w:t>
      </w:r>
      <w:r w:rsidR="00BE7187" w:rsidRPr="00715AF2">
        <w:rPr>
          <w:rFonts w:ascii="Arial" w:eastAsia="Times New Roman" w:hAnsi="Arial" w:cs="Arial"/>
          <w:color w:val="191919" w:themeColor="text1" w:themeTint="E6"/>
          <w:sz w:val="24"/>
          <w:szCs w:val="24"/>
        </w:rPr>
        <w:t>me</w:t>
      </w:r>
      <w:r w:rsidR="0087051F" w:rsidRPr="00715AF2">
        <w:rPr>
          <w:rFonts w:ascii="Arial" w:eastAsia="Times New Roman" w:hAnsi="Arial" w:cs="Arial"/>
          <w:color w:val="191919" w:themeColor="text1" w:themeTint="E6"/>
          <w:sz w:val="24"/>
          <w:szCs w:val="24"/>
        </w:rPr>
        <w:t>n</w:t>
      </w:r>
      <w:r w:rsidR="00BE7187" w:rsidRPr="00715AF2">
        <w:rPr>
          <w:rFonts w:ascii="Arial" w:eastAsia="Times New Roman" w:hAnsi="Arial" w:cs="Arial"/>
          <w:color w:val="191919" w:themeColor="text1" w:themeTint="E6"/>
          <w:sz w:val="24"/>
          <w:szCs w:val="24"/>
        </w:rPr>
        <w:t xml:space="preserve">t is one of the 5 pillars </w:t>
      </w:r>
      <w:r w:rsidR="0087051F" w:rsidRPr="00715AF2">
        <w:rPr>
          <w:rFonts w:ascii="Arial" w:eastAsia="Times New Roman" w:hAnsi="Arial" w:cs="Arial"/>
          <w:color w:val="191919" w:themeColor="text1" w:themeTint="E6"/>
          <w:sz w:val="24"/>
          <w:szCs w:val="24"/>
        </w:rPr>
        <w:t>of</w:t>
      </w:r>
      <w:r w:rsidR="00BE7187" w:rsidRPr="00715AF2">
        <w:rPr>
          <w:rFonts w:ascii="Arial" w:eastAsia="Times New Roman" w:hAnsi="Arial" w:cs="Arial"/>
          <w:color w:val="191919" w:themeColor="text1" w:themeTint="E6"/>
          <w:sz w:val="24"/>
          <w:szCs w:val="24"/>
        </w:rPr>
        <w:t xml:space="preserve"> youth work. The pillars states that </w:t>
      </w:r>
      <w:r w:rsidR="0087051F" w:rsidRPr="00715AF2">
        <w:rPr>
          <w:rFonts w:ascii="Arial" w:eastAsia="Times New Roman" w:hAnsi="Arial" w:cs="Arial"/>
          <w:color w:val="191919" w:themeColor="text1" w:themeTint="E6"/>
          <w:sz w:val="24"/>
          <w:szCs w:val="24"/>
        </w:rPr>
        <w:t>h</w:t>
      </w:r>
      <w:r w:rsidR="00BE7187" w:rsidRPr="00715AF2">
        <w:rPr>
          <w:rFonts w:ascii="Arial" w:eastAsia="Times New Roman" w:hAnsi="Arial" w:cs="Arial"/>
          <w:color w:val="191919" w:themeColor="text1" w:themeTint="E6"/>
          <w:sz w:val="24"/>
          <w:szCs w:val="24"/>
        </w:rPr>
        <w:t xml:space="preserve">elping young people understand their rights and giving them the skills to use them is key to their development. This includes </w:t>
      </w:r>
      <w:proofErr w:type="spellStart"/>
      <w:r w:rsidR="00BE7187" w:rsidRPr="00715AF2">
        <w:rPr>
          <w:rFonts w:ascii="Arial" w:eastAsia="Times New Roman" w:hAnsi="Arial" w:cs="Arial"/>
          <w:color w:val="191919" w:themeColor="text1" w:themeTint="E6"/>
          <w:sz w:val="24"/>
          <w:szCs w:val="24"/>
        </w:rPr>
        <w:t>recognising</w:t>
      </w:r>
      <w:proofErr w:type="spellEnd"/>
      <w:r w:rsidR="00BE7187" w:rsidRPr="00715AF2">
        <w:rPr>
          <w:rFonts w:ascii="Arial" w:eastAsia="Times New Roman" w:hAnsi="Arial" w:cs="Arial"/>
          <w:color w:val="191919" w:themeColor="text1" w:themeTint="E6"/>
          <w:sz w:val="24"/>
          <w:szCs w:val="24"/>
        </w:rPr>
        <w:t xml:space="preserve"> that everyone has rights and learning to respect others, supporting young people to take responsibility as active members of their communities, and encouraging them to get involved in social</w:t>
      </w:r>
      <w:r w:rsidR="00170323" w:rsidRPr="00715AF2">
        <w:rPr>
          <w:rFonts w:ascii="Arial" w:eastAsia="Times New Roman" w:hAnsi="Arial" w:cs="Arial"/>
          <w:color w:val="191919" w:themeColor="text1" w:themeTint="E6"/>
          <w:sz w:val="24"/>
          <w:szCs w:val="24"/>
        </w:rPr>
        <w:t xml:space="preserve"> </w:t>
      </w:r>
      <w:r w:rsidR="00BE7187" w:rsidRPr="00715AF2">
        <w:rPr>
          <w:rFonts w:ascii="Arial" w:eastAsia="Times New Roman" w:hAnsi="Arial" w:cs="Arial"/>
          <w:color w:val="191919" w:themeColor="text1" w:themeTint="E6"/>
          <w:sz w:val="24"/>
          <w:szCs w:val="24"/>
        </w:rPr>
        <w:t xml:space="preserve">and political issues that </w:t>
      </w:r>
      <w:r w:rsidR="00BE7187" w:rsidRPr="00715AF2">
        <w:rPr>
          <w:rFonts w:ascii="Arial" w:eastAsia="Times New Roman" w:hAnsi="Arial" w:cs="Arial"/>
          <w:color w:val="191919" w:themeColor="text1" w:themeTint="E6"/>
          <w:sz w:val="24"/>
          <w:szCs w:val="24"/>
        </w:rPr>
        <w:lastRenderedPageBreak/>
        <w:t>affect their lives</w:t>
      </w:r>
      <w:r w:rsidR="00170323" w:rsidRPr="00715AF2">
        <w:rPr>
          <w:rFonts w:ascii="Arial" w:eastAsia="Times New Roman" w:hAnsi="Arial" w:cs="Arial"/>
          <w:color w:val="191919" w:themeColor="text1" w:themeTint="E6"/>
          <w:sz w:val="24"/>
          <w:szCs w:val="24"/>
        </w:rPr>
        <w:t xml:space="preserve"> and future</w:t>
      </w:r>
      <w:r w:rsidR="00BE7187" w:rsidRPr="00715AF2">
        <w:rPr>
          <w:rFonts w:ascii="Arial" w:eastAsia="Times New Roman" w:hAnsi="Arial" w:cs="Arial"/>
          <w:color w:val="191919" w:themeColor="text1" w:themeTint="E6"/>
          <w:sz w:val="24"/>
          <w:szCs w:val="24"/>
        </w:rPr>
        <w:t xml:space="preserve">. </w:t>
      </w:r>
      <w:r w:rsidR="008A0027" w:rsidRPr="00715AF2">
        <w:rPr>
          <w:rFonts w:ascii="Arial" w:eastAsia="Times New Roman" w:hAnsi="Arial" w:cs="Arial"/>
          <w:color w:val="191919" w:themeColor="text1" w:themeTint="E6"/>
          <w:sz w:val="24"/>
          <w:szCs w:val="24"/>
        </w:rPr>
        <w:t>The Loc</w:t>
      </w:r>
      <w:r w:rsidR="003F701F" w:rsidRPr="00715AF2">
        <w:rPr>
          <w:rFonts w:ascii="Arial" w:eastAsia="Times New Roman" w:hAnsi="Arial" w:cs="Arial"/>
          <w:color w:val="191919" w:themeColor="text1" w:themeTint="E6"/>
          <w:sz w:val="24"/>
          <w:szCs w:val="24"/>
        </w:rPr>
        <w:t>al</w:t>
      </w:r>
      <w:r w:rsidR="008A0027" w:rsidRPr="00715AF2">
        <w:rPr>
          <w:rFonts w:ascii="Arial" w:eastAsia="Times New Roman" w:hAnsi="Arial" w:cs="Arial"/>
          <w:color w:val="191919" w:themeColor="text1" w:themeTint="E6"/>
          <w:sz w:val="24"/>
          <w:szCs w:val="24"/>
        </w:rPr>
        <w:t xml:space="preserve"> Government </w:t>
      </w:r>
      <w:r w:rsidR="003F701F" w:rsidRPr="00715AF2">
        <w:rPr>
          <w:rFonts w:ascii="Arial" w:eastAsia="Times New Roman" w:hAnsi="Arial" w:cs="Arial"/>
          <w:color w:val="191919" w:themeColor="text1" w:themeTint="E6"/>
          <w:sz w:val="24"/>
          <w:szCs w:val="24"/>
        </w:rPr>
        <w:t>Association</w:t>
      </w:r>
      <w:r w:rsidR="008A0027" w:rsidRPr="00715AF2">
        <w:rPr>
          <w:rFonts w:ascii="Arial" w:eastAsia="Times New Roman" w:hAnsi="Arial" w:cs="Arial"/>
          <w:color w:val="191919" w:themeColor="text1" w:themeTint="E6"/>
          <w:sz w:val="24"/>
          <w:szCs w:val="24"/>
        </w:rPr>
        <w:t xml:space="preserve"> </w:t>
      </w:r>
      <w:r w:rsidR="003F701F" w:rsidRPr="00715AF2">
        <w:rPr>
          <w:rFonts w:ascii="Arial" w:eastAsia="Times New Roman" w:hAnsi="Arial" w:cs="Arial"/>
          <w:color w:val="191919" w:themeColor="text1" w:themeTint="E6"/>
          <w:sz w:val="24"/>
          <w:szCs w:val="24"/>
        </w:rPr>
        <w:t xml:space="preserve">say that </w:t>
      </w:r>
      <w:r w:rsidR="007B1F20" w:rsidRPr="00715AF2">
        <w:rPr>
          <w:rFonts w:ascii="Arial" w:eastAsia="Times New Roman" w:hAnsi="Arial" w:cs="Arial"/>
          <w:color w:val="191919" w:themeColor="text1" w:themeTint="E6"/>
          <w:sz w:val="24"/>
          <w:szCs w:val="24"/>
        </w:rPr>
        <w:t>it’s</w:t>
      </w:r>
      <w:r w:rsidR="003F701F" w:rsidRPr="00715AF2">
        <w:rPr>
          <w:rFonts w:ascii="Arial" w:eastAsia="Times New Roman" w:hAnsi="Arial" w:cs="Arial"/>
          <w:color w:val="191919" w:themeColor="text1" w:themeTint="E6"/>
          <w:sz w:val="24"/>
          <w:szCs w:val="24"/>
        </w:rPr>
        <w:t xml:space="preserve"> </w:t>
      </w:r>
      <w:r w:rsidR="004E121D" w:rsidRPr="00715AF2">
        <w:rPr>
          <w:rFonts w:ascii="Arial" w:eastAsia="Times New Roman" w:hAnsi="Arial" w:cs="Arial"/>
          <w:color w:val="191919" w:themeColor="text1" w:themeTint="E6"/>
          <w:sz w:val="24"/>
          <w:szCs w:val="24"/>
        </w:rPr>
        <w:t>to h</w:t>
      </w:r>
      <w:r w:rsidR="003F701F" w:rsidRPr="00715AF2">
        <w:rPr>
          <w:rFonts w:ascii="Arial" w:eastAsia="Times New Roman" w:hAnsi="Arial" w:cs="Arial"/>
          <w:color w:val="191919" w:themeColor="text1" w:themeTint="E6"/>
          <w:sz w:val="24"/>
          <w:szCs w:val="24"/>
        </w:rPr>
        <w:t>elp young people build their futures by getting involved in work, learning, and making a difference in their communities</w:t>
      </w:r>
      <w:r w:rsidR="004E121D" w:rsidRPr="00715AF2">
        <w:rPr>
          <w:rFonts w:ascii="Arial" w:eastAsia="Times New Roman" w:hAnsi="Arial" w:cs="Arial"/>
          <w:color w:val="191919" w:themeColor="text1" w:themeTint="E6"/>
          <w:sz w:val="24"/>
          <w:szCs w:val="24"/>
        </w:rPr>
        <w:t>.</w:t>
      </w:r>
      <w:r w:rsidR="00114C34" w:rsidRPr="00715AF2">
        <w:rPr>
          <w:rFonts w:ascii="Arial" w:eastAsia="Times New Roman" w:hAnsi="Arial" w:cs="Arial"/>
          <w:color w:val="191919" w:themeColor="text1" w:themeTint="E6"/>
          <w:sz w:val="24"/>
          <w:szCs w:val="24"/>
        </w:rPr>
        <w:t xml:space="preserve"> </w:t>
      </w:r>
      <w:r w:rsidR="001505FC" w:rsidRPr="00715AF2">
        <w:rPr>
          <w:rFonts w:ascii="Arial" w:eastAsia="Times New Roman" w:hAnsi="Arial" w:cs="Arial"/>
          <w:color w:val="191919" w:themeColor="text1" w:themeTint="E6"/>
          <w:sz w:val="24"/>
          <w:szCs w:val="24"/>
        </w:rPr>
        <w:t xml:space="preserve">By empowering young </w:t>
      </w:r>
      <w:r w:rsidR="00423BE5" w:rsidRPr="00715AF2">
        <w:rPr>
          <w:rFonts w:ascii="Arial" w:eastAsia="Times New Roman" w:hAnsi="Arial" w:cs="Arial"/>
          <w:color w:val="191919" w:themeColor="text1" w:themeTint="E6"/>
          <w:sz w:val="24"/>
          <w:szCs w:val="24"/>
        </w:rPr>
        <w:t>people,</w:t>
      </w:r>
      <w:r w:rsidR="001505FC" w:rsidRPr="00715AF2">
        <w:rPr>
          <w:rFonts w:ascii="Arial" w:eastAsia="Times New Roman" w:hAnsi="Arial" w:cs="Arial"/>
          <w:color w:val="191919" w:themeColor="text1" w:themeTint="E6"/>
          <w:sz w:val="24"/>
          <w:szCs w:val="24"/>
        </w:rPr>
        <w:t xml:space="preserve"> </w:t>
      </w:r>
      <w:r w:rsidR="001F6532" w:rsidRPr="00715AF2">
        <w:rPr>
          <w:rFonts w:ascii="Arial" w:eastAsia="Times New Roman" w:hAnsi="Arial" w:cs="Arial"/>
          <w:color w:val="191919" w:themeColor="text1" w:themeTint="E6"/>
          <w:sz w:val="24"/>
          <w:szCs w:val="24"/>
        </w:rPr>
        <w:t>it</w:t>
      </w:r>
      <w:r w:rsidR="003E1754" w:rsidRPr="00715AF2">
        <w:rPr>
          <w:rFonts w:ascii="Arial" w:eastAsia="Times New Roman" w:hAnsi="Arial" w:cs="Arial"/>
          <w:color w:val="191919" w:themeColor="text1" w:themeTint="E6"/>
          <w:sz w:val="24"/>
          <w:szCs w:val="24"/>
        </w:rPr>
        <w:t xml:space="preserve"> i</w:t>
      </w:r>
      <w:r w:rsidR="001F6532" w:rsidRPr="00715AF2">
        <w:rPr>
          <w:rFonts w:ascii="Arial" w:eastAsia="Times New Roman" w:hAnsi="Arial" w:cs="Arial"/>
          <w:color w:val="191919" w:themeColor="text1" w:themeTint="E6"/>
          <w:sz w:val="24"/>
          <w:szCs w:val="24"/>
        </w:rPr>
        <w:t>s more likely for them to engage in community activity</w:t>
      </w:r>
      <w:r w:rsidR="00751FF3" w:rsidRPr="00715AF2">
        <w:rPr>
          <w:rFonts w:ascii="Arial" w:eastAsia="Times New Roman" w:hAnsi="Arial" w:cs="Arial"/>
          <w:color w:val="191919" w:themeColor="text1" w:themeTint="E6"/>
          <w:sz w:val="24"/>
          <w:szCs w:val="24"/>
        </w:rPr>
        <w:t xml:space="preserve"> by taking part in community service, </w:t>
      </w:r>
      <w:r w:rsidR="0085714C" w:rsidRPr="00715AF2">
        <w:rPr>
          <w:rFonts w:ascii="Arial" w:eastAsia="Times New Roman" w:hAnsi="Arial" w:cs="Arial"/>
          <w:color w:val="191919" w:themeColor="text1" w:themeTint="E6"/>
          <w:sz w:val="24"/>
          <w:szCs w:val="24"/>
        </w:rPr>
        <w:t>volunteer</w:t>
      </w:r>
      <w:r w:rsidR="00751FF3" w:rsidRPr="00715AF2">
        <w:rPr>
          <w:rFonts w:ascii="Arial" w:eastAsia="Times New Roman" w:hAnsi="Arial" w:cs="Arial"/>
          <w:color w:val="191919" w:themeColor="text1" w:themeTint="E6"/>
          <w:sz w:val="24"/>
          <w:szCs w:val="24"/>
        </w:rPr>
        <w:t xml:space="preserve"> work </w:t>
      </w:r>
      <w:r w:rsidR="0069193A" w:rsidRPr="00715AF2">
        <w:rPr>
          <w:rFonts w:ascii="Arial" w:eastAsia="Times New Roman" w:hAnsi="Arial" w:cs="Arial"/>
          <w:color w:val="191919" w:themeColor="text1" w:themeTint="E6"/>
          <w:sz w:val="24"/>
          <w:szCs w:val="24"/>
        </w:rPr>
        <w:t>and more</w:t>
      </w:r>
      <w:r w:rsidR="00751FF3" w:rsidRPr="00715AF2">
        <w:rPr>
          <w:rFonts w:ascii="Arial" w:eastAsia="Times New Roman" w:hAnsi="Arial" w:cs="Arial"/>
          <w:color w:val="191919" w:themeColor="text1" w:themeTint="E6"/>
          <w:sz w:val="24"/>
          <w:szCs w:val="24"/>
        </w:rPr>
        <w:t>.</w:t>
      </w:r>
      <w:r w:rsidR="0085714C" w:rsidRPr="00715AF2">
        <w:rPr>
          <w:rFonts w:ascii="Arial" w:eastAsia="Times New Roman" w:hAnsi="Arial" w:cs="Arial"/>
          <w:color w:val="191919" w:themeColor="text1" w:themeTint="E6"/>
          <w:sz w:val="24"/>
          <w:szCs w:val="24"/>
        </w:rPr>
        <w:t xml:space="preserve"> Young people start to use their voice and start to make change because they feel confident enough that they can.</w:t>
      </w:r>
      <w:r w:rsidR="00A339E9" w:rsidRPr="00715AF2">
        <w:rPr>
          <w:rFonts w:ascii="Arial" w:eastAsia="Times New Roman" w:hAnsi="Arial" w:cs="Arial"/>
          <w:color w:val="191919" w:themeColor="text1" w:themeTint="E6"/>
          <w:sz w:val="24"/>
          <w:szCs w:val="24"/>
        </w:rPr>
        <w:t xml:space="preserve"> </w:t>
      </w:r>
      <w:r w:rsidR="00756006" w:rsidRPr="00715AF2">
        <w:rPr>
          <w:rFonts w:ascii="Arial" w:eastAsia="Times New Roman" w:hAnsi="Arial" w:cs="Arial"/>
          <w:color w:val="191919" w:themeColor="text1" w:themeTint="E6"/>
          <w:sz w:val="24"/>
          <w:szCs w:val="24"/>
        </w:rPr>
        <w:t xml:space="preserve">Young people begin to </w:t>
      </w:r>
      <w:r w:rsidR="00A87A88" w:rsidRPr="00715AF2">
        <w:rPr>
          <w:rFonts w:ascii="Arial" w:eastAsia="Times New Roman" w:hAnsi="Arial" w:cs="Arial"/>
          <w:color w:val="191919" w:themeColor="text1" w:themeTint="E6"/>
          <w:sz w:val="24"/>
          <w:szCs w:val="24"/>
        </w:rPr>
        <w:t>create links between young and old by being more inclusive</w:t>
      </w:r>
      <w:r w:rsidR="00423BE5" w:rsidRPr="00715AF2">
        <w:rPr>
          <w:rFonts w:ascii="Arial" w:eastAsia="Times New Roman" w:hAnsi="Arial" w:cs="Arial"/>
          <w:color w:val="191919" w:themeColor="text1" w:themeTint="E6"/>
          <w:sz w:val="24"/>
          <w:szCs w:val="24"/>
        </w:rPr>
        <w:t xml:space="preserve"> and open</w:t>
      </w:r>
      <w:r w:rsidR="00920399" w:rsidRPr="00715AF2">
        <w:rPr>
          <w:rFonts w:ascii="Arial" w:eastAsia="Times New Roman" w:hAnsi="Arial" w:cs="Arial"/>
          <w:color w:val="191919" w:themeColor="text1" w:themeTint="E6"/>
          <w:sz w:val="24"/>
          <w:szCs w:val="24"/>
        </w:rPr>
        <w:t xml:space="preserve">. This is not a </w:t>
      </w:r>
      <w:r w:rsidR="00423BE5" w:rsidRPr="00715AF2">
        <w:rPr>
          <w:rFonts w:ascii="Arial" w:eastAsia="Times New Roman" w:hAnsi="Arial" w:cs="Arial"/>
          <w:color w:val="191919" w:themeColor="text1" w:themeTint="E6"/>
          <w:sz w:val="24"/>
          <w:szCs w:val="24"/>
        </w:rPr>
        <w:t>separation</w:t>
      </w:r>
      <w:r w:rsidR="00920399" w:rsidRPr="00715AF2">
        <w:rPr>
          <w:rFonts w:ascii="Arial" w:eastAsia="Times New Roman" w:hAnsi="Arial" w:cs="Arial"/>
          <w:color w:val="191919" w:themeColor="text1" w:themeTint="E6"/>
          <w:sz w:val="24"/>
          <w:szCs w:val="24"/>
        </w:rPr>
        <w:t xml:space="preserve"> in age but a </w:t>
      </w:r>
      <w:r w:rsidR="00423BE5" w:rsidRPr="00715AF2">
        <w:rPr>
          <w:rFonts w:ascii="Arial" w:eastAsia="Times New Roman" w:hAnsi="Arial" w:cs="Arial"/>
          <w:color w:val="191919" w:themeColor="text1" w:themeTint="E6"/>
          <w:sz w:val="24"/>
          <w:szCs w:val="24"/>
        </w:rPr>
        <w:t>collaboration</w:t>
      </w:r>
      <w:r w:rsidR="00920399" w:rsidRPr="00715AF2">
        <w:rPr>
          <w:rFonts w:ascii="Arial" w:eastAsia="Times New Roman" w:hAnsi="Arial" w:cs="Arial"/>
          <w:color w:val="191919" w:themeColor="text1" w:themeTint="E6"/>
          <w:sz w:val="24"/>
          <w:szCs w:val="24"/>
        </w:rPr>
        <w:t xml:space="preserve"> as the older generation bring </w:t>
      </w:r>
      <w:r w:rsidR="00423BE5" w:rsidRPr="00715AF2">
        <w:rPr>
          <w:rFonts w:ascii="Arial" w:eastAsia="Times New Roman" w:hAnsi="Arial" w:cs="Arial"/>
          <w:color w:val="191919" w:themeColor="text1" w:themeTint="E6"/>
          <w:sz w:val="24"/>
          <w:szCs w:val="24"/>
        </w:rPr>
        <w:t>wisdom</w:t>
      </w:r>
      <w:r w:rsidR="00920399" w:rsidRPr="00715AF2">
        <w:rPr>
          <w:rFonts w:ascii="Arial" w:eastAsia="Times New Roman" w:hAnsi="Arial" w:cs="Arial"/>
          <w:color w:val="191919" w:themeColor="text1" w:themeTint="E6"/>
          <w:sz w:val="24"/>
          <w:szCs w:val="24"/>
        </w:rPr>
        <w:t xml:space="preserve"> and </w:t>
      </w:r>
      <w:r w:rsidR="0045592D" w:rsidRPr="00715AF2">
        <w:rPr>
          <w:rFonts w:ascii="Arial" w:eastAsia="Times New Roman" w:hAnsi="Arial" w:cs="Arial"/>
          <w:color w:val="191919" w:themeColor="text1" w:themeTint="E6"/>
          <w:sz w:val="24"/>
          <w:szCs w:val="24"/>
        </w:rPr>
        <w:t xml:space="preserve">experience where the younger generation </w:t>
      </w:r>
      <w:r w:rsidR="00423BE5" w:rsidRPr="00715AF2">
        <w:rPr>
          <w:rFonts w:ascii="Arial" w:eastAsia="Times New Roman" w:hAnsi="Arial" w:cs="Arial"/>
          <w:color w:val="191919" w:themeColor="text1" w:themeTint="E6"/>
          <w:sz w:val="24"/>
          <w:szCs w:val="24"/>
        </w:rPr>
        <w:t>bring fresh ideas and new perspectives (</w:t>
      </w:r>
      <w:r w:rsidR="00887AC3" w:rsidRPr="00715AF2">
        <w:rPr>
          <w:rFonts w:ascii="Arial" w:eastAsia="Times New Roman" w:hAnsi="Arial" w:cs="Arial"/>
          <w:color w:val="191919" w:themeColor="text1" w:themeTint="E6"/>
          <w:sz w:val="24"/>
          <w:szCs w:val="24"/>
        </w:rPr>
        <w:t xml:space="preserve">YourCommonwealth, n.d.). </w:t>
      </w:r>
    </w:p>
    <w:p w14:paraId="27DCE52F" w14:textId="04F5AC86" w:rsidR="00887AC3" w:rsidRPr="00715AF2" w:rsidRDefault="00887AC3"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Let</w:t>
      </w:r>
      <w:r w:rsidR="00B65E96" w:rsidRPr="00715AF2">
        <w:rPr>
          <w:rFonts w:ascii="Arial" w:eastAsia="Times New Roman" w:hAnsi="Arial" w:cs="Arial"/>
          <w:color w:val="191919" w:themeColor="text1" w:themeTint="E6"/>
          <w:sz w:val="24"/>
          <w:szCs w:val="24"/>
        </w:rPr>
        <w:t xml:space="preserve"> us</w:t>
      </w:r>
      <w:r w:rsidRPr="00715AF2">
        <w:rPr>
          <w:rFonts w:ascii="Arial" w:eastAsia="Times New Roman" w:hAnsi="Arial" w:cs="Arial"/>
          <w:color w:val="191919" w:themeColor="text1" w:themeTint="E6"/>
          <w:sz w:val="24"/>
          <w:szCs w:val="24"/>
        </w:rPr>
        <w:t xml:space="preserve"> look at the BLM protest f</w:t>
      </w:r>
      <w:r w:rsidR="0072023D" w:rsidRPr="00715AF2">
        <w:rPr>
          <w:rFonts w:ascii="Arial" w:eastAsia="Times New Roman" w:hAnsi="Arial" w:cs="Arial"/>
          <w:color w:val="191919" w:themeColor="text1" w:themeTint="E6"/>
          <w:sz w:val="24"/>
          <w:szCs w:val="24"/>
        </w:rPr>
        <w:t>or</w:t>
      </w:r>
      <w:r w:rsidRPr="00715AF2">
        <w:rPr>
          <w:rFonts w:ascii="Arial" w:eastAsia="Times New Roman" w:hAnsi="Arial" w:cs="Arial"/>
          <w:color w:val="191919" w:themeColor="text1" w:themeTint="E6"/>
          <w:sz w:val="24"/>
          <w:szCs w:val="24"/>
        </w:rPr>
        <w:t xml:space="preserve"> example. In a graph that I have seen by Hurst, 2022 there was a </w:t>
      </w:r>
      <w:r w:rsidR="00B65E96" w:rsidRPr="00715AF2">
        <w:rPr>
          <w:rFonts w:ascii="Arial" w:eastAsia="Times New Roman" w:hAnsi="Arial" w:cs="Arial"/>
          <w:color w:val="191919" w:themeColor="text1" w:themeTint="E6"/>
          <w:sz w:val="24"/>
          <w:szCs w:val="24"/>
        </w:rPr>
        <w:t>significant</w:t>
      </w:r>
      <w:r w:rsidRPr="00715AF2">
        <w:rPr>
          <w:rFonts w:ascii="Arial" w:eastAsia="Times New Roman" w:hAnsi="Arial" w:cs="Arial"/>
          <w:color w:val="191919" w:themeColor="text1" w:themeTint="E6"/>
          <w:sz w:val="24"/>
          <w:szCs w:val="24"/>
        </w:rPr>
        <w:t xml:space="preserve"> different in attendance. The average of young people ranged from 66%-70% where the percentage in adults ranged from 40%-57%. Does this tell us that young people are more </w:t>
      </w:r>
      <w:r w:rsidR="00B65E96" w:rsidRPr="00715AF2">
        <w:rPr>
          <w:rFonts w:ascii="Arial" w:eastAsia="Times New Roman" w:hAnsi="Arial" w:cs="Arial"/>
          <w:color w:val="191919" w:themeColor="text1" w:themeTint="E6"/>
          <w:sz w:val="24"/>
          <w:szCs w:val="24"/>
        </w:rPr>
        <w:t>empowered</w:t>
      </w:r>
      <w:r w:rsidRPr="00715AF2">
        <w:rPr>
          <w:rFonts w:ascii="Arial" w:eastAsia="Times New Roman" w:hAnsi="Arial" w:cs="Arial"/>
          <w:color w:val="191919" w:themeColor="text1" w:themeTint="E6"/>
          <w:sz w:val="24"/>
          <w:szCs w:val="24"/>
        </w:rPr>
        <w:t xml:space="preserve"> and feel mo</w:t>
      </w:r>
      <w:r w:rsidR="00B65E96" w:rsidRPr="00715AF2">
        <w:rPr>
          <w:rFonts w:ascii="Arial" w:eastAsia="Times New Roman" w:hAnsi="Arial" w:cs="Arial"/>
          <w:color w:val="191919" w:themeColor="text1" w:themeTint="E6"/>
          <w:sz w:val="24"/>
          <w:szCs w:val="24"/>
        </w:rPr>
        <w:t>re</w:t>
      </w:r>
      <w:r w:rsidRPr="00715AF2">
        <w:rPr>
          <w:rFonts w:ascii="Arial" w:eastAsia="Times New Roman" w:hAnsi="Arial" w:cs="Arial"/>
          <w:color w:val="191919" w:themeColor="text1" w:themeTint="E6"/>
          <w:sz w:val="24"/>
          <w:szCs w:val="24"/>
        </w:rPr>
        <w:t xml:space="preserve"> </w:t>
      </w:r>
      <w:r w:rsidR="00B65E96" w:rsidRPr="00715AF2">
        <w:rPr>
          <w:rFonts w:ascii="Arial" w:eastAsia="Times New Roman" w:hAnsi="Arial" w:cs="Arial"/>
          <w:color w:val="191919" w:themeColor="text1" w:themeTint="E6"/>
          <w:sz w:val="24"/>
          <w:szCs w:val="24"/>
        </w:rPr>
        <w:t>open</w:t>
      </w:r>
      <w:r w:rsidRPr="00715AF2">
        <w:rPr>
          <w:rFonts w:ascii="Arial" w:eastAsia="Times New Roman" w:hAnsi="Arial" w:cs="Arial"/>
          <w:color w:val="191919" w:themeColor="text1" w:themeTint="E6"/>
          <w:sz w:val="24"/>
          <w:szCs w:val="24"/>
        </w:rPr>
        <w:t xml:space="preserve"> to have an opinion? Frompoverty.oxfam.ac.uk (n.d) state that over the past 20 years there has been a huge</w:t>
      </w:r>
      <w:r w:rsidR="00B65E96" w:rsidRPr="00715AF2">
        <w:rPr>
          <w:rFonts w:ascii="Arial" w:eastAsia="Times New Roman" w:hAnsi="Arial" w:cs="Arial"/>
          <w:color w:val="191919" w:themeColor="text1" w:themeTint="E6"/>
          <w:sz w:val="24"/>
          <w:szCs w:val="24"/>
        </w:rPr>
        <w:t xml:space="preserve"> </w:t>
      </w:r>
      <w:r w:rsidRPr="00715AF2">
        <w:rPr>
          <w:rFonts w:ascii="Arial" w:eastAsia="Times New Roman" w:hAnsi="Arial" w:cs="Arial"/>
          <w:color w:val="191919" w:themeColor="text1" w:themeTint="E6"/>
          <w:sz w:val="24"/>
          <w:szCs w:val="24"/>
        </w:rPr>
        <w:t xml:space="preserve">increase in young people engaging in protests and using their voice. </w:t>
      </w:r>
    </w:p>
    <w:p w14:paraId="5FE84D41" w14:textId="309BCE5D" w:rsidR="003E1754" w:rsidRPr="00715AF2" w:rsidRDefault="00B230E3"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Let’s</w:t>
      </w:r>
      <w:r w:rsidR="003E1754" w:rsidRPr="00715AF2">
        <w:rPr>
          <w:rFonts w:ascii="Arial" w:eastAsia="Times New Roman" w:hAnsi="Arial" w:cs="Arial"/>
          <w:color w:val="191919" w:themeColor="text1" w:themeTint="E6"/>
          <w:sz w:val="24"/>
          <w:szCs w:val="24"/>
        </w:rPr>
        <w:t xml:space="preserve"> look at this video</w:t>
      </w:r>
    </w:p>
    <w:p w14:paraId="64488626" w14:textId="76FB8FEC" w:rsidR="004D2BD4" w:rsidRPr="00715AF2" w:rsidRDefault="004D2BD4" w:rsidP="00574012">
      <w:pPr>
        <w:jc w:val="both"/>
        <w:rPr>
          <w:rFonts w:ascii="Arial" w:eastAsia="Times New Roman" w:hAnsi="Arial" w:cs="Arial"/>
          <w:color w:val="191919" w:themeColor="text1" w:themeTint="E6"/>
          <w:sz w:val="24"/>
          <w:szCs w:val="24"/>
        </w:rPr>
      </w:pPr>
      <w:hyperlink r:id="rId7" w:history="1">
        <w:r w:rsidRPr="00715AF2">
          <w:rPr>
            <w:rStyle w:val="Hyperlink"/>
            <w:rFonts w:ascii="Arial" w:eastAsia="Times New Roman" w:hAnsi="Arial" w:cs="Arial"/>
            <w:color w:val="191919" w:themeColor="text1" w:themeTint="E6"/>
            <w:sz w:val="24"/>
            <w:szCs w:val="24"/>
          </w:rPr>
          <w:t>https://www.youtube.com/watch?v=jD8tjhVO1Tc</w:t>
        </w:r>
      </w:hyperlink>
      <w:r w:rsidRPr="00715AF2">
        <w:rPr>
          <w:rFonts w:ascii="Arial" w:eastAsia="Times New Roman" w:hAnsi="Arial" w:cs="Arial"/>
          <w:color w:val="191919" w:themeColor="text1" w:themeTint="E6"/>
          <w:sz w:val="24"/>
          <w:szCs w:val="24"/>
        </w:rPr>
        <w:t xml:space="preserve"> </w:t>
      </w:r>
    </w:p>
    <w:p w14:paraId="6CA05F72" w14:textId="588D8569" w:rsidR="003E1754" w:rsidRPr="00715AF2" w:rsidRDefault="003E1754"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Is this </w:t>
      </w:r>
      <w:r w:rsidR="00BE5650" w:rsidRPr="00715AF2">
        <w:rPr>
          <w:rFonts w:ascii="Arial" w:eastAsia="Times New Roman" w:hAnsi="Arial" w:cs="Arial"/>
          <w:color w:val="191919" w:themeColor="text1" w:themeTint="E6"/>
          <w:sz w:val="24"/>
          <w:szCs w:val="24"/>
        </w:rPr>
        <w:t xml:space="preserve">an </w:t>
      </w:r>
      <w:proofErr w:type="spellStart"/>
      <w:r w:rsidR="00BE5650" w:rsidRPr="00715AF2">
        <w:rPr>
          <w:rFonts w:ascii="Arial" w:eastAsia="Times New Roman" w:hAnsi="Arial" w:cs="Arial"/>
          <w:color w:val="191919" w:themeColor="text1" w:themeTint="E6"/>
          <w:sz w:val="24"/>
          <w:szCs w:val="24"/>
        </w:rPr>
        <w:t>empowerful</w:t>
      </w:r>
      <w:proofErr w:type="spellEnd"/>
      <w:r w:rsidR="00BE5650" w:rsidRPr="00715AF2">
        <w:rPr>
          <w:rFonts w:ascii="Arial" w:eastAsia="Times New Roman" w:hAnsi="Arial" w:cs="Arial"/>
          <w:color w:val="191919" w:themeColor="text1" w:themeTint="E6"/>
          <w:sz w:val="24"/>
          <w:szCs w:val="24"/>
        </w:rPr>
        <w:t xml:space="preserve"> video?</w:t>
      </w:r>
      <w:r w:rsidRPr="00715AF2">
        <w:rPr>
          <w:rFonts w:ascii="Arial" w:eastAsia="Times New Roman" w:hAnsi="Arial" w:cs="Arial"/>
          <w:color w:val="191919" w:themeColor="text1" w:themeTint="E6"/>
          <w:sz w:val="24"/>
          <w:szCs w:val="24"/>
        </w:rPr>
        <w:t xml:space="preserve"> and how?</w:t>
      </w:r>
    </w:p>
    <w:p w14:paraId="35DCB5C1" w14:textId="7C50F092" w:rsidR="004A589D" w:rsidRPr="00715AF2" w:rsidRDefault="00BE5650"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Empowerment can happen anywhere at </w:t>
      </w:r>
      <w:r w:rsidR="00B230E3" w:rsidRPr="00715AF2">
        <w:rPr>
          <w:rFonts w:ascii="Arial" w:eastAsia="Times New Roman" w:hAnsi="Arial" w:cs="Arial"/>
          <w:color w:val="191919" w:themeColor="text1" w:themeTint="E6"/>
          <w:sz w:val="24"/>
          <w:szCs w:val="24"/>
        </w:rPr>
        <w:t>any time</w:t>
      </w:r>
      <w:r w:rsidRPr="00715AF2">
        <w:rPr>
          <w:rFonts w:ascii="Arial" w:eastAsia="Times New Roman" w:hAnsi="Arial" w:cs="Arial"/>
          <w:color w:val="191919" w:themeColor="text1" w:themeTint="E6"/>
          <w:sz w:val="24"/>
          <w:szCs w:val="24"/>
        </w:rPr>
        <w:t xml:space="preserve"> especially in a school. Student are </w:t>
      </w:r>
      <w:r w:rsidR="00B230E3" w:rsidRPr="00715AF2">
        <w:rPr>
          <w:rFonts w:ascii="Arial" w:eastAsia="Times New Roman" w:hAnsi="Arial" w:cs="Arial"/>
          <w:color w:val="191919" w:themeColor="text1" w:themeTint="E6"/>
          <w:sz w:val="24"/>
          <w:szCs w:val="24"/>
        </w:rPr>
        <w:t>able to</w:t>
      </w:r>
      <w:r w:rsidRPr="00715AF2">
        <w:rPr>
          <w:rFonts w:ascii="Arial" w:eastAsia="Times New Roman" w:hAnsi="Arial" w:cs="Arial"/>
          <w:color w:val="191919" w:themeColor="text1" w:themeTint="E6"/>
          <w:sz w:val="24"/>
          <w:szCs w:val="24"/>
        </w:rPr>
        <w:t xml:space="preserve"> be </w:t>
      </w:r>
      <w:r w:rsidR="00B230E3" w:rsidRPr="00715AF2">
        <w:rPr>
          <w:rFonts w:ascii="Arial" w:eastAsia="Times New Roman" w:hAnsi="Arial" w:cs="Arial"/>
          <w:color w:val="191919" w:themeColor="text1" w:themeTint="E6"/>
          <w:sz w:val="24"/>
          <w:szCs w:val="24"/>
        </w:rPr>
        <w:t>provide</w:t>
      </w:r>
      <w:r w:rsidRPr="00715AF2">
        <w:rPr>
          <w:rFonts w:ascii="Arial" w:eastAsia="Times New Roman" w:hAnsi="Arial" w:cs="Arial"/>
          <w:color w:val="191919" w:themeColor="text1" w:themeTint="E6"/>
          <w:sz w:val="24"/>
          <w:szCs w:val="24"/>
        </w:rPr>
        <w:t xml:space="preserve"> with not only academic skills but </w:t>
      </w:r>
      <w:r w:rsidR="0069193A" w:rsidRPr="00715AF2">
        <w:rPr>
          <w:rFonts w:ascii="Arial" w:eastAsia="Times New Roman" w:hAnsi="Arial" w:cs="Arial"/>
          <w:color w:val="191919" w:themeColor="text1" w:themeTint="E6"/>
          <w:sz w:val="24"/>
          <w:szCs w:val="24"/>
        </w:rPr>
        <w:t>lifelong</w:t>
      </w:r>
      <w:r w:rsidRPr="00715AF2">
        <w:rPr>
          <w:rFonts w:ascii="Arial" w:eastAsia="Times New Roman" w:hAnsi="Arial" w:cs="Arial"/>
          <w:color w:val="191919" w:themeColor="text1" w:themeTint="E6"/>
          <w:sz w:val="24"/>
          <w:szCs w:val="24"/>
        </w:rPr>
        <w:t xml:space="preserve"> skills too like, problem solving, critical thinking, leadership and many more. But the most powerful way to empower young people is to simply give them a voice while also allowing positive </w:t>
      </w:r>
      <w:r w:rsidR="00B230E3" w:rsidRPr="00715AF2">
        <w:rPr>
          <w:rFonts w:ascii="Arial" w:eastAsia="Times New Roman" w:hAnsi="Arial" w:cs="Arial"/>
          <w:color w:val="191919" w:themeColor="text1" w:themeTint="E6"/>
          <w:sz w:val="24"/>
          <w:szCs w:val="24"/>
        </w:rPr>
        <w:t>opportunities</w:t>
      </w:r>
      <w:r w:rsidRPr="00715AF2">
        <w:rPr>
          <w:rFonts w:ascii="Arial" w:eastAsia="Times New Roman" w:hAnsi="Arial" w:cs="Arial"/>
          <w:color w:val="191919" w:themeColor="text1" w:themeTint="E6"/>
          <w:sz w:val="24"/>
          <w:szCs w:val="24"/>
        </w:rPr>
        <w:t xml:space="preserve"> for them to learn about themselves by understanding their own talents, weaknesses, interests and </w:t>
      </w:r>
      <w:r w:rsidR="0069193A" w:rsidRPr="00715AF2">
        <w:rPr>
          <w:rFonts w:ascii="Arial" w:eastAsia="Times New Roman" w:hAnsi="Arial" w:cs="Arial"/>
          <w:color w:val="191919" w:themeColor="text1" w:themeTint="E6"/>
          <w:sz w:val="24"/>
          <w:szCs w:val="24"/>
        </w:rPr>
        <w:t>passions</w:t>
      </w:r>
      <w:r w:rsidRPr="00715AF2">
        <w:rPr>
          <w:rFonts w:ascii="Arial" w:eastAsia="Times New Roman" w:hAnsi="Arial" w:cs="Arial"/>
          <w:color w:val="191919" w:themeColor="text1" w:themeTint="E6"/>
          <w:sz w:val="24"/>
          <w:szCs w:val="24"/>
        </w:rPr>
        <w:t xml:space="preserve">. Schools can also empower young people academically to through letting students choose their </w:t>
      </w:r>
      <w:r w:rsidR="0069193A" w:rsidRPr="00715AF2">
        <w:rPr>
          <w:rFonts w:ascii="Arial" w:eastAsia="Times New Roman" w:hAnsi="Arial" w:cs="Arial"/>
          <w:color w:val="191919" w:themeColor="text1" w:themeTint="E6"/>
          <w:sz w:val="24"/>
          <w:szCs w:val="24"/>
        </w:rPr>
        <w:t>proffered</w:t>
      </w:r>
      <w:r w:rsidRPr="00715AF2">
        <w:rPr>
          <w:rFonts w:ascii="Arial" w:eastAsia="Times New Roman" w:hAnsi="Arial" w:cs="Arial"/>
          <w:color w:val="191919" w:themeColor="text1" w:themeTint="E6"/>
          <w:sz w:val="24"/>
          <w:szCs w:val="24"/>
        </w:rPr>
        <w:t xml:space="preserve"> learning styles, equipping them with resources and tools to use, giving the option on topics like GCSE’s and the list goes on</w:t>
      </w:r>
      <w:r w:rsidR="00403C26" w:rsidRPr="00715AF2">
        <w:rPr>
          <w:rFonts w:ascii="Arial" w:eastAsia="Times New Roman" w:hAnsi="Arial" w:cs="Arial"/>
          <w:color w:val="191919" w:themeColor="text1" w:themeTint="E6"/>
          <w:sz w:val="24"/>
          <w:szCs w:val="24"/>
        </w:rPr>
        <w:t xml:space="preserve"> (Along, n.d)</w:t>
      </w:r>
      <w:r w:rsidR="0049601E" w:rsidRPr="00715AF2">
        <w:rPr>
          <w:rFonts w:ascii="Arial" w:eastAsia="Times New Roman" w:hAnsi="Arial" w:cs="Arial"/>
          <w:color w:val="191919" w:themeColor="text1" w:themeTint="E6"/>
          <w:sz w:val="24"/>
          <w:szCs w:val="24"/>
        </w:rPr>
        <w:t>. By understanding their identity, reflect and use their learning to enhance their future development is one o</w:t>
      </w:r>
      <w:r w:rsidR="00841A5A" w:rsidRPr="00715AF2">
        <w:rPr>
          <w:rFonts w:ascii="Arial" w:eastAsia="Times New Roman" w:hAnsi="Arial" w:cs="Arial"/>
          <w:color w:val="191919" w:themeColor="text1" w:themeTint="E6"/>
          <w:sz w:val="24"/>
          <w:szCs w:val="24"/>
        </w:rPr>
        <w:t xml:space="preserve">f </w:t>
      </w:r>
      <w:r w:rsidR="0049601E" w:rsidRPr="00715AF2">
        <w:rPr>
          <w:rFonts w:ascii="Arial" w:eastAsia="Times New Roman" w:hAnsi="Arial" w:cs="Arial"/>
          <w:color w:val="191919" w:themeColor="text1" w:themeTint="E6"/>
          <w:sz w:val="24"/>
          <w:szCs w:val="24"/>
        </w:rPr>
        <w:t>the principles in the nos and by empowering young people they are successfully doing this (CLDSCS, P.19)</w:t>
      </w:r>
    </w:p>
    <w:p w14:paraId="6F3278E4" w14:textId="77777777" w:rsidR="00A936FD" w:rsidRPr="00715AF2" w:rsidRDefault="00A936FD" w:rsidP="00574012">
      <w:pPr>
        <w:jc w:val="both"/>
        <w:rPr>
          <w:rFonts w:ascii="Arial" w:eastAsia="Times New Roman" w:hAnsi="Arial" w:cs="Arial"/>
          <w:color w:val="191919" w:themeColor="text1" w:themeTint="E6"/>
          <w:sz w:val="24"/>
          <w:szCs w:val="24"/>
        </w:rPr>
      </w:pPr>
    </w:p>
    <w:p w14:paraId="5DBEA48E" w14:textId="7E54BC6F" w:rsidR="005D41E9" w:rsidRPr="00715AF2" w:rsidRDefault="009F6A9C"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A</w:t>
      </w:r>
      <w:r w:rsidR="005D41E9" w:rsidRPr="00715AF2">
        <w:rPr>
          <w:rFonts w:ascii="Arial" w:hAnsi="Arial" w:cs="Arial"/>
          <w:b/>
          <w:color w:val="191919" w:themeColor="text1" w:themeTint="E6"/>
          <w:sz w:val="24"/>
          <w:szCs w:val="24"/>
          <w:u w:val="single"/>
        </w:rPr>
        <w:t>dvocacy</w:t>
      </w:r>
    </w:p>
    <w:p w14:paraId="1531EB88" w14:textId="6CE0F75C" w:rsidR="00A936FD" w:rsidRPr="00715AF2" w:rsidRDefault="00A936FD" w:rsidP="00B86620">
      <w:pPr>
        <w:pStyle w:val="Heading2"/>
        <w:shd w:val="clear" w:color="auto" w:fill="FFFFFF"/>
        <w:spacing w:before="0" w:after="300" w:line="288" w:lineRule="atLeast"/>
        <w:jc w:val="both"/>
        <w:divId w:val="1909992777"/>
        <w:rPr>
          <w:rFonts w:ascii="Arial" w:eastAsia="Times New Roman" w:hAnsi="Arial" w:cs="Arial"/>
          <w:color w:val="191919" w:themeColor="text1" w:themeTint="E6"/>
          <w:sz w:val="24"/>
          <w:szCs w:val="24"/>
        </w:rPr>
      </w:pPr>
      <w:r w:rsidRPr="00715AF2">
        <w:rPr>
          <w:rStyle w:val="Strong"/>
          <w:rFonts w:ascii="Arial" w:eastAsia="Times New Roman" w:hAnsi="Arial" w:cs="Arial"/>
          <w:b w:val="0"/>
          <w:color w:val="191919" w:themeColor="text1" w:themeTint="E6"/>
          <w:sz w:val="24"/>
          <w:szCs w:val="24"/>
        </w:rPr>
        <w:lastRenderedPageBreak/>
        <w:t>“When the world is silent, even one voice becomes powerful.” This is a powe</w:t>
      </w:r>
      <w:r w:rsidR="00306FCF" w:rsidRPr="00715AF2">
        <w:rPr>
          <w:rStyle w:val="Strong"/>
          <w:rFonts w:ascii="Arial" w:eastAsia="Times New Roman" w:hAnsi="Arial" w:cs="Arial"/>
          <w:b w:val="0"/>
          <w:color w:val="191919" w:themeColor="text1" w:themeTint="E6"/>
          <w:sz w:val="24"/>
          <w:szCs w:val="24"/>
        </w:rPr>
        <w:t>r</w:t>
      </w:r>
      <w:r w:rsidRPr="00715AF2">
        <w:rPr>
          <w:rStyle w:val="Strong"/>
          <w:rFonts w:ascii="Arial" w:eastAsia="Times New Roman" w:hAnsi="Arial" w:cs="Arial"/>
          <w:b w:val="0"/>
          <w:color w:val="191919" w:themeColor="text1" w:themeTint="E6"/>
          <w:sz w:val="24"/>
          <w:szCs w:val="24"/>
        </w:rPr>
        <w:t>ful quote</w:t>
      </w:r>
      <w:r w:rsidR="00161AAE" w:rsidRPr="00715AF2">
        <w:rPr>
          <w:rStyle w:val="Strong"/>
          <w:rFonts w:ascii="Arial" w:eastAsia="Times New Roman" w:hAnsi="Arial" w:cs="Arial"/>
          <w:b w:val="0"/>
          <w:color w:val="191919" w:themeColor="text1" w:themeTint="E6"/>
          <w:sz w:val="24"/>
          <w:szCs w:val="24"/>
        </w:rPr>
        <w:t xml:space="preserve"> about how important advocacy is</w:t>
      </w:r>
      <w:r w:rsidRPr="00715AF2">
        <w:rPr>
          <w:rStyle w:val="Strong"/>
          <w:rFonts w:ascii="Arial" w:eastAsia="Times New Roman" w:hAnsi="Arial" w:cs="Arial"/>
          <w:b w:val="0"/>
          <w:color w:val="191919" w:themeColor="text1" w:themeTint="E6"/>
          <w:sz w:val="24"/>
          <w:szCs w:val="24"/>
        </w:rPr>
        <w:t xml:space="preserve"> by Malala Yousafzai who is a </w:t>
      </w:r>
      <w:r w:rsidR="00A95310" w:rsidRPr="00715AF2">
        <w:rPr>
          <w:rStyle w:val="Strong"/>
          <w:rFonts w:ascii="Arial" w:eastAsia="Times New Roman" w:hAnsi="Arial" w:cs="Arial"/>
          <w:b w:val="0"/>
          <w:color w:val="191919" w:themeColor="text1" w:themeTint="E6"/>
          <w:sz w:val="24"/>
          <w:szCs w:val="24"/>
        </w:rPr>
        <w:t>children’s</w:t>
      </w:r>
      <w:r w:rsidRPr="00715AF2">
        <w:rPr>
          <w:rStyle w:val="Strong"/>
          <w:rFonts w:ascii="Arial" w:eastAsia="Times New Roman" w:hAnsi="Arial" w:cs="Arial"/>
          <w:b w:val="0"/>
          <w:color w:val="191919" w:themeColor="text1" w:themeTint="E6"/>
          <w:sz w:val="24"/>
          <w:szCs w:val="24"/>
        </w:rPr>
        <w:t xml:space="preserve"> rights activist in </w:t>
      </w:r>
      <w:r w:rsidR="00306FCF" w:rsidRPr="00715AF2">
        <w:rPr>
          <w:rStyle w:val="Strong"/>
          <w:rFonts w:ascii="Arial" w:eastAsia="Times New Roman" w:hAnsi="Arial" w:cs="Arial"/>
          <w:b w:val="0"/>
          <w:color w:val="191919" w:themeColor="text1" w:themeTint="E6"/>
          <w:sz w:val="24"/>
          <w:szCs w:val="24"/>
        </w:rPr>
        <w:t xml:space="preserve">India. </w:t>
      </w:r>
      <w:r w:rsidR="00032CCF" w:rsidRPr="00715AF2">
        <w:rPr>
          <w:rFonts w:ascii="Arial" w:eastAsia="Times New Roman" w:hAnsi="Arial" w:cs="Arial"/>
          <w:color w:val="191919" w:themeColor="text1" w:themeTint="E6"/>
          <w:sz w:val="24"/>
          <w:szCs w:val="24"/>
        </w:rPr>
        <w:t>Youth advocacy involves recognizing, exploring, and taking action on the issues that matter most to young people.</w:t>
      </w:r>
      <w:r w:rsidR="00A61122" w:rsidRPr="00715AF2">
        <w:rPr>
          <w:rFonts w:ascii="Arial" w:eastAsia="Times New Roman" w:hAnsi="Arial" w:cs="Arial"/>
          <w:color w:val="191919" w:themeColor="text1" w:themeTint="E6"/>
          <w:sz w:val="24"/>
          <w:szCs w:val="24"/>
        </w:rPr>
        <w:t xml:space="preserve"> It is where Youth Workers and other authorities </w:t>
      </w:r>
      <w:r w:rsidR="000F76F7" w:rsidRPr="00715AF2">
        <w:rPr>
          <w:rFonts w:ascii="Arial" w:eastAsia="Times New Roman" w:hAnsi="Arial" w:cs="Arial"/>
          <w:color w:val="191919" w:themeColor="text1" w:themeTint="E6"/>
          <w:sz w:val="24"/>
          <w:szCs w:val="24"/>
        </w:rPr>
        <w:t>stand up for young people</w:t>
      </w:r>
      <w:r w:rsidR="001B7721" w:rsidRPr="00715AF2">
        <w:rPr>
          <w:rFonts w:ascii="Arial" w:eastAsia="Times New Roman" w:hAnsi="Arial" w:cs="Arial"/>
          <w:color w:val="191919" w:themeColor="text1" w:themeTint="E6"/>
          <w:sz w:val="24"/>
          <w:szCs w:val="24"/>
        </w:rPr>
        <w:t xml:space="preserve"> </w:t>
      </w:r>
      <w:r w:rsidR="000F76F7" w:rsidRPr="00715AF2">
        <w:rPr>
          <w:rFonts w:ascii="Arial" w:eastAsia="Times New Roman" w:hAnsi="Arial" w:cs="Arial"/>
          <w:color w:val="191919" w:themeColor="text1" w:themeTint="E6"/>
          <w:sz w:val="24"/>
          <w:szCs w:val="24"/>
        </w:rPr>
        <w:t xml:space="preserve">and to equip them to </w:t>
      </w:r>
      <w:r w:rsidR="002657F0" w:rsidRPr="00715AF2">
        <w:rPr>
          <w:rFonts w:ascii="Arial" w:eastAsia="Times New Roman" w:hAnsi="Arial" w:cs="Arial"/>
          <w:color w:val="191919" w:themeColor="text1" w:themeTint="E6"/>
          <w:sz w:val="24"/>
          <w:szCs w:val="24"/>
        </w:rPr>
        <w:t>take ownership of their own well-being, safety and future</w:t>
      </w:r>
      <w:r w:rsidR="001B7721" w:rsidRPr="00715AF2">
        <w:rPr>
          <w:rFonts w:ascii="Arial" w:eastAsia="Times New Roman" w:hAnsi="Arial" w:cs="Arial"/>
          <w:color w:val="191919" w:themeColor="text1" w:themeTint="E6"/>
          <w:sz w:val="24"/>
          <w:szCs w:val="24"/>
        </w:rPr>
        <w:t xml:space="preserve"> (AES,</w:t>
      </w:r>
      <w:r w:rsidR="000839AA" w:rsidRPr="00715AF2">
        <w:rPr>
          <w:rFonts w:ascii="Arial" w:eastAsia="Times New Roman" w:hAnsi="Arial" w:cs="Arial"/>
          <w:color w:val="191919" w:themeColor="text1" w:themeTint="E6"/>
          <w:sz w:val="24"/>
          <w:szCs w:val="24"/>
        </w:rPr>
        <w:t xml:space="preserve"> 2021</w:t>
      </w:r>
      <w:r w:rsidR="00AF2D4C" w:rsidRPr="00715AF2">
        <w:rPr>
          <w:rFonts w:ascii="Arial" w:eastAsia="Times New Roman" w:hAnsi="Arial" w:cs="Arial"/>
          <w:color w:val="191919" w:themeColor="text1" w:themeTint="E6"/>
          <w:sz w:val="24"/>
          <w:szCs w:val="24"/>
        </w:rPr>
        <w:t>a</w:t>
      </w:r>
      <w:r w:rsidR="000839AA" w:rsidRPr="00715AF2">
        <w:rPr>
          <w:rFonts w:ascii="Arial" w:eastAsia="Times New Roman" w:hAnsi="Arial" w:cs="Arial"/>
          <w:color w:val="191919" w:themeColor="text1" w:themeTint="E6"/>
          <w:sz w:val="24"/>
          <w:szCs w:val="24"/>
        </w:rPr>
        <w:t xml:space="preserve">). </w:t>
      </w:r>
      <w:r w:rsidR="00DF7E49" w:rsidRPr="00715AF2">
        <w:rPr>
          <w:rFonts w:ascii="Arial" w:eastAsia="Times New Roman" w:hAnsi="Arial" w:cs="Arial"/>
          <w:color w:val="191919" w:themeColor="text1" w:themeTint="E6"/>
          <w:sz w:val="24"/>
          <w:szCs w:val="24"/>
        </w:rPr>
        <w:t xml:space="preserve">Youth workers are also able to advocate for young people and it is one of the principles of the NOS (CLDSCS, P.39). </w:t>
      </w:r>
      <w:r w:rsidR="00CF16BE" w:rsidRPr="00715AF2">
        <w:rPr>
          <w:rFonts w:ascii="Arial" w:eastAsia="Times New Roman" w:hAnsi="Arial" w:cs="Arial"/>
          <w:color w:val="191919" w:themeColor="text1" w:themeTint="E6"/>
          <w:sz w:val="24"/>
          <w:szCs w:val="24"/>
        </w:rPr>
        <w:t>According to Coram</w:t>
      </w:r>
      <w:r w:rsidR="00667962" w:rsidRPr="00715AF2">
        <w:rPr>
          <w:rFonts w:ascii="Arial" w:eastAsia="Times New Roman" w:hAnsi="Arial" w:cs="Arial"/>
          <w:color w:val="191919" w:themeColor="text1" w:themeTint="E6"/>
          <w:sz w:val="24"/>
          <w:szCs w:val="24"/>
        </w:rPr>
        <w:t xml:space="preserve"> (2022)</w:t>
      </w:r>
      <w:r w:rsidR="008807A0" w:rsidRPr="00715AF2">
        <w:rPr>
          <w:rFonts w:ascii="Arial" w:eastAsia="Times New Roman" w:hAnsi="Arial" w:cs="Arial"/>
          <w:color w:val="191919" w:themeColor="text1" w:themeTint="E6"/>
          <w:sz w:val="24"/>
          <w:szCs w:val="24"/>
        </w:rPr>
        <w:t xml:space="preserve"> </w:t>
      </w:r>
      <w:r w:rsidR="00B86620" w:rsidRPr="00715AF2">
        <w:rPr>
          <w:rFonts w:ascii="Arial" w:eastAsia="Times New Roman" w:hAnsi="Arial" w:cs="Arial"/>
          <w:color w:val="191919" w:themeColor="text1" w:themeTint="E6"/>
          <w:sz w:val="24"/>
          <w:szCs w:val="24"/>
        </w:rPr>
        <w:t xml:space="preserve">a </w:t>
      </w:r>
      <w:r w:rsidR="008807A0" w:rsidRPr="00715AF2">
        <w:rPr>
          <w:rFonts w:ascii="Arial" w:eastAsia="Times New Roman" w:hAnsi="Arial" w:cs="Arial"/>
          <w:color w:val="191919" w:themeColor="text1" w:themeTint="E6"/>
          <w:sz w:val="24"/>
          <w:szCs w:val="24"/>
        </w:rPr>
        <w:t>child advocate provides guidance and support to children and young people, helping them to have a voice</w:t>
      </w:r>
      <w:r w:rsidR="005D0A10" w:rsidRPr="00715AF2">
        <w:rPr>
          <w:rFonts w:ascii="Arial" w:eastAsia="Times New Roman" w:hAnsi="Arial" w:cs="Arial"/>
          <w:color w:val="191919" w:themeColor="text1" w:themeTint="E6"/>
          <w:sz w:val="24"/>
          <w:szCs w:val="24"/>
        </w:rPr>
        <w:t>. The primary role of a child advocate is to ensure that a child’s views, wishes, and feelings are heard and respected. Child advocacy aims to empower children and protect their rights.</w:t>
      </w:r>
      <w:r w:rsidR="00B86620" w:rsidRPr="00715AF2">
        <w:rPr>
          <w:rFonts w:ascii="Arial" w:eastAsia="Times New Roman" w:hAnsi="Arial" w:cs="Arial"/>
          <w:color w:val="191919" w:themeColor="text1" w:themeTint="E6"/>
          <w:sz w:val="24"/>
          <w:szCs w:val="24"/>
        </w:rPr>
        <w:t xml:space="preserve"> </w:t>
      </w:r>
      <w:r w:rsidR="00A95310" w:rsidRPr="00715AF2">
        <w:rPr>
          <w:rFonts w:ascii="Arial" w:eastAsia="Times New Roman" w:hAnsi="Arial" w:cs="Arial"/>
          <w:color w:val="191919" w:themeColor="text1" w:themeTint="E6"/>
          <w:sz w:val="24"/>
          <w:szCs w:val="24"/>
        </w:rPr>
        <w:t xml:space="preserve">There are many organizations that </w:t>
      </w:r>
      <w:r w:rsidR="00DA3288" w:rsidRPr="00715AF2">
        <w:rPr>
          <w:rFonts w:ascii="Arial" w:eastAsia="Times New Roman" w:hAnsi="Arial" w:cs="Arial"/>
          <w:color w:val="191919" w:themeColor="text1" w:themeTint="E6"/>
          <w:sz w:val="24"/>
          <w:szCs w:val="24"/>
        </w:rPr>
        <w:t xml:space="preserve">are </w:t>
      </w:r>
      <w:r w:rsidR="005B0364" w:rsidRPr="00715AF2">
        <w:rPr>
          <w:rFonts w:ascii="Arial" w:eastAsia="Times New Roman" w:hAnsi="Arial" w:cs="Arial"/>
          <w:color w:val="191919" w:themeColor="text1" w:themeTint="E6"/>
          <w:sz w:val="24"/>
          <w:szCs w:val="24"/>
        </w:rPr>
        <w:t>specifically</w:t>
      </w:r>
      <w:r w:rsidR="00DA3288" w:rsidRPr="00715AF2">
        <w:rPr>
          <w:rFonts w:ascii="Arial" w:eastAsia="Times New Roman" w:hAnsi="Arial" w:cs="Arial"/>
          <w:color w:val="191919" w:themeColor="text1" w:themeTint="E6"/>
          <w:sz w:val="24"/>
          <w:szCs w:val="24"/>
        </w:rPr>
        <w:t xml:space="preserve"> there to advocate for young people like the National Youth </w:t>
      </w:r>
      <w:r w:rsidR="005B0364" w:rsidRPr="00715AF2">
        <w:rPr>
          <w:rFonts w:ascii="Arial" w:eastAsia="Times New Roman" w:hAnsi="Arial" w:cs="Arial"/>
          <w:color w:val="191919" w:themeColor="text1" w:themeTint="E6"/>
          <w:sz w:val="24"/>
          <w:szCs w:val="24"/>
        </w:rPr>
        <w:t>Advocacy</w:t>
      </w:r>
      <w:r w:rsidR="00DA3288" w:rsidRPr="00715AF2">
        <w:rPr>
          <w:rFonts w:ascii="Arial" w:eastAsia="Times New Roman" w:hAnsi="Arial" w:cs="Arial"/>
          <w:color w:val="191919" w:themeColor="text1" w:themeTint="E6"/>
          <w:sz w:val="24"/>
          <w:szCs w:val="24"/>
        </w:rPr>
        <w:t xml:space="preserve"> </w:t>
      </w:r>
      <w:r w:rsidR="005B0364" w:rsidRPr="00715AF2">
        <w:rPr>
          <w:rFonts w:ascii="Arial" w:eastAsia="Times New Roman" w:hAnsi="Arial" w:cs="Arial"/>
          <w:color w:val="191919" w:themeColor="text1" w:themeTint="E6"/>
          <w:sz w:val="24"/>
          <w:szCs w:val="24"/>
        </w:rPr>
        <w:t xml:space="preserve">service (NYAS). </w:t>
      </w:r>
      <w:r w:rsidR="002B2034" w:rsidRPr="00715AF2">
        <w:rPr>
          <w:rFonts w:ascii="Arial" w:eastAsia="Times New Roman" w:hAnsi="Arial" w:cs="Arial"/>
          <w:color w:val="191919" w:themeColor="text1" w:themeTint="E6"/>
          <w:sz w:val="24"/>
          <w:szCs w:val="24"/>
        </w:rPr>
        <w:t xml:space="preserve">The service helps and creates an </w:t>
      </w:r>
      <w:r w:rsidR="009D20C5" w:rsidRPr="00715AF2">
        <w:rPr>
          <w:rFonts w:ascii="Arial" w:eastAsia="Times New Roman" w:hAnsi="Arial" w:cs="Arial"/>
          <w:color w:val="191919" w:themeColor="text1" w:themeTint="E6"/>
          <w:sz w:val="24"/>
          <w:szCs w:val="24"/>
        </w:rPr>
        <w:t>understanding</w:t>
      </w:r>
      <w:r w:rsidR="002B2034" w:rsidRPr="00715AF2">
        <w:rPr>
          <w:rFonts w:ascii="Arial" w:eastAsia="Times New Roman" w:hAnsi="Arial" w:cs="Arial"/>
          <w:color w:val="191919" w:themeColor="text1" w:themeTint="E6"/>
          <w:sz w:val="24"/>
          <w:szCs w:val="24"/>
        </w:rPr>
        <w:t xml:space="preserve"> for you people on what </w:t>
      </w:r>
      <w:r w:rsidR="009D20C5" w:rsidRPr="00715AF2">
        <w:rPr>
          <w:rFonts w:ascii="Arial" w:eastAsia="Times New Roman" w:hAnsi="Arial" w:cs="Arial"/>
          <w:color w:val="191919" w:themeColor="text1" w:themeTint="E6"/>
          <w:sz w:val="24"/>
          <w:szCs w:val="24"/>
        </w:rPr>
        <w:t>advocacy</w:t>
      </w:r>
      <w:r w:rsidR="002B2034" w:rsidRPr="00715AF2">
        <w:rPr>
          <w:rFonts w:ascii="Arial" w:eastAsia="Times New Roman" w:hAnsi="Arial" w:cs="Arial"/>
          <w:color w:val="191919" w:themeColor="text1" w:themeTint="E6"/>
          <w:sz w:val="24"/>
          <w:szCs w:val="24"/>
        </w:rPr>
        <w:t xml:space="preserve"> is and how it can help. They are there to help young people who feel like they </w:t>
      </w:r>
      <w:r w:rsidR="009D20C5" w:rsidRPr="00715AF2">
        <w:rPr>
          <w:rFonts w:ascii="Arial" w:eastAsia="Times New Roman" w:hAnsi="Arial" w:cs="Arial"/>
          <w:color w:val="191919" w:themeColor="text1" w:themeTint="E6"/>
          <w:sz w:val="24"/>
          <w:szCs w:val="24"/>
        </w:rPr>
        <w:t>haven’t</w:t>
      </w:r>
      <w:r w:rsidR="002B2034" w:rsidRPr="00715AF2">
        <w:rPr>
          <w:rFonts w:ascii="Arial" w:eastAsia="Times New Roman" w:hAnsi="Arial" w:cs="Arial"/>
          <w:color w:val="191919" w:themeColor="text1" w:themeTint="E6"/>
          <w:sz w:val="24"/>
          <w:szCs w:val="24"/>
        </w:rPr>
        <w:t xml:space="preserve"> got anyone to advocate for them</w:t>
      </w:r>
      <w:r w:rsidR="009D20C5" w:rsidRPr="00715AF2">
        <w:rPr>
          <w:rFonts w:ascii="Arial" w:eastAsia="Times New Roman" w:hAnsi="Arial" w:cs="Arial"/>
          <w:color w:val="191919" w:themeColor="text1" w:themeTint="E6"/>
          <w:sz w:val="24"/>
          <w:szCs w:val="24"/>
        </w:rPr>
        <w:t xml:space="preserve"> by listening, </w:t>
      </w:r>
      <w:r w:rsidR="0015755F" w:rsidRPr="00715AF2">
        <w:rPr>
          <w:rFonts w:ascii="Arial" w:eastAsia="Times New Roman" w:hAnsi="Arial" w:cs="Arial"/>
          <w:color w:val="191919" w:themeColor="text1" w:themeTint="E6"/>
          <w:sz w:val="24"/>
          <w:szCs w:val="24"/>
        </w:rPr>
        <w:t xml:space="preserve">helping them and leading them to make right decisions to move forward with their issues (MODX Revolution, 2022). </w:t>
      </w:r>
    </w:p>
    <w:p w14:paraId="53FBF7F2" w14:textId="77777777" w:rsidR="002A7FD2" w:rsidRPr="00715AF2" w:rsidRDefault="00B908FB" w:rsidP="007E51BB">
      <w:pPr>
        <w:divId w:val="1909992777"/>
        <w:rPr>
          <w:rFonts w:ascii="Arial" w:eastAsia="Times New Roman" w:hAnsi="Arial" w:cs="Arial"/>
          <w:color w:val="191919" w:themeColor="text1" w:themeTint="E6"/>
          <w:sz w:val="24"/>
          <w:szCs w:val="24"/>
        </w:rPr>
      </w:pPr>
      <w:r w:rsidRPr="00715AF2">
        <w:rPr>
          <w:rFonts w:ascii="Arial" w:hAnsi="Arial" w:cs="Arial"/>
          <w:color w:val="191919" w:themeColor="text1" w:themeTint="E6"/>
          <w:sz w:val="24"/>
          <w:szCs w:val="24"/>
        </w:rPr>
        <w:t xml:space="preserve">Advocating for you people has a hugely positive impact on their lives and futures. </w:t>
      </w:r>
      <w:r w:rsidR="00AF2D4C" w:rsidRPr="00715AF2">
        <w:rPr>
          <w:rFonts w:ascii="Arial" w:hAnsi="Arial" w:cs="Arial"/>
          <w:color w:val="191919" w:themeColor="text1" w:themeTint="E6"/>
          <w:sz w:val="24"/>
          <w:szCs w:val="24"/>
        </w:rPr>
        <w:t xml:space="preserve">AES (2021 b) </w:t>
      </w:r>
      <w:r w:rsidR="00FF3BC2" w:rsidRPr="00715AF2">
        <w:rPr>
          <w:rFonts w:ascii="Arial" w:hAnsi="Arial" w:cs="Arial"/>
          <w:color w:val="191919" w:themeColor="text1" w:themeTint="E6"/>
          <w:sz w:val="24"/>
          <w:szCs w:val="24"/>
        </w:rPr>
        <w:t xml:space="preserve">believes </w:t>
      </w:r>
      <w:r w:rsidR="00AF2D4C" w:rsidRPr="00715AF2">
        <w:rPr>
          <w:rFonts w:ascii="Arial" w:hAnsi="Arial" w:cs="Arial"/>
          <w:color w:val="191919" w:themeColor="text1" w:themeTint="E6"/>
          <w:sz w:val="24"/>
          <w:szCs w:val="24"/>
        </w:rPr>
        <w:t xml:space="preserve">that </w:t>
      </w:r>
      <w:r w:rsidR="00FF3BC2" w:rsidRPr="00715AF2">
        <w:rPr>
          <w:rFonts w:ascii="Arial" w:eastAsia="Times New Roman" w:hAnsi="Arial" w:cs="Arial"/>
          <w:color w:val="191919" w:themeColor="text1" w:themeTint="E6"/>
          <w:sz w:val="24"/>
          <w:szCs w:val="24"/>
        </w:rPr>
        <w:t>youth advocacy plays a vital role in building a more informed and responsible society. It helps raise awareness of young people’s needs and supports them in accessing the knowledge and resources necessary to make thoughtful decisions during a formative stage of life. Through advocacy, young people learn to speak up for themselves, develop a deeper understanding of social issues, and recognize how their actions affect others. This process encourages active participation and a sense of responsibility as they transition into adulthood.</w:t>
      </w:r>
    </w:p>
    <w:p w14:paraId="5C86B9AA" w14:textId="26206C82" w:rsidR="007E51BB" w:rsidRPr="00715AF2" w:rsidRDefault="00FF3BC2" w:rsidP="007E51BB">
      <w:pPr>
        <w:divId w:val="1909992777"/>
        <w:rPr>
          <w:rFonts w:ascii="Arial"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 </w:t>
      </w:r>
    </w:p>
    <w:p w14:paraId="38858D64" w14:textId="485D023E" w:rsidR="00B1104A" w:rsidRPr="00715AF2" w:rsidRDefault="00B1104A" w:rsidP="00574012">
      <w:pPr>
        <w:jc w:val="both"/>
        <w:rPr>
          <w:rFonts w:ascii="Arial" w:hAnsi="Arial" w:cs="Arial"/>
          <w:color w:val="191919" w:themeColor="text1" w:themeTint="E6"/>
          <w:sz w:val="24"/>
          <w:szCs w:val="24"/>
        </w:rPr>
      </w:pPr>
    </w:p>
    <w:p w14:paraId="0829EFD0" w14:textId="057D71DB" w:rsidR="009F6A9C" w:rsidRPr="00715AF2" w:rsidRDefault="009F6A9C" w:rsidP="00574012">
      <w:pPr>
        <w:jc w:val="both"/>
        <w:rPr>
          <w:rFonts w:ascii="Arial" w:hAnsi="Arial" w:cs="Arial"/>
          <w:b/>
          <w:color w:val="191919" w:themeColor="text1" w:themeTint="E6"/>
          <w:sz w:val="24"/>
          <w:szCs w:val="24"/>
          <w:u w:val="single"/>
        </w:rPr>
      </w:pPr>
      <w:r w:rsidRPr="00715AF2">
        <w:rPr>
          <w:rFonts w:ascii="Arial" w:hAnsi="Arial" w:cs="Arial"/>
          <w:b/>
          <w:color w:val="191919" w:themeColor="text1" w:themeTint="E6"/>
          <w:sz w:val="24"/>
          <w:szCs w:val="24"/>
          <w:u w:val="single"/>
        </w:rPr>
        <w:t>Conclusion</w:t>
      </w:r>
    </w:p>
    <w:p w14:paraId="45CDD459" w14:textId="151588A8" w:rsidR="0095016B" w:rsidRPr="00715AF2" w:rsidRDefault="009C3B8C" w:rsidP="00574012">
      <w:pPr>
        <w:jc w:val="both"/>
        <w:rPr>
          <w:rFonts w:ascii="Arial" w:eastAsia="Times New Roman" w:hAnsi="Arial" w:cs="Arial"/>
          <w:color w:val="191919" w:themeColor="text1" w:themeTint="E6"/>
          <w:sz w:val="24"/>
          <w:szCs w:val="24"/>
        </w:rPr>
      </w:pPr>
      <w:r w:rsidRPr="00715AF2">
        <w:rPr>
          <w:rFonts w:ascii="Arial" w:eastAsia="Times New Roman" w:hAnsi="Arial" w:cs="Arial"/>
          <w:color w:val="191919" w:themeColor="text1" w:themeTint="E6"/>
          <w:sz w:val="24"/>
          <w:szCs w:val="24"/>
        </w:rPr>
        <w:t xml:space="preserve">In conclusion, understanding the UNCRC and the core rights it </w:t>
      </w:r>
      <w:r w:rsidR="00D30042" w:rsidRPr="00715AF2">
        <w:rPr>
          <w:rFonts w:ascii="Arial" w:eastAsia="Times New Roman" w:hAnsi="Arial" w:cs="Arial"/>
          <w:color w:val="191919" w:themeColor="text1" w:themeTint="E6"/>
          <w:sz w:val="24"/>
          <w:szCs w:val="24"/>
        </w:rPr>
        <w:t>has</w:t>
      </w:r>
      <w:r w:rsidR="004470CC" w:rsidRPr="00715AF2">
        <w:rPr>
          <w:rFonts w:ascii="Arial" w:eastAsia="Times New Roman" w:hAnsi="Arial" w:cs="Arial"/>
          <w:color w:val="191919" w:themeColor="text1" w:themeTint="E6"/>
          <w:sz w:val="24"/>
          <w:szCs w:val="24"/>
        </w:rPr>
        <w:t>,</w:t>
      </w:r>
      <w:r w:rsidR="00D30042" w:rsidRPr="00715AF2">
        <w:rPr>
          <w:rFonts w:ascii="Arial" w:eastAsia="Times New Roman" w:hAnsi="Arial" w:cs="Arial"/>
          <w:color w:val="191919" w:themeColor="text1" w:themeTint="E6"/>
          <w:sz w:val="24"/>
          <w:szCs w:val="24"/>
        </w:rPr>
        <w:t xml:space="preserve"> </w:t>
      </w:r>
      <w:r w:rsidRPr="00715AF2">
        <w:rPr>
          <w:rFonts w:ascii="Arial" w:eastAsia="Times New Roman" w:hAnsi="Arial" w:cs="Arial"/>
          <w:color w:val="191919" w:themeColor="text1" w:themeTint="E6"/>
          <w:sz w:val="24"/>
          <w:szCs w:val="24"/>
        </w:rPr>
        <w:t>such as the right to</w:t>
      </w:r>
      <w:r w:rsidR="00D30042" w:rsidRPr="00715AF2">
        <w:rPr>
          <w:rFonts w:ascii="Arial" w:eastAsia="Times New Roman" w:hAnsi="Arial" w:cs="Arial"/>
          <w:color w:val="191919" w:themeColor="text1" w:themeTint="E6"/>
          <w:sz w:val="24"/>
          <w:szCs w:val="24"/>
        </w:rPr>
        <w:t xml:space="preserve"> play</w:t>
      </w:r>
      <w:r w:rsidRPr="00715AF2">
        <w:rPr>
          <w:rFonts w:ascii="Arial" w:eastAsia="Times New Roman" w:hAnsi="Arial" w:cs="Arial"/>
          <w:color w:val="191919" w:themeColor="text1" w:themeTint="E6"/>
          <w:sz w:val="24"/>
          <w:szCs w:val="24"/>
        </w:rPr>
        <w:t>, the right to education, and the right to protection</w:t>
      </w:r>
      <w:r w:rsidR="00D30042" w:rsidRPr="00715AF2">
        <w:rPr>
          <w:rFonts w:ascii="Arial" w:eastAsia="Times New Roman" w:hAnsi="Arial" w:cs="Arial"/>
          <w:color w:val="191919" w:themeColor="text1" w:themeTint="E6"/>
          <w:sz w:val="24"/>
          <w:szCs w:val="24"/>
        </w:rPr>
        <w:t xml:space="preserve"> from abuse and neglect</w:t>
      </w:r>
      <w:r w:rsidR="005213D4" w:rsidRPr="00715AF2">
        <w:rPr>
          <w:rFonts w:ascii="Arial" w:eastAsia="Times New Roman" w:hAnsi="Arial" w:cs="Arial"/>
          <w:color w:val="191919" w:themeColor="text1" w:themeTint="E6"/>
          <w:sz w:val="24"/>
          <w:szCs w:val="24"/>
        </w:rPr>
        <w:t xml:space="preserve"> </w:t>
      </w:r>
      <w:r w:rsidRPr="00715AF2">
        <w:rPr>
          <w:rFonts w:ascii="Arial" w:eastAsia="Times New Roman" w:hAnsi="Arial" w:cs="Arial"/>
          <w:color w:val="191919" w:themeColor="text1" w:themeTint="E6"/>
          <w:sz w:val="24"/>
          <w:szCs w:val="24"/>
        </w:rPr>
        <w:t>is essential to supporting children and young people.</w:t>
      </w:r>
      <w:r w:rsidR="00A71AC8" w:rsidRPr="00715AF2">
        <w:rPr>
          <w:rFonts w:ascii="Arial" w:eastAsia="Times New Roman" w:hAnsi="Arial" w:cs="Arial"/>
          <w:color w:val="191919" w:themeColor="text1" w:themeTint="E6"/>
          <w:sz w:val="24"/>
          <w:szCs w:val="24"/>
        </w:rPr>
        <w:t xml:space="preserve"> Every right is important and </w:t>
      </w:r>
      <w:r w:rsidR="000A6C2A" w:rsidRPr="00715AF2">
        <w:rPr>
          <w:rFonts w:ascii="Arial" w:eastAsia="Times New Roman" w:hAnsi="Arial" w:cs="Arial"/>
          <w:color w:val="191919" w:themeColor="text1" w:themeTint="E6"/>
          <w:sz w:val="24"/>
          <w:szCs w:val="24"/>
        </w:rPr>
        <w:t>they will be acknowledged.</w:t>
      </w:r>
      <w:r w:rsidRPr="00715AF2">
        <w:rPr>
          <w:rFonts w:ascii="Arial" w:eastAsia="Times New Roman" w:hAnsi="Arial" w:cs="Arial"/>
          <w:color w:val="191919" w:themeColor="text1" w:themeTint="E6"/>
          <w:sz w:val="24"/>
          <w:szCs w:val="24"/>
        </w:rPr>
        <w:t xml:space="preserve"> </w:t>
      </w:r>
      <w:r w:rsidR="005213D4" w:rsidRPr="00715AF2">
        <w:rPr>
          <w:rFonts w:ascii="Arial" w:eastAsia="Times New Roman" w:hAnsi="Arial" w:cs="Arial"/>
          <w:color w:val="191919" w:themeColor="text1" w:themeTint="E6"/>
          <w:sz w:val="24"/>
          <w:szCs w:val="24"/>
        </w:rPr>
        <w:t xml:space="preserve">By </w:t>
      </w:r>
      <w:r w:rsidR="00F64D2E" w:rsidRPr="00715AF2">
        <w:rPr>
          <w:rFonts w:ascii="Arial" w:eastAsia="Times New Roman" w:hAnsi="Arial" w:cs="Arial"/>
          <w:color w:val="191919" w:themeColor="text1" w:themeTint="E6"/>
          <w:sz w:val="24"/>
          <w:szCs w:val="24"/>
        </w:rPr>
        <w:t>active participation, empowering and advocating for you</w:t>
      </w:r>
      <w:r w:rsidR="000A6C2A" w:rsidRPr="00715AF2">
        <w:rPr>
          <w:rFonts w:ascii="Arial" w:eastAsia="Times New Roman" w:hAnsi="Arial" w:cs="Arial"/>
          <w:color w:val="191919" w:themeColor="text1" w:themeTint="E6"/>
          <w:sz w:val="24"/>
          <w:szCs w:val="24"/>
        </w:rPr>
        <w:t>ng</w:t>
      </w:r>
      <w:r w:rsidR="00F64D2E" w:rsidRPr="00715AF2">
        <w:rPr>
          <w:rFonts w:ascii="Arial" w:eastAsia="Times New Roman" w:hAnsi="Arial" w:cs="Arial"/>
          <w:color w:val="191919" w:themeColor="text1" w:themeTint="E6"/>
          <w:sz w:val="24"/>
          <w:szCs w:val="24"/>
        </w:rPr>
        <w:t xml:space="preserve"> people it allows </w:t>
      </w:r>
      <w:r w:rsidR="000A6C2A" w:rsidRPr="00715AF2">
        <w:rPr>
          <w:rFonts w:ascii="Arial" w:eastAsia="Times New Roman" w:hAnsi="Arial" w:cs="Arial"/>
          <w:color w:val="191919" w:themeColor="text1" w:themeTint="E6"/>
          <w:sz w:val="24"/>
          <w:szCs w:val="24"/>
        </w:rPr>
        <w:t xml:space="preserve">them </w:t>
      </w:r>
      <w:r w:rsidR="00F64D2E" w:rsidRPr="00715AF2">
        <w:rPr>
          <w:rFonts w:ascii="Arial" w:eastAsia="Times New Roman" w:hAnsi="Arial" w:cs="Arial"/>
          <w:color w:val="191919" w:themeColor="text1" w:themeTint="E6"/>
          <w:sz w:val="24"/>
          <w:szCs w:val="24"/>
        </w:rPr>
        <w:t>to have a bright and confident future</w:t>
      </w:r>
      <w:r w:rsidR="00331D5F" w:rsidRPr="00715AF2">
        <w:rPr>
          <w:rFonts w:ascii="Arial" w:eastAsia="Times New Roman" w:hAnsi="Arial" w:cs="Arial"/>
          <w:color w:val="191919" w:themeColor="text1" w:themeTint="E6"/>
          <w:sz w:val="24"/>
          <w:szCs w:val="24"/>
        </w:rPr>
        <w:t xml:space="preserve"> and influence the world around them</w:t>
      </w:r>
      <w:r w:rsidR="00F64D2E" w:rsidRPr="00715AF2">
        <w:rPr>
          <w:rFonts w:ascii="Arial" w:eastAsia="Times New Roman" w:hAnsi="Arial" w:cs="Arial"/>
          <w:color w:val="191919" w:themeColor="text1" w:themeTint="E6"/>
          <w:sz w:val="24"/>
          <w:szCs w:val="24"/>
        </w:rPr>
        <w:t xml:space="preserve">. We are here to help young people reaching their full potential </w:t>
      </w:r>
      <w:r w:rsidR="004470CC" w:rsidRPr="00715AF2">
        <w:rPr>
          <w:rFonts w:ascii="Arial" w:eastAsia="Times New Roman" w:hAnsi="Arial" w:cs="Arial"/>
          <w:color w:val="191919" w:themeColor="text1" w:themeTint="E6"/>
          <w:sz w:val="24"/>
          <w:szCs w:val="24"/>
        </w:rPr>
        <w:t>throughout</w:t>
      </w:r>
      <w:r w:rsidR="00F64D2E" w:rsidRPr="00715AF2">
        <w:rPr>
          <w:rFonts w:ascii="Arial" w:eastAsia="Times New Roman" w:hAnsi="Arial" w:cs="Arial"/>
          <w:color w:val="191919" w:themeColor="text1" w:themeTint="E6"/>
          <w:sz w:val="24"/>
          <w:szCs w:val="24"/>
        </w:rPr>
        <w:t xml:space="preserve"> their time in this school and with our support that is </w:t>
      </w:r>
      <w:r w:rsidR="004470CC" w:rsidRPr="00715AF2">
        <w:rPr>
          <w:rFonts w:ascii="Arial" w:eastAsia="Times New Roman" w:hAnsi="Arial" w:cs="Arial"/>
          <w:color w:val="191919" w:themeColor="text1" w:themeTint="E6"/>
          <w:sz w:val="24"/>
          <w:szCs w:val="24"/>
        </w:rPr>
        <w:t>guaranteed</w:t>
      </w:r>
      <w:r w:rsidR="00F64D2E" w:rsidRPr="00715AF2">
        <w:rPr>
          <w:rFonts w:ascii="Arial" w:eastAsia="Times New Roman" w:hAnsi="Arial" w:cs="Arial"/>
          <w:color w:val="191919" w:themeColor="text1" w:themeTint="E6"/>
          <w:sz w:val="24"/>
          <w:szCs w:val="24"/>
        </w:rPr>
        <w:t xml:space="preserve"> to happen</w:t>
      </w:r>
      <w:r w:rsidR="00E10575" w:rsidRPr="00715AF2">
        <w:rPr>
          <w:rFonts w:ascii="Arial" w:eastAsia="Times New Roman" w:hAnsi="Arial" w:cs="Arial"/>
          <w:color w:val="191919" w:themeColor="text1" w:themeTint="E6"/>
          <w:sz w:val="24"/>
          <w:szCs w:val="24"/>
        </w:rPr>
        <w:t xml:space="preserve">. We want to hear their voices, </w:t>
      </w:r>
      <w:r w:rsidR="00262523" w:rsidRPr="00715AF2">
        <w:rPr>
          <w:rFonts w:ascii="Arial" w:eastAsia="Times New Roman" w:hAnsi="Arial" w:cs="Arial"/>
          <w:color w:val="191919" w:themeColor="text1" w:themeTint="E6"/>
          <w:sz w:val="24"/>
          <w:szCs w:val="24"/>
        </w:rPr>
        <w:t xml:space="preserve">respect their rights, </w:t>
      </w:r>
      <w:r w:rsidR="00E10575" w:rsidRPr="00715AF2">
        <w:rPr>
          <w:rFonts w:ascii="Arial" w:eastAsia="Times New Roman" w:hAnsi="Arial" w:cs="Arial"/>
          <w:color w:val="191919" w:themeColor="text1" w:themeTint="E6"/>
          <w:sz w:val="24"/>
          <w:szCs w:val="24"/>
        </w:rPr>
        <w:t>see the</w:t>
      </w:r>
      <w:r w:rsidR="00262523" w:rsidRPr="00715AF2">
        <w:rPr>
          <w:rFonts w:ascii="Arial" w:eastAsia="Times New Roman" w:hAnsi="Arial" w:cs="Arial"/>
          <w:color w:val="191919" w:themeColor="text1" w:themeTint="E6"/>
          <w:sz w:val="24"/>
          <w:szCs w:val="24"/>
        </w:rPr>
        <w:t>m thrive</w:t>
      </w:r>
      <w:r w:rsidR="00E10575" w:rsidRPr="00715AF2">
        <w:rPr>
          <w:rFonts w:ascii="Arial" w:eastAsia="Times New Roman" w:hAnsi="Arial" w:cs="Arial"/>
          <w:color w:val="191919" w:themeColor="text1" w:themeTint="E6"/>
          <w:sz w:val="24"/>
          <w:szCs w:val="24"/>
        </w:rPr>
        <w:t xml:space="preserve"> and </w:t>
      </w:r>
      <w:r w:rsidR="00A71AC8" w:rsidRPr="00715AF2">
        <w:rPr>
          <w:rFonts w:ascii="Arial" w:eastAsia="Times New Roman" w:hAnsi="Arial" w:cs="Arial"/>
          <w:color w:val="191919" w:themeColor="text1" w:themeTint="E6"/>
          <w:sz w:val="24"/>
          <w:szCs w:val="24"/>
        </w:rPr>
        <w:t xml:space="preserve">fulfill their needs. </w:t>
      </w:r>
      <w:r w:rsidR="00115E32" w:rsidRPr="00715AF2">
        <w:rPr>
          <w:rFonts w:ascii="Arial" w:eastAsia="Times New Roman" w:hAnsi="Arial" w:cs="Arial"/>
          <w:color w:val="191919" w:themeColor="text1" w:themeTint="E6"/>
          <w:sz w:val="24"/>
          <w:szCs w:val="24"/>
        </w:rPr>
        <w:t xml:space="preserve">Thank you for listening </w:t>
      </w:r>
    </w:p>
    <w:p w14:paraId="76285CCF" w14:textId="77777777" w:rsidR="00B1104A" w:rsidRPr="007866CD" w:rsidRDefault="00B1104A" w:rsidP="00574012">
      <w:pPr>
        <w:jc w:val="both"/>
        <w:rPr>
          <w:rFonts w:ascii="Arial" w:eastAsia="Times New Roman" w:hAnsi="Arial" w:cs="Arial"/>
          <w:color w:val="5B9BD5" w:themeColor="accent5"/>
          <w:sz w:val="24"/>
          <w:szCs w:val="24"/>
        </w:rPr>
      </w:pPr>
    </w:p>
    <w:p w14:paraId="5B6E29B7" w14:textId="77777777" w:rsidR="004D2BD4" w:rsidRPr="00715AF2" w:rsidRDefault="004D2BD4">
      <w:pPr>
        <w:pStyle w:val="Heading1"/>
        <w:spacing w:before="0" w:after="240" w:line="360" w:lineRule="auto"/>
        <w:divId w:val="2116442311"/>
        <w:rPr>
          <w:rFonts w:ascii="Arial" w:eastAsia="Times New Roman" w:hAnsi="Arial" w:cs="Arial"/>
          <w:b/>
          <w:color w:val="000000" w:themeColor="text1"/>
          <w:sz w:val="24"/>
          <w:szCs w:val="24"/>
          <w:u w:val="single"/>
        </w:rPr>
      </w:pPr>
      <w:r w:rsidRPr="00715AF2">
        <w:rPr>
          <w:rFonts w:ascii="Arial" w:eastAsia="Times New Roman" w:hAnsi="Arial" w:cs="Arial"/>
          <w:b/>
          <w:color w:val="000000" w:themeColor="text1"/>
          <w:sz w:val="24"/>
          <w:szCs w:val="24"/>
          <w:u w:val="single"/>
        </w:rPr>
        <w:lastRenderedPageBreak/>
        <w:t>Reference list</w:t>
      </w:r>
    </w:p>
    <w:p w14:paraId="2C4325A0"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AES (2021). </w:t>
      </w:r>
      <w:r w:rsidRPr="00715AF2">
        <w:rPr>
          <w:rFonts w:ascii="Arial" w:hAnsi="Arial" w:cs="Arial"/>
          <w:i/>
          <w:color w:val="000000" w:themeColor="text1"/>
          <w:sz w:val="24"/>
          <w:szCs w:val="24"/>
        </w:rPr>
        <w:t>What is Youth advocacy and why do we need it?</w:t>
      </w:r>
      <w:r w:rsidRPr="00715AF2">
        <w:rPr>
          <w:rFonts w:ascii="Arial" w:hAnsi="Arial" w:cs="Arial"/>
          <w:color w:val="000000" w:themeColor="text1"/>
          <w:sz w:val="24"/>
          <w:szCs w:val="24"/>
        </w:rPr>
        <w:t xml:space="preserve"> [online] AES Impact. Available at: https://aesimpact.org/what-is-youth-advocacy-and-why-do-we-need-it/.</w:t>
      </w:r>
    </w:p>
    <w:p w14:paraId="2707444B"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Along. (n.d.). </w:t>
      </w:r>
      <w:r w:rsidRPr="00715AF2">
        <w:rPr>
          <w:rFonts w:ascii="Arial" w:hAnsi="Arial" w:cs="Arial"/>
          <w:i/>
          <w:color w:val="000000" w:themeColor="text1"/>
          <w:sz w:val="24"/>
          <w:szCs w:val="24"/>
        </w:rPr>
        <w:t>Empowerment in education</w:t>
      </w:r>
      <w:r w:rsidRPr="00715AF2">
        <w:rPr>
          <w:rFonts w:ascii="Arial" w:hAnsi="Arial" w:cs="Arial"/>
          <w:color w:val="000000" w:themeColor="text1"/>
          <w:sz w:val="24"/>
          <w:szCs w:val="24"/>
        </w:rPr>
        <w:t>. [online] Available at: https://www.along.org/articles/empowerment-in-education/.</w:t>
      </w:r>
    </w:p>
    <w:p w14:paraId="5CD3AA91"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Brighton.ac.uk. (2015). </w:t>
      </w:r>
      <w:r w:rsidRPr="00715AF2">
        <w:rPr>
          <w:rFonts w:ascii="Arial" w:hAnsi="Arial" w:cs="Arial"/>
          <w:i/>
          <w:color w:val="000000" w:themeColor="text1"/>
          <w:sz w:val="24"/>
          <w:szCs w:val="24"/>
        </w:rPr>
        <w:t>The rights of the child: rights-focused educational research</w:t>
      </w:r>
      <w:r w:rsidRPr="00715AF2">
        <w:rPr>
          <w:rFonts w:ascii="Arial" w:hAnsi="Arial" w:cs="Arial"/>
          <w:color w:val="000000" w:themeColor="text1"/>
          <w:sz w:val="24"/>
          <w:szCs w:val="24"/>
        </w:rPr>
        <w:t>. [online] Available at: https://www.brighton.ac.uk/research/research-news/feature/rights-based-education.aspx.</w:t>
      </w:r>
    </w:p>
    <w:p w14:paraId="3F4354CB" w14:textId="0FAC3E74" w:rsidR="004D2BD4" w:rsidRPr="00715AF2" w:rsidRDefault="004D2BD4">
      <w:pPr>
        <w:spacing w:after="240" w:line="360" w:lineRule="auto"/>
        <w:divId w:val="2025785548"/>
        <w:rPr>
          <w:rFonts w:ascii="Arial" w:hAnsi="Arial" w:cs="Arial"/>
          <w:color w:val="000000" w:themeColor="text1"/>
          <w:sz w:val="24"/>
          <w:szCs w:val="24"/>
        </w:rPr>
      </w:pPr>
      <w:proofErr w:type="spellStart"/>
      <w:r w:rsidRPr="00715AF2">
        <w:rPr>
          <w:rFonts w:ascii="Arial" w:hAnsi="Arial" w:cs="Arial"/>
          <w:color w:val="000000" w:themeColor="text1"/>
          <w:sz w:val="24"/>
          <w:szCs w:val="24"/>
        </w:rPr>
        <w:t>business.senedd.wales</w:t>
      </w:r>
      <w:proofErr w:type="spellEnd"/>
      <w:r w:rsidRPr="00715AF2">
        <w:rPr>
          <w:rFonts w:ascii="Arial" w:hAnsi="Arial" w:cs="Arial"/>
          <w:color w:val="000000" w:themeColor="text1"/>
          <w:sz w:val="24"/>
          <w:szCs w:val="24"/>
        </w:rPr>
        <w:t xml:space="preserve">. (n.d.). </w:t>
      </w:r>
      <w:r w:rsidRPr="00715AF2">
        <w:rPr>
          <w:rFonts w:ascii="Arial" w:hAnsi="Arial" w:cs="Arial"/>
          <w:i/>
          <w:iCs/>
          <w:color w:val="000000" w:themeColor="text1"/>
          <w:sz w:val="24"/>
          <w:szCs w:val="24"/>
        </w:rPr>
        <w:t>Error</w:t>
      </w:r>
      <w:r w:rsidRPr="00715AF2">
        <w:rPr>
          <w:rFonts w:ascii="Arial" w:hAnsi="Arial" w:cs="Arial"/>
          <w:color w:val="000000" w:themeColor="text1"/>
          <w:sz w:val="24"/>
          <w:szCs w:val="24"/>
        </w:rPr>
        <w:t xml:space="preserve">. [online] Available at: </w:t>
      </w:r>
      <w:hyperlink r:id="rId8" w:history="1">
        <w:r w:rsidR="00120243" w:rsidRPr="00715AF2">
          <w:rPr>
            <w:rStyle w:val="Hyperlink"/>
            <w:rFonts w:ascii="Arial" w:hAnsi="Arial" w:cs="Arial"/>
            <w:color w:val="000000" w:themeColor="text1"/>
            <w:sz w:val="24"/>
            <w:szCs w:val="24"/>
          </w:rPr>
          <w:t>https://business.senedd.wales/Data/Local%20Government%20and%20Housing%20Committee%20-%20First%20Assembly/20010207/Agenda/p4.%20Annex%201.pdf</w:t>
        </w:r>
      </w:hyperlink>
      <w:r w:rsidRPr="00715AF2">
        <w:rPr>
          <w:rFonts w:ascii="Arial" w:hAnsi="Arial" w:cs="Arial"/>
          <w:color w:val="000000" w:themeColor="text1"/>
          <w:sz w:val="24"/>
          <w:szCs w:val="24"/>
        </w:rPr>
        <w:t>.</w:t>
      </w:r>
    </w:p>
    <w:p w14:paraId="5E88ADDE" w14:textId="1F211FBB" w:rsidR="00120243" w:rsidRPr="00715AF2" w:rsidRDefault="00120243">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CLD Standards Council Scotland (2019) </w:t>
      </w:r>
      <w:r w:rsidRPr="00715AF2">
        <w:rPr>
          <w:rFonts w:ascii="Arial" w:hAnsi="Arial" w:cs="Arial"/>
          <w:i/>
          <w:iCs/>
          <w:color w:val="000000" w:themeColor="text1"/>
          <w:sz w:val="24"/>
          <w:szCs w:val="24"/>
        </w:rPr>
        <w:t>National Occupational Standards</w:t>
      </w:r>
      <w:r w:rsidRPr="00715AF2">
        <w:rPr>
          <w:rFonts w:ascii="Arial" w:hAnsi="Arial" w:cs="Arial"/>
          <w:color w:val="000000" w:themeColor="text1"/>
          <w:sz w:val="24"/>
          <w:szCs w:val="24"/>
        </w:rPr>
        <w:t>. Available at: CombinedYouthWorkNOS.pdf</w:t>
      </w:r>
    </w:p>
    <w:p w14:paraId="1518BA9A"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Coram (2022). </w:t>
      </w:r>
      <w:r w:rsidRPr="00715AF2">
        <w:rPr>
          <w:rFonts w:ascii="Arial" w:hAnsi="Arial" w:cs="Arial"/>
          <w:i/>
          <w:color w:val="000000" w:themeColor="text1"/>
          <w:sz w:val="24"/>
          <w:szCs w:val="24"/>
        </w:rPr>
        <w:t>Advocacy</w:t>
      </w:r>
      <w:r w:rsidRPr="00715AF2">
        <w:rPr>
          <w:rFonts w:ascii="Arial" w:hAnsi="Arial" w:cs="Arial"/>
          <w:color w:val="000000" w:themeColor="text1"/>
          <w:sz w:val="24"/>
          <w:szCs w:val="24"/>
        </w:rPr>
        <w:t>. [online] childlawadvice.org.uk. Available at: https://childlawadvice.org.uk/information-pages/advocacy/.</w:t>
      </w:r>
    </w:p>
    <w:p w14:paraId="70BB6B07"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CRIN (2012). </w:t>
      </w:r>
      <w:r w:rsidRPr="00715AF2">
        <w:rPr>
          <w:rFonts w:ascii="Arial" w:hAnsi="Arial" w:cs="Arial"/>
          <w:i/>
          <w:color w:val="000000" w:themeColor="text1"/>
          <w:sz w:val="24"/>
          <w:szCs w:val="24"/>
        </w:rPr>
        <w:t>Article 19: Protection from abuse and neglect | CRIN</w:t>
      </w:r>
      <w:r w:rsidRPr="00715AF2">
        <w:rPr>
          <w:rFonts w:ascii="Arial" w:hAnsi="Arial" w:cs="Arial"/>
          <w:color w:val="000000" w:themeColor="text1"/>
          <w:sz w:val="24"/>
          <w:szCs w:val="24"/>
        </w:rPr>
        <w:t>. [online] Crin.org. Available at: https://archive.crin.org/en/home/rights/convention/articles/article-19-protection-abuse-and-neglect.html.</w:t>
      </w:r>
    </w:p>
    <w:p w14:paraId="6105D783"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CWVYS (2018). </w:t>
      </w:r>
      <w:r w:rsidRPr="00715AF2">
        <w:rPr>
          <w:rFonts w:ascii="Arial" w:hAnsi="Arial" w:cs="Arial"/>
          <w:i/>
          <w:color w:val="000000" w:themeColor="text1"/>
          <w:sz w:val="24"/>
          <w:szCs w:val="24"/>
        </w:rPr>
        <w:t>YOUTH WORK IN WALES: PRINCIPLES AND PURPOSES</w:t>
      </w:r>
      <w:r w:rsidRPr="00715AF2">
        <w:rPr>
          <w:rFonts w:ascii="Arial" w:hAnsi="Arial" w:cs="Arial"/>
          <w:color w:val="000000" w:themeColor="text1"/>
          <w:sz w:val="24"/>
          <w:szCs w:val="24"/>
        </w:rPr>
        <w:t>. [online] Available at: https://www.cwvys.org.uk/wp-content/uploads/2018/11/YOUTH-WORK-IN-WALES-PRINCIPLES-AND-PURPOSES.pdf.</w:t>
      </w:r>
    </w:p>
    <w:p w14:paraId="3829B30D"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CYPCS (2021). </w:t>
      </w:r>
      <w:r w:rsidRPr="00715AF2">
        <w:rPr>
          <w:rFonts w:ascii="Arial" w:hAnsi="Arial" w:cs="Arial"/>
          <w:i/>
          <w:color w:val="000000" w:themeColor="text1"/>
          <w:sz w:val="24"/>
          <w:szCs w:val="24"/>
        </w:rPr>
        <w:t>Article 28 - I have the right to an education</w:t>
      </w:r>
      <w:r w:rsidRPr="00715AF2">
        <w:rPr>
          <w:rFonts w:ascii="Arial" w:hAnsi="Arial" w:cs="Arial"/>
          <w:color w:val="000000" w:themeColor="text1"/>
          <w:sz w:val="24"/>
          <w:szCs w:val="24"/>
        </w:rPr>
        <w:t>. [online] The Children and Young People’s Commissioner Scotland. Available at: https://www.cypcs.org.uk/rights/uncrc/articles/article-28/.</w:t>
      </w:r>
    </w:p>
    <w:p w14:paraId="32C6DA3B"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lastRenderedPageBreak/>
        <w:t xml:space="preserve">Foster, D. (2024). An Overview of Child Protection Legislation in England. </w:t>
      </w:r>
      <w:r w:rsidRPr="00715AF2">
        <w:rPr>
          <w:rFonts w:ascii="Arial" w:hAnsi="Arial" w:cs="Arial"/>
          <w:i/>
          <w:color w:val="000000" w:themeColor="text1"/>
          <w:sz w:val="24"/>
          <w:szCs w:val="24"/>
        </w:rPr>
        <w:t>commonslibrary.parliament.uk</w:t>
      </w:r>
      <w:r w:rsidRPr="00715AF2">
        <w:rPr>
          <w:rFonts w:ascii="Arial" w:hAnsi="Arial" w:cs="Arial"/>
          <w:color w:val="000000" w:themeColor="text1"/>
          <w:sz w:val="24"/>
          <w:szCs w:val="24"/>
        </w:rPr>
        <w:t>, [online] 1(6787). Available at: https://commonslibrary.parliament.uk/research-briefings/sn06787/.</w:t>
      </w:r>
    </w:p>
    <w:p w14:paraId="11AEE17A"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frompoverty.oxfam.org.uk. (n.d.). </w:t>
      </w:r>
      <w:r w:rsidRPr="00715AF2">
        <w:rPr>
          <w:rFonts w:ascii="Arial" w:hAnsi="Arial" w:cs="Arial"/>
          <w:i/>
          <w:color w:val="000000" w:themeColor="text1"/>
          <w:sz w:val="24"/>
          <w:szCs w:val="24"/>
        </w:rPr>
        <w:t>Youth Protests: where have they come from? Where are they going? | From Poverty to Power</w:t>
      </w:r>
      <w:r w:rsidRPr="00715AF2">
        <w:rPr>
          <w:rFonts w:ascii="Arial" w:hAnsi="Arial" w:cs="Arial"/>
          <w:color w:val="000000" w:themeColor="text1"/>
          <w:sz w:val="24"/>
          <w:szCs w:val="24"/>
        </w:rPr>
        <w:t>. [online] Available at: https://frompoverty.oxfam.org.uk/youth-protests-where-have-they-come-from-where-are-they-going/.</w:t>
      </w:r>
    </w:p>
    <w:p w14:paraId="7D0CC934"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Holland, S. (2018). </w:t>
      </w:r>
      <w:r w:rsidRPr="00715AF2">
        <w:rPr>
          <w:rFonts w:ascii="Arial" w:hAnsi="Arial" w:cs="Arial"/>
          <w:i/>
          <w:color w:val="000000" w:themeColor="text1"/>
          <w:sz w:val="24"/>
          <w:szCs w:val="24"/>
        </w:rPr>
        <w:t>Making rights a reality for all children in Wales</w:t>
      </w:r>
      <w:r w:rsidRPr="00715AF2">
        <w:rPr>
          <w:rFonts w:ascii="Arial" w:hAnsi="Arial" w:cs="Arial"/>
          <w:color w:val="000000" w:themeColor="text1"/>
          <w:sz w:val="24"/>
          <w:szCs w:val="24"/>
        </w:rPr>
        <w:t>. [online] Available at: https://www.childcomwales.org.uk/wp-content/uploads/2018/04/Play-FINAL.pdf.</w:t>
      </w:r>
    </w:p>
    <w:p w14:paraId="6E8FBF75"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Hurst, K. (2022). </w:t>
      </w:r>
      <w:r w:rsidRPr="00715AF2">
        <w:rPr>
          <w:rFonts w:ascii="Arial" w:hAnsi="Arial" w:cs="Arial"/>
          <w:i/>
          <w:color w:val="000000" w:themeColor="text1"/>
          <w:sz w:val="24"/>
          <w:szCs w:val="24"/>
        </w:rPr>
        <w:t>U.S. teens are more likely than adults to support the Black Lives Matter movement</w:t>
      </w:r>
      <w:r w:rsidRPr="00715AF2">
        <w:rPr>
          <w:rFonts w:ascii="Arial" w:hAnsi="Arial" w:cs="Arial"/>
          <w:color w:val="000000" w:themeColor="text1"/>
          <w:sz w:val="24"/>
          <w:szCs w:val="24"/>
        </w:rPr>
        <w:t>. [online] Pew Research Center. Available at: https://www.pewresearch.org/short-reads/2022/06/15/u-s-teens-are-more-likely-than-adults-to-support-the-black-lives-matter-movement/.</w:t>
      </w:r>
    </w:p>
    <w:p w14:paraId="1BB0D72E"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Local Government Association (2025). </w:t>
      </w:r>
      <w:r w:rsidRPr="00715AF2">
        <w:rPr>
          <w:rFonts w:ascii="Arial" w:hAnsi="Arial" w:cs="Arial"/>
          <w:i/>
          <w:color w:val="000000" w:themeColor="text1"/>
          <w:sz w:val="24"/>
          <w:szCs w:val="24"/>
        </w:rPr>
        <w:t>1. Six Key Principles for Effective Youth Services | Local Government Association</w:t>
      </w:r>
      <w:r w:rsidRPr="00715AF2">
        <w:rPr>
          <w:rFonts w:ascii="Arial" w:hAnsi="Arial" w:cs="Arial"/>
          <w:color w:val="000000" w:themeColor="text1"/>
          <w:sz w:val="24"/>
          <w:szCs w:val="24"/>
        </w:rPr>
        <w:t>. [online] www.local.gov.uk. Available at: https://www.local.gov.uk/about/campaigns/bright-futures/bright-futures-childrens-services/bright-futures-our-vision-youth-0.</w:t>
      </w:r>
    </w:p>
    <w:p w14:paraId="6A3BB3EF"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MODX Revolution. (2022). </w:t>
      </w:r>
      <w:r w:rsidRPr="00715AF2">
        <w:rPr>
          <w:rFonts w:ascii="Arial" w:hAnsi="Arial" w:cs="Arial"/>
          <w:i/>
          <w:color w:val="000000" w:themeColor="text1"/>
          <w:sz w:val="24"/>
          <w:szCs w:val="24"/>
        </w:rPr>
        <w:t>Advocacy | Child and Family Advocacy Services | NYAS</w:t>
      </w:r>
      <w:r w:rsidRPr="00715AF2">
        <w:rPr>
          <w:rFonts w:ascii="Arial" w:hAnsi="Arial" w:cs="Arial"/>
          <w:color w:val="000000" w:themeColor="text1"/>
          <w:sz w:val="24"/>
          <w:szCs w:val="24"/>
        </w:rPr>
        <w:t>. [online] Available at: https://www.nyas.net/about-us/what-we-do/advocacy-services/.</w:t>
      </w:r>
    </w:p>
    <w:p w14:paraId="0F72C8D2"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Morin, A. (n.d.). </w:t>
      </w:r>
      <w:r w:rsidRPr="00715AF2">
        <w:rPr>
          <w:rFonts w:ascii="Arial" w:hAnsi="Arial" w:cs="Arial"/>
          <w:i/>
          <w:color w:val="000000" w:themeColor="text1"/>
          <w:sz w:val="24"/>
          <w:szCs w:val="24"/>
        </w:rPr>
        <w:t>Parent Advocacy at School: 8 Steps</w:t>
      </w:r>
      <w:r w:rsidRPr="00715AF2">
        <w:rPr>
          <w:rFonts w:ascii="Arial" w:hAnsi="Arial" w:cs="Arial"/>
          <w:color w:val="000000" w:themeColor="text1"/>
          <w:sz w:val="24"/>
          <w:szCs w:val="24"/>
        </w:rPr>
        <w:t>. [online] www.understood.org. Available at: https://www.understood.org/en/articles/parent-advocacy-steps.</w:t>
      </w:r>
    </w:p>
    <w:p w14:paraId="418ED078"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National Youth Agency. (n.d.). </w:t>
      </w:r>
      <w:r w:rsidRPr="00715AF2">
        <w:rPr>
          <w:rFonts w:ascii="Arial" w:hAnsi="Arial" w:cs="Arial"/>
          <w:i/>
          <w:color w:val="000000" w:themeColor="text1"/>
          <w:sz w:val="24"/>
          <w:szCs w:val="24"/>
        </w:rPr>
        <w:t>Youth Participation Framework</w:t>
      </w:r>
      <w:r w:rsidRPr="00715AF2">
        <w:rPr>
          <w:rFonts w:ascii="Arial" w:hAnsi="Arial" w:cs="Arial"/>
          <w:color w:val="000000" w:themeColor="text1"/>
          <w:sz w:val="24"/>
          <w:szCs w:val="24"/>
        </w:rPr>
        <w:t>. [online] Available at: https://nya.org.uk/youth-participation-framework/.</w:t>
      </w:r>
    </w:p>
    <w:p w14:paraId="1EE05D91"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National Youth Agency. (2024). </w:t>
      </w:r>
      <w:r w:rsidRPr="00715AF2">
        <w:rPr>
          <w:rFonts w:ascii="Arial" w:hAnsi="Arial" w:cs="Arial"/>
          <w:i/>
          <w:color w:val="000000" w:themeColor="text1"/>
          <w:sz w:val="24"/>
          <w:szCs w:val="24"/>
        </w:rPr>
        <w:t>Youth Voice and Participation - National Youth Agency</w:t>
      </w:r>
      <w:r w:rsidRPr="00715AF2">
        <w:rPr>
          <w:rFonts w:ascii="Arial" w:hAnsi="Arial" w:cs="Arial"/>
          <w:color w:val="000000" w:themeColor="text1"/>
          <w:sz w:val="24"/>
          <w:szCs w:val="24"/>
        </w:rPr>
        <w:t>. [online] Available at: https://nya.org.uk/youth-voice-participation/.</w:t>
      </w:r>
    </w:p>
    <w:p w14:paraId="20725294"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lastRenderedPageBreak/>
        <w:t xml:space="preserve">Norfolk Schools and Learning Providers - Norfolk County Council. (2025). </w:t>
      </w:r>
      <w:r w:rsidRPr="00715AF2">
        <w:rPr>
          <w:rFonts w:ascii="Arial" w:hAnsi="Arial" w:cs="Arial"/>
          <w:i/>
          <w:color w:val="000000" w:themeColor="text1"/>
          <w:sz w:val="24"/>
          <w:szCs w:val="24"/>
        </w:rPr>
        <w:t>Pupil participation - Norfolk Schools and Learning Providers - Norfolk County Council</w:t>
      </w:r>
      <w:r w:rsidRPr="00715AF2">
        <w:rPr>
          <w:rFonts w:ascii="Arial" w:hAnsi="Arial" w:cs="Arial"/>
          <w:color w:val="000000" w:themeColor="text1"/>
          <w:sz w:val="24"/>
          <w:szCs w:val="24"/>
        </w:rPr>
        <w:t>. [online] Available at: https://www.schools.norfolk.gov.uk/article/60871/Pupil-participation [Accessed 19 May 2025].</w:t>
      </w:r>
    </w:p>
    <w:p w14:paraId="5CD6B581"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Paper Pinecone (2019). </w:t>
      </w:r>
      <w:r w:rsidRPr="00715AF2">
        <w:rPr>
          <w:rFonts w:ascii="Arial" w:hAnsi="Arial" w:cs="Arial"/>
          <w:i/>
          <w:color w:val="000000" w:themeColor="text1"/>
          <w:sz w:val="24"/>
          <w:szCs w:val="24"/>
        </w:rPr>
        <w:t xml:space="preserve">Understanding Mildred </w:t>
      </w:r>
      <w:proofErr w:type="spellStart"/>
      <w:r w:rsidRPr="00715AF2">
        <w:rPr>
          <w:rFonts w:ascii="Arial" w:hAnsi="Arial" w:cs="Arial"/>
          <w:i/>
          <w:color w:val="000000" w:themeColor="text1"/>
          <w:sz w:val="24"/>
          <w:szCs w:val="24"/>
        </w:rPr>
        <w:t>Parten’s</w:t>
      </w:r>
      <w:proofErr w:type="spellEnd"/>
      <w:r w:rsidRPr="00715AF2">
        <w:rPr>
          <w:rFonts w:ascii="Arial" w:hAnsi="Arial" w:cs="Arial"/>
          <w:i/>
          <w:color w:val="000000" w:themeColor="text1"/>
          <w:sz w:val="24"/>
          <w:szCs w:val="24"/>
        </w:rPr>
        <w:t xml:space="preserve"> Social Behavior Theory of Play</w:t>
      </w:r>
      <w:r w:rsidRPr="00715AF2">
        <w:rPr>
          <w:rFonts w:ascii="Arial" w:hAnsi="Arial" w:cs="Arial"/>
          <w:color w:val="000000" w:themeColor="text1"/>
          <w:sz w:val="24"/>
          <w:szCs w:val="24"/>
        </w:rPr>
        <w:t>. [online] Paper Pinecone. Available at: https://www.paperpinecone.com/blog/understanding-mildred-partens-social-behavior-theory-play.</w:t>
      </w:r>
    </w:p>
    <w:p w14:paraId="33FE097B"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Play Scotland (2025). </w:t>
      </w:r>
      <w:r w:rsidRPr="00715AF2">
        <w:rPr>
          <w:rFonts w:ascii="Arial" w:hAnsi="Arial" w:cs="Arial"/>
          <w:i/>
          <w:color w:val="000000" w:themeColor="text1"/>
          <w:sz w:val="24"/>
          <w:szCs w:val="24"/>
        </w:rPr>
        <w:t>The Power of Play - Play Scotland</w:t>
      </w:r>
      <w:r w:rsidRPr="00715AF2">
        <w:rPr>
          <w:rFonts w:ascii="Arial" w:hAnsi="Arial" w:cs="Arial"/>
          <w:color w:val="000000" w:themeColor="text1"/>
          <w:sz w:val="24"/>
          <w:szCs w:val="24"/>
        </w:rPr>
        <w:t>. [online] Play Scotland. Available at: https://www.playscotland.org/about/the-power-of-play/.</w:t>
      </w:r>
    </w:p>
    <w:p w14:paraId="33BE7193"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Play Wales. (n.d.). </w:t>
      </w:r>
      <w:r w:rsidRPr="00715AF2">
        <w:rPr>
          <w:rFonts w:ascii="Arial" w:hAnsi="Arial" w:cs="Arial"/>
          <w:i/>
          <w:color w:val="000000" w:themeColor="text1"/>
          <w:sz w:val="24"/>
          <w:szCs w:val="24"/>
        </w:rPr>
        <w:t>Play policy and legislation</w:t>
      </w:r>
      <w:r w:rsidRPr="00715AF2">
        <w:rPr>
          <w:rFonts w:ascii="Arial" w:hAnsi="Arial" w:cs="Arial"/>
          <w:color w:val="000000" w:themeColor="text1"/>
          <w:sz w:val="24"/>
          <w:szCs w:val="24"/>
        </w:rPr>
        <w:t>. [online] Available at: https://play.wales/play-policy-legislation/.</w:t>
      </w:r>
    </w:p>
    <w:p w14:paraId="2C17EF97"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Save the Children (2011). </w:t>
      </w:r>
      <w:r w:rsidRPr="00715AF2">
        <w:rPr>
          <w:rFonts w:ascii="Arial" w:hAnsi="Arial" w:cs="Arial"/>
          <w:i/>
          <w:color w:val="000000" w:themeColor="text1"/>
          <w:sz w:val="24"/>
          <w:szCs w:val="24"/>
        </w:rPr>
        <w:t>UN convention on the rights of the child</w:t>
      </w:r>
      <w:r w:rsidRPr="00715AF2">
        <w:rPr>
          <w:rFonts w:ascii="Arial" w:hAnsi="Arial" w:cs="Arial"/>
          <w:color w:val="000000" w:themeColor="text1"/>
          <w:sz w:val="24"/>
          <w:szCs w:val="24"/>
        </w:rPr>
        <w:t>. [online] Savethechildren.org.uk. Available at: https://www.savethechildren.org.uk/what-we-do/childrens-rights/united-nations-convention-of-the-rights-of-the-child.</w:t>
      </w:r>
    </w:p>
    <w:p w14:paraId="2D4F4FDE" w14:textId="77777777" w:rsidR="004D2BD4" w:rsidRPr="00715AF2" w:rsidRDefault="004D2BD4">
      <w:pPr>
        <w:spacing w:after="240" w:line="360" w:lineRule="auto"/>
        <w:divId w:val="2025785548"/>
        <w:rPr>
          <w:rFonts w:ascii="Arial" w:hAnsi="Arial" w:cs="Arial"/>
          <w:color w:val="000000" w:themeColor="text1"/>
          <w:sz w:val="24"/>
          <w:szCs w:val="24"/>
        </w:rPr>
      </w:pPr>
      <w:proofErr w:type="spellStart"/>
      <w:r w:rsidRPr="00715AF2">
        <w:rPr>
          <w:rFonts w:ascii="Arial" w:hAnsi="Arial" w:cs="Arial"/>
          <w:color w:val="000000" w:themeColor="text1"/>
          <w:sz w:val="24"/>
          <w:szCs w:val="24"/>
        </w:rPr>
        <w:t>Soken-Huberty</w:t>
      </w:r>
      <w:proofErr w:type="spellEnd"/>
      <w:r w:rsidRPr="00715AF2">
        <w:rPr>
          <w:rFonts w:ascii="Arial" w:hAnsi="Arial" w:cs="Arial"/>
          <w:color w:val="000000" w:themeColor="text1"/>
          <w:sz w:val="24"/>
          <w:szCs w:val="24"/>
        </w:rPr>
        <w:t xml:space="preserve">, E. (2022). </w:t>
      </w:r>
      <w:r w:rsidRPr="00715AF2">
        <w:rPr>
          <w:rFonts w:ascii="Arial" w:hAnsi="Arial" w:cs="Arial"/>
          <w:i/>
          <w:color w:val="000000" w:themeColor="text1"/>
          <w:sz w:val="24"/>
          <w:szCs w:val="24"/>
        </w:rPr>
        <w:t>Top 12 Quotes About Advocacy</w:t>
      </w:r>
      <w:r w:rsidRPr="00715AF2">
        <w:rPr>
          <w:rFonts w:ascii="Arial" w:hAnsi="Arial" w:cs="Arial"/>
          <w:color w:val="000000" w:themeColor="text1"/>
          <w:sz w:val="24"/>
          <w:szCs w:val="24"/>
        </w:rPr>
        <w:t>. [online] Human Rights Careers. Available at: https://www.humanrightscareers.com/issues/quotes-about-advocacy/.</w:t>
      </w:r>
    </w:p>
    <w:p w14:paraId="56B7D396" w14:textId="77777777" w:rsidR="004D2BD4" w:rsidRPr="00715AF2" w:rsidRDefault="004D2BD4">
      <w:pPr>
        <w:spacing w:after="240" w:line="360" w:lineRule="auto"/>
        <w:divId w:val="2025785548"/>
        <w:rPr>
          <w:rFonts w:ascii="Arial" w:hAnsi="Arial" w:cs="Arial"/>
          <w:color w:val="000000" w:themeColor="text1"/>
          <w:sz w:val="24"/>
          <w:szCs w:val="24"/>
        </w:rPr>
      </w:pPr>
      <w:proofErr w:type="spellStart"/>
      <w:r w:rsidRPr="00715AF2">
        <w:rPr>
          <w:rFonts w:ascii="Arial" w:hAnsi="Arial" w:cs="Arial"/>
          <w:color w:val="000000" w:themeColor="text1"/>
          <w:sz w:val="24"/>
          <w:szCs w:val="24"/>
        </w:rPr>
        <w:t>Standley</w:t>
      </w:r>
      <w:proofErr w:type="spellEnd"/>
      <w:r w:rsidRPr="00715AF2">
        <w:rPr>
          <w:rFonts w:ascii="Arial" w:hAnsi="Arial" w:cs="Arial"/>
          <w:color w:val="000000" w:themeColor="text1"/>
          <w:sz w:val="24"/>
          <w:szCs w:val="24"/>
        </w:rPr>
        <w:t xml:space="preserve">, N. (2025). Doctors back total ban on smacking children in England. </w:t>
      </w:r>
      <w:r w:rsidRPr="00715AF2">
        <w:rPr>
          <w:rFonts w:ascii="Arial" w:hAnsi="Arial" w:cs="Arial"/>
          <w:i/>
          <w:color w:val="000000" w:themeColor="text1"/>
          <w:sz w:val="24"/>
          <w:szCs w:val="24"/>
        </w:rPr>
        <w:t>BBC News</w:t>
      </w:r>
      <w:r w:rsidRPr="00715AF2">
        <w:rPr>
          <w:rFonts w:ascii="Arial" w:hAnsi="Arial" w:cs="Arial"/>
          <w:color w:val="000000" w:themeColor="text1"/>
          <w:sz w:val="24"/>
          <w:szCs w:val="24"/>
        </w:rPr>
        <w:t>. [online] 6 Mar. Available at: https://www.bbc.co.uk/news/articles/c9q4x9d9xgpo.</w:t>
      </w:r>
    </w:p>
    <w:p w14:paraId="653CF675"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The Children and Young People’s Commissioner Scotland. (n.d.). </w:t>
      </w:r>
      <w:r w:rsidRPr="00715AF2">
        <w:rPr>
          <w:rFonts w:ascii="Arial" w:hAnsi="Arial" w:cs="Arial"/>
          <w:i/>
          <w:color w:val="000000" w:themeColor="text1"/>
          <w:sz w:val="24"/>
          <w:szCs w:val="24"/>
        </w:rPr>
        <w:t>UNCRC Full Text</w:t>
      </w:r>
      <w:r w:rsidRPr="00715AF2">
        <w:rPr>
          <w:rFonts w:ascii="Arial" w:hAnsi="Arial" w:cs="Arial"/>
          <w:color w:val="000000" w:themeColor="text1"/>
          <w:sz w:val="24"/>
          <w:szCs w:val="24"/>
        </w:rPr>
        <w:t>. [online] Available at: https://www.cypcs.org.uk/rights/uncrc/full-uncrc/#31.</w:t>
      </w:r>
    </w:p>
    <w:p w14:paraId="6EC7E5F4"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Together Scotland. (2025). </w:t>
      </w:r>
      <w:r w:rsidRPr="00715AF2">
        <w:rPr>
          <w:rFonts w:ascii="Arial" w:hAnsi="Arial" w:cs="Arial"/>
          <w:i/>
          <w:color w:val="000000" w:themeColor="text1"/>
          <w:sz w:val="24"/>
          <w:szCs w:val="24"/>
        </w:rPr>
        <w:t>UN Convention on the Rights of the Child</w:t>
      </w:r>
      <w:r w:rsidRPr="00715AF2">
        <w:rPr>
          <w:rFonts w:ascii="Arial" w:hAnsi="Arial" w:cs="Arial"/>
          <w:color w:val="000000" w:themeColor="text1"/>
          <w:sz w:val="24"/>
          <w:szCs w:val="24"/>
        </w:rPr>
        <w:t>. [online] Available at: https://www.togetherscotland.org.uk/resources-and-networks/un-convention-on-the-rights-of-the-child/ [Accessed 7 May 2025].</w:t>
      </w:r>
    </w:p>
    <w:p w14:paraId="05CDC0B9"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lastRenderedPageBreak/>
        <w:t xml:space="preserve">TV 2 Play (2017). </w:t>
      </w:r>
      <w:r w:rsidRPr="00715AF2">
        <w:rPr>
          <w:rFonts w:ascii="Arial" w:hAnsi="Arial" w:cs="Arial"/>
          <w:i/>
          <w:color w:val="000000" w:themeColor="text1"/>
          <w:sz w:val="24"/>
          <w:szCs w:val="24"/>
        </w:rPr>
        <w:t>TV 2 | All That We Share</w:t>
      </w:r>
      <w:r w:rsidRPr="00715AF2">
        <w:rPr>
          <w:rFonts w:ascii="Arial" w:hAnsi="Arial" w:cs="Arial"/>
          <w:color w:val="000000" w:themeColor="text1"/>
          <w:sz w:val="24"/>
          <w:szCs w:val="24"/>
        </w:rPr>
        <w:t xml:space="preserve">. </w:t>
      </w:r>
      <w:r w:rsidRPr="00715AF2">
        <w:rPr>
          <w:rFonts w:ascii="Arial" w:hAnsi="Arial" w:cs="Arial"/>
          <w:i/>
          <w:color w:val="000000" w:themeColor="text1"/>
          <w:sz w:val="24"/>
          <w:szCs w:val="24"/>
        </w:rPr>
        <w:t>YouTube</w:t>
      </w:r>
      <w:r w:rsidRPr="00715AF2">
        <w:rPr>
          <w:rFonts w:ascii="Arial" w:hAnsi="Arial" w:cs="Arial"/>
          <w:color w:val="000000" w:themeColor="text1"/>
          <w:sz w:val="24"/>
          <w:szCs w:val="24"/>
        </w:rPr>
        <w:t>. Available at: https://www.youtube.com/watch?v=jD8tjhVO1Tc.</w:t>
      </w:r>
    </w:p>
    <w:p w14:paraId="41672F15"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UNCRC (2006). </w:t>
      </w:r>
      <w:r w:rsidRPr="00715AF2">
        <w:rPr>
          <w:rFonts w:ascii="Arial" w:hAnsi="Arial" w:cs="Arial"/>
          <w:i/>
          <w:color w:val="000000" w:themeColor="text1"/>
          <w:sz w:val="24"/>
          <w:szCs w:val="24"/>
        </w:rPr>
        <w:t>Article 31 - I have a right to relax and play</w:t>
      </w:r>
      <w:r w:rsidRPr="00715AF2">
        <w:rPr>
          <w:rFonts w:ascii="Arial" w:hAnsi="Arial" w:cs="Arial"/>
          <w:color w:val="000000" w:themeColor="text1"/>
          <w:sz w:val="24"/>
          <w:szCs w:val="24"/>
        </w:rPr>
        <w:t>. [online] The Children and Young People’s Commissioner Scotland. Available at: https://www.cypcs.org.uk/rights/uncrc/articles/article-31/.</w:t>
      </w:r>
    </w:p>
    <w:p w14:paraId="2E86031C"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UNICEF (2022). </w:t>
      </w:r>
      <w:r w:rsidRPr="00715AF2">
        <w:rPr>
          <w:rFonts w:ascii="Arial" w:hAnsi="Arial" w:cs="Arial"/>
          <w:i/>
          <w:color w:val="000000" w:themeColor="text1"/>
          <w:sz w:val="24"/>
          <w:szCs w:val="24"/>
        </w:rPr>
        <w:t>The Right to Education - UNICEF UK</w:t>
      </w:r>
      <w:r w:rsidRPr="00715AF2">
        <w:rPr>
          <w:rFonts w:ascii="Arial" w:hAnsi="Arial" w:cs="Arial"/>
          <w:color w:val="000000" w:themeColor="text1"/>
          <w:sz w:val="24"/>
          <w:szCs w:val="24"/>
        </w:rPr>
        <w:t>. [online] UNICEF. Available at: https://www.unicef.org.uk/rights-respecting-schools/the-rrsa/the-right-to-education/.</w:t>
      </w:r>
    </w:p>
    <w:p w14:paraId="663211C6"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Unicef and </w:t>
      </w:r>
      <w:proofErr w:type="spellStart"/>
      <w:r w:rsidRPr="00715AF2">
        <w:rPr>
          <w:rFonts w:ascii="Arial" w:hAnsi="Arial" w:cs="Arial"/>
          <w:color w:val="000000" w:themeColor="text1"/>
          <w:sz w:val="24"/>
          <w:szCs w:val="24"/>
        </w:rPr>
        <w:t>Sutton-Hibbert</w:t>
      </w:r>
      <w:proofErr w:type="spellEnd"/>
      <w:r w:rsidRPr="00715AF2">
        <w:rPr>
          <w:rFonts w:ascii="Arial" w:hAnsi="Arial" w:cs="Arial"/>
          <w:color w:val="000000" w:themeColor="text1"/>
          <w:sz w:val="24"/>
          <w:szCs w:val="24"/>
        </w:rPr>
        <w:t xml:space="preserve"> (n.d.). </w:t>
      </w:r>
      <w:r w:rsidRPr="00715AF2">
        <w:rPr>
          <w:rFonts w:ascii="Arial" w:hAnsi="Arial" w:cs="Arial"/>
          <w:i/>
          <w:color w:val="000000" w:themeColor="text1"/>
          <w:sz w:val="24"/>
          <w:szCs w:val="24"/>
        </w:rPr>
        <w:t>YOUTH ADVOC ACY TOOLKIT</w:t>
      </w:r>
      <w:r w:rsidRPr="00715AF2">
        <w:rPr>
          <w:rFonts w:ascii="Arial" w:hAnsi="Arial" w:cs="Arial"/>
          <w:color w:val="000000" w:themeColor="text1"/>
          <w:sz w:val="24"/>
          <w:szCs w:val="24"/>
        </w:rPr>
        <w:t>. [online] Available at: https://www.unicef.org.uk/wp-content/uploads/2019/03/Youth-Advocacy-Toolkit.pdf.</w:t>
      </w:r>
    </w:p>
    <w:p w14:paraId="29E0D982"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United Nations (1989). </w:t>
      </w:r>
      <w:r w:rsidRPr="00715AF2">
        <w:rPr>
          <w:rFonts w:ascii="Arial" w:hAnsi="Arial" w:cs="Arial"/>
          <w:i/>
          <w:color w:val="000000" w:themeColor="text1"/>
          <w:sz w:val="24"/>
          <w:szCs w:val="24"/>
        </w:rPr>
        <w:t>The United Nations Convention on the Rights of the Child</w:t>
      </w:r>
      <w:r w:rsidRPr="00715AF2">
        <w:rPr>
          <w:rFonts w:ascii="Arial" w:hAnsi="Arial" w:cs="Arial"/>
          <w:color w:val="000000" w:themeColor="text1"/>
          <w:sz w:val="24"/>
          <w:szCs w:val="24"/>
        </w:rPr>
        <w:t>. Brill.</w:t>
      </w:r>
    </w:p>
    <w:p w14:paraId="32051E61" w14:textId="77777777"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Vain, C. (2023). </w:t>
      </w:r>
      <w:r w:rsidRPr="00715AF2">
        <w:rPr>
          <w:rFonts w:ascii="Arial" w:hAnsi="Arial" w:cs="Arial"/>
          <w:i/>
          <w:color w:val="000000" w:themeColor="text1"/>
          <w:sz w:val="24"/>
          <w:szCs w:val="24"/>
        </w:rPr>
        <w:t>Child participation | Importance, benefits, types &amp; promoting</w:t>
      </w:r>
      <w:r w:rsidRPr="00715AF2">
        <w:rPr>
          <w:rFonts w:ascii="Arial" w:hAnsi="Arial" w:cs="Arial"/>
          <w:color w:val="000000" w:themeColor="text1"/>
          <w:sz w:val="24"/>
          <w:szCs w:val="24"/>
        </w:rPr>
        <w:t>. [online] CPD Online College. Available at: https://cpdonline.co.uk/knowledge-base/safeguarding/child-participation.</w:t>
      </w:r>
    </w:p>
    <w:p w14:paraId="096B3407" w14:textId="77777777" w:rsidR="004D2BD4" w:rsidRPr="00715AF2" w:rsidRDefault="004D2BD4">
      <w:pPr>
        <w:spacing w:after="240" w:line="360" w:lineRule="auto"/>
        <w:divId w:val="2025785548"/>
        <w:rPr>
          <w:rFonts w:ascii="Arial" w:hAnsi="Arial" w:cs="Arial"/>
          <w:color w:val="000000" w:themeColor="text1"/>
          <w:sz w:val="24"/>
          <w:szCs w:val="24"/>
        </w:rPr>
      </w:pPr>
      <w:proofErr w:type="spellStart"/>
      <w:r w:rsidRPr="00715AF2">
        <w:rPr>
          <w:rFonts w:ascii="Arial" w:hAnsi="Arial" w:cs="Arial"/>
          <w:color w:val="000000" w:themeColor="text1"/>
          <w:sz w:val="24"/>
          <w:szCs w:val="24"/>
        </w:rPr>
        <w:t>vinlogin</w:t>
      </w:r>
      <w:proofErr w:type="spellEnd"/>
      <w:r w:rsidRPr="00715AF2">
        <w:rPr>
          <w:rFonts w:ascii="Arial" w:hAnsi="Arial" w:cs="Arial"/>
          <w:color w:val="000000" w:themeColor="text1"/>
          <w:sz w:val="24"/>
          <w:szCs w:val="24"/>
        </w:rPr>
        <w:t xml:space="preserve"> (2025). </w:t>
      </w:r>
      <w:r w:rsidRPr="00715AF2">
        <w:rPr>
          <w:rFonts w:ascii="Arial" w:hAnsi="Arial" w:cs="Arial"/>
          <w:i/>
          <w:color w:val="000000" w:themeColor="text1"/>
          <w:sz w:val="24"/>
          <w:szCs w:val="24"/>
        </w:rPr>
        <w:t>8 Timeless Youth Empowerment Quotes - Volunteers Initiative Nepal</w:t>
      </w:r>
      <w:r w:rsidRPr="00715AF2">
        <w:rPr>
          <w:rFonts w:ascii="Arial" w:hAnsi="Arial" w:cs="Arial"/>
          <w:color w:val="000000" w:themeColor="text1"/>
          <w:sz w:val="24"/>
          <w:szCs w:val="24"/>
        </w:rPr>
        <w:t>. [online] Volunteers Initiative Nepal. Available at: https://vin.org.np/blogs/youth-empowerment-quotes/ [Accessed 20 May 2025].</w:t>
      </w:r>
    </w:p>
    <w:p w14:paraId="70B79A46" w14:textId="38A47FA0"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Virtual College (2023). </w:t>
      </w:r>
      <w:r w:rsidRPr="00715AF2">
        <w:rPr>
          <w:rFonts w:ascii="Arial" w:hAnsi="Arial" w:cs="Arial"/>
          <w:i/>
          <w:color w:val="000000" w:themeColor="text1"/>
          <w:sz w:val="24"/>
          <w:szCs w:val="24"/>
        </w:rPr>
        <w:t>The 6 principles of safeguarding | Virtual College</w:t>
      </w:r>
      <w:r w:rsidRPr="00715AF2">
        <w:rPr>
          <w:rFonts w:ascii="Arial" w:hAnsi="Arial" w:cs="Arial"/>
          <w:color w:val="000000" w:themeColor="text1"/>
          <w:sz w:val="24"/>
          <w:szCs w:val="24"/>
        </w:rPr>
        <w:t xml:space="preserve">. [online] www.virtual-college.co.uk. Available at: </w:t>
      </w:r>
      <w:hyperlink r:id="rId9" w:history="1">
        <w:r w:rsidR="00CF05D0" w:rsidRPr="00715AF2">
          <w:rPr>
            <w:rStyle w:val="Hyperlink"/>
            <w:rFonts w:ascii="Arial" w:hAnsi="Arial" w:cs="Arial"/>
            <w:color w:val="000000" w:themeColor="text1"/>
            <w:sz w:val="24"/>
            <w:szCs w:val="24"/>
          </w:rPr>
          <w:t>https://www.virtual-college.co.uk/resources/what-are-the-6-principles-of-safeguarding</w:t>
        </w:r>
      </w:hyperlink>
      <w:r w:rsidRPr="00715AF2">
        <w:rPr>
          <w:rFonts w:ascii="Arial" w:hAnsi="Arial" w:cs="Arial"/>
          <w:color w:val="000000" w:themeColor="text1"/>
          <w:sz w:val="24"/>
          <w:szCs w:val="24"/>
        </w:rPr>
        <w:t>.</w:t>
      </w:r>
    </w:p>
    <w:p w14:paraId="4EA6764D" w14:textId="747A3FE0" w:rsidR="004D2BD4" w:rsidRPr="00715AF2" w:rsidRDefault="004D2BD4">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YourCommonwealth. (n.d.). </w:t>
      </w:r>
      <w:r w:rsidRPr="00715AF2">
        <w:rPr>
          <w:rFonts w:ascii="Arial" w:hAnsi="Arial" w:cs="Arial"/>
          <w:i/>
          <w:color w:val="000000" w:themeColor="text1"/>
          <w:sz w:val="24"/>
          <w:szCs w:val="24"/>
        </w:rPr>
        <w:t>Empowering the Future: The need for Youth Empowerment in the society</w:t>
      </w:r>
      <w:r w:rsidRPr="00715AF2">
        <w:rPr>
          <w:rFonts w:ascii="Arial" w:hAnsi="Arial" w:cs="Arial"/>
          <w:color w:val="000000" w:themeColor="text1"/>
          <w:sz w:val="24"/>
          <w:szCs w:val="24"/>
        </w:rPr>
        <w:t xml:space="preserve">. [online] Available at: </w:t>
      </w:r>
      <w:hyperlink r:id="rId10" w:history="1">
        <w:r w:rsidR="00CF05D0" w:rsidRPr="00715AF2">
          <w:rPr>
            <w:rStyle w:val="Hyperlink"/>
            <w:rFonts w:ascii="Arial" w:hAnsi="Arial" w:cs="Arial"/>
            <w:color w:val="000000" w:themeColor="text1"/>
            <w:sz w:val="24"/>
            <w:szCs w:val="24"/>
          </w:rPr>
          <w:t>https://yourcommonwealth.org/youth-policy/empowering-the-future-the-need-for-youth-empowerment-in-the-society/</w:t>
        </w:r>
      </w:hyperlink>
      <w:r w:rsidRPr="00715AF2">
        <w:rPr>
          <w:rFonts w:ascii="Arial" w:hAnsi="Arial" w:cs="Arial"/>
          <w:color w:val="000000" w:themeColor="text1"/>
          <w:sz w:val="24"/>
          <w:szCs w:val="24"/>
        </w:rPr>
        <w:t xml:space="preserve">.[online] Available at: </w:t>
      </w:r>
      <w:hyperlink r:id="rId11" w:history="1">
        <w:r w:rsidR="008B220F" w:rsidRPr="00715AF2">
          <w:rPr>
            <w:rStyle w:val="Hyperlink"/>
            <w:rFonts w:ascii="Arial" w:hAnsi="Arial" w:cs="Arial"/>
            <w:color w:val="000000" w:themeColor="text1"/>
            <w:sz w:val="24"/>
            <w:szCs w:val="24"/>
          </w:rPr>
          <w:t>https://yourcommonwealth.org/youth-policy/empowering-the-future-the-need-for-youth-empowerment-in-the-society/</w:t>
        </w:r>
      </w:hyperlink>
      <w:r w:rsidRPr="00715AF2">
        <w:rPr>
          <w:rFonts w:ascii="Arial" w:hAnsi="Arial" w:cs="Arial"/>
          <w:color w:val="000000" w:themeColor="text1"/>
          <w:sz w:val="24"/>
          <w:szCs w:val="24"/>
        </w:rPr>
        <w:t>.</w:t>
      </w:r>
    </w:p>
    <w:p w14:paraId="70E921F6" w14:textId="228C7E25" w:rsidR="00CF05D0" w:rsidRPr="00715AF2" w:rsidRDefault="00CF05D0">
      <w:pPr>
        <w:spacing w:after="240" w:line="360" w:lineRule="auto"/>
        <w:divId w:val="2025785548"/>
        <w:rPr>
          <w:rFonts w:ascii="Arial" w:hAnsi="Arial" w:cs="Arial"/>
          <w:color w:val="000000" w:themeColor="text1"/>
          <w:sz w:val="24"/>
          <w:szCs w:val="24"/>
        </w:rPr>
      </w:pPr>
      <w:r w:rsidRPr="00715AF2">
        <w:rPr>
          <w:rFonts w:ascii="Arial" w:hAnsi="Arial" w:cs="Arial"/>
          <w:color w:val="000000" w:themeColor="text1"/>
          <w:sz w:val="24"/>
          <w:szCs w:val="24"/>
        </w:rPr>
        <w:t xml:space="preserve">Youth Work in Wales </w:t>
      </w:r>
      <w:proofErr w:type="spellStart"/>
      <w:r w:rsidRPr="00715AF2">
        <w:rPr>
          <w:rFonts w:ascii="Arial" w:hAnsi="Arial" w:cs="Arial"/>
          <w:color w:val="000000" w:themeColor="text1"/>
          <w:sz w:val="24"/>
          <w:szCs w:val="24"/>
        </w:rPr>
        <w:t>Reviwe</w:t>
      </w:r>
      <w:proofErr w:type="spellEnd"/>
      <w:r w:rsidRPr="00715AF2">
        <w:rPr>
          <w:rFonts w:ascii="Arial" w:hAnsi="Arial" w:cs="Arial"/>
          <w:color w:val="000000" w:themeColor="text1"/>
          <w:sz w:val="24"/>
          <w:szCs w:val="24"/>
        </w:rPr>
        <w:t xml:space="preserve"> Group. (2022) </w:t>
      </w:r>
      <w:r w:rsidRPr="00715AF2">
        <w:rPr>
          <w:rFonts w:ascii="Arial" w:hAnsi="Arial" w:cs="Arial"/>
          <w:i/>
          <w:iCs/>
          <w:color w:val="000000" w:themeColor="text1"/>
          <w:sz w:val="24"/>
          <w:szCs w:val="24"/>
        </w:rPr>
        <w:t>Youth Work in Wales: Principles and Purposes</w:t>
      </w:r>
      <w:r w:rsidRPr="00715AF2">
        <w:rPr>
          <w:rFonts w:ascii="Arial" w:hAnsi="Arial" w:cs="Arial"/>
          <w:color w:val="000000" w:themeColor="text1"/>
          <w:sz w:val="24"/>
          <w:szCs w:val="24"/>
        </w:rPr>
        <w:t>, Cardiff: Youth Work in Wales Review Group.</w:t>
      </w:r>
    </w:p>
    <w:p w14:paraId="292DDA39" w14:textId="759BE879" w:rsidR="008B220F" w:rsidRPr="00715AF2" w:rsidRDefault="008B220F">
      <w:pPr>
        <w:spacing w:after="240" w:line="360" w:lineRule="auto"/>
        <w:divId w:val="2025785548"/>
        <w:rPr>
          <w:rFonts w:ascii="Arial" w:hAnsi="Arial" w:cs="Arial"/>
          <w:b/>
          <w:bCs/>
          <w:color w:val="000000" w:themeColor="text1"/>
          <w:sz w:val="24"/>
          <w:szCs w:val="24"/>
          <w:u w:val="single"/>
        </w:rPr>
      </w:pPr>
      <w:r w:rsidRPr="00715AF2">
        <w:rPr>
          <w:rFonts w:ascii="Arial" w:hAnsi="Arial" w:cs="Arial"/>
          <w:b/>
          <w:bCs/>
          <w:color w:val="000000" w:themeColor="text1"/>
          <w:sz w:val="24"/>
          <w:szCs w:val="24"/>
          <w:u w:val="single"/>
        </w:rPr>
        <w:lastRenderedPageBreak/>
        <w:t xml:space="preserve">Poster references </w:t>
      </w:r>
    </w:p>
    <w:p w14:paraId="7BB0831E" w14:textId="77777777" w:rsidR="008B220F" w:rsidRPr="008B220F" w:rsidRDefault="008B220F" w:rsidP="008B220F">
      <w:pPr>
        <w:spacing w:after="240" w:line="360" w:lineRule="atLeast"/>
        <w:divId w:val="2006975989"/>
        <w:rPr>
          <w:rFonts w:ascii="Arial" w:hAnsi="Arial" w:cs="Arial"/>
          <w:color w:val="000000" w:themeColor="text1"/>
          <w:sz w:val="24"/>
          <w:szCs w:val="24"/>
          <w:lang w:val="en-GB" w:eastAsia="en-GB"/>
        </w:rPr>
      </w:pPr>
      <w:r w:rsidRPr="008B220F">
        <w:rPr>
          <w:rFonts w:ascii="Arial" w:hAnsi="Arial" w:cs="Arial"/>
          <w:color w:val="000000" w:themeColor="text1"/>
          <w:sz w:val="24"/>
          <w:szCs w:val="24"/>
          <w:lang w:val="en-GB" w:eastAsia="en-GB"/>
        </w:rPr>
        <w:t>BrainyQuote. (2025). </w:t>
      </w:r>
      <w:r w:rsidRPr="008B220F">
        <w:rPr>
          <w:rFonts w:ascii="Arial" w:hAnsi="Arial" w:cs="Arial"/>
          <w:i/>
          <w:iCs/>
          <w:color w:val="000000" w:themeColor="text1"/>
          <w:sz w:val="24"/>
          <w:szCs w:val="24"/>
          <w:lang w:val="en-GB" w:eastAsia="en-GB"/>
        </w:rPr>
        <w:t>BrainyQuote</w:t>
      </w:r>
      <w:r w:rsidRPr="008B220F">
        <w:rPr>
          <w:rFonts w:ascii="Arial" w:hAnsi="Arial" w:cs="Arial"/>
          <w:color w:val="000000" w:themeColor="text1"/>
          <w:sz w:val="24"/>
          <w:szCs w:val="24"/>
          <w:lang w:val="en-GB" w:eastAsia="en-GB"/>
        </w:rPr>
        <w:t>. [online] Available at: https://www.brainyquote.com/quotes/nita_ambani_641632 [Accessed 21 May 2025].</w:t>
      </w:r>
    </w:p>
    <w:p w14:paraId="3DA3138E" w14:textId="77777777" w:rsidR="008B220F" w:rsidRPr="008B220F" w:rsidRDefault="008B220F" w:rsidP="008B220F">
      <w:pPr>
        <w:spacing w:after="240" w:line="360" w:lineRule="atLeast"/>
        <w:divId w:val="2006975989"/>
        <w:rPr>
          <w:rFonts w:ascii="Arial" w:hAnsi="Arial" w:cs="Arial"/>
          <w:color w:val="000000" w:themeColor="text1"/>
          <w:sz w:val="24"/>
          <w:szCs w:val="24"/>
          <w:lang w:val="en-GB" w:eastAsia="en-GB"/>
        </w:rPr>
      </w:pPr>
      <w:r w:rsidRPr="008B220F">
        <w:rPr>
          <w:rFonts w:ascii="Arial" w:hAnsi="Arial" w:cs="Arial"/>
          <w:color w:val="000000" w:themeColor="text1"/>
          <w:sz w:val="24"/>
          <w:szCs w:val="24"/>
          <w:lang w:val="en-GB" w:eastAsia="en-GB"/>
        </w:rPr>
        <w:t>Goodreads.com. (2022). </w:t>
      </w:r>
      <w:r w:rsidRPr="008B220F">
        <w:rPr>
          <w:rFonts w:ascii="Arial" w:hAnsi="Arial" w:cs="Arial"/>
          <w:i/>
          <w:iCs/>
          <w:color w:val="000000" w:themeColor="text1"/>
          <w:sz w:val="24"/>
          <w:szCs w:val="24"/>
          <w:lang w:val="en-GB" w:eastAsia="en-GB"/>
        </w:rPr>
        <w:t xml:space="preserve">A quote by </w:t>
      </w:r>
      <w:proofErr w:type="spellStart"/>
      <w:r w:rsidRPr="008B220F">
        <w:rPr>
          <w:rFonts w:ascii="Arial" w:hAnsi="Arial" w:cs="Arial"/>
          <w:i/>
          <w:iCs/>
          <w:color w:val="000000" w:themeColor="text1"/>
          <w:sz w:val="24"/>
          <w:szCs w:val="24"/>
          <w:lang w:val="en-GB" w:eastAsia="en-GB"/>
        </w:rPr>
        <w:t>Edem</w:t>
      </w:r>
      <w:proofErr w:type="spellEnd"/>
      <w:r w:rsidRPr="008B220F">
        <w:rPr>
          <w:rFonts w:ascii="Arial" w:hAnsi="Arial" w:cs="Arial"/>
          <w:i/>
          <w:iCs/>
          <w:color w:val="000000" w:themeColor="text1"/>
          <w:sz w:val="24"/>
          <w:szCs w:val="24"/>
          <w:lang w:val="en-GB" w:eastAsia="en-GB"/>
        </w:rPr>
        <w:t xml:space="preserve"> </w:t>
      </w:r>
      <w:proofErr w:type="spellStart"/>
      <w:r w:rsidRPr="008B220F">
        <w:rPr>
          <w:rFonts w:ascii="Arial" w:hAnsi="Arial" w:cs="Arial"/>
          <w:i/>
          <w:iCs/>
          <w:color w:val="000000" w:themeColor="text1"/>
          <w:sz w:val="24"/>
          <w:szCs w:val="24"/>
          <w:lang w:val="en-GB" w:eastAsia="en-GB"/>
        </w:rPr>
        <w:t>Agbana</w:t>
      </w:r>
      <w:proofErr w:type="spellEnd"/>
      <w:r w:rsidRPr="008B220F">
        <w:rPr>
          <w:rFonts w:ascii="Arial" w:hAnsi="Arial" w:cs="Arial"/>
          <w:color w:val="000000" w:themeColor="text1"/>
          <w:sz w:val="24"/>
          <w:szCs w:val="24"/>
          <w:lang w:val="en-GB" w:eastAsia="en-GB"/>
        </w:rPr>
        <w:t>. [online] Available at: https://www.goodreads.com/quotes/10325991-young-people-must-have-their-voices-heard-at-all-times [Accessed 21 May 2025].</w:t>
      </w:r>
    </w:p>
    <w:p w14:paraId="3431F997" w14:textId="77777777" w:rsidR="008B220F" w:rsidRPr="008B220F" w:rsidRDefault="008B220F" w:rsidP="008B220F">
      <w:pPr>
        <w:spacing w:after="240" w:line="360" w:lineRule="atLeast"/>
        <w:divId w:val="2006975989"/>
        <w:rPr>
          <w:rFonts w:ascii="Arial" w:hAnsi="Arial" w:cs="Arial"/>
          <w:color w:val="000000" w:themeColor="text1"/>
          <w:sz w:val="24"/>
          <w:szCs w:val="24"/>
          <w:lang w:val="en-GB" w:eastAsia="en-GB"/>
        </w:rPr>
      </w:pPr>
      <w:proofErr w:type="spellStart"/>
      <w:r w:rsidRPr="008B220F">
        <w:rPr>
          <w:rFonts w:ascii="Arial" w:hAnsi="Arial" w:cs="Arial"/>
          <w:color w:val="000000" w:themeColor="text1"/>
          <w:sz w:val="24"/>
          <w:szCs w:val="24"/>
          <w:lang w:val="en-GB" w:eastAsia="en-GB"/>
        </w:rPr>
        <w:t>Soken-Huberty</w:t>
      </w:r>
      <w:proofErr w:type="spellEnd"/>
      <w:r w:rsidRPr="008B220F">
        <w:rPr>
          <w:rFonts w:ascii="Arial" w:hAnsi="Arial" w:cs="Arial"/>
          <w:color w:val="000000" w:themeColor="text1"/>
          <w:sz w:val="24"/>
          <w:szCs w:val="24"/>
          <w:lang w:val="en-GB" w:eastAsia="en-GB"/>
        </w:rPr>
        <w:t>, E. (2022). </w:t>
      </w:r>
      <w:r w:rsidRPr="008B220F">
        <w:rPr>
          <w:rFonts w:ascii="Arial" w:hAnsi="Arial" w:cs="Arial"/>
          <w:i/>
          <w:iCs/>
          <w:color w:val="000000" w:themeColor="text1"/>
          <w:sz w:val="24"/>
          <w:szCs w:val="24"/>
          <w:lang w:val="en-GB" w:eastAsia="en-GB"/>
        </w:rPr>
        <w:t>Top 12 Quotes About Advocacy</w:t>
      </w:r>
      <w:r w:rsidRPr="008B220F">
        <w:rPr>
          <w:rFonts w:ascii="Arial" w:hAnsi="Arial" w:cs="Arial"/>
          <w:color w:val="000000" w:themeColor="text1"/>
          <w:sz w:val="24"/>
          <w:szCs w:val="24"/>
          <w:lang w:val="en-GB" w:eastAsia="en-GB"/>
        </w:rPr>
        <w:t>. [online] Human Rights Careers. Available at: https://www.humanrightscareers.com/issues/quotes-about-advocacy/.</w:t>
      </w:r>
    </w:p>
    <w:p w14:paraId="7C40E8DF" w14:textId="77777777" w:rsidR="008B220F" w:rsidRPr="008B220F" w:rsidRDefault="008B220F" w:rsidP="008B220F">
      <w:pPr>
        <w:spacing w:after="240" w:line="360" w:lineRule="atLeast"/>
        <w:divId w:val="2006975989"/>
        <w:rPr>
          <w:rFonts w:ascii="Arial" w:hAnsi="Arial" w:cs="Arial"/>
          <w:color w:val="000000" w:themeColor="text1"/>
          <w:sz w:val="24"/>
          <w:szCs w:val="24"/>
          <w:lang w:val="en-GB" w:eastAsia="en-GB"/>
        </w:rPr>
      </w:pPr>
      <w:r w:rsidRPr="008B220F">
        <w:rPr>
          <w:rFonts w:ascii="Arial" w:hAnsi="Arial" w:cs="Arial"/>
          <w:color w:val="000000" w:themeColor="text1"/>
          <w:sz w:val="24"/>
          <w:szCs w:val="24"/>
          <w:lang w:val="en-GB" w:eastAsia="en-GB"/>
        </w:rPr>
        <w:t>UNFPA Tanzania. (2024). </w:t>
      </w:r>
      <w:r w:rsidRPr="008B220F">
        <w:rPr>
          <w:rFonts w:ascii="Arial" w:hAnsi="Arial" w:cs="Arial"/>
          <w:i/>
          <w:iCs/>
          <w:color w:val="000000" w:themeColor="text1"/>
          <w:sz w:val="24"/>
          <w:szCs w:val="24"/>
          <w:lang w:val="en-GB" w:eastAsia="en-GB"/>
        </w:rPr>
        <w:t>In the heart of every young person lies the potential for greatness.</w:t>
      </w:r>
      <w:r w:rsidRPr="008B220F">
        <w:rPr>
          <w:rFonts w:ascii="Arial" w:hAnsi="Arial" w:cs="Arial"/>
          <w:color w:val="000000" w:themeColor="text1"/>
          <w:sz w:val="24"/>
          <w:szCs w:val="24"/>
          <w:lang w:val="en-GB" w:eastAsia="en-GB"/>
        </w:rPr>
        <w:t> [online] Available at: https://tanzania.unfpa.org/en/news/heart-every-young-person-lies-potential-greatness.</w:t>
      </w:r>
    </w:p>
    <w:p w14:paraId="6132BD1A" w14:textId="77777777" w:rsidR="008B220F" w:rsidRPr="008B220F" w:rsidRDefault="008B220F" w:rsidP="008B220F">
      <w:pPr>
        <w:spacing w:after="240" w:line="360" w:lineRule="atLeast"/>
        <w:divId w:val="2006975989"/>
        <w:rPr>
          <w:rFonts w:ascii="Arial" w:hAnsi="Arial" w:cs="Arial"/>
          <w:color w:val="000000"/>
          <w:sz w:val="24"/>
          <w:szCs w:val="24"/>
          <w:lang w:val="en-GB" w:eastAsia="en-GB"/>
        </w:rPr>
      </w:pPr>
      <w:proofErr w:type="spellStart"/>
      <w:r w:rsidRPr="008B220F">
        <w:rPr>
          <w:rFonts w:ascii="Arial" w:hAnsi="Arial" w:cs="Arial"/>
          <w:color w:val="000000" w:themeColor="text1"/>
          <w:sz w:val="24"/>
          <w:szCs w:val="24"/>
          <w:lang w:val="en-GB" w:eastAsia="en-GB"/>
        </w:rPr>
        <w:t>vinlogin</w:t>
      </w:r>
      <w:proofErr w:type="spellEnd"/>
      <w:r w:rsidRPr="008B220F">
        <w:rPr>
          <w:rFonts w:ascii="Arial" w:hAnsi="Arial" w:cs="Arial"/>
          <w:color w:val="000000" w:themeColor="text1"/>
          <w:sz w:val="24"/>
          <w:szCs w:val="24"/>
          <w:lang w:val="en-GB" w:eastAsia="en-GB"/>
        </w:rPr>
        <w:t xml:space="preserve"> (2025). </w:t>
      </w:r>
      <w:r w:rsidRPr="008B220F">
        <w:rPr>
          <w:rFonts w:ascii="Arial" w:hAnsi="Arial" w:cs="Arial"/>
          <w:i/>
          <w:iCs/>
          <w:color w:val="000000" w:themeColor="text1"/>
          <w:sz w:val="24"/>
          <w:szCs w:val="24"/>
          <w:lang w:val="en-GB" w:eastAsia="en-GB"/>
        </w:rPr>
        <w:t>8 Timeless Youth Empowerment Quotes - Volunteers Initiative Nepal</w:t>
      </w:r>
      <w:r w:rsidRPr="008B220F">
        <w:rPr>
          <w:rFonts w:ascii="Arial" w:hAnsi="Arial" w:cs="Arial"/>
          <w:color w:val="000000" w:themeColor="text1"/>
          <w:sz w:val="24"/>
          <w:szCs w:val="24"/>
          <w:lang w:val="en-GB" w:eastAsia="en-GB"/>
        </w:rPr>
        <w:t>. [online] Volunteers Initiative Nepal. Available at: https://vin.org.np/blogs/youth-</w:t>
      </w:r>
      <w:r w:rsidRPr="008B220F">
        <w:rPr>
          <w:rFonts w:ascii="Arial" w:hAnsi="Arial" w:cs="Arial"/>
          <w:color w:val="000000"/>
          <w:sz w:val="24"/>
          <w:szCs w:val="24"/>
          <w:lang w:val="en-GB" w:eastAsia="en-GB"/>
        </w:rPr>
        <w:t>empowerment-quotes/.</w:t>
      </w:r>
    </w:p>
    <w:p w14:paraId="1AA460BC" w14:textId="77777777" w:rsidR="008B220F" w:rsidRPr="008B220F" w:rsidRDefault="008B220F">
      <w:pPr>
        <w:spacing w:after="240" w:line="360" w:lineRule="auto"/>
        <w:divId w:val="2025785548"/>
        <w:rPr>
          <w:rFonts w:ascii="Arial" w:hAnsi="Arial" w:cs="Arial"/>
          <w:sz w:val="24"/>
          <w:szCs w:val="24"/>
        </w:rPr>
      </w:pPr>
    </w:p>
    <w:p w14:paraId="7C063731" w14:textId="77777777" w:rsidR="004D2BD4" w:rsidRPr="007866CD" w:rsidRDefault="004D2BD4" w:rsidP="00574012">
      <w:pPr>
        <w:jc w:val="both"/>
        <w:rPr>
          <w:rFonts w:ascii="Arial" w:hAnsi="Arial" w:cs="Arial"/>
          <w:color w:val="5B9BD5" w:themeColor="accent5"/>
          <w:sz w:val="24"/>
          <w:szCs w:val="24"/>
        </w:rPr>
      </w:pPr>
    </w:p>
    <w:sectPr w:rsidR="004D2BD4" w:rsidRPr="007866CD">
      <w:headerReference w:type="default" r:id="rId12"/>
      <w:footerReference w:type="even"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9F7E1" w14:textId="77777777" w:rsidR="007F79EB" w:rsidRDefault="007F79EB" w:rsidP="00E47FED">
      <w:pPr>
        <w:spacing w:after="0" w:line="240" w:lineRule="auto"/>
      </w:pPr>
      <w:r>
        <w:separator/>
      </w:r>
    </w:p>
  </w:endnote>
  <w:endnote w:type="continuationSeparator" w:id="0">
    <w:p w14:paraId="36024794" w14:textId="77777777" w:rsidR="007F79EB" w:rsidRDefault="007F79EB" w:rsidP="00E47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1574480"/>
      <w:docPartObj>
        <w:docPartGallery w:val="Page Numbers (Bottom of Page)"/>
        <w:docPartUnique/>
      </w:docPartObj>
    </w:sdtPr>
    <w:sdtContent>
      <w:p w14:paraId="7437B22B" w14:textId="7F8C0661" w:rsidR="008212B0" w:rsidRDefault="008212B0" w:rsidP="00464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28553605"/>
      <w:docPartObj>
        <w:docPartGallery w:val="Page Numbers (Bottom of Page)"/>
        <w:docPartUnique/>
      </w:docPartObj>
    </w:sdtPr>
    <w:sdtContent>
      <w:p w14:paraId="5B645D40" w14:textId="05258E03" w:rsidR="008212B0" w:rsidRDefault="008212B0" w:rsidP="00464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6E7CAB" w14:textId="77777777" w:rsidR="00E47FED" w:rsidRDefault="00E47F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34660602"/>
      <w:docPartObj>
        <w:docPartGallery w:val="Page Numbers (Bottom of Page)"/>
        <w:docPartUnique/>
      </w:docPartObj>
    </w:sdtPr>
    <w:sdtContent>
      <w:p w14:paraId="1186CD3D" w14:textId="5B606D6A" w:rsidR="008212B0" w:rsidRDefault="008212B0" w:rsidP="0046444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21CFC0B4" w14:textId="77777777" w:rsidR="00E47FED" w:rsidRDefault="00E47F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5CACB" w14:textId="77777777" w:rsidR="007F79EB" w:rsidRDefault="007F79EB" w:rsidP="00E47FED">
      <w:pPr>
        <w:spacing w:after="0" w:line="240" w:lineRule="auto"/>
      </w:pPr>
      <w:r>
        <w:separator/>
      </w:r>
    </w:p>
  </w:footnote>
  <w:footnote w:type="continuationSeparator" w:id="0">
    <w:p w14:paraId="53F5BC44" w14:textId="77777777" w:rsidR="007F79EB" w:rsidRDefault="007F79EB" w:rsidP="00E47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36169" w14:textId="77777777" w:rsidR="00E47FED" w:rsidRDefault="00DF1896">
    <w:pPr>
      <w:pStyle w:val="Header"/>
    </w:pPr>
    <w:r>
      <w:t xml:space="preserve">2402051       </w:t>
    </w:r>
    <w:r w:rsidR="00FB2273">
      <w:t xml:space="preserve">                                                  Word Count:</w:t>
    </w:r>
    <w:r>
      <w:t xml:space="preserve">  </w:t>
    </w:r>
    <w:r w:rsidR="002A76F9">
      <w:t>3,</w:t>
    </w:r>
    <w:r w:rsidR="00B07C22">
      <w:t>67</w:t>
    </w:r>
    <w:r w:rsidR="00A27CEE">
      <w:t>9</w:t>
    </w:r>
    <w:r>
      <w:t xml:space="preserve">                                                          </w:t>
    </w:r>
    <w:r w:rsidR="00B07C22">
      <w:t xml:space="preserve"> </w:t>
    </w:r>
    <w:r w:rsidR="001D07FD">
      <w:t>ECYW4010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D099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55310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1E9"/>
    <w:rsid w:val="0000620E"/>
    <w:rsid w:val="00016244"/>
    <w:rsid w:val="000261A5"/>
    <w:rsid w:val="00032CCF"/>
    <w:rsid w:val="00040A5E"/>
    <w:rsid w:val="00060EC9"/>
    <w:rsid w:val="00063C93"/>
    <w:rsid w:val="00073010"/>
    <w:rsid w:val="000831D1"/>
    <w:rsid w:val="000839AA"/>
    <w:rsid w:val="00084390"/>
    <w:rsid w:val="000959E1"/>
    <w:rsid w:val="000A6C2A"/>
    <w:rsid w:val="000B049C"/>
    <w:rsid w:val="000B2957"/>
    <w:rsid w:val="000E0736"/>
    <w:rsid w:val="000E5834"/>
    <w:rsid w:val="000E66E2"/>
    <w:rsid w:val="000F76F7"/>
    <w:rsid w:val="00106FF0"/>
    <w:rsid w:val="00114C34"/>
    <w:rsid w:val="00115E32"/>
    <w:rsid w:val="00117D43"/>
    <w:rsid w:val="00120243"/>
    <w:rsid w:val="00121E65"/>
    <w:rsid w:val="001223FC"/>
    <w:rsid w:val="0012451A"/>
    <w:rsid w:val="001449A9"/>
    <w:rsid w:val="001455EF"/>
    <w:rsid w:val="001505FC"/>
    <w:rsid w:val="00153552"/>
    <w:rsid w:val="001560F1"/>
    <w:rsid w:val="0015755F"/>
    <w:rsid w:val="00161AAE"/>
    <w:rsid w:val="00170323"/>
    <w:rsid w:val="00171258"/>
    <w:rsid w:val="001721D2"/>
    <w:rsid w:val="0017345D"/>
    <w:rsid w:val="00186A67"/>
    <w:rsid w:val="00193736"/>
    <w:rsid w:val="001A492E"/>
    <w:rsid w:val="001A57AF"/>
    <w:rsid w:val="001B0652"/>
    <w:rsid w:val="001B7721"/>
    <w:rsid w:val="001D07FD"/>
    <w:rsid w:val="001D4DD5"/>
    <w:rsid w:val="001F2BE0"/>
    <w:rsid w:val="001F6532"/>
    <w:rsid w:val="00211641"/>
    <w:rsid w:val="00216C7F"/>
    <w:rsid w:val="0022256A"/>
    <w:rsid w:val="0022586A"/>
    <w:rsid w:val="00242B8C"/>
    <w:rsid w:val="00243F61"/>
    <w:rsid w:val="002540EF"/>
    <w:rsid w:val="00256CFA"/>
    <w:rsid w:val="00261480"/>
    <w:rsid w:val="00262523"/>
    <w:rsid w:val="00265669"/>
    <w:rsid w:val="002657F0"/>
    <w:rsid w:val="002670BB"/>
    <w:rsid w:val="002821DA"/>
    <w:rsid w:val="002931AE"/>
    <w:rsid w:val="002A607A"/>
    <w:rsid w:val="002A76F9"/>
    <w:rsid w:val="002A78E9"/>
    <w:rsid w:val="002A7FD2"/>
    <w:rsid w:val="002B2034"/>
    <w:rsid w:val="002B7FF1"/>
    <w:rsid w:val="002C01C2"/>
    <w:rsid w:val="002C02CC"/>
    <w:rsid w:val="002D331F"/>
    <w:rsid w:val="002D4AFB"/>
    <w:rsid w:val="00306FCF"/>
    <w:rsid w:val="0031126F"/>
    <w:rsid w:val="00330360"/>
    <w:rsid w:val="00331D5F"/>
    <w:rsid w:val="0033398E"/>
    <w:rsid w:val="00334913"/>
    <w:rsid w:val="00340745"/>
    <w:rsid w:val="003416FD"/>
    <w:rsid w:val="00341E04"/>
    <w:rsid w:val="0034308C"/>
    <w:rsid w:val="0035239B"/>
    <w:rsid w:val="00356B37"/>
    <w:rsid w:val="0036352F"/>
    <w:rsid w:val="003715F2"/>
    <w:rsid w:val="003977A7"/>
    <w:rsid w:val="003A5845"/>
    <w:rsid w:val="003A7B24"/>
    <w:rsid w:val="003C19AB"/>
    <w:rsid w:val="003D1419"/>
    <w:rsid w:val="003D44CC"/>
    <w:rsid w:val="003E1754"/>
    <w:rsid w:val="003F2D1D"/>
    <w:rsid w:val="003F6022"/>
    <w:rsid w:val="003F701F"/>
    <w:rsid w:val="003F7F69"/>
    <w:rsid w:val="00403C26"/>
    <w:rsid w:val="00423BE5"/>
    <w:rsid w:val="0042417C"/>
    <w:rsid w:val="00430D77"/>
    <w:rsid w:val="00431182"/>
    <w:rsid w:val="00433A73"/>
    <w:rsid w:val="00442E75"/>
    <w:rsid w:val="004470CC"/>
    <w:rsid w:val="004509E0"/>
    <w:rsid w:val="00450FBD"/>
    <w:rsid w:val="0045592D"/>
    <w:rsid w:val="004650CB"/>
    <w:rsid w:val="00471318"/>
    <w:rsid w:val="00471F42"/>
    <w:rsid w:val="00480B53"/>
    <w:rsid w:val="00491F7D"/>
    <w:rsid w:val="0049601E"/>
    <w:rsid w:val="004A589D"/>
    <w:rsid w:val="004A7CBD"/>
    <w:rsid w:val="004B3F09"/>
    <w:rsid w:val="004B44C6"/>
    <w:rsid w:val="004C0422"/>
    <w:rsid w:val="004C684B"/>
    <w:rsid w:val="004C6E07"/>
    <w:rsid w:val="004C775B"/>
    <w:rsid w:val="004D2BD4"/>
    <w:rsid w:val="004E121D"/>
    <w:rsid w:val="004E2A9D"/>
    <w:rsid w:val="00505029"/>
    <w:rsid w:val="00513EDB"/>
    <w:rsid w:val="005213D4"/>
    <w:rsid w:val="00531594"/>
    <w:rsid w:val="0054740B"/>
    <w:rsid w:val="00554641"/>
    <w:rsid w:val="00555B32"/>
    <w:rsid w:val="00565A44"/>
    <w:rsid w:val="00567DA3"/>
    <w:rsid w:val="00574012"/>
    <w:rsid w:val="0057543A"/>
    <w:rsid w:val="00576DF7"/>
    <w:rsid w:val="005809E2"/>
    <w:rsid w:val="00583DD5"/>
    <w:rsid w:val="005873C3"/>
    <w:rsid w:val="00590D5B"/>
    <w:rsid w:val="005A44E6"/>
    <w:rsid w:val="005B0364"/>
    <w:rsid w:val="005B28EF"/>
    <w:rsid w:val="005C7918"/>
    <w:rsid w:val="005D0A10"/>
    <w:rsid w:val="005D2B0D"/>
    <w:rsid w:val="005D332A"/>
    <w:rsid w:val="005D41E9"/>
    <w:rsid w:val="005D5334"/>
    <w:rsid w:val="005E6437"/>
    <w:rsid w:val="005F57BB"/>
    <w:rsid w:val="00600CD5"/>
    <w:rsid w:val="00602DB3"/>
    <w:rsid w:val="00613603"/>
    <w:rsid w:val="00622931"/>
    <w:rsid w:val="00624124"/>
    <w:rsid w:val="00625DBB"/>
    <w:rsid w:val="00663847"/>
    <w:rsid w:val="006668B3"/>
    <w:rsid w:val="00667962"/>
    <w:rsid w:val="0069193A"/>
    <w:rsid w:val="00692530"/>
    <w:rsid w:val="00693972"/>
    <w:rsid w:val="0069738D"/>
    <w:rsid w:val="006A1541"/>
    <w:rsid w:val="006A3540"/>
    <w:rsid w:val="006E1E24"/>
    <w:rsid w:val="006E593F"/>
    <w:rsid w:val="006F74C6"/>
    <w:rsid w:val="007114FB"/>
    <w:rsid w:val="00715AF2"/>
    <w:rsid w:val="0072023D"/>
    <w:rsid w:val="007335D9"/>
    <w:rsid w:val="0074256F"/>
    <w:rsid w:val="00743231"/>
    <w:rsid w:val="00751FF3"/>
    <w:rsid w:val="00756006"/>
    <w:rsid w:val="00761B92"/>
    <w:rsid w:val="007866CD"/>
    <w:rsid w:val="00793BFE"/>
    <w:rsid w:val="0079678E"/>
    <w:rsid w:val="007A4691"/>
    <w:rsid w:val="007A703C"/>
    <w:rsid w:val="007B1F20"/>
    <w:rsid w:val="007C14FB"/>
    <w:rsid w:val="007C2C5E"/>
    <w:rsid w:val="007D0681"/>
    <w:rsid w:val="007E3940"/>
    <w:rsid w:val="007E51BB"/>
    <w:rsid w:val="007F0B96"/>
    <w:rsid w:val="007F79EB"/>
    <w:rsid w:val="00800469"/>
    <w:rsid w:val="00800DC5"/>
    <w:rsid w:val="008018DA"/>
    <w:rsid w:val="0080385A"/>
    <w:rsid w:val="008212B0"/>
    <w:rsid w:val="00841A5A"/>
    <w:rsid w:val="00844A25"/>
    <w:rsid w:val="0085714C"/>
    <w:rsid w:val="00862239"/>
    <w:rsid w:val="0086611E"/>
    <w:rsid w:val="0087051F"/>
    <w:rsid w:val="00876B7A"/>
    <w:rsid w:val="008807A0"/>
    <w:rsid w:val="00885FD7"/>
    <w:rsid w:val="00887AC3"/>
    <w:rsid w:val="00891674"/>
    <w:rsid w:val="008977C4"/>
    <w:rsid w:val="008A0027"/>
    <w:rsid w:val="008A42D2"/>
    <w:rsid w:val="008B166A"/>
    <w:rsid w:val="008B220F"/>
    <w:rsid w:val="008C58C5"/>
    <w:rsid w:val="008D643B"/>
    <w:rsid w:val="008E555F"/>
    <w:rsid w:val="008F2D6E"/>
    <w:rsid w:val="008F6738"/>
    <w:rsid w:val="00901C86"/>
    <w:rsid w:val="00911876"/>
    <w:rsid w:val="009172A2"/>
    <w:rsid w:val="00920399"/>
    <w:rsid w:val="009250FD"/>
    <w:rsid w:val="00931655"/>
    <w:rsid w:val="00934975"/>
    <w:rsid w:val="00934B5C"/>
    <w:rsid w:val="0095016B"/>
    <w:rsid w:val="00952740"/>
    <w:rsid w:val="0097011A"/>
    <w:rsid w:val="00970BE4"/>
    <w:rsid w:val="0097517E"/>
    <w:rsid w:val="009A2506"/>
    <w:rsid w:val="009A2874"/>
    <w:rsid w:val="009A3156"/>
    <w:rsid w:val="009A3C37"/>
    <w:rsid w:val="009C14C7"/>
    <w:rsid w:val="009C3B8C"/>
    <w:rsid w:val="009C41BA"/>
    <w:rsid w:val="009C4811"/>
    <w:rsid w:val="009D053F"/>
    <w:rsid w:val="009D20C5"/>
    <w:rsid w:val="009D3748"/>
    <w:rsid w:val="009D3975"/>
    <w:rsid w:val="009E2600"/>
    <w:rsid w:val="009E3CCB"/>
    <w:rsid w:val="009E4916"/>
    <w:rsid w:val="009F3A4A"/>
    <w:rsid w:val="009F6A9C"/>
    <w:rsid w:val="00A020CC"/>
    <w:rsid w:val="00A143C4"/>
    <w:rsid w:val="00A205F8"/>
    <w:rsid w:val="00A24181"/>
    <w:rsid w:val="00A247EC"/>
    <w:rsid w:val="00A26CBA"/>
    <w:rsid w:val="00A27CEE"/>
    <w:rsid w:val="00A33343"/>
    <w:rsid w:val="00A339E9"/>
    <w:rsid w:val="00A52450"/>
    <w:rsid w:val="00A5443F"/>
    <w:rsid w:val="00A61122"/>
    <w:rsid w:val="00A71AC8"/>
    <w:rsid w:val="00A87A88"/>
    <w:rsid w:val="00A936FD"/>
    <w:rsid w:val="00A94B6E"/>
    <w:rsid w:val="00A95310"/>
    <w:rsid w:val="00AA24B9"/>
    <w:rsid w:val="00AB092D"/>
    <w:rsid w:val="00AB36F7"/>
    <w:rsid w:val="00AC38B2"/>
    <w:rsid w:val="00AD303C"/>
    <w:rsid w:val="00AD5D7D"/>
    <w:rsid w:val="00AE559E"/>
    <w:rsid w:val="00AF2D4C"/>
    <w:rsid w:val="00B0724F"/>
    <w:rsid w:val="00B07C22"/>
    <w:rsid w:val="00B1104A"/>
    <w:rsid w:val="00B15D37"/>
    <w:rsid w:val="00B16EC7"/>
    <w:rsid w:val="00B205DB"/>
    <w:rsid w:val="00B230E3"/>
    <w:rsid w:val="00B323B1"/>
    <w:rsid w:val="00B33390"/>
    <w:rsid w:val="00B55613"/>
    <w:rsid w:val="00B65E96"/>
    <w:rsid w:val="00B83148"/>
    <w:rsid w:val="00B84B13"/>
    <w:rsid w:val="00B86620"/>
    <w:rsid w:val="00B908FB"/>
    <w:rsid w:val="00B923F7"/>
    <w:rsid w:val="00BA76AF"/>
    <w:rsid w:val="00BC431D"/>
    <w:rsid w:val="00BC54DC"/>
    <w:rsid w:val="00BC7B86"/>
    <w:rsid w:val="00BE52B4"/>
    <w:rsid w:val="00BE5650"/>
    <w:rsid w:val="00BE7187"/>
    <w:rsid w:val="00BF2BB8"/>
    <w:rsid w:val="00BF2F69"/>
    <w:rsid w:val="00BF7B33"/>
    <w:rsid w:val="00C06393"/>
    <w:rsid w:val="00C07C06"/>
    <w:rsid w:val="00C218D9"/>
    <w:rsid w:val="00C225C7"/>
    <w:rsid w:val="00C25130"/>
    <w:rsid w:val="00C25F26"/>
    <w:rsid w:val="00C44D71"/>
    <w:rsid w:val="00C56198"/>
    <w:rsid w:val="00C57376"/>
    <w:rsid w:val="00C626C5"/>
    <w:rsid w:val="00C8485D"/>
    <w:rsid w:val="00C974B8"/>
    <w:rsid w:val="00CC6EC1"/>
    <w:rsid w:val="00CD1964"/>
    <w:rsid w:val="00CF05D0"/>
    <w:rsid w:val="00CF16BE"/>
    <w:rsid w:val="00D00199"/>
    <w:rsid w:val="00D05069"/>
    <w:rsid w:val="00D1747F"/>
    <w:rsid w:val="00D30042"/>
    <w:rsid w:val="00D36A89"/>
    <w:rsid w:val="00D43B33"/>
    <w:rsid w:val="00D52A30"/>
    <w:rsid w:val="00D54A71"/>
    <w:rsid w:val="00D647FC"/>
    <w:rsid w:val="00D73C62"/>
    <w:rsid w:val="00D917DF"/>
    <w:rsid w:val="00D933D3"/>
    <w:rsid w:val="00DA3288"/>
    <w:rsid w:val="00DB1F1A"/>
    <w:rsid w:val="00DB22B5"/>
    <w:rsid w:val="00DB602F"/>
    <w:rsid w:val="00DB775E"/>
    <w:rsid w:val="00DD2AE2"/>
    <w:rsid w:val="00DE66ED"/>
    <w:rsid w:val="00DF1896"/>
    <w:rsid w:val="00DF2B38"/>
    <w:rsid w:val="00DF4BC3"/>
    <w:rsid w:val="00DF7E49"/>
    <w:rsid w:val="00E10575"/>
    <w:rsid w:val="00E1060A"/>
    <w:rsid w:val="00E1178A"/>
    <w:rsid w:val="00E17CF5"/>
    <w:rsid w:val="00E43F6B"/>
    <w:rsid w:val="00E47FED"/>
    <w:rsid w:val="00E525C3"/>
    <w:rsid w:val="00E77FED"/>
    <w:rsid w:val="00E82DF0"/>
    <w:rsid w:val="00E84343"/>
    <w:rsid w:val="00E95B7A"/>
    <w:rsid w:val="00EA17F7"/>
    <w:rsid w:val="00EA302C"/>
    <w:rsid w:val="00EA6491"/>
    <w:rsid w:val="00EC209E"/>
    <w:rsid w:val="00EC262C"/>
    <w:rsid w:val="00EC2934"/>
    <w:rsid w:val="00EC61F0"/>
    <w:rsid w:val="00ED1030"/>
    <w:rsid w:val="00ED3BB8"/>
    <w:rsid w:val="00EE2C7F"/>
    <w:rsid w:val="00EE365F"/>
    <w:rsid w:val="00EE6C61"/>
    <w:rsid w:val="00EE70CB"/>
    <w:rsid w:val="00F10CD8"/>
    <w:rsid w:val="00F47342"/>
    <w:rsid w:val="00F64D2E"/>
    <w:rsid w:val="00F70946"/>
    <w:rsid w:val="00F9016B"/>
    <w:rsid w:val="00FB2273"/>
    <w:rsid w:val="00FB6516"/>
    <w:rsid w:val="00FC173E"/>
    <w:rsid w:val="00FC3C10"/>
    <w:rsid w:val="00FC7914"/>
    <w:rsid w:val="00FD3933"/>
    <w:rsid w:val="00FD77E7"/>
    <w:rsid w:val="00FD7E61"/>
    <w:rsid w:val="00FE293E"/>
    <w:rsid w:val="00FF3BC2"/>
    <w:rsid w:val="00FF57D3"/>
    <w:rsid w:val="00FF7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D0033E4"/>
  <w15:chartTrackingRefBased/>
  <w15:docId w15:val="{7C048E58-2397-D245-A013-AEB98F91B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2B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936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650CB"/>
    <w:rPr>
      <w:b/>
      <w:bCs/>
    </w:rPr>
  </w:style>
  <w:style w:type="character" w:customStyle="1" w:styleId="Heading2Char">
    <w:name w:val="Heading 2 Char"/>
    <w:basedOn w:val="DefaultParagraphFont"/>
    <w:link w:val="Heading2"/>
    <w:uiPriority w:val="9"/>
    <w:semiHidden/>
    <w:rsid w:val="00A936F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D2BD4"/>
    <w:rPr>
      <w:color w:val="0563C1" w:themeColor="hyperlink"/>
      <w:u w:val="single"/>
    </w:rPr>
  </w:style>
  <w:style w:type="character" w:styleId="UnresolvedMention">
    <w:name w:val="Unresolved Mention"/>
    <w:basedOn w:val="DefaultParagraphFont"/>
    <w:uiPriority w:val="99"/>
    <w:semiHidden/>
    <w:unhideWhenUsed/>
    <w:rsid w:val="004D2BD4"/>
    <w:rPr>
      <w:color w:val="605E5C"/>
      <w:shd w:val="clear" w:color="auto" w:fill="E1DFDD"/>
    </w:rPr>
  </w:style>
  <w:style w:type="character" w:customStyle="1" w:styleId="Heading1Char">
    <w:name w:val="Heading 1 Char"/>
    <w:basedOn w:val="DefaultParagraphFont"/>
    <w:link w:val="Heading1"/>
    <w:uiPriority w:val="9"/>
    <w:rsid w:val="004D2BD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8B220F"/>
    <w:pPr>
      <w:spacing w:before="100" w:beforeAutospacing="1" w:after="100" w:afterAutospacing="1" w:line="240" w:lineRule="auto"/>
    </w:pPr>
    <w:rPr>
      <w:rFonts w:ascii="Times New Roman" w:hAnsi="Times New Roman" w:cs="Times New Roman"/>
      <w:sz w:val="24"/>
      <w:szCs w:val="24"/>
      <w:lang w:val="en-GB" w:eastAsia="en-GB"/>
    </w:rPr>
  </w:style>
  <w:style w:type="character" w:customStyle="1" w:styleId="apple-converted-space">
    <w:name w:val="apple-converted-space"/>
    <w:basedOn w:val="DefaultParagraphFont"/>
    <w:rsid w:val="008B220F"/>
  </w:style>
  <w:style w:type="paragraph" w:styleId="Header">
    <w:name w:val="header"/>
    <w:basedOn w:val="Normal"/>
    <w:link w:val="HeaderChar"/>
    <w:uiPriority w:val="99"/>
    <w:unhideWhenUsed/>
    <w:rsid w:val="00E47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7FED"/>
  </w:style>
  <w:style w:type="paragraph" w:styleId="Footer">
    <w:name w:val="footer"/>
    <w:basedOn w:val="Normal"/>
    <w:link w:val="FooterChar"/>
    <w:uiPriority w:val="99"/>
    <w:unhideWhenUsed/>
    <w:rsid w:val="00E47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7FED"/>
  </w:style>
  <w:style w:type="character" w:styleId="PageNumber">
    <w:name w:val="page number"/>
    <w:basedOn w:val="DefaultParagraphFont"/>
    <w:uiPriority w:val="99"/>
    <w:semiHidden/>
    <w:unhideWhenUsed/>
    <w:rsid w:val="00E47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670280">
      <w:bodyDiv w:val="1"/>
      <w:marLeft w:val="0"/>
      <w:marRight w:val="0"/>
      <w:marTop w:val="0"/>
      <w:marBottom w:val="0"/>
      <w:divBdr>
        <w:top w:val="none" w:sz="0" w:space="0" w:color="auto"/>
        <w:left w:val="none" w:sz="0" w:space="0" w:color="auto"/>
        <w:bottom w:val="none" w:sz="0" w:space="0" w:color="auto"/>
        <w:right w:val="none" w:sz="0" w:space="0" w:color="auto"/>
      </w:divBdr>
    </w:div>
    <w:div w:id="1909992777">
      <w:bodyDiv w:val="1"/>
      <w:marLeft w:val="0"/>
      <w:marRight w:val="0"/>
      <w:marTop w:val="0"/>
      <w:marBottom w:val="0"/>
      <w:divBdr>
        <w:top w:val="none" w:sz="0" w:space="0" w:color="auto"/>
        <w:left w:val="none" w:sz="0" w:space="0" w:color="auto"/>
        <w:bottom w:val="none" w:sz="0" w:space="0" w:color="auto"/>
        <w:right w:val="none" w:sz="0" w:space="0" w:color="auto"/>
      </w:divBdr>
    </w:div>
    <w:div w:id="2116442311">
      <w:bodyDiv w:val="1"/>
      <w:marLeft w:val="0"/>
      <w:marRight w:val="0"/>
      <w:marTop w:val="0"/>
      <w:marBottom w:val="0"/>
      <w:divBdr>
        <w:top w:val="none" w:sz="0" w:space="0" w:color="auto"/>
        <w:left w:val="none" w:sz="0" w:space="0" w:color="auto"/>
        <w:bottom w:val="none" w:sz="0" w:space="0" w:color="auto"/>
        <w:right w:val="none" w:sz="0" w:space="0" w:color="auto"/>
      </w:divBdr>
      <w:divsChild>
        <w:div w:id="2025785548">
          <w:marLeft w:val="0"/>
          <w:marRight w:val="0"/>
          <w:marTop w:val="0"/>
          <w:marBottom w:val="0"/>
          <w:divBdr>
            <w:top w:val="none" w:sz="0" w:space="0" w:color="auto"/>
            <w:left w:val="none" w:sz="0" w:space="0" w:color="auto"/>
            <w:bottom w:val="none" w:sz="0" w:space="0" w:color="auto"/>
            <w:right w:val="none" w:sz="0" w:space="0" w:color="auto"/>
          </w:divBdr>
          <w:divsChild>
            <w:div w:id="255216670">
              <w:marLeft w:val="0"/>
              <w:marRight w:val="0"/>
              <w:marTop w:val="0"/>
              <w:marBottom w:val="0"/>
              <w:divBdr>
                <w:top w:val="none" w:sz="0" w:space="0" w:color="auto"/>
                <w:left w:val="none" w:sz="0" w:space="0" w:color="auto"/>
                <w:bottom w:val="none" w:sz="0" w:space="0" w:color="auto"/>
                <w:right w:val="none" w:sz="0" w:space="0" w:color="auto"/>
              </w:divBdr>
              <w:divsChild>
                <w:div w:id="200697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siness.senedd.wales/Data/Local%20Government%20and%20Housing%20Committee%20-%20First%20Assembly/20010207/Agenda/p4.%20Annex%201.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jD8tjhVO1Tc"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rcommonwealth.org/youth-policy/empowering-the-future-the-need-for-youth-empowerment-in-the-societ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yourcommonwealth.org/youth-policy/empowering-the-future-the-need-for-youth-empowerment-in-the-society/" TargetMode="External"/><Relationship Id="rId4" Type="http://schemas.openxmlformats.org/officeDocument/2006/relationships/webSettings" Target="webSettings.xml"/><Relationship Id="rId9" Type="http://schemas.openxmlformats.org/officeDocument/2006/relationships/hyperlink" Target="https://www.virtual-college.co.uk/resources/what-are-the-6-principles-of-safeguarding"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2246</TotalTime>
  <Pages>12</Pages>
  <Words>4377</Words>
  <Characters>24952</Characters>
  <Application>Microsoft Office Word</Application>
  <DocSecurity>0</DocSecurity>
  <Lines>207</Lines>
  <Paragraphs>58</Paragraphs>
  <ScaleCrop>false</ScaleCrop>
  <Company/>
  <LinksUpToDate>false</LinksUpToDate>
  <CharactersWithSpaces>29271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Rumming</dc:creator>
  <cp:keywords/>
  <dc:description/>
  <cp:lastModifiedBy>Tegan Rumming (2402051)</cp:lastModifiedBy>
  <cp:revision>364</cp:revision>
  <dcterms:created xsi:type="dcterms:W3CDTF">2025-05-07T12:48:00Z</dcterms:created>
  <dcterms:modified xsi:type="dcterms:W3CDTF">2025-05-22T13:19:00Z</dcterms:modified>
</cp:coreProperties>
</file>