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61A3E5" w14:textId="77777777" w:rsidR="002839A2" w:rsidRPr="006E70DC" w:rsidRDefault="002839A2" w:rsidP="002839A2">
      <w:pPr>
        <w:tabs>
          <w:tab w:val="left" w:pos="2040"/>
        </w:tabs>
        <w:rPr>
          <w:rFonts w:asciiTheme="majorHAnsi" w:hAnsiTheme="majorHAnsi" w:cstheme="majorHAnsi"/>
          <w:i/>
          <w:iCs/>
          <w:color w:val="808080" w:themeColor="background1" w:themeShade="80"/>
          <w:sz w:val="28"/>
          <w:szCs w:val="28"/>
        </w:rPr>
      </w:pPr>
      <w:bookmarkStart w:id="0" w:name="_Hlk86803473"/>
      <w:bookmarkEnd w:id="0"/>
      <w:r w:rsidRPr="00D92AB4">
        <w:rPr>
          <w:rFonts w:asciiTheme="majorHAnsi" w:hAnsiTheme="majorHAnsi" w:cstheme="majorHAnsi"/>
          <w:i/>
          <w:iCs/>
          <w:color w:val="808080" w:themeColor="background1" w:themeShade="80"/>
          <w:sz w:val="28"/>
          <w:szCs w:val="28"/>
        </w:rPr>
        <w:t>Assessment 1 – November 5</w:t>
      </w:r>
      <w:r w:rsidRPr="00D92AB4">
        <w:rPr>
          <w:rFonts w:asciiTheme="majorHAnsi" w:hAnsiTheme="majorHAnsi" w:cstheme="majorHAnsi"/>
          <w:i/>
          <w:iCs/>
          <w:color w:val="808080" w:themeColor="background1" w:themeShade="80"/>
          <w:sz w:val="28"/>
          <w:szCs w:val="28"/>
          <w:vertAlign w:val="superscript"/>
        </w:rPr>
        <w:t>th</w:t>
      </w:r>
      <w:r w:rsidRPr="00D92AB4">
        <w:rPr>
          <w:rFonts w:asciiTheme="majorHAnsi" w:hAnsiTheme="majorHAnsi" w:cstheme="majorHAnsi"/>
          <w:i/>
          <w:iCs/>
          <w:color w:val="808080" w:themeColor="background1" w:themeShade="80"/>
          <w:sz w:val="28"/>
          <w:szCs w:val="28"/>
        </w:rPr>
        <w:t>, 2021</w:t>
      </w:r>
    </w:p>
    <w:p w14:paraId="4DD9663A" w14:textId="77777777" w:rsidR="002839A2" w:rsidRPr="006E70DC" w:rsidRDefault="002839A2" w:rsidP="002839A2">
      <w:pPr>
        <w:tabs>
          <w:tab w:val="left" w:pos="2040"/>
        </w:tabs>
        <w:rPr>
          <w:rFonts w:asciiTheme="majorHAnsi" w:hAnsiTheme="majorHAnsi" w:cstheme="majorHAnsi"/>
          <w:sz w:val="52"/>
          <w:szCs w:val="52"/>
        </w:rPr>
      </w:pPr>
      <w:r w:rsidRPr="006E70DC">
        <w:rPr>
          <w:noProof/>
          <w:sz w:val="52"/>
          <w:szCs w:val="52"/>
        </w:rPr>
        <mc:AlternateContent>
          <mc:Choice Requires="wps">
            <w:drawing>
              <wp:anchor distT="0" distB="0" distL="114300" distR="114300" simplePos="0" relativeHeight="251662336" behindDoc="0" locked="0" layoutInCell="1" allowOverlap="1" wp14:anchorId="19715193" wp14:editId="2B532688">
                <wp:simplePos x="0" y="0"/>
                <wp:positionH relativeFrom="margin">
                  <wp:posOffset>-63795</wp:posOffset>
                </wp:positionH>
                <wp:positionV relativeFrom="paragraph">
                  <wp:posOffset>425169</wp:posOffset>
                </wp:positionV>
                <wp:extent cx="6116615" cy="1301750"/>
                <wp:effectExtent l="0" t="0" r="17780" b="12700"/>
                <wp:wrapNone/>
                <wp:docPr id="5" name="Text Box 5"/>
                <wp:cNvGraphicFramePr/>
                <a:graphic xmlns:a="http://schemas.openxmlformats.org/drawingml/2006/main">
                  <a:graphicData uri="http://schemas.microsoft.com/office/word/2010/wordprocessingShape">
                    <wps:wsp>
                      <wps:cNvSpPr txBox="1"/>
                      <wps:spPr>
                        <a:xfrm>
                          <a:off x="0" y="0"/>
                          <a:ext cx="6116615" cy="1301750"/>
                        </a:xfrm>
                        <a:prstGeom prst="rect">
                          <a:avLst/>
                        </a:prstGeom>
                        <a:noFill/>
                        <a:ln w="6350">
                          <a:solidFill>
                            <a:schemeClr val="bg1"/>
                          </a:solidFill>
                        </a:ln>
                      </wps:spPr>
                      <wps:txbx>
                        <w:txbxContent>
                          <w:p w14:paraId="6351979B" w14:textId="77777777" w:rsidR="002839A2" w:rsidRPr="00820765" w:rsidRDefault="002839A2" w:rsidP="002839A2">
                            <w:pPr>
                              <w:tabs>
                                <w:tab w:val="left" w:pos="2040"/>
                              </w:tabs>
                              <w:rPr>
                                <w:rFonts w:cstheme="minorHAnsi"/>
                                <w:color w:val="000000" w:themeColor="text1"/>
                                <w:u w:val="single"/>
                                <w:shd w:val="clear" w:color="auto" w:fill="FFFFFF"/>
                              </w:rPr>
                            </w:pPr>
                            <w:r w:rsidRPr="00820765">
                              <w:rPr>
                                <w:rFonts w:cstheme="minorHAnsi"/>
                                <w:color w:val="000000" w:themeColor="text1"/>
                                <w:shd w:val="clear" w:color="auto" w:fill="FFFFFF"/>
                              </w:rPr>
                              <w:t xml:space="preserve">Climate change is a challenge the whole world faces, it poses an existential threat to humanity if we leave it go unchecked, The United Nations defines climate change as; </w:t>
                            </w:r>
                            <w:r w:rsidRPr="00820765">
                              <w:rPr>
                                <w:rFonts w:cstheme="minorHAnsi"/>
                                <w:i/>
                                <w:iCs/>
                                <w:color w:val="000000" w:themeColor="text1"/>
                                <w:shd w:val="clear" w:color="auto" w:fill="FFFFFF"/>
                              </w:rPr>
                              <w:t>“long-term shifts in temperatures and weather patterns. These shifts may be natural, but since the 1800s, human activities have been the main driver of climate change, primarily due to the burning of fossil fuels (like coal, oil and gas), which produces heat-trapping gases”</w:t>
                            </w:r>
                            <w:r w:rsidRPr="00820765">
                              <w:rPr>
                                <w:rFonts w:cstheme="minorHAnsi"/>
                                <w:color w:val="000000" w:themeColor="text1"/>
                                <w:shd w:val="clear" w:color="auto" w:fill="FFFFFF"/>
                              </w:rPr>
                              <w:t xml:space="preserve">. </w:t>
                            </w:r>
                            <w:r w:rsidRPr="00820765">
                              <w:rPr>
                                <w:rFonts w:cstheme="minorHAnsi"/>
                                <w:b/>
                                <w:bCs/>
                                <w:color w:val="FF0000"/>
                                <w:shd w:val="clear" w:color="auto" w:fill="FFFFFF"/>
                              </w:rPr>
                              <w:t>(1)</w:t>
                            </w:r>
                            <w:r w:rsidRPr="00820765">
                              <w:rPr>
                                <w:rFonts w:cstheme="minorHAnsi"/>
                                <w:color w:val="FF0000"/>
                                <w:shd w:val="clear" w:color="auto" w:fill="FFFFFF"/>
                              </w:rPr>
                              <w:t xml:space="preserve">  </w:t>
                            </w:r>
                            <w:r w:rsidRPr="00820765">
                              <w:rPr>
                                <w:rFonts w:cstheme="minorHAnsi"/>
                                <w:color w:val="000000" w:themeColor="text1"/>
                                <w:shd w:val="clear" w:color="auto" w:fill="FFFFFF"/>
                              </w:rPr>
                              <w:t xml:space="preserve">So, what are we doing about climate change? and how are businesses adapting to solve this crisis? Read more to find out!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715193" id="_x0000_t202" coordsize="21600,21600" o:spt="202" path="m,l,21600r21600,l21600,xe">
                <v:stroke joinstyle="miter"/>
                <v:path gradientshapeok="t" o:connecttype="rect"/>
              </v:shapetype>
              <v:shape id="Text Box 5" o:spid="_x0000_s1026" type="#_x0000_t202" style="position:absolute;margin-left:-5pt;margin-top:33.5pt;width:481.6pt;height:10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" filled="f" strokecolor="white [3212]" strokeweight=".5pt">
                <v:textbox>
                  <w:txbxContent>
                    <w:p w14:paraId="6351979B" w14:textId="77777777" w:rsidR="002839A2" w:rsidRPr="00820765" w:rsidRDefault="002839A2" w:rsidP="002839A2">
                      <w:pPr>
                        <w:tabs>
                          <w:tab w:val="left" w:pos="2040"/>
                        </w:tabs>
                        <w:rPr>
                          <w:rFonts w:cstheme="minorHAnsi"/>
                          <w:color w:val="000000" w:themeColor="text1"/>
                          <w:u w:val="single"/>
                          <w:shd w:val="clear" w:color="auto" w:fill="FFFFFF"/>
                        </w:rPr>
                      </w:pPr>
                      <w:r w:rsidRPr="00820765">
                        <w:rPr>
                          <w:rFonts w:cstheme="minorHAnsi"/>
                          <w:color w:val="000000" w:themeColor="text1"/>
                          <w:shd w:val="clear" w:color="auto" w:fill="FFFFFF"/>
                        </w:rPr>
                        <w:t xml:space="preserve">Climate change is a challenge the whole world faces, it poses an existential threat to humanity if we leave it go unchecked, The United Nations defines climate change as; </w:t>
                      </w:r>
                      <w:r w:rsidRPr="00820765">
                        <w:rPr>
                          <w:rFonts w:cstheme="minorHAnsi"/>
                          <w:i/>
                          <w:iCs/>
                          <w:color w:val="000000" w:themeColor="text1"/>
                          <w:shd w:val="clear" w:color="auto" w:fill="FFFFFF"/>
                        </w:rPr>
                        <w:t>“long-term shifts in temperatures and weather patterns. These shifts may be natural, but since the 1800s, human activities have been the main driver of climate change, primarily due to the burning of fossil fuels (like coal, oil and gas), which produces heat-trapping gases”</w:t>
                      </w:r>
                      <w:r w:rsidRPr="00820765">
                        <w:rPr>
                          <w:rFonts w:cstheme="minorHAnsi"/>
                          <w:color w:val="000000" w:themeColor="text1"/>
                          <w:shd w:val="clear" w:color="auto" w:fill="FFFFFF"/>
                        </w:rPr>
                        <w:t xml:space="preserve">. </w:t>
                      </w:r>
                      <w:r w:rsidRPr="00820765">
                        <w:rPr>
                          <w:rFonts w:cstheme="minorHAnsi"/>
                          <w:b/>
                          <w:bCs/>
                          <w:color w:val="FF0000"/>
                          <w:shd w:val="clear" w:color="auto" w:fill="FFFFFF"/>
                        </w:rPr>
                        <w:t>(1)</w:t>
                      </w:r>
                      <w:r w:rsidRPr="00820765">
                        <w:rPr>
                          <w:rFonts w:cstheme="minorHAnsi"/>
                          <w:color w:val="FF0000"/>
                          <w:shd w:val="clear" w:color="auto" w:fill="FFFFFF"/>
                        </w:rPr>
                        <w:t xml:space="preserve">  </w:t>
                      </w:r>
                      <w:r w:rsidRPr="00820765">
                        <w:rPr>
                          <w:rFonts w:cstheme="minorHAnsi"/>
                          <w:color w:val="000000" w:themeColor="text1"/>
                          <w:shd w:val="clear" w:color="auto" w:fill="FFFFFF"/>
                        </w:rPr>
                        <w:t xml:space="preserve">So, what are we doing about climate change? and how are businesses adapting to solve this crisis? Read more to find out! </w:t>
                      </w:r>
                    </w:p>
                  </w:txbxContent>
                </v:textbox>
                <w10:wrap anchorx="margin"/>
              </v:shape>
            </w:pict>
          </mc:Fallback>
        </mc:AlternateContent>
      </w:r>
      <w:r w:rsidRPr="006E70DC">
        <w:rPr>
          <w:rFonts w:asciiTheme="majorHAnsi" w:hAnsiTheme="majorHAnsi" w:cstheme="majorHAnsi"/>
          <w:sz w:val="52"/>
          <w:szCs w:val="52"/>
        </w:rPr>
        <w:t>What is climate change?</w:t>
      </w:r>
    </w:p>
    <w:p w14:paraId="28339756" w14:textId="77777777" w:rsidR="002839A2" w:rsidRDefault="002839A2" w:rsidP="002839A2">
      <w:pPr>
        <w:tabs>
          <w:tab w:val="left" w:pos="2040"/>
        </w:tabs>
        <w:rPr>
          <w:rFonts w:asciiTheme="majorHAnsi" w:hAnsiTheme="majorHAnsi" w:cstheme="majorHAnsi"/>
          <w:sz w:val="56"/>
          <w:szCs w:val="56"/>
        </w:rPr>
      </w:pPr>
    </w:p>
    <w:p w14:paraId="5E419708" w14:textId="77777777" w:rsidR="002839A2" w:rsidRPr="00820765" w:rsidRDefault="002839A2" w:rsidP="002839A2">
      <w:pPr>
        <w:tabs>
          <w:tab w:val="left" w:pos="2040"/>
        </w:tabs>
        <w:rPr>
          <w:rFonts w:asciiTheme="majorHAnsi" w:hAnsiTheme="majorHAnsi" w:cstheme="majorHAnsi"/>
          <w:sz w:val="40"/>
          <w:szCs w:val="40"/>
        </w:rPr>
      </w:pPr>
    </w:p>
    <w:p w14:paraId="154BF11D" w14:textId="77777777" w:rsidR="002839A2" w:rsidRPr="00820765" w:rsidRDefault="002839A2" w:rsidP="002839A2">
      <w:pPr>
        <w:tabs>
          <w:tab w:val="left" w:pos="2040"/>
        </w:tabs>
        <w:rPr>
          <w:rFonts w:asciiTheme="majorHAnsi" w:hAnsiTheme="majorHAnsi" w:cstheme="majorHAnsi"/>
          <w:sz w:val="2"/>
          <w:szCs w:val="2"/>
        </w:rPr>
      </w:pPr>
    </w:p>
    <w:p w14:paraId="1D6DABE5" w14:textId="77777777" w:rsidR="002839A2" w:rsidRPr="00D50DDF" w:rsidRDefault="002839A2" w:rsidP="002839A2">
      <w:pPr>
        <w:tabs>
          <w:tab w:val="left" w:pos="2040"/>
        </w:tabs>
        <w:rPr>
          <w:rFonts w:asciiTheme="majorHAnsi" w:hAnsiTheme="majorHAnsi" w:cstheme="majorHAnsi"/>
          <w:sz w:val="56"/>
          <w:szCs w:val="56"/>
        </w:rPr>
      </w:pPr>
      <w:r w:rsidRPr="009E482A">
        <w:rPr>
          <w:noProof/>
          <w:sz w:val="18"/>
          <w:szCs w:val="18"/>
        </w:rPr>
        <mc:AlternateContent>
          <mc:Choice Requires="wps">
            <w:drawing>
              <wp:anchor distT="0" distB="0" distL="114300" distR="114300" simplePos="0" relativeHeight="251660288" behindDoc="0" locked="0" layoutInCell="1" allowOverlap="1" wp14:anchorId="2FF9F6BD" wp14:editId="237B8781">
                <wp:simplePos x="0" y="0"/>
                <wp:positionH relativeFrom="page">
                  <wp:posOffset>606056</wp:posOffset>
                </wp:positionH>
                <wp:positionV relativeFrom="paragraph">
                  <wp:posOffset>475851</wp:posOffset>
                </wp:positionV>
                <wp:extent cx="3731555" cy="2477386"/>
                <wp:effectExtent l="0" t="0" r="21590" b="18415"/>
                <wp:wrapNone/>
                <wp:docPr id="2" name="Text Box 2"/>
                <wp:cNvGraphicFramePr/>
                <a:graphic xmlns:a="http://schemas.openxmlformats.org/drawingml/2006/main">
                  <a:graphicData uri="http://schemas.microsoft.com/office/word/2010/wordprocessingShape">
                    <wps:wsp>
                      <wps:cNvSpPr txBox="1"/>
                      <wps:spPr>
                        <a:xfrm>
                          <a:off x="0" y="0"/>
                          <a:ext cx="3731555" cy="2477386"/>
                        </a:xfrm>
                        <a:prstGeom prst="rect">
                          <a:avLst/>
                        </a:prstGeom>
                        <a:noFill/>
                        <a:ln w="6350">
                          <a:solidFill>
                            <a:schemeClr val="bg1"/>
                          </a:solidFill>
                        </a:ln>
                      </wps:spPr>
                      <wps:txbx>
                        <w:txbxContent>
                          <w:p w14:paraId="32AD769B" w14:textId="77777777" w:rsidR="002839A2" w:rsidRPr="000561E6" w:rsidRDefault="002839A2" w:rsidP="002839A2">
                            <w:pPr>
                              <w:tabs>
                                <w:tab w:val="left" w:pos="2040"/>
                              </w:tabs>
                              <w:jc w:val="both"/>
                              <w:rPr>
                                <w:rFonts w:cstheme="minorHAnsi"/>
                              </w:rPr>
                            </w:pPr>
                            <w:r w:rsidRPr="000561E6">
                              <w:rPr>
                                <w:rFonts w:cstheme="minorHAnsi"/>
                              </w:rPr>
                              <w:t>Changes in climate can affect business in numerous ways depending on where a business is geographically located. The adverse effects of unpredictable weather can have very severe consequences on a business directly. In countries where it is hot you may have increased risk with droughts and wildfires. If a business is located near the sea or major river then it may be vulnerable to flooding and abrupt cutting off from vital utilities.  The weather can impact businesses in many potentially catastrophic ways, and as climatological science has shown through years of collecting research and data. Increases in temperature may be increasing the frequency and severity of droughts and storms.</w:t>
                            </w:r>
                          </w:p>
                          <w:p w14:paraId="43ABF5D2" w14:textId="77777777" w:rsidR="002839A2" w:rsidRPr="003F233A" w:rsidRDefault="002839A2" w:rsidP="002839A2">
                            <w:pPr>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9F6BD" id="Text Box 2" o:spid="_x0000_s1027" type="#_x0000_t202" style="position:absolute;margin-left:47.7pt;margin-top:37.45pt;width:293.8pt;height:195.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" filled="f" strokecolor="white [3212]" strokeweight=".5pt">
                <v:textbox>
                  <w:txbxContent>
                    <w:p w14:paraId="32AD769B" w14:textId="77777777" w:rsidR="002839A2" w:rsidRPr="000561E6" w:rsidRDefault="002839A2" w:rsidP="002839A2">
                      <w:pPr>
                        <w:tabs>
                          <w:tab w:val="left" w:pos="2040"/>
                        </w:tabs>
                        <w:jc w:val="both"/>
                        <w:rPr>
                          <w:rFonts w:cstheme="minorHAnsi"/>
                        </w:rPr>
                      </w:pPr>
                      <w:r w:rsidRPr="000561E6">
                        <w:rPr>
                          <w:rFonts w:cstheme="minorHAnsi"/>
                        </w:rPr>
                        <w:t>Changes in climate can affect business in numerous ways depending on where a business is geographically located. The adverse effects of unpredictable weather can have very severe consequences on a business directly. In countries where it is hot you may have increased risk with droughts and wildfires. If a business is located near the sea or major river then it may be vulnerable to flooding and abrupt cutting off from vital utilities.  The weather can impact businesses in many potentially catastrophic ways, and as climatological science has shown through years of collecting research and data. Increases in temperature may be increasing the frequency and severity of droughts and storms.</w:t>
                      </w:r>
                    </w:p>
                    <w:p w14:paraId="43ABF5D2" w14:textId="77777777" w:rsidR="002839A2" w:rsidRPr="003F233A" w:rsidRDefault="002839A2" w:rsidP="002839A2">
                      <w:pPr>
                        <w:jc w:val="center"/>
                        <w:rPr>
                          <w:sz w:val="18"/>
                          <w:szCs w:val="18"/>
                        </w:rPr>
                      </w:pPr>
                    </w:p>
                  </w:txbxContent>
                </v:textbox>
                <w10:wrap anchorx="page"/>
              </v:shape>
            </w:pict>
          </mc:Fallback>
        </mc:AlternateContent>
      </w:r>
      <w:r>
        <w:rPr>
          <w:rFonts w:asciiTheme="majorHAnsi" w:hAnsiTheme="majorHAnsi" w:cstheme="majorHAnsi"/>
          <w:noProof/>
          <w:sz w:val="52"/>
          <w:szCs w:val="52"/>
        </w:rPr>
        <mc:AlternateContent>
          <mc:Choice Requires="wps">
            <w:drawing>
              <wp:anchor distT="0" distB="0" distL="114300" distR="114300" simplePos="0" relativeHeight="251667456" behindDoc="0" locked="0" layoutInCell="1" allowOverlap="1" wp14:anchorId="550A2758" wp14:editId="01943FC0">
                <wp:simplePos x="0" y="0"/>
                <wp:positionH relativeFrom="margin">
                  <wp:posOffset>2225076</wp:posOffset>
                </wp:positionH>
                <wp:positionV relativeFrom="paragraph">
                  <wp:posOffset>2476128</wp:posOffset>
                </wp:positionV>
                <wp:extent cx="4252739" cy="27604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252739" cy="276045"/>
                        </a:xfrm>
                        <a:prstGeom prst="rect">
                          <a:avLst/>
                        </a:prstGeom>
                        <a:noFill/>
                        <a:ln w="6350">
                          <a:noFill/>
                        </a:ln>
                      </wps:spPr>
                      <wps:txbx>
                        <w:txbxContent>
                          <w:p w14:paraId="6D6FFF5A" w14:textId="77777777" w:rsidR="002839A2" w:rsidRPr="00012DC5" w:rsidRDefault="002839A2" w:rsidP="002839A2">
                            <w:pPr>
                              <w:pStyle w:val="ListParagraph"/>
                              <w:numPr>
                                <w:ilvl w:val="0"/>
                                <w:numId w:val="2"/>
                              </w:numPr>
                              <w:rPr>
                                <w:color w:val="808080" w:themeColor="background1" w:themeShade="80"/>
                                <w:sz w:val="17"/>
                                <w:szCs w:val="17"/>
                              </w:rPr>
                            </w:pPr>
                            <w:r w:rsidRPr="00012DC5">
                              <w:rPr>
                                <w:color w:val="808080" w:themeColor="background1" w:themeShade="80"/>
                                <w:sz w:val="17"/>
                                <w:szCs w:val="17"/>
                              </w:rPr>
                              <w:t xml:space="preserve">Tom Gill – Waves Pounding </w:t>
                            </w:r>
                            <w:proofErr w:type="gramStart"/>
                            <w:r w:rsidRPr="00012DC5">
                              <w:rPr>
                                <w:color w:val="808080" w:themeColor="background1" w:themeShade="80"/>
                                <w:sz w:val="17"/>
                                <w:szCs w:val="17"/>
                              </w:rPr>
                              <w:t>The</w:t>
                            </w:r>
                            <w:proofErr w:type="gramEnd"/>
                            <w:r w:rsidRPr="00012DC5">
                              <w:rPr>
                                <w:color w:val="808080" w:themeColor="background1" w:themeShade="80"/>
                                <w:sz w:val="17"/>
                                <w:szCs w:val="17"/>
                              </w:rPr>
                              <w:t xml:space="preserve"> Outer</w:t>
                            </w:r>
                            <w:r>
                              <w:rPr>
                                <w:color w:val="808080" w:themeColor="background1" w:themeShade="80"/>
                                <w:sz w:val="17"/>
                                <w:szCs w:val="17"/>
                              </w:rPr>
                              <w:t xml:space="preserve"> </w:t>
                            </w:r>
                            <w:r w:rsidRPr="00012DC5">
                              <w:rPr>
                                <w:color w:val="808080" w:themeColor="background1" w:themeShade="80"/>
                                <w:sz w:val="17"/>
                                <w:szCs w:val="17"/>
                              </w:rPr>
                              <w:t>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A2758" id="Text Box 17" o:spid="_x0000_s1028" type="#_x0000_t202" style="position:absolute;margin-left:175.2pt;margin-top:194.95pt;width:334.85pt;height:21.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" filled="f" stroked="f" strokeweight=".5pt">
                <v:textbox>
                  <w:txbxContent>
                    <w:p w14:paraId="6D6FFF5A" w14:textId="77777777" w:rsidR="002839A2" w:rsidRPr="00012DC5" w:rsidRDefault="002839A2" w:rsidP="002839A2">
                      <w:pPr>
                        <w:pStyle w:val="ListParagraph"/>
                        <w:numPr>
                          <w:ilvl w:val="0"/>
                          <w:numId w:val="2"/>
                        </w:numPr>
                        <w:rPr>
                          <w:color w:val="808080" w:themeColor="background1" w:themeShade="80"/>
                          <w:sz w:val="17"/>
                          <w:szCs w:val="17"/>
                        </w:rPr>
                      </w:pPr>
                      <w:r w:rsidRPr="00012DC5">
                        <w:rPr>
                          <w:color w:val="808080" w:themeColor="background1" w:themeShade="80"/>
                          <w:sz w:val="17"/>
                          <w:szCs w:val="17"/>
                        </w:rPr>
                        <w:t xml:space="preserve">Tom Gill – Waves Pounding </w:t>
                      </w:r>
                      <w:proofErr w:type="gramStart"/>
                      <w:r w:rsidRPr="00012DC5">
                        <w:rPr>
                          <w:color w:val="808080" w:themeColor="background1" w:themeShade="80"/>
                          <w:sz w:val="17"/>
                          <w:szCs w:val="17"/>
                        </w:rPr>
                        <w:t>The</w:t>
                      </w:r>
                      <w:proofErr w:type="gramEnd"/>
                      <w:r w:rsidRPr="00012DC5">
                        <w:rPr>
                          <w:color w:val="808080" w:themeColor="background1" w:themeShade="80"/>
                          <w:sz w:val="17"/>
                          <w:szCs w:val="17"/>
                        </w:rPr>
                        <w:t xml:space="preserve"> Outer</w:t>
                      </w:r>
                      <w:r>
                        <w:rPr>
                          <w:color w:val="808080" w:themeColor="background1" w:themeShade="80"/>
                          <w:sz w:val="17"/>
                          <w:szCs w:val="17"/>
                        </w:rPr>
                        <w:t xml:space="preserve"> </w:t>
                      </w:r>
                      <w:r w:rsidRPr="00012DC5">
                        <w:rPr>
                          <w:color w:val="808080" w:themeColor="background1" w:themeShade="80"/>
                          <w:sz w:val="17"/>
                          <w:szCs w:val="17"/>
                        </w:rPr>
                        <w:t>Light</w:t>
                      </w:r>
                    </w:p>
                  </w:txbxContent>
                </v:textbox>
                <w10:wrap anchorx="margin"/>
              </v:shape>
            </w:pict>
          </mc:Fallback>
        </mc:AlternateContent>
      </w:r>
      <w:r w:rsidRPr="009E482A">
        <w:rPr>
          <w:noProof/>
          <w:sz w:val="18"/>
          <w:szCs w:val="18"/>
        </w:rPr>
        <w:drawing>
          <wp:anchor distT="0" distB="0" distL="114300" distR="114300" simplePos="0" relativeHeight="251659264" behindDoc="0" locked="0" layoutInCell="1" allowOverlap="1" wp14:anchorId="2F5E67FE" wp14:editId="53C83A70">
            <wp:simplePos x="0" y="0"/>
            <wp:positionH relativeFrom="page">
              <wp:posOffset>4397755</wp:posOffset>
            </wp:positionH>
            <wp:positionV relativeFrom="paragraph">
              <wp:posOffset>560895</wp:posOffset>
            </wp:positionV>
            <wp:extent cx="2805430" cy="1871345"/>
            <wp:effectExtent l="76200" t="76200" r="128270" b="128905"/>
            <wp:wrapTopAndBottom/>
            <wp:docPr id="1" name="Picture 1" descr="Storm Waves Strike | Smithsonian Oc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rm Waves Strike | Smithsonian Ocea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05430" cy="18713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9E482A">
        <w:rPr>
          <w:rFonts w:asciiTheme="majorHAnsi" w:hAnsiTheme="majorHAnsi" w:cstheme="majorHAnsi"/>
          <w:sz w:val="52"/>
          <w:szCs w:val="52"/>
        </w:rPr>
        <w:t xml:space="preserve">How does climate change affect business? </w:t>
      </w:r>
    </w:p>
    <w:p w14:paraId="1368392D" w14:textId="77777777" w:rsidR="002839A2" w:rsidRDefault="002839A2" w:rsidP="002839A2">
      <w:pPr>
        <w:tabs>
          <w:tab w:val="left" w:pos="2040"/>
        </w:tabs>
        <w:rPr>
          <w:rFonts w:asciiTheme="majorHAnsi" w:hAnsiTheme="majorHAnsi" w:cstheme="majorHAnsi"/>
          <w:sz w:val="28"/>
          <w:szCs w:val="28"/>
        </w:rPr>
      </w:pPr>
    </w:p>
    <w:p w14:paraId="206623AE" w14:textId="77777777" w:rsidR="002839A2" w:rsidRDefault="002839A2" w:rsidP="002839A2">
      <w:pPr>
        <w:tabs>
          <w:tab w:val="left" w:pos="2040"/>
        </w:tabs>
        <w:rPr>
          <w:rFonts w:asciiTheme="majorHAnsi" w:hAnsiTheme="majorHAnsi" w:cstheme="majorHAnsi"/>
          <w:sz w:val="52"/>
          <w:szCs w:val="52"/>
        </w:rPr>
      </w:pPr>
      <w:r w:rsidRPr="009E482A">
        <w:rPr>
          <w:noProof/>
          <w:sz w:val="18"/>
          <w:szCs w:val="18"/>
        </w:rPr>
        <mc:AlternateContent>
          <mc:Choice Requires="wps">
            <w:drawing>
              <wp:anchor distT="0" distB="0" distL="114300" distR="114300" simplePos="0" relativeHeight="251661312" behindDoc="0" locked="0" layoutInCell="1" allowOverlap="1" wp14:anchorId="4376C4C0" wp14:editId="3E66C4AE">
                <wp:simplePos x="0" y="0"/>
                <wp:positionH relativeFrom="margin">
                  <wp:posOffset>-370205</wp:posOffset>
                </wp:positionH>
                <wp:positionV relativeFrom="paragraph">
                  <wp:posOffset>436245</wp:posOffset>
                </wp:positionV>
                <wp:extent cx="6709559" cy="1638794"/>
                <wp:effectExtent l="0" t="0" r="15240" b="19050"/>
                <wp:wrapNone/>
                <wp:docPr id="3" name="Text Box 3"/>
                <wp:cNvGraphicFramePr/>
                <a:graphic xmlns:a="http://schemas.openxmlformats.org/drawingml/2006/main">
                  <a:graphicData uri="http://schemas.microsoft.com/office/word/2010/wordprocessingShape">
                    <wps:wsp>
                      <wps:cNvSpPr txBox="1"/>
                      <wps:spPr>
                        <a:xfrm>
                          <a:off x="0" y="0"/>
                          <a:ext cx="6709559" cy="1638794"/>
                        </a:xfrm>
                        <a:prstGeom prst="rect">
                          <a:avLst/>
                        </a:prstGeom>
                        <a:noFill/>
                        <a:ln w="6350">
                          <a:solidFill>
                            <a:schemeClr val="bg1"/>
                          </a:solidFill>
                        </a:ln>
                      </wps:spPr>
                      <wps:txbx>
                        <w:txbxContent>
                          <w:p w14:paraId="3AAB82E1" w14:textId="77777777" w:rsidR="002839A2" w:rsidRPr="007F586F" w:rsidRDefault="002839A2" w:rsidP="002839A2">
                            <w:pPr>
                              <w:rPr>
                                <w:rFonts w:cstheme="minorHAnsi"/>
                                <w:color w:val="202124"/>
                                <w:shd w:val="clear" w:color="auto" w:fill="FFFFFF"/>
                              </w:rPr>
                            </w:pPr>
                            <w:r w:rsidRPr="007F586F">
                              <w:rPr>
                                <w:rFonts w:cstheme="minorHAnsi"/>
                              </w:rPr>
                              <w:t xml:space="preserve">Ever since the dawn of the Industrial Revolution, mankind has been burning fossil fuels like coal oil and gas at a very literal unprecedented level, while this revolution did spark a never-before-seen age of prosperity and technological innovation, it has also presented us with an only right now realised existential problem. With all the new levels of CO2 being put in our atmosphere, how are we going to deal with this enormous global increase of greenhouse gasses, heating up our atmosphere? How are we going to reverse the effects of two hundred years of burning these fossil fuels? </w:t>
                            </w:r>
                            <w:r w:rsidRPr="007F586F">
                              <w:rPr>
                                <w:rFonts w:cstheme="minorHAnsi"/>
                                <w:color w:val="202124"/>
                                <w:shd w:val="clear" w:color="auto" w:fill="FFFFFF"/>
                              </w:rPr>
                              <w:t>According to NOAA's 2020 Annual Climate Report “the combined land and ocean temperature has increased with an average rate of 0.13 degrees Fahrenheit (0.08</w:t>
                            </w:r>
                            <w:r w:rsidRPr="007F586F">
                              <w:rPr>
                                <w:rFonts w:cstheme="minorHAnsi"/>
                                <w:color w:val="3C4043"/>
                                <w:shd w:val="clear" w:color="auto" w:fill="FFFFFF"/>
                              </w:rPr>
                              <w:t xml:space="preserve"> °C</w:t>
                            </w:r>
                            <w:r w:rsidRPr="007F586F">
                              <w:rPr>
                                <w:rFonts w:cstheme="minorHAnsi"/>
                                <w:color w:val="202124"/>
                                <w:shd w:val="clear" w:color="auto" w:fill="FFFFFF"/>
                              </w:rPr>
                              <w:t xml:space="preserve">) per decade since the 1880’s” </w:t>
                            </w:r>
                            <w:r w:rsidRPr="007F586F">
                              <w:rPr>
                                <w:rFonts w:cstheme="minorHAnsi"/>
                                <w:b/>
                                <w:bCs/>
                                <w:color w:val="FF0000"/>
                                <w:shd w:val="clear" w:color="auto" w:fill="FFFFFF"/>
                              </w:rPr>
                              <w:t>(2)</w:t>
                            </w:r>
                            <w:r w:rsidRPr="007F586F">
                              <w:rPr>
                                <w:rFonts w:cstheme="minorHAnsi"/>
                                <w:color w:val="202124"/>
                                <w:shd w:val="clear" w:color="auto" w:fill="FFFFFF"/>
                              </w:rPr>
                              <w:t xml:space="preserve"> How will the global community solve this problem? </w:t>
                            </w:r>
                          </w:p>
                          <w:p w14:paraId="60C8B88B" w14:textId="77777777" w:rsidR="002839A2" w:rsidRDefault="002839A2" w:rsidP="002839A2">
                            <w:pPr>
                              <w:rPr>
                                <w:rFonts w:cstheme="minorHAnsi"/>
                                <w:color w:val="202124"/>
                                <w:shd w:val="clear" w:color="auto" w:fill="FFFFFF"/>
                              </w:rPr>
                            </w:pPr>
                          </w:p>
                          <w:p w14:paraId="0F5C9F4A" w14:textId="77777777" w:rsidR="002839A2" w:rsidRPr="00BF620C" w:rsidRDefault="002839A2" w:rsidP="002839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6C4C0" id="Text Box 3" o:spid="_x0000_s1029" type="#_x0000_t202" style="position:absolute;margin-left:-29.15pt;margin-top:34.35pt;width:528.3pt;height:129.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" filled="f" strokecolor="white [3212]" strokeweight=".5pt">
                <v:textbox>
                  <w:txbxContent>
                    <w:p w14:paraId="3AAB82E1" w14:textId="77777777" w:rsidR="002839A2" w:rsidRPr="007F586F" w:rsidRDefault="002839A2" w:rsidP="002839A2">
                      <w:pPr>
                        <w:rPr>
                          <w:rFonts w:cstheme="minorHAnsi"/>
                          <w:color w:val="202124"/>
                          <w:shd w:val="clear" w:color="auto" w:fill="FFFFFF"/>
                        </w:rPr>
                      </w:pPr>
                      <w:r w:rsidRPr="007F586F">
                        <w:rPr>
                          <w:rFonts w:cstheme="minorHAnsi"/>
                        </w:rPr>
                        <w:t xml:space="preserve">Ever since the dawn of the Industrial Revolution, mankind has been burning fossil fuels like coal oil and gas at a very literal unprecedented level, while this revolution did spark a never-before-seen age of prosperity and technological innovation, it has also presented us with an only right now realised existential problem. With all the new levels of CO2 being put in our atmosphere, how are we going to deal with this enormous global increase of greenhouse gasses, heating up our atmosphere? How are we going to reverse the effects of two hundred years of burning these fossil fuels? </w:t>
                      </w:r>
                      <w:r w:rsidRPr="007F586F">
                        <w:rPr>
                          <w:rFonts w:cstheme="minorHAnsi"/>
                          <w:color w:val="202124"/>
                          <w:shd w:val="clear" w:color="auto" w:fill="FFFFFF"/>
                        </w:rPr>
                        <w:t>According to NOAA's 2020 Annual Climate Report “the combined land and ocean temperature has increased with an average rate of 0.13 degrees Fahrenheit (0.08</w:t>
                      </w:r>
                      <w:r w:rsidRPr="007F586F">
                        <w:rPr>
                          <w:rFonts w:cstheme="minorHAnsi"/>
                          <w:color w:val="3C4043"/>
                          <w:shd w:val="clear" w:color="auto" w:fill="FFFFFF"/>
                        </w:rPr>
                        <w:t xml:space="preserve"> °C</w:t>
                      </w:r>
                      <w:r w:rsidRPr="007F586F">
                        <w:rPr>
                          <w:rFonts w:cstheme="minorHAnsi"/>
                          <w:color w:val="202124"/>
                          <w:shd w:val="clear" w:color="auto" w:fill="FFFFFF"/>
                        </w:rPr>
                        <w:t xml:space="preserve">) per decade since the 1880’s” </w:t>
                      </w:r>
                      <w:r w:rsidRPr="007F586F">
                        <w:rPr>
                          <w:rFonts w:cstheme="minorHAnsi"/>
                          <w:b/>
                          <w:bCs/>
                          <w:color w:val="FF0000"/>
                          <w:shd w:val="clear" w:color="auto" w:fill="FFFFFF"/>
                        </w:rPr>
                        <w:t>(2)</w:t>
                      </w:r>
                      <w:r w:rsidRPr="007F586F">
                        <w:rPr>
                          <w:rFonts w:cstheme="minorHAnsi"/>
                          <w:color w:val="202124"/>
                          <w:shd w:val="clear" w:color="auto" w:fill="FFFFFF"/>
                        </w:rPr>
                        <w:t xml:space="preserve"> How will the global community solve this problem? </w:t>
                      </w:r>
                    </w:p>
                    <w:p w14:paraId="60C8B88B" w14:textId="77777777" w:rsidR="002839A2" w:rsidRDefault="002839A2" w:rsidP="002839A2">
                      <w:pPr>
                        <w:rPr>
                          <w:rFonts w:cstheme="minorHAnsi"/>
                          <w:color w:val="202124"/>
                          <w:shd w:val="clear" w:color="auto" w:fill="FFFFFF"/>
                        </w:rPr>
                      </w:pPr>
                    </w:p>
                    <w:p w14:paraId="0F5C9F4A" w14:textId="77777777" w:rsidR="002839A2" w:rsidRPr="00BF620C" w:rsidRDefault="002839A2" w:rsidP="002839A2"/>
                  </w:txbxContent>
                </v:textbox>
                <w10:wrap anchorx="margin"/>
              </v:shape>
            </w:pict>
          </mc:Fallback>
        </mc:AlternateContent>
      </w:r>
      <w:r>
        <w:rPr>
          <w:rFonts w:asciiTheme="majorHAnsi" w:hAnsiTheme="majorHAnsi" w:cstheme="majorHAnsi"/>
          <w:sz w:val="52"/>
          <w:szCs w:val="52"/>
        </w:rPr>
        <w:t xml:space="preserve">Global trends in temperature change </w:t>
      </w:r>
    </w:p>
    <w:p w14:paraId="097383C2" w14:textId="77777777" w:rsidR="002839A2" w:rsidRDefault="002839A2" w:rsidP="002839A2">
      <w:pPr>
        <w:tabs>
          <w:tab w:val="left" w:pos="2040"/>
        </w:tabs>
        <w:rPr>
          <w:rFonts w:asciiTheme="majorHAnsi" w:hAnsiTheme="majorHAnsi" w:cstheme="majorHAnsi"/>
          <w:sz w:val="52"/>
          <w:szCs w:val="52"/>
        </w:rPr>
      </w:pPr>
    </w:p>
    <w:p w14:paraId="2F927023" w14:textId="77777777" w:rsidR="002839A2" w:rsidRDefault="002839A2" w:rsidP="002839A2">
      <w:pPr>
        <w:tabs>
          <w:tab w:val="left" w:pos="2040"/>
        </w:tabs>
        <w:rPr>
          <w:rFonts w:asciiTheme="majorHAnsi" w:hAnsiTheme="majorHAnsi" w:cstheme="majorHAnsi"/>
          <w:sz w:val="52"/>
          <w:szCs w:val="52"/>
        </w:rPr>
      </w:pPr>
    </w:p>
    <w:p w14:paraId="1FE4AD35" w14:textId="77777777" w:rsidR="002839A2" w:rsidRDefault="002839A2" w:rsidP="002839A2">
      <w:pPr>
        <w:tabs>
          <w:tab w:val="left" w:pos="2040"/>
        </w:tabs>
        <w:rPr>
          <w:rFonts w:asciiTheme="majorHAnsi" w:hAnsiTheme="majorHAnsi" w:cstheme="majorHAnsi"/>
          <w:sz w:val="52"/>
          <w:szCs w:val="52"/>
        </w:rPr>
      </w:pPr>
      <w:r>
        <w:rPr>
          <w:noProof/>
        </w:rPr>
        <w:drawing>
          <wp:anchor distT="0" distB="0" distL="114300" distR="114300" simplePos="0" relativeHeight="251670528" behindDoc="0" locked="0" layoutInCell="1" allowOverlap="1" wp14:anchorId="07941344" wp14:editId="56B3D930">
            <wp:simplePos x="0" y="0"/>
            <wp:positionH relativeFrom="margin">
              <wp:align>center</wp:align>
            </wp:positionH>
            <wp:positionV relativeFrom="paragraph">
              <wp:posOffset>460375</wp:posOffset>
            </wp:positionV>
            <wp:extent cx="5217425" cy="2218540"/>
            <wp:effectExtent l="76200" t="76200" r="135890" b="125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
                      <a:extLst>
                        <a:ext uri="{28A0092B-C50C-407E-A947-70E740481C1C}">
                          <a14:useLocalDpi xmlns:a14="http://schemas.microsoft.com/office/drawing/2010/main" val="0"/>
                        </a:ext>
                      </a:extLst>
                    </a:blip>
                    <a:srcRect l="5660" t="7090" b="28720"/>
                    <a:stretch/>
                  </pic:blipFill>
                  <pic:spPr bwMode="auto">
                    <a:xfrm>
                      <a:off x="0" y="0"/>
                      <a:ext cx="5217425" cy="22185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D59077" w14:textId="77777777" w:rsidR="002839A2" w:rsidRDefault="002839A2" w:rsidP="002839A2">
      <w:pPr>
        <w:tabs>
          <w:tab w:val="left" w:pos="2040"/>
        </w:tabs>
        <w:rPr>
          <w:rFonts w:asciiTheme="majorHAnsi" w:hAnsiTheme="majorHAnsi" w:cstheme="majorHAnsi"/>
          <w:sz w:val="52"/>
          <w:szCs w:val="52"/>
        </w:rPr>
      </w:pPr>
    </w:p>
    <w:p w14:paraId="7613E045" w14:textId="77777777" w:rsidR="002839A2" w:rsidRDefault="002839A2" w:rsidP="002839A2">
      <w:pPr>
        <w:tabs>
          <w:tab w:val="left" w:pos="2040"/>
        </w:tabs>
        <w:rPr>
          <w:rFonts w:asciiTheme="majorHAnsi" w:hAnsiTheme="majorHAnsi" w:cstheme="majorHAnsi"/>
          <w:sz w:val="52"/>
          <w:szCs w:val="52"/>
        </w:rPr>
      </w:pPr>
    </w:p>
    <w:p w14:paraId="738FBC5C" w14:textId="77777777" w:rsidR="002839A2" w:rsidRDefault="002839A2" w:rsidP="002839A2">
      <w:pPr>
        <w:tabs>
          <w:tab w:val="left" w:pos="2040"/>
        </w:tabs>
        <w:rPr>
          <w:rFonts w:asciiTheme="majorHAnsi" w:hAnsiTheme="majorHAnsi" w:cstheme="majorHAnsi"/>
          <w:sz w:val="52"/>
          <w:szCs w:val="52"/>
        </w:rPr>
      </w:pPr>
      <w:r>
        <w:rPr>
          <w:rFonts w:asciiTheme="majorHAnsi" w:hAnsiTheme="majorHAnsi" w:cstheme="majorHAnsi"/>
          <w:noProof/>
          <w:sz w:val="52"/>
          <w:szCs w:val="52"/>
        </w:rPr>
        <mc:AlternateContent>
          <mc:Choice Requires="wps">
            <w:drawing>
              <wp:anchor distT="0" distB="0" distL="114300" distR="114300" simplePos="0" relativeHeight="251671552" behindDoc="0" locked="0" layoutInCell="1" allowOverlap="1" wp14:anchorId="4C9FFD33" wp14:editId="30C1638C">
                <wp:simplePos x="0" y="0"/>
                <wp:positionH relativeFrom="margin">
                  <wp:posOffset>189011</wp:posOffset>
                </wp:positionH>
                <wp:positionV relativeFrom="paragraph">
                  <wp:posOffset>1134329</wp:posOffset>
                </wp:positionV>
                <wp:extent cx="4614530" cy="691116"/>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614530" cy="691116"/>
                        </a:xfrm>
                        <a:prstGeom prst="rect">
                          <a:avLst/>
                        </a:prstGeom>
                        <a:noFill/>
                        <a:ln w="6350">
                          <a:noFill/>
                        </a:ln>
                      </wps:spPr>
                      <wps:txbx>
                        <w:txbxContent>
                          <w:p w14:paraId="0E6941FE" w14:textId="77777777" w:rsidR="002839A2" w:rsidRPr="00B1029D" w:rsidRDefault="002839A2" w:rsidP="002839A2">
                            <w:pPr>
                              <w:pStyle w:val="ListParagraph"/>
                              <w:ind w:left="1352"/>
                              <w:jc w:val="center"/>
                              <w:rPr>
                                <w:color w:val="AEAAAA" w:themeColor="background2" w:themeShade="BF"/>
                                <w:sz w:val="17"/>
                                <w:szCs w:val="17"/>
                              </w:rPr>
                            </w:pPr>
                            <w:r w:rsidRPr="00720353">
                              <w:rPr>
                                <w:rFonts w:ascii="Helvetica" w:hAnsi="Helvetica" w:cs="Helvetica"/>
                                <w:color w:val="8EAADB" w:themeColor="accent1" w:themeTint="99"/>
                                <w:sz w:val="17"/>
                                <w:szCs w:val="17"/>
                                <w:shd w:val="clear" w:color="auto" w:fill="FFFFFF"/>
                              </w:rPr>
                              <w:t>(2)</w:t>
                            </w:r>
                            <w:r w:rsidRPr="00B1029D">
                              <w:rPr>
                                <w:rFonts w:ascii="Helvetica" w:hAnsi="Helvetica" w:cs="Helvetica"/>
                                <w:color w:val="AEAAAA" w:themeColor="background2" w:themeShade="BF"/>
                                <w:sz w:val="17"/>
                                <w:szCs w:val="17"/>
                                <w:shd w:val="clear" w:color="auto" w:fill="FFFFFF"/>
                              </w:rPr>
                              <w:t xml:space="preserve"> </w:t>
                            </w:r>
                            <w:r w:rsidRPr="00720353">
                              <w:rPr>
                                <w:color w:val="808080" w:themeColor="background1" w:themeShade="80"/>
                                <w:sz w:val="17"/>
                                <w:szCs w:val="17"/>
                                <w:shd w:val="clear" w:color="auto" w:fill="FFFFFF"/>
                              </w:rPr>
                              <w:t>Robust CO2 data from ice cores covering the last 800,000 years. From </w:t>
                            </w:r>
                            <w:hyperlink r:id="rId7" w:tgtFrame="_blank" w:history="1">
                              <w:r w:rsidRPr="00720353">
                                <w:rPr>
                                  <w:rStyle w:val="Hyperlink"/>
                                  <w:color w:val="808080" w:themeColor="background1" w:themeShade="80"/>
                                  <w:sz w:val="17"/>
                                  <w:szCs w:val="17"/>
                                  <w:shd w:val="clear" w:color="auto" w:fill="FFFFFF"/>
                                </w:rPr>
                                <w:t>climate.nasa.gov</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FFD33" id="Text Box 18" o:spid="_x0000_s1030" type="#_x0000_t202" style="position:absolute;margin-left:14.9pt;margin-top:89.3pt;width:363.35pt;height:54.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" filled="f" stroked="f" strokeweight=".5pt">
                <v:textbox>
                  <w:txbxContent>
                    <w:p w14:paraId="0E6941FE" w14:textId="77777777" w:rsidR="002839A2" w:rsidRPr="00B1029D" w:rsidRDefault="002839A2" w:rsidP="002839A2">
                      <w:pPr>
                        <w:pStyle w:val="ListParagraph"/>
                        <w:ind w:left="1352"/>
                        <w:jc w:val="center"/>
                        <w:rPr>
                          <w:color w:val="AEAAAA" w:themeColor="background2" w:themeShade="BF"/>
                          <w:sz w:val="17"/>
                          <w:szCs w:val="17"/>
                        </w:rPr>
                      </w:pPr>
                      <w:r w:rsidRPr="00720353">
                        <w:rPr>
                          <w:rFonts w:ascii="Helvetica" w:hAnsi="Helvetica" w:cs="Helvetica"/>
                          <w:color w:val="8EAADB" w:themeColor="accent1" w:themeTint="99"/>
                          <w:sz w:val="17"/>
                          <w:szCs w:val="17"/>
                          <w:shd w:val="clear" w:color="auto" w:fill="FFFFFF"/>
                        </w:rPr>
                        <w:t>(2)</w:t>
                      </w:r>
                      <w:r w:rsidRPr="00B1029D">
                        <w:rPr>
                          <w:rFonts w:ascii="Helvetica" w:hAnsi="Helvetica" w:cs="Helvetica"/>
                          <w:color w:val="AEAAAA" w:themeColor="background2" w:themeShade="BF"/>
                          <w:sz w:val="17"/>
                          <w:szCs w:val="17"/>
                          <w:shd w:val="clear" w:color="auto" w:fill="FFFFFF"/>
                        </w:rPr>
                        <w:t xml:space="preserve"> </w:t>
                      </w:r>
                      <w:r w:rsidRPr="00720353">
                        <w:rPr>
                          <w:color w:val="808080" w:themeColor="background1" w:themeShade="80"/>
                          <w:sz w:val="17"/>
                          <w:szCs w:val="17"/>
                          <w:shd w:val="clear" w:color="auto" w:fill="FFFFFF"/>
                        </w:rPr>
                        <w:t>Robust CO2 data from ice cores covering the last 800,000 years. From </w:t>
                      </w:r>
                      <w:hyperlink r:id="rId8" w:tgtFrame="_blank" w:history="1">
                        <w:r w:rsidRPr="00720353">
                          <w:rPr>
                            <w:rStyle w:val="Hyperlink"/>
                            <w:color w:val="808080" w:themeColor="background1" w:themeShade="80"/>
                            <w:sz w:val="17"/>
                            <w:szCs w:val="17"/>
                            <w:shd w:val="clear" w:color="auto" w:fill="FFFFFF"/>
                          </w:rPr>
                          <w:t>climate.nasa.gov</w:t>
                        </w:r>
                      </w:hyperlink>
                    </w:p>
                  </w:txbxContent>
                </v:textbox>
                <w10:wrap anchorx="margin"/>
              </v:shape>
            </w:pict>
          </mc:Fallback>
        </mc:AlternateContent>
      </w:r>
    </w:p>
    <w:p w14:paraId="6C3A1B04" w14:textId="77777777" w:rsidR="002839A2" w:rsidRDefault="002839A2" w:rsidP="002839A2">
      <w:pPr>
        <w:tabs>
          <w:tab w:val="left" w:pos="2040"/>
        </w:tabs>
        <w:rPr>
          <w:rFonts w:cstheme="minorHAnsi"/>
        </w:rPr>
      </w:pPr>
      <w:r>
        <w:rPr>
          <w:rFonts w:asciiTheme="majorHAnsi" w:hAnsiTheme="majorHAnsi" w:cstheme="majorHAnsi"/>
          <w:sz w:val="52"/>
          <w:szCs w:val="52"/>
        </w:rPr>
        <w:lastRenderedPageBreak/>
        <w:t xml:space="preserve">Which nations are most impacted? </w:t>
      </w:r>
      <w:r>
        <w:rPr>
          <w:rFonts w:asciiTheme="majorHAnsi" w:hAnsiTheme="majorHAnsi" w:cstheme="majorHAnsi"/>
          <w:sz w:val="52"/>
          <w:szCs w:val="52"/>
        </w:rPr>
        <w:br/>
      </w:r>
      <w:r w:rsidRPr="00A768FF">
        <w:rPr>
          <w:rFonts w:cstheme="minorHAnsi"/>
        </w:rPr>
        <w:t>Changes in climate don’t have a neat uniform effect on all nations in the world, some nations will inevitably suffer more from temperature rises, while some others will almost certainly prosper. Here we will look at two nations and how their economies each will be affected by global warming.</w:t>
      </w:r>
      <w:r>
        <w:rPr>
          <w:rFonts w:cstheme="minorHAnsi"/>
        </w:rPr>
        <w:t xml:space="preserve"> </w:t>
      </w:r>
    </w:p>
    <w:p w14:paraId="0C2B6390" w14:textId="77777777" w:rsidR="002839A2" w:rsidRDefault="002839A2" w:rsidP="002839A2">
      <w:pPr>
        <w:tabs>
          <w:tab w:val="left" w:pos="2040"/>
        </w:tabs>
        <w:rPr>
          <w:rFonts w:cstheme="minorHAnsi"/>
        </w:rPr>
      </w:pPr>
      <w:r>
        <w:rPr>
          <w:rFonts w:asciiTheme="majorHAnsi" w:hAnsiTheme="majorHAnsi" w:cstheme="majorHAnsi"/>
          <w:sz w:val="52"/>
          <w:szCs w:val="52"/>
        </w:rPr>
        <w:t>The case for Russia</w:t>
      </w:r>
      <w:r w:rsidRPr="00A768FF">
        <w:rPr>
          <w:rFonts w:cstheme="minorHAnsi"/>
        </w:rPr>
        <w:t xml:space="preserve"> </w:t>
      </w:r>
    </w:p>
    <w:p w14:paraId="77974F92" w14:textId="77777777" w:rsidR="002839A2" w:rsidRPr="00820765" w:rsidRDefault="002839A2" w:rsidP="002839A2">
      <w:pPr>
        <w:tabs>
          <w:tab w:val="left" w:pos="2040"/>
        </w:tabs>
        <w:jc w:val="both"/>
        <w:rPr>
          <w:rFonts w:asciiTheme="majorHAnsi" w:hAnsiTheme="majorHAnsi" w:cstheme="majorHAnsi"/>
          <w:sz w:val="28"/>
          <w:szCs w:val="28"/>
        </w:rPr>
      </w:pPr>
      <w:r w:rsidRPr="00A768FF">
        <w:rPr>
          <w:rFonts w:cstheme="minorHAnsi"/>
        </w:rPr>
        <w:t>Russia is a very cold country. It</w:t>
      </w:r>
      <w:r>
        <w:rPr>
          <w:rFonts w:cstheme="minorHAnsi"/>
        </w:rPr>
        <w:t>’</w:t>
      </w:r>
      <w:r w:rsidRPr="00A768FF">
        <w:rPr>
          <w:rFonts w:cstheme="minorHAnsi"/>
        </w:rPr>
        <w:t>s also very large, the largest in the world</w:t>
      </w:r>
      <w:r>
        <w:rPr>
          <w:rFonts w:cstheme="minorHAnsi"/>
        </w:rPr>
        <w:t xml:space="preserve"> in fact</w:t>
      </w:r>
      <w:r w:rsidRPr="00A768FF">
        <w:rPr>
          <w:rFonts w:cstheme="minorHAnsi"/>
        </w:rPr>
        <w:t>. With it</w:t>
      </w:r>
      <w:r>
        <w:rPr>
          <w:rFonts w:cstheme="minorHAnsi"/>
        </w:rPr>
        <w:t>s</w:t>
      </w:r>
      <w:r w:rsidRPr="00A768FF">
        <w:rPr>
          <w:rFonts w:cstheme="minorHAnsi"/>
        </w:rPr>
        <w:t xml:space="preserve"> borders </w:t>
      </w:r>
      <w:r>
        <w:rPr>
          <w:rFonts w:cstheme="minorHAnsi"/>
        </w:rPr>
        <w:t>spann</w:t>
      </w:r>
      <w:r w:rsidRPr="00A768FF">
        <w:rPr>
          <w:rFonts w:cstheme="minorHAnsi"/>
        </w:rPr>
        <w:t xml:space="preserve">ing </w:t>
      </w:r>
      <w:r w:rsidRPr="00A768FF">
        <w:rPr>
          <w:rFonts w:cstheme="minorHAnsi"/>
          <w:color w:val="202124"/>
          <w:shd w:val="clear" w:color="auto" w:fill="FFFFFF"/>
        </w:rPr>
        <w:t>17.13 million km² of land. Today, only about 27% of Russia's total population lives in the very cold and inhospitable region of its northern territor</w:t>
      </w:r>
      <w:r>
        <w:rPr>
          <w:rFonts w:cstheme="minorHAnsi"/>
          <w:color w:val="202124"/>
          <w:shd w:val="clear" w:color="auto" w:fill="FFFFFF"/>
        </w:rPr>
        <w:t>ies,</w:t>
      </w:r>
      <w:r w:rsidRPr="00A768FF">
        <w:rPr>
          <w:rFonts w:cstheme="minorHAnsi"/>
          <w:color w:val="202124"/>
          <w:shd w:val="clear" w:color="auto" w:fill="FFFFFF"/>
        </w:rPr>
        <w:t xml:space="preserve"> </w:t>
      </w:r>
      <w:r>
        <w:rPr>
          <w:rFonts w:cstheme="minorHAnsi"/>
          <w:color w:val="202124"/>
          <w:shd w:val="clear" w:color="auto" w:fill="FFFFFF"/>
        </w:rPr>
        <w:t>b</w:t>
      </w:r>
      <w:r w:rsidRPr="00A768FF">
        <w:rPr>
          <w:rFonts w:cstheme="minorHAnsi"/>
          <w:color w:val="202124"/>
          <w:shd w:val="clear" w:color="auto" w:fill="FFFFFF"/>
        </w:rPr>
        <w:t xml:space="preserve">ut in the future the rising </w:t>
      </w:r>
      <w:r>
        <w:rPr>
          <w:rFonts w:cstheme="minorHAnsi"/>
          <w:color w:val="202124"/>
          <w:shd w:val="clear" w:color="auto" w:fill="FFFFFF"/>
        </w:rPr>
        <w:t xml:space="preserve">of </w:t>
      </w:r>
      <w:r w:rsidRPr="00A768FF">
        <w:rPr>
          <w:rFonts w:cstheme="minorHAnsi"/>
          <w:color w:val="202124"/>
          <w:shd w:val="clear" w:color="auto" w:fill="FFFFFF"/>
        </w:rPr>
        <w:t>global temperatures will almost certainly make this massive, 13 million square-kilometre region, much more habitable than it</w:t>
      </w:r>
      <w:r>
        <w:rPr>
          <w:rFonts w:cstheme="minorHAnsi"/>
          <w:color w:val="202124"/>
          <w:shd w:val="clear" w:color="auto" w:fill="FFFFFF"/>
        </w:rPr>
        <w:t xml:space="preserve"> currently</w:t>
      </w:r>
      <w:r w:rsidRPr="00A768FF">
        <w:rPr>
          <w:rFonts w:cstheme="minorHAnsi"/>
          <w:color w:val="202124"/>
          <w:shd w:val="clear" w:color="auto" w:fill="FFFFFF"/>
        </w:rPr>
        <w:t xml:space="preserve"> is today. A great transformation will come over Russia, for centuries most of its land has been inhospitable to human habitation and farming,</w:t>
      </w:r>
      <w:r>
        <w:rPr>
          <w:rFonts w:cstheme="minorHAnsi"/>
          <w:color w:val="202124"/>
          <w:shd w:val="clear" w:color="auto" w:fill="FFFFFF"/>
        </w:rPr>
        <w:t xml:space="preserve"> </w:t>
      </w:r>
      <w:r w:rsidRPr="00820765">
        <w:rPr>
          <w:rFonts w:cstheme="minorHAnsi"/>
          <w:b/>
          <w:bCs/>
          <w:color w:val="FF0000"/>
          <w:shd w:val="clear" w:color="auto" w:fill="FFFFFF"/>
        </w:rPr>
        <w:t>(3)</w:t>
      </w:r>
      <w:r w:rsidRPr="00820765">
        <w:rPr>
          <w:rFonts w:cstheme="minorHAnsi"/>
          <w:color w:val="FF0000"/>
          <w:shd w:val="clear" w:color="auto" w:fill="FFFFFF"/>
          <w14:textFill>
            <w14:gradFill>
              <w14:gsLst>
                <w14:gs w14:pos="0">
                  <w14:srgbClr w14:val="FF0000">
                    <w14:tint w14:val="66000"/>
                    <w14:satMod w14:val="160000"/>
                  </w14:srgbClr>
                </w14:gs>
                <w14:gs w14:pos="50000">
                  <w14:srgbClr w14:val="FF0000">
                    <w14:tint w14:val="44500"/>
                    <w14:satMod w14:val="160000"/>
                  </w14:srgbClr>
                </w14:gs>
                <w14:gs w14:pos="100000">
                  <w14:srgbClr w14:val="FF0000">
                    <w14:tint w14:val="23500"/>
                    <w14:satMod w14:val="160000"/>
                  </w14:srgbClr>
                </w14:gs>
              </w14:gsLst>
              <w14:lin w14:ang="2700000" w14:scaled="0"/>
            </w14:gradFill>
          </w14:textFill>
        </w:rPr>
        <w:t xml:space="preserve"> </w:t>
      </w:r>
      <w:r>
        <w:rPr>
          <w:rFonts w:cstheme="minorHAnsi"/>
          <w:color w:val="202124"/>
          <w:shd w:val="clear" w:color="auto" w:fill="FFFFFF"/>
        </w:rPr>
        <w:t>I</w:t>
      </w:r>
      <w:r w:rsidRPr="00A768FF">
        <w:rPr>
          <w:rFonts w:cstheme="minorHAnsi"/>
          <w:color w:val="202124"/>
          <w:shd w:val="clear" w:color="auto" w:fill="FFFFFF"/>
        </w:rPr>
        <w:t>t is estimated that Russia is warming 2.5 times faster than the rest of the world, meaning that this will lead to a considerable reduction in snow cover in most areas of Russia. The projected increase in winter precipitation in most parts of the country will be mainly due to rain, reducing the snow mass and increasing winter runoff</w:t>
      </w:r>
      <w:r>
        <w:rPr>
          <w:rFonts w:cstheme="minorHAnsi"/>
          <w:color w:val="202124"/>
          <w:shd w:val="clear" w:color="auto" w:fill="FFFFFF"/>
        </w:rPr>
        <w:t xml:space="preserve"> </w:t>
      </w:r>
      <w:r w:rsidRPr="00820765">
        <w:rPr>
          <w:rFonts w:cstheme="minorHAnsi"/>
          <w:b/>
          <w:bCs/>
          <w:color w:val="FF0000"/>
          <w:shd w:val="clear" w:color="auto" w:fill="FFFFFF"/>
        </w:rPr>
        <w:t>(4)</w:t>
      </w:r>
      <w:r w:rsidRPr="00820765">
        <w:rPr>
          <w:rFonts w:cstheme="minorHAnsi"/>
          <w:shd w:val="clear" w:color="auto" w:fill="FFFFFF"/>
        </w:rPr>
        <w:t xml:space="preserve">, </w:t>
      </w:r>
      <w:r w:rsidRPr="00A768FF">
        <w:rPr>
          <w:rFonts w:cstheme="minorHAnsi"/>
          <w:color w:val="202124"/>
          <w:shd w:val="clear" w:color="auto" w:fill="FFFFFF"/>
        </w:rPr>
        <w:t>and soon Russia will see the benefit of more arable land to grow crops and graze cattle, Improving the health of the nation</w:t>
      </w:r>
      <w:r>
        <w:rPr>
          <w:rFonts w:cstheme="minorHAnsi"/>
          <w:color w:val="202124"/>
          <w:shd w:val="clear" w:color="auto" w:fill="FFFFFF"/>
        </w:rPr>
        <w:t>, Improving the nations GDP as there will be less spent on importing food.</w:t>
      </w:r>
      <w:r w:rsidRPr="00A768FF">
        <w:rPr>
          <w:rFonts w:cstheme="minorHAnsi"/>
          <w:color w:val="202124"/>
          <w:shd w:val="clear" w:color="auto" w:fill="FFFFFF"/>
        </w:rPr>
        <w:t xml:space="preserve"> </w:t>
      </w:r>
      <w:r>
        <w:rPr>
          <w:rFonts w:cstheme="minorHAnsi"/>
          <w:color w:val="202124"/>
          <w:shd w:val="clear" w:color="auto" w:fill="FFFFFF"/>
        </w:rPr>
        <w:t>A</w:t>
      </w:r>
      <w:r w:rsidRPr="00A768FF">
        <w:rPr>
          <w:rFonts w:cstheme="minorHAnsi"/>
          <w:color w:val="202124"/>
          <w:shd w:val="clear" w:color="auto" w:fill="FFFFFF"/>
        </w:rPr>
        <w:t>s well as opening many opportunities for business ventures and foreign investment for Russia’s</w:t>
      </w:r>
      <w:r>
        <w:rPr>
          <w:rFonts w:cstheme="minorHAnsi"/>
          <w:color w:val="202124"/>
          <w:shd w:val="clear" w:color="auto" w:fill="FFFFFF"/>
        </w:rPr>
        <w:t xml:space="preserve"> soon to be thriving economy</w:t>
      </w:r>
      <w:r w:rsidRPr="00A768FF">
        <w:rPr>
          <w:rFonts w:cstheme="minorHAnsi"/>
          <w:color w:val="202124"/>
          <w:shd w:val="clear" w:color="auto" w:fill="FFFFFF"/>
        </w:rPr>
        <w:t>.</w:t>
      </w:r>
      <w:r>
        <w:rPr>
          <w:rFonts w:cstheme="minorHAnsi"/>
          <w:color w:val="202124"/>
          <w:shd w:val="clear" w:color="auto" w:fill="FFFFFF"/>
        </w:rPr>
        <w:t xml:space="preserve"> </w:t>
      </w:r>
    </w:p>
    <w:p w14:paraId="02D48017" w14:textId="77777777" w:rsidR="002839A2" w:rsidRDefault="002839A2" w:rsidP="002839A2">
      <w:pPr>
        <w:tabs>
          <w:tab w:val="left" w:pos="2040"/>
        </w:tabs>
        <w:rPr>
          <w:rFonts w:asciiTheme="majorHAnsi" w:hAnsiTheme="majorHAnsi" w:cstheme="majorHAnsi"/>
          <w:sz w:val="52"/>
          <w:szCs w:val="52"/>
        </w:rPr>
      </w:pPr>
      <w:r w:rsidRPr="009E482A">
        <w:rPr>
          <w:noProof/>
          <w:sz w:val="18"/>
          <w:szCs w:val="18"/>
        </w:rPr>
        <mc:AlternateContent>
          <mc:Choice Requires="wps">
            <w:drawing>
              <wp:anchor distT="0" distB="0" distL="114300" distR="114300" simplePos="0" relativeHeight="251663360" behindDoc="0" locked="0" layoutInCell="1" allowOverlap="1" wp14:anchorId="0614B96B" wp14:editId="641A0341">
                <wp:simplePos x="0" y="0"/>
                <wp:positionH relativeFrom="margin">
                  <wp:posOffset>-74427</wp:posOffset>
                </wp:positionH>
                <wp:positionV relativeFrom="paragraph">
                  <wp:posOffset>384500</wp:posOffset>
                </wp:positionV>
                <wp:extent cx="2275368" cy="3867150"/>
                <wp:effectExtent l="0" t="0" r="10795" b="19050"/>
                <wp:wrapNone/>
                <wp:docPr id="11" name="Text Box 11"/>
                <wp:cNvGraphicFramePr/>
                <a:graphic xmlns:a="http://schemas.openxmlformats.org/drawingml/2006/main">
                  <a:graphicData uri="http://schemas.microsoft.com/office/word/2010/wordprocessingShape">
                    <wps:wsp>
                      <wps:cNvSpPr txBox="1"/>
                      <wps:spPr>
                        <a:xfrm>
                          <a:off x="0" y="0"/>
                          <a:ext cx="2275368" cy="3867150"/>
                        </a:xfrm>
                        <a:prstGeom prst="rect">
                          <a:avLst/>
                        </a:prstGeom>
                        <a:noFill/>
                        <a:ln w="6350">
                          <a:solidFill>
                            <a:schemeClr val="bg1"/>
                          </a:solidFill>
                        </a:ln>
                      </wps:spPr>
                      <wps:txbx>
                        <w:txbxContent>
                          <w:p w14:paraId="09E87A88" w14:textId="77777777" w:rsidR="002839A2" w:rsidRDefault="002839A2" w:rsidP="002839A2">
                            <w:pPr>
                              <w:tabs>
                                <w:tab w:val="left" w:pos="2040"/>
                              </w:tabs>
                              <w:jc w:val="both"/>
                              <w:rPr>
                                <w:rFonts w:cstheme="minorHAnsi"/>
                                <w:color w:val="000000"/>
                              </w:rPr>
                            </w:pPr>
                            <w:r w:rsidRPr="00F32FE5">
                              <w:rPr>
                                <w:rFonts w:cstheme="minorHAnsi"/>
                                <w:color w:val="202124"/>
                                <w:shd w:val="clear" w:color="auto" w:fill="FFFFFF"/>
                              </w:rPr>
                              <w:t xml:space="preserve">The continent of Africa however seeks to be hurt the most by the changing climate. </w:t>
                            </w:r>
                            <w:r w:rsidRPr="00F32FE5">
                              <w:rPr>
                                <w:rFonts w:cstheme="minorHAnsi"/>
                                <w:color w:val="202122"/>
                                <w:shd w:val="clear" w:color="auto" w:fill="FFFFFF"/>
                              </w:rPr>
                              <w:t xml:space="preserve"> Especially in countries like Mozambique. Africa is underdeveloped, the people there rely on old farming techniques and fossil fuels heavily. Slight disruptions to this can shake Mozambique very hard. </w:t>
                            </w:r>
                            <w:r w:rsidRPr="00F32FE5">
                              <w:rPr>
                                <w:rFonts w:cstheme="minorHAnsi"/>
                                <w:color w:val="000000"/>
                              </w:rPr>
                              <w:t xml:space="preserve">The Global Climate index ranks Mozambique as the country most affected by climate change after it took a 12.6% GDP knock on its economy in 2019 and suffered $4.9 billion losses in monetary terms from the impacts of climate change that resulted in the deaths of 700 Mozambicans. </w:t>
                            </w:r>
                            <w:r w:rsidRPr="00F32FE5">
                              <w:rPr>
                                <w:rFonts w:cstheme="minorHAnsi"/>
                                <w:b/>
                                <w:bCs/>
                                <w:color w:val="FF0000"/>
                              </w:rPr>
                              <w:t xml:space="preserve">(5) </w:t>
                            </w:r>
                          </w:p>
                          <w:p w14:paraId="36B15666" w14:textId="77777777" w:rsidR="002839A2" w:rsidRPr="00BF620C" w:rsidRDefault="002839A2" w:rsidP="002839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4B96B" id="Text Box 11" o:spid="_x0000_s1031" type="#_x0000_t202" style="position:absolute;margin-left:-5.85pt;margin-top:30.3pt;width:179.15pt;height:30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" filled="f" strokecolor="white [3212]" strokeweight=".5pt">
                <v:textbox>
                  <w:txbxContent>
                    <w:p w14:paraId="09E87A88" w14:textId="77777777" w:rsidR="002839A2" w:rsidRDefault="002839A2" w:rsidP="002839A2">
                      <w:pPr>
                        <w:tabs>
                          <w:tab w:val="left" w:pos="2040"/>
                        </w:tabs>
                        <w:jc w:val="both"/>
                        <w:rPr>
                          <w:rFonts w:cstheme="minorHAnsi"/>
                          <w:color w:val="000000"/>
                        </w:rPr>
                      </w:pPr>
                      <w:r w:rsidRPr="00F32FE5">
                        <w:rPr>
                          <w:rFonts w:cstheme="minorHAnsi"/>
                          <w:color w:val="202124"/>
                          <w:shd w:val="clear" w:color="auto" w:fill="FFFFFF"/>
                        </w:rPr>
                        <w:t xml:space="preserve">The continent of Africa however seeks to be hurt the most by the changing climate. </w:t>
                      </w:r>
                      <w:r w:rsidRPr="00F32FE5">
                        <w:rPr>
                          <w:rFonts w:cstheme="minorHAnsi"/>
                          <w:color w:val="202122"/>
                          <w:shd w:val="clear" w:color="auto" w:fill="FFFFFF"/>
                        </w:rPr>
                        <w:t xml:space="preserve"> Especially in countries like Mozambique. Africa is underdeveloped, the people there rely on old farming techniques and fossil fuels heavily. Slight disruptions to this can shake Mozambique very hard. </w:t>
                      </w:r>
                      <w:r w:rsidRPr="00F32FE5">
                        <w:rPr>
                          <w:rFonts w:cstheme="minorHAnsi"/>
                          <w:color w:val="000000"/>
                        </w:rPr>
                        <w:t xml:space="preserve">The Global Climate index ranks Mozambique as the country most affected by climate change after it took a 12.6% GDP knock on its economy in 2019 and suffered $4.9 billion losses in monetary terms from the impacts of climate change that resulted in the deaths of 700 Mozambicans. </w:t>
                      </w:r>
                      <w:r w:rsidRPr="00F32FE5">
                        <w:rPr>
                          <w:rFonts w:cstheme="minorHAnsi"/>
                          <w:b/>
                          <w:bCs/>
                          <w:color w:val="FF0000"/>
                        </w:rPr>
                        <w:t xml:space="preserve">(5) </w:t>
                      </w:r>
                    </w:p>
                    <w:p w14:paraId="36B15666" w14:textId="77777777" w:rsidR="002839A2" w:rsidRPr="00BF620C" w:rsidRDefault="002839A2" w:rsidP="002839A2"/>
                  </w:txbxContent>
                </v:textbox>
                <w10:wrap anchorx="margin"/>
              </v:shape>
            </w:pict>
          </mc:Fallback>
        </mc:AlternateContent>
      </w:r>
      <w:r>
        <w:rPr>
          <w:rFonts w:asciiTheme="majorHAnsi" w:hAnsiTheme="majorHAnsi" w:cstheme="majorHAnsi"/>
          <w:sz w:val="52"/>
          <w:szCs w:val="52"/>
        </w:rPr>
        <w:t>The case for Africa</w:t>
      </w:r>
    </w:p>
    <w:p w14:paraId="2D42A323" w14:textId="77777777" w:rsidR="002839A2" w:rsidRDefault="002839A2" w:rsidP="002839A2">
      <w:pPr>
        <w:tabs>
          <w:tab w:val="left" w:pos="2040"/>
        </w:tabs>
        <w:rPr>
          <w:rFonts w:cstheme="minorHAnsi"/>
          <w:color w:val="000000"/>
        </w:rPr>
      </w:pPr>
      <w:r>
        <w:rPr>
          <w:noProof/>
        </w:rPr>
        <w:drawing>
          <wp:anchor distT="0" distB="0" distL="114300" distR="114300" simplePos="0" relativeHeight="251665408" behindDoc="0" locked="0" layoutInCell="1" allowOverlap="1" wp14:anchorId="54FBB618" wp14:editId="57859C9F">
            <wp:simplePos x="0" y="0"/>
            <wp:positionH relativeFrom="column">
              <wp:posOffset>2385060</wp:posOffset>
            </wp:positionH>
            <wp:positionV relativeFrom="paragraph">
              <wp:posOffset>26345</wp:posOffset>
            </wp:positionV>
            <wp:extent cx="3761105" cy="2486025"/>
            <wp:effectExtent l="76200" t="76200" r="125095" b="142875"/>
            <wp:wrapThrough wrapText="bothSides">
              <wp:wrapPolygon edited="0">
                <wp:start x="-219" y="-662"/>
                <wp:lineTo x="-438" y="-497"/>
                <wp:lineTo x="-438" y="22014"/>
                <wp:lineTo x="-219" y="22676"/>
                <wp:lineTo x="21990" y="22676"/>
                <wp:lineTo x="22209" y="20855"/>
                <wp:lineTo x="22209" y="2152"/>
                <wp:lineTo x="21990" y="-331"/>
                <wp:lineTo x="21990" y="-662"/>
                <wp:lineTo x="-219" y="-662"/>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61105" cy="2486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F32FE5">
        <w:rPr>
          <w:rFonts w:cstheme="minorHAnsi"/>
          <w:color w:val="000000"/>
        </w:rPr>
        <w:t xml:space="preserve"> </w:t>
      </w:r>
    </w:p>
    <w:p w14:paraId="707932B5" w14:textId="77777777" w:rsidR="002839A2" w:rsidRDefault="002839A2" w:rsidP="002839A2">
      <w:pPr>
        <w:tabs>
          <w:tab w:val="left" w:pos="2040"/>
        </w:tabs>
        <w:rPr>
          <w:rFonts w:cstheme="minorHAnsi"/>
          <w:color w:val="000000"/>
        </w:rPr>
      </w:pPr>
    </w:p>
    <w:p w14:paraId="749B350C" w14:textId="77777777" w:rsidR="002839A2" w:rsidRDefault="002839A2" w:rsidP="002839A2">
      <w:pPr>
        <w:tabs>
          <w:tab w:val="left" w:pos="2040"/>
        </w:tabs>
        <w:rPr>
          <w:rFonts w:cstheme="minorHAnsi"/>
          <w:color w:val="000000"/>
        </w:rPr>
      </w:pPr>
    </w:p>
    <w:p w14:paraId="014F11C3" w14:textId="77777777" w:rsidR="002839A2" w:rsidRDefault="002839A2" w:rsidP="002839A2">
      <w:pPr>
        <w:tabs>
          <w:tab w:val="left" w:pos="2040"/>
        </w:tabs>
        <w:rPr>
          <w:rFonts w:cstheme="minorHAnsi"/>
          <w:color w:val="000000"/>
        </w:rPr>
      </w:pPr>
    </w:p>
    <w:p w14:paraId="516917D1" w14:textId="77777777" w:rsidR="002839A2" w:rsidRDefault="002839A2" w:rsidP="002839A2">
      <w:pPr>
        <w:tabs>
          <w:tab w:val="left" w:pos="2040"/>
        </w:tabs>
        <w:rPr>
          <w:rFonts w:cstheme="minorHAnsi"/>
          <w:color w:val="000000"/>
        </w:rPr>
      </w:pPr>
    </w:p>
    <w:p w14:paraId="47C38CAF" w14:textId="77777777" w:rsidR="002839A2" w:rsidRPr="00F32FE5" w:rsidRDefault="002839A2" w:rsidP="002839A2">
      <w:pPr>
        <w:tabs>
          <w:tab w:val="left" w:pos="2040"/>
        </w:tabs>
        <w:rPr>
          <w:rFonts w:cstheme="minorHAnsi"/>
        </w:rPr>
      </w:pPr>
    </w:p>
    <w:p w14:paraId="33F90020" w14:textId="77777777" w:rsidR="002839A2" w:rsidRPr="00BC7B43" w:rsidRDefault="002839A2" w:rsidP="002839A2">
      <w:pPr>
        <w:tabs>
          <w:tab w:val="left" w:pos="2040"/>
        </w:tabs>
        <w:rPr>
          <w:rFonts w:ascii="Arial" w:hAnsi="Arial" w:cs="Arial"/>
          <w:color w:val="000000"/>
          <w:sz w:val="21"/>
          <w:szCs w:val="21"/>
        </w:rPr>
      </w:pPr>
    </w:p>
    <w:p w14:paraId="72868A56" w14:textId="77777777" w:rsidR="002839A2" w:rsidRDefault="002839A2" w:rsidP="002839A2">
      <w:pPr>
        <w:tabs>
          <w:tab w:val="left" w:pos="2040"/>
        </w:tabs>
        <w:rPr>
          <w:rFonts w:asciiTheme="majorHAnsi" w:hAnsiTheme="majorHAnsi" w:cstheme="majorHAnsi"/>
          <w:sz w:val="52"/>
          <w:szCs w:val="52"/>
        </w:rPr>
      </w:pPr>
    </w:p>
    <w:p w14:paraId="2E7606B8" w14:textId="77777777" w:rsidR="002839A2" w:rsidRDefault="002839A2" w:rsidP="002839A2">
      <w:pPr>
        <w:tabs>
          <w:tab w:val="left" w:pos="2040"/>
        </w:tabs>
        <w:rPr>
          <w:rFonts w:asciiTheme="majorHAnsi" w:hAnsiTheme="majorHAnsi" w:cstheme="majorHAnsi"/>
          <w:sz w:val="52"/>
          <w:szCs w:val="52"/>
        </w:rPr>
      </w:pPr>
      <w:r>
        <w:rPr>
          <w:rFonts w:asciiTheme="majorHAnsi" w:hAnsiTheme="majorHAnsi" w:cstheme="majorHAnsi"/>
          <w:noProof/>
          <w:sz w:val="52"/>
          <w:szCs w:val="52"/>
        </w:rPr>
        <mc:AlternateContent>
          <mc:Choice Requires="wps">
            <w:drawing>
              <wp:anchor distT="0" distB="0" distL="114300" distR="114300" simplePos="0" relativeHeight="251666432" behindDoc="0" locked="0" layoutInCell="1" allowOverlap="1" wp14:anchorId="3BD65ACD" wp14:editId="2966388D">
                <wp:simplePos x="0" y="0"/>
                <wp:positionH relativeFrom="margin">
                  <wp:posOffset>1583690</wp:posOffset>
                </wp:positionH>
                <wp:positionV relativeFrom="paragraph">
                  <wp:posOffset>88427</wp:posOffset>
                </wp:positionV>
                <wp:extent cx="4614530" cy="691116"/>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614530" cy="691116"/>
                        </a:xfrm>
                        <a:prstGeom prst="rect">
                          <a:avLst/>
                        </a:prstGeom>
                        <a:noFill/>
                        <a:ln w="6350">
                          <a:noFill/>
                        </a:ln>
                      </wps:spPr>
                      <wps:txbx>
                        <w:txbxContent>
                          <w:p w14:paraId="282E2E60" w14:textId="77777777" w:rsidR="002839A2" w:rsidRPr="00720353" w:rsidRDefault="002839A2" w:rsidP="002839A2">
                            <w:pPr>
                              <w:pStyle w:val="ListParagraph"/>
                              <w:numPr>
                                <w:ilvl w:val="0"/>
                                <w:numId w:val="3"/>
                              </w:numPr>
                              <w:jc w:val="center"/>
                              <w:rPr>
                                <w:color w:val="808080" w:themeColor="background1" w:themeShade="80"/>
                              </w:rPr>
                            </w:pPr>
                            <w:r w:rsidRPr="00720353">
                              <w:rPr>
                                <w:rFonts w:ascii="Helvetica" w:hAnsi="Helvetica" w:cs="Helvetica"/>
                                <w:color w:val="808080" w:themeColor="background1" w:themeShade="80"/>
                                <w:sz w:val="17"/>
                                <w:szCs w:val="17"/>
                                <w:shd w:val="clear" w:color="auto" w:fill="FFFFFF"/>
                              </w:rPr>
                              <w:t>Angolan President Joao Lourenco and Russian President Vladimir Putin in Johannesburg in 2018. </w:t>
                            </w:r>
                            <w:r w:rsidRPr="00720353">
                              <w:rPr>
                                <w:rStyle w:val="source"/>
                                <w:rFonts w:ascii="Helvetica" w:hAnsi="Helvetica" w:cs="Helvetica"/>
                                <w:color w:val="808080" w:themeColor="background1" w:themeShade="80"/>
                                <w:sz w:val="17"/>
                                <w:szCs w:val="17"/>
                                <w:bdr w:val="none" w:sz="0" w:space="0" w:color="auto" w:frame="1"/>
                              </w:rPr>
                              <w:t xml:space="preserve">EPA-EFE/Alexei </w:t>
                            </w:r>
                            <w:proofErr w:type="spellStart"/>
                            <w:r w:rsidRPr="00720353">
                              <w:rPr>
                                <w:rStyle w:val="source"/>
                                <w:rFonts w:ascii="Helvetica" w:hAnsi="Helvetica" w:cs="Helvetica"/>
                                <w:color w:val="808080" w:themeColor="background1" w:themeShade="80"/>
                                <w:sz w:val="17"/>
                                <w:szCs w:val="17"/>
                                <w:bdr w:val="none" w:sz="0" w:space="0" w:color="auto" w:frame="1"/>
                              </w:rPr>
                              <w:t>Nikolsky</w:t>
                            </w:r>
                            <w:proofErr w:type="spellEnd"/>
                            <w:r w:rsidRPr="00720353">
                              <w:rPr>
                                <w:rStyle w:val="source"/>
                                <w:rFonts w:ascii="Helvetica" w:hAnsi="Helvetica" w:cs="Helvetica"/>
                                <w:color w:val="808080" w:themeColor="background1" w:themeShade="80"/>
                                <w:sz w:val="17"/>
                                <w:szCs w:val="17"/>
                                <w:bdr w:val="none" w:sz="0" w:space="0" w:color="auto" w:frame="1"/>
                              </w:rPr>
                              <w:t>/Kremlin Pool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65ACD" id="Text Box 16" o:spid="_x0000_s1032" type="#_x0000_t202" style="position:absolute;margin-left:124.7pt;margin-top:6.95pt;width:363.35pt;height:54.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" filled="f" stroked="f" strokeweight=".5pt">
                <v:textbox>
                  <w:txbxContent>
                    <w:p w14:paraId="282E2E60" w14:textId="77777777" w:rsidR="002839A2" w:rsidRPr="00720353" w:rsidRDefault="002839A2" w:rsidP="002839A2">
                      <w:pPr>
                        <w:pStyle w:val="ListParagraph"/>
                        <w:numPr>
                          <w:ilvl w:val="0"/>
                          <w:numId w:val="3"/>
                        </w:numPr>
                        <w:jc w:val="center"/>
                        <w:rPr>
                          <w:color w:val="808080" w:themeColor="background1" w:themeShade="80"/>
                        </w:rPr>
                      </w:pPr>
                      <w:r w:rsidRPr="00720353">
                        <w:rPr>
                          <w:rFonts w:ascii="Helvetica" w:hAnsi="Helvetica" w:cs="Helvetica"/>
                          <w:color w:val="808080" w:themeColor="background1" w:themeShade="80"/>
                          <w:sz w:val="17"/>
                          <w:szCs w:val="17"/>
                          <w:shd w:val="clear" w:color="auto" w:fill="FFFFFF"/>
                        </w:rPr>
                        <w:t>Angolan President Joao Lourenco and Russian President Vladimir Putin in Johannesburg in 2018. </w:t>
                      </w:r>
                      <w:r w:rsidRPr="00720353">
                        <w:rPr>
                          <w:rStyle w:val="source"/>
                          <w:rFonts w:ascii="Helvetica" w:hAnsi="Helvetica" w:cs="Helvetica"/>
                          <w:color w:val="808080" w:themeColor="background1" w:themeShade="80"/>
                          <w:sz w:val="17"/>
                          <w:szCs w:val="17"/>
                          <w:bdr w:val="none" w:sz="0" w:space="0" w:color="auto" w:frame="1"/>
                        </w:rPr>
                        <w:t xml:space="preserve">EPA-EFE/Alexei </w:t>
                      </w:r>
                      <w:proofErr w:type="spellStart"/>
                      <w:r w:rsidRPr="00720353">
                        <w:rPr>
                          <w:rStyle w:val="source"/>
                          <w:rFonts w:ascii="Helvetica" w:hAnsi="Helvetica" w:cs="Helvetica"/>
                          <w:color w:val="808080" w:themeColor="background1" w:themeShade="80"/>
                          <w:sz w:val="17"/>
                          <w:szCs w:val="17"/>
                          <w:bdr w:val="none" w:sz="0" w:space="0" w:color="auto" w:frame="1"/>
                        </w:rPr>
                        <w:t>Nikolsky</w:t>
                      </w:r>
                      <w:proofErr w:type="spellEnd"/>
                      <w:r w:rsidRPr="00720353">
                        <w:rPr>
                          <w:rStyle w:val="source"/>
                          <w:rFonts w:ascii="Helvetica" w:hAnsi="Helvetica" w:cs="Helvetica"/>
                          <w:color w:val="808080" w:themeColor="background1" w:themeShade="80"/>
                          <w:sz w:val="17"/>
                          <w:szCs w:val="17"/>
                          <w:bdr w:val="none" w:sz="0" w:space="0" w:color="auto" w:frame="1"/>
                        </w:rPr>
                        <w:t>/Kremlin Pool</w:t>
                      </w:r>
                    </w:p>
                  </w:txbxContent>
                </v:textbox>
                <w10:wrap anchorx="margin"/>
              </v:shape>
            </w:pict>
          </mc:Fallback>
        </mc:AlternateContent>
      </w:r>
      <w:r>
        <w:rPr>
          <w:rFonts w:asciiTheme="majorHAnsi" w:hAnsiTheme="majorHAnsi" w:cstheme="majorHAnsi"/>
          <w:noProof/>
          <w:sz w:val="52"/>
          <w:szCs w:val="52"/>
        </w:rPr>
        <mc:AlternateContent>
          <mc:Choice Requires="wps">
            <w:drawing>
              <wp:anchor distT="0" distB="0" distL="114300" distR="114300" simplePos="0" relativeHeight="251664384" behindDoc="0" locked="0" layoutInCell="1" allowOverlap="1" wp14:anchorId="5194370A" wp14:editId="3E104EDA">
                <wp:simplePos x="0" y="0"/>
                <wp:positionH relativeFrom="margin">
                  <wp:align>right</wp:align>
                </wp:positionH>
                <wp:positionV relativeFrom="paragraph">
                  <wp:posOffset>529900</wp:posOffset>
                </wp:positionV>
                <wp:extent cx="5800725" cy="100012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800725" cy="1000125"/>
                        </a:xfrm>
                        <a:prstGeom prst="rect">
                          <a:avLst/>
                        </a:prstGeom>
                        <a:noFill/>
                        <a:ln w="6350">
                          <a:noFill/>
                        </a:ln>
                      </wps:spPr>
                      <wps:txbx>
                        <w:txbxContent>
                          <w:p w14:paraId="72952606" w14:textId="77777777" w:rsidR="002839A2" w:rsidRDefault="002839A2" w:rsidP="002839A2">
                            <w:pPr>
                              <w:jc w:val="both"/>
                            </w:pPr>
                            <w:r w:rsidRPr="00F32FE5">
                              <w:rPr>
                                <w:rFonts w:cstheme="minorHAnsi"/>
                                <w:color w:val="000000"/>
                              </w:rPr>
                              <w:t xml:space="preserve">Extreme weather events like </w:t>
                            </w:r>
                            <w:r>
                              <w:rPr>
                                <w:rFonts w:cstheme="minorHAnsi"/>
                                <w:color w:val="000000"/>
                              </w:rPr>
                              <w:t xml:space="preserve">Cyclone </w:t>
                            </w:r>
                            <w:proofErr w:type="spellStart"/>
                            <w:r>
                              <w:rPr>
                                <w:rFonts w:cstheme="minorHAnsi"/>
                                <w:color w:val="000000"/>
                              </w:rPr>
                              <w:t>Idai</w:t>
                            </w:r>
                            <w:proofErr w:type="spellEnd"/>
                            <w:r>
                              <w:rPr>
                                <w:rFonts w:cstheme="minorHAnsi"/>
                                <w:color w:val="000000"/>
                              </w:rPr>
                              <w:t xml:space="preserve"> in 2019 wiped out 2.2% of Mozambique’s GDP as well as the lives of 347 people. If weather events like </w:t>
                            </w:r>
                            <w:proofErr w:type="spellStart"/>
                            <w:r>
                              <w:rPr>
                                <w:rFonts w:cstheme="minorHAnsi"/>
                                <w:color w:val="000000"/>
                              </w:rPr>
                              <w:t>Idai</w:t>
                            </w:r>
                            <w:proofErr w:type="spellEnd"/>
                            <w:r>
                              <w:rPr>
                                <w:rFonts w:cstheme="minorHAnsi"/>
                                <w:color w:val="000000"/>
                              </w:rPr>
                              <w:t xml:space="preserve"> are to be more frequent, Thousands of businesses will be forced to shutter and whole communities would be thrust into poverty.</w:t>
                            </w:r>
                            <w:r w:rsidRPr="00293035">
                              <w:rPr>
                                <w:noProof/>
                              </w:rPr>
                              <w:t xml:space="preserve"> </w:t>
                            </w:r>
                            <w:r>
                              <w:rPr>
                                <w:rFonts w:cstheme="minorHAnsi"/>
                                <w:color w:val="000000"/>
                              </w:rPr>
                              <w:t>With very little economic incentive for businesses to stay, African nations will surely be the worst affected places on Earth when the climate starts changing more rapidly.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4370A" id="Text Box 14" o:spid="_x0000_s1033" type="#_x0000_t202" style="position:absolute;margin-left:405.55pt;margin-top:41.7pt;width:456.75pt;height:78.7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" filled="f" stroked="f" strokeweight=".5pt">
                <v:textbox>
                  <w:txbxContent>
                    <w:p w14:paraId="72952606" w14:textId="77777777" w:rsidR="002839A2" w:rsidRDefault="002839A2" w:rsidP="002839A2">
                      <w:pPr>
                        <w:jc w:val="both"/>
                      </w:pPr>
                      <w:r w:rsidRPr="00F32FE5">
                        <w:rPr>
                          <w:rFonts w:cstheme="minorHAnsi"/>
                          <w:color w:val="000000"/>
                        </w:rPr>
                        <w:t xml:space="preserve">Extreme weather events like </w:t>
                      </w:r>
                      <w:r>
                        <w:rPr>
                          <w:rFonts w:cstheme="minorHAnsi"/>
                          <w:color w:val="000000"/>
                        </w:rPr>
                        <w:t xml:space="preserve">Cyclone </w:t>
                      </w:r>
                      <w:proofErr w:type="spellStart"/>
                      <w:r>
                        <w:rPr>
                          <w:rFonts w:cstheme="minorHAnsi"/>
                          <w:color w:val="000000"/>
                        </w:rPr>
                        <w:t>Idai</w:t>
                      </w:r>
                      <w:proofErr w:type="spellEnd"/>
                      <w:r>
                        <w:rPr>
                          <w:rFonts w:cstheme="minorHAnsi"/>
                          <w:color w:val="000000"/>
                        </w:rPr>
                        <w:t xml:space="preserve"> in 2019 wiped out 2.2% of Mozambique’s GDP as well as the lives of 347 people. If weather events like </w:t>
                      </w:r>
                      <w:proofErr w:type="spellStart"/>
                      <w:r>
                        <w:rPr>
                          <w:rFonts w:cstheme="minorHAnsi"/>
                          <w:color w:val="000000"/>
                        </w:rPr>
                        <w:t>Idai</w:t>
                      </w:r>
                      <w:proofErr w:type="spellEnd"/>
                      <w:r>
                        <w:rPr>
                          <w:rFonts w:cstheme="minorHAnsi"/>
                          <w:color w:val="000000"/>
                        </w:rPr>
                        <w:t xml:space="preserve"> are to be more frequent, Thousands of businesses will be forced to shutter and whole communities would be thrust into poverty.</w:t>
                      </w:r>
                      <w:r w:rsidRPr="00293035">
                        <w:rPr>
                          <w:noProof/>
                        </w:rPr>
                        <w:t xml:space="preserve"> </w:t>
                      </w:r>
                      <w:r>
                        <w:rPr>
                          <w:rFonts w:cstheme="minorHAnsi"/>
                          <w:color w:val="000000"/>
                        </w:rPr>
                        <w:t>With very little economic incentive for businesses to stay, African nations will surely be the worst affected places on Earth when the climate starts changing more rapidly.</w:t>
                      </w:r>
                    </w:p>
                  </w:txbxContent>
                </v:textbox>
                <w10:wrap anchorx="margin"/>
              </v:shape>
            </w:pict>
          </mc:Fallback>
        </mc:AlternateContent>
      </w:r>
    </w:p>
    <w:p w14:paraId="00EC95E4" w14:textId="77777777" w:rsidR="002839A2" w:rsidRDefault="002839A2" w:rsidP="002839A2">
      <w:pPr>
        <w:tabs>
          <w:tab w:val="left" w:pos="2040"/>
        </w:tabs>
        <w:rPr>
          <w:rFonts w:asciiTheme="majorHAnsi" w:hAnsiTheme="majorHAnsi" w:cstheme="majorHAnsi"/>
          <w:sz w:val="52"/>
          <w:szCs w:val="52"/>
        </w:rPr>
      </w:pPr>
    </w:p>
    <w:p w14:paraId="0F3F0587" w14:textId="77777777" w:rsidR="002839A2" w:rsidRDefault="002839A2" w:rsidP="002839A2">
      <w:pPr>
        <w:tabs>
          <w:tab w:val="left" w:pos="2040"/>
        </w:tabs>
        <w:rPr>
          <w:rFonts w:asciiTheme="majorHAnsi" w:hAnsiTheme="majorHAnsi" w:cstheme="majorHAnsi"/>
          <w:sz w:val="52"/>
          <w:szCs w:val="52"/>
        </w:rPr>
      </w:pPr>
    </w:p>
    <w:p w14:paraId="7FC3BA45" w14:textId="77777777" w:rsidR="002839A2" w:rsidRDefault="002839A2" w:rsidP="002839A2">
      <w:pPr>
        <w:tabs>
          <w:tab w:val="left" w:pos="2040"/>
        </w:tabs>
        <w:rPr>
          <w:rFonts w:asciiTheme="majorHAnsi" w:hAnsiTheme="majorHAnsi" w:cstheme="majorHAnsi"/>
          <w:sz w:val="52"/>
          <w:szCs w:val="52"/>
        </w:rPr>
      </w:pPr>
      <w:r w:rsidRPr="0038596B">
        <w:rPr>
          <w:rFonts w:asciiTheme="majorHAnsi" w:hAnsiTheme="majorHAnsi" w:cstheme="majorHAnsi"/>
          <w:sz w:val="52"/>
          <w:szCs w:val="52"/>
        </w:rPr>
        <w:lastRenderedPageBreak/>
        <w:t>The case for Amazon</w:t>
      </w:r>
    </w:p>
    <w:p w14:paraId="12CDF78C" w14:textId="77777777" w:rsidR="002839A2" w:rsidRDefault="002839A2" w:rsidP="002839A2">
      <w:pPr>
        <w:tabs>
          <w:tab w:val="left" w:pos="2040"/>
        </w:tabs>
        <w:rPr>
          <w:rFonts w:cstheme="minorHAnsi"/>
          <w:shd w:val="clear" w:color="auto" w:fill="FFFFFF"/>
        </w:rPr>
      </w:pPr>
      <w:r w:rsidRPr="009E482A">
        <w:rPr>
          <w:noProof/>
          <w:sz w:val="18"/>
          <w:szCs w:val="18"/>
        </w:rPr>
        <mc:AlternateContent>
          <mc:Choice Requires="wps">
            <w:drawing>
              <wp:anchor distT="0" distB="0" distL="114300" distR="114300" simplePos="0" relativeHeight="251668480" behindDoc="0" locked="0" layoutInCell="1" allowOverlap="1" wp14:anchorId="12ADE155" wp14:editId="33AA2F14">
                <wp:simplePos x="0" y="0"/>
                <wp:positionH relativeFrom="margin">
                  <wp:posOffset>-96520</wp:posOffset>
                </wp:positionH>
                <wp:positionV relativeFrom="paragraph">
                  <wp:posOffset>1838960</wp:posOffset>
                </wp:positionV>
                <wp:extent cx="3030220" cy="2933065"/>
                <wp:effectExtent l="0" t="0" r="17780" b="19685"/>
                <wp:wrapNone/>
                <wp:docPr id="7" name="Text Box 7"/>
                <wp:cNvGraphicFramePr/>
                <a:graphic xmlns:a="http://schemas.openxmlformats.org/drawingml/2006/main">
                  <a:graphicData uri="http://schemas.microsoft.com/office/word/2010/wordprocessingShape">
                    <wps:wsp>
                      <wps:cNvSpPr txBox="1"/>
                      <wps:spPr>
                        <a:xfrm>
                          <a:off x="0" y="0"/>
                          <a:ext cx="3030220" cy="2933065"/>
                        </a:xfrm>
                        <a:prstGeom prst="rect">
                          <a:avLst/>
                        </a:prstGeom>
                        <a:noFill/>
                        <a:ln w="6350">
                          <a:solidFill>
                            <a:schemeClr val="bg1"/>
                          </a:solidFill>
                        </a:ln>
                      </wps:spPr>
                      <wps:txbx>
                        <w:txbxContent>
                          <w:p w14:paraId="6C52927C" w14:textId="77777777" w:rsidR="002839A2" w:rsidRPr="00F94412" w:rsidRDefault="002839A2" w:rsidP="002839A2">
                            <w:pPr>
                              <w:tabs>
                                <w:tab w:val="left" w:pos="2040"/>
                              </w:tabs>
                              <w:rPr>
                                <w:rFonts w:cstheme="minorHAnsi"/>
                              </w:rPr>
                            </w:pPr>
                            <w:r>
                              <w:rPr>
                                <w:rFonts w:cstheme="minorHAnsi"/>
                                <w:shd w:val="clear" w:color="auto" w:fill="FFFFFF"/>
                              </w:rPr>
                              <w:t xml:space="preserve">So, what is Amazon doing to curb their carbon emissions? Firstly, Amazon has a plan to be net-zero by 2040, That means that overall Amazon will have zero impact on the environment, they hope to achieve this monumental goal by powering their operations on 100% renewable energy, they also plan to make 50% of their shipments net-zero carbon by 2030 which can be achieved with their deployment of 100,000 custom electric delivery vehicles by 2030. Amazon is also investing two billion dollars to support decarbonising technologies and services as well as investing 100 million dollars into reforestation projects and climate mitigation solutions. </w:t>
                            </w:r>
                            <w:r w:rsidRPr="00907703">
                              <w:rPr>
                                <w:rFonts w:cstheme="minorHAnsi"/>
                                <w:b/>
                                <w:bCs/>
                                <w:color w:val="FF0000"/>
                                <w:shd w:val="clear" w:color="auto" w:fill="FFFFFF"/>
                              </w:rPr>
                              <w:t xml:space="preserve">(7) </w:t>
                            </w:r>
                          </w:p>
                          <w:p w14:paraId="36CA809B" w14:textId="77777777" w:rsidR="002839A2" w:rsidRPr="00BF620C" w:rsidRDefault="002839A2" w:rsidP="002839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DE155" id="Text Box 7" o:spid="_x0000_s1034" type="#_x0000_t202" style="position:absolute;margin-left:-7.6pt;margin-top:144.8pt;width:238.6pt;height:230.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" filled="f" strokecolor="white [3212]" strokeweight=".5pt">
                <v:textbox>
                  <w:txbxContent>
                    <w:p w14:paraId="6C52927C" w14:textId="77777777" w:rsidR="002839A2" w:rsidRPr="00F94412" w:rsidRDefault="002839A2" w:rsidP="002839A2">
                      <w:pPr>
                        <w:tabs>
                          <w:tab w:val="left" w:pos="2040"/>
                        </w:tabs>
                        <w:rPr>
                          <w:rFonts w:cstheme="minorHAnsi"/>
                        </w:rPr>
                      </w:pPr>
                      <w:r>
                        <w:rPr>
                          <w:rFonts w:cstheme="minorHAnsi"/>
                          <w:shd w:val="clear" w:color="auto" w:fill="FFFFFF"/>
                        </w:rPr>
                        <w:t xml:space="preserve">So, what is Amazon doing to curb their carbon emissions? Firstly, Amazon has a plan to be net-zero by 2040, That means that overall Amazon will have zero impact on the environment, they hope to achieve this monumental goal by powering their operations on 100% renewable energy, they also plan to make 50% of their shipments net-zero carbon by 2030 which can be achieved with their deployment of 100,000 custom electric delivery vehicles by 2030. Amazon is also investing two billion dollars to support decarbonising technologies and services as well as investing 100 million dollars into reforestation projects and climate mitigation solutions. </w:t>
                      </w:r>
                      <w:r w:rsidRPr="00907703">
                        <w:rPr>
                          <w:rFonts w:cstheme="minorHAnsi"/>
                          <w:b/>
                          <w:bCs/>
                          <w:color w:val="FF0000"/>
                          <w:shd w:val="clear" w:color="auto" w:fill="FFFFFF"/>
                        </w:rPr>
                        <w:t xml:space="preserve">(7) </w:t>
                      </w:r>
                    </w:p>
                    <w:p w14:paraId="36CA809B" w14:textId="77777777" w:rsidR="002839A2" w:rsidRPr="00BF620C" w:rsidRDefault="002839A2" w:rsidP="002839A2"/>
                  </w:txbxContent>
                </v:textbox>
                <w10:wrap anchorx="margin"/>
              </v:shape>
            </w:pict>
          </mc:Fallback>
        </mc:AlternateContent>
      </w:r>
      <w:r>
        <w:rPr>
          <w:noProof/>
        </w:rPr>
        <w:drawing>
          <wp:anchor distT="0" distB="0" distL="114300" distR="114300" simplePos="0" relativeHeight="251669504" behindDoc="0" locked="0" layoutInCell="1" allowOverlap="1" wp14:anchorId="22DCEAC2" wp14:editId="1026DBD0">
            <wp:simplePos x="0" y="0"/>
            <wp:positionH relativeFrom="margin">
              <wp:align>right</wp:align>
            </wp:positionH>
            <wp:positionV relativeFrom="paragraph">
              <wp:posOffset>1636568</wp:posOffset>
            </wp:positionV>
            <wp:extent cx="2835275" cy="2976880"/>
            <wp:effectExtent l="0" t="0" r="0" b="0"/>
            <wp:wrapThrough wrapText="bothSides">
              <wp:wrapPolygon edited="0">
                <wp:start x="13352" y="276"/>
                <wp:lineTo x="9433" y="2626"/>
                <wp:lineTo x="7837" y="3317"/>
                <wp:lineTo x="6531" y="4285"/>
                <wp:lineTo x="5950" y="7188"/>
                <wp:lineTo x="5080" y="7326"/>
                <wp:lineTo x="4934" y="8708"/>
                <wp:lineTo x="5515" y="9399"/>
                <wp:lineTo x="3338" y="11611"/>
                <wp:lineTo x="1887" y="11749"/>
                <wp:lineTo x="145" y="12993"/>
                <wp:lineTo x="145" y="14099"/>
                <wp:lineTo x="2903" y="16034"/>
                <wp:lineTo x="2757" y="16863"/>
                <wp:lineTo x="3483" y="17278"/>
                <wp:lineTo x="10740" y="18246"/>
                <wp:lineTo x="10449" y="18660"/>
                <wp:lineTo x="10885" y="19490"/>
                <wp:lineTo x="12046" y="20457"/>
                <wp:lineTo x="12336" y="21010"/>
                <wp:lineTo x="13352" y="21010"/>
                <wp:lineTo x="16835" y="20457"/>
                <wp:lineTo x="20173" y="19075"/>
                <wp:lineTo x="20173" y="17278"/>
                <wp:lineTo x="18286" y="16034"/>
                <wp:lineTo x="17851" y="16034"/>
                <wp:lineTo x="20608" y="14514"/>
                <wp:lineTo x="20753" y="13684"/>
                <wp:lineTo x="20028" y="6220"/>
                <wp:lineTo x="19302" y="4285"/>
                <wp:lineTo x="18286" y="2488"/>
                <wp:lineTo x="14513" y="276"/>
                <wp:lineTo x="13352" y="276"/>
              </wp:wrapPolygon>
            </wp:wrapThrough>
            <wp:docPr id="10" name="Picture 10" descr="Amazon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Sustainabilit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5275" cy="297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7E15">
        <w:rPr>
          <w:rFonts w:cstheme="minorHAnsi"/>
        </w:rPr>
        <w:t>Amazon is the 4</w:t>
      </w:r>
      <w:r w:rsidRPr="00E67E15">
        <w:rPr>
          <w:rFonts w:cstheme="minorHAnsi"/>
          <w:vertAlign w:val="superscript"/>
        </w:rPr>
        <w:t>th</w:t>
      </w:r>
      <w:r w:rsidRPr="00E67E15">
        <w:rPr>
          <w:rFonts w:cstheme="minorHAnsi"/>
        </w:rPr>
        <w:t xml:space="preserve"> largest company on the planet, and in 2020 the online retail platform reported a net income of 21.33 billion US dollars. Which is nearly double of what it made the year prior in 2019. Amazon is owned by the world’s richest man, Jeff Bezos, who founded it in 1994 out of the garage of his rented home. Amazon operates all over the globe, powering an almighty global fleet of trucks and cargo planes, with thousands of warehouses and enrichment centres, supplying customers with goods 24 hours a day, 7 days a week, 365 days a year. Of course, running this mighty economic powerhouse has a very drastic impact on the environment, </w:t>
      </w:r>
      <w:r w:rsidRPr="00E67E15">
        <w:rPr>
          <w:rFonts w:cstheme="minorHAnsi"/>
          <w:color w:val="202124"/>
          <w:shd w:val="clear" w:color="auto" w:fill="FFFFFF"/>
        </w:rPr>
        <w:t xml:space="preserve">according to the e-commerce firm's latest sustainability report, Amazon's absolute global carbon footprint during 2020 was 60 million metric tonnes – almost one-fifth higher than 2019 levels. This means that the business is now emitting more than Ireland annually. </w:t>
      </w:r>
      <w:r w:rsidRPr="00E67E15">
        <w:rPr>
          <w:rFonts w:cstheme="minorHAnsi"/>
          <w:b/>
          <w:bCs/>
          <w:color w:val="FF0000"/>
          <w:shd w:val="clear" w:color="auto" w:fill="FFFFFF"/>
        </w:rPr>
        <w:t xml:space="preserve">(6) </w:t>
      </w:r>
    </w:p>
    <w:p w14:paraId="029E6525" w14:textId="77777777" w:rsidR="002839A2" w:rsidRDefault="002839A2" w:rsidP="002839A2">
      <w:pPr>
        <w:tabs>
          <w:tab w:val="left" w:pos="2040"/>
        </w:tabs>
        <w:rPr>
          <w:rFonts w:ascii="Helvetica" w:hAnsi="Helvetica" w:cs="Helvetica"/>
          <w:color w:val="1A1A1A"/>
          <w:spacing w:val="2"/>
          <w:sz w:val="29"/>
          <w:szCs w:val="29"/>
          <w:shd w:val="clear" w:color="auto" w:fill="FFFFFF"/>
        </w:rPr>
      </w:pPr>
    </w:p>
    <w:p w14:paraId="119AE129" w14:textId="77777777" w:rsidR="002839A2" w:rsidRDefault="002839A2" w:rsidP="002839A2">
      <w:pPr>
        <w:tabs>
          <w:tab w:val="left" w:pos="2040"/>
        </w:tabs>
        <w:rPr>
          <w:rFonts w:ascii="Helvetica" w:hAnsi="Helvetica" w:cs="Helvetica"/>
          <w:color w:val="1A1A1A"/>
          <w:spacing w:val="2"/>
          <w:sz w:val="29"/>
          <w:szCs w:val="29"/>
          <w:shd w:val="clear" w:color="auto" w:fill="FFFFFF"/>
        </w:rPr>
      </w:pPr>
    </w:p>
    <w:p w14:paraId="7DBC9585" w14:textId="77777777" w:rsidR="002839A2" w:rsidRDefault="002839A2" w:rsidP="002839A2">
      <w:pPr>
        <w:tabs>
          <w:tab w:val="left" w:pos="2040"/>
        </w:tabs>
        <w:rPr>
          <w:rFonts w:ascii="Helvetica" w:hAnsi="Helvetica" w:cs="Helvetica"/>
          <w:color w:val="1A1A1A"/>
          <w:spacing w:val="2"/>
          <w:sz w:val="29"/>
          <w:szCs w:val="29"/>
          <w:shd w:val="clear" w:color="auto" w:fill="FFFFFF"/>
        </w:rPr>
      </w:pPr>
    </w:p>
    <w:p w14:paraId="46C105EE" w14:textId="77777777" w:rsidR="002839A2" w:rsidRDefault="002839A2" w:rsidP="002839A2">
      <w:pPr>
        <w:tabs>
          <w:tab w:val="left" w:pos="2040"/>
        </w:tabs>
        <w:rPr>
          <w:rFonts w:ascii="Helvetica" w:hAnsi="Helvetica" w:cs="Helvetica"/>
          <w:color w:val="1A1A1A"/>
          <w:spacing w:val="2"/>
          <w:sz w:val="29"/>
          <w:szCs w:val="29"/>
          <w:shd w:val="clear" w:color="auto" w:fill="FFFFFF"/>
        </w:rPr>
      </w:pPr>
    </w:p>
    <w:p w14:paraId="760D439D" w14:textId="77777777" w:rsidR="002839A2" w:rsidRDefault="002839A2" w:rsidP="002839A2">
      <w:pPr>
        <w:tabs>
          <w:tab w:val="left" w:pos="2040"/>
        </w:tabs>
        <w:rPr>
          <w:rFonts w:ascii="Helvetica" w:hAnsi="Helvetica" w:cs="Helvetica"/>
          <w:color w:val="1A1A1A"/>
          <w:spacing w:val="2"/>
          <w:sz w:val="29"/>
          <w:szCs w:val="29"/>
          <w:shd w:val="clear" w:color="auto" w:fill="FFFFFF"/>
        </w:rPr>
      </w:pPr>
    </w:p>
    <w:p w14:paraId="75E7DB2A" w14:textId="77777777" w:rsidR="002839A2" w:rsidRDefault="002839A2" w:rsidP="002839A2">
      <w:pPr>
        <w:tabs>
          <w:tab w:val="left" w:pos="2040"/>
        </w:tabs>
        <w:rPr>
          <w:rFonts w:ascii="Helvetica" w:hAnsi="Helvetica" w:cs="Helvetica"/>
          <w:color w:val="1A1A1A"/>
          <w:spacing w:val="2"/>
          <w:sz w:val="29"/>
          <w:szCs w:val="29"/>
          <w:shd w:val="clear" w:color="auto" w:fill="FFFFFF"/>
        </w:rPr>
      </w:pPr>
    </w:p>
    <w:p w14:paraId="5ACFC148" w14:textId="77777777" w:rsidR="002839A2" w:rsidRDefault="002839A2" w:rsidP="002839A2">
      <w:pPr>
        <w:tabs>
          <w:tab w:val="left" w:pos="2040"/>
        </w:tabs>
        <w:rPr>
          <w:rFonts w:ascii="Helvetica" w:hAnsi="Helvetica" w:cs="Helvetica"/>
          <w:color w:val="1A1A1A"/>
          <w:spacing w:val="2"/>
          <w:sz w:val="29"/>
          <w:szCs w:val="29"/>
          <w:shd w:val="clear" w:color="auto" w:fill="FFFFFF"/>
        </w:rPr>
      </w:pPr>
    </w:p>
    <w:p w14:paraId="6F36DE11" w14:textId="77777777" w:rsidR="002839A2" w:rsidRDefault="002839A2" w:rsidP="002839A2">
      <w:pPr>
        <w:tabs>
          <w:tab w:val="left" w:pos="2040"/>
        </w:tabs>
        <w:rPr>
          <w:rFonts w:ascii="Helvetica" w:hAnsi="Helvetica" w:cs="Helvetica"/>
          <w:color w:val="1A1A1A"/>
          <w:spacing w:val="2"/>
          <w:sz w:val="29"/>
          <w:szCs w:val="29"/>
          <w:shd w:val="clear" w:color="auto" w:fill="FFFFFF"/>
        </w:rPr>
      </w:pPr>
      <w:r>
        <w:rPr>
          <w:rFonts w:asciiTheme="majorHAnsi" w:hAnsiTheme="majorHAnsi" w:cstheme="majorHAnsi"/>
          <w:noProof/>
          <w:sz w:val="52"/>
          <w:szCs w:val="52"/>
        </w:rPr>
        <mc:AlternateContent>
          <mc:Choice Requires="wps">
            <w:drawing>
              <wp:anchor distT="0" distB="0" distL="114300" distR="114300" simplePos="0" relativeHeight="251678720" behindDoc="0" locked="0" layoutInCell="1" allowOverlap="1" wp14:anchorId="3DCB6B0B" wp14:editId="3FD64C7A">
                <wp:simplePos x="0" y="0"/>
                <wp:positionH relativeFrom="margin">
                  <wp:posOffset>2381250</wp:posOffset>
                </wp:positionH>
                <wp:positionV relativeFrom="paragraph">
                  <wp:posOffset>278765</wp:posOffset>
                </wp:positionV>
                <wp:extent cx="3390900" cy="691116"/>
                <wp:effectExtent l="0" t="0" r="0" b="0"/>
                <wp:wrapNone/>
                <wp:docPr id="8" name="Text Box 8"/>
                <wp:cNvGraphicFramePr/>
                <a:graphic xmlns:a="http://schemas.openxmlformats.org/drawingml/2006/main">
                  <a:graphicData uri="http://schemas.microsoft.com/office/word/2010/wordprocessingShape">
                    <wps:wsp>
                      <wps:cNvSpPr txBox="1"/>
                      <wps:spPr>
                        <a:xfrm>
                          <a:off x="0" y="0"/>
                          <a:ext cx="3390900" cy="691116"/>
                        </a:xfrm>
                        <a:prstGeom prst="rect">
                          <a:avLst/>
                        </a:prstGeom>
                        <a:noFill/>
                        <a:ln w="6350">
                          <a:noFill/>
                        </a:ln>
                      </wps:spPr>
                      <wps:txbx>
                        <w:txbxContent>
                          <w:p w14:paraId="54C46895" w14:textId="77777777" w:rsidR="002839A2" w:rsidRDefault="002839A2" w:rsidP="002839A2">
                            <w:pPr>
                              <w:ind w:left="992"/>
                              <w:jc w:val="center"/>
                            </w:pPr>
                            <w:r w:rsidRPr="004B5C46">
                              <w:rPr>
                                <w:rFonts w:ascii="Helvetica" w:hAnsi="Helvetica" w:cs="Helvetica"/>
                                <w:color w:val="8EAADB" w:themeColor="accent1" w:themeTint="99"/>
                                <w:sz w:val="17"/>
                                <w:szCs w:val="17"/>
                                <w:shd w:val="clear" w:color="auto" w:fill="FFFFFF"/>
                              </w:rPr>
                              <w:t>(4)</w:t>
                            </w:r>
                            <w:r>
                              <w:rPr>
                                <w:rFonts w:ascii="Helvetica" w:hAnsi="Helvetica" w:cs="Helvetica"/>
                                <w:color w:val="666666"/>
                                <w:sz w:val="17"/>
                                <w:szCs w:val="17"/>
                                <w:shd w:val="clear" w:color="auto" w:fill="FFFFFF"/>
                              </w:rPr>
                              <w:t xml:space="preserve"> </w:t>
                            </w:r>
                            <w:r w:rsidRPr="004B5C46">
                              <w:rPr>
                                <w:rFonts w:ascii="Helvetica" w:hAnsi="Helvetica" w:cs="Helvetica"/>
                                <w:color w:val="808080" w:themeColor="background1" w:themeShade="80"/>
                                <w:sz w:val="17"/>
                                <w:szCs w:val="17"/>
                                <w:shd w:val="clear" w:color="auto" w:fill="FFFFFF"/>
                              </w:rPr>
                              <w:t>Amazon</w:t>
                            </w:r>
                            <w:r>
                              <w:rPr>
                                <w:rFonts w:ascii="Helvetica" w:hAnsi="Helvetica" w:cs="Helvetica"/>
                                <w:color w:val="808080" w:themeColor="background1" w:themeShade="80"/>
                                <w:sz w:val="17"/>
                                <w:szCs w:val="17"/>
                                <w:shd w:val="clear" w:color="auto" w:fill="FFFFFF"/>
                              </w:rPr>
                              <w:t>’s vision of</w:t>
                            </w:r>
                            <w:r w:rsidRPr="004B5C46">
                              <w:rPr>
                                <w:rFonts w:ascii="Helvetica" w:hAnsi="Helvetica" w:cs="Helvetica"/>
                                <w:color w:val="808080" w:themeColor="background1" w:themeShade="80"/>
                                <w:sz w:val="17"/>
                                <w:szCs w:val="17"/>
                                <w:shd w:val="clear" w:color="auto" w:fill="FFFFFF"/>
                              </w:rPr>
                              <w:t xml:space="preserve"> sustainability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B6B0B" id="Text Box 8" o:spid="_x0000_s1035" type="#_x0000_t202" style="position:absolute;margin-left:187.5pt;margin-top:21.95pt;width:267pt;height:54.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" filled="f" stroked="f" strokeweight=".5pt">
                <v:textbox>
                  <w:txbxContent>
                    <w:p w14:paraId="54C46895" w14:textId="77777777" w:rsidR="002839A2" w:rsidRDefault="002839A2" w:rsidP="002839A2">
                      <w:pPr>
                        <w:ind w:left="992"/>
                        <w:jc w:val="center"/>
                      </w:pPr>
                      <w:r w:rsidRPr="004B5C46">
                        <w:rPr>
                          <w:rFonts w:ascii="Helvetica" w:hAnsi="Helvetica" w:cs="Helvetica"/>
                          <w:color w:val="8EAADB" w:themeColor="accent1" w:themeTint="99"/>
                          <w:sz w:val="17"/>
                          <w:szCs w:val="17"/>
                          <w:shd w:val="clear" w:color="auto" w:fill="FFFFFF"/>
                        </w:rPr>
                        <w:t>(4)</w:t>
                      </w:r>
                      <w:r>
                        <w:rPr>
                          <w:rFonts w:ascii="Helvetica" w:hAnsi="Helvetica" w:cs="Helvetica"/>
                          <w:color w:val="666666"/>
                          <w:sz w:val="17"/>
                          <w:szCs w:val="17"/>
                          <w:shd w:val="clear" w:color="auto" w:fill="FFFFFF"/>
                        </w:rPr>
                        <w:t xml:space="preserve"> </w:t>
                      </w:r>
                      <w:r w:rsidRPr="004B5C46">
                        <w:rPr>
                          <w:rFonts w:ascii="Helvetica" w:hAnsi="Helvetica" w:cs="Helvetica"/>
                          <w:color w:val="808080" w:themeColor="background1" w:themeShade="80"/>
                          <w:sz w:val="17"/>
                          <w:szCs w:val="17"/>
                          <w:shd w:val="clear" w:color="auto" w:fill="FFFFFF"/>
                        </w:rPr>
                        <w:t>Amazon</w:t>
                      </w:r>
                      <w:r>
                        <w:rPr>
                          <w:rFonts w:ascii="Helvetica" w:hAnsi="Helvetica" w:cs="Helvetica"/>
                          <w:color w:val="808080" w:themeColor="background1" w:themeShade="80"/>
                          <w:sz w:val="17"/>
                          <w:szCs w:val="17"/>
                          <w:shd w:val="clear" w:color="auto" w:fill="FFFFFF"/>
                        </w:rPr>
                        <w:t>’s vision of</w:t>
                      </w:r>
                      <w:r w:rsidRPr="004B5C46">
                        <w:rPr>
                          <w:rFonts w:ascii="Helvetica" w:hAnsi="Helvetica" w:cs="Helvetica"/>
                          <w:color w:val="808080" w:themeColor="background1" w:themeShade="80"/>
                          <w:sz w:val="17"/>
                          <w:szCs w:val="17"/>
                          <w:shd w:val="clear" w:color="auto" w:fill="FFFFFF"/>
                        </w:rPr>
                        <w:t xml:space="preserve"> sustainability</w:t>
                      </w:r>
                    </w:p>
                  </w:txbxContent>
                </v:textbox>
                <w10:wrap anchorx="margin"/>
              </v:shape>
            </w:pict>
          </mc:Fallback>
        </mc:AlternateContent>
      </w:r>
    </w:p>
    <w:p w14:paraId="26F21622" w14:textId="77777777" w:rsidR="002839A2" w:rsidRPr="0034789C" w:rsidRDefault="002839A2" w:rsidP="002839A2">
      <w:pPr>
        <w:tabs>
          <w:tab w:val="left" w:pos="2040"/>
        </w:tabs>
        <w:rPr>
          <w:rFonts w:ascii="Helvetica" w:hAnsi="Helvetica" w:cs="Helvetica"/>
          <w:color w:val="1A1A1A"/>
          <w:spacing w:val="2"/>
          <w:sz w:val="4"/>
          <w:szCs w:val="4"/>
          <w:shd w:val="clear" w:color="auto" w:fill="FFFFFF"/>
        </w:rPr>
      </w:pPr>
    </w:p>
    <w:p w14:paraId="3047D5D1" w14:textId="77777777" w:rsidR="002839A2" w:rsidRDefault="002839A2" w:rsidP="002839A2">
      <w:pPr>
        <w:tabs>
          <w:tab w:val="left" w:pos="2040"/>
        </w:tabs>
        <w:rPr>
          <w:rFonts w:asciiTheme="majorHAnsi" w:hAnsiTheme="majorHAnsi" w:cstheme="majorHAnsi"/>
          <w:sz w:val="52"/>
          <w:szCs w:val="52"/>
        </w:rPr>
      </w:pPr>
      <w:r>
        <w:rPr>
          <w:rFonts w:asciiTheme="majorHAnsi" w:hAnsiTheme="majorHAnsi" w:cstheme="majorHAnsi"/>
          <w:sz w:val="52"/>
          <w:szCs w:val="52"/>
        </w:rPr>
        <w:t>What is sustainability?</w:t>
      </w:r>
    </w:p>
    <w:p w14:paraId="4EE286FF" w14:textId="77777777" w:rsidR="002839A2" w:rsidRDefault="002839A2" w:rsidP="002839A2">
      <w:pPr>
        <w:rPr>
          <w:rFonts w:cstheme="minorHAnsi"/>
        </w:rPr>
      </w:pPr>
      <w:r w:rsidRPr="00767770">
        <w:rPr>
          <w:rFonts w:cstheme="minorHAnsi"/>
        </w:rPr>
        <w:t>To understand how sustainability works in business it’s important to first understand its definition. National Geographic defines sustainability as “T</w:t>
      </w:r>
      <w:r w:rsidRPr="00767770">
        <w:rPr>
          <w:rFonts w:cstheme="minorHAnsi"/>
          <w:color w:val="000000"/>
          <w:shd w:val="clear" w:color="auto" w:fill="FFFFFF"/>
        </w:rPr>
        <w:t>he practice of using natural resources responsibly today, so they are available for future generations tomorrow. “</w:t>
      </w:r>
      <w:r w:rsidRPr="00767770">
        <w:rPr>
          <w:rFonts w:cstheme="minorHAnsi"/>
          <w:color w:val="FF0000"/>
          <w:shd w:val="clear" w:color="auto" w:fill="FFFFFF"/>
        </w:rPr>
        <w:t>(</w:t>
      </w:r>
      <w:r w:rsidRPr="00767770">
        <w:rPr>
          <w:rFonts w:cstheme="minorHAnsi"/>
          <w:b/>
          <w:bCs/>
          <w:color w:val="FF0000"/>
          <w:shd w:val="clear" w:color="auto" w:fill="FFFFFF"/>
        </w:rPr>
        <w:t>8)</w:t>
      </w:r>
      <w:r w:rsidRPr="00767770">
        <w:rPr>
          <w:rFonts w:cstheme="minorHAnsi"/>
          <w:color w:val="000000"/>
          <w:shd w:val="clear" w:color="auto" w:fill="FFFFFF"/>
        </w:rPr>
        <w:t xml:space="preserve"> </w:t>
      </w:r>
      <w:r w:rsidRPr="00767770">
        <w:rPr>
          <w:rFonts w:cstheme="minorHAnsi"/>
        </w:rPr>
        <w:t>Sustainability has three main components or pillars: Economic, Environmental and Social, or more commonly, Profits, Planet, People.</w:t>
      </w:r>
      <w:r w:rsidRPr="00767770">
        <w:rPr>
          <w:rFonts w:cstheme="minorHAnsi"/>
          <w:color w:val="000000"/>
          <w:shd w:val="clear" w:color="auto" w:fill="FFFFFF"/>
        </w:rPr>
        <w:t xml:space="preserve"> </w:t>
      </w:r>
      <w:r w:rsidRPr="00767770">
        <w:rPr>
          <w:rFonts w:cstheme="minorHAnsi"/>
        </w:rPr>
        <w:t>The Environmental element means to preserve and protect the environment around us. By reducing pollution and our carbon footprint as well as transitioning to renewable energy The Social element of sustainability aims to improve the health and lives of those most effected by climate change. This is achieved through market regulations and innovations i.e., Providing people with more clean air and water. The Economic element refers to people being able to afford more luxuries such as fuel as the costs will be lowered due to conservation. More sustainable</w:t>
      </w:r>
      <w:r>
        <w:rPr>
          <w:rFonts w:cstheme="minorHAnsi"/>
        </w:rPr>
        <w:t xml:space="preserve"> development</w:t>
      </w:r>
      <w:r w:rsidRPr="00767770">
        <w:rPr>
          <w:rFonts w:cstheme="minorHAnsi"/>
        </w:rPr>
        <w:t xml:space="preserve"> impacts would mean that people are more able to invest in their own futures.</w:t>
      </w:r>
    </w:p>
    <w:p w14:paraId="6361B6D5" w14:textId="77777777" w:rsidR="002839A2" w:rsidRDefault="002839A2" w:rsidP="002839A2">
      <w:pPr>
        <w:rPr>
          <w:rFonts w:cstheme="minorHAnsi"/>
          <w:shd w:val="clear" w:color="auto" w:fill="FFFFFF"/>
        </w:rPr>
      </w:pPr>
      <w:r>
        <w:rPr>
          <w:rFonts w:asciiTheme="majorHAnsi" w:hAnsiTheme="majorHAnsi" w:cstheme="majorHAnsi"/>
          <w:noProof/>
          <w:sz w:val="52"/>
          <w:szCs w:val="52"/>
        </w:rPr>
        <mc:AlternateContent>
          <mc:Choice Requires="wps">
            <w:drawing>
              <wp:anchor distT="0" distB="0" distL="114300" distR="114300" simplePos="0" relativeHeight="251677696" behindDoc="0" locked="0" layoutInCell="1" allowOverlap="1" wp14:anchorId="1B40C91A" wp14:editId="1F6FA9B0">
                <wp:simplePos x="0" y="0"/>
                <wp:positionH relativeFrom="margin">
                  <wp:posOffset>-102358</wp:posOffset>
                </wp:positionH>
                <wp:positionV relativeFrom="paragraph">
                  <wp:posOffset>499982</wp:posOffset>
                </wp:positionV>
                <wp:extent cx="5800725" cy="1569492"/>
                <wp:effectExtent l="0" t="0" r="0" b="0"/>
                <wp:wrapNone/>
                <wp:docPr id="6" name="Text Box 6"/>
                <wp:cNvGraphicFramePr/>
                <a:graphic xmlns:a="http://schemas.openxmlformats.org/drawingml/2006/main">
                  <a:graphicData uri="http://schemas.microsoft.com/office/word/2010/wordprocessingShape">
                    <wps:wsp>
                      <wps:cNvSpPr txBox="1"/>
                      <wps:spPr>
                        <a:xfrm>
                          <a:off x="0" y="0"/>
                          <a:ext cx="5800725" cy="1569492"/>
                        </a:xfrm>
                        <a:prstGeom prst="rect">
                          <a:avLst/>
                        </a:prstGeom>
                        <a:noFill/>
                        <a:ln w="6350">
                          <a:noFill/>
                        </a:ln>
                      </wps:spPr>
                      <wps:txbx>
                        <w:txbxContent>
                          <w:p w14:paraId="59739C6F" w14:textId="77777777" w:rsidR="002839A2" w:rsidRDefault="002839A2" w:rsidP="002839A2">
                            <w:pPr>
                              <w:jc w:val="both"/>
                            </w:pPr>
                            <w:r w:rsidRPr="00214F7D">
                              <w:rPr>
                                <w:rFonts w:cstheme="minorHAnsi"/>
                                <w:shd w:val="clear" w:color="auto" w:fill="FFFFFF"/>
                              </w:rPr>
                              <w:t xml:space="preserve">sustainable business travel policies. </w:t>
                            </w:r>
                            <w:r w:rsidRPr="00BD1A4D">
                              <w:rPr>
                                <w:rFonts w:cstheme="minorHAnsi"/>
                                <w:b/>
                                <w:bCs/>
                                <w:color w:val="FF0000"/>
                                <w:shd w:val="clear" w:color="auto" w:fill="FFFFFF"/>
                              </w:rPr>
                              <w:t>(9)</w:t>
                            </w:r>
                            <w:r>
                              <w:rPr>
                                <w:rFonts w:cstheme="minorHAnsi"/>
                                <w:b/>
                                <w:bCs/>
                                <w:color w:val="FF0000"/>
                                <w:shd w:val="clear" w:color="auto" w:fill="FFFFFF"/>
                              </w:rPr>
                              <w:t xml:space="preserve"> </w:t>
                            </w:r>
                            <w:r w:rsidRPr="00AC37FA">
                              <w:rPr>
                                <w:rFonts w:cstheme="minorHAnsi"/>
                                <w:shd w:val="clear" w:color="auto" w:fill="FFFFFF"/>
                              </w:rPr>
                              <w:t>A great example of this would be Patagonia who make jeans for outdoor exploration. Patagonia has been striving to be an environmentally friendly business for more than twenty years. 1% of their revenue goes to environmental organisations, and they organise </w:t>
                            </w:r>
                            <w:r w:rsidRPr="00AC37FA">
                              <w:rPr>
                                <w:rStyle w:val="s2"/>
                                <w:rFonts w:cstheme="minorHAnsi"/>
                                <w:shd w:val="clear" w:color="auto" w:fill="FFFFFF"/>
                              </w:rPr>
                              <w:t>workshops</w:t>
                            </w:r>
                            <w:r w:rsidRPr="00AC37FA">
                              <w:rPr>
                                <w:rFonts w:cstheme="minorHAnsi"/>
                                <w:shd w:val="clear" w:color="auto" w:fill="FFFFFF"/>
                              </w:rPr>
                              <w:t> where consumers learn how to repair their own clothing and belongings - or Patagonia fixes it for them. The clothing doesn't have to be Patagonia’s. They also encourage sustainable travel by organising a yearly event in June</w:t>
                            </w:r>
                            <w:r>
                              <w:rPr>
                                <w:rFonts w:cstheme="minorHAnsi"/>
                                <w:shd w:val="clear" w:color="auto" w:fill="FFFFFF"/>
                              </w:rPr>
                              <w:t xml:space="preserve">. </w:t>
                            </w:r>
                            <w:r w:rsidRPr="00AC37FA">
                              <w:rPr>
                                <w:rFonts w:cstheme="minorHAnsi"/>
                                <w:b/>
                                <w:bCs/>
                                <w:color w:val="FF0000"/>
                                <w:shd w:val="clear" w:color="auto" w:fill="FFFFFF"/>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0C91A" id="Text Box 6" o:spid="_x0000_s1036" type="#_x0000_t202" style="position:absolute;margin-left:-8.05pt;margin-top:39.35pt;width:456.75pt;height:123.6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" filled="f" stroked="f" strokeweight=".5pt">
                <v:textbox>
                  <w:txbxContent>
                    <w:p w14:paraId="59739C6F" w14:textId="77777777" w:rsidR="002839A2" w:rsidRDefault="002839A2" w:rsidP="002839A2">
                      <w:pPr>
                        <w:jc w:val="both"/>
                      </w:pPr>
                      <w:r w:rsidRPr="00214F7D">
                        <w:rPr>
                          <w:rFonts w:cstheme="minorHAnsi"/>
                          <w:shd w:val="clear" w:color="auto" w:fill="FFFFFF"/>
                        </w:rPr>
                        <w:t xml:space="preserve">sustainable business travel policies. </w:t>
                      </w:r>
                      <w:r w:rsidRPr="00BD1A4D">
                        <w:rPr>
                          <w:rFonts w:cstheme="minorHAnsi"/>
                          <w:b/>
                          <w:bCs/>
                          <w:color w:val="FF0000"/>
                          <w:shd w:val="clear" w:color="auto" w:fill="FFFFFF"/>
                        </w:rPr>
                        <w:t>(9)</w:t>
                      </w:r>
                      <w:r>
                        <w:rPr>
                          <w:rFonts w:cstheme="minorHAnsi"/>
                          <w:b/>
                          <w:bCs/>
                          <w:color w:val="FF0000"/>
                          <w:shd w:val="clear" w:color="auto" w:fill="FFFFFF"/>
                        </w:rPr>
                        <w:t xml:space="preserve"> </w:t>
                      </w:r>
                      <w:r w:rsidRPr="00AC37FA">
                        <w:rPr>
                          <w:rFonts w:cstheme="minorHAnsi"/>
                          <w:shd w:val="clear" w:color="auto" w:fill="FFFFFF"/>
                        </w:rPr>
                        <w:t>A great example of this would be Patagonia who make jeans for outdoor exploration. Patagonia has been striving to be an environmentally friendly business for more than twenty years. 1% of their revenue goes to environmental organisations, and they organise </w:t>
                      </w:r>
                      <w:r w:rsidRPr="00AC37FA">
                        <w:rPr>
                          <w:rStyle w:val="s2"/>
                          <w:rFonts w:cstheme="minorHAnsi"/>
                          <w:shd w:val="clear" w:color="auto" w:fill="FFFFFF"/>
                        </w:rPr>
                        <w:t>workshops</w:t>
                      </w:r>
                      <w:r w:rsidRPr="00AC37FA">
                        <w:rPr>
                          <w:rFonts w:cstheme="minorHAnsi"/>
                          <w:shd w:val="clear" w:color="auto" w:fill="FFFFFF"/>
                        </w:rPr>
                        <w:t> where consumers learn how to repair their own clothing and belongings - or Patagonia fixes it for them. The clothing doesn't have to be Patagonia’s. They also encourage sustainable travel by organising a yearly event in June</w:t>
                      </w:r>
                      <w:r>
                        <w:rPr>
                          <w:rFonts w:cstheme="minorHAnsi"/>
                          <w:shd w:val="clear" w:color="auto" w:fill="FFFFFF"/>
                        </w:rPr>
                        <w:t xml:space="preserve">. </w:t>
                      </w:r>
                      <w:r w:rsidRPr="00AC37FA">
                        <w:rPr>
                          <w:rFonts w:cstheme="minorHAnsi"/>
                          <w:b/>
                          <w:bCs/>
                          <w:color w:val="FF0000"/>
                          <w:shd w:val="clear" w:color="auto" w:fill="FFFFFF"/>
                        </w:rPr>
                        <w:t>(9)</w:t>
                      </w:r>
                    </w:p>
                  </w:txbxContent>
                </v:textbox>
                <w10:wrap anchorx="margin"/>
              </v:shape>
            </w:pict>
          </mc:Fallback>
        </mc:AlternateContent>
      </w:r>
      <w:r w:rsidRPr="00214F7D">
        <w:rPr>
          <w:rFonts w:cstheme="minorHAnsi"/>
        </w:rPr>
        <w:t xml:space="preserve">So how can businesses be sustainable? </w:t>
      </w:r>
      <w:r w:rsidRPr="00214F7D">
        <w:rPr>
          <w:rFonts w:cstheme="minorHAnsi"/>
          <w:shd w:val="clear" w:color="auto" w:fill="FFFFFF"/>
        </w:rPr>
        <w:t xml:space="preserve">There are many ways a business can become sustainable: reducing waste, preventing pollution, adopting clean energy, conserving water, greening the planet by planting trees, using sustainable materials, making their products sustainable, and by adopting </w:t>
      </w:r>
    </w:p>
    <w:p w14:paraId="36AFED2F" w14:textId="77777777" w:rsidR="002839A2" w:rsidRPr="00CB5044" w:rsidRDefault="002839A2" w:rsidP="002839A2">
      <w:pPr>
        <w:pStyle w:val="NewsletterBody"/>
        <w:suppressLineNumbers/>
        <w:rPr>
          <w:rFonts w:asciiTheme="majorHAnsi" w:hAnsiTheme="majorHAnsi" w:cstheme="majorHAnsi"/>
          <w:color w:val="auto"/>
          <w:sz w:val="52"/>
          <w:szCs w:val="38"/>
        </w:rPr>
      </w:pPr>
      <w:r w:rsidRPr="00CB5044">
        <w:rPr>
          <w:rFonts w:asciiTheme="majorHAnsi" w:hAnsiTheme="majorHAnsi" w:cstheme="majorHAnsi"/>
          <w:color w:val="auto"/>
          <w:sz w:val="52"/>
          <w:szCs w:val="38"/>
        </w:rPr>
        <w:lastRenderedPageBreak/>
        <w:t>The case for Apple</w:t>
      </w:r>
    </w:p>
    <w:p w14:paraId="162AFBD1" w14:textId="77777777" w:rsidR="002839A2" w:rsidRPr="00830154" w:rsidRDefault="002839A2" w:rsidP="002839A2">
      <w:pPr>
        <w:pStyle w:val="NewsletterBody"/>
        <w:suppressLineNumbers/>
        <w:rPr>
          <w:rFonts w:cstheme="minorHAnsi"/>
          <w:color w:val="000000" w:themeColor="text1"/>
          <w:szCs w:val="22"/>
        </w:rPr>
      </w:pPr>
      <w:r w:rsidRPr="00EA7DC2">
        <w:rPr>
          <w:rFonts w:cstheme="minorHAnsi"/>
          <w:color w:val="auto"/>
          <w:szCs w:val="22"/>
        </w:rPr>
        <w:t xml:space="preserve">Some businesses however can be antithetical to sustainable development, Take Apple for instance, the largest company in the world, </w:t>
      </w:r>
      <w:r w:rsidRPr="00EA7DC2">
        <w:rPr>
          <w:rFonts w:cstheme="minorHAnsi"/>
          <w:color w:val="auto"/>
          <w:szCs w:val="22"/>
          <w:shd w:val="clear" w:color="auto" w:fill="FFFFFF"/>
        </w:rPr>
        <w:t>Apple reported net income of 57.41 billion U.S. dollars in its 2020 fiscal year, the second highest net income to date. Apple's global revenue rose to 274.52 billion U.S. dollars in that same year.</w:t>
      </w:r>
      <w:r w:rsidRPr="00EA7DC2">
        <w:rPr>
          <w:rFonts w:cstheme="minorHAnsi"/>
          <w:color w:val="202124"/>
          <w:szCs w:val="22"/>
          <w:shd w:val="clear" w:color="auto" w:fill="FFFFFF"/>
        </w:rPr>
        <w:t xml:space="preserve"> </w:t>
      </w:r>
      <w:r w:rsidRPr="00EA7DC2">
        <w:rPr>
          <w:rFonts w:cstheme="minorHAnsi"/>
          <w:b/>
          <w:bCs/>
          <w:color w:val="FF0000"/>
          <w:szCs w:val="22"/>
          <w:shd w:val="clear" w:color="auto" w:fill="FFFFFF"/>
        </w:rPr>
        <w:t>(1</w:t>
      </w:r>
      <w:r>
        <w:rPr>
          <w:rFonts w:cstheme="minorHAnsi"/>
          <w:b/>
          <w:bCs/>
          <w:color w:val="FF0000"/>
          <w:szCs w:val="22"/>
          <w:shd w:val="clear" w:color="auto" w:fill="FFFFFF"/>
        </w:rPr>
        <w:t>0</w:t>
      </w:r>
      <w:r w:rsidRPr="00EA7DC2">
        <w:rPr>
          <w:rFonts w:cstheme="minorHAnsi"/>
          <w:b/>
          <w:bCs/>
          <w:color w:val="FF0000"/>
          <w:szCs w:val="22"/>
          <w:shd w:val="clear" w:color="auto" w:fill="FFFFFF"/>
        </w:rPr>
        <w:t xml:space="preserve">) </w:t>
      </w:r>
      <w:r w:rsidRPr="00EA7DC2">
        <w:rPr>
          <w:rFonts w:cstheme="minorHAnsi"/>
          <w:color w:val="auto"/>
          <w:szCs w:val="22"/>
        </w:rPr>
        <w:t xml:space="preserve">While </w:t>
      </w:r>
      <w:r w:rsidRPr="00EA7DC2">
        <w:rPr>
          <w:rFonts w:cstheme="minorHAnsi"/>
          <w:color w:val="auto"/>
          <w:szCs w:val="22"/>
          <w:shd w:val="clear" w:color="auto" w:fill="FFFFFF"/>
        </w:rPr>
        <w:t>Apple said last year, it wants to eliminate its contributions to climate change and become carbon neutral by 2030. The company says it will directly eliminate 75% of emissions from its supply chain and products by 2030, and the Restore Fund will help address the other 25% of its emissions. </w:t>
      </w:r>
      <w:r w:rsidRPr="00EA7DC2">
        <w:rPr>
          <w:rFonts w:cstheme="minorHAnsi"/>
          <w:b/>
          <w:bCs/>
          <w:color w:val="FF0000"/>
          <w:szCs w:val="22"/>
          <w:shd w:val="clear" w:color="auto" w:fill="FFFFFF"/>
        </w:rPr>
        <w:t>(1</w:t>
      </w:r>
      <w:r>
        <w:rPr>
          <w:rFonts w:cstheme="minorHAnsi"/>
          <w:b/>
          <w:bCs/>
          <w:color w:val="FF0000"/>
          <w:szCs w:val="22"/>
          <w:shd w:val="clear" w:color="auto" w:fill="FFFFFF"/>
        </w:rPr>
        <w:t>1</w:t>
      </w:r>
      <w:r w:rsidRPr="00EA7DC2">
        <w:rPr>
          <w:rFonts w:cstheme="minorHAnsi"/>
          <w:b/>
          <w:bCs/>
          <w:color w:val="FF0000"/>
          <w:szCs w:val="22"/>
          <w:shd w:val="clear" w:color="auto" w:fill="FFFFFF"/>
        </w:rPr>
        <w:t>)</w:t>
      </w:r>
      <w:r w:rsidRPr="00EA7DC2">
        <w:rPr>
          <w:rFonts w:cstheme="minorHAnsi"/>
          <w:color w:val="auto"/>
          <w:szCs w:val="22"/>
          <w:shd w:val="clear" w:color="auto" w:fill="FFFFFF"/>
        </w:rPr>
        <w:t xml:space="preserve"> </w:t>
      </w:r>
      <w:r>
        <w:rPr>
          <w:rFonts w:cstheme="minorHAnsi"/>
          <w:color w:val="auto"/>
          <w:szCs w:val="22"/>
          <w:shd w:val="clear" w:color="auto" w:fill="FFFFFF"/>
        </w:rPr>
        <w:t>However, Apple are contradicting their pro-environment message by severely limiting the repairability of their smartphones and laptops. Apple is hyper focused on selling new phones, with new models every year, encouraging their customers to keep buying the new model of smartphone every time they release one, which at the current rate is about once annually. This marketing scheme is very costly to the environment. Producing inordinate amounts of e-waste and carbon emissions, 79% of Apple’s carbon emissions are in production, and production takes place in poorer countries with very few or no emission regulation laws. Apple is also rapidly advancing their smartphone designs to be as difficult to repair as possible for the average consumer, with proprietary screw heads, unibody enclosures, glued in lithium batteries and meticulously written software hard coded into all their devices ensuring that aftermarket replacement parts aren’t made compatible with the rest of the device, all this to ensure that Apple holds a monopoly on repair, and can push for increased sales. On average an Apple iPhone XS takes about 70kg of CO2 to produce, its much worse with their MacBook’s which on average cost 212kg of CO2 to manufacture. Limiting the lifecycle of their products is contradictory to their supposed pro-environmentalist stances. This all just goes to show that you must always question companies about their true intentions behind their emission limitation plans.</w:t>
      </w:r>
    </w:p>
    <w:p w14:paraId="0A0B4F4E" w14:textId="77777777" w:rsidR="002839A2" w:rsidRPr="00D2028D" w:rsidRDefault="002839A2" w:rsidP="002839A2">
      <w:pPr>
        <w:pStyle w:val="NewsletterBody"/>
        <w:suppressLineNumbers/>
        <w:rPr>
          <w:rFonts w:asciiTheme="majorHAnsi" w:hAnsiTheme="majorHAnsi" w:cstheme="majorHAnsi"/>
          <w:sz w:val="52"/>
          <w:szCs w:val="56"/>
          <w:shd w:val="clear" w:color="auto" w:fill="FFFFFF"/>
        </w:rPr>
      </w:pPr>
      <w:r w:rsidRPr="00D2028D">
        <w:rPr>
          <w:rFonts w:asciiTheme="majorHAnsi" w:hAnsiTheme="majorHAnsi" w:cstheme="majorHAnsi"/>
          <w:sz w:val="52"/>
          <w:szCs w:val="56"/>
          <w:shd w:val="clear" w:color="auto" w:fill="FFFFFF"/>
        </w:rPr>
        <w:t>Renewable Energy</w:t>
      </w:r>
    </w:p>
    <w:p w14:paraId="6EEE16A9" w14:textId="77777777" w:rsidR="002839A2" w:rsidRDefault="002839A2" w:rsidP="002839A2">
      <w:pPr>
        <w:pStyle w:val="NewsletterBody"/>
        <w:suppressLineNumbers/>
        <w:jc w:val="left"/>
        <w:rPr>
          <w:rFonts w:cstheme="minorHAnsi"/>
          <w:color w:val="auto"/>
          <w:szCs w:val="22"/>
        </w:rPr>
      </w:pPr>
      <w:r w:rsidRPr="009E482A">
        <w:rPr>
          <w:noProof/>
          <w:sz w:val="18"/>
          <w:szCs w:val="18"/>
        </w:rPr>
        <mc:AlternateContent>
          <mc:Choice Requires="wps">
            <w:drawing>
              <wp:anchor distT="0" distB="0" distL="114300" distR="114300" simplePos="0" relativeHeight="251674624" behindDoc="0" locked="0" layoutInCell="1" allowOverlap="1" wp14:anchorId="19CD841B" wp14:editId="7C51B800">
                <wp:simplePos x="0" y="0"/>
                <wp:positionH relativeFrom="margin">
                  <wp:posOffset>-95079</wp:posOffset>
                </wp:positionH>
                <wp:positionV relativeFrom="paragraph">
                  <wp:posOffset>979644</wp:posOffset>
                </wp:positionV>
                <wp:extent cx="2766695" cy="2635885"/>
                <wp:effectExtent l="0" t="0" r="14605" b="12065"/>
                <wp:wrapNone/>
                <wp:docPr id="20" name="Text Box 20"/>
                <wp:cNvGraphicFramePr/>
                <a:graphic xmlns:a="http://schemas.openxmlformats.org/drawingml/2006/main">
                  <a:graphicData uri="http://schemas.microsoft.com/office/word/2010/wordprocessingShape">
                    <wps:wsp>
                      <wps:cNvSpPr txBox="1"/>
                      <wps:spPr>
                        <a:xfrm>
                          <a:off x="0" y="0"/>
                          <a:ext cx="2766695" cy="2635885"/>
                        </a:xfrm>
                        <a:prstGeom prst="rect">
                          <a:avLst/>
                        </a:prstGeom>
                        <a:noFill/>
                        <a:ln w="6350">
                          <a:solidFill>
                            <a:schemeClr val="bg1"/>
                          </a:solidFill>
                        </a:ln>
                      </wps:spPr>
                      <wps:txbx>
                        <w:txbxContent>
                          <w:p w14:paraId="4FE61C23" w14:textId="77777777" w:rsidR="002839A2" w:rsidRDefault="002839A2" w:rsidP="002839A2">
                            <w:pPr>
                              <w:pStyle w:val="NewsletterBody"/>
                              <w:suppressLineNumbers/>
                              <w:rPr>
                                <w:rFonts w:cstheme="minorHAnsi"/>
                                <w:color w:val="auto"/>
                                <w:szCs w:val="22"/>
                              </w:rPr>
                            </w:pPr>
                            <w:r>
                              <w:rPr>
                                <w:rFonts w:cstheme="minorHAnsi"/>
                                <w:color w:val="auto"/>
                                <w:szCs w:val="22"/>
                              </w:rPr>
                              <w:t xml:space="preserve">Almost all the world’s major economies have implemented emission trading programs, or in layman’s terms, carbon taxes, where businesses are made to pay large fines to governments for the right to pollute, which means that businesses will cut down emissions in order to pay less tax. In fact, most investments made into the renewable energy transition are coming from private investments, because green energy truly is the future, soon enough fossil fuels will be too economically viable, while renewable sources will become just like untapped goldmines of profit for these massive energy firms. </w:t>
                            </w:r>
                          </w:p>
                          <w:p w14:paraId="49D2386A" w14:textId="77777777" w:rsidR="002839A2" w:rsidRPr="00BF620C" w:rsidRDefault="002839A2" w:rsidP="002839A2">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D841B" id="Text Box 20" o:spid="_x0000_s1037" type="#_x0000_t202" style="position:absolute;margin-left:-7.5pt;margin-top:77.15pt;width:217.85pt;height:207.5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" filled="f" strokecolor="white [3212]" strokeweight=".5pt">
                <v:textbox>
                  <w:txbxContent>
                    <w:p w14:paraId="4FE61C23" w14:textId="77777777" w:rsidR="002839A2" w:rsidRDefault="002839A2" w:rsidP="002839A2">
                      <w:pPr>
                        <w:pStyle w:val="NewsletterBody"/>
                        <w:suppressLineNumbers/>
                        <w:rPr>
                          <w:rFonts w:cstheme="minorHAnsi"/>
                          <w:color w:val="auto"/>
                          <w:szCs w:val="22"/>
                        </w:rPr>
                      </w:pPr>
                      <w:r>
                        <w:rPr>
                          <w:rFonts w:cstheme="minorHAnsi"/>
                          <w:color w:val="auto"/>
                          <w:szCs w:val="22"/>
                        </w:rPr>
                        <w:t xml:space="preserve">Almost all the world’s major economies have implemented emission trading programs, or in layman’s terms, carbon taxes, where businesses are made to pay large fines to governments for the right to pollute, which means that businesses will cut down emissions in order to pay less tax. In fact, most investments made into the renewable energy transition are coming from private investments, because green energy truly is the future, soon enough fossil fuels will be too economically viable, while renewable sources will become just like untapped goldmines of profit for these massive energy firms. </w:t>
                      </w:r>
                    </w:p>
                    <w:p w14:paraId="49D2386A" w14:textId="77777777" w:rsidR="002839A2" w:rsidRPr="00BF620C" w:rsidRDefault="002839A2" w:rsidP="002839A2">
                      <w:pPr>
                        <w:jc w:val="both"/>
                      </w:pPr>
                    </w:p>
                  </w:txbxContent>
                </v:textbox>
                <w10:wrap anchorx="margin"/>
              </v:shape>
            </w:pict>
          </mc:Fallback>
        </mc:AlternateContent>
      </w:r>
      <w:r>
        <w:rPr>
          <w:rFonts w:asciiTheme="majorHAnsi" w:hAnsiTheme="majorHAnsi" w:cstheme="majorHAnsi"/>
          <w:noProof/>
          <w:sz w:val="52"/>
          <w:szCs w:val="52"/>
        </w:rPr>
        <mc:AlternateContent>
          <mc:Choice Requires="wps">
            <w:drawing>
              <wp:anchor distT="0" distB="0" distL="114300" distR="114300" simplePos="0" relativeHeight="251676672" behindDoc="0" locked="0" layoutInCell="1" allowOverlap="1" wp14:anchorId="660CE10B" wp14:editId="17224561">
                <wp:simplePos x="0" y="0"/>
                <wp:positionH relativeFrom="page">
                  <wp:posOffset>2584734</wp:posOffset>
                </wp:positionH>
                <wp:positionV relativeFrom="paragraph">
                  <wp:posOffset>3264819</wp:posOffset>
                </wp:positionV>
                <wp:extent cx="4614530" cy="691116"/>
                <wp:effectExtent l="0" t="0" r="0" b="0"/>
                <wp:wrapNone/>
                <wp:docPr id="22" name="Text Box 22"/>
                <wp:cNvGraphicFramePr/>
                <a:graphic xmlns:a="http://schemas.openxmlformats.org/drawingml/2006/main">
                  <a:graphicData uri="http://schemas.microsoft.com/office/word/2010/wordprocessingShape">
                    <wps:wsp>
                      <wps:cNvSpPr txBox="1"/>
                      <wps:spPr>
                        <a:xfrm>
                          <a:off x="0" y="0"/>
                          <a:ext cx="4614530" cy="691116"/>
                        </a:xfrm>
                        <a:prstGeom prst="rect">
                          <a:avLst/>
                        </a:prstGeom>
                        <a:noFill/>
                        <a:ln w="6350">
                          <a:noFill/>
                        </a:ln>
                      </wps:spPr>
                      <wps:txbx>
                        <w:txbxContent>
                          <w:p w14:paraId="2BEC3415" w14:textId="77777777" w:rsidR="002839A2" w:rsidRPr="004B5C46" w:rsidRDefault="002839A2" w:rsidP="002839A2">
                            <w:pPr>
                              <w:pStyle w:val="ListParagraph"/>
                              <w:ind w:left="1352"/>
                              <w:jc w:val="center"/>
                              <w:rPr>
                                <w:rFonts w:cstheme="minorHAnsi"/>
                                <w:color w:val="808080" w:themeColor="background1" w:themeShade="80"/>
                                <w:sz w:val="17"/>
                                <w:szCs w:val="17"/>
                              </w:rPr>
                            </w:pPr>
                            <w:r w:rsidRPr="004B5C46">
                              <w:rPr>
                                <w:rFonts w:cstheme="minorHAnsi"/>
                                <w:color w:val="8EAADB" w:themeColor="accent1" w:themeTint="99"/>
                                <w:sz w:val="17"/>
                                <w:szCs w:val="17"/>
                              </w:rPr>
                              <w:t xml:space="preserve">(5) </w:t>
                            </w:r>
                            <w:r w:rsidRPr="004B5C46">
                              <w:rPr>
                                <w:rFonts w:cstheme="minorHAnsi"/>
                                <w:color w:val="808080" w:themeColor="background1" w:themeShade="80"/>
                                <w:sz w:val="17"/>
                                <w:szCs w:val="17"/>
                              </w:rPr>
                              <w:t>daily share of Britain’s power generated by burning coal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CE10B" id="Text Box 22" o:spid="_x0000_s1038" type="#_x0000_t202" style="position:absolute;margin-left:203.5pt;margin-top:257.05pt;width:363.35pt;height:54.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" filled="f" stroked="f" strokeweight=".5pt">
                <v:textbox>
                  <w:txbxContent>
                    <w:p w14:paraId="2BEC3415" w14:textId="77777777" w:rsidR="002839A2" w:rsidRPr="004B5C46" w:rsidRDefault="002839A2" w:rsidP="002839A2">
                      <w:pPr>
                        <w:pStyle w:val="ListParagraph"/>
                        <w:ind w:left="1352"/>
                        <w:jc w:val="center"/>
                        <w:rPr>
                          <w:rFonts w:cstheme="minorHAnsi"/>
                          <w:color w:val="808080" w:themeColor="background1" w:themeShade="80"/>
                          <w:sz w:val="17"/>
                          <w:szCs w:val="17"/>
                        </w:rPr>
                      </w:pPr>
                      <w:r w:rsidRPr="004B5C46">
                        <w:rPr>
                          <w:rFonts w:cstheme="minorHAnsi"/>
                          <w:color w:val="8EAADB" w:themeColor="accent1" w:themeTint="99"/>
                          <w:sz w:val="17"/>
                          <w:szCs w:val="17"/>
                        </w:rPr>
                        <w:t xml:space="preserve">(5) </w:t>
                      </w:r>
                      <w:r w:rsidRPr="004B5C46">
                        <w:rPr>
                          <w:rFonts w:cstheme="minorHAnsi"/>
                          <w:color w:val="808080" w:themeColor="background1" w:themeShade="80"/>
                          <w:sz w:val="17"/>
                          <w:szCs w:val="17"/>
                        </w:rPr>
                        <w:t>daily share of Britain’s power generated by burning coal</w:t>
                      </w:r>
                    </w:p>
                  </w:txbxContent>
                </v:textbox>
                <w10:wrap anchorx="page"/>
              </v:shape>
            </w:pict>
          </mc:Fallback>
        </mc:AlternateContent>
      </w:r>
      <w:r>
        <w:rPr>
          <w:noProof/>
        </w:rPr>
        <w:drawing>
          <wp:anchor distT="0" distB="0" distL="114300" distR="114300" simplePos="0" relativeHeight="251672576" behindDoc="0" locked="0" layoutInCell="1" allowOverlap="1" wp14:anchorId="18CC60AC" wp14:editId="73A5766E">
            <wp:simplePos x="0" y="0"/>
            <wp:positionH relativeFrom="margin">
              <wp:posOffset>3061079</wp:posOffset>
            </wp:positionH>
            <wp:positionV relativeFrom="paragraph">
              <wp:posOffset>1027438</wp:posOffset>
            </wp:positionV>
            <wp:extent cx="2788920" cy="2165985"/>
            <wp:effectExtent l="76200" t="76200" r="125730" b="13906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8920" cy="21659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CB5044">
        <w:rPr>
          <w:rFonts w:cstheme="minorHAnsi"/>
          <w:color w:val="auto"/>
          <w:shd w:val="clear" w:color="auto" w:fill="FFFFFF"/>
        </w:rPr>
        <w:t xml:space="preserve">Sustainable technology is the most important component to being environmentally conscious and sustainable. Renewable energy is a very popular example, </w:t>
      </w:r>
      <w:r w:rsidRPr="00CB5044">
        <w:rPr>
          <w:rFonts w:cstheme="minorHAnsi"/>
          <w:color w:val="auto"/>
          <w:szCs w:val="22"/>
        </w:rPr>
        <w:t xml:space="preserve">these include wind, hydroelectric, solar, geothermal, and tidal. Renewable energy technologies are also dependent on entirely weather-related factors such as wind speed and sunlight exposure, meaning that the size and location of a business will help determine which type of renewable source is most suitable. </w:t>
      </w:r>
    </w:p>
    <w:p w14:paraId="3EE83B7E" w14:textId="77777777" w:rsidR="002839A2" w:rsidRDefault="002839A2" w:rsidP="002839A2">
      <w:pPr>
        <w:pStyle w:val="NewsletterBody"/>
        <w:suppressLineNumbers/>
        <w:jc w:val="left"/>
        <w:rPr>
          <w:rFonts w:cstheme="minorHAnsi"/>
          <w:color w:val="auto"/>
          <w:szCs w:val="22"/>
        </w:rPr>
      </w:pPr>
      <w:r w:rsidRPr="009E482A">
        <w:rPr>
          <w:noProof/>
          <w:sz w:val="18"/>
          <w:szCs w:val="18"/>
        </w:rPr>
        <mc:AlternateContent>
          <mc:Choice Requires="wps">
            <w:drawing>
              <wp:anchor distT="0" distB="0" distL="114300" distR="114300" simplePos="0" relativeHeight="251675648" behindDoc="0" locked="0" layoutInCell="1" allowOverlap="1" wp14:anchorId="2DBD52E6" wp14:editId="5321FBA0">
                <wp:simplePos x="0" y="0"/>
                <wp:positionH relativeFrom="margin">
                  <wp:posOffset>-120953</wp:posOffset>
                </wp:positionH>
                <wp:positionV relativeFrom="paragraph">
                  <wp:posOffset>2514126</wp:posOffset>
                </wp:positionV>
                <wp:extent cx="5676405" cy="961901"/>
                <wp:effectExtent l="0" t="0" r="19685" b="10160"/>
                <wp:wrapNone/>
                <wp:docPr id="21" name="Text Box 21"/>
                <wp:cNvGraphicFramePr/>
                <a:graphic xmlns:a="http://schemas.openxmlformats.org/drawingml/2006/main">
                  <a:graphicData uri="http://schemas.microsoft.com/office/word/2010/wordprocessingShape">
                    <wps:wsp>
                      <wps:cNvSpPr txBox="1"/>
                      <wps:spPr>
                        <a:xfrm>
                          <a:off x="0" y="0"/>
                          <a:ext cx="5676405" cy="961901"/>
                        </a:xfrm>
                        <a:prstGeom prst="rect">
                          <a:avLst/>
                        </a:prstGeom>
                        <a:noFill/>
                        <a:ln w="6350">
                          <a:solidFill>
                            <a:schemeClr val="bg1"/>
                          </a:solidFill>
                        </a:ln>
                      </wps:spPr>
                      <wps:txbx>
                        <w:txbxContent>
                          <w:p w14:paraId="758B1ED9" w14:textId="77777777" w:rsidR="002839A2" w:rsidRPr="00BF620C" w:rsidRDefault="002839A2" w:rsidP="002839A2">
                            <w:pPr>
                              <w:jc w:val="both"/>
                            </w:pPr>
                            <w:r>
                              <w:rPr>
                                <w:rFonts w:cstheme="minorHAnsi"/>
                              </w:rPr>
                              <w:t xml:space="preserve">The return on investment for green energy is over 422% compared to just 59% in fossil fuels. This can be seen in Britain’s power generation statistics. Last year in 2020, coal fired power plants were barely switched on to meet our massive power demands. </w:t>
                            </w:r>
                            <w:r w:rsidRPr="00181FF1">
                              <w:rPr>
                                <w:rFonts w:cstheme="minorHAnsi"/>
                                <w:b/>
                                <w:bCs/>
                                <w:color w:val="FF0000"/>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D52E6" id="Text Box 21" o:spid="_x0000_s1039" type="#_x0000_t202" style="position:absolute;margin-left:-9.5pt;margin-top:197.95pt;width:446.95pt;height:75.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" filled="f" strokecolor="white [3212]" strokeweight=".5pt">
                <v:textbox>
                  <w:txbxContent>
                    <w:p w14:paraId="758B1ED9" w14:textId="77777777" w:rsidR="002839A2" w:rsidRPr="00BF620C" w:rsidRDefault="002839A2" w:rsidP="002839A2">
                      <w:pPr>
                        <w:jc w:val="both"/>
                      </w:pPr>
                      <w:r>
                        <w:rPr>
                          <w:rFonts w:cstheme="minorHAnsi"/>
                        </w:rPr>
                        <w:t xml:space="preserve">The return on investment for green energy is over 422% compared to just 59% in fossil fuels. This can be seen in Britain’s power generation statistics. Last year in 2020, coal fired power plants were barely switched on to meet our massive power demands. </w:t>
                      </w:r>
                      <w:r w:rsidRPr="00181FF1">
                        <w:rPr>
                          <w:rFonts w:cstheme="minorHAnsi"/>
                          <w:b/>
                          <w:bCs/>
                          <w:color w:val="FF0000"/>
                        </w:rPr>
                        <w:t>(12)</w:t>
                      </w:r>
                    </w:p>
                  </w:txbxContent>
                </v:textbox>
                <w10:wrap anchorx="margin"/>
              </v:shape>
            </w:pict>
          </mc:Fallback>
        </mc:AlternateContent>
      </w:r>
    </w:p>
    <w:p w14:paraId="6E3F3267" w14:textId="77777777" w:rsidR="002839A2" w:rsidRDefault="002839A2" w:rsidP="002839A2">
      <w:pPr>
        <w:pStyle w:val="NewsletterBody"/>
        <w:suppressLineNumbers/>
        <w:jc w:val="left"/>
        <w:rPr>
          <w:rFonts w:cstheme="minorHAnsi"/>
          <w:color w:val="auto"/>
          <w:szCs w:val="22"/>
        </w:rPr>
      </w:pPr>
    </w:p>
    <w:p w14:paraId="097D8D43" w14:textId="77777777" w:rsidR="002839A2" w:rsidRPr="009831FB" w:rsidRDefault="002839A2" w:rsidP="002839A2">
      <w:pPr>
        <w:pStyle w:val="NewsletterBody"/>
        <w:suppressLineNumbers/>
        <w:jc w:val="left"/>
        <w:rPr>
          <w:rFonts w:asciiTheme="majorHAnsi" w:hAnsiTheme="majorHAnsi" w:cstheme="majorHAnsi"/>
          <w:color w:val="auto"/>
          <w:sz w:val="52"/>
          <w:szCs w:val="52"/>
        </w:rPr>
      </w:pPr>
      <w:r w:rsidRPr="009831FB">
        <w:rPr>
          <w:rFonts w:asciiTheme="majorHAnsi" w:hAnsiTheme="majorHAnsi" w:cstheme="majorHAnsi"/>
          <w:color w:val="auto"/>
          <w:sz w:val="52"/>
          <w:szCs w:val="52"/>
        </w:rPr>
        <w:lastRenderedPageBreak/>
        <w:t>How technology has evolved</w:t>
      </w:r>
    </w:p>
    <w:p w14:paraId="30A0EFEC" w14:textId="77777777" w:rsidR="002839A2" w:rsidRDefault="002839A2" w:rsidP="002839A2">
      <w:pPr>
        <w:pStyle w:val="NewsletterBody"/>
        <w:suppressLineNumbers/>
        <w:jc w:val="left"/>
        <w:rPr>
          <w:rFonts w:cstheme="minorHAnsi"/>
          <w:color w:val="auto"/>
          <w:szCs w:val="22"/>
        </w:rPr>
      </w:pPr>
      <w:r>
        <w:rPr>
          <w:rFonts w:cstheme="minorHAnsi"/>
          <w:color w:val="auto"/>
          <w:szCs w:val="22"/>
        </w:rPr>
        <w:t xml:space="preserve">In the year 2000, Scientists believed that in the year 2020 the Global National Grid could only generate 20 gigawatts per hour using wind turbines. Fortunately, these predictions were totally wrong. Because today we generate 651 gigawatts per hour, we were wrong by 3,155%. It’s the same story for solar power, we thought we would only increase solar power output by 1 gigawatt every year until 2020, But again, we were wrong, only off by 15,300%, Now we install 154 gigawatts of solar per year and it only grows exponentially </w:t>
      </w:r>
      <w:r w:rsidRPr="00181FF1">
        <w:rPr>
          <w:rFonts w:cstheme="minorHAnsi"/>
          <w:b/>
          <w:bCs/>
          <w:color w:val="FF0000"/>
          <w:szCs w:val="22"/>
        </w:rPr>
        <w:t>(13)</w:t>
      </w:r>
      <w:r>
        <w:rPr>
          <w:rFonts w:cstheme="minorHAnsi"/>
          <w:color w:val="auto"/>
          <w:szCs w:val="22"/>
        </w:rPr>
        <w:t xml:space="preserve"> )  This is because of the unpredictability of the private sectors ability to adapt and invent groundbreaking technology, no one predicted the internet or smartphones, and no one 20 years ago believed we could be dependent on renewable energy. IN fact, we are almost there, In Scotland 97% of the grid is supplied with renewables. </w:t>
      </w:r>
      <w:r w:rsidRPr="0005118D">
        <w:rPr>
          <w:rFonts w:cstheme="minorHAnsi"/>
          <w:b/>
          <w:bCs/>
          <w:color w:val="FF0000"/>
          <w:szCs w:val="22"/>
        </w:rPr>
        <w:t xml:space="preserve">(14) </w:t>
      </w:r>
    </w:p>
    <w:p w14:paraId="29210D7F" w14:textId="77777777" w:rsidR="002839A2" w:rsidRDefault="002839A2" w:rsidP="002839A2">
      <w:pPr>
        <w:tabs>
          <w:tab w:val="left" w:pos="2040"/>
        </w:tabs>
        <w:rPr>
          <w:rFonts w:asciiTheme="majorHAnsi" w:hAnsiTheme="majorHAnsi" w:cstheme="majorHAnsi"/>
          <w:sz w:val="52"/>
          <w:szCs w:val="52"/>
        </w:rPr>
      </w:pPr>
      <w:r>
        <w:rPr>
          <w:rFonts w:asciiTheme="majorHAnsi" w:hAnsiTheme="majorHAnsi" w:cstheme="majorHAnsi"/>
          <w:sz w:val="52"/>
          <w:szCs w:val="52"/>
        </w:rPr>
        <w:t>Emissions in the Transport Sector</w:t>
      </w:r>
    </w:p>
    <w:p w14:paraId="740F9607" w14:textId="77777777" w:rsidR="002839A2" w:rsidRPr="006C078D" w:rsidRDefault="002839A2" w:rsidP="002839A2">
      <w:pPr>
        <w:tabs>
          <w:tab w:val="left" w:pos="2040"/>
        </w:tabs>
        <w:rPr>
          <w:rFonts w:cstheme="minorHAnsi"/>
        </w:rPr>
      </w:pPr>
      <w:r>
        <w:rPr>
          <w:rFonts w:asciiTheme="majorHAnsi" w:hAnsiTheme="majorHAnsi" w:cstheme="majorHAnsi"/>
          <w:noProof/>
          <w:sz w:val="52"/>
          <w:szCs w:val="52"/>
        </w:rPr>
        <mc:AlternateContent>
          <mc:Choice Requires="wps">
            <w:drawing>
              <wp:anchor distT="0" distB="0" distL="114300" distR="114300" simplePos="0" relativeHeight="251679744" behindDoc="0" locked="0" layoutInCell="1" allowOverlap="1" wp14:anchorId="59BEFA32" wp14:editId="0E913E89">
                <wp:simplePos x="0" y="0"/>
                <wp:positionH relativeFrom="margin">
                  <wp:posOffset>1005368</wp:posOffset>
                </wp:positionH>
                <wp:positionV relativeFrom="paragraph">
                  <wp:posOffset>4824257</wp:posOffset>
                </wp:positionV>
                <wp:extent cx="4614530" cy="691116"/>
                <wp:effectExtent l="0" t="0" r="0" b="0"/>
                <wp:wrapNone/>
                <wp:docPr id="19" name="Text Box 19"/>
                <wp:cNvGraphicFramePr/>
                <a:graphic xmlns:a="http://schemas.openxmlformats.org/drawingml/2006/main">
                  <a:graphicData uri="http://schemas.microsoft.com/office/word/2010/wordprocessingShape">
                    <wps:wsp>
                      <wps:cNvSpPr txBox="1"/>
                      <wps:spPr>
                        <a:xfrm>
                          <a:off x="0" y="0"/>
                          <a:ext cx="4614530" cy="691116"/>
                        </a:xfrm>
                        <a:prstGeom prst="rect">
                          <a:avLst/>
                        </a:prstGeom>
                        <a:noFill/>
                        <a:ln w="6350">
                          <a:noFill/>
                        </a:ln>
                      </wps:spPr>
                      <wps:txbx>
                        <w:txbxContent>
                          <w:p w14:paraId="1BB38118" w14:textId="77777777" w:rsidR="002839A2" w:rsidRPr="004B5C46" w:rsidRDefault="002839A2" w:rsidP="002839A2">
                            <w:pPr>
                              <w:rPr>
                                <w:color w:val="808080" w:themeColor="background1" w:themeShade="80"/>
                                <w:sz w:val="17"/>
                                <w:szCs w:val="17"/>
                              </w:rPr>
                            </w:pPr>
                            <w:r w:rsidRPr="004B5C46">
                              <w:rPr>
                                <w:color w:val="8EAADB" w:themeColor="accent1" w:themeTint="99"/>
                                <w:sz w:val="17"/>
                                <w:szCs w:val="17"/>
                              </w:rPr>
                              <w:t xml:space="preserve">(6) </w:t>
                            </w:r>
                            <w:r w:rsidRPr="004B5C46">
                              <w:rPr>
                                <w:color w:val="808080" w:themeColor="background1" w:themeShade="80"/>
                                <w:sz w:val="17"/>
                                <w:szCs w:val="17"/>
                              </w:rPr>
                              <w:t>Percentages of Global International Transport and share of CO2 Emissions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EFA32" id="Text Box 19" o:spid="_x0000_s1040" type="#_x0000_t202" style="position:absolute;margin-left:79.15pt;margin-top:379.85pt;width:363.35pt;height:54.4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" filled="f" stroked="f" strokeweight=".5pt">
                <v:textbox>
                  <w:txbxContent>
                    <w:p w14:paraId="1BB38118" w14:textId="77777777" w:rsidR="002839A2" w:rsidRPr="004B5C46" w:rsidRDefault="002839A2" w:rsidP="002839A2">
                      <w:pPr>
                        <w:rPr>
                          <w:color w:val="808080" w:themeColor="background1" w:themeShade="80"/>
                          <w:sz w:val="17"/>
                          <w:szCs w:val="17"/>
                        </w:rPr>
                      </w:pPr>
                      <w:r w:rsidRPr="004B5C46">
                        <w:rPr>
                          <w:color w:val="8EAADB" w:themeColor="accent1" w:themeTint="99"/>
                          <w:sz w:val="17"/>
                          <w:szCs w:val="17"/>
                        </w:rPr>
                        <w:t xml:space="preserve">(6) </w:t>
                      </w:r>
                      <w:r w:rsidRPr="004B5C46">
                        <w:rPr>
                          <w:color w:val="808080" w:themeColor="background1" w:themeShade="80"/>
                          <w:sz w:val="17"/>
                          <w:szCs w:val="17"/>
                        </w:rPr>
                        <w:t>Percentages of Global International Transport and share of CO2 Emissions</w:t>
                      </w:r>
                    </w:p>
                  </w:txbxContent>
                </v:textbox>
                <w10:wrap anchorx="margin"/>
              </v:shape>
            </w:pict>
          </mc:Fallback>
        </mc:AlternateContent>
      </w:r>
      <w:r>
        <w:rPr>
          <w:noProof/>
        </w:rPr>
        <w:drawing>
          <wp:anchor distT="0" distB="0" distL="114300" distR="114300" simplePos="0" relativeHeight="251680768" behindDoc="0" locked="0" layoutInCell="1" allowOverlap="1" wp14:anchorId="7518D699" wp14:editId="54ED9AB3">
            <wp:simplePos x="0" y="0"/>
            <wp:positionH relativeFrom="margin">
              <wp:align>left</wp:align>
            </wp:positionH>
            <wp:positionV relativeFrom="paragraph">
              <wp:posOffset>1934786</wp:posOffset>
            </wp:positionV>
            <wp:extent cx="5292090" cy="2945765"/>
            <wp:effectExtent l="0" t="0" r="3810" b="698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92090" cy="2945765"/>
                    </a:xfrm>
                    <a:prstGeom prst="rect">
                      <a:avLst/>
                    </a:prstGeom>
                  </pic:spPr>
                </pic:pic>
              </a:graphicData>
            </a:graphic>
            <wp14:sizeRelH relativeFrom="page">
              <wp14:pctWidth>0</wp14:pctWidth>
            </wp14:sizeRelH>
            <wp14:sizeRelV relativeFrom="page">
              <wp14:pctHeight>0</wp14:pctHeight>
            </wp14:sizeRelV>
          </wp:anchor>
        </w:drawing>
      </w:r>
      <w:r w:rsidRPr="006C078D">
        <w:rPr>
          <w:rFonts w:cstheme="minorHAnsi"/>
        </w:rPr>
        <w:t xml:space="preserve">To power a global economic engine you need transport, and lots and lots of it. It is estimated that in 2019, 11 billion tonnes of cargo was moved on ships all around the globe, to put that into perspective that’s almost like moving the entire weight of the Three Gorges Dam in China around the world on a boat. Ships, however, pose a serious global problem when it comes to greenhouse gas emissions. 80% of international transport of goods are done over the sea. And container ships aren’t well known to be green and efficient. </w:t>
      </w:r>
      <w:r w:rsidRPr="006C078D">
        <w:rPr>
          <w:rFonts w:cstheme="minorHAnsi"/>
          <w:shd w:val="clear" w:color="auto" w:fill="FFFFFF"/>
        </w:rPr>
        <w:t>Large commercial vessels primarily burn what's called Heavy Fuel Oil when out at sea. This fuel is not heavily refined, has high sulphur content and produces a lot of sulphur oxide and nitrogen oxide. These emissions contribute to the greenhouse effect far more than plain carbon dioxide, they even pose more of a risk to human health</w:t>
      </w:r>
      <w:r>
        <w:rPr>
          <w:rFonts w:cstheme="minorHAnsi"/>
          <w:shd w:val="clear" w:color="auto" w:fill="FFFFFF"/>
        </w:rPr>
        <w:t>. Yet trucks and cars that occupy the road are responsible for more than half of transport CO2 emissions</w:t>
      </w:r>
    </w:p>
    <w:p w14:paraId="14FB8308" w14:textId="77777777" w:rsidR="002839A2" w:rsidRDefault="002839A2" w:rsidP="002839A2">
      <w:pPr>
        <w:tabs>
          <w:tab w:val="left" w:pos="2040"/>
        </w:tabs>
        <w:rPr>
          <w:rFonts w:cstheme="minorHAnsi"/>
        </w:rPr>
      </w:pPr>
    </w:p>
    <w:p w14:paraId="0FDE8062" w14:textId="77777777" w:rsidR="002839A2" w:rsidRDefault="002839A2" w:rsidP="002839A2">
      <w:pPr>
        <w:tabs>
          <w:tab w:val="left" w:pos="2040"/>
        </w:tabs>
        <w:rPr>
          <w:rFonts w:asciiTheme="majorHAnsi" w:hAnsiTheme="majorHAnsi" w:cstheme="majorHAnsi"/>
          <w:sz w:val="28"/>
          <w:szCs w:val="28"/>
        </w:rPr>
      </w:pPr>
      <w:r w:rsidRPr="002B211B">
        <w:rPr>
          <w:rFonts w:cstheme="minorHAnsi"/>
        </w:rPr>
        <w:t xml:space="preserve"> </w:t>
      </w:r>
      <w:r w:rsidRPr="005757C6">
        <w:rPr>
          <w:rFonts w:cstheme="minorHAnsi"/>
        </w:rPr>
        <w:t>Breakthroughs are being made with road transport, however. More and more consumers are choosing to buy hybrid cars, which are cars that use both electricity as well as petrol, Recent tech start-ups like Tesla are seriously pushing the electric vehicle industry forward, bringing more sustainable development for road users</w:t>
      </w:r>
      <w:r>
        <w:rPr>
          <w:rFonts w:cstheme="minorHAnsi"/>
        </w:rPr>
        <w:t>.</w:t>
      </w:r>
      <w:r w:rsidRPr="005757C6">
        <w:rPr>
          <w:rFonts w:cstheme="minorHAnsi"/>
        </w:rPr>
        <w:t xml:space="preserve"> </w:t>
      </w:r>
    </w:p>
    <w:p w14:paraId="65EFE519" w14:textId="77777777" w:rsidR="002839A2" w:rsidRPr="002B211B" w:rsidRDefault="002839A2" w:rsidP="002839A2">
      <w:pPr>
        <w:pStyle w:val="NormalWeb"/>
        <w:shd w:val="clear" w:color="auto" w:fill="FFFFFF"/>
        <w:rPr>
          <w:rFonts w:asciiTheme="minorHAnsi" w:hAnsiTheme="minorHAnsi" w:cstheme="minorHAnsi"/>
          <w:color w:val="000000"/>
          <w:sz w:val="22"/>
          <w:szCs w:val="22"/>
        </w:rPr>
      </w:pPr>
      <w:r>
        <w:rPr>
          <w:noProof/>
        </w:rPr>
        <w:lastRenderedPageBreak/>
        <w:drawing>
          <wp:anchor distT="0" distB="0" distL="114300" distR="114300" simplePos="0" relativeHeight="251673600" behindDoc="0" locked="0" layoutInCell="1" allowOverlap="1" wp14:anchorId="3A54AD41" wp14:editId="5D87637D">
            <wp:simplePos x="0" y="0"/>
            <wp:positionH relativeFrom="margin">
              <wp:align>center</wp:align>
            </wp:positionH>
            <wp:positionV relativeFrom="paragraph">
              <wp:posOffset>2219340</wp:posOffset>
            </wp:positionV>
            <wp:extent cx="4208145" cy="2103120"/>
            <wp:effectExtent l="76200" t="76200" r="135255" b="12573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08145" cy="2103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5757C6">
        <w:rPr>
          <w:rFonts w:asciiTheme="minorHAnsi" w:hAnsiTheme="minorHAnsi" w:cstheme="minorHAnsi"/>
          <w:sz w:val="22"/>
          <w:szCs w:val="22"/>
        </w:rPr>
        <w:t>Breakthroughs are being made with road transport, however. More and more consumers are choosing to buy hybrid cars, which are cars that use both electricity as well as petrol, Recent tech start-ups like Tesla are seriously pushing the electric vehicle industry forward, bringing more sustainable development for road users</w:t>
      </w:r>
      <w:r>
        <w:rPr>
          <w:rFonts w:asciiTheme="minorHAnsi" w:hAnsiTheme="minorHAnsi" w:cstheme="minorHAnsi"/>
          <w:sz w:val="22"/>
          <w:szCs w:val="22"/>
        </w:rPr>
        <w:t>.</w:t>
      </w:r>
      <w:r w:rsidRPr="005757C6">
        <w:rPr>
          <w:rFonts w:asciiTheme="minorHAnsi" w:hAnsiTheme="minorHAnsi" w:cstheme="minorHAnsi"/>
          <w:sz w:val="22"/>
          <w:szCs w:val="22"/>
        </w:rPr>
        <w:t xml:space="preserve"> Tesla is even designing and testing all electric semi-trucks, since most road CO2 emissions come from trucks, Te</w:t>
      </w:r>
      <w:r>
        <w:rPr>
          <w:rFonts w:asciiTheme="minorHAnsi" w:hAnsiTheme="minorHAnsi" w:cstheme="minorHAnsi"/>
          <w:sz w:val="22"/>
          <w:szCs w:val="22"/>
        </w:rPr>
        <w:t>s</w:t>
      </w:r>
      <w:r w:rsidRPr="005757C6">
        <w:rPr>
          <w:rFonts w:asciiTheme="minorHAnsi" w:hAnsiTheme="minorHAnsi" w:cstheme="minorHAnsi"/>
          <w:sz w:val="22"/>
          <w:szCs w:val="22"/>
        </w:rPr>
        <w:t xml:space="preserve">la’s breakthrough will seriously help to stop the climate change crisis. </w:t>
      </w:r>
      <w:r w:rsidRPr="005757C6">
        <w:rPr>
          <w:rFonts w:asciiTheme="minorHAnsi" w:hAnsiTheme="minorHAnsi" w:cstheme="minorHAnsi"/>
          <w:color w:val="000000"/>
          <w:sz w:val="22"/>
          <w:szCs w:val="22"/>
        </w:rPr>
        <w:t>If Tesla sticks to its specs and price point for the Tesla Semi, it’s hard to overstate the impact that it could have on the trucking industry. “Electrifying the trucking industry would have a massive impact on emissions, but in a highly competitive industry where every cent per mile is crucial, the decisions are often made with a spreadsheet. That’s where Tesla Semi comes in with a capacity capable of covering most US trucking routes while delivering a lower cost of operations thanks to fuel and maintenance savings. They already attracted the attention of major fleet owners, like Walmart, PepsiCo, and </w:t>
      </w:r>
      <w:r w:rsidRPr="005757C6">
        <w:rPr>
          <w:rFonts w:asciiTheme="minorHAnsi" w:hAnsiTheme="minorHAnsi" w:cstheme="minorHAnsi"/>
          <w:color w:val="000000"/>
          <w:sz w:val="22"/>
          <w:szCs w:val="22"/>
          <w:bdr w:val="none" w:sz="0" w:space="0" w:color="auto" w:frame="1"/>
        </w:rPr>
        <w:t>trucking companies</w:t>
      </w:r>
      <w:r w:rsidRPr="005757C6">
        <w:rPr>
          <w:rFonts w:asciiTheme="minorHAnsi" w:hAnsiTheme="minorHAnsi" w:cstheme="minorHAnsi"/>
          <w:color w:val="000000"/>
          <w:sz w:val="22"/>
          <w:szCs w:val="22"/>
        </w:rPr>
        <w:t>.”</w:t>
      </w:r>
      <w:r>
        <w:rPr>
          <w:rFonts w:asciiTheme="minorHAnsi" w:hAnsiTheme="minorHAnsi" w:cstheme="minorHAnsi"/>
          <w:color w:val="000000"/>
          <w:sz w:val="22"/>
          <w:szCs w:val="22"/>
        </w:rPr>
        <w:t xml:space="preserve"> </w:t>
      </w:r>
      <w:r w:rsidRPr="0005118D">
        <w:rPr>
          <w:rFonts w:asciiTheme="minorHAnsi" w:hAnsiTheme="minorHAnsi" w:cstheme="minorHAnsi"/>
          <w:b/>
          <w:bCs/>
          <w:color w:val="FF0000"/>
          <w:sz w:val="22"/>
          <w:szCs w:val="22"/>
        </w:rPr>
        <w:t>(15)</w:t>
      </w:r>
    </w:p>
    <w:p w14:paraId="3F34E472" w14:textId="77777777" w:rsidR="002839A2" w:rsidRDefault="002839A2" w:rsidP="002839A2">
      <w:r>
        <w:rPr>
          <w:rFonts w:asciiTheme="majorHAnsi" w:hAnsiTheme="majorHAnsi" w:cstheme="majorHAnsi"/>
          <w:noProof/>
          <w:sz w:val="52"/>
          <w:szCs w:val="52"/>
        </w:rPr>
        <mc:AlternateContent>
          <mc:Choice Requires="wps">
            <w:drawing>
              <wp:anchor distT="0" distB="0" distL="114300" distR="114300" simplePos="0" relativeHeight="251681792" behindDoc="0" locked="0" layoutInCell="1" allowOverlap="1" wp14:anchorId="2E009A30" wp14:editId="6827ECDD">
                <wp:simplePos x="0" y="0"/>
                <wp:positionH relativeFrom="margin">
                  <wp:align>center</wp:align>
                </wp:positionH>
                <wp:positionV relativeFrom="paragraph">
                  <wp:posOffset>2236470</wp:posOffset>
                </wp:positionV>
                <wp:extent cx="2392325" cy="329609"/>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392325" cy="329609"/>
                        </a:xfrm>
                        <a:prstGeom prst="rect">
                          <a:avLst/>
                        </a:prstGeom>
                        <a:noFill/>
                        <a:ln w="6350">
                          <a:noFill/>
                        </a:ln>
                      </wps:spPr>
                      <wps:txbx>
                        <w:txbxContent>
                          <w:p w14:paraId="61B7265A" w14:textId="77777777" w:rsidR="002839A2" w:rsidRPr="00C877E1" w:rsidRDefault="002839A2" w:rsidP="002839A2">
                            <w:pPr>
                              <w:rPr>
                                <w:sz w:val="17"/>
                                <w:szCs w:val="17"/>
                              </w:rPr>
                            </w:pPr>
                            <w:r w:rsidRPr="004B5C46">
                              <w:rPr>
                                <w:color w:val="8EAADB" w:themeColor="accent1" w:themeTint="99"/>
                                <w:sz w:val="17"/>
                                <w:szCs w:val="17"/>
                              </w:rPr>
                              <w:t xml:space="preserve">(7) </w:t>
                            </w:r>
                            <w:r w:rsidRPr="004B5C46">
                              <w:rPr>
                                <w:color w:val="808080" w:themeColor="background1" w:themeShade="80"/>
                                <w:sz w:val="17"/>
                                <w:szCs w:val="17"/>
                              </w:rPr>
                              <w:t>Tesla’s new all electric semi-truck concept 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09A30" id="Text Box 23" o:spid="_x0000_s1041" type="#_x0000_t202" style="position:absolute;margin-left:0;margin-top:176.1pt;width:188.35pt;height:25.9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" filled="f" stroked="f" strokeweight=".5pt">
                <v:textbox>
                  <w:txbxContent>
                    <w:p w14:paraId="61B7265A" w14:textId="77777777" w:rsidR="002839A2" w:rsidRPr="00C877E1" w:rsidRDefault="002839A2" w:rsidP="002839A2">
                      <w:pPr>
                        <w:rPr>
                          <w:sz w:val="17"/>
                          <w:szCs w:val="17"/>
                        </w:rPr>
                      </w:pPr>
                      <w:r w:rsidRPr="004B5C46">
                        <w:rPr>
                          <w:color w:val="8EAADB" w:themeColor="accent1" w:themeTint="99"/>
                          <w:sz w:val="17"/>
                          <w:szCs w:val="17"/>
                        </w:rPr>
                        <w:t xml:space="preserve">(7) </w:t>
                      </w:r>
                      <w:r w:rsidRPr="004B5C46">
                        <w:rPr>
                          <w:color w:val="808080" w:themeColor="background1" w:themeShade="80"/>
                          <w:sz w:val="17"/>
                          <w:szCs w:val="17"/>
                        </w:rPr>
                        <w:t>Tesla’s new all electric semi-truck concept art</w:t>
                      </w:r>
                    </w:p>
                  </w:txbxContent>
                </v:textbox>
                <w10:wrap anchorx="margin"/>
              </v:shape>
            </w:pict>
          </mc:Fallback>
        </mc:AlternateContent>
      </w:r>
    </w:p>
    <w:p w14:paraId="6B2CC69F" w14:textId="77777777" w:rsidR="002839A2" w:rsidRDefault="002839A2" w:rsidP="002839A2"/>
    <w:p w14:paraId="2FCCC077" w14:textId="77777777" w:rsidR="002839A2" w:rsidRPr="00F75FFC" w:rsidRDefault="002839A2" w:rsidP="002839A2">
      <w:pPr>
        <w:rPr>
          <w:rFonts w:asciiTheme="majorHAnsi" w:hAnsiTheme="majorHAnsi" w:cstheme="majorHAnsi"/>
          <w:sz w:val="52"/>
          <w:szCs w:val="52"/>
        </w:rPr>
      </w:pPr>
      <w:r w:rsidRPr="00F75FFC">
        <w:rPr>
          <w:rFonts w:asciiTheme="majorHAnsi" w:hAnsiTheme="majorHAnsi" w:cstheme="majorHAnsi"/>
          <w:sz w:val="52"/>
          <w:szCs w:val="52"/>
        </w:rPr>
        <w:t>So, what’s the conclusion?</w:t>
      </w:r>
    </w:p>
    <w:p w14:paraId="5D007510" w14:textId="77777777" w:rsidR="002839A2" w:rsidRDefault="002839A2" w:rsidP="002839A2">
      <w:r>
        <w:rPr>
          <w:rFonts w:asciiTheme="majorHAnsi" w:hAnsiTheme="majorHAnsi" w:cstheme="majorHAnsi"/>
          <w:noProof/>
          <w:sz w:val="52"/>
          <w:szCs w:val="52"/>
        </w:rPr>
        <mc:AlternateContent>
          <mc:Choice Requires="wps">
            <w:drawing>
              <wp:anchor distT="0" distB="0" distL="114300" distR="114300" simplePos="0" relativeHeight="251685888" behindDoc="0" locked="0" layoutInCell="1" allowOverlap="1" wp14:anchorId="5EB6DAC9" wp14:editId="27F43E91">
                <wp:simplePos x="0" y="0"/>
                <wp:positionH relativeFrom="margin">
                  <wp:posOffset>3752850</wp:posOffset>
                </wp:positionH>
                <wp:positionV relativeFrom="paragraph">
                  <wp:posOffset>3246120</wp:posOffset>
                </wp:positionV>
                <wp:extent cx="2392045" cy="32956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392045" cy="329565"/>
                        </a:xfrm>
                        <a:prstGeom prst="rect">
                          <a:avLst/>
                        </a:prstGeom>
                        <a:noFill/>
                        <a:ln w="6350">
                          <a:noFill/>
                        </a:ln>
                      </wps:spPr>
                      <wps:txbx>
                        <w:txbxContent>
                          <w:p w14:paraId="2612304A" w14:textId="77777777" w:rsidR="002839A2" w:rsidRPr="00C877E1" w:rsidRDefault="002839A2" w:rsidP="002839A2">
                            <w:pPr>
                              <w:rPr>
                                <w:sz w:val="17"/>
                                <w:szCs w:val="17"/>
                              </w:rPr>
                            </w:pPr>
                            <w:r w:rsidRPr="004B5C46">
                              <w:rPr>
                                <w:color w:val="8EAADB" w:themeColor="accent1" w:themeTint="99"/>
                                <w:sz w:val="17"/>
                                <w:szCs w:val="17"/>
                              </w:rPr>
                              <w:t>(</w:t>
                            </w:r>
                            <w:r>
                              <w:rPr>
                                <w:color w:val="8EAADB" w:themeColor="accent1" w:themeTint="99"/>
                                <w:sz w:val="17"/>
                                <w:szCs w:val="17"/>
                              </w:rPr>
                              <w:t>9</w:t>
                            </w:r>
                            <w:r w:rsidRPr="004B5C46">
                              <w:rPr>
                                <w:color w:val="8EAADB" w:themeColor="accent1" w:themeTint="99"/>
                                <w:sz w:val="17"/>
                                <w:szCs w:val="17"/>
                              </w:rPr>
                              <w:t xml:space="preserve">) </w:t>
                            </w:r>
                            <w:r>
                              <w:rPr>
                                <w:color w:val="808080" w:themeColor="background1" w:themeShade="80"/>
                                <w:sz w:val="17"/>
                                <w:szCs w:val="17"/>
                              </w:rPr>
                              <w:t xml:space="preserve">A future vision of a sustainable city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6DAC9" id="Text Box 27" o:spid="_x0000_s1042" type="#_x0000_t202" style="position:absolute;margin-left:295.5pt;margin-top:255.6pt;width:188.35pt;height:25.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" filled="f" stroked="f" strokeweight=".5pt">
                <v:textbox>
                  <w:txbxContent>
                    <w:p w14:paraId="2612304A" w14:textId="77777777" w:rsidR="002839A2" w:rsidRPr="00C877E1" w:rsidRDefault="002839A2" w:rsidP="002839A2">
                      <w:pPr>
                        <w:rPr>
                          <w:sz w:val="17"/>
                          <w:szCs w:val="17"/>
                        </w:rPr>
                      </w:pPr>
                      <w:r w:rsidRPr="004B5C46">
                        <w:rPr>
                          <w:color w:val="8EAADB" w:themeColor="accent1" w:themeTint="99"/>
                          <w:sz w:val="17"/>
                          <w:szCs w:val="17"/>
                        </w:rPr>
                        <w:t>(</w:t>
                      </w:r>
                      <w:r>
                        <w:rPr>
                          <w:color w:val="8EAADB" w:themeColor="accent1" w:themeTint="99"/>
                          <w:sz w:val="17"/>
                          <w:szCs w:val="17"/>
                        </w:rPr>
                        <w:t>9</w:t>
                      </w:r>
                      <w:r w:rsidRPr="004B5C46">
                        <w:rPr>
                          <w:color w:val="8EAADB" w:themeColor="accent1" w:themeTint="99"/>
                          <w:sz w:val="17"/>
                          <w:szCs w:val="17"/>
                        </w:rPr>
                        <w:t xml:space="preserve">) </w:t>
                      </w:r>
                      <w:r>
                        <w:rPr>
                          <w:color w:val="808080" w:themeColor="background1" w:themeShade="80"/>
                          <w:sz w:val="17"/>
                          <w:szCs w:val="17"/>
                        </w:rPr>
                        <w:t xml:space="preserve">A future vision of a sustainable city </w:t>
                      </w:r>
                    </w:p>
                  </w:txbxContent>
                </v:textbox>
                <w10:wrap anchorx="margin"/>
              </v:shape>
            </w:pict>
          </mc:Fallback>
        </mc:AlternateContent>
      </w:r>
      <w:r>
        <w:rPr>
          <w:rFonts w:asciiTheme="majorHAnsi" w:hAnsiTheme="majorHAnsi" w:cstheme="majorHAnsi"/>
          <w:noProof/>
          <w:sz w:val="52"/>
          <w:szCs w:val="52"/>
        </w:rPr>
        <mc:AlternateContent>
          <mc:Choice Requires="wps">
            <w:drawing>
              <wp:anchor distT="0" distB="0" distL="114300" distR="114300" simplePos="0" relativeHeight="251684864" behindDoc="0" locked="0" layoutInCell="1" allowOverlap="1" wp14:anchorId="60110994" wp14:editId="08A968DB">
                <wp:simplePos x="0" y="0"/>
                <wp:positionH relativeFrom="margin">
                  <wp:posOffset>476250</wp:posOffset>
                </wp:positionH>
                <wp:positionV relativeFrom="paragraph">
                  <wp:posOffset>3246120</wp:posOffset>
                </wp:positionV>
                <wp:extent cx="1619250" cy="329609"/>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619250" cy="329609"/>
                        </a:xfrm>
                        <a:prstGeom prst="rect">
                          <a:avLst/>
                        </a:prstGeom>
                        <a:noFill/>
                        <a:ln w="6350">
                          <a:noFill/>
                        </a:ln>
                      </wps:spPr>
                      <wps:txbx>
                        <w:txbxContent>
                          <w:p w14:paraId="1E7815D1" w14:textId="77777777" w:rsidR="002839A2" w:rsidRPr="00C877E1" w:rsidRDefault="002839A2" w:rsidP="002839A2">
                            <w:pPr>
                              <w:rPr>
                                <w:sz w:val="17"/>
                                <w:szCs w:val="17"/>
                              </w:rPr>
                            </w:pPr>
                            <w:r w:rsidRPr="004B5C46">
                              <w:rPr>
                                <w:color w:val="8EAADB" w:themeColor="accent1" w:themeTint="99"/>
                                <w:sz w:val="17"/>
                                <w:szCs w:val="17"/>
                              </w:rPr>
                              <w:t>(</w:t>
                            </w:r>
                            <w:r>
                              <w:rPr>
                                <w:color w:val="8EAADB" w:themeColor="accent1" w:themeTint="99"/>
                                <w:sz w:val="17"/>
                                <w:szCs w:val="17"/>
                              </w:rPr>
                              <w:t>8</w:t>
                            </w:r>
                            <w:r w:rsidRPr="004B5C46">
                              <w:rPr>
                                <w:color w:val="8EAADB" w:themeColor="accent1" w:themeTint="99"/>
                                <w:sz w:val="17"/>
                                <w:szCs w:val="17"/>
                              </w:rPr>
                              <w:t xml:space="preserve">) </w:t>
                            </w:r>
                            <w:r>
                              <w:rPr>
                                <w:color w:val="808080" w:themeColor="background1" w:themeShade="80"/>
                                <w:sz w:val="17"/>
                                <w:szCs w:val="17"/>
                              </w:rPr>
                              <w:t xml:space="preserve">A smog shrouded mega city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10994" id="Text Box 26" o:spid="_x0000_s1043" type="#_x0000_t202" style="position:absolute;margin-left:37.5pt;margin-top:255.6pt;width:127.5pt;height:25.9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" filled="f" stroked="f" strokeweight=".5pt">
                <v:textbox>
                  <w:txbxContent>
                    <w:p w14:paraId="1E7815D1" w14:textId="77777777" w:rsidR="002839A2" w:rsidRPr="00C877E1" w:rsidRDefault="002839A2" w:rsidP="002839A2">
                      <w:pPr>
                        <w:rPr>
                          <w:sz w:val="17"/>
                          <w:szCs w:val="17"/>
                        </w:rPr>
                      </w:pPr>
                      <w:r w:rsidRPr="004B5C46">
                        <w:rPr>
                          <w:color w:val="8EAADB" w:themeColor="accent1" w:themeTint="99"/>
                          <w:sz w:val="17"/>
                          <w:szCs w:val="17"/>
                        </w:rPr>
                        <w:t>(</w:t>
                      </w:r>
                      <w:r>
                        <w:rPr>
                          <w:color w:val="8EAADB" w:themeColor="accent1" w:themeTint="99"/>
                          <w:sz w:val="17"/>
                          <w:szCs w:val="17"/>
                        </w:rPr>
                        <w:t>8</w:t>
                      </w:r>
                      <w:r w:rsidRPr="004B5C46">
                        <w:rPr>
                          <w:color w:val="8EAADB" w:themeColor="accent1" w:themeTint="99"/>
                          <w:sz w:val="17"/>
                          <w:szCs w:val="17"/>
                        </w:rPr>
                        <w:t xml:space="preserve">) </w:t>
                      </w:r>
                      <w:r>
                        <w:rPr>
                          <w:color w:val="808080" w:themeColor="background1" w:themeShade="80"/>
                          <w:sz w:val="17"/>
                          <w:szCs w:val="17"/>
                        </w:rPr>
                        <w:t xml:space="preserve">A smog shrouded mega city </w:t>
                      </w:r>
                    </w:p>
                  </w:txbxContent>
                </v:textbox>
                <w10:wrap anchorx="margin"/>
              </v:shape>
            </w:pict>
          </mc:Fallback>
        </mc:AlternateContent>
      </w:r>
      <w:r>
        <w:rPr>
          <w:noProof/>
        </w:rPr>
        <w:drawing>
          <wp:anchor distT="0" distB="0" distL="114300" distR="114300" simplePos="0" relativeHeight="251683840" behindDoc="0" locked="0" layoutInCell="1" allowOverlap="1" wp14:anchorId="66285739" wp14:editId="34A7125B">
            <wp:simplePos x="0" y="0"/>
            <wp:positionH relativeFrom="margin">
              <wp:posOffset>-323850</wp:posOffset>
            </wp:positionH>
            <wp:positionV relativeFrom="paragraph">
              <wp:posOffset>1112520</wp:posOffset>
            </wp:positionV>
            <wp:extent cx="3019425" cy="2009140"/>
            <wp:effectExtent l="76200" t="76200" r="142875" b="12446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19425" cy="2009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0" locked="0" layoutInCell="1" allowOverlap="1" wp14:anchorId="0877EF13" wp14:editId="7C1B6059">
            <wp:simplePos x="0" y="0"/>
            <wp:positionH relativeFrom="margin">
              <wp:posOffset>3133725</wp:posOffset>
            </wp:positionH>
            <wp:positionV relativeFrom="paragraph">
              <wp:posOffset>1123950</wp:posOffset>
            </wp:positionV>
            <wp:extent cx="3105150" cy="2005965"/>
            <wp:effectExtent l="76200" t="76200" r="133350" b="12763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05150" cy="20059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t>Overall, there are many ways that businesses are threatened by climate change, and as we have seen for hundreds of years the market has learned to adapt, along with this adaptation. There will also soon be a new dawn of prosperity for mankind, with cleaner air and water improving the health of everyone, Soon the whole planet will be powered by renewable energy, and businesses will be using all sustainable resources to develop their new products.</w:t>
      </w:r>
      <w:r w:rsidRPr="00F77FD5">
        <w:t xml:space="preserve"> </w:t>
      </w:r>
    </w:p>
    <w:p w14:paraId="7597CCDD" w14:textId="77777777" w:rsidR="002839A2" w:rsidRPr="007E0F30" w:rsidRDefault="002839A2" w:rsidP="002839A2"/>
    <w:p w14:paraId="5B9B2342" w14:textId="77777777" w:rsidR="002839A2" w:rsidRPr="00807404" w:rsidRDefault="002839A2" w:rsidP="002839A2">
      <w:pPr>
        <w:rPr>
          <w:b/>
          <w:bCs/>
          <w:i/>
          <w:iCs/>
          <w:u w:val="single"/>
        </w:rPr>
      </w:pPr>
      <w:r w:rsidRPr="00807404">
        <w:rPr>
          <w:b/>
          <w:bCs/>
          <w:i/>
          <w:iCs/>
          <w:u w:val="single"/>
        </w:rPr>
        <w:t>References</w:t>
      </w:r>
    </w:p>
    <w:p w14:paraId="69A4873F" w14:textId="77777777" w:rsidR="002839A2" w:rsidRPr="00807404" w:rsidRDefault="002839A2" w:rsidP="002839A2">
      <w:pPr>
        <w:pStyle w:val="ListParagraph"/>
        <w:numPr>
          <w:ilvl w:val="0"/>
          <w:numId w:val="1"/>
        </w:numPr>
        <w:spacing w:after="0" w:line="240" w:lineRule="auto"/>
        <w:rPr>
          <w:rStyle w:val="Hyperlink"/>
          <w:rFonts w:cstheme="minorHAnsi"/>
          <w:sz w:val="18"/>
          <w:szCs w:val="18"/>
        </w:rPr>
      </w:pPr>
      <w:r w:rsidRPr="00807404">
        <w:rPr>
          <w:rFonts w:cstheme="minorHAnsi"/>
          <w:sz w:val="18"/>
          <w:szCs w:val="18"/>
        </w:rPr>
        <w:t xml:space="preserve"> United Nations (2021). What Is Climate Change</w:t>
      </w:r>
      <w:hyperlink r:id="rId16" w:history="1">
        <w:r w:rsidRPr="00807404">
          <w:rPr>
            <w:rStyle w:val="Hyperlink"/>
            <w:rFonts w:cstheme="minorHAnsi"/>
            <w:sz w:val="18"/>
            <w:szCs w:val="18"/>
          </w:rPr>
          <w:t>? https://www.un.org/en/climatechange/what-is-climate-change</w:t>
        </w:r>
      </w:hyperlink>
      <w:r w:rsidRPr="00807404">
        <w:rPr>
          <w:rFonts w:cstheme="minorHAnsi"/>
          <w:sz w:val="18"/>
          <w:szCs w:val="18"/>
        </w:rPr>
        <w:t xml:space="preserve"> - Accessed on 29/10/2021</w:t>
      </w:r>
      <w:r w:rsidRPr="00807404">
        <w:rPr>
          <w:rStyle w:val="Hyperlink"/>
          <w:rFonts w:cstheme="minorHAnsi"/>
          <w:color w:val="000000" w:themeColor="text1"/>
          <w:sz w:val="18"/>
          <w:szCs w:val="18"/>
        </w:rPr>
        <w:t>)</w:t>
      </w:r>
    </w:p>
    <w:p w14:paraId="67E567C8" w14:textId="77777777" w:rsidR="002839A2" w:rsidRPr="00807404" w:rsidRDefault="002839A2" w:rsidP="002839A2">
      <w:pPr>
        <w:pStyle w:val="ListParagraph"/>
        <w:spacing w:after="0" w:line="240" w:lineRule="auto"/>
        <w:rPr>
          <w:rFonts w:cstheme="minorHAnsi"/>
          <w:color w:val="0563C1" w:themeColor="hyperlink"/>
          <w:sz w:val="18"/>
          <w:szCs w:val="18"/>
          <w:u w:val="single"/>
        </w:rPr>
      </w:pPr>
    </w:p>
    <w:p w14:paraId="66CB5313" w14:textId="77777777" w:rsidR="002839A2" w:rsidRPr="00807404" w:rsidRDefault="002839A2" w:rsidP="002839A2">
      <w:pPr>
        <w:pStyle w:val="ListParagraph"/>
        <w:numPr>
          <w:ilvl w:val="0"/>
          <w:numId w:val="1"/>
        </w:numPr>
        <w:rPr>
          <w:rStyle w:val="Hyperlink"/>
          <w:rFonts w:cstheme="minorHAnsi"/>
          <w:color w:val="auto"/>
          <w:sz w:val="18"/>
          <w:szCs w:val="18"/>
          <w:u w:val="none"/>
        </w:rPr>
      </w:pPr>
      <w:r w:rsidRPr="00807404">
        <w:rPr>
          <w:rFonts w:cstheme="minorHAnsi"/>
          <w:sz w:val="18"/>
          <w:szCs w:val="18"/>
        </w:rPr>
        <w:t xml:space="preserve">Climate.gov (2021). Climate Change: Global Temperature: </w:t>
      </w:r>
      <w:hyperlink r:id="rId17" w:history="1">
        <w:r w:rsidRPr="00807404">
          <w:rPr>
            <w:rStyle w:val="Hyperlink"/>
            <w:rFonts w:cstheme="minorHAnsi"/>
            <w:sz w:val="18"/>
            <w:szCs w:val="18"/>
          </w:rPr>
          <w:t>https://www.climate.gov/news-features/understanding-climate/climate-change-global-temperature</w:t>
        </w:r>
      </w:hyperlink>
      <w:r w:rsidRPr="00807404">
        <w:rPr>
          <w:rFonts w:cstheme="minorHAnsi"/>
          <w:sz w:val="18"/>
          <w:szCs w:val="18"/>
        </w:rPr>
        <w:t xml:space="preserve">  - </w:t>
      </w:r>
      <w:r w:rsidRPr="00807404">
        <w:rPr>
          <w:rStyle w:val="Hyperlink"/>
          <w:rFonts w:cstheme="minorHAnsi"/>
          <w:color w:val="000000" w:themeColor="text1"/>
          <w:sz w:val="18"/>
          <w:szCs w:val="18"/>
          <w:u w:val="none"/>
        </w:rPr>
        <w:t>Accessed on 29/10/2021)</w:t>
      </w:r>
    </w:p>
    <w:p w14:paraId="213EDD91" w14:textId="77777777" w:rsidR="002839A2" w:rsidRPr="00807404" w:rsidRDefault="002839A2" w:rsidP="002839A2">
      <w:pPr>
        <w:pStyle w:val="ListParagraph"/>
        <w:rPr>
          <w:rFonts w:cstheme="minorHAnsi"/>
          <w:sz w:val="18"/>
          <w:szCs w:val="18"/>
        </w:rPr>
      </w:pPr>
    </w:p>
    <w:p w14:paraId="03C6B91B" w14:textId="77777777" w:rsidR="002839A2" w:rsidRPr="00807404" w:rsidRDefault="002839A2" w:rsidP="002839A2">
      <w:pPr>
        <w:pStyle w:val="ListParagraph"/>
        <w:rPr>
          <w:rFonts w:cstheme="minorHAnsi"/>
          <w:sz w:val="2"/>
          <w:szCs w:val="2"/>
        </w:rPr>
      </w:pPr>
    </w:p>
    <w:p w14:paraId="79B7E179" w14:textId="77777777" w:rsidR="002839A2" w:rsidRPr="00807404" w:rsidRDefault="002839A2" w:rsidP="002839A2">
      <w:pPr>
        <w:pStyle w:val="ListParagraph"/>
        <w:numPr>
          <w:ilvl w:val="0"/>
          <w:numId w:val="1"/>
        </w:numPr>
        <w:rPr>
          <w:rStyle w:val="Hyperlink"/>
          <w:rFonts w:cstheme="minorHAnsi"/>
          <w:color w:val="auto"/>
          <w:sz w:val="18"/>
          <w:szCs w:val="18"/>
          <w:u w:val="none"/>
        </w:rPr>
      </w:pPr>
      <w:r w:rsidRPr="00807404">
        <w:rPr>
          <w:rFonts w:cstheme="minorHAnsi"/>
          <w:sz w:val="18"/>
          <w:szCs w:val="18"/>
        </w:rPr>
        <w:t xml:space="preserve">NYTimes. (2020). HOW RUSSIA WINS THE CLIMATE </w:t>
      </w:r>
      <w:proofErr w:type="gramStart"/>
      <w:r w:rsidRPr="00807404">
        <w:rPr>
          <w:rFonts w:cstheme="minorHAnsi"/>
          <w:sz w:val="18"/>
          <w:szCs w:val="18"/>
        </w:rPr>
        <w:t>CRISIS :</w:t>
      </w:r>
      <w:proofErr w:type="gramEnd"/>
      <w:r w:rsidRPr="00807404">
        <w:rPr>
          <w:rFonts w:cstheme="minorHAnsi"/>
          <w:sz w:val="18"/>
          <w:szCs w:val="18"/>
        </w:rPr>
        <w:t xml:space="preserve"> </w:t>
      </w:r>
      <w:hyperlink r:id="rId18" w:history="1">
        <w:r w:rsidRPr="00807404">
          <w:rPr>
            <w:rStyle w:val="Hyperlink"/>
            <w:rFonts w:cstheme="minorHAnsi"/>
            <w:sz w:val="18"/>
            <w:szCs w:val="18"/>
          </w:rPr>
          <w:t>https://www.nytimes.com/interactive/2020/12/16/magazine/russia-climate-migration-crisis.html</w:t>
        </w:r>
      </w:hyperlink>
      <w:r w:rsidRPr="00807404">
        <w:rPr>
          <w:rFonts w:cstheme="minorHAnsi"/>
          <w:sz w:val="18"/>
          <w:szCs w:val="18"/>
        </w:rPr>
        <w:t xml:space="preserve"> - Accessed on 29/10/2021</w:t>
      </w:r>
      <w:r w:rsidRPr="00807404">
        <w:rPr>
          <w:rStyle w:val="Hyperlink"/>
          <w:rFonts w:cstheme="minorHAnsi"/>
          <w:color w:val="000000" w:themeColor="text1"/>
          <w:sz w:val="18"/>
          <w:szCs w:val="18"/>
        </w:rPr>
        <w:t>)</w:t>
      </w:r>
    </w:p>
    <w:p w14:paraId="1E51E6A8" w14:textId="77777777" w:rsidR="002839A2" w:rsidRPr="00807404" w:rsidRDefault="002839A2" w:rsidP="002839A2">
      <w:pPr>
        <w:pStyle w:val="ListParagraph"/>
        <w:rPr>
          <w:rFonts w:cstheme="minorHAnsi"/>
          <w:sz w:val="18"/>
          <w:szCs w:val="18"/>
        </w:rPr>
      </w:pPr>
    </w:p>
    <w:p w14:paraId="470A6CB5" w14:textId="77777777" w:rsidR="002839A2" w:rsidRPr="00807404" w:rsidRDefault="002839A2" w:rsidP="002839A2">
      <w:pPr>
        <w:pStyle w:val="ListParagraph"/>
        <w:numPr>
          <w:ilvl w:val="0"/>
          <w:numId w:val="1"/>
        </w:numPr>
        <w:rPr>
          <w:rStyle w:val="Hyperlink"/>
          <w:rFonts w:cstheme="minorHAnsi"/>
          <w:color w:val="auto"/>
          <w:sz w:val="18"/>
          <w:szCs w:val="18"/>
          <w:u w:val="none"/>
        </w:rPr>
      </w:pPr>
      <w:r w:rsidRPr="00807404">
        <w:rPr>
          <w:rFonts w:cstheme="minorHAnsi"/>
          <w:sz w:val="18"/>
          <w:szCs w:val="18"/>
        </w:rPr>
        <w:t xml:space="preserve">Wikipedia (2021) Climate Change </w:t>
      </w:r>
      <w:proofErr w:type="gramStart"/>
      <w:r w:rsidRPr="00807404">
        <w:rPr>
          <w:rFonts w:cstheme="minorHAnsi"/>
          <w:sz w:val="18"/>
          <w:szCs w:val="18"/>
        </w:rPr>
        <w:t>In</w:t>
      </w:r>
      <w:proofErr w:type="gramEnd"/>
      <w:r w:rsidRPr="00807404">
        <w:rPr>
          <w:rFonts w:cstheme="minorHAnsi"/>
          <w:sz w:val="18"/>
          <w:szCs w:val="18"/>
        </w:rPr>
        <w:t xml:space="preserve"> Russia / Projected precipitation changes: </w:t>
      </w:r>
      <w:hyperlink r:id="rId19" w:history="1">
        <w:r w:rsidRPr="00807404">
          <w:rPr>
            <w:rStyle w:val="Hyperlink"/>
            <w:rFonts w:cstheme="minorHAnsi"/>
            <w:sz w:val="18"/>
            <w:szCs w:val="18"/>
          </w:rPr>
          <w:t>https://en.wikipedia.org/wiki/Climate_change_in_Russia</w:t>
        </w:r>
      </w:hyperlink>
      <w:r w:rsidRPr="00807404">
        <w:rPr>
          <w:rFonts w:cstheme="minorHAnsi"/>
          <w:sz w:val="18"/>
          <w:szCs w:val="18"/>
        </w:rPr>
        <w:t xml:space="preserve"> - Accessed on 29/10/2021</w:t>
      </w:r>
      <w:r w:rsidRPr="00807404">
        <w:rPr>
          <w:rStyle w:val="Hyperlink"/>
          <w:rFonts w:cstheme="minorHAnsi"/>
          <w:color w:val="000000" w:themeColor="text1"/>
          <w:sz w:val="18"/>
          <w:szCs w:val="18"/>
        </w:rPr>
        <w:t>)</w:t>
      </w:r>
    </w:p>
    <w:p w14:paraId="75F94600" w14:textId="77777777" w:rsidR="002839A2" w:rsidRPr="00807404" w:rsidRDefault="002839A2" w:rsidP="002839A2">
      <w:pPr>
        <w:pStyle w:val="ListParagraph"/>
        <w:rPr>
          <w:rStyle w:val="Hyperlink"/>
          <w:rFonts w:cstheme="minorHAnsi"/>
          <w:color w:val="auto"/>
          <w:sz w:val="18"/>
          <w:szCs w:val="18"/>
          <w:u w:val="none"/>
        </w:rPr>
      </w:pPr>
    </w:p>
    <w:p w14:paraId="76FF5D91" w14:textId="77777777" w:rsidR="002839A2" w:rsidRPr="00807404" w:rsidRDefault="002839A2" w:rsidP="002839A2">
      <w:pPr>
        <w:pStyle w:val="ListParagraph"/>
        <w:rPr>
          <w:rStyle w:val="Hyperlink"/>
          <w:rFonts w:cstheme="minorHAnsi"/>
          <w:color w:val="auto"/>
          <w:sz w:val="2"/>
          <w:szCs w:val="2"/>
          <w:u w:val="none"/>
        </w:rPr>
      </w:pPr>
    </w:p>
    <w:p w14:paraId="3DB56F59" w14:textId="77777777" w:rsidR="002839A2" w:rsidRPr="00807404" w:rsidRDefault="002839A2" w:rsidP="002839A2">
      <w:pPr>
        <w:pStyle w:val="ListParagraph"/>
        <w:numPr>
          <w:ilvl w:val="0"/>
          <w:numId w:val="1"/>
        </w:numPr>
        <w:rPr>
          <w:rStyle w:val="Hyperlink"/>
          <w:rFonts w:cstheme="minorHAnsi"/>
          <w:color w:val="auto"/>
          <w:sz w:val="18"/>
          <w:szCs w:val="18"/>
          <w:u w:val="none"/>
        </w:rPr>
      </w:pPr>
      <w:r w:rsidRPr="00807404">
        <w:rPr>
          <w:rStyle w:val="Hyperlink"/>
          <w:rFonts w:cstheme="minorHAnsi"/>
          <w:sz w:val="18"/>
          <w:szCs w:val="18"/>
        </w:rPr>
        <w:t xml:space="preserve">Quartz Africa (2021) These African countries are among the world’s worst hit by climate change: </w:t>
      </w:r>
      <w:hyperlink r:id="rId20" w:history="1">
        <w:r w:rsidRPr="00807404">
          <w:rPr>
            <w:rStyle w:val="Hyperlink"/>
            <w:rFonts w:cstheme="minorHAnsi"/>
            <w:sz w:val="18"/>
            <w:szCs w:val="18"/>
          </w:rPr>
          <w:t>https://qz.com/africa/1965013/mozambique-zimbabwe-malawi-worlds-worst-hit-by-climate-change/</w:t>
        </w:r>
      </w:hyperlink>
      <w:r w:rsidRPr="00807404">
        <w:rPr>
          <w:rStyle w:val="Hyperlink"/>
          <w:rFonts w:cstheme="minorHAnsi"/>
          <w:sz w:val="18"/>
          <w:szCs w:val="18"/>
        </w:rPr>
        <w:t xml:space="preserve"> </w:t>
      </w:r>
      <w:r w:rsidRPr="00807404">
        <w:rPr>
          <w:rFonts w:cstheme="minorHAnsi"/>
          <w:sz w:val="18"/>
          <w:szCs w:val="18"/>
        </w:rPr>
        <w:t xml:space="preserve">- </w:t>
      </w:r>
      <w:r w:rsidRPr="00807404">
        <w:rPr>
          <w:rStyle w:val="Hyperlink"/>
          <w:rFonts w:cstheme="minorHAnsi"/>
          <w:color w:val="000000" w:themeColor="text1"/>
          <w:sz w:val="18"/>
          <w:szCs w:val="18"/>
          <w:u w:val="none"/>
        </w:rPr>
        <w:t>Accessed on 29/10/2021)</w:t>
      </w:r>
    </w:p>
    <w:p w14:paraId="747D83EB" w14:textId="77777777" w:rsidR="002839A2" w:rsidRPr="00807404" w:rsidRDefault="002839A2" w:rsidP="002839A2">
      <w:pPr>
        <w:pStyle w:val="ListParagraph"/>
        <w:rPr>
          <w:rFonts w:cstheme="minorHAnsi"/>
          <w:sz w:val="18"/>
          <w:szCs w:val="18"/>
        </w:rPr>
      </w:pPr>
    </w:p>
    <w:p w14:paraId="0E3ABF5E" w14:textId="77777777" w:rsidR="002839A2" w:rsidRPr="00807404" w:rsidRDefault="002839A2" w:rsidP="002839A2">
      <w:pPr>
        <w:pStyle w:val="ListParagraph"/>
        <w:numPr>
          <w:ilvl w:val="0"/>
          <w:numId w:val="1"/>
        </w:numPr>
        <w:rPr>
          <w:rStyle w:val="Hyperlink"/>
          <w:rFonts w:cstheme="minorHAnsi"/>
          <w:color w:val="auto"/>
          <w:sz w:val="18"/>
          <w:szCs w:val="18"/>
          <w:u w:val="none"/>
        </w:rPr>
      </w:pPr>
      <w:r w:rsidRPr="00807404">
        <w:rPr>
          <w:rFonts w:cstheme="minorHAnsi"/>
          <w:sz w:val="18"/>
          <w:szCs w:val="18"/>
        </w:rPr>
        <w:t xml:space="preserve">Edie.net (2021) </w:t>
      </w:r>
      <w:r w:rsidRPr="00807404">
        <w:rPr>
          <w:rFonts w:cstheme="minorHAnsi"/>
          <w:color w:val="000000"/>
          <w:sz w:val="18"/>
          <w:szCs w:val="18"/>
          <w:shd w:val="clear" w:color="auto" w:fill="FFFFFF"/>
        </w:rPr>
        <w:t xml:space="preserve">Amazon's carbon footprint grew 19% in 2020 amid pandemic parcel </w:t>
      </w:r>
      <w:proofErr w:type="gramStart"/>
      <w:r w:rsidRPr="00807404">
        <w:rPr>
          <w:rFonts w:cstheme="minorHAnsi"/>
          <w:color w:val="000000"/>
          <w:sz w:val="18"/>
          <w:szCs w:val="18"/>
          <w:shd w:val="clear" w:color="auto" w:fill="FFFFFF"/>
        </w:rPr>
        <w:t>boom :</w:t>
      </w:r>
      <w:proofErr w:type="gramEnd"/>
      <w:r w:rsidRPr="00807404">
        <w:rPr>
          <w:rFonts w:cstheme="minorHAnsi"/>
          <w:color w:val="000000"/>
          <w:sz w:val="18"/>
          <w:szCs w:val="18"/>
          <w:shd w:val="clear" w:color="auto" w:fill="FFFFFF"/>
        </w:rPr>
        <w:t xml:space="preserve"> </w:t>
      </w:r>
      <w:hyperlink r:id="rId21" w:history="1">
        <w:r w:rsidRPr="00807404">
          <w:rPr>
            <w:rStyle w:val="Hyperlink"/>
            <w:rFonts w:cstheme="minorHAnsi"/>
            <w:sz w:val="18"/>
            <w:szCs w:val="18"/>
            <w:shd w:val="clear" w:color="auto" w:fill="FFFFFF"/>
          </w:rPr>
          <w:t>https://www.edie.net/news/6/Amazon-s-carbon-footprint-grew-19--in-2020-amid-pandemic-parcel-boom/</w:t>
        </w:r>
      </w:hyperlink>
      <w:r w:rsidRPr="00807404">
        <w:rPr>
          <w:rFonts w:cstheme="minorHAnsi"/>
          <w:color w:val="000000"/>
          <w:sz w:val="18"/>
          <w:szCs w:val="18"/>
          <w:shd w:val="clear" w:color="auto" w:fill="FFFFFF"/>
        </w:rPr>
        <w:t xml:space="preserve"> </w:t>
      </w:r>
      <w:r w:rsidRPr="00807404">
        <w:rPr>
          <w:rFonts w:cstheme="minorHAnsi"/>
          <w:b/>
          <w:bCs/>
          <w:color w:val="000000"/>
          <w:sz w:val="18"/>
          <w:szCs w:val="18"/>
          <w:shd w:val="clear" w:color="auto" w:fill="FFFFFF"/>
        </w:rPr>
        <w:t xml:space="preserve"> </w:t>
      </w:r>
      <w:r w:rsidRPr="00807404">
        <w:rPr>
          <w:rFonts w:cstheme="minorHAnsi"/>
          <w:sz w:val="18"/>
          <w:szCs w:val="18"/>
        </w:rPr>
        <w:t xml:space="preserve">- </w:t>
      </w:r>
      <w:r w:rsidRPr="00807404">
        <w:rPr>
          <w:rStyle w:val="Hyperlink"/>
          <w:rFonts w:cstheme="minorHAnsi"/>
          <w:color w:val="000000" w:themeColor="text1"/>
          <w:sz w:val="18"/>
          <w:szCs w:val="18"/>
          <w:u w:val="none"/>
        </w:rPr>
        <w:t>Accessed on 29/10/2021)</w:t>
      </w:r>
      <w:r w:rsidRPr="00807404">
        <w:rPr>
          <w:rStyle w:val="Hyperlink"/>
          <w:rFonts w:cstheme="minorHAnsi"/>
          <w:color w:val="000000" w:themeColor="text1"/>
          <w:sz w:val="18"/>
          <w:szCs w:val="18"/>
          <w:u w:val="none"/>
        </w:rPr>
        <w:br/>
      </w:r>
    </w:p>
    <w:p w14:paraId="7ECC2953" w14:textId="77777777" w:rsidR="002839A2" w:rsidRPr="00807404" w:rsidRDefault="002839A2" w:rsidP="002839A2">
      <w:pPr>
        <w:pStyle w:val="ListParagraph"/>
        <w:numPr>
          <w:ilvl w:val="0"/>
          <w:numId w:val="1"/>
        </w:numPr>
        <w:rPr>
          <w:rStyle w:val="Hyperlink"/>
          <w:rFonts w:cstheme="minorHAnsi"/>
          <w:color w:val="auto"/>
          <w:sz w:val="18"/>
          <w:szCs w:val="18"/>
          <w:u w:val="none"/>
        </w:rPr>
      </w:pPr>
      <w:r w:rsidRPr="00807404">
        <w:rPr>
          <w:rStyle w:val="Hyperlink"/>
          <w:rFonts w:cstheme="minorHAnsi"/>
          <w:sz w:val="18"/>
          <w:szCs w:val="18"/>
        </w:rPr>
        <w:t xml:space="preserve">Amazon (2020) Amazon sustainability: </w:t>
      </w:r>
      <w:hyperlink r:id="rId22" w:history="1">
        <w:r w:rsidRPr="00807404">
          <w:rPr>
            <w:rStyle w:val="Hyperlink"/>
            <w:rFonts w:cstheme="minorHAnsi"/>
            <w:sz w:val="18"/>
            <w:szCs w:val="18"/>
          </w:rPr>
          <w:t>https://sustainability.aboutamazon.com/</w:t>
        </w:r>
      </w:hyperlink>
      <w:r w:rsidRPr="00807404">
        <w:rPr>
          <w:rStyle w:val="Hyperlink"/>
          <w:rFonts w:cstheme="minorHAnsi"/>
          <w:sz w:val="18"/>
          <w:szCs w:val="18"/>
        </w:rPr>
        <w:t xml:space="preserve"> </w:t>
      </w:r>
      <w:r w:rsidRPr="00807404">
        <w:rPr>
          <w:rFonts w:cstheme="minorHAnsi"/>
          <w:sz w:val="18"/>
          <w:szCs w:val="18"/>
        </w:rPr>
        <w:t xml:space="preserve">- </w:t>
      </w:r>
      <w:r w:rsidRPr="00807404">
        <w:rPr>
          <w:rStyle w:val="Hyperlink"/>
          <w:rFonts w:cstheme="minorHAnsi"/>
          <w:color w:val="000000" w:themeColor="text1"/>
          <w:sz w:val="18"/>
          <w:szCs w:val="18"/>
          <w:u w:val="none"/>
        </w:rPr>
        <w:t>Accessed on 29/10/2021)</w:t>
      </w:r>
      <w:r w:rsidRPr="00807404">
        <w:rPr>
          <w:rStyle w:val="Hyperlink"/>
          <w:rFonts w:cstheme="minorHAnsi"/>
          <w:color w:val="000000" w:themeColor="text1"/>
          <w:sz w:val="18"/>
          <w:szCs w:val="18"/>
          <w:u w:val="none"/>
        </w:rPr>
        <w:br/>
      </w:r>
    </w:p>
    <w:p w14:paraId="795A4D7C" w14:textId="77777777" w:rsidR="002839A2" w:rsidRPr="00807404" w:rsidRDefault="002839A2" w:rsidP="002839A2">
      <w:pPr>
        <w:pStyle w:val="ListParagraph"/>
        <w:numPr>
          <w:ilvl w:val="0"/>
          <w:numId w:val="1"/>
        </w:numPr>
        <w:rPr>
          <w:rStyle w:val="Hyperlink"/>
          <w:rFonts w:cstheme="minorHAnsi"/>
          <w:color w:val="auto"/>
          <w:sz w:val="18"/>
          <w:szCs w:val="18"/>
          <w:u w:val="none"/>
        </w:rPr>
      </w:pPr>
      <w:r w:rsidRPr="00807404">
        <w:rPr>
          <w:rStyle w:val="Hyperlink"/>
          <w:rFonts w:cstheme="minorHAnsi"/>
          <w:sz w:val="18"/>
          <w:szCs w:val="18"/>
        </w:rPr>
        <w:t xml:space="preserve">National Geographic Society (2019) Sustainability:  </w:t>
      </w:r>
      <w:hyperlink r:id="rId23" w:history="1">
        <w:r w:rsidRPr="00807404">
          <w:rPr>
            <w:rStyle w:val="Hyperlink"/>
            <w:rFonts w:cstheme="minorHAnsi"/>
            <w:sz w:val="18"/>
            <w:szCs w:val="18"/>
          </w:rPr>
          <w:t>https://www.nationalgeographic.org/encyclopedia/sustainability/</w:t>
        </w:r>
      </w:hyperlink>
      <w:r w:rsidRPr="00807404">
        <w:rPr>
          <w:rStyle w:val="Hyperlink"/>
          <w:rFonts w:cstheme="minorHAnsi"/>
          <w:sz w:val="18"/>
          <w:szCs w:val="18"/>
        </w:rPr>
        <w:t xml:space="preserve"> </w:t>
      </w:r>
      <w:r w:rsidRPr="00807404">
        <w:rPr>
          <w:rFonts w:cstheme="minorHAnsi"/>
          <w:sz w:val="18"/>
          <w:szCs w:val="18"/>
        </w:rPr>
        <w:t xml:space="preserve">- </w:t>
      </w:r>
      <w:r w:rsidRPr="00807404">
        <w:rPr>
          <w:rStyle w:val="Hyperlink"/>
          <w:rFonts w:cstheme="minorHAnsi"/>
          <w:color w:val="000000" w:themeColor="text1"/>
          <w:sz w:val="18"/>
          <w:szCs w:val="18"/>
          <w:u w:val="none"/>
        </w:rPr>
        <w:t>Accessed on 30/10/2021)</w:t>
      </w:r>
      <w:r w:rsidRPr="00807404">
        <w:rPr>
          <w:rStyle w:val="Hyperlink"/>
          <w:rFonts w:cstheme="minorHAnsi"/>
          <w:color w:val="000000" w:themeColor="text1"/>
          <w:sz w:val="18"/>
          <w:szCs w:val="18"/>
          <w:u w:val="none"/>
        </w:rPr>
        <w:br/>
      </w:r>
    </w:p>
    <w:p w14:paraId="185B8376" w14:textId="77777777" w:rsidR="002839A2" w:rsidRPr="00807404" w:rsidRDefault="002839A2" w:rsidP="002839A2">
      <w:pPr>
        <w:pStyle w:val="ListParagraph"/>
        <w:numPr>
          <w:ilvl w:val="0"/>
          <w:numId w:val="1"/>
        </w:numPr>
        <w:rPr>
          <w:rStyle w:val="Hyperlink"/>
          <w:rFonts w:cstheme="minorHAnsi"/>
          <w:color w:val="auto"/>
          <w:sz w:val="18"/>
          <w:szCs w:val="18"/>
          <w:u w:val="none"/>
        </w:rPr>
      </w:pPr>
      <w:r w:rsidRPr="00807404">
        <w:rPr>
          <w:sz w:val="18"/>
          <w:szCs w:val="18"/>
        </w:rPr>
        <w:t xml:space="preserve">FlyGreen (2020) 5 Sustainable Businesses in 2021 &amp; Their Best </w:t>
      </w:r>
      <w:proofErr w:type="gramStart"/>
      <w:r w:rsidRPr="00807404">
        <w:rPr>
          <w:sz w:val="18"/>
          <w:szCs w:val="18"/>
        </w:rPr>
        <w:t>Practices :</w:t>
      </w:r>
      <w:proofErr w:type="gramEnd"/>
      <w:r w:rsidRPr="00807404">
        <w:rPr>
          <w:sz w:val="18"/>
          <w:szCs w:val="18"/>
        </w:rPr>
        <w:t xml:space="preserve"> </w:t>
      </w:r>
      <w:hyperlink r:id="rId24" w:history="1">
        <w:r w:rsidRPr="00807404">
          <w:rPr>
            <w:rStyle w:val="Hyperlink"/>
            <w:rFonts w:cstheme="minorHAnsi"/>
            <w:sz w:val="18"/>
            <w:szCs w:val="18"/>
          </w:rPr>
          <w:t>https://flygrn.com/blog/sustainable-businesses-best-practices</w:t>
        </w:r>
      </w:hyperlink>
      <w:r w:rsidRPr="00807404">
        <w:rPr>
          <w:rFonts w:cstheme="minorHAnsi"/>
          <w:sz w:val="18"/>
          <w:szCs w:val="18"/>
        </w:rPr>
        <w:t xml:space="preserve">- </w:t>
      </w:r>
      <w:r w:rsidRPr="00807404">
        <w:rPr>
          <w:rStyle w:val="Hyperlink"/>
          <w:rFonts w:cstheme="minorHAnsi"/>
          <w:color w:val="000000" w:themeColor="text1"/>
          <w:sz w:val="18"/>
          <w:szCs w:val="18"/>
          <w:u w:val="none"/>
        </w:rPr>
        <w:t>Accessed on 30/10/2021)</w:t>
      </w:r>
      <w:r w:rsidRPr="00807404">
        <w:rPr>
          <w:rStyle w:val="Hyperlink"/>
          <w:rFonts w:cstheme="minorHAnsi"/>
          <w:sz w:val="18"/>
          <w:szCs w:val="18"/>
        </w:rPr>
        <w:br/>
      </w:r>
    </w:p>
    <w:p w14:paraId="09CF11A0" w14:textId="77777777" w:rsidR="002839A2" w:rsidRPr="00807404" w:rsidRDefault="002839A2" w:rsidP="002839A2">
      <w:pPr>
        <w:pStyle w:val="ListParagraph"/>
        <w:numPr>
          <w:ilvl w:val="0"/>
          <w:numId w:val="1"/>
        </w:numPr>
        <w:rPr>
          <w:rStyle w:val="Hyperlink"/>
          <w:rFonts w:cstheme="minorHAnsi"/>
          <w:color w:val="auto"/>
          <w:sz w:val="18"/>
          <w:szCs w:val="18"/>
          <w:u w:val="none"/>
        </w:rPr>
      </w:pPr>
      <w:r w:rsidRPr="00807404">
        <w:rPr>
          <w:rStyle w:val="Hyperlink"/>
          <w:rFonts w:cstheme="minorHAnsi"/>
          <w:sz w:val="18"/>
          <w:szCs w:val="18"/>
        </w:rPr>
        <w:t xml:space="preserve">Statista (2021) Apple’s net income 2005 – 2020 : </w:t>
      </w:r>
      <w:hyperlink r:id="rId25" w:history="1">
        <w:r w:rsidRPr="00807404">
          <w:rPr>
            <w:rStyle w:val="Hyperlink"/>
            <w:rFonts w:cstheme="minorHAnsi"/>
            <w:sz w:val="18"/>
            <w:szCs w:val="18"/>
          </w:rPr>
          <w:t>https://ww</w:t>
        </w:r>
        <w:r w:rsidRPr="00807404">
          <w:rPr>
            <w:rStyle w:val="Hyperlink"/>
            <w:rFonts w:cstheme="minorHAnsi"/>
            <w:sz w:val="18"/>
            <w:szCs w:val="18"/>
          </w:rPr>
          <w:t>w</w:t>
        </w:r>
        <w:r w:rsidRPr="00807404">
          <w:rPr>
            <w:rStyle w:val="Hyperlink"/>
            <w:rFonts w:cstheme="minorHAnsi"/>
            <w:sz w:val="18"/>
            <w:szCs w:val="18"/>
          </w:rPr>
          <w:t>.statista.com/statistics/267728/apples-net-income-since-2005/#:~:text=Apple%20reported%20net%20income%20of,dollars%20in%20that%20same%20year.</w:t>
        </w:r>
      </w:hyperlink>
      <w:r w:rsidRPr="00807404">
        <w:rPr>
          <w:rStyle w:val="Hyperlink"/>
          <w:rFonts w:cstheme="minorHAnsi"/>
          <w:sz w:val="18"/>
          <w:szCs w:val="18"/>
        </w:rPr>
        <w:t xml:space="preserve"> </w:t>
      </w:r>
      <w:r w:rsidRPr="00807404">
        <w:rPr>
          <w:rFonts w:cstheme="minorHAnsi"/>
          <w:sz w:val="18"/>
          <w:szCs w:val="18"/>
        </w:rPr>
        <w:t xml:space="preserve">- </w:t>
      </w:r>
      <w:r w:rsidRPr="00807404">
        <w:rPr>
          <w:rStyle w:val="Hyperlink"/>
          <w:rFonts w:cstheme="minorHAnsi"/>
          <w:color w:val="000000" w:themeColor="text1"/>
          <w:sz w:val="18"/>
          <w:szCs w:val="18"/>
          <w:u w:val="none"/>
        </w:rPr>
        <w:t>Accessed on 31/10/2021)</w:t>
      </w:r>
      <w:r w:rsidRPr="00807404">
        <w:rPr>
          <w:rStyle w:val="Hyperlink"/>
          <w:rFonts w:cstheme="minorHAnsi"/>
          <w:sz w:val="18"/>
          <w:szCs w:val="18"/>
          <w:u w:val="none"/>
        </w:rPr>
        <w:br/>
      </w:r>
    </w:p>
    <w:p w14:paraId="67E3CCBD" w14:textId="77777777" w:rsidR="002839A2" w:rsidRPr="00807404" w:rsidRDefault="002839A2" w:rsidP="002839A2">
      <w:pPr>
        <w:pStyle w:val="ListParagraph"/>
        <w:rPr>
          <w:rStyle w:val="Hyperlink"/>
          <w:rFonts w:cstheme="minorHAnsi"/>
          <w:color w:val="auto"/>
          <w:sz w:val="2"/>
          <w:szCs w:val="2"/>
          <w:u w:val="none"/>
        </w:rPr>
      </w:pPr>
    </w:p>
    <w:p w14:paraId="29324F8B" w14:textId="77777777" w:rsidR="002839A2" w:rsidRPr="00807404" w:rsidRDefault="002839A2" w:rsidP="002839A2">
      <w:pPr>
        <w:pStyle w:val="ListParagraph"/>
        <w:numPr>
          <w:ilvl w:val="0"/>
          <w:numId w:val="1"/>
        </w:numPr>
        <w:rPr>
          <w:rStyle w:val="Hyperlink"/>
          <w:rFonts w:cstheme="minorHAnsi"/>
          <w:color w:val="auto"/>
          <w:sz w:val="18"/>
          <w:szCs w:val="18"/>
          <w:u w:val="none"/>
        </w:rPr>
      </w:pPr>
      <w:r w:rsidRPr="00807404">
        <w:rPr>
          <w:sz w:val="18"/>
          <w:szCs w:val="18"/>
        </w:rPr>
        <w:t xml:space="preserve">The Verge (2021) Apple launches $200 million fund for climate change: </w:t>
      </w:r>
      <w:hyperlink r:id="rId26" w:history="1">
        <w:r w:rsidRPr="00807404">
          <w:rPr>
            <w:rStyle w:val="Hyperlink"/>
            <w:rFonts w:cstheme="minorHAnsi"/>
            <w:sz w:val="18"/>
            <w:szCs w:val="18"/>
          </w:rPr>
          <w:t>https://www.theverge.com/</w:t>
        </w:r>
        <w:r w:rsidRPr="00807404">
          <w:rPr>
            <w:rStyle w:val="Hyperlink"/>
            <w:rFonts w:cstheme="minorHAnsi"/>
            <w:sz w:val="18"/>
            <w:szCs w:val="18"/>
          </w:rPr>
          <w:t>2</w:t>
        </w:r>
        <w:r w:rsidRPr="00807404">
          <w:rPr>
            <w:rStyle w:val="Hyperlink"/>
            <w:rFonts w:cstheme="minorHAnsi"/>
            <w:sz w:val="18"/>
            <w:szCs w:val="18"/>
          </w:rPr>
          <w:t>021/4/15/22385552/apple-200-million-fund-climate-change-environment</w:t>
        </w:r>
      </w:hyperlink>
      <w:r w:rsidRPr="00807404">
        <w:rPr>
          <w:rStyle w:val="Hyperlink"/>
          <w:rFonts w:cstheme="minorHAnsi"/>
          <w:sz w:val="18"/>
          <w:szCs w:val="18"/>
        </w:rPr>
        <w:t xml:space="preserve"> </w:t>
      </w:r>
      <w:r w:rsidRPr="00807404">
        <w:rPr>
          <w:rFonts w:cstheme="minorHAnsi"/>
          <w:sz w:val="18"/>
          <w:szCs w:val="18"/>
        </w:rPr>
        <w:t xml:space="preserve">- </w:t>
      </w:r>
      <w:r w:rsidRPr="00807404">
        <w:rPr>
          <w:rStyle w:val="Hyperlink"/>
          <w:rFonts w:cstheme="minorHAnsi"/>
          <w:color w:val="000000" w:themeColor="text1"/>
          <w:sz w:val="18"/>
          <w:szCs w:val="18"/>
          <w:u w:val="none"/>
        </w:rPr>
        <w:t>Accessed on 31/10/2021)</w:t>
      </w:r>
      <w:r w:rsidRPr="00807404">
        <w:rPr>
          <w:rStyle w:val="Hyperlink"/>
          <w:rFonts w:cstheme="minorHAnsi"/>
          <w:sz w:val="18"/>
          <w:szCs w:val="18"/>
        </w:rPr>
        <w:br/>
      </w:r>
    </w:p>
    <w:p w14:paraId="0A225C05" w14:textId="77777777" w:rsidR="002839A2" w:rsidRPr="00807404" w:rsidRDefault="002839A2" w:rsidP="002839A2">
      <w:pPr>
        <w:pStyle w:val="ListParagraph"/>
        <w:numPr>
          <w:ilvl w:val="0"/>
          <w:numId w:val="1"/>
        </w:numPr>
        <w:rPr>
          <w:rStyle w:val="Hyperlink"/>
          <w:rFonts w:cstheme="minorHAnsi"/>
          <w:color w:val="auto"/>
          <w:sz w:val="18"/>
          <w:szCs w:val="18"/>
          <w:u w:val="none"/>
        </w:rPr>
      </w:pPr>
      <w:r w:rsidRPr="00807404">
        <w:rPr>
          <w:sz w:val="18"/>
          <w:szCs w:val="18"/>
        </w:rPr>
        <w:t>Vox (2015) The International Energy Agency consistently underestimates wind and solar power, Why? :</w:t>
      </w:r>
      <w:hyperlink r:id="rId27" w:history="1">
        <w:r w:rsidRPr="00807404">
          <w:rPr>
            <w:rStyle w:val="Hyperlink"/>
            <w:rFonts w:cstheme="minorHAnsi"/>
            <w:sz w:val="18"/>
            <w:szCs w:val="18"/>
          </w:rPr>
          <w:t>https://www.vox.com/201</w:t>
        </w:r>
        <w:r w:rsidRPr="00807404">
          <w:rPr>
            <w:rStyle w:val="Hyperlink"/>
            <w:rFonts w:cstheme="minorHAnsi"/>
            <w:sz w:val="18"/>
            <w:szCs w:val="18"/>
          </w:rPr>
          <w:t>5</w:t>
        </w:r>
        <w:r w:rsidRPr="00807404">
          <w:rPr>
            <w:rStyle w:val="Hyperlink"/>
            <w:rFonts w:cstheme="minorHAnsi"/>
            <w:sz w:val="18"/>
            <w:szCs w:val="18"/>
          </w:rPr>
          <w:t>/10/12/9510879/iea-underestimate-renewables</w:t>
        </w:r>
      </w:hyperlink>
      <w:r w:rsidRPr="00807404">
        <w:rPr>
          <w:rStyle w:val="Hyperlink"/>
          <w:rFonts w:cstheme="minorHAnsi"/>
          <w:sz w:val="18"/>
          <w:szCs w:val="18"/>
        </w:rPr>
        <w:t xml:space="preserve"> </w:t>
      </w:r>
      <w:r w:rsidRPr="00807404">
        <w:rPr>
          <w:rFonts w:cstheme="minorHAnsi"/>
          <w:sz w:val="18"/>
          <w:szCs w:val="18"/>
        </w:rPr>
        <w:t xml:space="preserve">- </w:t>
      </w:r>
      <w:r w:rsidRPr="00807404">
        <w:rPr>
          <w:rStyle w:val="Hyperlink"/>
          <w:rFonts w:cstheme="minorHAnsi"/>
          <w:color w:val="000000" w:themeColor="text1"/>
          <w:sz w:val="18"/>
          <w:szCs w:val="18"/>
          <w:u w:val="none"/>
        </w:rPr>
        <w:t>Accessed on 31/10/2021)</w:t>
      </w:r>
      <w:r w:rsidRPr="00807404">
        <w:rPr>
          <w:rStyle w:val="Hyperlink"/>
          <w:rFonts w:cstheme="minorHAnsi"/>
          <w:sz w:val="18"/>
          <w:szCs w:val="18"/>
          <w:u w:val="none"/>
        </w:rPr>
        <w:br/>
      </w:r>
    </w:p>
    <w:p w14:paraId="6330DB18" w14:textId="77777777" w:rsidR="002839A2" w:rsidRPr="00807404" w:rsidRDefault="002839A2" w:rsidP="002839A2">
      <w:pPr>
        <w:pStyle w:val="ListParagraph"/>
        <w:numPr>
          <w:ilvl w:val="0"/>
          <w:numId w:val="1"/>
        </w:numPr>
        <w:rPr>
          <w:rStyle w:val="Hyperlink"/>
          <w:rFonts w:cstheme="minorHAnsi"/>
          <w:sz w:val="18"/>
          <w:szCs w:val="18"/>
        </w:rPr>
      </w:pPr>
      <w:r w:rsidRPr="00807404">
        <w:rPr>
          <w:sz w:val="18"/>
          <w:szCs w:val="18"/>
        </w:rPr>
        <w:t xml:space="preserve">The Guardian (2020) Britain breaks record for coal-free power generation: </w:t>
      </w:r>
      <w:hyperlink r:id="rId28" w:history="1">
        <w:r w:rsidRPr="00807404">
          <w:rPr>
            <w:rStyle w:val="Hyperlink"/>
            <w:rFonts w:cstheme="minorHAnsi"/>
            <w:sz w:val="18"/>
            <w:szCs w:val="18"/>
          </w:rPr>
          <w:t>https://www.theguardian.co</w:t>
        </w:r>
        <w:r w:rsidRPr="00807404">
          <w:rPr>
            <w:rStyle w:val="Hyperlink"/>
            <w:rFonts w:cstheme="minorHAnsi"/>
            <w:sz w:val="18"/>
            <w:szCs w:val="18"/>
          </w:rPr>
          <w:t>m</w:t>
        </w:r>
        <w:r w:rsidRPr="00807404">
          <w:rPr>
            <w:rStyle w:val="Hyperlink"/>
            <w:rFonts w:cstheme="minorHAnsi"/>
            <w:sz w:val="18"/>
            <w:szCs w:val="18"/>
          </w:rPr>
          <w:t>/business/2020/apr/28/britain-breaks-record-for-coal-free-power-generation</w:t>
        </w:r>
      </w:hyperlink>
      <w:r w:rsidRPr="00807404">
        <w:rPr>
          <w:rStyle w:val="Hyperlink"/>
          <w:rFonts w:cstheme="minorHAnsi"/>
          <w:sz w:val="18"/>
          <w:szCs w:val="18"/>
        </w:rPr>
        <w:t xml:space="preserve"> </w:t>
      </w:r>
      <w:r w:rsidRPr="00807404">
        <w:rPr>
          <w:rFonts w:cstheme="minorHAnsi"/>
          <w:sz w:val="18"/>
          <w:szCs w:val="18"/>
        </w:rPr>
        <w:t xml:space="preserve">- </w:t>
      </w:r>
      <w:r w:rsidRPr="00807404">
        <w:rPr>
          <w:rStyle w:val="Hyperlink"/>
          <w:rFonts w:cstheme="minorHAnsi"/>
          <w:color w:val="000000" w:themeColor="text1"/>
          <w:sz w:val="18"/>
          <w:szCs w:val="18"/>
          <w:u w:val="none"/>
        </w:rPr>
        <w:t>Accessed on 31/10/2021)</w:t>
      </w:r>
      <w:r w:rsidRPr="00807404">
        <w:rPr>
          <w:rStyle w:val="Hyperlink"/>
          <w:rFonts w:cstheme="minorHAnsi"/>
          <w:sz w:val="18"/>
          <w:szCs w:val="18"/>
        </w:rPr>
        <w:br/>
      </w:r>
    </w:p>
    <w:p w14:paraId="64521929" w14:textId="77777777" w:rsidR="002839A2" w:rsidRPr="00807404" w:rsidRDefault="002839A2" w:rsidP="002839A2">
      <w:pPr>
        <w:pStyle w:val="ListParagraph"/>
        <w:numPr>
          <w:ilvl w:val="0"/>
          <w:numId w:val="1"/>
        </w:numPr>
        <w:rPr>
          <w:rStyle w:val="Hyperlink"/>
          <w:rFonts w:cstheme="minorHAnsi"/>
          <w:sz w:val="18"/>
          <w:szCs w:val="18"/>
        </w:rPr>
      </w:pPr>
      <w:r w:rsidRPr="00807404">
        <w:rPr>
          <w:rStyle w:val="Hyperlink"/>
          <w:rFonts w:cstheme="minorHAnsi"/>
          <w:sz w:val="18"/>
          <w:szCs w:val="18"/>
        </w:rPr>
        <w:t xml:space="preserve">BBC (2021) Renewables met 97% of Scotland’s electricity demand in 2020:  </w:t>
      </w:r>
      <w:hyperlink r:id="rId29" w:history="1">
        <w:r w:rsidRPr="00807404">
          <w:rPr>
            <w:rStyle w:val="Hyperlink"/>
            <w:rFonts w:cstheme="minorHAnsi"/>
            <w:sz w:val="18"/>
            <w:szCs w:val="18"/>
          </w:rPr>
          <w:t>https:/</w:t>
        </w:r>
        <w:r w:rsidRPr="00807404">
          <w:rPr>
            <w:rStyle w:val="Hyperlink"/>
            <w:rFonts w:cstheme="minorHAnsi"/>
            <w:sz w:val="18"/>
            <w:szCs w:val="18"/>
          </w:rPr>
          <w:t>/</w:t>
        </w:r>
        <w:r w:rsidRPr="00807404">
          <w:rPr>
            <w:rStyle w:val="Hyperlink"/>
            <w:rFonts w:cstheme="minorHAnsi"/>
            <w:sz w:val="18"/>
            <w:szCs w:val="18"/>
          </w:rPr>
          <w:t>www.bbc.co.uk/news/uk-scotland-56530424</w:t>
        </w:r>
      </w:hyperlink>
      <w:r w:rsidRPr="00807404">
        <w:rPr>
          <w:rStyle w:val="Hyperlink"/>
          <w:rFonts w:cstheme="minorHAnsi"/>
          <w:sz w:val="18"/>
          <w:szCs w:val="18"/>
        </w:rPr>
        <w:t xml:space="preserve"> </w:t>
      </w:r>
      <w:r w:rsidRPr="00807404">
        <w:rPr>
          <w:rFonts w:cstheme="minorHAnsi"/>
          <w:sz w:val="18"/>
          <w:szCs w:val="18"/>
        </w:rPr>
        <w:t xml:space="preserve">- </w:t>
      </w:r>
      <w:r w:rsidRPr="00807404">
        <w:rPr>
          <w:rStyle w:val="Hyperlink"/>
          <w:rFonts w:cstheme="minorHAnsi"/>
          <w:color w:val="000000" w:themeColor="text1"/>
          <w:sz w:val="18"/>
          <w:szCs w:val="18"/>
          <w:u w:val="none"/>
        </w:rPr>
        <w:t>Accessed on 01/11/2021)</w:t>
      </w:r>
      <w:r w:rsidRPr="00807404">
        <w:rPr>
          <w:rStyle w:val="Hyperlink"/>
          <w:rFonts w:cstheme="minorHAnsi"/>
          <w:sz w:val="18"/>
          <w:szCs w:val="18"/>
        </w:rPr>
        <w:br/>
      </w:r>
    </w:p>
    <w:p w14:paraId="3C9C13E2" w14:textId="77777777" w:rsidR="002839A2" w:rsidRPr="00807404" w:rsidRDefault="002839A2" w:rsidP="002839A2">
      <w:pPr>
        <w:pStyle w:val="ListParagraph"/>
        <w:numPr>
          <w:ilvl w:val="0"/>
          <w:numId w:val="1"/>
        </w:numPr>
        <w:rPr>
          <w:rStyle w:val="Hyperlink"/>
          <w:rFonts w:cstheme="minorHAnsi"/>
          <w:sz w:val="18"/>
          <w:szCs w:val="18"/>
        </w:rPr>
      </w:pPr>
      <w:r w:rsidRPr="00807404">
        <w:rPr>
          <w:rStyle w:val="Hyperlink"/>
          <w:rFonts w:cstheme="minorHAnsi"/>
          <w:sz w:val="18"/>
          <w:szCs w:val="18"/>
        </w:rPr>
        <w:t xml:space="preserve">Electrek (2021) Tesla Semi electric truck is finally nearing production: </w:t>
      </w:r>
      <w:hyperlink r:id="rId30" w:history="1">
        <w:r w:rsidRPr="00807404">
          <w:rPr>
            <w:rStyle w:val="Hyperlink"/>
            <w:rFonts w:cstheme="minorHAnsi"/>
            <w:sz w:val="18"/>
            <w:szCs w:val="18"/>
          </w:rPr>
          <w:t>https://elec</w:t>
        </w:r>
        <w:r w:rsidRPr="00807404">
          <w:rPr>
            <w:rStyle w:val="Hyperlink"/>
            <w:rFonts w:cstheme="minorHAnsi"/>
            <w:sz w:val="18"/>
            <w:szCs w:val="18"/>
          </w:rPr>
          <w:t>t</w:t>
        </w:r>
        <w:r w:rsidRPr="00807404">
          <w:rPr>
            <w:rStyle w:val="Hyperlink"/>
            <w:rFonts w:cstheme="minorHAnsi"/>
            <w:sz w:val="18"/>
            <w:szCs w:val="18"/>
          </w:rPr>
          <w:t>rek.co/2021/07/20/tesla-semi-electric-truck-finally-go-into-production/</w:t>
        </w:r>
      </w:hyperlink>
      <w:r w:rsidRPr="00807404">
        <w:rPr>
          <w:rStyle w:val="Hyperlink"/>
          <w:rFonts w:cstheme="minorHAnsi"/>
          <w:sz w:val="18"/>
          <w:szCs w:val="18"/>
        </w:rPr>
        <w:t xml:space="preserve"> </w:t>
      </w:r>
      <w:r w:rsidRPr="00807404">
        <w:rPr>
          <w:rFonts w:cstheme="minorHAnsi"/>
          <w:sz w:val="18"/>
          <w:szCs w:val="18"/>
        </w:rPr>
        <w:t xml:space="preserve">- </w:t>
      </w:r>
      <w:r w:rsidRPr="00807404">
        <w:rPr>
          <w:rStyle w:val="Hyperlink"/>
          <w:rFonts w:cstheme="minorHAnsi"/>
          <w:color w:val="000000" w:themeColor="text1"/>
          <w:sz w:val="18"/>
          <w:szCs w:val="18"/>
          <w:u w:val="none"/>
        </w:rPr>
        <w:t>Accessed on 01/11/2021)</w:t>
      </w:r>
      <w:r w:rsidRPr="00807404">
        <w:rPr>
          <w:rStyle w:val="Hyperlink"/>
          <w:rFonts w:cstheme="minorHAnsi"/>
          <w:sz w:val="18"/>
          <w:szCs w:val="18"/>
          <w:u w:val="none"/>
        </w:rPr>
        <w:br/>
      </w:r>
    </w:p>
    <w:p w14:paraId="4AB3A4B6" w14:textId="77777777" w:rsidR="002839A2" w:rsidRPr="0091244C" w:rsidRDefault="002839A2" w:rsidP="002839A2">
      <w:pPr>
        <w:pStyle w:val="ListParagraph"/>
        <w:rPr>
          <w:rStyle w:val="Hyperlink"/>
          <w:rFonts w:cstheme="minorHAnsi"/>
          <w:sz w:val="18"/>
          <w:szCs w:val="18"/>
        </w:rPr>
      </w:pPr>
    </w:p>
    <w:p w14:paraId="68C2AB43" w14:textId="77777777" w:rsidR="002839A2" w:rsidRPr="0091244C" w:rsidRDefault="002839A2" w:rsidP="002839A2">
      <w:pPr>
        <w:pStyle w:val="ListParagraph"/>
        <w:rPr>
          <w:rStyle w:val="Hyperlink"/>
          <w:rFonts w:cstheme="minorHAnsi"/>
          <w:sz w:val="18"/>
          <w:szCs w:val="18"/>
        </w:rPr>
      </w:pPr>
    </w:p>
    <w:p w14:paraId="0F311EAE" w14:textId="77777777" w:rsidR="002839A2" w:rsidRDefault="002839A2" w:rsidP="002839A2">
      <w:pPr>
        <w:rPr>
          <w:rFonts w:cstheme="minorHAnsi"/>
        </w:rPr>
      </w:pPr>
    </w:p>
    <w:p w14:paraId="6A72BDEB" w14:textId="77777777" w:rsidR="002839A2" w:rsidRPr="002B211B" w:rsidRDefault="002839A2" w:rsidP="002839A2">
      <w:pPr>
        <w:rPr>
          <w:b/>
          <w:bCs/>
          <w:i/>
          <w:iCs/>
          <w:u w:val="single"/>
        </w:rPr>
      </w:pPr>
      <w:r w:rsidRPr="002B211B">
        <w:rPr>
          <w:b/>
          <w:bCs/>
          <w:i/>
          <w:iCs/>
          <w:u w:val="single"/>
        </w:rPr>
        <w:lastRenderedPageBreak/>
        <w:t>Images</w:t>
      </w:r>
    </w:p>
    <w:p w14:paraId="4EECCFDD" w14:textId="77777777" w:rsidR="002839A2" w:rsidRPr="00235023" w:rsidRDefault="002839A2" w:rsidP="002839A2">
      <w:pPr>
        <w:pStyle w:val="ListParagraph"/>
        <w:numPr>
          <w:ilvl w:val="0"/>
          <w:numId w:val="4"/>
        </w:numPr>
        <w:rPr>
          <w:rStyle w:val="Hyperlink"/>
          <w:color w:val="auto"/>
          <w:u w:val="none"/>
        </w:rPr>
      </w:pPr>
      <w:hyperlink r:id="rId31" w:history="1">
        <w:r w:rsidRPr="00BF0B74">
          <w:rPr>
            <w:rStyle w:val="Hyperlink"/>
          </w:rPr>
          <w:t>https://www.flickr.com/photos/lapstrake/32272107047/in/photolist-RaLZ5K-29mNy1o-ZgZB7d-rA8u5-2fN8kiz-22CJWfM-J9FFN2-CoNkyy-9uW71e-NJeWK7-p1e7XD-29nV3Tj-2e9kAF3-NVK4VE-2aUJAT9-DoTQiT-PZq5zc-QcWiXL-skGZNL-cRUZVY-d5f7gw-3BiNAj-</w:t>
        </w:r>
      </w:hyperlink>
    </w:p>
    <w:p w14:paraId="6DEF35E9" w14:textId="77777777" w:rsidR="002839A2" w:rsidRPr="00235023" w:rsidRDefault="002839A2" w:rsidP="002839A2">
      <w:pPr>
        <w:pStyle w:val="ListParagraph"/>
        <w:rPr>
          <w:rStyle w:val="Hyperlink"/>
          <w:color w:val="auto"/>
          <w:u w:val="none"/>
        </w:rPr>
      </w:pPr>
    </w:p>
    <w:p w14:paraId="0CF429AD" w14:textId="77777777" w:rsidR="002839A2" w:rsidRDefault="002839A2" w:rsidP="002839A2">
      <w:pPr>
        <w:pStyle w:val="ListParagraph"/>
        <w:numPr>
          <w:ilvl w:val="0"/>
          <w:numId w:val="4"/>
        </w:numPr>
      </w:pPr>
      <w:hyperlink r:id="rId32" w:history="1">
        <w:r w:rsidRPr="002B211B">
          <w:rPr>
            <w:rStyle w:val="Hyperlink"/>
          </w:rPr>
          <w:t>https://earth.org/data_visualization/a-brief-history-of-co2/</w:t>
        </w:r>
      </w:hyperlink>
    </w:p>
    <w:p w14:paraId="0DEF9968" w14:textId="77777777" w:rsidR="002839A2" w:rsidRDefault="002839A2" w:rsidP="002839A2">
      <w:pPr>
        <w:pStyle w:val="ListParagraph"/>
      </w:pPr>
    </w:p>
    <w:p w14:paraId="3BDCF02A" w14:textId="77777777" w:rsidR="002839A2" w:rsidRDefault="002839A2" w:rsidP="002839A2">
      <w:pPr>
        <w:pStyle w:val="ListParagraph"/>
        <w:numPr>
          <w:ilvl w:val="0"/>
          <w:numId w:val="4"/>
        </w:numPr>
      </w:pPr>
      <w:hyperlink r:id="rId33" w:history="1">
        <w:r w:rsidRPr="008C467F">
          <w:rPr>
            <w:rStyle w:val="Hyperlink"/>
          </w:rPr>
          <w:t>https://theconversation.com/how-russia-is-growing-its-strategic-influence-in-africa-110930</w:t>
        </w:r>
      </w:hyperlink>
    </w:p>
    <w:p w14:paraId="25F65CBE" w14:textId="77777777" w:rsidR="002839A2" w:rsidRDefault="002839A2" w:rsidP="002839A2">
      <w:pPr>
        <w:pStyle w:val="ListParagraph"/>
      </w:pPr>
    </w:p>
    <w:p w14:paraId="7750A48F" w14:textId="77777777" w:rsidR="002839A2" w:rsidRPr="00235023" w:rsidRDefault="002839A2" w:rsidP="002839A2">
      <w:pPr>
        <w:pStyle w:val="ListParagraph"/>
        <w:numPr>
          <w:ilvl w:val="0"/>
          <w:numId w:val="4"/>
        </w:numPr>
        <w:rPr>
          <w:rStyle w:val="Hyperlink"/>
          <w:color w:val="auto"/>
          <w:u w:val="none"/>
        </w:rPr>
      </w:pPr>
      <w:hyperlink r:id="rId34" w:history="1">
        <w:r w:rsidRPr="009E17D5">
          <w:rPr>
            <w:rStyle w:val="Hyperlink"/>
          </w:rPr>
          <w:t>https://sustainability.aboutamazon.com/</w:t>
        </w:r>
      </w:hyperlink>
    </w:p>
    <w:p w14:paraId="6BC60359" w14:textId="77777777" w:rsidR="002839A2" w:rsidRPr="00235023" w:rsidRDefault="002839A2" w:rsidP="002839A2">
      <w:pPr>
        <w:pStyle w:val="ListParagraph"/>
        <w:rPr>
          <w:rStyle w:val="Hyperlink"/>
          <w:color w:val="auto"/>
          <w:u w:val="none"/>
        </w:rPr>
      </w:pPr>
    </w:p>
    <w:p w14:paraId="267B61D9" w14:textId="77777777" w:rsidR="002839A2" w:rsidRDefault="002839A2" w:rsidP="002839A2">
      <w:pPr>
        <w:pStyle w:val="ListParagraph"/>
        <w:numPr>
          <w:ilvl w:val="0"/>
          <w:numId w:val="4"/>
        </w:numPr>
        <w:rPr>
          <w:rStyle w:val="Hyperlink"/>
        </w:rPr>
      </w:pPr>
      <w:hyperlink r:id="rId35" w:history="1">
        <w:r w:rsidRPr="00587B03">
          <w:rPr>
            <w:rStyle w:val="Hyperlink"/>
          </w:rPr>
          <w:t>https://www.theguardian.com/business/2020/apr/28/britain-breaks-record-for-coal-free-power-generation</w:t>
        </w:r>
      </w:hyperlink>
    </w:p>
    <w:p w14:paraId="666586B0" w14:textId="77777777" w:rsidR="002839A2" w:rsidRPr="00AE0B00" w:rsidRDefault="002839A2" w:rsidP="002839A2">
      <w:pPr>
        <w:pStyle w:val="ListParagraph"/>
        <w:rPr>
          <w:rStyle w:val="Hyperlink"/>
          <w:color w:val="auto"/>
          <w:u w:val="none"/>
        </w:rPr>
      </w:pPr>
    </w:p>
    <w:p w14:paraId="5FED0B5E" w14:textId="77777777" w:rsidR="002839A2" w:rsidRPr="00BF78FE" w:rsidRDefault="002839A2" w:rsidP="002839A2">
      <w:pPr>
        <w:pStyle w:val="ListParagraph"/>
        <w:rPr>
          <w:rStyle w:val="Hyperlink"/>
          <w:color w:val="auto"/>
          <w:sz w:val="2"/>
          <w:szCs w:val="2"/>
          <w:u w:val="none"/>
        </w:rPr>
      </w:pPr>
    </w:p>
    <w:p w14:paraId="23D9F189" w14:textId="77777777" w:rsidR="002839A2" w:rsidRDefault="002839A2" w:rsidP="002839A2">
      <w:pPr>
        <w:pStyle w:val="ListParagraph"/>
        <w:numPr>
          <w:ilvl w:val="0"/>
          <w:numId w:val="4"/>
        </w:numPr>
        <w:tabs>
          <w:tab w:val="left" w:pos="2040"/>
        </w:tabs>
        <w:rPr>
          <w:rFonts w:asciiTheme="majorHAnsi" w:hAnsiTheme="majorHAnsi" w:cstheme="majorHAnsi"/>
        </w:rPr>
      </w:pPr>
      <w:hyperlink r:id="rId36" w:history="1">
        <w:r w:rsidRPr="00587B03">
          <w:rPr>
            <w:rStyle w:val="Hyperlink"/>
            <w:rFonts w:asciiTheme="majorHAnsi" w:hAnsiTheme="majorHAnsi" w:cstheme="majorHAnsi"/>
          </w:rPr>
          <w:t>https://unctad.org/topic/transport-and-trade-logistics/review-of-maritime-transport</w:t>
        </w:r>
      </w:hyperlink>
    </w:p>
    <w:p w14:paraId="7B13ED2E" w14:textId="77777777" w:rsidR="002839A2" w:rsidRPr="00BF78FE" w:rsidRDefault="002839A2" w:rsidP="002839A2">
      <w:pPr>
        <w:pStyle w:val="ListParagraph"/>
        <w:tabs>
          <w:tab w:val="left" w:pos="2040"/>
        </w:tabs>
        <w:rPr>
          <w:rFonts w:asciiTheme="majorHAnsi" w:hAnsiTheme="majorHAnsi" w:cstheme="majorHAnsi"/>
        </w:rPr>
      </w:pPr>
    </w:p>
    <w:p w14:paraId="467F0ACD" w14:textId="77777777" w:rsidR="002839A2" w:rsidRDefault="002839A2" w:rsidP="002839A2">
      <w:pPr>
        <w:pStyle w:val="ListParagraph"/>
        <w:numPr>
          <w:ilvl w:val="0"/>
          <w:numId w:val="4"/>
        </w:numPr>
        <w:rPr>
          <w:rStyle w:val="Hyperlink"/>
        </w:rPr>
      </w:pPr>
      <w:hyperlink r:id="rId37" w:history="1">
        <w:r w:rsidRPr="002B211B">
          <w:rPr>
            <w:rStyle w:val="Hyperlink"/>
          </w:rPr>
          <w:t>https://electrek.co/2021/07/20/tesla-semi-electric-truck-finally-go-into-production/</w:t>
        </w:r>
      </w:hyperlink>
    </w:p>
    <w:p w14:paraId="12CE3583" w14:textId="77777777" w:rsidR="002839A2" w:rsidRDefault="002839A2" w:rsidP="002839A2">
      <w:pPr>
        <w:pStyle w:val="ListParagraph"/>
      </w:pPr>
    </w:p>
    <w:p w14:paraId="0BE7B0AB" w14:textId="77777777" w:rsidR="002839A2" w:rsidRDefault="002839A2" w:rsidP="002839A2">
      <w:pPr>
        <w:pStyle w:val="ListParagraph"/>
        <w:numPr>
          <w:ilvl w:val="0"/>
          <w:numId w:val="4"/>
        </w:numPr>
      </w:pPr>
      <w:hyperlink r:id="rId38" w:history="1">
        <w:r w:rsidRPr="00587B03">
          <w:rPr>
            <w:rStyle w:val="Hyperlink"/>
          </w:rPr>
          <w:t>https://cityzenith.com/clean-cities-clean-future</w:t>
        </w:r>
      </w:hyperlink>
    </w:p>
    <w:p w14:paraId="52714DF0" w14:textId="77777777" w:rsidR="002839A2" w:rsidRDefault="002839A2" w:rsidP="002839A2">
      <w:pPr>
        <w:pStyle w:val="ListParagraph"/>
      </w:pPr>
    </w:p>
    <w:p w14:paraId="5FC7C468" w14:textId="77777777" w:rsidR="002839A2" w:rsidRDefault="002839A2" w:rsidP="002839A2">
      <w:pPr>
        <w:pStyle w:val="ListParagraph"/>
        <w:numPr>
          <w:ilvl w:val="0"/>
          <w:numId w:val="4"/>
        </w:numPr>
      </w:pPr>
      <w:hyperlink r:id="rId39" w:history="1">
        <w:r w:rsidRPr="0025530B">
          <w:rPr>
            <w:rStyle w:val="Hyperlink"/>
          </w:rPr>
          <w:t>https://cityzenith.com/clean-cities-clean-future</w:t>
        </w:r>
      </w:hyperlink>
    </w:p>
    <w:p w14:paraId="0DC6A9EB" w14:textId="77777777" w:rsidR="002839A2" w:rsidRPr="00FF69A6" w:rsidRDefault="002839A2" w:rsidP="002839A2">
      <w:pPr>
        <w:rPr>
          <w:rFonts w:cstheme="minorHAnsi"/>
        </w:rPr>
      </w:pPr>
    </w:p>
    <w:p w14:paraId="5A590BC9" w14:textId="77777777" w:rsidR="00CD3149" w:rsidRDefault="00CD3149"/>
    <w:sectPr w:rsidR="00CD3149">
      <w:headerReference w:type="default" r:id="rI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381352"/>
      <w:docPartObj>
        <w:docPartGallery w:val="Page Numbers (Top of Page)"/>
        <w:docPartUnique/>
      </w:docPartObj>
    </w:sdtPr>
    <w:sdtEndPr/>
    <w:sdtContent>
      <w:p w14:paraId="414C3C3B" w14:textId="77777777" w:rsidR="00B33A8B" w:rsidRDefault="002839A2" w:rsidP="00B33A8B">
        <w:pPr>
          <w:pStyle w:val="Header"/>
        </w:pPr>
        <w:r>
          <w:t xml:space="preserve">Harri Gerald Dendle                                                                                                                            Page </w:t>
        </w:r>
        <w:r>
          <w:rPr>
            <w:b/>
            <w:bCs/>
            <w:sz w:val="24"/>
            <w:szCs w:val="24"/>
          </w:rPr>
          <w:fldChar w:fldCharType="begin"/>
        </w:r>
        <w:r>
          <w:rPr>
            <w:b/>
            <w:bCs/>
          </w:rPr>
          <w:instrText xml:space="preserve"> PAGE </w:instrText>
        </w:r>
        <w:r>
          <w:rPr>
            <w:b/>
            <w:bCs/>
            <w:sz w:val="24"/>
            <w:szCs w:val="24"/>
          </w:rPr>
          <w:fldChar w:fldCharType="separate"/>
        </w:r>
        <w:r>
          <w:rPr>
            <w:b/>
            <w:bCs/>
            <w:sz w:val="24"/>
            <w:szCs w:val="24"/>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2</w:t>
        </w:r>
        <w:r>
          <w:rPr>
            <w:b/>
            <w:bCs/>
            <w:sz w:val="24"/>
            <w:szCs w:val="24"/>
          </w:rPr>
          <w:fldChar w:fldCharType="end"/>
        </w:r>
      </w:p>
      <w:p w14:paraId="24AF6DB1" w14:textId="77777777" w:rsidR="00A7675C" w:rsidRDefault="002839A2" w:rsidP="00B33A8B">
        <w:pPr>
          <w:pStyle w:val="Header"/>
        </w:pPr>
        <w:r>
          <w:t xml:space="preserve">Student No. 2103763                                                           </w:t>
        </w:r>
        <w:r>
          <w:t xml:space="preserve">                                                </w:t>
        </w:r>
      </w:p>
    </w:sdtContent>
  </w:sdt>
  <w:p w14:paraId="790FD300" w14:textId="77777777" w:rsidR="00A7675C" w:rsidRDefault="002839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26379"/>
    <w:multiLevelType w:val="hybridMultilevel"/>
    <w:tmpl w:val="F7540FE0"/>
    <w:lvl w:ilvl="0" w:tplc="45DC5D8E">
      <w:start w:val="1"/>
      <w:numFmt w:val="decimal"/>
      <w:lvlText w:val="(%1)"/>
      <w:lvlJc w:val="left"/>
      <w:pPr>
        <w:ind w:left="2628" w:hanging="360"/>
      </w:pPr>
      <w:rPr>
        <w:rFonts w:hint="default"/>
        <w:b/>
        <w:bCs/>
        <w:color w:val="8EAADB" w:themeColor="accent1" w:themeTint="99"/>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 w15:restartNumberingAfterBreak="0">
    <w:nsid w:val="5395364D"/>
    <w:multiLevelType w:val="hybridMultilevel"/>
    <w:tmpl w:val="991EB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FB740E"/>
    <w:multiLevelType w:val="hybridMultilevel"/>
    <w:tmpl w:val="9ABA6CCE"/>
    <w:lvl w:ilvl="0" w:tplc="9C92FEBE">
      <w:start w:val="3"/>
      <w:numFmt w:val="decimal"/>
      <w:lvlText w:val="(%1)"/>
      <w:lvlJc w:val="left"/>
      <w:pPr>
        <w:ind w:left="1352" w:hanging="360"/>
      </w:pPr>
      <w:rPr>
        <w:rFonts w:ascii="Helvetica" w:hAnsi="Helvetica" w:cs="Helvetica" w:hint="default"/>
        <w:color w:val="8EAADB" w:themeColor="accent1" w:themeTint="99"/>
        <w:sz w:val="17"/>
      </w:r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3" w15:restartNumberingAfterBreak="0">
    <w:nsid w:val="69D25880"/>
    <w:multiLevelType w:val="hybridMultilevel"/>
    <w:tmpl w:val="B6D223E2"/>
    <w:lvl w:ilvl="0" w:tplc="DE04B83C">
      <w:start w:val="1"/>
      <w:numFmt w:val="decimal"/>
      <w:lvlText w:val="%1."/>
      <w:lvlJc w:val="left"/>
      <w:pPr>
        <w:ind w:left="720" w:hanging="360"/>
      </w:pPr>
      <w:rPr>
        <w:rFonts w:hint="default"/>
      </w:rPr>
    </w:lvl>
    <w:lvl w:ilvl="1" w:tplc="7C1A71E2" w:tentative="1">
      <w:start w:val="1"/>
      <w:numFmt w:val="lowerLetter"/>
      <w:lvlText w:val="%2."/>
      <w:lvlJc w:val="left"/>
      <w:pPr>
        <w:ind w:left="1440" w:hanging="360"/>
      </w:pPr>
    </w:lvl>
    <w:lvl w:ilvl="2" w:tplc="69C4E16E" w:tentative="1">
      <w:start w:val="1"/>
      <w:numFmt w:val="lowerRoman"/>
      <w:lvlText w:val="%3."/>
      <w:lvlJc w:val="right"/>
      <w:pPr>
        <w:ind w:left="2160" w:hanging="180"/>
      </w:pPr>
    </w:lvl>
    <w:lvl w:ilvl="3" w:tplc="CA36F4FA" w:tentative="1">
      <w:start w:val="1"/>
      <w:numFmt w:val="decimal"/>
      <w:lvlText w:val="%4."/>
      <w:lvlJc w:val="left"/>
      <w:pPr>
        <w:ind w:left="2880" w:hanging="360"/>
      </w:pPr>
    </w:lvl>
    <w:lvl w:ilvl="4" w:tplc="A6AA6FD2" w:tentative="1">
      <w:start w:val="1"/>
      <w:numFmt w:val="lowerLetter"/>
      <w:lvlText w:val="%5."/>
      <w:lvlJc w:val="left"/>
      <w:pPr>
        <w:ind w:left="3600" w:hanging="360"/>
      </w:pPr>
    </w:lvl>
    <w:lvl w:ilvl="5" w:tplc="3162FAC6" w:tentative="1">
      <w:start w:val="1"/>
      <w:numFmt w:val="lowerRoman"/>
      <w:lvlText w:val="%6."/>
      <w:lvlJc w:val="right"/>
      <w:pPr>
        <w:ind w:left="4320" w:hanging="180"/>
      </w:pPr>
    </w:lvl>
    <w:lvl w:ilvl="6" w:tplc="19DC5762" w:tentative="1">
      <w:start w:val="1"/>
      <w:numFmt w:val="decimal"/>
      <w:lvlText w:val="%7."/>
      <w:lvlJc w:val="left"/>
      <w:pPr>
        <w:ind w:left="5040" w:hanging="360"/>
      </w:pPr>
    </w:lvl>
    <w:lvl w:ilvl="7" w:tplc="9FEA5448" w:tentative="1">
      <w:start w:val="1"/>
      <w:numFmt w:val="lowerLetter"/>
      <w:lvlText w:val="%8."/>
      <w:lvlJc w:val="left"/>
      <w:pPr>
        <w:ind w:left="5760" w:hanging="360"/>
      </w:pPr>
    </w:lvl>
    <w:lvl w:ilvl="8" w:tplc="E1B0D280"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9A2"/>
    <w:rsid w:val="002839A2"/>
    <w:rsid w:val="00CD3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6AE17"/>
  <w15:chartTrackingRefBased/>
  <w15:docId w15:val="{B185AD3A-BD98-4E41-A7AA-90908C36A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9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3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9A2"/>
  </w:style>
  <w:style w:type="character" w:styleId="Hyperlink">
    <w:name w:val="Hyperlink"/>
    <w:basedOn w:val="DefaultParagraphFont"/>
    <w:uiPriority w:val="99"/>
    <w:unhideWhenUsed/>
    <w:rsid w:val="002839A2"/>
    <w:rPr>
      <w:color w:val="0563C1" w:themeColor="hyperlink"/>
      <w:u w:val="single"/>
    </w:rPr>
  </w:style>
  <w:style w:type="paragraph" w:styleId="ListParagraph">
    <w:name w:val="List Paragraph"/>
    <w:basedOn w:val="Normal"/>
    <w:uiPriority w:val="34"/>
    <w:qFormat/>
    <w:rsid w:val="002839A2"/>
    <w:pPr>
      <w:ind w:left="720"/>
      <w:contextualSpacing/>
    </w:pPr>
  </w:style>
  <w:style w:type="character" w:customStyle="1" w:styleId="source">
    <w:name w:val="source"/>
    <w:basedOn w:val="DefaultParagraphFont"/>
    <w:rsid w:val="002839A2"/>
  </w:style>
  <w:style w:type="paragraph" w:customStyle="1" w:styleId="NewsletterBody">
    <w:name w:val="Newsletter Body"/>
    <w:basedOn w:val="Normal"/>
    <w:qFormat/>
    <w:rsid w:val="002839A2"/>
    <w:pPr>
      <w:spacing w:after="200" w:line="240" w:lineRule="auto"/>
      <w:jc w:val="both"/>
    </w:pPr>
    <w:rPr>
      <w:color w:val="000000"/>
      <w:szCs w:val="24"/>
      <w:lang w:val="en-US"/>
    </w:rPr>
  </w:style>
  <w:style w:type="paragraph" w:styleId="NormalWeb">
    <w:name w:val="Normal (Web)"/>
    <w:basedOn w:val="Normal"/>
    <w:uiPriority w:val="99"/>
    <w:unhideWhenUsed/>
    <w:rsid w:val="002839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2">
    <w:name w:val="s2"/>
    <w:basedOn w:val="DefaultParagraphFont"/>
    <w:rsid w:val="00283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nytimes.com/interactive/2020/12/16/magazine/russia-climate-migration-crisis.html%20" TargetMode="External"/><Relationship Id="rId26" Type="http://schemas.openxmlformats.org/officeDocument/2006/relationships/hyperlink" Target="https://www.theverge.com/2021/4/15/22385552/apple-200-million-fund-climate-change-environment" TargetMode="External"/><Relationship Id="rId39" Type="http://schemas.openxmlformats.org/officeDocument/2006/relationships/hyperlink" Target="https://cityzenith.com/clean-cities-clean-future" TargetMode="External"/><Relationship Id="rId21" Type="http://schemas.openxmlformats.org/officeDocument/2006/relationships/hyperlink" Target="https://www.edie.net/news/6/Amazon-s-carbon-footprint-grew-19--in-2020-amid-pandemic-parcel-boom/" TargetMode="External"/><Relationship Id="rId34" Type="http://schemas.openxmlformats.org/officeDocument/2006/relationships/hyperlink" Target="https://sustainability.aboutamazon.com/" TargetMode="External"/><Relationship Id="rId42" Type="http://schemas.openxmlformats.org/officeDocument/2006/relationships/theme" Target="theme/theme1.xml"/><Relationship Id="rId7" Type="http://schemas.openxmlformats.org/officeDocument/2006/relationships/hyperlink" Target="https://climate.nasa.gov/climate_resources/24/graphic-the-relentless-rise-of-carbon-dioxide/" TargetMode="External"/><Relationship Id="rId2" Type="http://schemas.openxmlformats.org/officeDocument/2006/relationships/styles" Target="styles.xml"/><Relationship Id="rId16" Type="http://schemas.openxmlformats.org/officeDocument/2006/relationships/hyperlink" Target="?%20https://www.un.org/en/climatechange/what-is-climate-change%20" TargetMode="External"/><Relationship Id="rId20" Type="http://schemas.openxmlformats.org/officeDocument/2006/relationships/hyperlink" Target="https://qz.com/africa/1965013/mozambique-zimbabwe-malawi-worlds-worst-hit-by-climate-change/%20" TargetMode="External"/><Relationship Id="rId29" Type="http://schemas.openxmlformats.org/officeDocument/2006/relationships/hyperlink" Target="https://www.bbc.co.uk/news/uk-scotland-56530424"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png"/><Relationship Id="rId24" Type="http://schemas.openxmlformats.org/officeDocument/2006/relationships/hyperlink" Target="https://flygrn.com/blog/sustainable-businesses-best-practices" TargetMode="External"/><Relationship Id="rId32" Type="http://schemas.openxmlformats.org/officeDocument/2006/relationships/hyperlink" Target="https://earth.org/data_visualization/a-brief-history-of-co2/" TargetMode="External"/><Relationship Id="rId37" Type="http://schemas.openxmlformats.org/officeDocument/2006/relationships/hyperlink" Target="https://electrek.co/2021/07/20/tesla-semi-electric-truck-finally-go-into-production/" TargetMode="External"/><Relationship Id="rId40" Type="http://schemas.openxmlformats.org/officeDocument/2006/relationships/header" Target="header1.xml"/><Relationship Id="rId5" Type="http://schemas.openxmlformats.org/officeDocument/2006/relationships/image" Target="media/image1.jpeg"/><Relationship Id="rId15" Type="http://schemas.openxmlformats.org/officeDocument/2006/relationships/image" Target="media/image9.jpeg"/><Relationship Id="rId23" Type="http://schemas.openxmlformats.org/officeDocument/2006/relationships/hyperlink" Target="https://www.nationalgeographic.org/encyclopedia/sustainability/" TargetMode="External"/><Relationship Id="rId28" Type="http://schemas.openxmlformats.org/officeDocument/2006/relationships/hyperlink" Target="https://www.theguardian.com/business/2020/apr/28/britain-breaks-record-for-coal-free-power-generation" TargetMode="External"/><Relationship Id="rId36" Type="http://schemas.openxmlformats.org/officeDocument/2006/relationships/hyperlink" Target="https://unctad.org/topic/transport-and-trade-logistics/review-of-maritime-transport" TargetMode="External"/><Relationship Id="rId10" Type="http://schemas.openxmlformats.org/officeDocument/2006/relationships/image" Target="media/image4.png"/><Relationship Id="rId19" Type="http://schemas.openxmlformats.org/officeDocument/2006/relationships/hyperlink" Target="https://en.wikipedia.org/wiki/Climate_change_in_Russia%20" TargetMode="External"/><Relationship Id="rId31" Type="http://schemas.openxmlformats.org/officeDocument/2006/relationships/hyperlink" Target="https://www.flickr.com/photos/lapstrake/32272107047/in/photolist-RaLZ5K-29mNy1o-ZgZB7d-rA8u5-2fN8kiz-22CJWfM-J9FFN2-CoNkyy-9uW71e-NJeWK7-p1e7XD-29nV3Tj-2e9kAF3-NVK4VE-2aUJAT9-DoTQiT-PZq5zc-QcWiXL-skGZNL-cRUZVY-d5f7gw-3BiNAj-"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sustainability.aboutamazon.com/" TargetMode="External"/><Relationship Id="rId27" Type="http://schemas.openxmlformats.org/officeDocument/2006/relationships/hyperlink" Target="https://www.vox.com/2015/10/12/9510879/iea-underestimate-renewables" TargetMode="External"/><Relationship Id="rId30" Type="http://schemas.openxmlformats.org/officeDocument/2006/relationships/hyperlink" Target="https://electrek.co/2021/07/20/tesla-semi-electric-truck-finally-go-into-production/" TargetMode="External"/><Relationship Id="rId35" Type="http://schemas.openxmlformats.org/officeDocument/2006/relationships/hyperlink" Target="https://www.theguardian.com/business/2020/apr/28/britain-breaks-record-for-coal-free-power-generation" TargetMode="External"/><Relationship Id="rId8" Type="http://schemas.openxmlformats.org/officeDocument/2006/relationships/hyperlink" Target="https://climate.nasa.gov/climate_resources/24/graphic-the-relentless-rise-of-carbon-dioxide/"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climate.gov/news-features/understanding-climate/climate-change-global-temperature" TargetMode="External"/><Relationship Id="rId25" Type="http://schemas.openxmlformats.org/officeDocument/2006/relationships/hyperlink" Target="https://www.statista.com/statistics/267728/apples-net-income-since-2005/#:~:text=Apple%20reported%20net%20income%20of,dollars%20in%20that%20same%20year." TargetMode="External"/><Relationship Id="rId33" Type="http://schemas.openxmlformats.org/officeDocument/2006/relationships/hyperlink" Target="https://theconversation.com/how-russia-is-growing-its-strategic-influence-in-africa-110930" TargetMode="External"/><Relationship Id="rId38" Type="http://schemas.openxmlformats.org/officeDocument/2006/relationships/hyperlink" Target="https://cityzenith.com/clean-cities-clean-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2450</Words>
  <Characters>13971</Characters>
  <Application>Microsoft Office Word</Application>
  <DocSecurity>0</DocSecurity>
  <Lines>116</Lines>
  <Paragraphs>32</Paragraphs>
  <ScaleCrop>false</ScaleCrop>
  <Company/>
  <LinksUpToDate>false</LinksUpToDate>
  <CharactersWithSpaces>16389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dc:creator>
  <cp:keywords/>
  <dc:description/>
  <cp:lastModifiedBy>Harri</cp:lastModifiedBy>
  <cp:revision>1</cp:revision>
  <dcterms:created xsi:type="dcterms:W3CDTF">2021-11-05T15:07:00Z</dcterms:created>
  <dcterms:modified xsi:type="dcterms:W3CDTF">2021-11-05T15:08:00Z</dcterms:modified>
</cp:coreProperties>
</file>