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9D2D4" w14:textId="13DCA82F" w:rsidR="005979B1" w:rsidRPr="00370B61" w:rsidRDefault="005979B1" w:rsidP="00A566F0">
      <w:pPr>
        <w:pStyle w:val="Heading2"/>
        <w:jc w:val="left"/>
        <w:rPr>
          <w:rFonts w:asciiTheme="minorHAnsi" w:hAnsiTheme="minorHAnsi" w:cstheme="minorHAnsi"/>
          <w:b w:val="0"/>
          <w:i w:val="0"/>
        </w:rPr>
      </w:pPr>
      <w:bookmarkStart w:id="0" w:name="_Toc48127146"/>
      <w:r w:rsidRPr="00AA4407">
        <w:rPr>
          <w:i w:val="0"/>
        </w:rPr>
        <w:t>Lesson Plan</w:t>
      </w:r>
      <w:r>
        <w:rPr>
          <w:i w:val="0"/>
        </w:rPr>
        <w:t xml:space="preserve"> </w:t>
      </w:r>
      <w:r w:rsidRPr="00AA4407">
        <w:rPr>
          <w:i w:val="0"/>
        </w:rPr>
        <w:t>Template</w:t>
      </w:r>
      <w:bookmarkEnd w:id="0"/>
      <w:r w:rsidR="00A566F0">
        <w:rPr>
          <w:i w:val="0"/>
        </w:rPr>
        <w:t xml:space="preserve">                                              </w:t>
      </w:r>
      <w:r w:rsidR="00A566F0" w:rsidRPr="00370B61">
        <w:rPr>
          <w:rFonts w:asciiTheme="minorHAnsi" w:hAnsiTheme="minorHAnsi" w:cstheme="minorHAnsi"/>
          <w:b w:val="0"/>
          <w:i w:val="0"/>
        </w:rPr>
        <w:t>Student Name: Elsayed Elhoshi</w:t>
      </w:r>
    </w:p>
    <w:p w14:paraId="132CD5B0" w14:textId="207E28FB" w:rsidR="00A566F0" w:rsidRPr="00370B61" w:rsidRDefault="00A566F0" w:rsidP="00A566F0">
      <w:pPr>
        <w:rPr>
          <w:sz w:val="28"/>
          <w:szCs w:val="28"/>
          <w:lang w:eastAsia="x-none"/>
        </w:rPr>
      </w:pPr>
      <w:r w:rsidRPr="00370B61">
        <w:rPr>
          <w:rFonts w:asciiTheme="minorHAnsi" w:hAnsiTheme="minorHAnsi" w:cstheme="minorHAnsi"/>
          <w:sz w:val="28"/>
          <w:szCs w:val="28"/>
          <w:lang w:eastAsia="x-none"/>
        </w:rPr>
        <w:t xml:space="preserve">                                                                                       Student No.</w:t>
      </w:r>
      <w:r w:rsidRPr="00370B61">
        <w:rPr>
          <w:sz w:val="28"/>
          <w:szCs w:val="28"/>
          <w:lang w:eastAsia="x-none"/>
        </w:rPr>
        <w:t xml:space="preserve">   </w:t>
      </w:r>
      <w:r w:rsidR="00370B61">
        <w:rPr>
          <w:sz w:val="28"/>
          <w:szCs w:val="28"/>
          <w:lang w:eastAsia="x-none"/>
        </w:rPr>
        <w:t xml:space="preserve">  2420482</w:t>
      </w:r>
      <w:r w:rsidRPr="00370B61">
        <w:rPr>
          <w:sz w:val="28"/>
          <w:szCs w:val="28"/>
          <w:lang w:eastAsia="x-none"/>
        </w:rPr>
        <w:t xml:space="preserve">      </w:t>
      </w:r>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27A030DF" w:rsidR="005979B1" w:rsidRPr="00887937" w:rsidRDefault="005979B1" w:rsidP="005739F9">
            <w:pPr>
              <w:jc w:val="both"/>
              <w:rPr>
                <w:rFonts w:ascii="Calibri" w:hAnsi="Calibri" w:cs="Calibri"/>
                <w:b/>
                <w:sz w:val="22"/>
              </w:rPr>
            </w:pPr>
            <w:r w:rsidRPr="00887937">
              <w:rPr>
                <w:rFonts w:ascii="Calibri" w:hAnsi="Calibri" w:cs="Calibri"/>
                <w:b/>
                <w:sz w:val="22"/>
              </w:rPr>
              <w:t>Topic:</w:t>
            </w:r>
            <w:r w:rsidR="00A85440">
              <w:rPr>
                <w:rFonts w:ascii="Calibri" w:hAnsi="Calibri" w:cs="Calibri"/>
                <w:b/>
                <w:sz w:val="22"/>
              </w:rPr>
              <w:t xml:space="preserve"> Future Simple Tense Forms</w:t>
            </w:r>
          </w:p>
        </w:tc>
        <w:tc>
          <w:tcPr>
            <w:tcW w:w="4914" w:type="dxa"/>
            <w:gridSpan w:val="2"/>
          </w:tcPr>
          <w:p w14:paraId="42AE5C28" w14:textId="2913FCBB" w:rsidR="005979B1" w:rsidRPr="00887937" w:rsidRDefault="005979B1" w:rsidP="005739F9">
            <w:pPr>
              <w:jc w:val="both"/>
              <w:rPr>
                <w:rFonts w:ascii="Calibri" w:hAnsi="Calibri" w:cs="Calibri"/>
                <w:b/>
                <w:sz w:val="22"/>
              </w:rPr>
            </w:pPr>
            <w:r w:rsidRPr="00887937">
              <w:rPr>
                <w:rFonts w:ascii="Calibri" w:hAnsi="Calibri" w:cs="Calibri"/>
                <w:b/>
                <w:sz w:val="22"/>
              </w:rPr>
              <w:t>Class:</w:t>
            </w:r>
            <w:r w:rsidR="00A85440">
              <w:rPr>
                <w:rFonts w:ascii="Calibri" w:hAnsi="Calibri" w:cs="Calibri"/>
                <w:b/>
                <w:sz w:val="22"/>
              </w:rPr>
              <w:t xml:space="preserve"> Intermediate Level</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131DC7A0" w:rsidR="005979B1" w:rsidRPr="00887937" w:rsidRDefault="005979B1" w:rsidP="005739F9">
            <w:pPr>
              <w:jc w:val="both"/>
              <w:rPr>
                <w:rFonts w:ascii="Calibri" w:hAnsi="Calibri" w:cs="Calibri"/>
                <w:b/>
                <w:sz w:val="22"/>
              </w:rPr>
            </w:pPr>
            <w:r w:rsidRPr="00887937">
              <w:rPr>
                <w:rFonts w:ascii="Calibri" w:hAnsi="Calibri" w:cs="Calibri"/>
                <w:b/>
                <w:sz w:val="22"/>
              </w:rPr>
              <w:t>Date:</w:t>
            </w:r>
            <w:r w:rsidR="00A85440">
              <w:rPr>
                <w:rFonts w:ascii="Calibri" w:hAnsi="Calibri" w:cs="Calibri"/>
                <w:b/>
                <w:sz w:val="22"/>
              </w:rPr>
              <w:t xml:space="preserve"> 25/11/2024</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4DBD912E" w:rsidR="005979B1" w:rsidRPr="00887937" w:rsidRDefault="005979B1" w:rsidP="005739F9">
            <w:pPr>
              <w:jc w:val="both"/>
              <w:rPr>
                <w:rFonts w:ascii="Calibri" w:hAnsi="Calibri" w:cs="Calibri"/>
                <w:b/>
                <w:sz w:val="22"/>
              </w:rPr>
            </w:pPr>
            <w:r w:rsidRPr="00887937">
              <w:rPr>
                <w:rFonts w:ascii="Calibri" w:hAnsi="Calibri" w:cs="Calibri"/>
                <w:b/>
                <w:sz w:val="22"/>
              </w:rPr>
              <w:t>Length of lesson:</w:t>
            </w:r>
            <w:r w:rsidR="00A85440">
              <w:rPr>
                <w:rFonts w:ascii="Calibri" w:hAnsi="Calibri" w:cs="Calibri"/>
                <w:b/>
                <w:sz w:val="22"/>
              </w:rPr>
              <w:t xml:space="preserve"> 30 minutes</w:t>
            </w:r>
          </w:p>
        </w:tc>
        <w:tc>
          <w:tcPr>
            <w:tcW w:w="2911" w:type="dxa"/>
            <w:tcBorders>
              <w:bottom w:val="nil"/>
            </w:tcBorders>
          </w:tcPr>
          <w:p w14:paraId="7C48575C" w14:textId="517167F7"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344FAE">
              <w:rPr>
                <w:rFonts w:ascii="Calibri" w:hAnsi="Calibri" w:cs="Calibri"/>
                <w:b/>
                <w:sz w:val="22"/>
              </w:rPr>
              <w:t xml:space="preserve"> </w:t>
            </w:r>
            <w:r w:rsidR="005E4085">
              <w:rPr>
                <w:rFonts w:ascii="Calibri" w:hAnsi="Calibri" w:cs="Calibri"/>
                <w:b/>
                <w:sz w:val="22"/>
              </w:rPr>
              <w:t>4</w:t>
            </w:r>
          </w:p>
        </w:tc>
      </w:tr>
      <w:tr w:rsidR="005979B1" w:rsidRPr="00887937" w14:paraId="04940270" w14:textId="77777777" w:rsidTr="269EDB9F">
        <w:trPr>
          <w:cantSplit/>
        </w:trPr>
        <w:tc>
          <w:tcPr>
            <w:tcW w:w="9823" w:type="dxa"/>
            <w:gridSpan w:val="4"/>
            <w:tcBorders>
              <w:bottom w:val="single" w:sz="2" w:space="0" w:color="auto"/>
            </w:tcBorders>
          </w:tcPr>
          <w:p w14:paraId="53FFAA06" w14:textId="79087DAE" w:rsidR="005979B1" w:rsidRDefault="005979B1" w:rsidP="00DC4314">
            <w:pPr>
              <w:jc w:val="both"/>
              <w:rPr>
                <w:rFonts w:ascii="Calibri" w:hAnsi="Calibri" w:cs="Calibri"/>
                <w:b/>
                <w:sz w:val="22"/>
              </w:rPr>
            </w:pPr>
            <w:r w:rsidRPr="00887937">
              <w:rPr>
                <w:rFonts w:ascii="Calibri" w:hAnsi="Calibri" w:cs="Calibri"/>
                <w:b/>
                <w:sz w:val="22"/>
              </w:rPr>
              <w:t>Resources required:</w:t>
            </w:r>
          </w:p>
          <w:p w14:paraId="55CA754B" w14:textId="61245E01" w:rsidR="00DC4314" w:rsidRDefault="00DC4314" w:rsidP="00DC4314">
            <w:pPr>
              <w:pStyle w:val="ListParagraph"/>
              <w:numPr>
                <w:ilvl w:val="0"/>
                <w:numId w:val="2"/>
              </w:numPr>
              <w:jc w:val="both"/>
              <w:rPr>
                <w:rFonts w:ascii="Calibri" w:hAnsi="Calibri" w:cs="Calibri"/>
                <w:b/>
                <w:sz w:val="22"/>
              </w:rPr>
            </w:pPr>
            <w:r>
              <w:rPr>
                <w:rFonts w:ascii="Calibri" w:hAnsi="Calibri" w:cs="Calibri"/>
                <w:b/>
                <w:sz w:val="22"/>
              </w:rPr>
              <w:t>Whiteboard and Markers</w:t>
            </w:r>
          </w:p>
          <w:p w14:paraId="4B372E25" w14:textId="34C3A8FF" w:rsidR="00B03F91" w:rsidRPr="00B03F91" w:rsidRDefault="00B03F91" w:rsidP="00B03F91">
            <w:pPr>
              <w:pStyle w:val="ListParagraph"/>
              <w:numPr>
                <w:ilvl w:val="0"/>
                <w:numId w:val="2"/>
              </w:numPr>
              <w:rPr>
                <w:rFonts w:ascii="Calibri" w:hAnsi="Calibri" w:cs="Calibri"/>
                <w:b/>
                <w:sz w:val="22"/>
              </w:rPr>
            </w:pPr>
            <w:r w:rsidRPr="00B03F91">
              <w:rPr>
                <w:rFonts w:ascii="Calibri" w:hAnsi="Calibri" w:cs="Calibri"/>
                <w:b/>
                <w:sz w:val="22"/>
              </w:rPr>
              <w:t>Printed</w:t>
            </w:r>
            <w:r w:rsidR="002950BF">
              <w:rPr>
                <w:rFonts w:ascii="Calibri" w:hAnsi="Calibri" w:cs="Calibri"/>
                <w:b/>
                <w:sz w:val="22"/>
              </w:rPr>
              <w:t xml:space="preserve"> </w:t>
            </w:r>
            <w:r w:rsidRPr="00B03F91">
              <w:rPr>
                <w:rFonts w:ascii="Calibri" w:hAnsi="Calibri" w:cs="Calibri"/>
                <w:b/>
                <w:sz w:val="22"/>
              </w:rPr>
              <w:t xml:space="preserve">Sentence </w:t>
            </w:r>
            <w:r>
              <w:rPr>
                <w:rFonts w:ascii="Calibri" w:hAnsi="Calibri" w:cs="Calibri"/>
                <w:b/>
                <w:sz w:val="22"/>
              </w:rPr>
              <w:t>Worksheets</w:t>
            </w:r>
          </w:p>
          <w:p w14:paraId="1B97F004" w14:textId="4ADE7B76" w:rsidR="00DC4314" w:rsidRDefault="00DC4314" w:rsidP="00DC4314">
            <w:pPr>
              <w:pStyle w:val="ListParagraph"/>
              <w:numPr>
                <w:ilvl w:val="0"/>
                <w:numId w:val="2"/>
              </w:numPr>
              <w:jc w:val="both"/>
              <w:rPr>
                <w:rFonts w:ascii="Calibri" w:hAnsi="Calibri" w:cs="Calibri"/>
                <w:b/>
                <w:sz w:val="22"/>
              </w:rPr>
            </w:pPr>
            <w:r>
              <w:rPr>
                <w:rFonts w:ascii="Calibri" w:hAnsi="Calibri" w:cs="Calibri"/>
                <w:b/>
                <w:sz w:val="22"/>
              </w:rPr>
              <w:t>Printed</w:t>
            </w:r>
            <w:r w:rsidR="002950BF">
              <w:rPr>
                <w:rFonts w:ascii="Calibri" w:hAnsi="Calibri" w:cs="Calibri"/>
                <w:b/>
                <w:sz w:val="22"/>
              </w:rPr>
              <w:t xml:space="preserve"> </w:t>
            </w:r>
            <w:r>
              <w:rPr>
                <w:rFonts w:ascii="Calibri" w:hAnsi="Calibri" w:cs="Calibri"/>
                <w:b/>
                <w:sz w:val="22"/>
              </w:rPr>
              <w:t>Sentence Strips</w:t>
            </w:r>
          </w:p>
          <w:p w14:paraId="1C993951" w14:textId="1601BF80" w:rsidR="00344FAE" w:rsidRDefault="00344FAE" w:rsidP="00DC4314">
            <w:pPr>
              <w:pStyle w:val="ListParagraph"/>
              <w:numPr>
                <w:ilvl w:val="0"/>
                <w:numId w:val="2"/>
              </w:numPr>
              <w:jc w:val="both"/>
              <w:rPr>
                <w:rFonts w:ascii="Calibri" w:hAnsi="Calibri" w:cs="Calibri"/>
                <w:b/>
                <w:sz w:val="22"/>
              </w:rPr>
            </w:pPr>
            <w:r>
              <w:rPr>
                <w:rFonts w:ascii="Calibri" w:hAnsi="Calibri" w:cs="Calibri"/>
                <w:b/>
                <w:sz w:val="22"/>
              </w:rPr>
              <w:t>Role-Play Scenarios</w:t>
            </w:r>
          </w:p>
          <w:p w14:paraId="5C1C3FF4" w14:textId="70102714" w:rsidR="00344FAE" w:rsidRDefault="00344FAE" w:rsidP="00DC4314">
            <w:pPr>
              <w:pStyle w:val="ListParagraph"/>
              <w:numPr>
                <w:ilvl w:val="0"/>
                <w:numId w:val="2"/>
              </w:numPr>
              <w:jc w:val="both"/>
              <w:rPr>
                <w:rFonts w:ascii="Calibri" w:hAnsi="Calibri" w:cs="Calibri"/>
                <w:b/>
                <w:sz w:val="22"/>
              </w:rPr>
            </w:pPr>
            <w:r>
              <w:rPr>
                <w:rFonts w:ascii="Calibri" w:hAnsi="Calibri" w:cs="Calibri"/>
                <w:b/>
                <w:sz w:val="22"/>
              </w:rPr>
              <w:t>Visual Aid</w:t>
            </w:r>
          </w:p>
          <w:p w14:paraId="36B81FFB" w14:textId="0EA2FFDD" w:rsidR="00344FAE" w:rsidRPr="00DC4314" w:rsidRDefault="00344FAE" w:rsidP="00DC4314">
            <w:pPr>
              <w:pStyle w:val="ListParagraph"/>
              <w:numPr>
                <w:ilvl w:val="0"/>
                <w:numId w:val="2"/>
              </w:numPr>
              <w:jc w:val="both"/>
              <w:rPr>
                <w:rFonts w:ascii="Calibri" w:hAnsi="Calibri" w:cs="Calibri"/>
                <w:b/>
                <w:sz w:val="22"/>
              </w:rPr>
            </w:pPr>
            <w:r>
              <w:rPr>
                <w:rFonts w:ascii="Calibri" w:hAnsi="Calibri" w:cs="Calibri"/>
                <w:b/>
                <w:sz w:val="22"/>
              </w:rPr>
              <w:t>Homework Assignment Sheet</w:t>
            </w: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D2E4826" w14:textId="715BA4E8" w:rsidR="005979B1" w:rsidRPr="00DE30B9" w:rsidRDefault="005979B1" w:rsidP="005739F9">
            <w:pPr>
              <w:jc w:val="both"/>
              <w:rPr>
                <w:rFonts w:ascii="Calibri" w:hAnsi="Calibri" w:cs="Calibri"/>
                <w:b/>
                <w:sz w:val="22"/>
              </w:rPr>
            </w:pPr>
            <w:r w:rsidRPr="00DE30B9">
              <w:rPr>
                <w:rFonts w:ascii="Calibri" w:hAnsi="Calibri" w:cs="Calibri"/>
                <w:b/>
                <w:sz w:val="22"/>
              </w:rPr>
              <w:t>Aim of Lesson</w:t>
            </w:r>
            <w:r w:rsidR="00DE30B9" w:rsidRPr="00DE30B9">
              <w:rPr>
                <w:rFonts w:ascii="Calibri" w:hAnsi="Calibri" w:cs="Calibri"/>
                <w:b/>
                <w:sz w:val="22"/>
              </w:rPr>
              <w:t>:</w:t>
            </w:r>
          </w:p>
          <w:p w14:paraId="63D25543" w14:textId="77777777" w:rsidR="00DE30B9" w:rsidRDefault="00DE30B9" w:rsidP="005739F9">
            <w:pPr>
              <w:jc w:val="both"/>
              <w:rPr>
                <w:rFonts w:ascii="Calibri" w:hAnsi="Calibri" w:cs="Calibri"/>
                <w:b/>
                <w:sz w:val="22"/>
              </w:rPr>
            </w:pPr>
          </w:p>
          <w:p w14:paraId="53D8F460" w14:textId="76449FFC" w:rsidR="00B30A1B" w:rsidRPr="00887937" w:rsidRDefault="00DE30B9" w:rsidP="00B30A1B">
            <w:pPr>
              <w:jc w:val="both"/>
              <w:rPr>
                <w:rFonts w:ascii="Calibri" w:hAnsi="Calibri" w:cs="Calibri"/>
                <w:b/>
                <w:sz w:val="22"/>
              </w:rPr>
            </w:pPr>
            <w:r>
              <w:t xml:space="preserve">To equip students with the ability to accurately and confidently express future events, decisions, predictions, and plans using different future forms: </w:t>
            </w:r>
            <w:r>
              <w:rPr>
                <w:rStyle w:val="Strong"/>
              </w:rPr>
              <w:t>‘will + infinitive,’ ‘am/is/are + going to + infinitive,’</w:t>
            </w:r>
            <w:r>
              <w:t xml:space="preserve"> and the </w:t>
            </w:r>
            <w:r>
              <w:rPr>
                <w:rStyle w:val="Strong"/>
              </w:rPr>
              <w:t>present continuous</w:t>
            </w:r>
            <w:r>
              <w:t xml:space="preserve"> in English.</w:t>
            </w: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0147A8C5" w:rsidR="005979B1"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352232A8" w14:textId="77777777" w:rsidR="00B03F91" w:rsidRDefault="00B03F91" w:rsidP="005739F9">
            <w:pPr>
              <w:jc w:val="both"/>
              <w:rPr>
                <w:rFonts w:ascii="Calibri" w:hAnsi="Calibri" w:cs="Calibri"/>
                <w:b/>
                <w:sz w:val="22"/>
              </w:rPr>
            </w:pPr>
          </w:p>
          <w:p w14:paraId="50226AAA" w14:textId="1B5C0788" w:rsidR="002A1F10" w:rsidRDefault="002A1F10" w:rsidP="002A1F10">
            <w:pPr>
              <w:pStyle w:val="ListParagraph"/>
              <w:numPr>
                <w:ilvl w:val="0"/>
                <w:numId w:val="2"/>
              </w:numPr>
              <w:jc w:val="both"/>
              <w:rPr>
                <w:rFonts w:ascii="Calibri" w:hAnsi="Calibri" w:cs="Calibri"/>
                <w:b/>
                <w:sz w:val="22"/>
              </w:rPr>
            </w:pPr>
            <w:r>
              <w:rPr>
                <w:rFonts w:ascii="Calibri" w:hAnsi="Calibri" w:cs="Calibri"/>
                <w:b/>
                <w:sz w:val="22"/>
              </w:rPr>
              <w:t>Identify and Differentiate</w:t>
            </w:r>
            <w:r w:rsidR="00B860E4">
              <w:rPr>
                <w:rFonts w:ascii="Calibri" w:hAnsi="Calibri" w:cs="Calibri"/>
                <w:b/>
                <w:sz w:val="22"/>
              </w:rPr>
              <w:t xml:space="preserve"> Future Simple Tense Forms</w:t>
            </w:r>
          </w:p>
          <w:p w14:paraId="602F5F54" w14:textId="08A9FD0D" w:rsidR="00B860E4" w:rsidRDefault="00B860E4" w:rsidP="002A1F10">
            <w:pPr>
              <w:pStyle w:val="ListParagraph"/>
              <w:numPr>
                <w:ilvl w:val="0"/>
                <w:numId w:val="2"/>
              </w:numPr>
              <w:jc w:val="both"/>
              <w:rPr>
                <w:rFonts w:ascii="Calibri" w:hAnsi="Calibri" w:cs="Calibri"/>
                <w:b/>
                <w:sz w:val="22"/>
              </w:rPr>
            </w:pPr>
            <w:r>
              <w:rPr>
                <w:rFonts w:ascii="Calibri" w:hAnsi="Calibri" w:cs="Calibri"/>
                <w:b/>
                <w:sz w:val="22"/>
              </w:rPr>
              <w:t>Use Future Simple Tense Forms in Context</w:t>
            </w:r>
          </w:p>
          <w:p w14:paraId="7C5DA36D" w14:textId="0F01D6CC" w:rsidR="00B860E4" w:rsidRDefault="00B860E4" w:rsidP="002A1F10">
            <w:pPr>
              <w:pStyle w:val="ListParagraph"/>
              <w:numPr>
                <w:ilvl w:val="0"/>
                <w:numId w:val="2"/>
              </w:numPr>
              <w:jc w:val="both"/>
              <w:rPr>
                <w:rFonts w:ascii="Calibri" w:hAnsi="Calibri" w:cs="Calibri"/>
                <w:b/>
                <w:sz w:val="22"/>
              </w:rPr>
            </w:pPr>
            <w:r>
              <w:rPr>
                <w:rFonts w:ascii="Calibri" w:hAnsi="Calibri" w:cs="Calibri"/>
                <w:b/>
                <w:sz w:val="22"/>
              </w:rPr>
              <w:t>Apply Future Simple Tense Forms in both written and spoken activities</w:t>
            </w:r>
          </w:p>
          <w:p w14:paraId="549A00D0" w14:textId="2E337E3E" w:rsidR="00B860E4" w:rsidRPr="00B03F91" w:rsidRDefault="00B860E4" w:rsidP="00B03F91">
            <w:pPr>
              <w:pStyle w:val="ListParagraph"/>
              <w:numPr>
                <w:ilvl w:val="0"/>
                <w:numId w:val="2"/>
              </w:numPr>
              <w:rPr>
                <w:rFonts w:ascii="Calibri" w:hAnsi="Calibri" w:cs="Calibri"/>
                <w:b/>
                <w:sz w:val="22"/>
              </w:rPr>
            </w:pPr>
            <w:r w:rsidRPr="00B860E4">
              <w:rPr>
                <w:rFonts w:ascii="Calibri" w:hAnsi="Calibri" w:cs="Calibri"/>
                <w:b/>
                <w:sz w:val="22"/>
              </w:rPr>
              <w:t>Recognize common mistakes in using future forms and develop the ability to self-correct</w:t>
            </w: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65F52F34" w14:textId="77777777" w:rsidR="00822EE9"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p>
          <w:p w14:paraId="59E54AA0" w14:textId="4800E8F1" w:rsidR="005979B1" w:rsidRPr="00887937" w:rsidRDefault="005979B1" w:rsidP="005739F9">
            <w:pPr>
              <w:jc w:val="both"/>
              <w:rPr>
                <w:rFonts w:ascii="Calibri" w:hAnsi="Calibri" w:cs="Calibri"/>
                <w:b/>
                <w:sz w:val="22"/>
              </w:rPr>
            </w:pPr>
            <w:r w:rsidRPr="00887937">
              <w:rPr>
                <w:rFonts w:ascii="Calibri" w:hAnsi="Calibri" w:cs="Calibri"/>
                <w:b/>
                <w:sz w:val="22"/>
              </w:rPr>
              <w:tab/>
            </w:r>
          </w:p>
          <w:p w14:paraId="4C6CC673" w14:textId="3C433B02" w:rsidR="005979B1" w:rsidRDefault="00822EE9" w:rsidP="00ED39F2">
            <w:pPr>
              <w:pStyle w:val="ListParagraph"/>
              <w:numPr>
                <w:ilvl w:val="0"/>
                <w:numId w:val="2"/>
              </w:numPr>
              <w:jc w:val="both"/>
              <w:rPr>
                <w:rFonts w:ascii="Calibri" w:hAnsi="Calibri" w:cs="Calibri"/>
                <w:b/>
                <w:sz w:val="22"/>
              </w:rPr>
            </w:pPr>
            <w:r>
              <w:rPr>
                <w:rFonts w:ascii="Calibri" w:hAnsi="Calibri" w:cs="Calibri"/>
                <w:b/>
                <w:sz w:val="22"/>
              </w:rPr>
              <w:t>Basic Understanding of Verb Forms and Tenses</w:t>
            </w:r>
          </w:p>
          <w:p w14:paraId="0405F9F4" w14:textId="2FDEE29C" w:rsidR="005979B1" w:rsidRDefault="00822EE9" w:rsidP="005739F9">
            <w:pPr>
              <w:pStyle w:val="ListParagraph"/>
              <w:numPr>
                <w:ilvl w:val="0"/>
                <w:numId w:val="2"/>
              </w:numPr>
              <w:jc w:val="both"/>
              <w:rPr>
                <w:rFonts w:ascii="Calibri" w:hAnsi="Calibri" w:cs="Calibri"/>
                <w:b/>
                <w:sz w:val="22"/>
              </w:rPr>
            </w:pPr>
            <w:r>
              <w:rPr>
                <w:rFonts w:ascii="Calibri" w:hAnsi="Calibri" w:cs="Calibri"/>
                <w:b/>
                <w:sz w:val="22"/>
              </w:rPr>
              <w:t>Knowledge of Present Continuous Tense</w:t>
            </w:r>
          </w:p>
          <w:p w14:paraId="14A83A97" w14:textId="1CD87ADD" w:rsidR="00822EE9" w:rsidRDefault="00822EE9" w:rsidP="005739F9">
            <w:pPr>
              <w:pStyle w:val="ListParagraph"/>
              <w:numPr>
                <w:ilvl w:val="0"/>
                <w:numId w:val="2"/>
              </w:numPr>
              <w:jc w:val="both"/>
              <w:rPr>
                <w:rFonts w:ascii="Calibri" w:hAnsi="Calibri" w:cs="Calibri"/>
                <w:b/>
                <w:sz w:val="22"/>
              </w:rPr>
            </w:pPr>
            <w:r>
              <w:rPr>
                <w:rFonts w:ascii="Calibri" w:hAnsi="Calibri" w:cs="Calibri"/>
                <w:b/>
                <w:sz w:val="22"/>
              </w:rPr>
              <w:t xml:space="preserve">Familiarity with Subject Pronouns and ‘BE’ Conjugation </w:t>
            </w:r>
          </w:p>
          <w:p w14:paraId="37EE3200" w14:textId="0906FF25" w:rsidR="00822EE9" w:rsidRPr="00822EE9" w:rsidRDefault="00822EE9" w:rsidP="005739F9">
            <w:pPr>
              <w:pStyle w:val="ListParagraph"/>
              <w:numPr>
                <w:ilvl w:val="0"/>
                <w:numId w:val="2"/>
              </w:numPr>
              <w:jc w:val="both"/>
              <w:rPr>
                <w:rFonts w:ascii="Calibri" w:hAnsi="Calibri" w:cs="Calibri"/>
                <w:b/>
                <w:sz w:val="22"/>
              </w:rPr>
            </w:pPr>
            <w:r>
              <w:rPr>
                <w:rFonts w:ascii="Calibri" w:hAnsi="Calibri" w:cs="Calibri"/>
                <w:b/>
                <w:sz w:val="22"/>
              </w:rPr>
              <w:t>Exposure to Making Simple Predictions and Plans in Conversation</w:t>
            </w: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Anticipated difficulties (if applicable):</w:t>
            </w:r>
          </w:p>
          <w:p w14:paraId="6973B021" w14:textId="682E1BEB" w:rsidR="00564FAB" w:rsidRPr="00564FAB" w:rsidRDefault="00564FAB" w:rsidP="00564FAB">
            <w:pPr>
              <w:spacing w:before="100" w:beforeAutospacing="1" w:after="100" w:afterAutospacing="1"/>
              <w:rPr>
                <w:szCs w:val="24"/>
                <w:lang w:val="en-GB" w:eastAsia="en-GB"/>
              </w:rPr>
            </w:pPr>
            <w:r>
              <w:rPr>
                <w:szCs w:val="24"/>
                <w:lang w:val="en-GB" w:eastAsia="en-GB"/>
              </w:rPr>
              <w:t xml:space="preserve">During </w:t>
            </w:r>
            <w:r w:rsidRPr="00564FAB">
              <w:rPr>
                <w:szCs w:val="24"/>
                <w:lang w:val="en-GB" w:eastAsia="en-GB"/>
              </w:rPr>
              <w:t>teaching the future simple tense, students may face several anticipated difficulties</w:t>
            </w:r>
            <w:r>
              <w:rPr>
                <w:szCs w:val="24"/>
                <w:lang w:val="en-GB" w:eastAsia="en-GB"/>
              </w:rPr>
              <w:t xml:space="preserve"> as follows,</w:t>
            </w:r>
          </w:p>
          <w:p w14:paraId="484CAA2C" w14:textId="1235ED84" w:rsidR="00564FAB" w:rsidRDefault="00564FAB" w:rsidP="00564FAB">
            <w:pPr>
              <w:pStyle w:val="ListParagraph"/>
              <w:numPr>
                <w:ilvl w:val="0"/>
                <w:numId w:val="3"/>
              </w:numPr>
              <w:spacing w:before="100" w:beforeAutospacing="1" w:after="100" w:afterAutospacing="1"/>
              <w:rPr>
                <w:szCs w:val="24"/>
                <w:lang w:val="en-GB" w:eastAsia="en-GB"/>
              </w:rPr>
            </w:pPr>
            <w:r w:rsidRPr="00564FAB">
              <w:rPr>
                <w:b/>
                <w:bCs/>
                <w:szCs w:val="24"/>
                <w:lang w:val="en-GB" w:eastAsia="en-GB"/>
              </w:rPr>
              <w:t>Confusion with Other Future Forms</w:t>
            </w:r>
            <w:r w:rsidRPr="00564FAB">
              <w:rPr>
                <w:szCs w:val="24"/>
                <w:lang w:val="en-GB" w:eastAsia="en-GB"/>
              </w:rPr>
              <w:t>:</w:t>
            </w:r>
            <w:r w:rsidRPr="00564FAB">
              <w:rPr>
                <w:szCs w:val="24"/>
                <w:lang w:val="en-GB" w:eastAsia="en-GB"/>
              </w:rPr>
              <w:br/>
              <w:t xml:space="preserve">Students might mix up </w:t>
            </w:r>
            <w:r w:rsidRPr="00564FAB">
              <w:rPr>
                <w:b/>
                <w:bCs/>
                <w:szCs w:val="24"/>
                <w:lang w:val="en-GB" w:eastAsia="en-GB"/>
              </w:rPr>
              <w:t>"will"</w:t>
            </w:r>
            <w:r w:rsidRPr="00564FAB">
              <w:rPr>
                <w:szCs w:val="24"/>
                <w:lang w:val="en-GB" w:eastAsia="en-GB"/>
              </w:rPr>
              <w:t xml:space="preserve"> with other future constructions such as </w:t>
            </w:r>
            <w:r w:rsidRPr="00564FAB">
              <w:rPr>
                <w:b/>
                <w:bCs/>
                <w:szCs w:val="24"/>
                <w:lang w:val="en-GB" w:eastAsia="en-GB"/>
              </w:rPr>
              <w:t>"going to"</w:t>
            </w:r>
            <w:r w:rsidRPr="00564FAB">
              <w:rPr>
                <w:szCs w:val="24"/>
                <w:lang w:val="en-GB" w:eastAsia="en-GB"/>
              </w:rPr>
              <w:t xml:space="preserve"> or the </w:t>
            </w:r>
            <w:r w:rsidRPr="00564FAB">
              <w:rPr>
                <w:b/>
                <w:bCs/>
                <w:szCs w:val="24"/>
                <w:lang w:val="en-GB" w:eastAsia="en-GB"/>
              </w:rPr>
              <w:t>present continuous</w:t>
            </w:r>
            <w:r w:rsidRPr="00564FAB">
              <w:rPr>
                <w:szCs w:val="24"/>
                <w:lang w:val="en-GB" w:eastAsia="en-GB"/>
              </w:rPr>
              <w:t xml:space="preserve">. For example, using "I will </w:t>
            </w:r>
            <w:r w:rsidR="001B2F9F" w:rsidRPr="00564FAB">
              <w:rPr>
                <w:szCs w:val="24"/>
                <w:lang w:val="en-GB" w:eastAsia="en-GB"/>
              </w:rPr>
              <w:t>be going</w:t>
            </w:r>
            <w:r w:rsidRPr="00564FAB">
              <w:rPr>
                <w:szCs w:val="24"/>
                <w:lang w:val="en-GB" w:eastAsia="en-GB"/>
              </w:rPr>
              <w:t xml:space="preserve"> to the </w:t>
            </w:r>
            <w:r>
              <w:rPr>
                <w:szCs w:val="24"/>
                <w:lang w:val="en-GB" w:eastAsia="en-GB"/>
              </w:rPr>
              <w:t>gym</w:t>
            </w:r>
            <w:r w:rsidRPr="00564FAB">
              <w:rPr>
                <w:szCs w:val="24"/>
                <w:lang w:val="en-GB" w:eastAsia="en-GB"/>
              </w:rPr>
              <w:t xml:space="preserve">" instead of "I am going to the </w:t>
            </w:r>
            <w:r>
              <w:rPr>
                <w:szCs w:val="24"/>
                <w:lang w:val="en-GB" w:eastAsia="en-GB"/>
              </w:rPr>
              <w:t>gym</w:t>
            </w:r>
            <w:r w:rsidRPr="00564FAB">
              <w:rPr>
                <w:szCs w:val="24"/>
                <w:lang w:val="en-GB" w:eastAsia="en-GB"/>
              </w:rPr>
              <w:t>."</w:t>
            </w:r>
          </w:p>
          <w:p w14:paraId="39E59015" w14:textId="77777777" w:rsidR="001B2F9F" w:rsidRDefault="001B2F9F" w:rsidP="001B2F9F">
            <w:pPr>
              <w:pStyle w:val="ListParagraph"/>
              <w:spacing w:before="100" w:beforeAutospacing="1" w:after="100" w:afterAutospacing="1"/>
              <w:rPr>
                <w:szCs w:val="24"/>
                <w:lang w:val="en-GB" w:eastAsia="en-GB"/>
              </w:rPr>
            </w:pPr>
          </w:p>
          <w:p w14:paraId="790C7CFB" w14:textId="6CE496C9" w:rsidR="002C72B7" w:rsidRPr="00520C33" w:rsidRDefault="00564FAB" w:rsidP="00520C33">
            <w:pPr>
              <w:pStyle w:val="ListParagraph"/>
              <w:numPr>
                <w:ilvl w:val="0"/>
                <w:numId w:val="3"/>
              </w:numPr>
              <w:spacing w:before="100" w:beforeAutospacing="1" w:after="100" w:afterAutospacing="1"/>
              <w:rPr>
                <w:szCs w:val="24"/>
                <w:lang w:val="en-GB" w:eastAsia="en-GB"/>
              </w:rPr>
            </w:pPr>
            <w:r w:rsidRPr="00564FAB">
              <w:rPr>
                <w:b/>
                <w:bCs/>
                <w:szCs w:val="24"/>
                <w:lang w:val="en-GB" w:eastAsia="en-GB"/>
              </w:rPr>
              <w:t>Misunderstanding Usage</w:t>
            </w:r>
            <w:r w:rsidRPr="00564FAB">
              <w:rPr>
                <w:szCs w:val="24"/>
                <w:lang w:val="en-GB" w:eastAsia="en-GB"/>
              </w:rPr>
              <w:t>:</w:t>
            </w:r>
            <w:r w:rsidRPr="00564FAB">
              <w:rPr>
                <w:szCs w:val="24"/>
                <w:lang w:val="en-GB" w:eastAsia="en-GB"/>
              </w:rPr>
              <w:br/>
            </w:r>
            <w:r>
              <w:rPr>
                <w:szCs w:val="24"/>
                <w:lang w:val="en-GB" w:eastAsia="en-GB"/>
              </w:rPr>
              <w:t>Students</w:t>
            </w:r>
            <w:r w:rsidRPr="00564FAB">
              <w:rPr>
                <w:szCs w:val="24"/>
                <w:lang w:val="en-GB" w:eastAsia="en-GB"/>
              </w:rPr>
              <w:t xml:space="preserve"> may </w:t>
            </w:r>
            <w:r w:rsidR="002C72B7">
              <w:rPr>
                <w:szCs w:val="24"/>
                <w:lang w:val="en-GB" w:eastAsia="en-GB"/>
              </w:rPr>
              <w:t xml:space="preserve">also </w:t>
            </w:r>
            <w:r w:rsidRPr="00564FAB">
              <w:rPr>
                <w:szCs w:val="24"/>
                <w:lang w:val="en-GB" w:eastAsia="en-GB"/>
              </w:rPr>
              <w:t xml:space="preserve">struggle to understand when to use </w:t>
            </w:r>
            <w:r w:rsidRPr="00564FAB">
              <w:rPr>
                <w:b/>
                <w:bCs/>
                <w:szCs w:val="24"/>
                <w:lang w:val="en-GB" w:eastAsia="en-GB"/>
              </w:rPr>
              <w:t>"will"</w:t>
            </w:r>
            <w:r w:rsidRPr="00564FAB">
              <w:rPr>
                <w:szCs w:val="24"/>
                <w:lang w:val="en-GB" w:eastAsia="en-GB"/>
              </w:rPr>
              <w:t xml:space="preserve"> for spontaneous decisions, predictions, or promises, as opposed to </w:t>
            </w:r>
            <w:r w:rsidRPr="00564FAB">
              <w:rPr>
                <w:b/>
                <w:bCs/>
                <w:szCs w:val="24"/>
                <w:lang w:val="en-GB" w:eastAsia="en-GB"/>
              </w:rPr>
              <w:t>"going to"</w:t>
            </w:r>
            <w:r w:rsidRPr="00564FAB">
              <w:rPr>
                <w:szCs w:val="24"/>
                <w:lang w:val="en-GB" w:eastAsia="en-GB"/>
              </w:rPr>
              <w:t>, which is used for plans or intentions.</w:t>
            </w:r>
          </w:p>
          <w:p w14:paraId="3FB410D4" w14:textId="77777777" w:rsidR="002C72B7" w:rsidRPr="00564FAB" w:rsidRDefault="002C72B7" w:rsidP="002C72B7">
            <w:pPr>
              <w:spacing w:before="100" w:beforeAutospacing="1" w:after="100" w:afterAutospacing="1"/>
              <w:rPr>
                <w:szCs w:val="24"/>
                <w:lang w:val="en-GB" w:eastAsia="en-GB"/>
              </w:rPr>
            </w:pPr>
          </w:p>
          <w:p w14:paraId="27A41ACC" w14:textId="7F28953A" w:rsidR="002C72B7" w:rsidRDefault="00564FAB" w:rsidP="002C72B7">
            <w:pPr>
              <w:numPr>
                <w:ilvl w:val="0"/>
                <w:numId w:val="3"/>
              </w:numPr>
              <w:spacing w:before="100" w:beforeAutospacing="1" w:after="100" w:afterAutospacing="1"/>
              <w:rPr>
                <w:szCs w:val="24"/>
                <w:lang w:val="en-GB" w:eastAsia="en-GB"/>
              </w:rPr>
            </w:pPr>
            <w:r w:rsidRPr="00564FAB">
              <w:rPr>
                <w:b/>
                <w:bCs/>
                <w:szCs w:val="24"/>
                <w:lang w:val="en-GB" w:eastAsia="en-GB"/>
              </w:rPr>
              <w:t>Overgeneralization</w:t>
            </w:r>
            <w:r w:rsidRPr="00564FAB">
              <w:rPr>
                <w:szCs w:val="24"/>
                <w:lang w:val="en-GB" w:eastAsia="en-GB"/>
              </w:rPr>
              <w:t>:</w:t>
            </w:r>
            <w:r w:rsidRPr="00564FAB">
              <w:rPr>
                <w:szCs w:val="24"/>
                <w:lang w:val="en-GB" w:eastAsia="en-GB"/>
              </w:rPr>
              <w:br/>
              <w:t xml:space="preserve">Students may overuse </w:t>
            </w:r>
            <w:r w:rsidRPr="00564FAB">
              <w:rPr>
                <w:b/>
                <w:bCs/>
                <w:szCs w:val="24"/>
                <w:lang w:val="en-GB" w:eastAsia="en-GB"/>
              </w:rPr>
              <w:t>"will"</w:t>
            </w:r>
            <w:r w:rsidRPr="00564FAB">
              <w:rPr>
                <w:szCs w:val="24"/>
                <w:lang w:val="en-GB" w:eastAsia="en-GB"/>
              </w:rPr>
              <w:t xml:space="preserve"> for all future contexts, ignoring other forms like </w:t>
            </w:r>
            <w:r w:rsidRPr="00564FAB">
              <w:rPr>
                <w:b/>
                <w:bCs/>
                <w:szCs w:val="24"/>
                <w:lang w:val="en-GB" w:eastAsia="en-GB"/>
              </w:rPr>
              <w:t>"going to"</w:t>
            </w:r>
            <w:r w:rsidRPr="00564FAB">
              <w:rPr>
                <w:szCs w:val="24"/>
                <w:lang w:val="en-GB" w:eastAsia="en-GB"/>
              </w:rPr>
              <w:t xml:space="preserve"> or the </w:t>
            </w:r>
            <w:r w:rsidRPr="00564FAB">
              <w:rPr>
                <w:b/>
                <w:bCs/>
                <w:szCs w:val="24"/>
                <w:lang w:val="en-GB" w:eastAsia="en-GB"/>
              </w:rPr>
              <w:t>present continuous</w:t>
            </w:r>
            <w:r w:rsidRPr="00564FAB">
              <w:rPr>
                <w:szCs w:val="24"/>
                <w:lang w:val="en-GB" w:eastAsia="en-GB"/>
              </w:rPr>
              <w:t>.</w:t>
            </w:r>
          </w:p>
          <w:p w14:paraId="52F1D618" w14:textId="77777777" w:rsidR="002C72B7" w:rsidRPr="00564FAB" w:rsidRDefault="002C72B7" w:rsidP="002C72B7">
            <w:pPr>
              <w:spacing w:before="100" w:beforeAutospacing="1" w:after="100" w:afterAutospacing="1"/>
              <w:rPr>
                <w:szCs w:val="24"/>
                <w:lang w:val="en-GB" w:eastAsia="en-GB"/>
              </w:rPr>
            </w:pPr>
          </w:p>
          <w:p w14:paraId="16CCCEB9" w14:textId="77777777" w:rsidR="00564FAB" w:rsidRPr="00564FAB" w:rsidRDefault="00564FAB" w:rsidP="00564FAB">
            <w:pPr>
              <w:numPr>
                <w:ilvl w:val="0"/>
                <w:numId w:val="3"/>
              </w:numPr>
              <w:spacing w:before="100" w:beforeAutospacing="1" w:after="100" w:afterAutospacing="1"/>
              <w:rPr>
                <w:szCs w:val="24"/>
                <w:lang w:val="en-GB" w:eastAsia="en-GB"/>
              </w:rPr>
            </w:pPr>
            <w:r w:rsidRPr="00564FAB">
              <w:rPr>
                <w:b/>
                <w:bCs/>
                <w:szCs w:val="24"/>
                <w:lang w:val="en-GB" w:eastAsia="en-GB"/>
              </w:rPr>
              <w:t>Cultural and Linguistic Transfer Issues</w:t>
            </w:r>
            <w:r w:rsidRPr="00564FAB">
              <w:rPr>
                <w:szCs w:val="24"/>
                <w:lang w:val="en-GB" w:eastAsia="en-GB"/>
              </w:rPr>
              <w:t>:</w:t>
            </w:r>
            <w:r w:rsidRPr="00564FAB">
              <w:rPr>
                <w:szCs w:val="24"/>
                <w:lang w:val="en-GB" w:eastAsia="en-GB"/>
              </w:rPr>
              <w:br/>
              <w:t>In some languages, the future tense is expressed differently, such as through context or present-tense markers, which can lead to misunderstandings about how English handles the future.</w:t>
            </w:r>
          </w:p>
          <w:p w14:paraId="36FAEEC0" w14:textId="0275C52D" w:rsidR="005979B1" w:rsidRPr="00564FAB" w:rsidRDefault="002C72B7" w:rsidP="00564FAB">
            <w:pPr>
              <w:spacing w:before="100" w:beforeAutospacing="1" w:after="100" w:afterAutospacing="1"/>
              <w:rPr>
                <w:szCs w:val="24"/>
                <w:lang w:val="en-GB" w:eastAsia="en-GB"/>
              </w:rPr>
            </w:pPr>
            <w:r>
              <w:rPr>
                <w:szCs w:val="24"/>
                <w:lang w:val="en-GB" w:eastAsia="en-GB"/>
              </w:rPr>
              <w:t>It</w:t>
            </w:r>
            <w:r w:rsidR="00564FAB" w:rsidRPr="00564FAB">
              <w:rPr>
                <w:szCs w:val="24"/>
                <w:lang w:val="en-GB" w:eastAsia="en-GB"/>
              </w:rPr>
              <w:t xml:space="preserve"> is important to provide clear explanations, comparisons with other future forms, plenty of contextual examples, and opportunities for guided practice</w:t>
            </w:r>
            <w:r>
              <w:rPr>
                <w:szCs w:val="24"/>
                <w:lang w:val="en-GB" w:eastAsia="en-GB"/>
              </w:rPr>
              <w:t xml:space="preserve"> to</w:t>
            </w:r>
            <w:r w:rsidRPr="00564FAB">
              <w:rPr>
                <w:szCs w:val="24"/>
                <w:lang w:val="en-GB" w:eastAsia="en-GB"/>
              </w:rPr>
              <w:t xml:space="preserve"> address these difficulties</w:t>
            </w:r>
            <w:r>
              <w:rPr>
                <w:szCs w:val="24"/>
                <w:lang w:val="en-GB" w:eastAsia="en-GB"/>
              </w:rPr>
              <w:t>.</w:t>
            </w:r>
          </w:p>
          <w:p w14:paraId="5299F942" w14:textId="28EA5E9A" w:rsidR="005979B1" w:rsidRPr="00887937" w:rsidRDefault="005979B1" w:rsidP="269EDB9F">
            <w:pPr>
              <w:jc w:val="both"/>
              <w:rPr>
                <w:b/>
                <w:bCs/>
                <w:szCs w:val="24"/>
              </w:rPr>
            </w:pPr>
          </w:p>
          <w:p w14:paraId="77FC3E6D" w14:textId="77777777" w:rsidR="005979B1" w:rsidRPr="00887937" w:rsidRDefault="005979B1" w:rsidP="005739F9">
            <w:pPr>
              <w:jc w:val="both"/>
              <w:rPr>
                <w:rFonts w:ascii="Calibri" w:hAnsi="Calibri" w:cs="Calibri"/>
                <w:b/>
                <w:sz w:val="22"/>
              </w:rPr>
            </w:pPr>
          </w:p>
          <w:p w14:paraId="22F3D98E" w14:textId="77777777"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2AF6CD4E" w14:textId="2D8816F8" w:rsidR="55B96DF5" w:rsidRPr="00331B34" w:rsidRDefault="55B96DF5" w:rsidP="269EDB9F">
            <w:pPr>
              <w:jc w:val="both"/>
              <w:rPr>
                <w:rFonts w:asciiTheme="minorHAnsi" w:eastAsiaTheme="minorEastAsia" w:hAnsiTheme="minorHAnsi" w:cstheme="minorBidi"/>
                <w:b/>
                <w:bCs/>
                <w:sz w:val="22"/>
                <w:szCs w:val="22"/>
              </w:rPr>
            </w:pPr>
            <w:r w:rsidRPr="00331B34">
              <w:rPr>
                <w:rFonts w:asciiTheme="minorHAnsi" w:eastAsiaTheme="minorEastAsia" w:hAnsiTheme="minorHAnsi" w:cstheme="minorBidi"/>
                <w:b/>
                <w:bCs/>
                <w:sz w:val="22"/>
                <w:szCs w:val="22"/>
              </w:rPr>
              <w:t>Professional Standards (where are these being met within the session)</w:t>
            </w:r>
          </w:p>
          <w:p w14:paraId="58E60514" w14:textId="77777777" w:rsidR="00487B12" w:rsidRPr="00C609E8" w:rsidRDefault="00487B12" w:rsidP="269EDB9F">
            <w:pPr>
              <w:jc w:val="both"/>
              <w:rPr>
                <w:rFonts w:asciiTheme="minorHAnsi" w:eastAsiaTheme="minorEastAsia" w:hAnsiTheme="minorHAnsi" w:cstheme="minorBidi"/>
                <w:bCs/>
                <w:sz w:val="22"/>
                <w:szCs w:val="22"/>
              </w:rPr>
            </w:pPr>
          </w:p>
          <w:p w14:paraId="423A308D" w14:textId="2BAD221B" w:rsidR="00B72B8E" w:rsidRPr="00C609E8" w:rsidRDefault="00B72B8E" w:rsidP="009C3B92">
            <w:pPr>
              <w:pStyle w:val="ListParagraph"/>
              <w:numPr>
                <w:ilvl w:val="0"/>
                <w:numId w:val="2"/>
              </w:numPr>
              <w:jc w:val="both"/>
              <w:rPr>
                <w:rFonts w:asciiTheme="minorHAnsi" w:eastAsiaTheme="minorEastAsia" w:hAnsiTheme="minorHAnsi" w:cstheme="minorBidi"/>
                <w:bCs/>
                <w:sz w:val="22"/>
                <w:szCs w:val="22"/>
              </w:rPr>
            </w:pPr>
            <w:r w:rsidRPr="00C609E8">
              <w:rPr>
                <w:rFonts w:asciiTheme="minorHAnsi" w:eastAsiaTheme="minorEastAsia" w:hAnsiTheme="minorHAnsi" w:cstheme="minorBidi"/>
                <w:bCs/>
                <w:sz w:val="22"/>
                <w:szCs w:val="22"/>
              </w:rPr>
              <w:t>working to build and maintain relationships with learners</w:t>
            </w:r>
            <w:r w:rsidR="00C609E8" w:rsidRPr="00C609E8">
              <w:rPr>
                <w:rFonts w:asciiTheme="minorHAnsi" w:eastAsiaTheme="minorEastAsia" w:hAnsiTheme="minorHAnsi" w:cstheme="minorBidi"/>
                <w:bCs/>
                <w:sz w:val="22"/>
                <w:szCs w:val="22"/>
              </w:rPr>
              <w:t xml:space="preserve"> and others as appropriate</w:t>
            </w:r>
          </w:p>
          <w:p w14:paraId="6AF96ED4" w14:textId="4401EA31" w:rsidR="00B72B8E" w:rsidRPr="00C609E8" w:rsidRDefault="00B72B8E" w:rsidP="00B72B8E">
            <w:pPr>
              <w:pStyle w:val="ListParagraph"/>
              <w:jc w:val="both"/>
              <w:rPr>
                <w:rFonts w:asciiTheme="minorHAnsi" w:eastAsiaTheme="minorEastAsia" w:hAnsiTheme="minorHAnsi" w:cstheme="minorBidi"/>
                <w:bCs/>
                <w:sz w:val="22"/>
                <w:szCs w:val="22"/>
              </w:rPr>
            </w:pPr>
          </w:p>
          <w:p w14:paraId="24351DE4" w14:textId="77777777" w:rsidR="00B72B8E" w:rsidRPr="00C609E8" w:rsidRDefault="00B72B8E" w:rsidP="00B72B8E">
            <w:pPr>
              <w:pStyle w:val="ListParagraph"/>
              <w:numPr>
                <w:ilvl w:val="0"/>
                <w:numId w:val="2"/>
              </w:numPr>
              <w:jc w:val="both"/>
              <w:rPr>
                <w:rFonts w:asciiTheme="minorHAnsi" w:eastAsiaTheme="minorEastAsia" w:hAnsiTheme="minorHAnsi" w:cstheme="minorBidi"/>
                <w:bCs/>
                <w:sz w:val="22"/>
                <w:szCs w:val="22"/>
              </w:rPr>
            </w:pPr>
            <w:r w:rsidRPr="00C609E8">
              <w:rPr>
                <w:rFonts w:asciiTheme="minorHAnsi" w:eastAsiaTheme="minorEastAsia" w:hAnsiTheme="minorHAnsi" w:cstheme="minorBidi"/>
                <w:bCs/>
                <w:sz w:val="22"/>
                <w:szCs w:val="22"/>
              </w:rPr>
              <w:t xml:space="preserve">working with all learners to empower them to set challenging goals and targets and to </w:t>
            </w:r>
          </w:p>
          <w:p w14:paraId="2C503315" w14:textId="2D42CA7D" w:rsidR="00487B12" w:rsidRDefault="00B72B8E" w:rsidP="00B72B8E">
            <w:pPr>
              <w:jc w:val="both"/>
              <w:rPr>
                <w:rFonts w:asciiTheme="minorHAnsi" w:eastAsiaTheme="minorEastAsia" w:hAnsiTheme="minorHAnsi" w:cstheme="minorBidi"/>
                <w:bCs/>
                <w:sz w:val="22"/>
                <w:szCs w:val="22"/>
              </w:rPr>
            </w:pPr>
            <w:r w:rsidRPr="00C609E8">
              <w:rPr>
                <w:rFonts w:asciiTheme="minorHAnsi" w:eastAsiaTheme="minorEastAsia" w:hAnsiTheme="minorHAnsi" w:cstheme="minorBidi"/>
                <w:bCs/>
                <w:sz w:val="22"/>
                <w:szCs w:val="22"/>
              </w:rPr>
              <w:t xml:space="preserve">              evaluate their own progress against these</w:t>
            </w:r>
            <w:r w:rsidR="00B5739C" w:rsidRPr="00C609E8">
              <w:rPr>
                <w:rFonts w:asciiTheme="minorHAnsi" w:eastAsiaTheme="minorEastAsia" w:hAnsiTheme="minorHAnsi" w:cstheme="minorBidi"/>
                <w:bCs/>
                <w:sz w:val="22"/>
                <w:szCs w:val="22"/>
              </w:rPr>
              <w:t>.</w:t>
            </w:r>
          </w:p>
          <w:p w14:paraId="765EFA3E" w14:textId="77777777" w:rsidR="00C609E8" w:rsidRPr="00C609E8" w:rsidRDefault="00C609E8" w:rsidP="00B72B8E">
            <w:pPr>
              <w:jc w:val="both"/>
              <w:rPr>
                <w:rFonts w:asciiTheme="minorHAnsi" w:eastAsiaTheme="minorEastAsia" w:hAnsiTheme="minorHAnsi" w:cstheme="minorBidi"/>
                <w:bCs/>
                <w:sz w:val="22"/>
                <w:szCs w:val="22"/>
              </w:rPr>
            </w:pPr>
          </w:p>
          <w:p w14:paraId="355B85DF" w14:textId="3039FB20" w:rsidR="00B72B8E" w:rsidRPr="00C609E8" w:rsidRDefault="00B72B8E" w:rsidP="00B72B8E">
            <w:pPr>
              <w:jc w:val="both"/>
              <w:rPr>
                <w:rFonts w:asciiTheme="minorHAnsi" w:eastAsiaTheme="minorEastAsia" w:hAnsiTheme="minorHAnsi" w:cstheme="minorBidi"/>
                <w:bCs/>
                <w:sz w:val="22"/>
                <w:szCs w:val="22"/>
              </w:rPr>
            </w:pPr>
            <w:r w:rsidRPr="00C609E8">
              <w:rPr>
                <w:rFonts w:asciiTheme="minorHAnsi" w:eastAsiaTheme="minorEastAsia" w:hAnsiTheme="minorHAnsi" w:cstheme="minorBidi"/>
                <w:bCs/>
                <w:sz w:val="22"/>
                <w:szCs w:val="22"/>
              </w:rPr>
              <w:t xml:space="preserve">       • </w:t>
            </w:r>
            <w:r w:rsidR="009C3B92" w:rsidRPr="00C609E8">
              <w:rPr>
                <w:rFonts w:asciiTheme="minorHAnsi" w:eastAsiaTheme="minorEastAsia" w:hAnsiTheme="minorHAnsi" w:cstheme="minorBidi"/>
                <w:bCs/>
                <w:sz w:val="22"/>
                <w:szCs w:val="22"/>
              </w:rPr>
              <w:t xml:space="preserve">    </w:t>
            </w:r>
            <w:r w:rsidRPr="00C609E8">
              <w:rPr>
                <w:rFonts w:asciiTheme="minorHAnsi" w:eastAsiaTheme="minorEastAsia" w:hAnsiTheme="minorHAnsi" w:cstheme="minorBidi"/>
                <w:bCs/>
                <w:sz w:val="22"/>
                <w:szCs w:val="22"/>
              </w:rPr>
              <w:t xml:space="preserve">communicating effectively with all learners </w:t>
            </w:r>
            <w:r w:rsidR="00B5739C" w:rsidRPr="00C609E8">
              <w:rPr>
                <w:rFonts w:asciiTheme="minorHAnsi" w:eastAsiaTheme="minorEastAsia" w:hAnsiTheme="minorHAnsi" w:cstheme="minorBidi"/>
                <w:bCs/>
                <w:sz w:val="22"/>
                <w:szCs w:val="22"/>
              </w:rPr>
              <w:t>in</w:t>
            </w:r>
            <w:r w:rsidRPr="00C609E8">
              <w:rPr>
                <w:rFonts w:asciiTheme="minorHAnsi" w:eastAsiaTheme="minorEastAsia" w:hAnsiTheme="minorHAnsi" w:cstheme="minorBidi"/>
                <w:bCs/>
                <w:sz w:val="22"/>
                <w:szCs w:val="22"/>
              </w:rPr>
              <w:t xml:space="preserve"> appropriate</w:t>
            </w:r>
            <w:r w:rsidR="00B5739C" w:rsidRPr="00C609E8">
              <w:rPr>
                <w:rFonts w:asciiTheme="minorHAnsi" w:eastAsiaTheme="minorEastAsia" w:hAnsiTheme="minorHAnsi" w:cstheme="minorBidi"/>
                <w:bCs/>
                <w:sz w:val="22"/>
                <w:szCs w:val="22"/>
              </w:rPr>
              <w:t xml:space="preserve"> manner.</w:t>
            </w:r>
          </w:p>
          <w:p w14:paraId="70364AD6" w14:textId="6E48FB7A" w:rsidR="009C3B92" w:rsidRPr="00C609E8" w:rsidRDefault="009C3B92" w:rsidP="00B5739C">
            <w:pPr>
              <w:jc w:val="both"/>
              <w:rPr>
                <w:rFonts w:asciiTheme="minorHAnsi" w:eastAsiaTheme="minorEastAsia" w:hAnsiTheme="minorHAnsi" w:cstheme="minorBidi"/>
                <w:bCs/>
                <w:sz w:val="22"/>
                <w:szCs w:val="22"/>
              </w:rPr>
            </w:pPr>
          </w:p>
          <w:p w14:paraId="7685DCF5" w14:textId="77777777" w:rsidR="009C3B92" w:rsidRPr="00C609E8" w:rsidRDefault="009C3B92" w:rsidP="009C3B92">
            <w:pPr>
              <w:pStyle w:val="ListParagraph"/>
              <w:numPr>
                <w:ilvl w:val="0"/>
                <w:numId w:val="2"/>
              </w:numPr>
              <w:jc w:val="both"/>
              <w:rPr>
                <w:rFonts w:asciiTheme="minorHAnsi" w:eastAsiaTheme="minorEastAsia" w:hAnsiTheme="minorHAnsi" w:cstheme="minorBidi"/>
                <w:bCs/>
                <w:sz w:val="22"/>
                <w:szCs w:val="22"/>
              </w:rPr>
            </w:pPr>
            <w:r w:rsidRPr="00C609E8">
              <w:rPr>
                <w:rFonts w:asciiTheme="minorHAnsi" w:eastAsiaTheme="minorEastAsia" w:hAnsiTheme="minorHAnsi" w:cstheme="minorBidi"/>
                <w:bCs/>
                <w:sz w:val="22"/>
                <w:szCs w:val="22"/>
              </w:rPr>
              <w:t xml:space="preserve">critically appraising my own practice and adapting it in the light of reflection and </w:t>
            </w:r>
          </w:p>
          <w:p w14:paraId="091CEAC6" w14:textId="791B3F0C" w:rsidR="005F0EE7" w:rsidRPr="000D4332" w:rsidRDefault="009C3B92" w:rsidP="000D4332">
            <w:pPr>
              <w:pStyle w:val="ListParagraph"/>
              <w:jc w:val="both"/>
              <w:rPr>
                <w:rFonts w:asciiTheme="minorHAnsi" w:eastAsiaTheme="minorEastAsia" w:hAnsiTheme="minorHAnsi" w:cstheme="minorBidi"/>
                <w:bCs/>
                <w:sz w:val="22"/>
                <w:szCs w:val="22"/>
              </w:rPr>
            </w:pPr>
            <w:r w:rsidRPr="00C609E8">
              <w:rPr>
                <w:rFonts w:asciiTheme="minorHAnsi" w:eastAsiaTheme="minorEastAsia" w:hAnsiTheme="minorHAnsi" w:cstheme="minorBidi"/>
                <w:bCs/>
                <w:sz w:val="22"/>
                <w:szCs w:val="22"/>
              </w:rPr>
              <w:t>feedback, including feedback from learners.</w:t>
            </w:r>
          </w:p>
          <w:p w14:paraId="356753D8" w14:textId="46E6F5A2" w:rsidR="005F0EE7" w:rsidRDefault="005F0EE7" w:rsidP="005F0EE7">
            <w:pPr>
              <w:pStyle w:val="NormalWeb"/>
            </w:pPr>
            <w:r>
              <w:t xml:space="preserve">By incorporating these professional standards into </w:t>
            </w:r>
            <w:r w:rsidR="000D4332">
              <w:t>the</w:t>
            </w:r>
            <w:r>
              <w:t xml:space="preserve"> lessons, teachers can ensure a comprehensive and effective learning experience for their students (</w:t>
            </w:r>
            <w:r>
              <w:rPr>
                <w:rStyle w:val="Emphasis"/>
              </w:rPr>
              <w:t>The Welsh Government</w:t>
            </w:r>
            <w:r>
              <w:t>, 2022).</w:t>
            </w:r>
          </w:p>
          <w:p w14:paraId="075CBB5B" w14:textId="6962BFE5" w:rsidR="00520C33" w:rsidRPr="00C609E8" w:rsidRDefault="00520C33" w:rsidP="00B5739C">
            <w:pPr>
              <w:jc w:val="both"/>
              <w:rPr>
                <w:rFonts w:asciiTheme="minorHAnsi" w:eastAsiaTheme="minorEastAsia" w:hAnsiTheme="minorHAnsi" w:cstheme="minorBidi"/>
                <w:bCs/>
                <w:sz w:val="22"/>
                <w:szCs w:val="22"/>
              </w:rPr>
            </w:pPr>
          </w:p>
        </w:tc>
      </w:tr>
    </w:tbl>
    <w:p w14:paraId="74AC68AF" w14:textId="77777777" w:rsidR="000D4332" w:rsidRDefault="000D4332" w:rsidP="005979B1"/>
    <w:p w14:paraId="36F8CD79" w14:textId="256A28D0" w:rsidR="005979B1" w:rsidRPr="0099171E" w:rsidRDefault="005979B1" w:rsidP="005979B1">
      <w:pPr>
        <w:rPr>
          <w:rFonts w:ascii="Calibri" w:hAnsi="Calibri" w:cs="Calibri"/>
          <w:b/>
          <w:szCs w:val="24"/>
          <w:u w:val="single"/>
        </w:rPr>
      </w:pPr>
      <w:bookmarkStart w:id="1" w:name="_GoBack"/>
      <w:bookmarkEnd w:id="1"/>
      <w:r w:rsidRPr="00887937">
        <w:rPr>
          <w:rFonts w:ascii="Calibri" w:hAnsi="Calibri" w:cs="Calibri"/>
          <w:b/>
          <w:szCs w:val="24"/>
          <w:u w:val="single"/>
        </w:rPr>
        <w:lastRenderedPageBreak/>
        <w:t>Lesson Detail:</w:t>
      </w: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741A91">
        <w:trPr>
          <w:trHeight w:val="439"/>
        </w:trPr>
        <w:tc>
          <w:tcPr>
            <w:tcW w:w="2127" w:type="dxa"/>
            <w:tcBorders>
              <w:bottom w:val="single" w:sz="4" w:space="0" w:color="auto"/>
            </w:tcBorders>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741A91">
        <w:trPr>
          <w:trHeight w:val="9317"/>
        </w:trPr>
        <w:tc>
          <w:tcPr>
            <w:tcW w:w="2127" w:type="dxa"/>
            <w:tcBorders>
              <w:top w:val="single" w:sz="4" w:space="0" w:color="auto"/>
              <w:left w:val="single" w:sz="4" w:space="0" w:color="auto"/>
              <w:bottom w:val="nil"/>
              <w:right w:val="single" w:sz="4" w:space="0" w:color="auto"/>
            </w:tcBorders>
          </w:tcPr>
          <w:p w14:paraId="5AF7FBB4" w14:textId="54ECEFEB" w:rsidR="005979B1" w:rsidRPr="00887937" w:rsidRDefault="00C609E8" w:rsidP="005739F9">
            <w:pPr>
              <w:jc w:val="both"/>
              <w:rPr>
                <w:rFonts w:ascii="Calibri" w:hAnsi="Calibri" w:cs="Calibri"/>
                <w:b/>
                <w:sz w:val="22"/>
                <w:szCs w:val="22"/>
              </w:rPr>
            </w:pPr>
            <w:r>
              <w:rPr>
                <w:rFonts w:ascii="Calibri" w:hAnsi="Calibri" w:cs="Calibri"/>
                <w:b/>
                <w:sz w:val="22"/>
                <w:szCs w:val="22"/>
              </w:rPr>
              <w:t>I</w:t>
            </w:r>
            <w:r w:rsidRPr="00887937">
              <w:rPr>
                <w:rFonts w:ascii="Calibri" w:hAnsi="Calibri" w:cs="Calibri"/>
                <w:b/>
                <w:sz w:val="22"/>
                <w:szCs w:val="22"/>
              </w:rPr>
              <w:t>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306EADE5" w14:textId="77777777" w:rsidR="00F608B4" w:rsidRDefault="00F608B4" w:rsidP="005739F9">
            <w:pPr>
              <w:jc w:val="both"/>
              <w:rPr>
                <w:rFonts w:ascii="Calibri" w:hAnsi="Calibri" w:cs="Calibri"/>
                <w:b/>
                <w:sz w:val="22"/>
                <w:szCs w:val="22"/>
              </w:rPr>
            </w:pPr>
          </w:p>
          <w:p w14:paraId="47BC2069" w14:textId="77777777" w:rsidR="00F608B4" w:rsidRDefault="00F608B4" w:rsidP="005739F9">
            <w:pPr>
              <w:jc w:val="both"/>
              <w:rPr>
                <w:rFonts w:ascii="Calibri" w:hAnsi="Calibri" w:cs="Calibri"/>
                <w:b/>
                <w:sz w:val="22"/>
                <w:szCs w:val="22"/>
              </w:rPr>
            </w:pPr>
          </w:p>
          <w:p w14:paraId="288D20FA" w14:textId="77777777" w:rsidR="00741A91" w:rsidRDefault="00741A91" w:rsidP="005739F9">
            <w:pPr>
              <w:jc w:val="both"/>
              <w:rPr>
                <w:rFonts w:ascii="Calibri" w:hAnsi="Calibri" w:cs="Calibri"/>
                <w:b/>
                <w:sz w:val="22"/>
                <w:szCs w:val="22"/>
              </w:rPr>
            </w:pPr>
          </w:p>
          <w:p w14:paraId="5B25DBCA" w14:textId="77777777" w:rsidR="00741A91" w:rsidRDefault="00741A91" w:rsidP="005739F9">
            <w:pPr>
              <w:jc w:val="both"/>
              <w:rPr>
                <w:rFonts w:ascii="Calibri" w:hAnsi="Calibri" w:cs="Calibri"/>
                <w:b/>
                <w:sz w:val="22"/>
                <w:szCs w:val="22"/>
              </w:rPr>
            </w:pPr>
          </w:p>
          <w:p w14:paraId="4C0EAC5B" w14:textId="77777777" w:rsidR="00741A91" w:rsidRDefault="00741A91" w:rsidP="005739F9">
            <w:pPr>
              <w:jc w:val="both"/>
              <w:rPr>
                <w:rFonts w:ascii="Calibri" w:hAnsi="Calibri" w:cs="Calibri"/>
                <w:b/>
                <w:sz w:val="22"/>
                <w:szCs w:val="22"/>
              </w:rPr>
            </w:pPr>
          </w:p>
          <w:p w14:paraId="450D4654" w14:textId="77777777" w:rsidR="00741A91" w:rsidRDefault="00741A91" w:rsidP="005739F9">
            <w:pPr>
              <w:jc w:val="both"/>
              <w:rPr>
                <w:rFonts w:ascii="Calibri" w:hAnsi="Calibri" w:cs="Calibri"/>
                <w:b/>
                <w:sz w:val="22"/>
                <w:szCs w:val="22"/>
              </w:rPr>
            </w:pPr>
          </w:p>
          <w:p w14:paraId="7606F244" w14:textId="77777777" w:rsidR="00741A91" w:rsidRDefault="00741A91" w:rsidP="005739F9">
            <w:pPr>
              <w:jc w:val="both"/>
              <w:rPr>
                <w:rFonts w:ascii="Calibri" w:hAnsi="Calibri" w:cs="Calibri"/>
                <w:b/>
                <w:sz w:val="22"/>
                <w:szCs w:val="22"/>
              </w:rPr>
            </w:pPr>
          </w:p>
          <w:p w14:paraId="3B33A68D" w14:textId="77777777" w:rsidR="00741A91" w:rsidRDefault="00741A91" w:rsidP="005739F9">
            <w:pPr>
              <w:jc w:val="both"/>
              <w:rPr>
                <w:rFonts w:ascii="Calibri" w:hAnsi="Calibri" w:cs="Calibri"/>
                <w:b/>
                <w:sz w:val="22"/>
                <w:szCs w:val="22"/>
              </w:rPr>
            </w:pPr>
          </w:p>
          <w:p w14:paraId="653A8ECD" w14:textId="77777777" w:rsidR="00690BAC" w:rsidRDefault="00690BAC" w:rsidP="005739F9">
            <w:pPr>
              <w:jc w:val="both"/>
              <w:rPr>
                <w:rFonts w:ascii="Calibri" w:hAnsi="Calibri" w:cs="Calibri"/>
                <w:b/>
                <w:sz w:val="22"/>
                <w:szCs w:val="22"/>
              </w:rPr>
            </w:pPr>
          </w:p>
          <w:p w14:paraId="1DB26556" w14:textId="77777777" w:rsidR="00690BAC" w:rsidRDefault="00690BAC" w:rsidP="005739F9">
            <w:pPr>
              <w:jc w:val="both"/>
              <w:rPr>
                <w:rFonts w:ascii="Calibri" w:hAnsi="Calibri" w:cs="Calibri"/>
                <w:b/>
                <w:sz w:val="22"/>
                <w:szCs w:val="22"/>
              </w:rPr>
            </w:pPr>
          </w:p>
          <w:p w14:paraId="4051F0A9" w14:textId="60ED9D11"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3506F331" w:rsidR="005979B1" w:rsidRDefault="00741A91" w:rsidP="00741A91">
            <w:pPr>
              <w:jc w:val="both"/>
              <w:rPr>
                <w:rFonts w:ascii="Calibri" w:hAnsi="Calibri" w:cs="Calibri"/>
                <w:b/>
                <w:sz w:val="22"/>
                <w:szCs w:val="22"/>
              </w:rPr>
            </w:pPr>
            <w:r w:rsidRPr="00741A91">
              <w:rPr>
                <w:rFonts w:ascii="Calibri" w:hAnsi="Calibri" w:cs="Calibri"/>
                <w:b/>
                <w:sz w:val="22"/>
                <w:szCs w:val="22"/>
              </w:rPr>
              <w:t>Stage 1: Explanation of</w:t>
            </w:r>
            <w:r>
              <w:rPr>
                <w:rFonts w:ascii="Calibri" w:hAnsi="Calibri" w:cs="Calibri"/>
                <w:b/>
                <w:sz w:val="22"/>
                <w:szCs w:val="22"/>
              </w:rPr>
              <w:t xml:space="preserve"> </w:t>
            </w:r>
            <w:r w:rsidRPr="00741A91">
              <w:rPr>
                <w:rFonts w:ascii="Calibri" w:hAnsi="Calibri" w:cs="Calibri"/>
                <w:b/>
                <w:sz w:val="22"/>
                <w:szCs w:val="22"/>
              </w:rPr>
              <w:t>Form</w:t>
            </w:r>
            <w:r w:rsidR="00FB4DB2">
              <w:rPr>
                <w:rFonts w:ascii="Calibri" w:hAnsi="Calibri" w:cs="Calibri"/>
                <w:b/>
                <w:sz w:val="22"/>
                <w:szCs w:val="22"/>
              </w:rPr>
              <w:t>s</w:t>
            </w:r>
            <w:r w:rsidRPr="00741A91">
              <w:rPr>
                <w:rFonts w:ascii="Calibri" w:hAnsi="Calibri" w:cs="Calibri"/>
                <w:b/>
                <w:sz w:val="22"/>
                <w:szCs w:val="22"/>
              </w:rPr>
              <w:t xml:space="preserve"> and </w:t>
            </w:r>
            <w:r w:rsidR="004F2DB0">
              <w:rPr>
                <w:rFonts w:ascii="Calibri" w:hAnsi="Calibri" w:cs="Calibri"/>
                <w:b/>
                <w:sz w:val="22"/>
                <w:szCs w:val="22"/>
              </w:rPr>
              <w:t>Usage</w:t>
            </w:r>
          </w:p>
          <w:p w14:paraId="66AC60A9" w14:textId="7E0526A1" w:rsidR="004F2DB0" w:rsidRDefault="004F2DB0" w:rsidP="00741A91">
            <w:pPr>
              <w:jc w:val="both"/>
              <w:rPr>
                <w:rFonts w:ascii="Calibri" w:hAnsi="Calibri" w:cs="Calibri"/>
                <w:b/>
                <w:sz w:val="22"/>
                <w:szCs w:val="22"/>
              </w:rPr>
            </w:pPr>
          </w:p>
          <w:p w14:paraId="26A7FCA1" w14:textId="159375FF" w:rsidR="004F2DB0" w:rsidRDefault="004F2DB0" w:rsidP="00741A91">
            <w:pPr>
              <w:jc w:val="both"/>
              <w:rPr>
                <w:rFonts w:ascii="Calibri" w:hAnsi="Calibri" w:cs="Calibri"/>
                <w:b/>
                <w:sz w:val="22"/>
                <w:szCs w:val="22"/>
              </w:rPr>
            </w:pPr>
          </w:p>
          <w:p w14:paraId="55227261" w14:textId="258ADCAA" w:rsidR="004F2DB0" w:rsidRDefault="004F2DB0" w:rsidP="00741A91">
            <w:pPr>
              <w:jc w:val="both"/>
              <w:rPr>
                <w:rFonts w:ascii="Calibri" w:hAnsi="Calibri" w:cs="Calibri"/>
                <w:b/>
                <w:sz w:val="22"/>
                <w:szCs w:val="22"/>
              </w:rPr>
            </w:pPr>
          </w:p>
          <w:p w14:paraId="5B402F09" w14:textId="48595ED6" w:rsidR="004F2DB0" w:rsidRDefault="004F2DB0" w:rsidP="00741A91">
            <w:pPr>
              <w:jc w:val="both"/>
              <w:rPr>
                <w:rFonts w:ascii="Calibri" w:hAnsi="Calibri" w:cs="Calibri"/>
                <w:b/>
                <w:sz w:val="22"/>
                <w:szCs w:val="22"/>
              </w:rPr>
            </w:pPr>
          </w:p>
          <w:p w14:paraId="2798072B" w14:textId="0E57C4C8" w:rsidR="004F2DB0" w:rsidRDefault="004F2DB0" w:rsidP="00741A91">
            <w:pPr>
              <w:jc w:val="both"/>
              <w:rPr>
                <w:rFonts w:ascii="Calibri" w:hAnsi="Calibri" w:cs="Calibri"/>
                <w:b/>
                <w:sz w:val="22"/>
                <w:szCs w:val="22"/>
              </w:rPr>
            </w:pPr>
          </w:p>
          <w:p w14:paraId="5824DD0F" w14:textId="19416F54" w:rsidR="004F2DB0" w:rsidRDefault="004F2DB0" w:rsidP="00741A91">
            <w:pPr>
              <w:jc w:val="both"/>
              <w:rPr>
                <w:rFonts w:ascii="Calibri" w:hAnsi="Calibri" w:cs="Calibri"/>
                <w:b/>
                <w:sz w:val="22"/>
                <w:szCs w:val="22"/>
              </w:rPr>
            </w:pPr>
          </w:p>
          <w:p w14:paraId="7E58AC0C" w14:textId="2ACD53F4" w:rsidR="004F2DB0" w:rsidRDefault="004F2DB0" w:rsidP="00741A91">
            <w:pPr>
              <w:jc w:val="both"/>
              <w:rPr>
                <w:rFonts w:ascii="Calibri" w:hAnsi="Calibri" w:cs="Calibri"/>
                <w:b/>
                <w:sz w:val="22"/>
                <w:szCs w:val="22"/>
              </w:rPr>
            </w:pPr>
          </w:p>
          <w:p w14:paraId="221A7A67" w14:textId="6CD6952F" w:rsidR="004F2DB0" w:rsidRDefault="004F2DB0" w:rsidP="00741A91">
            <w:pPr>
              <w:jc w:val="both"/>
              <w:rPr>
                <w:rFonts w:ascii="Calibri" w:hAnsi="Calibri" w:cs="Calibri"/>
                <w:b/>
                <w:sz w:val="22"/>
                <w:szCs w:val="22"/>
              </w:rPr>
            </w:pPr>
          </w:p>
          <w:p w14:paraId="7F262F1F" w14:textId="76EAAC9F" w:rsidR="004F2DB0" w:rsidRDefault="004F2DB0" w:rsidP="00741A91">
            <w:pPr>
              <w:jc w:val="both"/>
              <w:rPr>
                <w:rFonts w:ascii="Calibri" w:hAnsi="Calibri" w:cs="Calibri"/>
                <w:b/>
                <w:sz w:val="22"/>
                <w:szCs w:val="22"/>
              </w:rPr>
            </w:pPr>
          </w:p>
          <w:p w14:paraId="23ED536A" w14:textId="62A5C287" w:rsidR="004F2DB0" w:rsidRDefault="004F2DB0" w:rsidP="00741A91">
            <w:pPr>
              <w:jc w:val="both"/>
              <w:rPr>
                <w:rFonts w:ascii="Calibri" w:hAnsi="Calibri" w:cs="Calibri"/>
                <w:b/>
                <w:sz w:val="22"/>
                <w:szCs w:val="22"/>
              </w:rPr>
            </w:pPr>
          </w:p>
          <w:p w14:paraId="0C2497A7" w14:textId="72DA96A4" w:rsidR="004F2DB0" w:rsidRDefault="004F2DB0" w:rsidP="00741A91">
            <w:pPr>
              <w:jc w:val="both"/>
              <w:rPr>
                <w:rFonts w:ascii="Calibri" w:hAnsi="Calibri" w:cs="Calibri"/>
                <w:b/>
                <w:sz w:val="22"/>
                <w:szCs w:val="22"/>
              </w:rPr>
            </w:pPr>
          </w:p>
          <w:p w14:paraId="46D1FB87" w14:textId="00AB3DE4" w:rsidR="004F2DB0" w:rsidRDefault="004F2DB0" w:rsidP="00741A91">
            <w:pPr>
              <w:jc w:val="both"/>
              <w:rPr>
                <w:rFonts w:ascii="Calibri" w:hAnsi="Calibri" w:cs="Calibri"/>
                <w:b/>
                <w:sz w:val="22"/>
                <w:szCs w:val="22"/>
              </w:rPr>
            </w:pPr>
          </w:p>
          <w:p w14:paraId="4472111F" w14:textId="67079C11" w:rsidR="004F2DB0" w:rsidRDefault="004F2DB0" w:rsidP="00741A91">
            <w:pPr>
              <w:jc w:val="both"/>
              <w:rPr>
                <w:rFonts w:ascii="Calibri" w:hAnsi="Calibri" w:cs="Calibri"/>
                <w:b/>
                <w:sz w:val="22"/>
                <w:szCs w:val="22"/>
              </w:rPr>
            </w:pPr>
          </w:p>
          <w:p w14:paraId="29FB1A42" w14:textId="212B26E7" w:rsidR="004F2DB0" w:rsidRDefault="004F2DB0" w:rsidP="00741A91">
            <w:pPr>
              <w:jc w:val="both"/>
              <w:rPr>
                <w:rFonts w:ascii="Calibri" w:hAnsi="Calibri" w:cs="Calibri"/>
                <w:b/>
                <w:sz w:val="22"/>
                <w:szCs w:val="22"/>
              </w:rPr>
            </w:pPr>
          </w:p>
          <w:p w14:paraId="0F8025FE" w14:textId="77777777" w:rsidR="004F2DB0" w:rsidRPr="00887937" w:rsidRDefault="004F2DB0" w:rsidP="00741A91">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423E2BFC" w:rsidR="005979B1" w:rsidRDefault="005979B1" w:rsidP="005739F9">
            <w:pPr>
              <w:jc w:val="both"/>
              <w:rPr>
                <w:rFonts w:ascii="Calibri" w:hAnsi="Calibri" w:cs="Calibri"/>
                <w:b/>
                <w:sz w:val="22"/>
                <w:szCs w:val="22"/>
              </w:rPr>
            </w:pPr>
          </w:p>
          <w:p w14:paraId="662A2A8D" w14:textId="7AAF526A" w:rsidR="004F2DB0" w:rsidRDefault="004F2DB0" w:rsidP="005739F9">
            <w:pPr>
              <w:jc w:val="both"/>
              <w:rPr>
                <w:rFonts w:ascii="Calibri" w:hAnsi="Calibri" w:cs="Calibri"/>
                <w:b/>
                <w:sz w:val="22"/>
                <w:szCs w:val="22"/>
              </w:rPr>
            </w:pPr>
          </w:p>
          <w:p w14:paraId="32F99BA1" w14:textId="2CD4315A" w:rsidR="004F2DB0" w:rsidRDefault="004F2DB0" w:rsidP="005739F9">
            <w:pPr>
              <w:jc w:val="both"/>
              <w:rPr>
                <w:rFonts w:ascii="Calibri" w:hAnsi="Calibri" w:cs="Calibri"/>
                <w:b/>
                <w:sz w:val="22"/>
                <w:szCs w:val="22"/>
              </w:rPr>
            </w:pPr>
          </w:p>
          <w:p w14:paraId="63761692" w14:textId="444CC6D1" w:rsidR="004F2DB0" w:rsidRDefault="004F2DB0" w:rsidP="005739F9">
            <w:pPr>
              <w:jc w:val="both"/>
              <w:rPr>
                <w:rFonts w:ascii="Calibri" w:hAnsi="Calibri" w:cs="Calibri"/>
                <w:b/>
                <w:sz w:val="22"/>
                <w:szCs w:val="22"/>
              </w:rPr>
            </w:pPr>
          </w:p>
          <w:p w14:paraId="5074095B" w14:textId="0E97C233" w:rsidR="004F2DB0" w:rsidRDefault="004F2DB0" w:rsidP="005739F9">
            <w:pPr>
              <w:jc w:val="both"/>
              <w:rPr>
                <w:rFonts w:ascii="Calibri" w:hAnsi="Calibri" w:cs="Calibri"/>
                <w:b/>
                <w:sz w:val="22"/>
                <w:szCs w:val="22"/>
              </w:rPr>
            </w:pPr>
          </w:p>
          <w:p w14:paraId="6F01E5B5" w14:textId="77777777" w:rsidR="004F2DB0" w:rsidRPr="00887937" w:rsidRDefault="004F2DB0" w:rsidP="005739F9">
            <w:pPr>
              <w:jc w:val="both"/>
              <w:rPr>
                <w:rFonts w:ascii="Calibri" w:hAnsi="Calibri" w:cs="Calibri"/>
                <w:b/>
                <w:sz w:val="22"/>
                <w:szCs w:val="22"/>
              </w:rPr>
            </w:pPr>
          </w:p>
          <w:p w14:paraId="7592E12B" w14:textId="77777777" w:rsidR="008D39C8" w:rsidRDefault="008D39C8" w:rsidP="005739F9">
            <w:pPr>
              <w:jc w:val="both"/>
              <w:rPr>
                <w:rFonts w:ascii="Calibri" w:hAnsi="Calibri" w:cs="Calibri"/>
                <w:b/>
                <w:sz w:val="22"/>
                <w:szCs w:val="22"/>
              </w:rPr>
            </w:pPr>
          </w:p>
          <w:p w14:paraId="74A5CF90" w14:textId="77777777" w:rsidR="008D39C8" w:rsidRDefault="008D39C8" w:rsidP="005739F9">
            <w:pPr>
              <w:jc w:val="both"/>
              <w:rPr>
                <w:rFonts w:ascii="Calibri" w:hAnsi="Calibri" w:cs="Calibri"/>
                <w:b/>
                <w:sz w:val="22"/>
                <w:szCs w:val="22"/>
              </w:rPr>
            </w:pPr>
          </w:p>
          <w:p w14:paraId="0671E9BF" w14:textId="77777777" w:rsidR="008D39C8" w:rsidRDefault="008D39C8" w:rsidP="005739F9">
            <w:pPr>
              <w:jc w:val="both"/>
              <w:rPr>
                <w:rFonts w:ascii="Calibri" w:hAnsi="Calibri" w:cs="Calibri"/>
                <w:b/>
                <w:sz w:val="22"/>
                <w:szCs w:val="22"/>
              </w:rPr>
            </w:pPr>
          </w:p>
          <w:p w14:paraId="709C112E" w14:textId="77777777" w:rsidR="00A566F0" w:rsidRDefault="00A566F0" w:rsidP="005739F9">
            <w:pPr>
              <w:jc w:val="both"/>
              <w:rPr>
                <w:rFonts w:ascii="Calibri" w:hAnsi="Calibri" w:cs="Calibri"/>
                <w:b/>
                <w:sz w:val="22"/>
                <w:szCs w:val="22"/>
              </w:rPr>
            </w:pPr>
          </w:p>
          <w:p w14:paraId="7FF4A59D" w14:textId="46561CCF" w:rsidR="005979B1" w:rsidRDefault="004F2DB0" w:rsidP="005739F9">
            <w:pPr>
              <w:jc w:val="both"/>
              <w:rPr>
                <w:rFonts w:ascii="Calibri" w:hAnsi="Calibri" w:cs="Calibri"/>
                <w:b/>
                <w:sz w:val="22"/>
                <w:szCs w:val="22"/>
              </w:rPr>
            </w:pPr>
            <w:r>
              <w:rPr>
                <w:rFonts w:ascii="Calibri" w:hAnsi="Calibri" w:cs="Calibri"/>
                <w:b/>
                <w:sz w:val="22"/>
                <w:szCs w:val="22"/>
              </w:rPr>
              <w:t>S</w:t>
            </w:r>
            <w:r w:rsidRPr="004F2DB0">
              <w:rPr>
                <w:rFonts w:ascii="Calibri" w:hAnsi="Calibri" w:cs="Calibri"/>
                <w:b/>
                <w:sz w:val="22"/>
                <w:szCs w:val="22"/>
              </w:rPr>
              <w:t>tage 2: Controlled Practice</w:t>
            </w:r>
          </w:p>
          <w:p w14:paraId="117C1F4F" w14:textId="61C9C48E" w:rsidR="0039083F" w:rsidRDefault="0039083F" w:rsidP="005739F9">
            <w:pPr>
              <w:jc w:val="both"/>
              <w:rPr>
                <w:rFonts w:ascii="Calibri" w:hAnsi="Calibri" w:cs="Calibri"/>
                <w:b/>
                <w:sz w:val="22"/>
                <w:szCs w:val="22"/>
              </w:rPr>
            </w:pPr>
          </w:p>
          <w:p w14:paraId="148677E5" w14:textId="77777777" w:rsidR="0039083F" w:rsidRPr="00887937" w:rsidRDefault="0039083F" w:rsidP="005739F9">
            <w:pPr>
              <w:jc w:val="both"/>
              <w:rPr>
                <w:rFonts w:ascii="Calibri" w:hAnsi="Calibri" w:cs="Calibri"/>
                <w:b/>
                <w:sz w:val="22"/>
                <w:szCs w:val="22"/>
              </w:rPr>
            </w:pPr>
          </w:p>
          <w:p w14:paraId="67827FF4" w14:textId="7DB58F0F" w:rsidR="005979B1" w:rsidRDefault="005979B1" w:rsidP="005739F9">
            <w:pPr>
              <w:jc w:val="both"/>
              <w:rPr>
                <w:rFonts w:ascii="Calibri" w:hAnsi="Calibri" w:cs="Calibri"/>
                <w:b/>
                <w:sz w:val="22"/>
                <w:szCs w:val="22"/>
              </w:rPr>
            </w:pPr>
          </w:p>
          <w:p w14:paraId="393E2EAF" w14:textId="2191C046" w:rsidR="00E8032D" w:rsidRDefault="00E8032D" w:rsidP="005739F9">
            <w:pPr>
              <w:jc w:val="both"/>
              <w:rPr>
                <w:rFonts w:ascii="Calibri" w:hAnsi="Calibri" w:cs="Calibri"/>
                <w:b/>
                <w:sz w:val="22"/>
                <w:szCs w:val="22"/>
              </w:rPr>
            </w:pPr>
          </w:p>
          <w:p w14:paraId="6F8A08F4" w14:textId="1D867C71" w:rsidR="00E8032D" w:rsidRDefault="00E8032D" w:rsidP="005739F9">
            <w:pPr>
              <w:jc w:val="both"/>
              <w:rPr>
                <w:rFonts w:ascii="Calibri" w:hAnsi="Calibri" w:cs="Calibri"/>
                <w:b/>
                <w:sz w:val="22"/>
                <w:szCs w:val="22"/>
              </w:rPr>
            </w:pPr>
          </w:p>
          <w:p w14:paraId="4B60C202" w14:textId="59FFA117" w:rsidR="00E8032D" w:rsidRDefault="00E8032D" w:rsidP="005739F9">
            <w:pPr>
              <w:jc w:val="both"/>
              <w:rPr>
                <w:rFonts w:ascii="Calibri" w:hAnsi="Calibri" w:cs="Calibri"/>
                <w:b/>
                <w:sz w:val="22"/>
                <w:szCs w:val="22"/>
              </w:rPr>
            </w:pPr>
          </w:p>
          <w:p w14:paraId="2FA84AE9" w14:textId="77777777" w:rsidR="005979B1" w:rsidRPr="00887937" w:rsidRDefault="005979B1" w:rsidP="005739F9">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DC1A236" w14:textId="77777777" w:rsidR="005979B1" w:rsidRPr="004F2DB0" w:rsidRDefault="00016E01" w:rsidP="00A32BBD">
            <w:pPr>
              <w:jc w:val="both"/>
              <w:rPr>
                <w:rFonts w:ascii="Calibri" w:hAnsi="Calibri" w:cs="Calibri"/>
                <w:b/>
                <w:sz w:val="22"/>
                <w:szCs w:val="22"/>
              </w:rPr>
            </w:pPr>
            <w:r w:rsidRPr="004F2DB0">
              <w:rPr>
                <w:rFonts w:ascii="Calibri" w:hAnsi="Calibri" w:cs="Calibri"/>
                <w:b/>
                <w:sz w:val="22"/>
                <w:szCs w:val="22"/>
              </w:rPr>
              <w:lastRenderedPageBreak/>
              <w:t>Setting the context and introducing the future simple tense</w:t>
            </w:r>
            <w:r w:rsidR="00A32BBD" w:rsidRPr="004F2DB0">
              <w:rPr>
                <w:rFonts w:ascii="Calibri" w:hAnsi="Calibri" w:cs="Calibri"/>
                <w:b/>
                <w:sz w:val="22"/>
                <w:szCs w:val="22"/>
              </w:rPr>
              <w:t xml:space="preserve"> forms and elicit prior knowledge</w:t>
            </w:r>
          </w:p>
          <w:p w14:paraId="702A3641" w14:textId="77777777" w:rsidR="00192858" w:rsidRPr="004F2DB0" w:rsidRDefault="00192858" w:rsidP="00A32BBD">
            <w:pPr>
              <w:jc w:val="both"/>
              <w:rPr>
                <w:rFonts w:ascii="Calibri" w:hAnsi="Calibri" w:cs="Calibri"/>
                <w:b/>
                <w:sz w:val="22"/>
                <w:szCs w:val="22"/>
              </w:rPr>
            </w:pPr>
          </w:p>
          <w:p w14:paraId="576833B5" w14:textId="77777777" w:rsidR="00192858" w:rsidRPr="004F2DB0" w:rsidRDefault="00192858" w:rsidP="00A32BBD">
            <w:pPr>
              <w:jc w:val="both"/>
              <w:rPr>
                <w:rFonts w:ascii="Calibri" w:hAnsi="Calibri" w:cs="Calibri"/>
                <w:b/>
                <w:sz w:val="22"/>
                <w:szCs w:val="22"/>
              </w:rPr>
            </w:pPr>
          </w:p>
          <w:p w14:paraId="034136F4" w14:textId="77777777" w:rsidR="00192858" w:rsidRPr="004F2DB0" w:rsidRDefault="00192858" w:rsidP="00A32BBD">
            <w:pPr>
              <w:jc w:val="both"/>
              <w:rPr>
                <w:rFonts w:ascii="Calibri" w:hAnsi="Calibri" w:cs="Calibri"/>
                <w:b/>
                <w:sz w:val="22"/>
                <w:szCs w:val="22"/>
              </w:rPr>
            </w:pPr>
          </w:p>
          <w:p w14:paraId="4B4B319D" w14:textId="77777777" w:rsidR="00192858" w:rsidRPr="004F2DB0" w:rsidRDefault="00192858" w:rsidP="00A32BBD">
            <w:pPr>
              <w:jc w:val="both"/>
              <w:rPr>
                <w:rFonts w:ascii="Calibri" w:hAnsi="Calibri" w:cs="Calibri"/>
                <w:b/>
                <w:sz w:val="22"/>
                <w:szCs w:val="22"/>
              </w:rPr>
            </w:pPr>
          </w:p>
          <w:p w14:paraId="0D07059F" w14:textId="77777777" w:rsidR="00192858" w:rsidRPr="004F2DB0" w:rsidRDefault="00192858" w:rsidP="00A32BBD">
            <w:pPr>
              <w:jc w:val="both"/>
              <w:rPr>
                <w:rFonts w:ascii="Calibri" w:hAnsi="Calibri" w:cs="Calibri"/>
                <w:b/>
                <w:sz w:val="22"/>
                <w:szCs w:val="22"/>
              </w:rPr>
            </w:pPr>
          </w:p>
          <w:p w14:paraId="073CF1F9" w14:textId="77777777" w:rsidR="00192858" w:rsidRPr="004F2DB0" w:rsidRDefault="00192858" w:rsidP="00A32BBD">
            <w:pPr>
              <w:jc w:val="both"/>
              <w:rPr>
                <w:rFonts w:ascii="Calibri" w:hAnsi="Calibri" w:cs="Calibri"/>
                <w:b/>
                <w:sz w:val="22"/>
                <w:szCs w:val="22"/>
              </w:rPr>
            </w:pPr>
          </w:p>
          <w:p w14:paraId="6706964D" w14:textId="77777777" w:rsidR="00192858" w:rsidRPr="004F2DB0" w:rsidRDefault="00192858" w:rsidP="00A32BBD">
            <w:pPr>
              <w:jc w:val="both"/>
              <w:rPr>
                <w:rFonts w:ascii="Calibri" w:hAnsi="Calibri" w:cs="Calibri"/>
                <w:b/>
                <w:sz w:val="22"/>
                <w:szCs w:val="22"/>
              </w:rPr>
            </w:pPr>
          </w:p>
          <w:p w14:paraId="3FEB1479" w14:textId="77777777" w:rsidR="00192858" w:rsidRPr="004F2DB0" w:rsidRDefault="00192858" w:rsidP="00A32BBD">
            <w:pPr>
              <w:jc w:val="both"/>
              <w:rPr>
                <w:rFonts w:ascii="Calibri" w:hAnsi="Calibri" w:cs="Calibri"/>
                <w:b/>
                <w:sz w:val="22"/>
                <w:szCs w:val="22"/>
              </w:rPr>
            </w:pPr>
          </w:p>
          <w:p w14:paraId="35D7B6E0" w14:textId="77777777" w:rsidR="00192858" w:rsidRPr="004F2DB0" w:rsidRDefault="00192858" w:rsidP="00A32BBD">
            <w:pPr>
              <w:jc w:val="both"/>
              <w:rPr>
                <w:rFonts w:ascii="Calibri" w:hAnsi="Calibri" w:cs="Calibri"/>
                <w:b/>
                <w:sz w:val="22"/>
                <w:szCs w:val="22"/>
              </w:rPr>
            </w:pPr>
          </w:p>
          <w:p w14:paraId="2E370FAF" w14:textId="77777777" w:rsidR="00192858" w:rsidRPr="004F2DB0" w:rsidRDefault="00192858" w:rsidP="00A32BBD">
            <w:pPr>
              <w:jc w:val="both"/>
              <w:rPr>
                <w:rFonts w:ascii="Calibri" w:hAnsi="Calibri" w:cs="Calibri"/>
                <w:b/>
                <w:sz w:val="22"/>
                <w:szCs w:val="22"/>
              </w:rPr>
            </w:pPr>
          </w:p>
          <w:p w14:paraId="6235674B" w14:textId="77777777" w:rsidR="00192858" w:rsidRPr="004F2DB0" w:rsidRDefault="00192858" w:rsidP="00A32BBD">
            <w:pPr>
              <w:jc w:val="both"/>
              <w:rPr>
                <w:rFonts w:ascii="Calibri" w:hAnsi="Calibri" w:cs="Calibri"/>
                <w:b/>
                <w:sz w:val="22"/>
                <w:szCs w:val="22"/>
              </w:rPr>
            </w:pPr>
          </w:p>
          <w:p w14:paraId="6CE7C179" w14:textId="77777777" w:rsidR="00192858" w:rsidRPr="004F2DB0" w:rsidRDefault="00192858" w:rsidP="00A32BBD">
            <w:pPr>
              <w:jc w:val="both"/>
              <w:rPr>
                <w:rFonts w:ascii="Calibri" w:hAnsi="Calibri" w:cs="Calibri"/>
                <w:b/>
                <w:sz w:val="22"/>
                <w:szCs w:val="22"/>
              </w:rPr>
            </w:pPr>
          </w:p>
          <w:p w14:paraId="2EC23AFE" w14:textId="77777777" w:rsidR="00192858" w:rsidRPr="004F2DB0" w:rsidRDefault="00192858" w:rsidP="00A32BBD">
            <w:pPr>
              <w:jc w:val="both"/>
              <w:rPr>
                <w:rFonts w:ascii="Calibri" w:hAnsi="Calibri" w:cs="Calibri"/>
                <w:b/>
                <w:sz w:val="22"/>
                <w:szCs w:val="22"/>
              </w:rPr>
            </w:pPr>
          </w:p>
          <w:p w14:paraId="67DC5BF8" w14:textId="0BC13002" w:rsidR="005E4085" w:rsidRDefault="00192858" w:rsidP="00A32BBD">
            <w:pPr>
              <w:jc w:val="both"/>
              <w:rPr>
                <w:rFonts w:ascii="Calibri" w:hAnsi="Calibri" w:cs="Calibri"/>
                <w:b/>
                <w:sz w:val="22"/>
                <w:szCs w:val="22"/>
              </w:rPr>
            </w:pPr>
            <w:r w:rsidRPr="004F2DB0">
              <w:rPr>
                <w:rFonts w:ascii="Calibri" w:hAnsi="Calibri" w:cs="Calibri"/>
                <w:b/>
                <w:sz w:val="22"/>
                <w:szCs w:val="22"/>
              </w:rPr>
              <w:t>Teach the structure and key uses of the first</w:t>
            </w:r>
            <w:r w:rsidR="00C605CE">
              <w:rPr>
                <w:rFonts w:ascii="Calibri" w:hAnsi="Calibri" w:cs="Calibri"/>
                <w:b/>
                <w:sz w:val="22"/>
                <w:szCs w:val="22"/>
              </w:rPr>
              <w:t>, second and third</w:t>
            </w:r>
            <w:r w:rsidRPr="004F2DB0">
              <w:rPr>
                <w:rFonts w:ascii="Calibri" w:hAnsi="Calibri" w:cs="Calibri"/>
                <w:b/>
                <w:sz w:val="22"/>
                <w:szCs w:val="22"/>
              </w:rPr>
              <w:t xml:space="preserve"> future simple</w:t>
            </w:r>
            <w:r w:rsidR="00C605CE">
              <w:rPr>
                <w:rFonts w:ascii="Calibri" w:hAnsi="Calibri" w:cs="Calibri"/>
                <w:b/>
                <w:sz w:val="22"/>
                <w:szCs w:val="22"/>
              </w:rPr>
              <w:t xml:space="preserve"> </w:t>
            </w:r>
            <w:r w:rsidRPr="004F2DB0">
              <w:rPr>
                <w:rFonts w:ascii="Calibri" w:hAnsi="Calibri" w:cs="Calibri"/>
                <w:b/>
                <w:sz w:val="22"/>
                <w:szCs w:val="22"/>
              </w:rPr>
              <w:t>tense form (Will+inf)</w:t>
            </w:r>
          </w:p>
          <w:p w14:paraId="0D5B7A52" w14:textId="77777777" w:rsidR="005E4085" w:rsidRDefault="005E4085" w:rsidP="00A32BBD">
            <w:pPr>
              <w:jc w:val="both"/>
              <w:rPr>
                <w:rFonts w:ascii="Calibri" w:hAnsi="Calibri" w:cs="Calibri"/>
                <w:b/>
                <w:sz w:val="22"/>
                <w:szCs w:val="22"/>
              </w:rPr>
            </w:pPr>
          </w:p>
          <w:p w14:paraId="4D695143" w14:textId="3663E0F1" w:rsidR="004F2DB0" w:rsidRDefault="00C605CE" w:rsidP="00A32BBD">
            <w:pPr>
              <w:jc w:val="both"/>
              <w:rPr>
                <w:rFonts w:ascii="Calibri" w:hAnsi="Calibri" w:cs="Calibri"/>
                <w:b/>
                <w:sz w:val="22"/>
                <w:szCs w:val="22"/>
              </w:rPr>
            </w:pPr>
            <w:r>
              <w:rPr>
                <w:rFonts w:ascii="Calibri" w:hAnsi="Calibri" w:cs="Calibri"/>
                <w:b/>
                <w:sz w:val="22"/>
                <w:szCs w:val="22"/>
              </w:rPr>
              <w:t>(am/is/are +going +</w:t>
            </w:r>
            <w:r w:rsidR="005E4085">
              <w:rPr>
                <w:rFonts w:ascii="Calibri" w:hAnsi="Calibri" w:cs="Calibri"/>
                <w:b/>
                <w:sz w:val="22"/>
                <w:szCs w:val="22"/>
              </w:rPr>
              <w:t xml:space="preserve"> </w:t>
            </w:r>
            <w:r>
              <w:rPr>
                <w:rFonts w:ascii="Calibri" w:hAnsi="Calibri" w:cs="Calibri"/>
                <w:b/>
                <w:sz w:val="22"/>
                <w:szCs w:val="22"/>
              </w:rPr>
              <w:t xml:space="preserve">to + inf) </w:t>
            </w:r>
          </w:p>
          <w:p w14:paraId="0DC37F48" w14:textId="1FF6A61B" w:rsidR="00C605CE" w:rsidRDefault="00C605CE" w:rsidP="00A32BBD">
            <w:pPr>
              <w:jc w:val="both"/>
              <w:rPr>
                <w:rFonts w:ascii="Calibri" w:hAnsi="Calibri" w:cs="Calibri"/>
                <w:b/>
                <w:sz w:val="22"/>
                <w:szCs w:val="22"/>
              </w:rPr>
            </w:pPr>
          </w:p>
          <w:p w14:paraId="544F0F15" w14:textId="24341023" w:rsidR="00C605CE" w:rsidRPr="004F2DB0" w:rsidRDefault="00C605CE" w:rsidP="00A32BBD">
            <w:pPr>
              <w:jc w:val="both"/>
              <w:rPr>
                <w:rFonts w:ascii="Calibri" w:hAnsi="Calibri" w:cs="Calibri"/>
                <w:b/>
                <w:sz w:val="22"/>
                <w:szCs w:val="22"/>
              </w:rPr>
            </w:pPr>
            <w:r>
              <w:rPr>
                <w:rFonts w:ascii="Calibri" w:hAnsi="Calibri" w:cs="Calibri"/>
                <w:b/>
                <w:sz w:val="22"/>
                <w:szCs w:val="22"/>
              </w:rPr>
              <w:t>Present conti</w:t>
            </w:r>
            <w:r w:rsidR="005E4085">
              <w:rPr>
                <w:rFonts w:ascii="Calibri" w:hAnsi="Calibri" w:cs="Calibri"/>
                <w:b/>
                <w:sz w:val="22"/>
                <w:szCs w:val="22"/>
              </w:rPr>
              <w:t>nuous form</w:t>
            </w:r>
          </w:p>
          <w:p w14:paraId="4E58934A" w14:textId="77777777" w:rsidR="004F2DB0" w:rsidRPr="004F2DB0" w:rsidRDefault="004F2DB0" w:rsidP="00A32BBD">
            <w:pPr>
              <w:jc w:val="both"/>
              <w:rPr>
                <w:rFonts w:ascii="Calibri" w:hAnsi="Calibri" w:cs="Calibri"/>
                <w:b/>
                <w:sz w:val="22"/>
                <w:szCs w:val="22"/>
              </w:rPr>
            </w:pPr>
          </w:p>
          <w:p w14:paraId="16B53890" w14:textId="77777777" w:rsidR="004F2DB0" w:rsidRPr="004F2DB0" w:rsidRDefault="004F2DB0" w:rsidP="00A32BBD">
            <w:pPr>
              <w:jc w:val="both"/>
              <w:rPr>
                <w:rFonts w:ascii="Calibri" w:hAnsi="Calibri" w:cs="Calibri"/>
                <w:b/>
                <w:sz w:val="22"/>
                <w:szCs w:val="22"/>
              </w:rPr>
            </w:pPr>
          </w:p>
          <w:p w14:paraId="7359BF18" w14:textId="77777777" w:rsidR="004F2DB0" w:rsidRPr="004F2DB0" w:rsidRDefault="004F2DB0" w:rsidP="00A32BBD">
            <w:pPr>
              <w:jc w:val="both"/>
              <w:rPr>
                <w:rFonts w:ascii="Calibri" w:hAnsi="Calibri" w:cs="Calibri"/>
                <w:b/>
                <w:sz w:val="22"/>
                <w:szCs w:val="22"/>
              </w:rPr>
            </w:pPr>
          </w:p>
          <w:p w14:paraId="3C46F2CA" w14:textId="77777777" w:rsidR="004F2DB0" w:rsidRPr="004F2DB0" w:rsidRDefault="004F2DB0" w:rsidP="00A32BBD">
            <w:pPr>
              <w:jc w:val="both"/>
              <w:rPr>
                <w:rFonts w:ascii="Calibri" w:hAnsi="Calibri" w:cs="Calibri"/>
                <w:b/>
                <w:sz w:val="22"/>
                <w:szCs w:val="22"/>
              </w:rPr>
            </w:pPr>
          </w:p>
          <w:p w14:paraId="2047DD72" w14:textId="77777777" w:rsidR="004F2DB0" w:rsidRPr="004F2DB0" w:rsidRDefault="004F2DB0" w:rsidP="00A32BBD">
            <w:pPr>
              <w:jc w:val="both"/>
              <w:rPr>
                <w:rFonts w:ascii="Calibri" w:hAnsi="Calibri" w:cs="Calibri"/>
                <w:b/>
                <w:sz w:val="22"/>
                <w:szCs w:val="22"/>
              </w:rPr>
            </w:pPr>
          </w:p>
          <w:p w14:paraId="2BFDF5B7" w14:textId="77777777" w:rsidR="004F2DB0" w:rsidRPr="004F2DB0" w:rsidRDefault="004F2DB0" w:rsidP="00A32BBD">
            <w:pPr>
              <w:jc w:val="both"/>
              <w:rPr>
                <w:rFonts w:ascii="Calibri" w:hAnsi="Calibri" w:cs="Calibri"/>
                <w:b/>
                <w:sz w:val="22"/>
                <w:szCs w:val="22"/>
              </w:rPr>
            </w:pPr>
          </w:p>
          <w:p w14:paraId="43D2B1B7" w14:textId="77777777" w:rsidR="004F2DB0" w:rsidRPr="004F2DB0" w:rsidRDefault="004F2DB0" w:rsidP="00A32BBD">
            <w:pPr>
              <w:jc w:val="both"/>
              <w:rPr>
                <w:rFonts w:ascii="Calibri" w:hAnsi="Calibri" w:cs="Calibri"/>
                <w:b/>
                <w:sz w:val="22"/>
                <w:szCs w:val="22"/>
              </w:rPr>
            </w:pPr>
          </w:p>
          <w:p w14:paraId="4D3039DE" w14:textId="77777777" w:rsidR="004F2DB0" w:rsidRPr="004F2DB0" w:rsidRDefault="004F2DB0" w:rsidP="00A32BBD">
            <w:pPr>
              <w:jc w:val="both"/>
              <w:rPr>
                <w:rFonts w:ascii="Calibri" w:hAnsi="Calibri" w:cs="Calibri"/>
                <w:b/>
                <w:sz w:val="22"/>
                <w:szCs w:val="22"/>
              </w:rPr>
            </w:pPr>
          </w:p>
          <w:p w14:paraId="11C17781" w14:textId="77777777" w:rsidR="004F2DB0" w:rsidRPr="004F2DB0" w:rsidRDefault="004F2DB0" w:rsidP="00A32BBD">
            <w:pPr>
              <w:jc w:val="both"/>
              <w:rPr>
                <w:rFonts w:ascii="Calibri" w:hAnsi="Calibri" w:cs="Calibri"/>
                <w:b/>
                <w:sz w:val="22"/>
                <w:szCs w:val="22"/>
              </w:rPr>
            </w:pPr>
          </w:p>
          <w:p w14:paraId="471B41DA" w14:textId="77777777" w:rsidR="004F2DB0" w:rsidRPr="004F2DB0" w:rsidRDefault="004F2DB0" w:rsidP="00A32BBD">
            <w:pPr>
              <w:jc w:val="both"/>
              <w:rPr>
                <w:rFonts w:ascii="Calibri" w:hAnsi="Calibri" w:cs="Calibri"/>
                <w:b/>
                <w:sz w:val="22"/>
                <w:szCs w:val="22"/>
              </w:rPr>
            </w:pPr>
          </w:p>
          <w:p w14:paraId="30B54E0D" w14:textId="77777777" w:rsidR="004F2DB0" w:rsidRPr="004F2DB0" w:rsidRDefault="004F2DB0" w:rsidP="00A32BBD">
            <w:pPr>
              <w:jc w:val="both"/>
              <w:rPr>
                <w:rFonts w:ascii="Calibri" w:hAnsi="Calibri" w:cs="Calibri"/>
                <w:b/>
                <w:sz w:val="22"/>
                <w:szCs w:val="22"/>
              </w:rPr>
            </w:pPr>
          </w:p>
          <w:p w14:paraId="6C984189" w14:textId="77777777" w:rsidR="004F2DB0" w:rsidRPr="004F2DB0" w:rsidRDefault="004F2DB0" w:rsidP="00A32BBD">
            <w:pPr>
              <w:jc w:val="both"/>
              <w:rPr>
                <w:rFonts w:ascii="Calibri" w:hAnsi="Calibri" w:cs="Calibri"/>
                <w:b/>
                <w:sz w:val="22"/>
                <w:szCs w:val="22"/>
              </w:rPr>
            </w:pPr>
          </w:p>
          <w:p w14:paraId="16CAA60F" w14:textId="77777777" w:rsidR="004F2DB0" w:rsidRPr="004F2DB0" w:rsidRDefault="004F2DB0" w:rsidP="00A32BBD">
            <w:pPr>
              <w:jc w:val="both"/>
              <w:rPr>
                <w:rFonts w:ascii="Calibri" w:hAnsi="Calibri" w:cs="Calibri"/>
                <w:b/>
                <w:sz w:val="22"/>
                <w:szCs w:val="22"/>
              </w:rPr>
            </w:pPr>
          </w:p>
          <w:p w14:paraId="02B8FB56" w14:textId="77777777" w:rsidR="004F2DB0" w:rsidRPr="004F2DB0" w:rsidRDefault="004F2DB0" w:rsidP="00A32BBD">
            <w:pPr>
              <w:jc w:val="both"/>
              <w:rPr>
                <w:rFonts w:ascii="Calibri" w:hAnsi="Calibri" w:cs="Calibri"/>
                <w:b/>
                <w:sz w:val="22"/>
                <w:szCs w:val="22"/>
              </w:rPr>
            </w:pPr>
          </w:p>
          <w:p w14:paraId="37050F62" w14:textId="77777777" w:rsidR="004F2DB0" w:rsidRPr="004F2DB0" w:rsidRDefault="004F2DB0" w:rsidP="00A32BBD">
            <w:pPr>
              <w:jc w:val="both"/>
              <w:rPr>
                <w:rFonts w:ascii="Calibri" w:hAnsi="Calibri" w:cs="Calibri"/>
                <w:b/>
                <w:sz w:val="22"/>
                <w:szCs w:val="22"/>
              </w:rPr>
            </w:pPr>
          </w:p>
          <w:p w14:paraId="2AEAA7F0" w14:textId="77777777" w:rsidR="004F2DB0" w:rsidRPr="004F2DB0" w:rsidRDefault="004F2DB0" w:rsidP="00A32BBD">
            <w:pPr>
              <w:jc w:val="both"/>
              <w:rPr>
                <w:rFonts w:ascii="Calibri" w:hAnsi="Calibri" w:cs="Calibri"/>
                <w:b/>
                <w:sz w:val="22"/>
                <w:szCs w:val="22"/>
              </w:rPr>
            </w:pPr>
          </w:p>
          <w:p w14:paraId="436C094F" w14:textId="77777777" w:rsidR="004F2DB0" w:rsidRPr="004F2DB0" w:rsidRDefault="004F2DB0" w:rsidP="00A32BBD">
            <w:pPr>
              <w:jc w:val="both"/>
              <w:rPr>
                <w:rFonts w:ascii="Calibri" w:hAnsi="Calibri" w:cs="Calibri"/>
                <w:b/>
                <w:sz w:val="22"/>
                <w:szCs w:val="22"/>
              </w:rPr>
            </w:pPr>
          </w:p>
          <w:p w14:paraId="080D5129" w14:textId="77777777" w:rsidR="004F2DB0" w:rsidRPr="004F2DB0" w:rsidRDefault="004F2DB0" w:rsidP="00A32BBD">
            <w:pPr>
              <w:jc w:val="both"/>
              <w:rPr>
                <w:rFonts w:ascii="Calibri" w:hAnsi="Calibri" w:cs="Calibri"/>
                <w:b/>
                <w:sz w:val="22"/>
                <w:szCs w:val="22"/>
              </w:rPr>
            </w:pPr>
          </w:p>
          <w:p w14:paraId="5336BFD4" w14:textId="77777777" w:rsidR="004F2DB0" w:rsidRPr="004F2DB0" w:rsidRDefault="004F2DB0" w:rsidP="00A32BBD">
            <w:pPr>
              <w:jc w:val="both"/>
              <w:rPr>
                <w:rFonts w:ascii="Calibri" w:hAnsi="Calibri" w:cs="Calibri"/>
                <w:b/>
                <w:sz w:val="22"/>
                <w:szCs w:val="22"/>
              </w:rPr>
            </w:pPr>
          </w:p>
          <w:p w14:paraId="0EEFE3B0" w14:textId="77777777" w:rsidR="008D39C8" w:rsidRDefault="008D39C8" w:rsidP="00A32BBD">
            <w:pPr>
              <w:jc w:val="both"/>
              <w:rPr>
                <w:rFonts w:ascii="Calibri" w:hAnsi="Calibri" w:cs="Calibri"/>
                <w:b/>
                <w:sz w:val="22"/>
                <w:szCs w:val="22"/>
              </w:rPr>
            </w:pPr>
          </w:p>
          <w:p w14:paraId="7AC84B5F" w14:textId="77777777" w:rsidR="008D39C8" w:rsidRDefault="008D39C8" w:rsidP="00A32BBD">
            <w:pPr>
              <w:jc w:val="both"/>
              <w:rPr>
                <w:rFonts w:ascii="Calibri" w:hAnsi="Calibri" w:cs="Calibri"/>
                <w:b/>
                <w:sz w:val="22"/>
                <w:szCs w:val="22"/>
              </w:rPr>
            </w:pPr>
          </w:p>
          <w:p w14:paraId="375272C9" w14:textId="77777777" w:rsidR="008D39C8" w:rsidRDefault="008D39C8" w:rsidP="00A32BBD">
            <w:pPr>
              <w:jc w:val="both"/>
              <w:rPr>
                <w:rFonts w:ascii="Calibri" w:hAnsi="Calibri" w:cs="Calibri"/>
                <w:b/>
                <w:sz w:val="22"/>
                <w:szCs w:val="22"/>
              </w:rPr>
            </w:pPr>
          </w:p>
          <w:p w14:paraId="37EF530A" w14:textId="77777777" w:rsidR="008D39C8" w:rsidRDefault="008D39C8" w:rsidP="00A32BBD">
            <w:pPr>
              <w:jc w:val="both"/>
              <w:rPr>
                <w:rFonts w:ascii="Calibri" w:hAnsi="Calibri" w:cs="Calibri"/>
                <w:b/>
                <w:sz w:val="22"/>
                <w:szCs w:val="22"/>
              </w:rPr>
            </w:pPr>
          </w:p>
          <w:p w14:paraId="1A1EE398" w14:textId="77777777" w:rsidR="008D39C8" w:rsidRDefault="008D39C8" w:rsidP="00A32BBD">
            <w:pPr>
              <w:jc w:val="both"/>
              <w:rPr>
                <w:rFonts w:ascii="Calibri" w:hAnsi="Calibri" w:cs="Calibri"/>
                <w:b/>
                <w:sz w:val="22"/>
                <w:szCs w:val="22"/>
              </w:rPr>
            </w:pPr>
          </w:p>
          <w:p w14:paraId="2C2FF1A5" w14:textId="77777777" w:rsidR="00A566F0" w:rsidRDefault="00A566F0" w:rsidP="00A32BBD">
            <w:pPr>
              <w:jc w:val="both"/>
              <w:rPr>
                <w:rFonts w:ascii="Calibri" w:hAnsi="Calibri" w:cs="Calibri"/>
                <w:b/>
                <w:sz w:val="22"/>
                <w:szCs w:val="22"/>
              </w:rPr>
            </w:pPr>
          </w:p>
          <w:p w14:paraId="24385E2A" w14:textId="195D526D" w:rsidR="004F2DB0" w:rsidRDefault="004F2DB0" w:rsidP="00A32BBD">
            <w:pPr>
              <w:jc w:val="both"/>
              <w:rPr>
                <w:rFonts w:ascii="Calibri" w:hAnsi="Calibri" w:cs="Calibri"/>
                <w:b/>
                <w:sz w:val="22"/>
                <w:szCs w:val="22"/>
              </w:rPr>
            </w:pPr>
            <w:r w:rsidRPr="004F2DB0">
              <w:rPr>
                <w:rFonts w:ascii="Calibri" w:hAnsi="Calibri" w:cs="Calibri"/>
                <w:b/>
                <w:sz w:val="22"/>
                <w:szCs w:val="22"/>
              </w:rPr>
              <w:t>Reinforce accuracy in using the future simple tense</w:t>
            </w:r>
            <w:r w:rsidR="00C03A73">
              <w:rPr>
                <w:rFonts w:ascii="Calibri" w:hAnsi="Calibri" w:cs="Calibri"/>
                <w:b/>
                <w:sz w:val="22"/>
                <w:szCs w:val="22"/>
              </w:rPr>
              <w:t xml:space="preserve"> forms</w:t>
            </w:r>
          </w:p>
          <w:p w14:paraId="7381E56C" w14:textId="77777777" w:rsidR="0039083F" w:rsidRDefault="0039083F" w:rsidP="00A32BBD">
            <w:pPr>
              <w:jc w:val="both"/>
              <w:rPr>
                <w:rFonts w:ascii="Calibri" w:hAnsi="Calibri" w:cs="Calibri"/>
                <w:b/>
                <w:sz w:val="22"/>
                <w:szCs w:val="22"/>
              </w:rPr>
            </w:pPr>
          </w:p>
          <w:p w14:paraId="39443717" w14:textId="77777777" w:rsidR="0039083F" w:rsidRDefault="0039083F" w:rsidP="00A32BBD">
            <w:pPr>
              <w:jc w:val="both"/>
              <w:rPr>
                <w:rFonts w:ascii="Calibri" w:hAnsi="Calibri" w:cs="Calibri"/>
                <w:b/>
                <w:sz w:val="22"/>
                <w:szCs w:val="22"/>
              </w:rPr>
            </w:pPr>
          </w:p>
          <w:p w14:paraId="37F934C2" w14:textId="77777777" w:rsidR="0039083F" w:rsidRDefault="0039083F" w:rsidP="00A32BBD">
            <w:pPr>
              <w:jc w:val="both"/>
              <w:rPr>
                <w:rFonts w:ascii="Calibri" w:hAnsi="Calibri" w:cs="Calibri"/>
                <w:b/>
                <w:sz w:val="22"/>
                <w:szCs w:val="22"/>
              </w:rPr>
            </w:pPr>
          </w:p>
          <w:p w14:paraId="6C10691B" w14:textId="77777777" w:rsidR="0039083F" w:rsidRDefault="0039083F" w:rsidP="00A32BBD">
            <w:pPr>
              <w:jc w:val="both"/>
              <w:rPr>
                <w:rFonts w:ascii="Calibri" w:hAnsi="Calibri" w:cs="Calibri"/>
                <w:b/>
                <w:sz w:val="22"/>
                <w:szCs w:val="22"/>
              </w:rPr>
            </w:pPr>
          </w:p>
          <w:p w14:paraId="4185BED8" w14:textId="77777777" w:rsidR="0039083F" w:rsidRDefault="0039083F" w:rsidP="00A32BBD">
            <w:pPr>
              <w:jc w:val="both"/>
              <w:rPr>
                <w:rFonts w:ascii="Calibri" w:hAnsi="Calibri" w:cs="Calibri"/>
                <w:b/>
                <w:sz w:val="22"/>
                <w:szCs w:val="22"/>
              </w:rPr>
            </w:pPr>
          </w:p>
          <w:p w14:paraId="654DB5C0" w14:textId="407F9CAD" w:rsidR="0039083F" w:rsidRPr="004F2DB0" w:rsidRDefault="0039083F" w:rsidP="00A32BBD">
            <w:pPr>
              <w:jc w:val="both"/>
              <w:rPr>
                <w:rFonts w:ascii="Calibri" w:hAnsi="Calibri" w:cs="Calibri"/>
                <w:b/>
                <w:sz w:val="22"/>
                <w:szCs w:val="22"/>
              </w:rPr>
            </w:pPr>
            <w:r w:rsidRPr="0039083F">
              <w:rPr>
                <w:rFonts w:ascii="Calibri" w:hAnsi="Calibri" w:cs="Calibri"/>
                <w:b/>
                <w:sz w:val="22"/>
                <w:szCs w:val="22"/>
              </w:rPr>
              <w:t>Focus: Recap and assess understanding.</w:t>
            </w:r>
          </w:p>
        </w:tc>
        <w:tc>
          <w:tcPr>
            <w:tcW w:w="4140" w:type="dxa"/>
            <w:tcBorders>
              <w:top w:val="single" w:sz="4" w:space="0" w:color="auto"/>
              <w:left w:val="single" w:sz="4" w:space="0" w:color="auto"/>
              <w:bottom w:val="single" w:sz="4" w:space="0" w:color="auto"/>
              <w:right w:val="single" w:sz="4" w:space="0" w:color="auto"/>
            </w:tcBorders>
          </w:tcPr>
          <w:p w14:paraId="01EE6DAF" w14:textId="0A22F144" w:rsidR="00F608B4" w:rsidRDefault="00F608B4" w:rsidP="005739F9">
            <w:pPr>
              <w:jc w:val="both"/>
              <w:rPr>
                <w:rFonts w:ascii="Calibri" w:hAnsi="Calibri" w:cs="Calibri"/>
                <w:sz w:val="22"/>
                <w:szCs w:val="22"/>
              </w:rPr>
            </w:pPr>
            <w:r>
              <w:rPr>
                <w:rFonts w:ascii="Calibri" w:hAnsi="Calibri" w:cs="Calibri"/>
                <w:sz w:val="22"/>
                <w:szCs w:val="22"/>
              </w:rPr>
              <w:lastRenderedPageBreak/>
              <w:t xml:space="preserve">* </w:t>
            </w:r>
            <w:r w:rsidR="00A32BBD" w:rsidRPr="00A32BBD">
              <w:rPr>
                <w:rFonts w:ascii="Calibri" w:hAnsi="Calibri" w:cs="Calibri"/>
                <w:sz w:val="22"/>
                <w:szCs w:val="22"/>
              </w:rPr>
              <w:t>Begin</w:t>
            </w:r>
            <w:r w:rsidR="00A32BBD">
              <w:rPr>
                <w:rFonts w:ascii="Calibri" w:hAnsi="Calibri" w:cs="Calibri"/>
                <w:sz w:val="22"/>
                <w:szCs w:val="22"/>
              </w:rPr>
              <w:t>ning</w:t>
            </w:r>
            <w:r w:rsidR="00A32BBD" w:rsidRPr="00A32BBD">
              <w:rPr>
                <w:rFonts w:ascii="Calibri" w:hAnsi="Calibri" w:cs="Calibri"/>
                <w:sz w:val="22"/>
                <w:szCs w:val="22"/>
              </w:rPr>
              <w:t xml:space="preserve"> with a quick warm-up: Ask </w:t>
            </w:r>
            <w:r w:rsidR="00A32BBD">
              <w:rPr>
                <w:rFonts w:ascii="Calibri" w:hAnsi="Calibri" w:cs="Calibri"/>
                <w:sz w:val="22"/>
                <w:szCs w:val="22"/>
              </w:rPr>
              <w:t xml:space="preserve">some </w:t>
            </w:r>
            <w:r w:rsidR="00A32BBD" w:rsidRPr="00A32BBD">
              <w:rPr>
                <w:rFonts w:ascii="Calibri" w:hAnsi="Calibri" w:cs="Calibri"/>
                <w:sz w:val="22"/>
                <w:szCs w:val="22"/>
              </w:rPr>
              <w:t xml:space="preserve">students, </w:t>
            </w:r>
            <w:r w:rsidR="00741A91" w:rsidRPr="00741A91">
              <w:rPr>
                <w:rFonts w:ascii="Calibri" w:hAnsi="Calibri" w:cs="Calibri"/>
                <w:sz w:val="22"/>
                <w:szCs w:val="22"/>
              </w:rPr>
              <w:t>"What</w:t>
            </w:r>
            <w:r w:rsidR="00A32BBD" w:rsidRPr="00A32BBD">
              <w:rPr>
                <w:rFonts w:ascii="Calibri" w:hAnsi="Calibri" w:cs="Calibri"/>
                <w:sz w:val="22"/>
                <w:szCs w:val="22"/>
              </w:rPr>
              <w:t xml:space="preserve"> do you think life will be like in </w:t>
            </w:r>
            <w:r w:rsidR="00A32BBD">
              <w:rPr>
                <w:rFonts w:ascii="Calibri" w:hAnsi="Calibri" w:cs="Calibri"/>
                <w:sz w:val="22"/>
                <w:szCs w:val="22"/>
              </w:rPr>
              <w:t>50</w:t>
            </w:r>
            <w:r w:rsidR="00A32BBD" w:rsidRPr="00A32BBD">
              <w:rPr>
                <w:rFonts w:ascii="Calibri" w:hAnsi="Calibri" w:cs="Calibri"/>
                <w:sz w:val="22"/>
                <w:szCs w:val="22"/>
              </w:rPr>
              <w:t xml:space="preserve"> years?"</w:t>
            </w:r>
            <w:r w:rsidR="00A32BBD">
              <w:rPr>
                <w:rFonts w:ascii="Calibri" w:hAnsi="Calibri" w:cs="Calibri"/>
                <w:sz w:val="22"/>
                <w:szCs w:val="22"/>
              </w:rPr>
              <w:t xml:space="preserve"> </w:t>
            </w:r>
            <w:r w:rsidR="00741A91" w:rsidRPr="00741A91">
              <w:rPr>
                <w:rFonts w:ascii="Calibri" w:hAnsi="Calibri" w:cs="Calibri"/>
                <w:sz w:val="22"/>
                <w:szCs w:val="22"/>
              </w:rPr>
              <w:t>"</w:t>
            </w:r>
            <w:r w:rsidR="00A32BBD">
              <w:rPr>
                <w:rFonts w:ascii="Calibri" w:hAnsi="Calibri" w:cs="Calibri"/>
                <w:sz w:val="22"/>
                <w:szCs w:val="22"/>
              </w:rPr>
              <w:t>Do you think you will buy a supercar in the future</w:t>
            </w:r>
            <w:r w:rsidR="00741A91" w:rsidRPr="00741A91">
              <w:rPr>
                <w:rFonts w:ascii="Calibri" w:hAnsi="Calibri" w:cs="Calibri"/>
                <w:sz w:val="22"/>
                <w:szCs w:val="22"/>
              </w:rPr>
              <w:t xml:space="preserve">?" </w:t>
            </w:r>
            <w:r w:rsidR="00A32BBD">
              <w:rPr>
                <w:rFonts w:ascii="Calibri" w:hAnsi="Calibri" w:cs="Calibri"/>
                <w:sz w:val="22"/>
                <w:szCs w:val="22"/>
              </w:rPr>
              <w:t xml:space="preserve"> </w:t>
            </w:r>
            <w:r w:rsidR="00741A91" w:rsidRPr="00741A91">
              <w:rPr>
                <w:rFonts w:ascii="Calibri" w:hAnsi="Calibri" w:cs="Calibri"/>
                <w:sz w:val="22"/>
                <w:szCs w:val="22"/>
              </w:rPr>
              <w:t>"</w:t>
            </w:r>
            <w:r>
              <w:rPr>
                <w:rFonts w:ascii="Calibri" w:hAnsi="Calibri" w:cs="Calibri"/>
                <w:sz w:val="22"/>
                <w:szCs w:val="22"/>
              </w:rPr>
              <w:t>Are you flying to Spain</w:t>
            </w:r>
            <w:r w:rsidR="00741A91">
              <w:rPr>
                <w:rFonts w:ascii="Calibri" w:hAnsi="Calibri" w:cs="Calibri"/>
                <w:sz w:val="22"/>
                <w:szCs w:val="22"/>
              </w:rPr>
              <w:t xml:space="preserve"> </w:t>
            </w:r>
            <w:r>
              <w:rPr>
                <w:rFonts w:ascii="Calibri" w:hAnsi="Calibri" w:cs="Calibri"/>
                <w:sz w:val="22"/>
                <w:szCs w:val="22"/>
              </w:rPr>
              <w:t>next Month</w:t>
            </w:r>
            <w:r w:rsidR="00741A91" w:rsidRPr="00741A91">
              <w:rPr>
                <w:rFonts w:ascii="Calibri" w:hAnsi="Calibri" w:cs="Calibri"/>
                <w:sz w:val="22"/>
                <w:szCs w:val="22"/>
              </w:rPr>
              <w:t>?"</w:t>
            </w:r>
            <w:r w:rsidR="00741A91">
              <w:rPr>
                <w:rFonts w:ascii="Calibri" w:hAnsi="Calibri" w:cs="Calibri"/>
                <w:sz w:val="22"/>
                <w:szCs w:val="22"/>
              </w:rPr>
              <w:t xml:space="preserve"> </w:t>
            </w:r>
            <w:r w:rsidR="00A32BBD" w:rsidRPr="00A32BBD">
              <w:rPr>
                <w:rFonts w:ascii="Calibri" w:hAnsi="Calibri" w:cs="Calibri"/>
                <w:sz w:val="22"/>
                <w:szCs w:val="22"/>
              </w:rPr>
              <w:t>and note their responses.</w:t>
            </w:r>
            <w:r>
              <w:rPr>
                <w:rFonts w:ascii="Calibri" w:hAnsi="Calibri" w:cs="Calibri"/>
                <w:sz w:val="22"/>
                <w:szCs w:val="22"/>
              </w:rPr>
              <w:t xml:space="preserve"> </w:t>
            </w:r>
          </w:p>
          <w:p w14:paraId="7121C7F5" w14:textId="77777777" w:rsidR="00741A91" w:rsidRDefault="00741A91" w:rsidP="005739F9">
            <w:pPr>
              <w:jc w:val="both"/>
              <w:rPr>
                <w:rFonts w:ascii="Calibri" w:hAnsi="Calibri" w:cs="Calibri"/>
                <w:sz w:val="22"/>
                <w:szCs w:val="22"/>
              </w:rPr>
            </w:pPr>
          </w:p>
          <w:p w14:paraId="07073627" w14:textId="0889626E" w:rsidR="00F608B4" w:rsidRPr="00741A91" w:rsidRDefault="00741A91" w:rsidP="00741A91">
            <w:pPr>
              <w:jc w:val="both"/>
              <w:rPr>
                <w:rFonts w:ascii="Calibri" w:hAnsi="Calibri" w:cs="Calibri"/>
                <w:sz w:val="22"/>
                <w:szCs w:val="22"/>
              </w:rPr>
            </w:pPr>
            <w:r>
              <w:rPr>
                <w:rFonts w:ascii="Calibri" w:hAnsi="Calibri" w:cs="Calibri"/>
                <w:sz w:val="22"/>
                <w:szCs w:val="22"/>
              </w:rPr>
              <w:t>*</w:t>
            </w:r>
            <w:r w:rsidR="00F608B4" w:rsidRPr="00741A91">
              <w:rPr>
                <w:rFonts w:ascii="Calibri" w:hAnsi="Calibri" w:cs="Calibri"/>
                <w:sz w:val="22"/>
                <w:szCs w:val="22"/>
              </w:rPr>
              <w:t xml:space="preserve">Explaining the lesson’s objectives: to understand and use the future simple tense forms for predictions, promises, and spontaneous decisions, </w:t>
            </w:r>
            <w:r w:rsidRPr="00741A91">
              <w:rPr>
                <w:rFonts w:ascii="Calibri" w:hAnsi="Calibri" w:cs="Calibri"/>
                <w:sz w:val="22"/>
                <w:szCs w:val="22"/>
              </w:rPr>
              <w:t>facts,</w:t>
            </w:r>
            <w:r w:rsidR="00F608B4" w:rsidRPr="00741A91">
              <w:rPr>
                <w:rFonts w:ascii="Calibri" w:hAnsi="Calibri" w:cs="Calibri"/>
                <w:sz w:val="22"/>
                <w:szCs w:val="22"/>
              </w:rPr>
              <w:t xml:space="preserve"> future plans or intentions, and </w:t>
            </w:r>
            <w:r w:rsidRPr="00741A91">
              <w:rPr>
                <w:rFonts w:ascii="Calibri" w:hAnsi="Calibri" w:cs="Calibri"/>
                <w:sz w:val="22"/>
                <w:szCs w:val="22"/>
              </w:rPr>
              <w:t>planned events or arrangements.</w:t>
            </w:r>
          </w:p>
          <w:p w14:paraId="7FDC90BF" w14:textId="77777777" w:rsidR="00741A91" w:rsidRDefault="00741A91" w:rsidP="005739F9">
            <w:pPr>
              <w:jc w:val="both"/>
              <w:rPr>
                <w:rFonts w:ascii="Calibri" w:hAnsi="Calibri" w:cs="Calibri"/>
                <w:sz w:val="22"/>
                <w:szCs w:val="22"/>
              </w:rPr>
            </w:pPr>
          </w:p>
          <w:p w14:paraId="506210B9" w14:textId="77777777" w:rsidR="00192858" w:rsidRDefault="00192858" w:rsidP="005739F9">
            <w:pPr>
              <w:jc w:val="both"/>
              <w:rPr>
                <w:rFonts w:ascii="Calibri" w:hAnsi="Calibri" w:cs="Calibri"/>
                <w:sz w:val="22"/>
                <w:szCs w:val="22"/>
              </w:rPr>
            </w:pPr>
          </w:p>
          <w:p w14:paraId="73C55A00" w14:textId="77777777" w:rsidR="00192858" w:rsidRDefault="00192858" w:rsidP="005739F9">
            <w:pPr>
              <w:jc w:val="both"/>
              <w:rPr>
                <w:rFonts w:ascii="Calibri" w:hAnsi="Calibri" w:cs="Calibri"/>
                <w:sz w:val="22"/>
                <w:szCs w:val="22"/>
              </w:rPr>
            </w:pPr>
          </w:p>
          <w:p w14:paraId="198A055D" w14:textId="77777777" w:rsidR="00192858" w:rsidRDefault="00192858" w:rsidP="005739F9">
            <w:pPr>
              <w:jc w:val="both"/>
              <w:rPr>
                <w:rFonts w:ascii="Calibri" w:hAnsi="Calibri" w:cs="Calibri"/>
                <w:sz w:val="22"/>
                <w:szCs w:val="22"/>
              </w:rPr>
            </w:pPr>
          </w:p>
          <w:p w14:paraId="57442888" w14:textId="76908B18" w:rsidR="00192858" w:rsidRDefault="00192858" w:rsidP="005739F9">
            <w:pPr>
              <w:jc w:val="both"/>
              <w:rPr>
                <w:rFonts w:ascii="Calibri" w:hAnsi="Calibri" w:cs="Calibri"/>
                <w:sz w:val="22"/>
                <w:szCs w:val="22"/>
              </w:rPr>
            </w:pPr>
            <w:r>
              <w:rPr>
                <w:rFonts w:ascii="Calibri" w:hAnsi="Calibri" w:cs="Calibri"/>
                <w:sz w:val="22"/>
                <w:szCs w:val="22"/>
              </w:rPr>
              <w:t>*</w:t>
            </w:r>
            <w:r w:rsidRPr="00192858">
              <w:rPr>
                <w:rFonts w:ascii="Calibri" w:hAnsi="Calibri" w:cs="Calibri"/>
                <w:sz w:val="22"/>
                <w:szCs w:val="22"/>
              </w:rPr>
              <w:t>Highlight the structure</w:t>
            </w:r>
            <w:r w:rsidR="00FB4DB2">
              <w:rPr>
                <w:rFonts w:ascii="Calibri" w:hAnsi="Calibri" w:cs="Calibri"/>
                <w:sz w:val="22"/>
                <w:szCs w:val="22"/>
              </w:rPr>
              <w:t>s</w:t>
            </w:r>
            <w:r w:rsidRPr="00192858">
              <w:rPr>
                <w:rFonts w:ascii="Calibri" w:hAnsi="Calibri" w:cs="Calibri"/>
                <w:sz w:val="22"/>
                <w:szCs w:val="22"/>
              </w:rPr>
              <w:t>: subject + will + base verb</w:t>
            </w:r>
          </w:p>
          <w:p w14:paraId="22350C29" w14:textId="5800F1FA" w:rsidR="00FB4DB2" w:rsidRDefault="00FB4DB2" w:rsidP="005739F9">
            <w:pPr>
              <w:jc w:val="both"/>
              <w:rPr>
                <w:rFonts w:ascii="Calibri" w:hAnsi="Calibri" w:cs="Calibri"/>
                <w:sz w:val="22"/>
                <w:szCs w:val="22"/>
              </w:rPr>
            </w:pPr>
            <w:r>
              <w:rPr>
                <w:rFonts w:ascii="Calibri" w:hAnsi="Calibri" w:cs="Calibri"/>
                <w:sz w:val="22"/>
                <w:szCs w:val="22"/>
              </w:rPr>
              <w:t>Am/is/are + going +to +inf</w:t>
            </w:r>
          </w:p>
          <w:p w14:paraId="374FED3F" w14:textId="623ED781" w:rsidR="00FB4DB2" w:rsidRDefault="00FB4DB2" w:rsidP="005739F9">
            <w:pPr>
              <w:jc w:val="both"/>
              <w:rPr>
                <w:rFonts w:ascii="Calibri" w:hAnsi="Calibri" w:cs="Calibri"/>
                <w:sz w:val="22"/>
                <w:szCs w:val="22"/>
              </w:rPr>
            </w:pPr>
            <w:r>
              <w:rPr>
                <w:rFonts w:ascii="Calibri" w:hAnsi="Calibri" w:cs="Calibri"/>
                <w:sz w:val="22"/>
                <w:szCs w:val="22"/>
              </w:rPr>
              <w:t>Present continuous (am/is/are + v + ing</w:t>
            </w:r>
          </w:p>
          <w:p w14:paraId="72A04700" w14:textId="77777777" w:rsidR="00FB4DB2" w:rsidRDefault="00FB4DB2" w:rsidP="005739F9">
            <w:pPr>
              <w:jc w:val="both"/>
              <w:rPr>
                <w:rFonts w:ascii="Calibri" w:hAnsi="Calibri" w:cs="Calibri"/>
                <w:sz w:val="22"/>
                <w:szCs w:val="22"/>
              </w:rPr>
            </w:pPr>
          </w:p>
          <w:p w14:paraId="160ECC7A" w14:textId="77777777" w:rsidR="00192858" w:rsidRDefault="00192858" w:rsidP="005739F9">
            <w:pPr>
              <w:jc w:val="both"/>
              <w:rPr>
                <w:rFonts w:ascii="Calibri" w:hAnsi="Calibri" w:cs="Calibri"/>
                <w:sz w:val="22"/>
                <w:szCs w:val="22"/>
              </w:rPr>
            </w:pPr>
            <w:r>
              <w:rPr>
                <w:rFonts w:ascii="Calibri" w:hAnsi="Calibri" w:cs="Calibri"/>
                <w:sz w:val="22"/>
                <w:szCs w:val="22"/>
              </w:rPr>
              <w:t>*</w:t>
            </w:r>
            <w:r w:rsidRPr="00192858">
              <w:rPr>
                <w:rFonts w:ascii="Calibri" w:hAnsi="Calibri" w:cs="Calibri"/>
                <w:sz w:val="22"/>
                <w:szCs w:val="22"/>
              </w:rPr>
              <w:t>Clarify the use of "will" for</w:t>
            </w:r>
            <w:r>
              <w:rPr>
                <w:rFonts w:ascii="Calibri" w:hAnsi="Calibri" w:cs="Calibri"/>
                <w:sz w:val="22"/>
                <w:szCs w:val="22"/>
              </w:rPr>
              <w:t>:</w:t>
            </w:r>
          </w:p>
          <w:p w14:paraId="31334FE1" w14:textId="71CCE950" w:rsidR="00192858" w:rsidRPr="00192858" w:rsidRDefault="00192858" w:rsidP="00192858">
            <w:pPr>
              <w:jc w:val="both"/>
              <w:rPr>
                <w:rFonts w:ascii="Calibri" w:hAnsi="Calibri" w:cs="Calibri"/>
                <w:sz w:val="22"/>
                <w:szCs w:val="22"/>
              </w:rPr>
            </w:pPr>
            <w:r w:rsidRPr="00192858">
              <w:rPr>
                <w:rFonts w:ascii="Calibri" w:hAnsi="Calibri" w:cs="Calibri"/>
                <w:sz w:val="22"/>
                <w:szCs w:val="22"/>
              </w:rPr>
              <w:t>I will call you later. (Spontaneous decision)</w:t>
            </w:r>
          </w:p>
          <w:p w14:paraId="188C4840" w14:textId="46FC5EA9" w:rsidR="00192858" w:rsidRPr="00192858" w:rsidRDefault="00192858" w:rsidP="00192858">
            <w:pPr>
              <w:jc w:val="both"/>
              <w:rPr>
                <w:rFonts w:ascii="Calibri" w:hAnsi="Calibri" w:cs="Calibri"/>
                <w:sz w:val="22"/>
                <w:szCs w:val="22"/>
              </w:rPr>
            </w:pPr>
            <w:r>
              <w:rPr>
                <w:rFonts w:ascii="Calibri" w:hAnsi="Calibri" w:cs="Calibri"/>
                <w:sz w:val="22"/>
                <w:szCs w:val="22"/>
              </w:rPr>
              <w:t>It will rain tomorrow</w:t>
            </w:r>
            <w:r w:rsidRPr="00192858">
              <w:rPr>
                <w:rFonts w:ascii="Calibri" w:hAnsi="Calibri" w:cs="Calibri"/>
                <w:sz w:val="22"/>
                <w:szCs w:val="22"/>
              </w:rPr>
              <w:t>. (Prediction)</w:t>
            </w:r>
          </w:p>
          <w:p w14:paraId="01FC30A5" w14:textId="77777777" w:rsidR="00192858" w:rsidRDefault="00192858" w:rsidP="00192858">
            <w:pPr>
              <w:jc w:val="both"/>
              <w:rPr>
                <w:rFonts w:ascii="Calibri" w:hAnsi="Calibri" w:cs="Calibri"/>
                <w:sz w:val="22"/>
                <w:szCs w:val="22"/>
              </w:rPr>
            </w:pPr>
            <w:r w:rsidRPr="00192858">
              <w:rPr>
                <w:rFonts w:ascii="Calibri" w:hAnsi="Calibri" w:cs="Calibri"/>
                <w:sz w:val="22"/>
                <w:szCs w:val="22"/>
              </w:rPr>
              <w:t xml:space="preserve">I will help you with your </w:t>
            </w:r>
            <w:r>
              <w:rPr>
                <w:rFonts w:ascii="Calibri" w:hAnsi="Calibri" w:cs="Calibri"/>
                <w:sz w:val="22"/>
                <w:szCs w:val="22"/>
              </w:rPr>
              <w:t>assignments</w:t>
            </w:r>
            <w:r w:rsidRPr="00192858">
              <w:rPr>
                <w:rFonts w:ascii="Calibri" w:hAnsi="Calibri" w:cs="Calibri"/>
                <w:sz w:val="22"/>
                <w:szCs w:val="22"/>
              </w:rPr>
              <w:t>. (Promise)</w:t>
            </w:r>
          </w:p>
          <w:p w14:paraId="31DA60BB" w14:textId="0F4906FD" w:rsidR="00192858" w:rsidRDefault="00192858" w:rsidP="00192858">
            <w:pPr>
              <w:jc w:val="both"/>
              <w:rPr>
                <w:rFonts w:ascii="Calibri" w:hAnsi="Calibri" w:cs="Calibri"/>
                <w:sz w:val="22"/>
                <w:szCs w:val="22"/>
              </w:rPr>
            </w:pPr>
            <w:r>
              <w:rPr>
                <w:rFonts w:ascii="Calibri" w:hAnsi="Calibri" w:cs="Calibri"/>
                <w:sz w:val="22"/>
                <w:szCs w:val="22"/>
              </w:rPr>
              <w:t>Next August, I will be 47 years old.</w:t>
            </w:r>
            <w:r w:rsidR="000C11DA">
              <w:rPr>
                <w:rFonts w:ascii="Calibri" w:hAnsi="Calibri" w:cs="Calibri"/>
                <w:sz w:val="22"/>
                <w:szCs w:val="22"/>
              </w:rPr>
              <w:t xml:space="preserve"> (fact)</w:t>
            </w:r>
          </w:p>
          <w:p w14:paraId="7F9DCADC" w14:textId="7AE67C37" w:rsidR="000C11DA" w:rsidRDefault="000C11DA" w:rsidP="00192858">
            <w:pPr>
              <w:jc w:val="both"/>
              <w:rPr>
                <w:rFonts w:ascii="Calibri" w:hAnsi="Calibri" w:cs="Calibri"/>
                <w:sz w:val="22"/>
                <w:szCs w:val="22"/>
              </w:rPr>
            </w:pPr>
            <w:r>
              <w:rPr>
                <w:rFonts w:ascii="Calibri" w:hAnsi="Calibri" w:cs="Calibri"/>
                <w:sz w:val="22"/>
                <w:szCs w:val="22"/>
              </w:rPr>
              <w:t>I will help you if you want. (offer)</w:t>
            </w:r>
          </w:p>
          <w:p w14:paraId="7738562B" w14:textId="41EBE954" w:rsidR="008D39C8" w:rsidRDefault="008D39C8" w:rsidP="00192858">
            <w:pPr>
              <w:jc w:val="both"/>
              <w:rPr>
                <w:rFonts w:ascii="Calibri" w:hAnsi="Calibri" w:cs="Calibri"/>
                <w:sz w:val="22"/>
                <w:szCs w:val="22"/>
              </w:rPr>
            </w:pPr>
            <w:r>
              <w:rPr>
                <w:rFonts w:ascii="Calibri" w:hAnsi="Calibri" w:cs="Calibri"/>
                <w:sz w:val="22"/>
                <w:szCs w:val="22"/>
              </w:rPr>
              <w:t>I will call you as soon as I arrive. (conditional time clause)</w:t>
            </w:r>
          </w:p>
          <w:p w14:paraId="4895FF16" w14:textId="77777777" w:rsidR="00DF1129" w:rsidRDefault="00DF1129" w:rsidP="00192858">
            <w:pPr>
              <w:jc w:val="both"/>
              <w:rPr>
                <w:rFonts w:ascii="Calibri" w:hAnsi="Calibri" w:cs="Calibri"/>
                <w:sz w:val="22"/>
                <w:szCs w:val="22"/>
              </w:rPr>
            </w:pPr>
          </w:p>
          <w:p w14:paraId="64E33F9A" w14:textId="5CA6C50A" w:rsidR="00FB4DB2" w:rsidRDefault="00FB4DB2" w:rsidP="00192858">
            <w:pPr>
              <w:jc w:val="both"/>
              <w:rPr>
                <w:rFonts w:ascii="Calibri" w:hAnsi="Calibri" w:cs="Calibri"/>
                <w:sz w:val="22"/>
                <w:szCs w:val="22"/>
              </w:rPr>
            </w:pPr>
            <w:r>
              <w:rPr>
                <w:rFonts w:ascii="Calibri" w:hAnsi="Calibri" w:cs="Calibri"/>
                <w:sz w:val="22"/>
                <w:szCs w:val="22"/>
              </w:rPr>
              <w:t>*</w:t>
            </w:r>
            <w:bookmarkStart w:id="2" w:name="_Hlk183281933"/>
            <w:r>
              <w:rPr>
                <w:rFonts w:ascii="Calibri" w:hAnsi="Calibri" w:cs="Calibri"/>
                <w:sz w:val="22"/>
                <w:szCs w:val="22"/>
              </w:rPr>
              <w:t xml:space="preserve">Clarify the use of </w:t>
            </w:r>
            <w:r w:rsidR="0078567E">
              <w:rPr>
                <w:rFonts w:ascii="Calibri" w:hAnsi="Calibri" w:cs="Calibri"/>
                <w:sz w:val="22"/>
                <w:szCs w:val="22"/>
              </w:rPr>
              <w:t>‘am/is/are + going + to +inf’</w:t>
            </w:r>
          </w:p>
          <w:p w14:paraId="45EAE755" w14:textId="5944F40E" w:rsidR="0078567E" w:rsidRDefault="0078567E" w:rsidP="00192858">
            <w:pPr>
              <w:jc w:val="both"/>
              <w:rPr>
                <w:rFonts w:ascii="Calibri" w:hAnsi="Calibri" w:cs="Calibri"/>
                <w:sz w:val="22"/>
                <w:szCs w:val="22"/>
              </w:rPr>
            </w:pPr>
            <w:r>
              <w:rPr>
                <w:rFonts w:ascii="Calibri" w:hAnsi="Calibri" w:cs="Calibri"/>
                <w:sz w:val="22"/>
                <w:szCs w:val="22"/>
              </w:rPr>
              <w:t xml:space="preserve"> I am going to buy a sports car in </w:t>
            </w:r>
            <w:r w:rsidR="000C11DA">
              <w:rPr>
                <w:rFonts w:ascii="Calibri" w:hAnsi="Calibri" w:cs="Calibri"/>
                <w:sz w:val="22"/>
                <w:szCs w:val="22"/>
              </w:rPr>
              <w:t>the future</w:t>
            </w:r>
            <w:r>
              <w:rPr>
                <w:rFonts w:ascii="Calibri" w:hAnsi="Calibri" w:cs="Calibri"/>
                <w:sz w:val="22"/>
                <w:szCs w:val="22"/>
              </w:rPr>
              <w:t>.</w:t>
            </w:r>
            <w:r w:rsidR="00DF1129">
              <w:rPr>
                <w:rFonts w:ascii="Calibri" w:hAnsi="Calibri" w:cs="Calibri"/>
                <w:sz w:val="22"/>
                <w:szCs w:val="22"/>
              </w:rPr>
              <w:t xml:space="preserve"> (</w:t>
            </w:r>
            <w:r w:rsidR="000C11DA">
              <w:rPr>
                <w:rFonts w:ascii="Calibri" w:hAnsi="Calibri" w:cs="Calibri"/>
                <w:sz w:val="22"/>
                <w:szCs w:val="22"/>
              </w:rPr>
              <w:t xml:space="preserve">planned events or </w:t>
            </w:r>
            <w:r w:rsidR="00DF1129">
              <w:rPr>
                <w:rFonts w:ascii="Calibri" w:hAnsi="Calibri" w:cs="Calibri"/>
                <w:sz w:val="22"/>
                <w:szCs w:val="22"/>
              </w:rPr>
              <w:t>intention</w:t>
            </w:r>
            <w:r w:rsidR="000C11DA">
              <w:rPr>
                <w:rFonts w:ascii="Calibri" w:hAnsi="Calibri" w:cs="Calibri"/>
                <w:sz w:val="22"/>
                <w:szCs w:val="22"/>
              </w:rPr>
              <w:t>s</w:t>
            </w:r>
            <w:r w:rsidR="00DF1129">
              <w:rPr>
                <w:rFonts w:ascii="Calibri" w:hAnsi="Calibri" w:cs="Calibri"/>
                <w:sz w:val="22"/>
                <w:szCs w:val="22"/>
              </w:rPr>
              <w:t>)</w:t>
            </w:r>
          </w:p>
          <w:p w14:paraId="57490194" w14:textId="55A0BB68" w:rsidR="0078567E" w:rsidRDefault="0078567E" w:rsidP="00192858">
            <w:pPr>
              <w:jc w:val="both"/>
              <w:rPr>
                <w:rFonts w:ascii="Calibri" w:hAnsi="Calibri" w:cs="Calibri"/>
                <w:sz w:val="22"/>
                <w:szCs w:val="22"/>
              </w:rPr>
            </w:pPr>
            <w:r>
              <w:rPr>
                <w:rFonts w:ascii="Calibri" w:hAnsi="Calibri" w:cs="Calibri"/>
                <w:sz w:val="22"/>
                <w:szCs w:val="22"/>
              </w:rPr>
              <w:t>It is going to rain soon; the clouds are getting darker.</w:t>
            </w:r>
            <w:r w:rsidR="00DF1129">
              <w:rPr>
                <w:rFonts w:ascii="Calibri" w:hAnsi="Calibri" w:cs="Calibri"/>
                <w:sz w:val="22"/>
                <w:szCs w:val="22"/>
              </w:rPr>
              <w:t xml:space="preserve"> (prediction</w:t>
            </w:r>
            <w:r w:rsidR="000C11DA">
              <w:rPr>
                <w:rFonts w:ascii="Calibri" w:hAnsi="Calibri" w:cs="Calibri"/>
                <w:sz w:val="22"/>
                <w:szCs w:val="22"/>
              </w:rPr>
              <w:t xml:space="preserve"> based on physical evidence)</w:t>
            </w:r>
          </w:p>
          <w:p w14:paraId="53876E6B" w14:textId="3476850F" w:rsidR="0078567E" w:rsidRDefault="0078567E" w:rsidP="00192858">
            <w:pPr>
              <w:jc w:val="both"/>
              <w:rPr>
                <w:rFonts w:ascii="Calibri" w:hAnsi="Calibri" w:cs="Calibri"/>
                <w:sz w:val="22"/>
                <w:szCs w:val="22"/>
              </w:rPr>
            </w:pPr>
            <w:r>
              <w:rPr>
                <w:rFonts w:ascii="Calibri" w:hAnsi="Calibri" w:cs="Calibri"/>
                <w:sz w:val="22"/>
                <w:szCs w:val="22"/>
              </w:rPr>
              <w:t>The train is going to crash</w:t>
            </w:r>
            <w:r w:rsidR="00DF1129">
              <w:rPr>
                <w:rFonts w:ascii="Calibri" w:hAnsi="Calibri" w:cs="Calibri"/>
                <w:sz w:val="22"/>
                <w:szCs w:val="22"/>
              </w:rPr>
              <w:t xml:space="preserve"> into the car.</w:t>
            </w:r>
            <w:r w:rsidR="009579AF">
              <w:rPr>
                <w:rFonts w:ascii="Calibri" w:hAnsi="Calibri" w:cs="Calibri"/>
                <w:sz w:val="22"/>
                <w:szCs w:val="22"/>
              </w:rPr>
              <w:t xml:space="preserve"> (actions about to happen)</w:t>
            </w:r>
          </w:p>
          <w:bookmarkEnd w:id="2"/>
          <w:p w14:paraId="69F4C8DF" w14:textId="77777777" w:rsidR="00DF1129" w:rsidRDefault="00DF1129" w:rsidP="00192858">
            <w:pPr>
              <w:jc w:val="both"/>
              <w:rPr>
                <w:rFonts w:ascii="Calibri" w:hAnsi="Calibri" w:cs="Calibri"/>
                <w:sz w:val="22"/>
                <w:szCs w:val="22"/>
              </w:rPr>
            </w:pPr>
          </w:p>
          <w:p w14:paraId="0A25DF76" w14:textId="46A40605" w:rsidR="00DF1129" w:rsidRDefault="00DF1129" w:rsidP="00192858">
            <w:pPr>
              <w:jc w:val="both"/>
              <w:rPr>
                <w:rFonts w:ascii="Calibri" w:hAnsi="Calibri" w:cs="Calibri"/>
                <w:sz w:val="22"/>
                <w:szCs w:val="22"/>
              </w:rPr>
            </w:pPr>
            <w:r>
              <w:rPr>
                <w:rFonts w:ascii="Calibri" w:hAnsi="Calibri" w:cs="Calibri"/>
                <w:sz w:val="22"/>
                <w:szCs w:val="22"/>
              </w:rPr>
              <w:t>*Clarify the use of present continuous</w:t>
            </w:r>
          </w:p>
          <w:p w14:paraId="1D87C9E8" w14:textId="77777777" w:rsidR="008D39C8" w:rsidRDefault="008D39C8" w:rsidP="00192858">
            <w:pPr>
              <w:jc w:val="both"/>
              <w:rPr>
                <w:rFonts w:ascii="Calibri" w:hAnsi="Calibri" w:cs="Calibri"/>
                <w:sz w:val="22"/>
                <w:szCs w:val="22"/>
              </w:rPr>
            </w:pPr>
          </w:p>
          <w:p w14:paraId="6D1CBDFE" w14:textId="77777777" w:rsidR="008D39C8" w:rsidRDefault="00DF1129" w:rsidP="00192858">
            <w:pPr>
              <w:jc w:val="both"/>
              <w:rPr>
                <w:rFonts w:ascii="Calibri" w:hAnsi="Calibri" w:cs="Calibri"/>
                <w:sz w:val="22"/>
                <w:szCs w:val="22"/>
              </w:rPr>
            </w:pPr>
            <w:bookmarkStart w:id="3" w:name="_Hlk183284066"/>
            <w:r>
              <w:rPr>
                <w:rFonts w:ascii="Calibri" w:hAnsi="Calibri" w:cs="Calibri"/>
                <w:sz w:val="22"/>
                <w:szCs w:val="22"/>
              </w:rPr>
              <w:t>I am flying to New York next week</w:t>
            </w:r>
            <w:r w:rsidR="004F2DB0">
              <w:rPr>
                <w:rFonts w:ascii="Calibri" w:hAnsi="Calibri" w:cs="Calibri"/>
                <w:sz w:val="22"/>
                <w:szCs w:val="22"/>
              </w:rPr>
              <w:t xml:space="preserve"> (arranged activities or plans)</w:t>
            </w:r>
          </w:p>
          <w:p w14:paraId="74BCCE37" w14:textId="7E3FB557" w:rsidR="004F2DB0" w:rsidRDefault="004F2DB0" w:rsidP="00192858">
            <w:pPr>
              <w:jc w:val="both"/>
              <w:rPr>
                <w:rFonts w:ascii="Calibri" w:hAnsi="Calibri" w:cs="Calibri"/>
                <w:sz w:val="22"/>
                <w:szCs w:val="22"/>
              </w:rPr>
            </w:pPr>
            <w:r>
              <w:rPr>
                <w:rFonts w:ascii="Calibri" w:hAnsi="Calibri" w:cs="Calibri"/>
                <w:sz w:val="22"/>
                <w:szCs w:val="22"/>
              </w:rPr>
              <w:lastRenderedPageBreak/>
              <w:t xml:space="preserve">The train is leaving at 7 PM. (scheduled events) </w:t>
            </w:r>
          </w:p>
          <w:p w14:paraId="1B3C1B27" w14:textId="6D7EB15E" w:rsidR="004F2DB0" w:rsidRDefault="004F2DB0" w:rsidP="00192858">
            <w:pPr>
              <w:jc w:val="both"/>
              <w:rPr>
                <w:rFonts w:ascii="Calibri" w:hAnsi="Calibri" w:cs="Calibri"/>
                <w:sz w:val="22"/>
                <w:szCs w:val="22"/>
              </w:rPr>
            </w:pPr>
            <w:r>
              <w:rPr>
                <w:rFonts w:ascii="Calibri" w:hAnsi="Calibri" w:cs="Calibri"/>
                <w:sz w:val="22"/>
                <w:szCs w:val="22"/>
              </w:rPr>
              <w:t>I am seeing my doctor at 4 PM. (appointments or personal plans)</w:t>
            </w:r>
          </w:p>
          <w:bookmarkEnd w:id="3"/>
          <w:p w14:paraId="30676214" w14:textId="092A67B8" w:rsidR="00C03A73" w:rsidRDefault="00C03A73" w:rsidP="00192858">
            <w:pPr>
              <w:jc w:val="both"/>
              <w:rPr>
                <w:rFonts w:ascii="Calibri" w:hAnsi="Calibri" w:cs="Calibri"/>
                <w:sz w:val="22"/>
                <w:szCs w:val="22"/>
              </w:rPr>
            </w:pPr>
          </w:p>
          <w:p w14:paraId="3AD9B823" w14:textId="4D79FCB1" w:rsidR="00C03A73" w:rsidRDefault="00C03A73" w:rsidP="00192858">
            <w:pPr>
              <w:jc w:val="both"/>
              <w:rPr>
                <w:rFonts w:ascii="Calibri" w:hAnsi="Calibri" w:cs="Calibri"/>
                <w:sz w:val="22"/>
                <w:szCs w:val="22"/>
              </w:rPr>
            </w:pPr>
          </w:p>
          <w:p w14:paraId="20D29F39" w14:textId="657CB9A1" w:rsidR="00C03A73" w:rsidRDefault="00C03A73" w:rsidP="00192858">
            <w:pPr>
              <w:jc w:val="both"/>
              <w:rPr>
                <w:rFonts w:ascii="Calibri" w:hAnsi="Calibri" w:cs="Calibri"/>
                <w:sz w:val="22"/>
                <w:szCs w:val="22"/>
              </w:rPr>
            </w:pPr>
            <w:r>
              <w:rPr>
                <w:rFonts w:ascii="Calibri" w:hAnsi="Calibri" w:cs="Calibri"/>
                <w:sz w:val="22"/>
                <w:szCs w:val="22"/>
              </w:rPr>
              <w:t>*Providing p</w:t>
            </w:r>
            <w:r w:rsidRPr="00C03A73">
              <w:rPr>
                <w:rFonts w:ascii="Calibri" w:hAnsi="Calibri" w:cs="Calibri"/>
                <w:sz w:val="22"/>
                <w:szCs w:val="22"/>
              </w:rPr>
              <w:t xml:space="preserve">rinted </w:t>
            </w:r>
            <w:r>
              <w:rPr>
                <w:rFonts w:ascii="Calibri" w:hAnsi="Calibri" w:cs="Calibri"/>
                <w:sz w:val="22"/>
                <w:szCs w:val="22"/>
              </w:rPr>
              <w:t>s</w:t>
            </w:r>
            <w:r w:rsidRPr="00C03A73">
              <w:rPr>
                <w:rFonts w:ascii="Calibri" w:hAnsi="Calibri" w:cs="Calibri"/>
                <w:sz w:val="22"/>
                <w:szCs w:val="22"/>
              </w:rPr>
              <w:t xml:space="preserve">entence </w:t>
            </w:r>
            <w:r>
              <w:rPr>
                <w:rFonts w:ascii="Calibri" w:hAnsi="Calibri" w:cs="Calibri"/>
                <w:sz w:val="22"/>
                <w:szCs w:val="22"/>
              </w:rPr>
              <w:t>s</w:t>
            </w:r>
            <w:r w:rsidRPr="00C03A73">
              <w:rPr>
                <w:rFonts w:ascii="Calibri" w:hAnsi="Calibri" w:cs="Calibri"/>
                <w:sz w:val="22"/>
                <w:szCs w:val="22"/>
              </w:rPr>
              <w:t>trips</w:t>
            </w:r>
            <w:r>
              <w:rPr>
                <w:rFonts w:ascii="Calibri" w:hAnsi="Calibri" w:cs="Calibri"/>
                <w:sz w:val="22"/>
                <w:szCs w:val="22"/>
              </w:rPr>
              <w:t xml:space="preserve"> on a handout</w:t>
            </w:r>
          </w:p>
          <w:p w14:paraId="161819A4" w14:textId="359C5EE7" w:rsidR="00C03A73" w:rsidRDefault="00C03A73" w:rsidP="00192858">
            <w:pPr>
              <w:jc w:val="both"/>
              <w:rPr>
                <w:rFonts w:ascii="Calibri" w:hAnsi="Calibri" w:cs="Calibri"/>
                <w:sz w:val="22"/>
                <w:szCs w:val="22"/>
              </w:rPr>
            </w:pPr>
          </w:p>
          <w:p w14:paraId="4AF191D8" w14:textId="7AAA6845" w:rsidR="00C03A73" w:rsidRDefault="00C03A73" w:rsidP="00192858">
            <w:pPr>
              <w:jc w:val="both"/>
              <w:rPr>
                <w:rFonts w:ascii="Calibri" w:hAnsi="Calibri" w:cs="Calibri"/>
                <w:sz w:val="22"/>
                <w:szCs w:val="22"/>
              </w:rPr>
            </w:pPr>
            <w:r>
              <w:rPr>
                <w:rFonts w:ascii="Calibri" w:hAnsi="Calibri" w:cs="Calibri"/>
                <w:sz w:val="22"/>
                <w:szCs w:val="22"/>
              </w:rPr>
              <w:t>Team or group</w:t>
            </w:r>
            <w:r w:rsidRPr="00C03A73">
              <w:rPr>
                <w:rFonts w:ascii="Calibri" w:hAnsi="Calibri" w:cs="Calibri"/>
                <w:sz w:val="22"/>
                <w:szCs w:val="22"/>
              </w:rPr>
              <w:t xml:space="preserve"> work </w:t>
            </w:r>
            <w:r w:rsidR="0039083F">
              <w:rPr>
                <w:rFonts w:ascii="Calibri" w:hAnsi="Calibri" w:cs="Calibri"/>
                <w:sz w:val="22"/>
                <w:szCs w:val="22"/>
              </w:rPr>
              <w:t>followed by</w:t>
            </w:r>
            <w:r w:rsidRPr="00C03A73">
              <w:rPr>
                <w:rFonts w:ascii="Calibri" w:hAnsi="Calibri" w:cs="Calibri"/>
                <w:sz w:val="22"/>
                <w:szCs w:val="22"/>
              </w:rPr>
              <w:t xml:space="preserve"> check</w:t>
            </w:r>
            <w:r>
              <w:rPr>
                <w:rFonts w:ascii="Calibri" w:hAnsi="Calibri" w:cs="Calibri"/>
                <w:sz w:val="22"/>
                <w:szCs w:val="22"/>
              </w:rPr>
              <w:t>ing</w:t>
            </w:r>
            <w:r w:rsidRPr="00C03A73">
              <w:rPr>
                <w:rFonts w:ascii="Calibri" w:hAnsi="Calibri" w:cs="Calibri"/>
                <w:sz w:val="22"/>
                <w:szCs w:val="22"/>
              </w:rPr>
              <w:t xml:space="preserve"> answers </w:t>
            </w:r>
          </w:p>
          <w:p w14:paraId="766F0D95" w14:textId="1D690A56" w:rsidR="0039083F" w:rsidRDefault="0039083F" w:rsidP="00192858">
            <w:pPr>
              <w:jc w:val="both"/>
              <w:rPr>
                <w:rFonts w:ascii="Calibri" w:hAnsi="Calibri" w:cs="Calibri"/>
                <w:sz w:val="22"/>
                <w:szCs w:val="22"/>
              </w:rPr>
            </w:pPr>
          </w:p>
          <w:p w14:paraId="61BE4CCC" w14:textId="5C9519DB" w:rsidR="0039083F" w:rsidRDefault="0039083F" w:rsidP="00192858">
            <w:pPr>
              <w:jc w:val="both"/>
              <w:rPr>
                <w:rFonts w:ascii="Calibri" w:hAnsi="Calibri" w:cs="Calibri"/>
                <w:sz w:val="22"/>
                <w:szCs w:val="22"/>
              </w:rPr>
            </w:pPr>
          </w:p>
          <w:p w14:paraId="5F0DC80A" w14:textId="2EC00D89" w:rsidR="0039083F" w:rsidRDefault="0039083F" w:rsidP="00192858">
            <w:pPr>
              <w:jc w:val="both"/>
              <w:rPr>
                <w:rFonts w:ascii="Calibri" w:hAnsi="Calibri" w:cs="Calibri"/>
                <w:sz w:val="22"/>
                <w:szCs w:val="22"/>
              </w:rPr>
            </w:pPr>
          </w:p>
          <w:p w14:paraId="2660E00D" w14:textId="2BCB67A9" w:rsidR="0039083F" w:rsidRPr="0039083F" w:rsidRDefault="0039083F" w:rsidP="0039083F">
            <w:pPr>
              <w:rPr>
                <w:rFonts w:ascii="Calibri" w:hAnsi="Calibri" w:cs="Calibri"/>
                <w:sz w:val="22"/>
                <w:szCs w:val="22"/>
              </w:rPr>
            </w:pPr>
            <w:r w:rsidRPr="0039083F">
              <w:rPr>
                <w:rFonts w:ascii="Calibri" w:hAnsi="Calibri" w:cs="Calibri"/>
                <w:sz w:val="22"/>
                <w:szCs w:val="22"/>
              </w:rPr>
              <w:t>Quick verbal activity: Ask</w:t>
            </w:r>
            <w:r>
              <w:rPr>
                <w:rFonts w:ascii="Calibri" w:hAnsi="Calibri" w:cs="Calibri"/>
                <w:sz w:val="22"/>
                <w:szCs w:val="22"/>
              </w:rPr>
              <w:t>ing</w:t>
            </w:r>
            <w:r w:rsidRPr="0039083F">
              <w:rPr>
                <w:rFonts w:ascii="Calibri" w:hAnsi="Calibri" w:cs="Calibri"/>
                <w:sz w:val="22"/>
                <w:szCs w:val="22"/>
              </w:rPr>
              <w:t xml:space="preserve"> each student to share one specific use of the future</w:t>
            </w:r>
            <w:r>
              <w:rPr>
                <w:rFonts w:ascii="Calibri" w:hAnsi="Calibri" w:cs="Calibri"/>
                <w:sz w:val="22"/>
                <w:szCs w:val="22"/>
              </w:rPr>
              <w:t xml:space="preserve"> simple</w:t>
            </w:r>
            <w:r w:rsidRPr="0039083F">
              <w:rPr>
                <w:rFonts w:ascii="Calibri" w:hAnsi="Calibri" w:cs="Calibri"/>
                <w:sz w:val="22"/>
                <w:szCs w:val="22"/>
              </w:rPr>
              <w:t xml:space="preserve"> tense.</w:t>
            </w:r>
          </w:p>
          <w:p w14:paraId="16C9D5EF" w14:textId="77777777" w:rsidR="0039083F" w:rsidRPr="0039083F" w:rsidRDefault="0039083F" w:rsidP="0039083F">
            <w:pPr>
              <w:jc w:val="both"/>
              <w:rPr>
                <w:rFonts w:ascii="Calibri" w:hAnsi="Calibri" w:cs="Calibri"/>
                <w:sz w:val="22"/>
                <w:szCs w:val="22"/>
              </w:rPr>
            </w:pPr>
          </w:p>
          <w:p w14:paraId="18D41BCF" w14:textId="35F0F67F" w:rsidR="0039083F" w:rsidRDefault="0039083F" w:rsidP="0039083F">
            <w:pPr>
              <w:jc w:val="both"/>
              <w:rPr>
                <w:rFonts w:ascii="Calibri" w:hAnsi="Calibri" w:cs="Calibri"/>
                <w:sz w:val="22"/>
                <w:szCs w:val="22"/>
              </w:rPr>
            </w:pPr>
            <w:r w:rsidRPr="0039083F">
              <w:rPr>
                <w:rFonts w:ascii="Calibri" w:hAnsi="Calibri" w:cs="Calibri"/>
                <w:sz w:val="22"/>
                <w:szCs w:val="22"/>
              </w:rPr>
              <w:t>Provid</w:t>
            </w:r>
            <w:r>
              <w:rPr>
                <w:rFonts w:ascii="Calibri" w:hAnsi="Calibri" w:cs="Calibri"/>
                <w:sz w:val="22"/>
                <w:szCs w:val="22"/>
              </w:rPr>
              <w:t>ing</w:t>
            </w:r>
            <w:r w:rsidRPr="0039083F">
              <w:rPr>
                <w:rFonts w:ascii="Calibri" w:hAnsi="Calibri" w:cs="Calibri"/>
                <w:sz w:val="22"/>
                <w:szCs w:val="22"/>
              </w:rPr>
              <w:t xml:space="preserve"> positive feedback and answe</w:t>
            </w:r>
            <w:r>
              <w:rPr>
                <w:rFonts w:ascii="Calibri" w:hAnsi="Calibri" w:cs="Calibri"/>
                <w:sz w:val="22"/>
                <w:szCs w:val="22"/>
              </w:rPr>
              <w:t>ring</w:t>
            </w:r>
            <w:r w:rsidRPr="0039083F">
              <w:rPr>
                <w:rFonts w:ascii="Calibri" w:hAnsi="Calibri" w:cs="Calibri"/>
                <w:sz w:val="22"/>
                <w:szCs w:val="22"/>
              </w:rPr>
              <w:t xml:space="preserve"> any remaining questions.</w:t>
            </w:r>
          </w:p>
          <w:p w14:paraId="71426A7A" w14:textId="7ECC9966" w:rsidR="00DF1129" w:rsidRPr="00A32BBD" w:rsidRDefault="00DF1129" w:rsidP="00192858">
            <w:pPr>
              <w:jc w:val="both"/>
              <w:rPr>
                <w:rFonts w:ascii="Calibri" w:hAnsi="Calibri" w:cs="Calibri"/>
                <w:sz w:val="22"/>
                <w:szCs w:val="22"/>
              </w:rPr>
            </w:pPr>
          </w:p>
        </w:tc>
        <w:tc>
          <w:tcPr>
            <w:tcW w:w="1571" w:type="dxa"/>
            <w:tcBorders>
              <w:top w:val="single" w:sz="4" w:space="0" w:color="auto"/>
              <w:left w:val="single" w:sz="4" w:space="0" w:color="auto"/>
              <w:bottom w:val="single" w:sz="4" w:space="0" w:color="auto"/>
              <w:right w:val="single" w:sz="4" w:space="0" w:color="auto"/>
            </w:tcBorders>
          </w:tcPr>
          <w:p w14:paraId="4F117E75" w14:textId="0BFD7FC8" w:rsidR="005979B1" w:rsidRDefault="0099171E" w:rsidP="005739F9">
            <w:pPr>
              <w:jc w:val="both"/>
              <w:rPr>
                <w:rFonts w:ascii="Calibri" w:hAnsi="Calibri" w:cs="Calibri"/>
                <w:sz w:val="22"/>
                <w:szCs w:val="22"/>
              </w:rPr>
            </w:pPr>
            <w:r>
              <w:rPr>
                <w:rFonts w:ascii="Calibri" w:hAnsi="Calibri" w:cs="Calibri"/>
                <w:sz w:val="22"/>
                <w:szCs w:val="22"/>
              </w:rPr>
              <w:lastRenderedPageBreak/>
              <w:t>5 mints</w:t>
            </w:r>
          </w:p>
          <w:p w14:paraId="171BC46C" w14:textId="77777777" w:rsidR="0099171E" w:rsidRPr="0099171E" w:rsidRDefault="0099171E" w:rsidP="005739F9">
            <w:pPr>
              <w:jc w:val="both"/>
              <w:rPr>
                <w:rFonts w:ascii="Calibri" w:hAnsi="Calibri" w:cs="Calibri"/>
                <w:sz w:val="22"/>
                <w:szCs w:val="22"/>
              </w:rPr>
            </w:pPr>
          </w:p>
          <w:p w14:paraId="787D091F" w14:textId="77777777" w:rsidR="00FB4DB2" w:rsidRDefault="00FB4DB2" w:rsidP="005739F9">
            <w:pPr>
              <w:jc w:val="both"/>
              <w:rPr>
                <w:rFonts w:ascii="Calibri" w:hAnsi="Calibri" w:cs="Calibri"/>
                <w:sz w:val="30"/>
              </w:rPr>
            </w:pPr>
          </w:p>
          <w:p w14:paraId="2D52C5F3" w14:textId="77777777" w:rsidR="00FB4DB2" w:rsidRDefault="00FB4DB2" w:rsidP="005739F9">
            <w:pPr>
              <w:jc w:val="both"/>
              <w:rPr>
                <w:rFonts w:ascii="Calibri" w:hAnsi="Calibri" w:cs="Calibri"/>
                <w:sz w:val="30"/>
              </w:rPr>
            </w:pPr>
          </w:p>
          <w:p w14:paraId="7415E443" w14:textId="77777777" w:rsidR="00FB4DB2" w:rsidRDefault="00FB4DB2" w:rsidP="005739F9">
            <w:pPr>
              <w:jc w:val="both"/>
              <w:rPr>
                <w:rFonts w:ascii="Calibri" w:hAnsi="Calibri" w:cs="Calibri"/>
                <w:sz w:val="30"/>
              </w:rPr>
            </w:pPr>
          </w:p>
          <w:p w14:paraId="491005C7" w14:textId="77777777" w:rsidR="00FB4DB2" w:rsidRDefault="00FB4DB2" w:rsidP="005739F9">
            <w:pPr>
              <w:jc w:val="both"/>
              <w:rPr>
                <w:rFonts w:ascii="Calibri" w:hAnsi="Calibri" w:cs="Calibri"/>
                <w:sz w:val="30"/>
              </w:rPr>
            </w:pPr>
          </w:p>
          <w:p w14:paraId="3A374058" w14:textId="77777777" w:rsidR="00FB4DB2" w:rsidRDefault="00FB4DB2" w:rsidP="005739F9">
            <w:pPr>
              <w:jc w:val="both"/>
              <w:rPr>
                <w:rFonts w:ascii="Calibri" w:hAnsi="Calibri" w:cs="Calibri"/>
                <w:sz w:val="30"/>
              </w:rPr>
            </w:pPr>
          </w:p>
          <w:p w14:paraId="10E5F862" w14:textId="77777777" w:rsidR="00FB4DB2" w:rsidRDefault="00FB4DB2" w:rsidP="005739F9">
            <w:pPr>
              <w:jc w:val="both"/>
              <w:rPr>
                <w:rFonts w:ascii="Calibri" w:hAnsi="Calibri" w:cs="Calibri"/>
                <w:sz w:val="30"/>
              </w:rPr>
            </w:pPr>
          </w:p>
          <w:p w14:paraId="19E0B9FE" w14:textId="77777777" w:rsidR="00FB4DB2" w:rsidRDefault="00FB4DB2" w:rsidP="005739F9">
            <w:pPr>
              <w:jc w:val="both"/>
              <w:rPr>
                <w:rFonts w:ascii="Calibri" w:hAnsi="Calibri" w:cs="Calibri"/>
                <w:sz w:val="30"/>
              </w:rPr>
            </w:pPr>
          </w:p>
          <w:p w14:paraId="46D7AC51" w14:textId="77777777" w:rsidR="00FB4DB2" w:rsidRDefault="00FB4DB2" w:rsidP="005739F9">
            <w:pPr>
              <w:jc w:val="both"/>
              <w:rPr>
                <w:rFonts w:ascii="Calibri" w:hAnsi="Calibri" w:cs="Calibri"/>
                <w:sz w:val="30"/>
              </w:rPr>
            </w:pPr>
          </w:p>
          <w:p w14:paraId="58669C37" w14:textId="77777777" w:rsidR="00FB4DB2" w:rsidRDefault="00FB4DB2" w:rsidP="005739F9">
            <w:pPr>
              <w:jc w:val="both"/>
              <w:rPr>
                <w:rFonts w:ascii="Calibri" w:hAnsi="Calibri" w:cs="Calibri"/>
                <w:sz w:val="30"/>
              </w:rPr>
            </w:pPr>
          </w:p>
          <w:p w14:paraId="23748483" w14:textId="5651BB4C" w:rsidR="00FB4DB2" w:rsidRDefault="00FB4DB2" w:rsidP="005739F9">
            <w:pPr>
              <w:jc w:val="both"/>
              <w:rPr>
                <w:rFonts w:ascii="Calibri" w:hAnsi="Calibri" w:cs="Calibri"/>
                <w:sz w:val="30"/>
              </w:rPr>
            </w:pPr>
          </w:p>
          <w:p w14:paraId="188B4960" w14:textId="77777777" w:rsidR="00FB4DB2" w:rsidRDefault="00FB4DB2" w:rsidP="005739F9">
            <w:pPr>
              <w:jc w:val="both"/>
              <w:rPr>
                <w:rFonts w:ascii="Calibri" w:hAnsi="Calibri" w:cs="Calibri"/>
                <w:sz w:val="30"/>
              </w:rPr>
            </w:pPr>
          </w:p>
          <w:p w14:paraId="24764E0D" w14:textId="77777777" w:rsidR="00FB4DB2" w:rsidRDefault="0099171E" w:rsidP="005739F9">
            <w:pPr>
              <w:jc w:val="both"/>
              <w:rPr>
                <w:rFonts w:ascii="Calibri" w:hAnsi="Calibri" w:cs="Calibri"/>
                <w:sz w:val="22"/>
                <w:szCs w:val="22"/>
              </w:rPr>
            </w:pPr>
            <w:r>
              <w:rPr>
                <w:rFonts w:ascii="Calibri" w:hAnsi="Calibri" w:cs="Calibri"/>
                <w:sz w:val="22"/>
                <w:szCs w:val="22"/>
              </w:rPr>
              <w:t>10</w:t>
            </w:r>
            <w:r w:rsidR="00FB4DB2" w:rsidRPr="00FB4DB2">
              <w:rPr>
                <w:rFonts w:ascii="Calibri" w:hAnsi="Calibri" w:cs="Calibri"/>
                <w:sz w:val="22"/>
                <w:szCs w:val="22"/>
              </w:rPr>
              <w:t xml:space="preserve"> mint</w:t>
            </w:r>
            <w:r>
              <w:rPr>
                <w:rFonts w:ascii="Calibri" w:hAnsi="Calibri" w:cs="Calibri"/>
                <w:sz w:val="22"/>
                <w:szCs w:val="22"/>
              </w:rPr>
              <w:t>s</w:t>
            </w:r>
          </w:p>
          <w:p w14:paraId="1BFBC175" w14:textId="2596C7A8" w:rsidR="0099171E" w:rsidRPr="00FB4DB2" w:rsidRDefault="0099171E" w:rsidP="005739F9">
            <w:pPr>
              <w:jc w:val="both"/>
              <w:rPr>
                <w:rFonts w:ascii="Calibri" w:hAnsi="Calibri" w:cs="Calibri"/>
                <w:sz w:val="22"/>
                <w:szCs w:val="22"/>
              </w:rPr>
            </w:pPr>
          </w:p>
        </w:tc>
      </w:tr>
    </w:tbl>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shd w:val="clear" w:color="auto" w:fill="auto"/>
          </w:tcPr>
          <w:p w14:paraId="3030EA1F" w14:textId="2C4D4ECF" w:rsidR="005979B1" w:rsidRDefault="005979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2CD52A40" w14:textId="77777777" w:rsidR="00680EE5" w:rsidRPr="00887937" w:rsidRDefault="00680EE5" w:rsidP="005739F9">
            <w:pPr>
              <w:jc w:val="center"/>
              <w:rPr>
                <w:rFonts w:ascii="Calibri" w:hAnsi="Calibri" w:cs="Calibri"/>
                <w:b/>
                <w:szCs w:val="24"/>
              </w:rPr>
            </w:pPr>
          </w:p>
          <w:p w14:paraId="4F64A191" w14:textId="6D9EC604" w:rsidR="009579AF" w:rsidRDefault="009579AF" w:rsidP="009579AF">
            <w:pPr>
              <w:pStyle w:val="ListParagraph"/>
              <w:numPr>
                <w:ilvl w:val="0"/>
                <w:numId w:val="2"/>
              </w:numPr>
              <w:jc w:val="both"/>
              <w:rPr>
                <w:b/>
                <w:szCs w:val="24"/>
              </w:rPr>
            </w:pPr>
            <w:r w:rsidRPr="009579AF">
              <w:rPr>
                <w:b/>
                <w:szCs w:val="24"/>
              </w:rPr>
              <w:t xml:space="preserve"> Prior Knowledge </w:t>
            </w:r>
            <w:r>
              <w:rPr>
                <w:b/>
                <w:szCs w:val="24"/>
              </w:rPr>
              <w:t>Assessment or check</w:t>
            </w:r>
          </w:p>
          <w:p w14:paraId="7F1F8C73" w14:textId="77777777" w:rsidR="009579AF" w:rsidRPr="009579AF" w:rsidRDefault="009579AF" w:rsidP="009579AF">
            <w:pPr>
              <w:pStyle w:val="ListParagraph"/>
              <w:jc w:val="both"/>
              <w:rPr>
                <w:b/>
                <w:szCs w:val="24"/>
              </w:rPr>
            </w:pPr>
          </w:p>
          <w:p w14:paraId="629704A0" w14:textId="08C2A4EE" w:rsidR="009579AF" w:rsidRDefault="009579AF" w:rsidP="009579AF">
            <w:pPr>
              <w:jc w:val="both"/>
              <w:rPr>
                <w:szCs w:val="24"/>
              </w:rPr>
            </w:pPr>
            <w:r w:rsidRPr="009579AF">
              <w:rPr>
                <w:szCs w:val="24"/>
              </w:rPr>
              <w:t>When: During the Introduction phase.</w:t>
            </w:r>
          </w:p>
          <w:p w14:paraId="56995CDE" w14:textId="77777777" w:rsidR="009579AF" w:rsidRPr="009579AF" w:rsidRDefault="009579AF" w:rsidP="009579AF">
            <w:pPr>
              <w:jc w:val="both"/>
              <w:rPr>
                <w:szCs w:val="24"/>
              </w:rPr>
            </w:pPr>
            <w:r w:rsidRPr="009579AF">
              <w:rPr>
                <w:szCs w:val="24"/>
              </w:rPr>
              <w:t>How: Ask open-ended questions like:</w:t>
            </w:r>
          </w:p>
          <w:p w14:paraId="548C9C52" w14:textId="77777777" w:rsidR="009579AF" w:rsidRPr="009579AF" w:rsidRDefault="009579AF" w:rsidP="009579AF">
            <w:pPr>
              <w:jc w:val="both"/>
              <w:rPr>
                <w:szCs w:val="24"/>
              </w:rPr>
            </w:pPr>
            <w:r w:rsidRPr="009579AF">
              <w:rPr>
                <w:szCs w:val="24"/>
              </w:rPr>
              <w:t>What do you think life will be like in 10 years?</w:t>
            </w:r>
          </w:p>
          <w:p w14:paraId="3155D04E" w14:textId="77777777" w:rsidR="009579AF" w:rsidRPr="009579AF" w:rsidRDefault="009579AF" w:rsidP="009579AF">
            <w:pPr>
              <w:jc w:val="both"/>
              <w:rPr>
                <w:szCs w:val="24"/>
              </w:rPr>
            </w:pPr>
            <w:r w:rsidRPr="009579AF">
              <w:rPr>
                <w:szCs w:val="24"/>
              </w:rPr>
              <w:t>Can you predict what the weather will be tomorrow?</w:t>
            </w:r>
          </w:p>
          <w:p w14:paraId="0DD7E904" w14:textId="63624989" w:rsidR="005979B1" w:rsidRDefault="009579AF" w:rsidP="009579AF">
            <w:pPr>
              <w:jc w:val="both"/>
              <w:rPr>
                <w:szCs w:val="24"/>
              </w:rPr>
            </w:pPr>
            <w:r w:rsidRPr="009579AF">
              <w:rPr>
                <w:szCs w:val="24"/>
              </w:rPr>
              <w:t>Observe whether students naturally use "will</w:t>
            </w:r>
            <w:r w:rsidR="00680EE5">
              <w:rPr>
                <w:szCs w:val="24"/>
              </w:rPr>
              <w:t xml:space="preserve"> or other forms</w:t>
            </w:r>
            <w:r w:rsidRPr="009579AF">
              <w:rPr>
                <w:szCs w:val="24"/>
              </w:rPr>
              <w:t>" and note any responses</w:t>
            </w:r>
            <w:r w:rsidR="00680EE5">
              <w:rPr>
                <w:szCs w:val="24"/>
              </w:rPr>
              <w:t xml:space="preserve"> or errors to gauge their familiarity with future simple tense forms.</w:t>
            </w:r>
          </w:p>
          <w:p w14:paraId="598648B6" w14:textId="7D5985D2" w:rsidR="003F1451" w:rsidRDefault="003F1451" w:rsidP="009579AF">
            <w:pPr>
              <w:jc w:val="both"/>
              <w:rPr>
                <w:szCs w:val="24"/>
              </w:rPr>
            </w:pPr>
          </w:p>
          <w:p w14:paraId="6E6FC07F" w14:textId="5038C80A" w:rsidR="008D39C8" w:rsidRDefault="008D39C8" w:rsidP="009579AF">
            <w:pPr>
              <w:jc w:val="both"/>
              <w:rPr>
                <w:szCs w:val="24"/>
              </w:rPr>
            </w:pPr>
          </w:p>
          <w:p w14:paraId="2D5F03DF" w14:textId="77777777" w:rsidR="008D39C8" w:rsidRDefault="008D39C8" w:rsidP="009579AF">
            <w:pPr>
              <w:jc w:val="both"/>
              <w:rPr>
                <w:szCs w:val="24"/>
              </w:rPr>
            </w:pPr>
          </w:p>
          <w:p w14:paraId="173102EC" w14:textId="4E49DE04" w:rsidR="003F1451" w:rsidRDefault="003F1451" w:rsidP="009579AF">
            <w:pPr>
              <w:jc w:val="both"/>
              <w:rPr>
                <w:szCs w:val="24"/>
              </w:rPr>
            </w:pPr>
          </w:p>
          <w:p w14:paraId="21CDADA2" w14:textId="4DC97CC9" w:rsidR="009579AF" w:rsidRPr="00F6590A" w:rsidRDefault="003F1451" w:rsidP="00680EE5">
            <w:pPr>
              <w:pStyle w:val="ListParagraph"/>
              <w:numPr>
                <w:ilvl w:val="0"/>
                <w:numId w:val="2"/>
              </w:numPr>
              <w:jc w:val="both"/>
              <w:rPr>
                <w:b/>
                <w:szCs w:val="24"/>
              </w:rPr>
            </w:pPr>
            <w:r w:rsidRPr="00F6590A">
              <w:rPr>
                <w:b/>
                <w:szCs w:val="24"/>
              </w:rPr>
              <w:lastRenderedPageBreak/>
              <w:t xml:space="preserve">Ongoing </w:t>
            </w:r>
            <w:r w:rsidR="009579AF" w:rsidRPr="00F6590A">
              <w:rPr>
                <w:b/>
                <w:szCs w:val="24"/>
              </w:rPr>
              <w:t>Assessment</w:t>
            </w:r>
            <w:r w:rsidRPr="00F6590A">
              <w:rPr>
                <w:b/>
                <w:szCs w:val="24"/>
              </w:rPr>
              <w:t xml:space="preserve"> </w:t>
            </w:r>
          </w:p>
          <w:p w14:paraId="6A8ADDE4" w14:textId="5D81CD9E" w:rsidR="009579AF" w:rsidRPr="003F1451" w:rsidRDefault="009579AF" w:rsidP="003F1451">
            <w:pPr>
              <w:pStyle w:val="ListParagraph"/>
              <w:numPr>
                <w:ilvl w:val="0"/>
                <w:numId w:val="11"/>
              </w:numPr>
              <w:jc w:val="both"/>
              <w:rPr>
                <w:szCs w:val="24"/>
              </w:rPr>
            </w:pPr>
            <w:r w:rsidRPr="003F1451">
              <w:rPr>
                <w:szCs w:val="24"/>
              </w:rPr>
              <w:t>Controlled Practice</w:t>
            </w:r>
          </w:p>
          <w:p w14:paraId="03D6AB99" w14:textId="77777777" w:rsidR="003F1451" w:rsidRPr="003F1451" w:rsidRDefault="003F1451" w:rsidP="003F1451">
            <w:pPr>
              <w:pStyle w:val="ListParagraph"/>
              <w:jc w:val="both"/>
              <w:rPr>
                <w:szCs w:val="24"/>
              </w:rPr>
            </w:pPr>
          </w:p>
          <w:p w14:paraId="6C6F5CF3" w14:textId="77777777" w:rsidR="009579AF" w:rsidRPr="009579AF" w:rsidRDefault="009579AF" w:rsidP="003F1451">
            <w:pPr>
              <w:pStyle w:val="ListParagraph"/>
              <w:jc w:val="both"/>
              <w:rPr>
                <w:szCs w:val="24"/>
              </w:rPr>
            </w:pPr>
            <w:r w:rsidRPr="009579AF">
              <w:rPr>
                <w:szCs w:val="24"/>
              </w:rPr>
              <w:t>When: During the Development phase, specifically in the controlled practice stage.</w:t>
            </w:r>
          </w:p>
          <w:p w14:paraId="11CE010C" w14:textId="0F4A79CF" w:rsidR="009579AF" w:rsidRDefault="009579AF" w:rsidP="003F1451">
            <w:pPr>
              <w:pStyle w:val="ListParagraph"/>
              <w:jc w:val="both"/>
              <w:rPr>
                <w:szCs w:val="24"/>
              </w:rPr>
            </w:pPr>
            <w:r w:rsidRPr="009579AF">
              <w:rPr>
                <w:szCs w:val="24"/>
              </w:rPr>
              <w:t>How:</w:t>
            </w:r>
            <w:r w:rsidR="003F1451">
              <w:rPr>
                <w:szCs w:val="24"/>
              </w:rPr>
              <w:t xml:space="preserve"> </w:t>
            </w:r>
            <w:r w:rsidRPr="003F1451">
              <w:rPr>
                <w:szCs w:val="24"/>
              </w:rPr>
              <w:t xml:space="preserve">Check answers in pairs or as a class </w:t>
            </w:r>
            <w:r w:rsidR="003F1451">
              <w:rPr>
                <w:szCs w:val="24"/>
              </w:rPr>
              <w:t xml:space="preserve">or group </w:t>
            </w:r>
            <w:r w:rsidRPr="003F1451">
              <w:rPr>
                <w:szCs w:val="24"/>
              </w:rPr>
              <w:t>to monitor understanding and address common errors.</w:t>
            </w:r>
          </w:p>
          <w:p w14:paraId="372FAA01" w14:textId="77777777" w:rsidR="003F1451" w:rsidRPr="003F1451" w:rsidRDefault="003F1451" w:rsidP="003F1451">
            <w:pPr>
              <w:pStyle w:val="ListParagraph"/>
              <w:jc w:val="both"/>
              <w:rPr>
                <w:szCs w:val="24"/>
              </w:rPr>
            </w:pPr>
          </w:p>
          <w:p w14:paraId="270AF75D" w14:textId="6A43A6A0" w:rsidR="009579AF" w:rsidRPr="003F1451" w:rsidRDefault="009579AF" w:rsidP="003F1451">
            <w:pPr>
              <w:pStyle w:val="ListParagraph"/>
              <w:numPr>
                <w:ilvl w:val="0"/>
                <w:numId w:val="11"/>
              </w:numPr>
              <w:jc w:val="both"/>
              <w:rPr>
                <w:szCs w:val="24"/>
              </w:rPr>
            </w:pPr>
            <w:r w:rsidRPr="003F1451">
              <w:rPr>
                <w:szCs w:val="24"/>
              </w:rPr>
              <w:t>Contextual Practice</w:t>
            </w:r>
          </w:p>
          <w:p w14:paraId="2F1C4303" w14:textId="77777777" w:rsidR="003F1451" w:rsidRPr="003F1451" w:rsidRDefault="003F1451" w:rsidP="003F1451">
            <w:pPr>
              <w:pStyle w:val="ListParagraph"/>
              <w:jc w:val="both"/>
              <w:rPr>
                <w:szCs w:val="24"/>
              </w:rPr>
            </w:pPr>
          </w:p>
          <w:p w14:paraId="6AC061A1" w14:textId="77777777" w:rsidR="009579AF" w:rsidRPr="009579AF" w:rsidRDefault="009579AF" w:rsidP="003F1451">
            <w:pPr>
              <w:pStyle w:val="ListParagraph"/>
              <w:jc w:val="both"/>
              <w:rPr>
                <w:szCs w:val="24"/>
              </w:rPr>
            </w:pPr>
            <w:r w:rsidRPr="009579AF">
              <w:rPr>
                <w:szCs w:val="24"/>
              </w:rPr>
              <w:t>When: During the freer practice or role-play activities.</w:t>
            </w:r>
          </w:p>
          <w:p w14:paraId="31D3A38F" w14:textId="1B6C54C2" w:rsidR="009579AF" w:rsidRPr="003F1451" w:rsidRDefault="009579AF" w:rsidP="003F1451">
            <w:pPr>
              <w:pStyle w:val="ListParagraph"/>
              <w:jc w:val="both"/>
              <w:rPr>
                <w:szCs w:val="24"/>
              </w:rPr>
            </w:pPr>
            <w:r w:rsidRPr="009579AF">
              <w:rPr>
                <w:szCs w:val="24"/>
              </w:rPr>
              <w:t>How:</w:t>
            </w:r>
            <w:r w:rsidR="003F1451">
              <w:rPr>
                <w:szCs w:val="24"/>
              </w:rPr>
              <w:t xml:space="preserve"> -   </w:t>
            </w:r>
            <w:r w:rsidRPr="003F1451">
              <w:rPr>
                <w:szCs w:val="24"/>
              </w:rPr>
              <w:t>Assign speaking tasks (e.g., What will you do this weekend?) and listen for correct use of the future simple tense.</w:t>
            </w:r>
          </w:p>
          <w:p w14:paraId="3B721882" w14:textId="6AA05625" w:rsidR="009579AF" w:rsidRDefault="009579AF" w:rsidP="003F1451">
            <w:pPr>
              <w:pStyle w:val="ListParagraph"/>
              <w:numPr>
                <w:ilvl w:val="0"/>
                <w:numId w:val="10"/>
              </w:numPr>
              <w:jc w:val="both"/>
              <w:rPr>
                <w:szCs w:val="24"/>
              </w:rPr>
            </w:pPr>
            <w:r w:rsidRPr="003F1451">
              <w:rPr>
                <w:szCs w:val="24"/>
              </w:rPr>
              <w:t>Provide immediate feedback on accuracy, pronunciation, and usage during the activity</w:t>
            </w:r>
            <w:r w:rsidR="00F6590A">
              <w:rPr>
                <w:szCs w:val="24"/>
              </w:rPr>
              <w:t>.</w:t>
            </w:r>
          </w:p>
          <w:p w14:paraId="2415BD48" w14:textId="5022EFDF" w:rsidR="00F6590A" w:rsidRDefault="00F6590A" w:rsidP="00F6590A">
            <w:pPr>
              <w:jc w:val="both"/>
              <w:rPr>
                <w:szCs w:val="24"/>
              </w:rPr>
            </w:pPr>
          </w:p>
          <w:p w14:paraId="1F8DB95E" w14:textId="77777777" w:rsidR="00F6590A" w:rsidRDefault="00F6590A" w:rsidP="00F6590A">
            <w:pPr>
              <w:pStyle w:val="ListParagraph"/>
              <w:numPr>
                <w:ilvl w:val="0"/>
                <w:numId w:val="2"/>
              </w:numPr>
              <w:jc w:val="both"/>
              <w:rPr>
                <w:b/>
                <w:szCs w:val="24"/>
              </w:rPr>
            </w:pPr>
            <w:r w:rsidRPr="00CA0443">
              <w:rPr>
                <w:b/>
                <w:szCs w:val="24"/>
              </w:rPr>
              <w:t>Self-Assessment</w:t>
            </w:r>
          </w:p>
          <w:p w14:paraId="1B0CFE41" w14:textId="77777777" w:rsidR="00F6590A" w:rsidRPr="00CA0443" w:rsidRDefault="00F6590A" w:rsidP="00F6590A">
            <w:pPr>
              <w:pStyle w:val="ListParagraph"/>
              <w:jc w:val="both"/>
              <w:rPr>
                <w:b/>
                <w:szCs w:val="24"/>
              </w:rPr>
            </w:pPr>
          </w:p>
          <w:p w14:paraId="5C82B271" w14:textId="77777777" w:rsidR="00F6590A" w:rsidRPr="00CA0443" w:rsidRDefault="00F6590A" w:rsidP="00F6590A">
            <w:pPr>
              <w:pStyle w:val="ListParagraph"/>
              <w:jc w:val="both"/>
              <w:rPr>
                <w:szCs w:val="24"/>
              </w:rPr>
            </w:pPr>
            <w:r w:rsidRPr="00CA0443">
              <w:rPr>
                <w:szCs w:val="24"/>
              </w:rPr>
              <w:t>When: Throughout the session and during the conclusion.</w:t>
            </w:r>
          </w:p>
          <w:p w14:paraId="51BDA3B6" w14:textId="1B2CF5A9" w:rsidR="00F6590A" w:rsidRDefault="00F6590A" w:rsidP="00F6590A">
            <w:pPr>
              <w:pStyle w:val="ListParagraph"/>
              <w:jc w:val="both"/>
              <w:rPr>
                <w:szCs w:val="24"/>
              </w:rPr>
            </w:pPr>
            <w:r w:rsidRPr="00CA0443">
              <w:rPr>
                <w:szCs w:val="24"/>
              </w:rPr>
              <w:t>How:</w:t>
            </w:r>
            <w:r>
              <w:rPr>
                <w:szCs w:val="24"/>
              </w:rPr>
              <w:t xml:space="preserve"> </w:t>
            </w:r>
            <w:r w:rsidRPr="00F6590A">
              <w:rPr>
                <w:szCs w:val="24"/>
              </w:rPr>
              <w:t>After more independent practice, ask students to reflect on their performance:</w:t>
            </w:r>
          </w:p>
          <w:p w14:paraId="26D9125D" w14:textId="77777777" w:rsidR="00F6590A" w:rsidRPr="00F6590A" w:rsidRDefault="00F6590A" w:rsidP="00F6590A">
            <w:pPr>
              <w:pStyle w:val="ListParagraph"/>
              <w:jc w:val="both"/>
              <w:rPr>
                <w:szCs w:val="24"/>
              </w:rPr>
            </w:pPr>
          </w:p>
          <w:p w14:paraId="733E5A7A" w14:textId="77777777" w:rsidR="00F6590A" w:rsidRPr="00CA0443" w:rsidRDefault="00F6590A" w:rsidP="00F6590A">
            <w:pPr>
              <w:pStyle w:val="ListParagraph"/>
              <w:jc w:val="both"/>
              <w:rPr>
                <w:szCs w:val="24"/>
              </w:rPr>
            </w:pPr>
            <w:r w:rsidRPr="00CA0443">
              <w:rPr>
                <w:szCs w:val="24"/>
              </w:rPr>
              <w:t>Did you use "</w:t>
            </w:r>
            <w:r>
              <w:rPr>
                <w:szCs w:val="24"/>
              </w:rPr>
              <w:t xml:space="preserve"> whole future simple tense forms</w:t>
            </w:r>
            <w:r w:rsidRPr="00CA0443">
              <w:rPr>
                <w:szCs w:val="24"/>
              </w:rPr>
              <w:t>" correctly?</w:t>
            </w:r>
          </w:p>
          <w:p w14:paraId="3A21E099" w14:textId="77777777" w:rsidR="00F6590A" w:rsidRPr="00CA0443" w:rsidRDefault="00F6590A" w:rsidP="00F6590A">
            <w:pPr>
              <w:pStyle w:val="ListParagraph"/>
              <w:jc w:val="both"/>
              <w:rPr>
                <w:szCs w:val="24"/>
              </w:rPr>
            </w:pPr>
            <w:r w:rsidRPr="00CA0443">
              <w:rPr>
                <w:szCs w:val="24"/>
              </w:rPr>
              <w:t xml:space="preserve">Do you understand when to use </w:t>
            </w:r>
            <w:r>
              <w:rPr>
                <w:szCs w:val="24"/>
              </w:rPr>
              <w:t>the present continuous form to express future events or activities?</w:t>
            </w:r>
          </w:p>
          <w:p w14:paraId="237E5DD2" w14:textId="77777777" w:rsidR="00680EE5" w:rsidRPr="00F6590A" w:rsidRDefault="00680EE5" w:rsidP="00F6590A">
            <w:pPr>
              <w:jc w:val="both"/>
              <w:rPr>
                <w:szCs w:val="24"/>
              </w:rPr>
            </w:pPr>
          </w:p>
          <w:p w14:paraId="17C2F5AB" w14:textId="41E2173B" w:rsidR="00680EE5" w:rsidRDefault="00680EE5" w:rsidP="00680EE5">
            <w:pPr>
              <w:pStyle w:val="ListParagraph"/>
              <w:numPr>
                <w:ilvl w:val="0"/>
                <w:numId w:val="2"/>
              </w:numPr>
              <w:jc w:val="both"/>
              <w:rPr>
                <w:b/>
                <w:szCs w:val="24"/>
              </w:rPr>
            </w:pPr>
            <w:r w:rsidRPr="00680EE5">
              <w:rPr>
                <w:b/>
                <w:szCs w:val="24"/>
              </w:rPr>
              <w:t>Summative Assessment</w:t>
            </w:r>
          </w:p>
          <w:p w14:paraId="19A21963" w14:textId="77777777" w:rsidR="00680EE5" w:rsidRPr="00680EE5" w:rsidRDefault="00680EE5" w:rsidP="00680EE5">
            <w:pPr>
              <w:pStyle w:val="ListParagraph"/>
              <w:jc w:val="both"/>
              <w:rPr>
                <w:b/>
                <w:szCs w:val="24"/>
              </w:rPr>
            </w:pPr>
          </w:p>
          <w:p w14:paraId="2D576B27" w14:textId="0F80C6AA" w:rsidR="00680EE5" w:rsidRPr="00680EE5" w:rsidRDefault="00680EE5" w:rsidP="00680EE5">
            <w:pPr>
              <w:pStyle w:val="ListParagraph"/>
              <w:jc w:val="both"/>
              <w:rPr>
                <w:szCs w:val="24"/>
              </w:rPr>
            </w:pPr>
            <w:r w:rsidRPr="00680EE5">
              <w:rPr>
                <w:szCs w:val="24"/>
              </w:rPr>
              <w:t>When: During the</w:t>
            </w:r>
            <w:r>
              <w:rPr>
                <w:szCs w:val="24"/>
              </w:rPr>
              <w:t xml:space="preserve"> </w:t>
            </w:r>
            <w:r w:rsidRPr="00680EE5">
              <w:rPr>
                <w:szCs w:val="24"/>
              </w:rPr>
              <w:t>Conclusion phase.</w:t>
            </w:r>
          </w:p>
          <w:p w14:paraId="2CCC6F18" w14:textId="017684DD" w:rsidR="00680EE5" w:rsidRPr="00680EE5" w:rsidRDefault="00680EE5" w:rsidP="00680EE5">
            <w:pPr>
              <w:pStyle w:val="ListParagraph"/>
              <w:jc w:val="both"/>
              <w:rPr>
                <w:szCs w:val="24"/>
              </w:rPr>
            </w:pPr>
            <w:r w:rsidRPr="00680EE5">
              <w:rPr>
                <w:szCs w:val="24"/>
              </w:rPr>
              <w:t>How:</w:t>
            </w:r>
            <w:r>
              <w:rPr>
                <w:szCs w:val="24"/>
              </w:rPr>
              <w:t xml:space="preserve"> </w:t>
            </w:r>
            <w:r w:rsidRPr="00680EE5">
              <w:rPr>
                <w:szCs w:val="24"/>
              </w:rPr>
              <w:t>asking each student to:</w:t>
            </w:r>
          </w:p>
          <w:p w14:paraId="39CEB79F" w14:textId="77777777" w:rsidR="00680EE5" w:rsidRPr="00680EE5" w:rsidRDefault="00680EE5" w:rsidP="00680EE5">
            <w:pPr>
              <w:pStyle w:val="ListParagraph"/>
              <w:jc w:val="both"/>
              <w:rPr>
                <w:szCs w:val="24"/>
              </w:rPr>
            </w:pPr>
            <w:r w:rsidRPr="00680EE5">
              <w:rPr>
                <w:szCs w:val="24"/>
              </w:rPr>
              <w:t>Make one prediction (I think it will rain tomorrow).</w:t>
            </w:r>
          </w:p>
          <w:p w14:paraId="4A6728AD" w14:textId="77777777" w:rsidR="00680EE5" w:rsidRPr="00680EE5" w:rsidRDefault="00680EE5" w:rsidP="00680EE5">
            <w:pPr>
              <w:pStyle w:val="ListParagraph"/>
              <w:jc w:val="both"/>
              <w:rPr>
                <w:szCs w:val="24"/>
              </w:rPr>
            </w:pPr>
            <w:r w:rsidRPr="00680EE5">
              <w:rPr>
                <w:szCs w:val="24"/>
              </w:rPr>
              <w:t>State a spontaneous decision (I’ll call you tonight).</w:t>
            </w:r>
          </w:p>
          <w:p w14:paraId="72904D7C" w14:textId="77777777" w:rsidR="00680EE5" w:rsidRPr="00680EE5" w:rsidRDefault="00680EE5" w:rsidP="00680EE5">
            <w:pPr>
              <w:pStyle w:val="ListParagraph"/>
              <w:jc w:val="both"/>
              <w:rPr>
                <w:szCs w:val="24"/>
              </w:rPr>
            </w:pPr>
            <w:r w:rsidRPr="00680EE5">
              <w:rPr>
                <w:szCs w:val="24"/>
              </w:rPr>
              <w:t>Make a promise (I won’t forget your birthday).</w:t>
            </w:r>
          </w:p>
          <w:p w14:paraId="22291502" w14:textId="70A23593" w:rsidR="005979B1" w:rsidRPr="00F6590A" w:rsidRDefault="00680EE5" w:rsidP="00F6590A">
            <w:pPr>
              <w:pStyle w:val="ListParagraph"/>
              <w:jc w:val="both"/>
              <w:rPr>
                <w:szCs w:val="24"/>
              </w:rPr>
            </w:pPr>
            <w:r w:rsidRPr="00680EE5">
              <w:rPr>
                <w:szCs w:val="24"/>
              </w:rPr>
              <w:t>Evaluate responses to confirm understanding of form and usage.</w:t>
            </w:r>
          </w:p>
          <w:p w14:paraId="3CACB8FD" w14:textId="77777777" w:rsidR="005979B1" w:rsidRPr="00887937" w:rsidRDefault="005979B1" w:rsidP="005739F9">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478D3D74" w14:textId="4DDE3074" w:rsidR="00361742" w:rsidRDefault="00EA79AC" w:rsidP="0099171E">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25CDF6C9" w14:textId="13F5829B" w:rsidR="00945553" w:rsidRPr="00D0388D" w:rsidRDefault="00945553" w:rsidP="00D0388D">
            <w:pPr>
              <w:jc w:val="both"/>
              <w:rPr>
                <w:rFonts w:asciiTheme="minorHAnsi" w:hAnsiTheme="minorHAnsi" w:cstheme="minorHAnsi"/>
                <w:szCs w:val="24"/>
              </w:rPr>
            </w:pPr>
            <w:r w:rsidRPr="00D0388D">
              <w:rPr>
                <w:rFonts w:asciiTheme="minorHAnsi" w:hAnsiTheme="minorHAnsi" w:cstheme="minorHAnsi"/>
                <w:szCs w:val="24"/>
              </w:rPr>
              <w:t>I really enjoyed delivering my microteach session</w:t>
            </w:r>
            <w:r w:rsidR="00077A91">
              <w:rPr>
                <w:rFonts w:asciiTheme="minorHAnsi" w:hAnsiTheme="minorHAnsi" w:cstheme="minorHAnsi"/>
                <w:szCs w:val="24"/>
              </w:rPr>
              <w:t xml:space="preserve"> although it could be much better.</w:t>
            </w:r>
            <w:r w:rsidRPr="00D0388D">
              <w:rPr>
                <w:rFonts w:asciiTheme="minorHAnsi" w:hAnsiTheme="minorHAnsi" w:cstheme="minorHAnsi"/>
                <w:szCs w:val="24"/>
              </w:rPr>
              <w:t xml:space="preserve"> </w:t>
            </w:r>
            <w:r w:rsidR="00077A91">
              <w:rPr>
                <w:rFonts w:asciiTheme="minorHAnsi" w:hAnsiTheme="minorHAnsi" w:cstheme="minorHAnsi"/>
                <w:szCs w:val="24"/>
              </w:rPr>
              <w:t>I</w:t>
            </w:r>
            <w:r w:rsidRPr="00D0388D">
              <w:rPr>
                <w:rFonts w:asciiTheme="minorHAnsi" w:hAnsiTheme="minorHAnsi" w:cstheme="minorHAnsi"/>
                <w:szCs w:val="24"/>
              </w:rPr>
              <w:t xml:space="preserve"> was happy to hear from my classmates that it was engaging and interactive. It was great to know that my practical approach helped everyone understand the topic better and work together as a team. </w:t>
            </w:r>
            <w:r w:rsidR="00D0388D" w:rsidRPr="00D0388D">
              <w:rPr>
                <w:rFonts w:asciiTheme="minorHAnsi" w:hAnsiTheme="minorHAnsi" w:cstheme="minorHAnsi"/>
                <w:szCs w:val="24"/>
              </w:rPr>
              <w:t>I was also pleased to hear that my confidence and passion for the subject were evident. It was rewarding to encourage the students and see their positive responses.</w:t>
            </w:r>
          </w:p>
          <w:p w14:paraId="6981428D" w14:textId="77777777" w:rsidR="00945553" w:rsidRPr="00945553" w:rsidRDefault="00945553" w:rsidP="00945553">
            <w:pPr>
              <w:rPr>
                <w:rFonts w:asciiTheme="minorHAnsi" w:hAnsiTheme="minorHAnsi" w:cstheme="minorHAnsi"/>
                <w:b/>
                <w:szCs w:val="24"/>
              </w:rPr>
            </w:pPr>
          </w:p>
          <w:p w14:paraId="1EE30AA5" w14:textId="649EE942" w:rsidR="00945553" w:rsidRPr="00D0388D" w:rsidRDefault="00945553" w:rsidP="00D0388D">
            <w:pPr>
              <w:jc w:val="both"/>
              <w:rPr>
                <w:rFonts w:asciiTheme="minorHAnsi" w:hAnsiTheme="minorHAnsi" w:cstheme="minorHAnsi"/>
                <w:szCs w:val="24"/>
              </w:rPr>
            </w:pPr>
            <w:r w:rsidRPr="00D0388D">
              <w:rPr>
                <w:rFonts w:asciiTheme="minorHAnsi" w:hAnsiTheme="minorHAnsi" w:cstheme="minorHAnsi"/>
                <w:szCs w:val="24"/>
              </w:rPr>
              <w:t xml:space="preserve">In general, my performance during the microteach session could have been much better compared to my teaching experience in Egypt before I came to the UK. It was my first-time teaching English in a new environment like the UK and in a placement setting like this, which made it a valuable learning experience.  </w:t>
            </w:r>
          </w:p>
          <w:p w14:paraId="071C133E" w14:textId="77777777" w:rsidR="00945553" w:rsidRPr="00945553" w:rsidRDefault="00945553" w:rsidP="00945553">
            <w:pPr>
              <w:rPr>
                <w:rFonts w:asciiTheme="minorHAnsi" w:hAnsiTheme="minorHAnsi" w:cstheme="minorHAnsi"/>
                <w:b/>
                <w:szCs w:val="24"/>
              </w:rPr>
            </w:pPr>
          </w:p>
          <w:p w14:paraId="5B1AE6F2" w14:textId="77777777" w:rsidR="00945553" w:rsidRPr="00D0388D" w:rsidRDefault="00945553" w:rsidP="00D0388D">
            <w:pPr>
              <w:jc w:val="both"/>
              <w:rPr>
                <w:rFonts w:asciiTheme="minorHAnsi" w:hAnsiTheme="minorHAnsi" w:cstheme="minorHAnsi"/>
                <w:szCs w:val="24"/>
              </w:rPr>
            </w:pPr>
            <w:r w:rsidRPr="00D0388D">
              <w:rPr>
                <w:rFonts w:asciiTheme="minorHAnsi" w:hAnsiTheme="minorHAnsi" w:cstheme="minorHAnsi"/>
                <w:szCs w:val="24"/>
              </w:rPr>
              <w:t xml:space="preserve">One useful suggestion was to always be prepared for unexpected situations, like not having a marker or eraser available. I had planned to use different colored markers, but since the classroom didn’t have the materials I expected, I couldn’t execute everything as planned. </w:t>
            </w:r>
            <w:r w:rsidRPr="00D0388D">
              <w:rPr>
                <w:rFonts w:asciiTheme="minorHAnsi" w:hAnsiTheme="minorHAnsi" w:cstheme="minorHAnsi"/>
                <w:szCs w:val="24"/>
              </w:rPr>
              <w:lastRenderedPageBreak/>
              <w:t xml:space="preserve">This experience reminded me that I need to rely on myself and always bring the necessary teaching tools, as it’s ultimately my responsibility to be prepared. Another helpful idea was to divide the board into sections for different topics. This would make the lesson clearer and reduce the need to erase during the session. I’ll definitely use this approach in the future.  </w:t>
            </w:r>
          </w:p>
          <w:p w14:paraId="321ABF4F" w14:textId="77777777" w:rsidR="00945553" w:rsidRPr="00945553" w:rsidRDefault="00945553" w:rsidP="00945553">
            <w:pPr>
              <w:rPr>
                <w:rFonts w:asciiTheme="minorHAnsi" w:hAnsiTheme="minorHAnsi" w:cstheme="minorHAnsi"/>
                <w:b/>
                <w:szCs w:val="24"/>
              </w:rPr>
            </w:pPr>
          </w:p>
          <w:p w14:paraId="472A1B08" w14:textId="77777777" w:rsidR="00945553" w:rsidRPr="00D0388D" w:rsidRDefault="00945553" w:rsidP="00D0388D">
            <w:pPr>
              <w:jc w:val="both"/>
              <w:rPr>
                <w:rFonts w:asciiTheme="minorHAnsi" w:hAnsiTheme="minorHAnsi" w:cstheme="minorHAnsi"/>
                <w:szCs w:val="24"/>
              </w:rPr>
            </w:pPr>
            <w:r w:rsidRPr="00D0388D">
              <w:rPr>
                <w:rFonts w:asciiTheme="minorHAnsi" w:hAnsiTheme="minorHAnsi" w:cstheme="minorHAnsi"/>
                <w:szCs w:val="24"/>
              </w:rPr>
              <w:t xml:space="preserve">I also realized that keeping key terms visible throughout the lesson and providing handouts at the start would have been beneficial. I had planned to give out the handouts earlier, but the marker issue disrupted my plans. Lastly, I see the importance of giving a clearer introduction about the lesson’s aims and structure to set the tone for the session.  </w:t>
            </w:r>
          </w:p>
          <w:p w14:paraId="355BD9DF" w14:textId="77777777" w:rsidR="00945553" w:rsidRPr="00945553" w:rsidRDefault="00945553" w:rsidP="00945553">
            <w:pPr>
              <w:rPr>
                <w:rFonts w:asciiTheme="minorHAnsi" w:hAnsiTheme="minorHAnsi" w:cstheme="minorHAnsi"/>
                <w:b/>
                <w:szCs w:val="24"/>
              </w:rPr>
            </w:pPr>
          </w:p>
          <w:p w14:paraId="5FF5A77B" w14:textId="5D825BC9" w:rsidR="00945553" w:rsidRPr="00D0388D" w:rsidRDefault="00945553" w:rsidP="00D0388D">
            <w:pPr>
              <w:jc w:val="both"/>
              <w:rPr>
                <w:rFonts w:asciiTheme="minorHAnsi" w:hAnsiTheme="minorHAnsi" w:cstheme="minorHAnsi"/>
                <w:szCs w:val="24"/>
              </w:rPr>
            </w:pPr>
            <w:r w:rsidRPr="00D0388D">
              <w:rPr>
                <w:rFonts w:asciiTheme="minorHAnsi" w:hAnsiTheme="minorHAnsi" w:cstheme="minorHAnsi"/>
                <w:szCs w:val="24"/>
              </w:rPr>
              <w:t xml:space="preserve">Despite the challenges, I’m pleased with how the session went and grateful for the feedback. I’m excited to apply these suggestions and improve my next </w:t>
            </w:r>
            <w:r w:rsidR="00245546">
              <w:rPr>
                <w:rFonts w:asciiTheme="minorHAnsi" w:hAnsiTheme="minorHAnsi" w:cstheme="minorHAnsi"/>
                <w:szCs w:val="24"/>
              </w:rPr>
              <w:t xml:space="preserve">teaching </w:t>
            </w:r>
            <w:r w:rsidRPr="00D0388D">
              <w:rPr>
                <w:rFonts w:asciiTheme="minorHAnsi" w:hAnsiTheme="minorHAnsi" w:cstheme="minorHAnsi"/>
                <w:szCs w:val="24"/>
              </w:rPr>
              <w:t>session</w:t>
            </w:r>
            <w:r w:rsidR="00C609E8">
              <w:rPr>
                <w:rFonts w:asciiTheme="minorHAnsi" w:hAnsiTheme="minorHAnsi" w:cstheme="minorHAnsi"/>
                <w:szCs w:val="24"/>
              </w:rPr>
              <w:t>.</w:t>
            </w:r>
          </w:p>
          <w:p w14:paraId="66A1BC97" w14:textId="77777777" w:rsidR="00361742" w:rsidRDefault="00361742" w:rsidP="0099171E">
            <w:pPr>
              <w:rPr>
                <w:b/>
                <w:szCs w:val="24"/>
              </w:rPr>
            </w:pPr>
          </w:p>
          <w:p w14:paraId="7E08F426" w14:textId="77777777" w:rsidR="00361742" w:rsidRDefault="00361742" w:rsidP="0099171E">
            <w:pPr>
              <w:rPr>
                <w:b/>
                <w:szCs w:val="24"/>
              </w:rPr>
            </w:pPr>
          </w:p>
          <w:p w14:paraId="53DCC2FE" w14:textId="77777777" w:rsidR="00361742" w:rsidRDefault="00361742" w:rsidP="0099171E">
            <w:pPr>
              <w:rPr>
                <w:b/>
                <w:szCs w:val="24"/>
              </w:rPr>
            </w:pPr>
          </w:p>
          <w:p w14:paraId="1F897F4D" w14:textId="77777777" w:rsidR="00361742" w:rsidRDefault="00361742" w:rsidP="0099171E">
            <w:pPr>
              <w:rPr>
                <w:b/>
                <w:szCs w:val="24"/>
              </w:rPr>
            </w:pPr>
          </w:p>
          <w:p w14:paraId="1480B8A1" w14:textId="77777777" w:rsidR="00361742" w:rsidRDefault="00361742" w:rsidP="0099171E">
            <w:pPr>
              <w:rPr>
                <w:b/>
                <w:szCs w:val="24"/>
              </w:rPr>
            </w:pPr>
          </w:p>
          <w:p w14:paraId="2A84A31F" w14:textId="78E56C82" w:rsidR="00361742" w:rsidRDefault="00361742" w:rsidP="0099171E">
            <w:pPr>
              <w:rPr>
                <w:b/>
                <w:szCs w:val="24"/>
              </w:rPr>
            </w:pPr>
          </w:p>
        </w:tc>
      </w:tr>
    </w:tbl>
    <w:p w14:paraId="02DBCA5E" w14:textId="77777777" w:rsidR="00EA79AC" w:rsidRPr="00887937" w:rsidRDefault="00EA79AC" w:rsidP="00EA79AC">
      <w:pPr>
        <w:rPr>
          <w:b/>
          <w:szCs w:val="24"/>
        </w:rPr>
      </w:pPr>
    </w:p>
    <w:p w14:paraId="3422E763" w14:textId="72603BFF" w:rsidR="005F0EE7" w:rsidRPr="005F0EE7" w:rsidRDefault="005F0EE7" w:rsidP="005F0EE7">
      <w:pPr>
        <w:spacing w:before="100" w:beforeAutospacing="1" w:after="100" w:afterAutospacing="1"/>
        <w:jc w:val="both"/>
        <w:outlineLvl w:val="2"/>
        <w:rPr>
          <w:b/>
          <w:bCs/>
          <w:sz w:val="27"/>
          <w:szCs w:val="27"/>
          <w:lang w:val="en-GB" w:eastAsia="en-GB"/>
        </w:rPr>
      </w:pPr>
      <w:r w:rsidRPr="005F0EE7">
        <w:rPr>
          <w:b/>
          <w:bCs/>
          <w:sz w:val="27"/>
          <w:szCs w:val="27"/>
          <w:lang w:val="en-GB" w:eastAsia="en-GB"/>
        </w:rPr>
        <w:t>References</w:t>
      </w:r>
    </w:p>
    <w:p w14:paraId="417C5E0C" w14:textId="77777777" w:rsidR="005F0EE7" w:rsidRPr="005F0EE7" w:rsidRDefault="005F0EE7" w:rsidP="005F0EE7">
      <w:pPr>
        <w:spacing w:before="100" w:beforeAutospacing="1" w:after="100" w:afterAutospacing="1"/>
        <w:jc w:val="both"/>
        <w:rPr>
          <w:szCs w:val="24"/>
          <w:lang w:val="en-GB" w:eastAsia="en-GB"/>
        </w:rPr>
      </w:pPr>
      <w:r w:rsidRPr="005F0EE7">
        <w:rPr>
          <w:szCs w:val="24"/>
          <w:lang w:val="en-GB" w:eastAsia="en-GB"/>
        </w:rPr>
        <w:t xml:space="preserve">Welsh Government (2022) </w:t>
      </w:r>
      <w:r w:rsidRPr="005F0EE7">
        <w:rPr>
          <w:i/>
          <w:iCs/>
          <w:szCs w:val="24"/>
          <w:lang w:val="en-GB" w:eastAsia="en-GB"/>
        </w:rPr>
        <w:t>Professional standards for further education teachers, work-based learning practitioners, and adult learning practitioners in Wales.</w:t>
      </w:r>
      <w:r w:rsidRPr="005F0EE7">
        <w:rPr>
          <w:szCs w:val="24"/>
          <w:lang w:val="en-GB" w:eastAsia="en-GB"/>
        </w:rPr>
        <w:t xml:space="preserve"> Available at: </w:t>
      </w:r>
      <w:hyperlink r:id="rId9" w:history="1">
        <w:r w:rsidRPr="005F0EE7">
          <w:rPr>
            <w:color w:val="0000FF"/>
            <w:szCs w:val="24"/>
            <w:u w:val="single"/>
            <w:lang w:val="en-GB" w:eastAsia="en-GB"/>
          </w:rPr>
          <w:t>https://gov.wales/professional-standards-further-education-teachers-work-based-learning-practitioners-and-adult-learning</w:t>
        </w:r>
      </w:hyperlink>
      <w:r w:rsidRPr="005F0EE7">
        <w:rPr>
          <w:szCs w:val="24"/>
          <w:lang w:val="en-GB" w:eastAsia="en-GB"/>
        </w:rPr>
        <w:t xml:space="preserve"> [Accessed 5 December 2024].</w:t>
      </w: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833A8"/>
    <w:multiLevelType w:val="hybridMultilevel"/>
    <w:tmpl w:val="EFAC317E"/>
    <w:lvl w:ilvl="0" w:tplc="719C117A">
      <w:start w:val="5"/>
      <w:numFmt w:val="bullet"/>
      <w:lvlText w:val="-"/>
      <w:lvlJc w:val="left"/>
      <w:pPr>
        <w:ind w:left="1620" w:hanging="360"/>
      </w:pPr>
      <w:rPr>
        <w:rFonts w:ascii="Times New Roman" w:eastAsia="Times New Roman" w:hAnsi="Times New Roman" w:cs="Times New Roman"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 w15:restartNumberingAfterBreak="0">
    <w:nsid w:val="19C02022"/>
    <w:multiLevelType w:val="multilevel"/>
    <w:tmpl w:val="1B6C7E0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C874C0"/>
    <w:multiLevelType w:val="hybridMultilevel"/>
    <w:tmpl w:val="D0BE9CE0"/>
    <w:lvl w:ilvl="0" w:tplc="147C40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31669"/>
    <w:multiLevelType w:val="hybridMultilevel"/>
    <w:tmpl w:val="96CC929C"/>
    <w:lvl w:ilvl="0" w:tplc="55FC15AA">
      <w:start w:val="5"/>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EE74051"/>
    <w:multiLevelType w:val="hybridMultilevel"/>
    <w:tmpl w:val="02B8A07C"/>
    <w:lvl w:ilvl="0" w:tplc="3948CA2E">
      <w:start w:val="5"/>
      <w:numFmt w:val="bullet"/>
      <w:lvlText w:val="-"/>
      <w:lvlJc w:val="left"/>
      <w:pPr>
        <w:ind w:left="1680" w:hanging="360"/>
      </w:pPr>
      <w:rPr>
        <w:rFonts w:ascii="Times New Roman" w:eastAsia="Times New Roman" w:hAnsi="Times New Roman" w:cs="Times New Roman"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5" w15:restartNumberingAfterBreak="0">
    <w:nsid w:val="3D75037E"/>
    <w:multiLevelType w:val="hybridMultilevel"/>
    <w:tmpl w:val="82A222D4"/>
    <w:lvl w:ilvl="0" w:tplc="BDEEDFF0">
      <w:start w:val="5"/>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F7A68D7"/>
    <w:multiLevelType w:val="hybridMultilevel"/>
    <w:tmpl w:val="7916D59C"/>
    <w:lvl w:ilvl="0" w:tplc="5A0E2E74">
      <w:start w:val="5"/>
      <w:numFmt w:val="bullet"/>
      <w:lvlText w:val="-"/>
      <w:lvlJc w:val="left"/>
      <w:pPr>
        <w:ind w:left="1740" w:hanging="360"/>
      </w:pPr>
      <w:rPr>
        <w:rFonts w:ascii="Times New Roman" w:eastAsia="Times New Roman" w:hAnsi="Times New Roman" w:cs="Times New Roman"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7" w15:restartNumberingAfterBreak="0">
    <w:nsid w:val="488A1FDA"/>
    <w:multiLevelType w:val="hybridMultilevel"/>
    <w:tmpl w:val="50345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B91979"/>
    <w:multiLevelType w:val="hybridMultilevel"/>
    <w:tmpl w:val="8208F6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271F5B"/>
    <w:multiLevelType w:val="hybridMultilevel"/>
    <w:tmpl w:val="06E4CE58"/>
    <w:lvl w:ilvl="0" w:tplc="256057B4">
      <w:start w:val="5"/>
      <w:numFmt w:val="bullet"/>
      <w:lvlText w:val="-"/>
      <w:lvlJc w:val="left"/>
      <w:pPr>
        <w:ind w:left="1620" w:hanging="360"/>
      </w:pPr>
      <w:rPr>
        <w:rFonts w:ascii="Times New Roman" w:eastAsia="Times New Roman" w:hAnsi="Times New Roman" w:cs="Times New Roman"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0" w15:restartNumberingAfterBreak="0">
    <w:nsid w:val="5F411947"/>
    <w:multiLevelType w:val="hybridMultilevel"/>
    <w:tmpl w:val="B76AE57A"/>
    <w:lvl w:ilvl="0" w:tplc="8F787EB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
  </w:num>
  <w:num w:numId="4">
    <w:abstractNumId w:val="7"/>
  </w:num>
  <w:num w:numId="5">
    <w:abstractNumId w:val="6"/>
  </w:num>
  <w:num w:numId="6">
    <w:abstractNumId w:val="5"/>
  </w:num>
  <w:num w:numId="7">
    <w:abstractNumId w:val="3"/>
  </w:num>
  <w:num w:numId="8">
    <w:abstractNumId w:val="4"/>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2B9F"/>
    <w:rsid w:val="000051FD"/>
    <w:rsid w:val="00005744"/>
    <w:rsid w:val="00005A22"/>
    <w:rsid w:val="000067D6"/>
    <w:rsid w:val="00016881"/>
    <w:rsid w:val="00016E01"/>
    <w:rsid w:val="00030696"/>
    <w:rsid w:val="00031513"/>
    <w:rsid w:val="00035A9F"/>
    <w:rsid w:val="0003666A"/>
    <w:rsid w:val="00060939"/>
    <w:rsid w:val="000634D4"/>
    <w:rsid w:val="00063C6F"/>
    <w:rsid w:val="0006755C"/>
    <w:rsid w:val="00073DFD"/>
    <w:rsid w:val="00077A91"/>
    <w:rsid w:val="000B0479"/>
    <w:rsid w:val="000C11DA"/>
    <w:rsid w:val="000C401F"/>
    <w:rsid w:val="000D4332"/>
    <w:rsid w:val="000D43C5"/>
    <w:rsid w:val="00127991"/>
    <w:rsid w:val="001416FB"/>
    <w:rsid w:val="001655B0"/>
    <w:rsid w:val="001768D7"/>
    <w:rsid w:val="00192858"/>
    <w:rsid w:val="001A07FE"/>
    <w:rsid w:val="001A2E24"/>
    <w:rsid w:val="001B2865"/>
    <w:rsid w:val="001B2F9F"/>
    <w:rsid w:val="001D0635"/>
    <w:rsid w:val="001D12B2"/>
    <w:rsid w:val="001D2FC6"/>
    <w:rsid w:val="001D40AD"/>
    <w:rsid w:val="001D73A0"/>
    <w:rsid w:val="001F4B66"/>
    <w:rsid w:val="002011A7"/>
    <w:rsid w:val="002158B6"/>
    <w:rsid w:val="00232CD9"/>
    <w:rsid w:val="00236169"/>
    <w:rsid w:val="00245546"/>
    <w:rsid w:val="00262285"/>
    <w:rsid w:val="0027135F"/>
    <w:rsid w:val="002818BF"/>
    <w:rsid w:val="002950BF"/>
    <w:rsid w:val="002A1F10"/>
    <w:rsid w:val="002A1F61"/>
    <w:rsid w:val="002C72B7"/>
    <w:rsid w:val="002E0225"/>
    <w:rsid w:val="002E0A4B"/>
    <w:rsid w:val="002E2948"/>
    <w:rsid w:val="002F057B"/>
    <w:rsid w:val="00302901"/>
    <w:rsid w:val="00331232"/>
    <w:rsid w:val="0033175E"/>
    <w:rsid w:val="00331B34"/>
    <w:rsid w:val="00332070"/>
    <w:rsid w:val="00344FAE"/>
    <w:rsid w:val="003531E8"/>
    <w:rsid w:val="003549CF"/>
    <w:rsid w:val="003575F9"/>
    <w:rsid w:val="00361742"/>
    <w:rsid w:val="00370B61"/>
    <w:rsid w:val="00380EDB"/>
    <w:rsid w:val="00387748"/>
    <w:rsid w:val="0039083F"/>
    <w:rsid w:val="003B009B"/>
    <w:rsid w:val="003B24CC"/>
    <w:rsid w:val="003C068E"/>
    <w:rsid w:val="003C0EDA"/>
    <w:rsid w:val="003C3247"/>
    <w:rsid w:val="003F1451"/>
    <w:rsid w:val="0041476F"/>
    <w:rsid w:val="004203AF"/>
    <w:rsid w:val="00420B34"/>
    <w:rsid w:val="0044230B"/>
    <w:rsid w:val="004436FF"/>
    <w:rsid w:val="00451F98"/>
    <w:rsid w:val="00454971"/>
    <w:rsid w:val="00461CEE"/>
    <w:rsid w:val="00480C96"/>
    <w:rsid w:val="00485116"/>
    <w:rsid w:val="00487B12"/>
    <w:rsid w:val="004C497F"/>
    <w:rsid w:val="004F2DB0"/>
    <w:rsid w:val="00520C33"/>
    <w:rsid w:val="005245ED"/>
    <w:rsid w:val="00526A3C"/>
    <w:rsid w:val="005432CC"/>
    <w:rsid w:val="00543435"/>
    <w:rsid w:val="005476E0"/>
    <w:rsid w:val="005558EF"/>
    <w:rsid w:val="00555FA9"/>
    <w:rsid w:val="00564FAB"/>
    <w:rsid w:val="00581E19"/>
    <w:rsid w:val="005979B1"/>
    <w:rsid w:val="005A7E92"/>
    <w:rsid w:val="005D465E"/>
    <w:rsid w:val="005E4085"/>
    <w:rsid w:val="005F0EE7"/>
    <w:rsid w:val="005F32F4"/>
    <w:rsid w:val="005F7C32"/>
    <w:rsid w:val="00604A34"/>
    <w:rsid w:val="00646DDE"/>
    <w:rsid w:val="00680EE5"/>
    <w:rsid w:val="00690BAC"/>
    <w:rsid w:val="006D51FB"/>
    <w:rsid w:val="006D62FC"/>
    <w:rsid w:val="006F335B"/>
    <w:rsid w:val="00702160"/>
    <w:rsid w:val="00703A72"/>
    <w:rsid w:val="00713E0C"/>
    <w:rsid w:val="00740041"/>
    <w:rsid w:val="00741A91"/>
    <w:rsid w:val="00747FAF"/>
    <w:rsid w:val="00771352"/>
    <w:rsid w:val="0078567E"/>
    <w:rsid w:val="00790B7A"/>
    <w:rsid w:val="007B6AA9"/>
    <w:rsid w:val="007E0B4A"/>
    <w:rsid w:val="007E1B51"/>
    <w:rsid w:val="007E7D3A"/>
    <w:rsid w:val="00811FCF"/>
    <w:rsid w:val="00822EE9"/>
    <w:rsid w:val="00857E58"/>
    <w:rsid w:val="008C249B"/>
    <w:rsid w:val="008C6ED3"/>
    <w:rsid w:val="008D39C8"/>
    <w:rsid w:val="008E17D3"/>
    <w:rsid w:val="008F21EB"/>
    <w:rsid w:val="008F7B47"/>
    <w:rsid w:val="009041AE"/>
    <w:rsid w:val="0092040F"/>
    <w:rsid w:val="0092776E"/>
    <w:rsid w:val="00945553"/>
    <w:rsid w:val="00951C44"/>
    <w:rsid w:val="009579AF"/>
    <w:rsid w:val="00976EAE"/>
    <w:rsid w:val="00977FB3"/>
    <w:rsid w:val="0099171E"/>
    <w:rsid w:val="009940B4"/>
    <w:rsid w:val="009B4A60"/>
    <w:rsid w:val="009B5CDE"/>
    <w:rsid w:val="009B67E0"/>
    <w:rsid w:val="009C1918"/>
    <w:rsid w:val="009C3B92"/>
    <w:rsid w:val="009D0EF4"/>
    <w:rsid w:val="009D6F82"/>
    <w:rsid w:val="009E0A55"/>
    <w:rsid w:val="00A10797"/>
    <w:rsid w:val="00A129CE"/>
    <w:rsid w:val="00A17228"/>
    <w:rsid w:val="00A22C23"/>
    <w:rsid w:val="00A32BBD"/>
    <w:rsid w:val="00A560CB"/>
    <w:rsid w:val="00A564F2"/>
    <w:rsid w:val="00A566F0"/>
    <w:rsid w:val="00A72E38"/>
    <w:rsid w:val="00A81A65"/>
    <w:rsid w:val="00A85440"/>
    <w:rsid w:val="00A92871"/>
    <w:rsid w:val="00A93EF7"/>
    <w:rsid w:val="00AA335A"/>
    <w:rsid w:val="00AB7145"/>
    <w:rsid w:val="00AB7900"/>
    <w:rsid w:val="00AD7B8A"/>
    <w:rsid w:val="00AE244A"/>
    <w:rsid w:val="00AE6C6E"/>
    <w:rsid w:val="00AF6B0F"/>
    <w:rsid w:val="00B03F91"/>
    <w:rsid w:val="00B22FC5"/>
    <w:rsid w:val="00B30A1B"/>
    <w:rsid w:val="00B46C1B"/>
    <w:rsid w:val="00B47914"/>
    <w:rsid w:val="00B47D13"/>
    <w:rsid w:val="00B56767"/>
    <w:rsid w:val="00B5739C"/>
    <w:rsid w:val="00B72B8E"/>
    <w:rsid w:val="00B80542"/>
    <w:rsid w:val="00B860E4"/>
    <w:rsid w:val="00BB17D1"/>
    <w:rsid w:val="00BB3BD5"/>
    <w:rsid w:val="00BB3DA7"/>
    <w:rsid w:val="00BD46D1"/>
    <w:rsid w:val="00BF774B"/>
    <w:rsid w:val="00C03A73"/>
    <w:rsid w:val="00C56E9B"/>
    <w:rsid w:val="00C605CE"/>
    <w:rsid w:val="00C609E8"/>
    <w:rsid w:val="00C807F1"/>
    <w:rsid w:val="00C97C7D"/>
    <w:rsid w:val="00CA0443"/>
    <w:rsid w:val="00CC5653"/>
    <w:rsid w:val="00CC6633"/>
    <w:rsid w:val="00CE0380"/>
    <w:rsid w:val="00D03218"/>
    <w:rsid w:val="00D0388D"/>
    <w:rsid w:val="00D379C6"/>
    <w:rsid w:val="00D52760"/>
    <w:rsid w:val="00D61DA2"/>
    <w:rsid w:val="00D64C13"/>
    <w:rsid w:val="00D7087F"/>
    <w:rsid w:val="00D97878"/>
    <w:rsid w:val="00DB2FDB"/>
    <w:rsid w:val="00DC3EFB"/>
    <w:rsid w:val="00DC4314"/>
    <w:rsid w:val="00DE30B9"/>
    <w:rsid w:val="00DF1129"/>
    <w:rsid w:val="00DF2578"/>
    <w:rsid w:val="00E0796F"/>
    <w:rsid w:val="00E10D40"/>
    <w:rsid w:val="00E168D0"/>
    <w:rsid w:val="00E25566"/>
    <w:rsid w:val="00E258CC"/>
    <w:rsid w:val="00E3773E"/>
    <w:rsid w:val="00E619E2"/>
    <w:rsid w:val="00E8032D"/>
    <w:rsid w:val="00EA79AC"/>
    <w:rsid w:val="00ED39F2"/>
    <w:rsid w:val="00ED6EC4"/>
    <w:rsid w:val="00ED7006"/>
    <w:rsid w:val="00EF06E7"/>
    <w:rsid w:val="00EF257F"/>
    <w:rsid w:val="00F1216D"/>
    <w:rsid w:val="00F52C76"/>
    <w:rsid w:val="00F608B4"/>
    <w:rsid w:val="00F60EC8"/>
    <w:rsid w:val="00F6590A"/>
    <w:rsid w:val="00F743C0"/>
    <w:rsid w:val="00F873D5"/>
    <w:rsid w:val="00FB4DB2"/>
    <w:rsid w:val="00FC0079"/>
    <w:rsid w:val="00FC3081"/>
    <w:rsid w:val="00FC60D5"/>
    <w:rsid w:val="00FD09BF"/>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4314"/>
    <w:pPr>
      <w:ind w:left="720"/>
      <w:contextualSpacing/>
    </w:pPr>
  </w:style>
  <w:style w:type="character" w:styleId="Strong">
    <w:name w:val="Strong"/>
    <w:basedOn w:val="DefaultParagraphFont"/>
    <w:uiPriority w:val="22"/>
    <w:qFormat/>
    <w:rsid w:val="00DE30B9"/>
    <w:rPr>
      <w:b/>
      <w:bCs/>
    </w:rPr>
  </w:style>
  <w:style w:type="paragraph" w:styleId="NormalWeb">
    <w:name w:val="Normal (Web)"/>
    <w:basedOn w:val="Normal"/>
    <w:uiPriority w:val="99"/>
    <w:semiHidden/>
    <w:unhideWhenUsed/>
    <w:rsid w:val="005F0EE7"/>
    <w:pPr>
      <w:spacing w:before="100" w:beforeAutospacing="1" w:after="100" w:afterAutospacing="1"/>
    </w:pPr>
    <w:rPr>
      <w:szCs w:val="24"/>
      <w:lang w:val="en-GB" w:eastAsia="en-GB"/>
    </w:rPr>
  </w:style>
  <w:style w:type="character" w:styleId="Emphasis">
    <w:name w:val="Emphasis"/>
    <w:basedOn w:val="DefaultParagraphFont"/>
    <w:uiPriority w:val="20"/>
    <w:qFormat/>
    <w:rsid w:val="005F0EE7"/>
    <w:rPr>
      <w:i/>
      <w:iCs/>
    </w:rPr>
  </w:style>
  <w:style w:type="character" w:styleId="Hyperlink">
    <w:name w:val="Hyperlink"/>
    <w:basedOn w:val="DefaultParagraphFont"/>
    <w:uiPriority w:val="99"/>
    <w:semiHidden/>
    <w:unhideWhenUsed/>
    <w:rsid w:val="005F0E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730330">
      <w:bodyDiv w:val="1"/>
      <w:marLeft w:val="0"/>
      <w:marRight w:val="0"/>
      <w:marTop w:val="0"/>
      <w:marBottom w:val="0"/>
      <w:divBdr>
        <w:top w:val="none" w:sz="0" w:space="0" w:color="auto"/>
        <w:left w:val="none" w:sz="0" w:space="0" w:color="auto"/>
        <w:bottom w:val="none" w:sz="0" w:space="0" w:color="auto"/>
        <w:right w:val="none" w:sz="0" w:space="0" w:color="auto"/>
      </w:divBdr>
    </w:div>
    <w:div w:id="1243299030">
      <w:bodyDiv w:val="1"/>
      <w:marLeft w:val="0"/>
      <w:marRight w:val="0"/>
      <w:marTop w:val="0"/>
      <w:marBottom w:val="0"/>
      <w:divBdr>
        <w:top w:val="none" w:sz="0" w:space="0" w:color="auto"/>
        <w:left w:val="none" w:sz="0" w:space="0" w:color="auto"/>
        <w:bottom w:val="none" w:sz="0" w:space="0" w:color="auto"/>
        <w:right w:val="none" w:sz="0" w:space="0" w:color="auto"/>
      </w:divBdr>
      <w:divsChild>
        <w:div w:id="1041904421">
          <w:marLeft w:val="0"/>
          <w:marRight w:val="0"/>
          <w:marTop w:val="0"/>
          <w:marBottom w:val="0"/>
          <w:divBdr>
            <w:top w:val="none" w:sz="0" w:space="0" w:color="auto"/>
            <w:left w:val="none" w:sz="0" w:space="0" w:color="auto"/>
            <w:bottom w:val="none" w:sz="0" w:space="0" w:color="auto"/>
            <w:right w:val="none" w:sz="0" w:space="0" w:color="auto"/>
          </w:divBdr>
          <w:divsChild>
            <w:div w:id="1494106261">
              <w:marLeft w:val="0"/>
              <w:marRight w:val="0"/>
              <w:marTop w:val="0"/>
              <w:marBottom w:val="0"/>
              <w:divBdr>
                <w:top w:val="none" w:sz="0" w:space="0" w:color="auto"/>
                <w:left w:val="none" w:sz="0" w:space="0" w:color="auto"/>
                <w:bottom w:val="none" w:sz="0" w:space="0" w:color="auto"/>
                <w:right w:val="none" w:sz="0" w:space="0" w:color="auto"/>
              </w:divBdr>
              <w:divsChild>
                <w:div w:id="544756530">
                  <w:marLeft w:val="0"/>
                  <w:marRight w:val="0"/>
                  <w:marTop w:val="0"/>
                  <w:marBottom w:val="0"/>
                  <w:divBdr>
                    <w:top w:val="none" w:sz="0" w:space="0" w:color="auto"/>
                    <w:left w:val="none" w:sz="0" w:space="0" w:color="auto"/>
                    <w:bottom w:val="none" w:sz="0" w:space="0" w:color="auto"/>
                    <w:right w:val="none" w:sz="0" w:space="0" w:color="auto"/>
                  </w:divBdr>
                  <w:divsChild>
                    <w:div w:id="17211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721334">
          <w:marLeft w:val="0"/>
          <w:marRight w:val="0"/>
          <w:marTop w:val="0"/>
          <w:marBottom w:val="0"/>
          <w:divBdr>
            <w:top w:val="none" w:sz="0" w:space="0" w:color="auto"/>
            <w:left w:val="none" w:sz="0" w:space="0" w:color="auto"/>
            <w:bottom w:val="none" w:sz="0" w:space="0" w:color="auto"/>
            <w:right w:val="none" w:sz="0" w:space="0" w:color="auto"/>
          </w:divBdr>
          <w:divsChild>
            <w:div w:id="1654215248">
              <w:marLeft w:val="0"/>
              <w:marRight w:val="0"/>
              <w:marTop w:val="0"/>
              <w:marBottom w:val="0"/>
              <w:divBdr>
                <w:top w:val="none" w:sz="0" w:space="0" w:color="auto"/>
                <w:left w:val="none" w:sz="0" w:space="0" w:color="auto"/>
                <w:bottom w:val="none" w:sz="0" w:space="0" w:color="auto"/>
                <w:right w:val="none" w:sz="0" w:space="0" w:color="auto"/>
              </w:divBdr>
              <w:divsChild>
                <w:div w:id="1641885335">
                  <w:marLeft w:val="0"/>
                  <w:marRight w:val="0"/>
                  <w:marTop w:val="0"/>
                  <w:marBottom w:val="0"/>
                  <w:divBdr>
                    <w:top w:val="none" w:sz="0" w:space="0" w:color="auto"/>
                    <w:left w:val="none" w:sz="0" w:space="0" w:color="auto"/>
                    <w:bottom w:val="none" w:sz="0" w:space="0" w:color="auto"/>
                    <w:right w:val="none" w:sz="0" w:space="0" w:color="auto"/>
                  </w:divBdr>
                  <w:divsChild>
                    <w:div w:id="71627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7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ov.wales/professional-standards-further-education-teachers-work-based-learning-practitioners-and-adult-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3.xml><?xml version="1.0" encoding="utf-8"?>
<ds:datastoreItem xmlns:ds="http://schemas.openxmlformats.org/officeDocument/2006/customXml" ds:itemID="{B9D82F95-B750-4231-B418-380515E2B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3294</TotalTime>
  <Pages>6</Pages>
  <Words>1429</Words>
  <Characters>8150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Elsayed Elhoshi</cp:lastModifiedBy>
  <cp:revision>39</cp:revision>
  <dcterms:created xsi:type="dcterms:W3CDTF">2020-08-21T13:39:00Z</dcterms:created>
  <dcterms:modified xsi:type="dcterms:W3CDTF">2024-12-06T22:40:00Z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