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b w:val="0"/>
          <w:bCs w:val="0"/>
          <w:color w:val="auto"/>
          <w:sz w:val="20"/>
          <w:szCs w:val="20"/>
        </w:rPr>
        <w:id w:val="-1958562296"/>
        <w:docPartObj>
          <w:docPartGallery w:val="Cover Pages"/>
          <w:docPartUnique/>
        </w:docPartObj>
      </w:sdtPr>
      <w:sdtEndPr/>
      <w:sdtContent>
        <w:p w14:paraId="31D11AAE" w14:textId="3F843F6C" w:rsidR="009B3DB4" w:rsidRPr="004876F9" w:rsidRDefault="009B3DB4" w:rsidP="00277DD0">
          <w:pPr>
            <w:pStyle w:val="Heading3"/>
          </w:pPr>
          <w:r w:rsidRPr="004876F9">
            <w:rPr>
              <w:noProof/>
            </w:rPr>
            <mc:AlternateContent>
              <mc:Choice Requires="wpg">
                <w:drawing>
                  <wp:anchor distT="0" distB="0" distL="114300" distR="114300" simplePos="0" relativeHeight="251662336" behindDoc="0" locked="0" layoutInCell="1" allowOverlap="1" wp14:anchorId="3DF95FF3" wp14:editId="22E2C5D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A81EAA"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" path="m,l7312660,r,1129665l3619500,733425,,1091565,,xe" fillcolor="#439eb7 [3204]" stroked="f" strokeweight="1pt" insetpen="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" stroked="f" strokeweight="1pt" insetpen="t">
                      <v:fill r:id="rId7" o:title="" recolor="t" rotate="t" type="frame"/>
                    </v:rect>
                    <w10:wrap anchorx="page" anchory="page"/>
                  </v:group>
                </w:pict>
              </mc:Fallback>
            </mc:AlternateContent>
          </w:r>
        </w:p>
        <w:p w14:paraId="33030F28" w14:textId="14595803" w:rsidR="00F01E4D" w:rsidRPr="00D502FB" w:rsidRDefault="00CE4F1E" w:rsidP="00D502FB">
          <w:pPr>
            <w:pStyle w:val="Heading4"/>
          </w:pPr>
          <w:r w:rsidRPr="00D502FB">
            <w:rPr>
              <w:rFonts w:ascii="Arial" w:hAnsi="Arial" w:cs="Arial"/>
              <w:noProof/>
              <w:highlight w:val="yellow"/>
            </w:rPr>
            <w:drawing>
              <wp:inline distT="0" distB="0" distL="0" distR="0" wp14:anchorId="42923618" wp14:editId="7E927376">
                <wp:extent cx="6086435" cy="1034435"/>
                <wp:effectExtent l="12700" t="12700" r="10160" b="6985"/>
                <wp:docPr id="1244922018"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22018" name="Picture 1" descr="A close-up of a logo&#10;&#10;AI-generated content may be incorrect."/>
                        <pic:cNvPicPr/>
                      </pic:nvPicPr>
                      <pic:blipFill>
                        <a:blip r:embed="rId8"/>
                        <a:stretch>
                          <a:fillRect/>
                        </a:stretch>
                      </pic:blipFill>
                      <pic:spPr>
                        <a:xfrm>
                          <a:off x="0" y="0"/>
                          <a:ext cx="7025818" cy="1194090"/>
                        </a:xfrm>
                        <a:prstGeom prst="rect">
                          <a:avLst/>
                        </a:prstGeom>
                        <a:ln>
                          <a:solidFill>
                            <a:schemeClr val="accent1"/>
                          </a:solidFill>
                        </a:ln>
                      </pic:spPr>
                    </pic:pic>
                  </a:graphicData>
                </a:graphic>
              </wp:inline>
            </w:drawing>
          </w:r>
        </w:p>
        <w:p w14:paraId="3DC24A15" w14:textId="77777777" w:rsidR="00F01E4D" w:rsidRPr="004876F9" w:rsidRDefault="00F01E4D" w:rsidP="00F01E4D">
          <w:pPr>
            <w:rPr>
              <w:sz w:val="24"/>
              <w:szCs w:val="24"/>
            </w:rPr>
          </w:pPr>
        </w:p>
        <w:p w14:paraId="43AF8494" w14:textId="77777777" w:rsidR="00222626" w:rsidRPr="004876F9" w:rsidRDefault="00222626" w:rsidP="00D502FB">
          <w:pPr>
            <w:pStyle w:val="Heading1"/>
          </w:pPr>
        </w:p>
        <w:p w14:paraId="5EA600EE" w14:textId="77777777" w:rsidR="00222626" w:rsidRPr="004876F9" w:rsidRDefault="00222626" w:rsidP="00D502FB"/>
        <w:p w14:paraId="14957868" w14:textId="77777777" w:rsidR="007A3C2F" w:rsidRPr="004106AF" w:rsidRDefault="007A3C2F" w:rsidP="00F01E4D">
          <w:pPr>
            <w:jc w:val="center"/>
            <w:rPr>
              <w:rStyle w:val="IntenseEmphasis"/>
            </w:rPr>
          </w:pPr>
        </w:p>
        <w:p w14:paraId="32DE6A5F" w14:textId="5760711D" w:rsidR="007A3C2F" w:rsidRPr="00D502FB" w:rsidRDefault="004106AF" w:rsidP="00143583">
          <w:pPr>
            <w:pStyle w:val="Heading3"/>
            <w:rPr>
              <w:rFonts w:ascii="Apple Braille" w:hAnsi="Apple Braille"/>
              <w:sz w:val="32"/>
              <w:szCs w:val="32"/>
            </w:rPr>
          </w:pPr>
          <w:r w:rsidRPr="00D502FB">
            <w:rPr>
              <w:sz w:val="32"/>
              <w:szCs w:val="32"/>
            </w:rPr>
            <w:t xml:space="preserve">   </w:t>
          </w:r>
          <w:r w:rsidR="00530A43" w:rsidRPr="00D502FB">
            <w:rPr>
              <w:rFonts w:ascii="Apple Braille" w:hAnsi="Apple Braille"/>
              <w:sz w:val="32"/>
              <w:szCs w:val="32"/>
            </w:rPr>
            <w:t>BA (Hons) Leadership and Management</w:t>
          </w:r>
        </w:p>
        <w:p w14:paraId="53521C66" w14:textId="77777777" w:rsidR="00530A43" w:rsidRPr="004876F9" w:rsidRDefault="00530A43" w:rsidP="00F01E4D">
          <w:pPr>
            <w:jc w:val="center"/>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501D8" w14:textId="77777777" w:rsidR="00277DD0" w:rsidRDefault="00277DD0" w:rsidP="00277DD0">
          <w:pPr>
            <w:pStyle w:val="NoSpacing"/>
            <w:spacing w:line="360" w:lineRule="auto"/>
            <w:rPr>
              <w:b/>
              <w:bCs/>
              <w:i w:val="0"/>
              <w:iCs w:val="0"/>
            </w:rPr>
          </w:pPr>
        </w:p>
        <w:p w14:paraId="3102AA56" w14:textId="77777777" w:rsidR="00277DD0" w:rsidRDefault="00277DD0" w:rsidP="00277DD0">
          <w:pPr>
            <w:pStyle w:val="NoSpacing"/>
            <w:spacing w:line="360" w:lineRule="auto"/>
            <w:rPr>
              <w:b/>
              <w:bCs/>
              <w:i w:val="0"/>
              <w:iCs w:val="0"/>
            </w:rPr>
          </w:pPr>
        </w:p>
        <w:p w14:paraId="09820ED0" w14:textId="77777777" w:rsidR="00277DD0" w:rsidRDefault="00277DD0" w:rsidP="00277DD0">
          <w:pPr>
            <w:pStyle w:val="NoSpacing"/>
            <w:spacing w:line="360" w:lineRule="auto"/>
            <w:rPr>
              <w:b/>
              <w:bCs/>
              <w:i w:val="0"/>
              <w:iCs w:val="0"/>
            </w:rPr>
          </w:pPr>
        </w:p>
        <w:p w14:paraId="6840ECAF" w14:textId="77777777" w:rsidR="00277DD0" w:rsidRDefault="00277DD0" w:rsidP="00277DD0">
          <w:pPr>
            <w:pStyle w:val="NoSpacing"/>
            <w:spacing w:line="360" w:lineRule="auto"/>
            <w:rPr>
              <w:b/>
              <w:bCs/>
              <w:i w:val="0"/>
              <w:iCs w:val="0"/>
            </w:rPr>
          </w:pPr>
        </w:p>
        <w:p w14:paraId="11CDBF64" w14:textId="7E336A36" w:rsidR="00530A43" w:rsidRPr="00D502FB" w:rsidRDefault="00277DD0" w:rsidP="00277DD0">
          <w:pPr>
            <w:pStyle w:val="NoSpacing"/>
            <w:spacing w:line="360" w:lineRule="auto"/>
            <w:rPr>
              <w:b/>
              <w:bCs/>
              <w:i w:val="0"/>
              <w:iCs w:val="0"/>
              <w:sz w:val="28"/>
              <w:szCs w:val="28"/>
            </w:rPr>
          </w:pPr>
          <w:r w:rsidRPr="00D502FB">
            <w:rPr>
              <w:b/>
              <w:bCs/>
              <w:i w:val="0"/>
              <w:iCs w:val="0"/>
              <w:sz w:val="28"/>
              <w:szCs w:val="28"/>
            </w:rPr>
            <w:t xml:space="preserve">  </w:t>
          </w:r>
          <w:r w:rsidR="00530A43" w:rsidRPr="00D502FB">
            <w:rPr>
              <w:b/>
              <w:bCs/>
              <w:i w:val="0"/>
              <w:iCs w:val="0"/>
              <w:sz w:val="28"/>
              <w:szCs w:val="28"/>
            </w:rPr>
            <w:t>Student Name</w:t>
          </w:r>
          <w:r w:rsidR="00555E5C" w:rsidRPr="00D502FB">
            <w:rPr>
              <w:b/>
              <w:bCs/>
              <w:i w:val="0"/>
              <w:iCs w:val="0"/>
              <w:sz w:val="28"/>
              <w:szCs w:val="28"/>
            </w:rPr>
            <w:t>: Janice P. Garcia</w:t>
          </w:r>
        </w:p>
        <w:p w14:paraId="3B73F528" w14:textId="25F9F6B7" w:rsidR="00555E5C" w:rsidRPr="00D502FB" w:rsidRDefault="00277DD0" w:rsidP="00277DD0">
          <w:pPr>
            <w:pStyle w:val="NoSpacing"/>
            <w:spacing w:line="360" w:lineRule="auto"/>
            <w:rPr>
              <w:b/>
              <w:bCs/>
              <w:i w:val="0"/>
              <w:iCs w:val="0"/>
              <w:sz w:val="28"/>
              <w:szCs w:val="28"/>
            </w:rPr>
          </w:pPr>
          <w:r w:rsidRPr="00D502FB">
            <w:rPr>
              <w:b/>
              <w:bCs/>
              <w:i w:val="0"/>
              <w:iCs w:val="0"/>
              <w:sz w:val="28"/>
              <w:szCs w:val="28"/>
            </w:rPr>
            <w:t xml:space="preserve">  </w:t>
          </w:r>
          <w:r w:rsidR="00555E5C" w:rsidRPr="00D502FB">
            <w:rPr>
              <w:b/>
              <w:bCs/>
              <w:i w:val="0"/>
              <w:iCs w:val="0"/>
              <w:sz w:val="28"/>
              <w:szCs w:val="28"/>
            </w:rPr>
            <w:t>Student Number:2334590</w:t>
          </w:r>
        </w:p>
        <w:p w14:paraId="774C5A73" w14:textId="1F536827" w:rsidR="002F621D" w:rsidRPr="00D502FB" w:rsidRDefault="00277DD0" w:rsidP="00277DD0">
          <w:pPr>
            <w:pStyle w:val="NoSpacing"/>
            <w:spacing w:line="360" w:lineRule="auto"/>
            <w:rPr>
              <w:b/>
              <w:bCs/>
              <w:i w:val="0"/>
              <w:iCs w:val="0"/>
              <w:sz w:val="28"/>
              <w:szCs w:val="28"/>
            </w:rPr>
          </w:pPr>
          <w:r w:rsidRPr="00D502FB">
            <w:rPr>
              <w:b/>
              <w:bCs/>
              <w:i w:val="0"/>
              <w:iCs w:val="0"/>
              <w:sz w:val="28"/>
              <w:szCs w:val="28"/>
            </w:rPr>
            <w:t xml:space="preserve">  </w:t>
          </w:r>
          <w:r w:rsidR="002F621D" w:rsidRPr="00D502FB">
            <w:rPr>
              <w:b/>
              <w:bCs/>
              <w:i w:val="0"/>
              <w:iCs w:val="0"/>
              <w:sz w:val="28"/>
              <w:szCs w:val="28"/>
            </w:rPr>
            <w:t xml:space="preserve">Module Name: </w:t>
          </w:r>
          <w:r w:rsidR="00750288" w:rsidRPr="00D502FB">
            <w:rPr>
              <w:b/>
              <w:bCs/>
              <w:i w:val="0"/>
              <w:iCs w:val="0"/>
              <w:sz w:val="28"/>
              <w:szCs w:val="28"/>
            </w:rPr>
            <w:t>Managing Business Information</w:t>
          </w:r>
          <w:r w:rsidR="00165706" w:rsidRPr="00D502FB">
            <w:rPr>
              <w:b/>
              <w:bCs/>
              <w:i w:val="0"/>
              <w:iCs w:val="0"/>
              <w:sz w:val="28"/>
              <w:szCs w:val="28"/>
            </w:rPr>
            <w:t xml:space="preserve"> </w:t>
          </w:r>
          <w:r w:rsidR="002F621D" w:rsidRPr="00D502FB">
            <w:rPr>
              <w:b/>
              <w:bCs/>
              <w:i w:val="0"/>
              <w:iCs w:val="0"/>
              <w:sz w:val="28"/>
              <w:szCs w:val="28"/>
            </w:rPr>
            <w:t>(L</w:t>
          </w:r>
          <w:r w:rsidR="00D41411" w:rsidRPr="00D502FB">
            <w:rPr>
              <w:b/>
              <w:bCs/>
              <w:i w:val="0"/>
              <w:iCs w:val="0"/>
              <w:sz w:val="28"/>
              <w:szCs w:val="28"/>
            </w:rPr>
            <w:t>CLM500</w:t>
          </w:r>
          <w:r w:rsidR="00750288" w:rsidRPr="00D502FB">
            <w:rPr>
              <w:b/>
              <w:bCs/>
              <w:i w:val="0"/>
              <w:iCs w:val="0"/>
              <w:sz w:val="28"/>
              <w:szCs w:val="28"/>
            </w:rPr>
            <w:t>4</w:t>
          </w:r>
          <w:r w:rsidR="00D41411" w:rsidRPr="00D502FB">
            <w:rPr>
              <w:b/>
              <w:bCs/>
              <w:i w:val="0"/>
              <w:iCs w:val="0"/>
              <w:sz w:val="28"/>
              <w:szCs w:val="28"/>
            </w:rPr>
            <w:t>) London</w:t>
          </w:r>
        </w:p>
        <w:p w14:paraId="04161D5E" w14:textId="561630F5" w:rsidR="0010799A" w:rsidRPr="00D502FB" w:rsidRDefault="00277DD0" w:rsidP="00277DD0">
          <w:pPr>
            <w:pStyle w:val="NoSpacing"/>
            <w:spacing w:line="360" w:lineRule="auto"/>
            <w:rPr>
              <w:b/>
              <w:bCs/>
              <w:i w:val="0"/>
              <w:iCs w:val="0"/>
              <w:sz w:val="28"/>
              <w:szCs w:val="28"/>
            </w:rPr>
          </w:pPr>
          <w:r w:rsidRPr="00D502FB">
            <w:rPr>
              <w:b/>
              <w:bCs/>
              <w:i w:val="0"/>
              <w:iCs w:val="0"/>
              <w:sz w:val="28"/>
              <w:szCs w:val="28"/>
            </w:rPr>
            <w:t xml:space="preserve"> </w:t>
          </w:r>
          <w:r w:rsidR="0010799A" w:rsidRPr="00D502FB">
            <w:rPr>
              <w:b/>
              <w:bCs/>
              <w:i w:val="0"/>
              <w:iCs w:val="0"/>
              <w:sz w:val="28"/>
              <w:szCs w:val="28"/>
            </w:rPr>
            <w:t>Lecturer Name:</w:t>
          </w:r>
          <w:r w:rsidR="00136CDE" w:rsidRPr="00D502FB">
            <w:rPr>
              <w:b/>
              <w:bCs/>
              <w:i w:val="0"/>
              <w:iCs w:val="0"/>
              <w:sz w:val="28"/>
              <w:szCs w:val="28"/>
            </w:rPr>
            <w:t xml:space="preserve"> </w:t>
          </w:r>
          <w:r w:rsidR="00B13257" w:rsidRPr="00D502FB">
            <w:rPr>
              <w:b/>
              <w:bCs/>
              <w:i w:val="0"/>
              <w:iCs w:val="0"/>
              <w:sz w:val="28"/>
              <w:szCs w:val="28"/>
            </w:rPr>
            <w:t>Dr</w:t>
          </w:r>
          <w:r w:rsidR="00136CDE" w:rsidRPr="00D502FB">
            <w:rPr>
              <w:b/>
              <w:bCs/>
              <w:i w:val="0"/>
              <w:iCs w:val="0"/>
              <w:sz w:val="28"/>
              <w:szCs w:val="28"/>
            </w:rPr>
            <w:t xml:space="preserve">. </w:t>
          </w:r>
          <w:r w:rsidR="00165706" w:rsidRPr="00D502FB">
            <w:rPr>
              <w:b/>
              <w:bCs/>
              <w:i w:val="0"/>
              <w:iCs w:val="0"/>
              <w:sz w:val="28"/>
              <w:szCs w:val="28"/>
            </w:rPr>
            <w:t>Amer Kareem</w:t>
          </w:r>
        </w:p>
        <w:p w14:paraId="1467ECAA" w14:textId="2C60F994" w:rsidR="00136CDE" w:rsidRPr="00D502FB" w:rsidRDefault="00277DD0" w:rsidP="00277DD0">
          <w:pPr>
            <w:pStyle w:val="NoSpacing"/>
            <w:spacing w:line="360" w:lineRule="auto"/>
            <w:rPr>
              <w:b/>
              <w:bCs/>
              <w:i w:val="0"/>
              <w:iCs w:val="0"/>
              <w:sz w:val="28"/>
              <w:szCs w:val="28"/>
            </w:rPr>
          </w:pPr>
          <w:r w:rsidRPr="00D502FB">
            <w:rPr>
              <w:b/>
              <w:bCs/>
              <w:i w:val="0"/>
              <w:iCs w:val="0"/>
              <w:sz w:val="28"/>
              <w:szCs w:val="28"/>
            </w:rPr>
            <w:t xml:space="preserve"> </w:t>
          </w:r>
          <w:r w:rsidR="00136CDE" w:rsidRPr="00D502FB">
            <w:rPr>
              <w:b/>
              <w:bCs/>
              <w:i w:val="0"/>
              <w:iCs w:val="0"/>
              <w:sz w:val="28"/>
              <w:szCs w:val="28"/>
            </w:rPr>
            <w:t>Session: October 2025 Term</w:t>
          </w:r>
        </w:p>
        <w:p w14:paraId="5AB3BA19" w14:textId="77777777" w:rsidR="00D41411" w:rsidRPr="004876F9" w:rsidRDefault="00D41411" w:rsidP="00F01E4D">
          <w:pPr>
            <w:jc w:val="center"/>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180838" w14:textId="4158DA87" w:rsidR="009B3DB4" w:rsidRPr="004876F9" w:rsidRDefault="009B3DB4" w:rsidP="002A71F5">
          <w:r w:rsidRPr="004876F9">
            <w:br w:type="page"/>
          </w:r>
        </w:p>
      </w:sdtContent>
    </w:sdt>
    <w:p w14:paraId="752800DE" w14:textId="4612C161" w:rsidR="000E2129" w:rsidRDefault="000E2129"/>
    <w:p w14:paraId="3EFA024D" w14:textId="05D4BD8F" w:rsidR="00873F10" w:rsidRPr="004277E4" w:rsidRDefault="00873F10"/>
    <w:p w14:paraId="53E778EC" w14:textId="53B306B4" w:rsidR="00FA648B" w:rsidRPr="004B71AA" w:rsidRDefault="00E727A2" w:rsidP="00FA648B">
      <w:pPr>
        <w:rPr>
          <w:rFonts w:ascii="Arial" w:hAnsi="Arial" w:cs="Arial"/>
          <w:b/>
          <w:bCs/>
          <w:i w:val="0"/>
          <w:iCs w:val="0"/>
          <w:sz w:val="32"/>
          <w:szCs w:val="32"/>
        </w:rPr>
      </w:pPr>
      <w:r w:rsidRPr="004B71AA">
        <w:rPr>
          <w:rFonts w:ascii="Arial" w:hAnsi="Arial" w:cs="Arial"/>
          <w:b/>
          <w:bCs/>
          <w:i w:val="0"/>
          <w:iCs w:val="0"/>
          <w:sz w:val="32"/>
          <w:szCs w:val="32"/>
        </w:rPr>
        <w:t>Table of Contents</w:t>
      </w:r>
    </w:p>
    <w:p w14:paraId="2A2957E4" w14:textId="088569F9" w:rsidR="00AA572B" w:rsidRPr="004B71AA" w:rsidRDefault="00BF3967" w:rsidP="00B06CDB">
      <w:pPr>
        <w:spacing w:line="360" w:lineRule="auto"/>
        <w:jc w:val="both"/>
        <w:rPr>
          <w:rFonts w:ascii="Arial" w:hAnsi="Arial" w:cs="Arial"/>
          <w:i w:val="0"/>
          <w:iCs w:val="0"/>
          <w:sz w:val="22"/>
          <w:szCs w:val="22"/>
        </w:rPr>
      </w:pPr>
      <w:r w:rsidRPr="004B71AA">
        <w:rPr>
          <w:rFonts w:ascii="Arial" w:hAnsi="Arial" w:cs="Arial"/>
          <w:i w:val="0"/>
          <w:iCs w:val="0"/>
          <w:sz w:val="22"/>
          <w:szCs w:val="22"/>
        </w:rPr>
        <w:t>1.</w:t>
      </w:r>
      <w:r w:rsidR="00193B60" w:rsidRPr="004B71AA">
        <w:rPr>
          <w:rFonts w:ascii="Arial" w:hAnsi="Arial" w:cs="Arial"/>
          <w:i w:val="0"/>
          <w:iCs w:val="0"/>
          <w:sz w:val="22"/>
          <w:szCs w:val="22"/>
        </w:rPr>
        <w:t>Introduction</w:t>
      </w:r>
    </w:p>
    <w:p w14:paraId="646E09C6" w14:textId="013F3B4B" w:rsidR="00AA572B" w:rsidRPr="004B71AA" w:rsidRDefault="00193B60" w:rsidP="00BF3967">
      <w:pPr>
        <w:pStyle w:val="ListParagraph"/>
        <w:numPr>
          <w:ilvl w:val="0"/>
          <w:numId w:val="23"/>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Overview of the business case/scenario. </w:t>
      </w:r>
    </w:p>
    <w:p w14:paraId="02B71210" w14:textId="71D26ACF" w:rsidR="00AA572B" w:rsidRPr="004B71AA" w:rsidRDefault="00193B60" w:rsidP="00AA572B">
      <w:pPr>
        <w:pStyle w:val="ListParagraph"/>
        <w:numPr>
          <w:ilvl w:val="0"/>
          <w:numId w:val="23"/>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 Identification of key challenges faced by the organization. </w:t>
      </w:r>
    </w:p>
    <w:p w14:paraId="642A4AA6" w14:textId="77777777" w:rsidR="00B06CDB" w:rsidRPr="004B71AA" w:rsidRDefault="00193B60" w:rsidP="004277E4">
      <w:p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2. Evaluation of Existing Systems </w:t>
      </w:r>
    </w:p>
    <w:p w14:paraId="7E2CF8AB" w14:textId="5F576022" w:rsidR="00AA572B" w:rsidRPr="004B71AA" w:rsidRDefault="00193B60" w:rsidP="004F06C2">
      <w:pPr>
        <w:pStyle w:val="ListParagraph"/>
        <w:numPr>
          <w:ilvl w:val="0"/>
          <w:numId w:val="32"/>
        </w:numPr>
        <w:spacing w:line="360" w:lineRule="auto"/>
        <w:jc w:val="both"/>
        <w:rPr>
          <w:rFonts w:ascii="Arial" w:hAnsi="Arial" w:cs="Arial"/>
          <w:i w:val="0"/>
          <w:iCs w:val="0"/>
          <w:szCs w:val="22"/>
        </w:rPr>
      </w:pPr>
      <w:r w:rsidRPr="004B71AA">
        <w:rPr>
          <w:rFonts w:ascii="Arial" w:hAnsi="Arial" w:cs="Arial"/>
          <w:i w:val="0"/>
          <w:iCs w:val="0"/>
          <w:szCs w:val="22"/>
        </w:rPr>
        <w:t xml:space="preserve">Analysis of the current information systems in place. </w:t>
      </w:r>
    </w:p>
    <w:p w14:paraId="017E8BF0" w14:textId="13278BF6" w:rsidR="00AA572B" w:rsidRPr="004B71AA" w:rsidRDefault="00193B60" w:rsidP="004F06C2">
      <w:pPr>
        <w:pStyle w:val="ListParagraph"/>
        <w:numPr>
          <w:ilvl w:val="0"/>
          <w:numId w:val="32"/>
        </w:numPr>
        <w:spacing w:line="360" w:lineRule="auto"/>
        <w:jc w:val="both"/>
        <w:rPr>
          <w:rFonts w:ascii="Arial" w:hAnsi="Arial" w:cs="Arial"/>
          <w:i w:val="0"/>
          <w:iCs w:val="0"/>
          <w:szCs w:val="22"/>
        </w:rPr>
      </w:pPr>
      <w:r w:rsidRPr="004B71AA">
        <w:rPr>
          <w:rFonts w:ascii="Arial" w:hAnsi="Arial" w:cs="Arial"/>
          <w:i w:val="0"/>
          <w:iCs w:val="0"/>
          <w:szCs w:val="22"/>
        </w:rPr>
        <w:t xml:space="preserve">Identification of inefficiencies and gaps. </w:t>
      </w:r>
    </w:p>
    <w:p w14:paraId="26ABD86F" w14:textId="72A642F3" w:rsidR="00B06CDB" w:rsidRPr="004B71AA" w:rsidRDefault="00432B66" w:rsidP="00432B66">
      <w:p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 3.</w:t>
      </w:r>
      <w:r w:rsidR="00193B60" w:rsidRPr="004B71AA">
        <w:rPr>
          <w:rFonts w:ascii="Arial" w:hAnsi="Arial" w:cs="Arial"/>
          <w:i w:val="0"/>
          <w:iCs w:val="0"/>
          <w:sz w:val="22"/>
          <w:szCs w:val="22"/>
        </w:rPr>
        <w:t xml:space="preserve">Recommended Solution </w:t>
      </w:r>
    </w:p>
    <w:p w14:paraId="1A78BA97" w14:textId="77777777" w:rsidR="00432B66" w:rsidRPr="004B71AA" w:rsidRDefault="00193B60" w:rsidP="00B06CDB">
      <w:pPr>
        <w:pStyle w:val="ListParagraph"/>
        <w:numPr>
          <w:ilvl w:val="0"/>
          <w:numId w:val="23"/>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Proposal of a suitable new or upgraded information system </w:t>
      </w:r>
    </w:p>
    <w:p w14:paraId="6918134B" w14:textId="711E6D45" w:rsidR="00432B66" w:rsidRPr="004B71AA" w:rsidRDefault="00193B60" w:rsidP="00B06CDB">
      <w:pPr>
        <w:pStyle w:val="ListParagraph"/>
        <w:numPr>
          <w:ilvl w:val="0"/>
          <w:numId w:val="23"/>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 Justification for the recommendation based on business needs, efficiency, cost, and scalability. </w:t>
      </w:r>
    </w:p>
    <w:p w14:paraId="70E9580F" w14:textId="3752F2F8" w:rsidR="007663A0" w:rsidRPr="004B71AA" w:rsidRDefault="00193B60" w:rsidP="00B06CDB">
      <w:pPr>
        <w:pStyle w:val="ListParagraph"/>
        <w:numPr>
          <w:ilvl w:val="0"/>
          <w:numId w:val="23"/>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 Explanation of how the system will improve operations, data management, and decision-making. </w:t>
      </w:r>
    </w:p>
    <w:p w14:paraId="44A5BC8A" w14:textId="77667268" w:rsidR="007663A0" w:rsidRPr="004B71AA" w:rsidRDefault="00432B66" w:rsidP="00432B66">
      <w:pPr>
        <w:spacing w:line="360" w:lineRule="auto"/>
        <w:rPr>
          <w:rFonts w:ascii="Arial" w:hAnsi="Arial" w:cs="Arial"/>
          <w:i w:val="0"/>
          <w:iCs w:val="0"/>
          <w:sz w:val="22"/>
          <w:szCs w:val="22"/>
        </w:rPr>
      </w:pPr>
      <w:r w:rsidRPr="004B71AA">
        <w:rPr>
          <w:rFonts w:ascii="Arial" w:hAnsi="Arial" w:cs="Arial"/>
          <w:i w:val="0"/>
          <w:iCs w:val="0"/>
          <w:sz w:val="22"/>
          <w:szCs w:val="22"/>
        </w:rPr>
        <w:t xml:space="preserve"> </w:t>
      </w:r>
      <w:r w:rsidR="00193B60" w:rsidRPr="004B71AA">
        <w:rPr>
          <w:rFonts w:ascii="Arial" w:hAnsi="Arial" w:cs="Arial"/>
          <w:i w:val="0"/>
          <w:iCs w:val="0"/>
          <w:sz w:val="22"/>
          <w:szCs w:val="22"/>
        </w:rPr>
        <w:t xml:space="preserve">4. Implementation Plan </w:t>
      </w:r>
    </w:p>
    <w:p w14:paraId="783C9345" w14:textId="2AF03A82" w:rsidR="007663A0" w:rsidRPr="004B71AA" w:rsidRDefault="00193B60" w:rsidP="007663A0">
      <w:pPr>
        <w:pStyle w:val="ListParagraph"/>
        <w:numPr>
          <w:ilvl w:val="0"/>
          <w:numId w:val="23"/>
        </w:numPr>
        <w:spacing w:line="360" w:lineRule="auto"/>
        <w:rPr>
          <w:rFonts w:ascii="Arial" w:hAnsi="Arial" w:cs="Arial"/>
          <w:i w:val="0"/>
          <w:iCs w:val="0"/>
          <w:sz w:val="22"/>
          <w:szCs w:val="22"/>
        </w:rPr>
      </w:pPr>
      <w:r w:rsidRPr="004B71AA">
        <w:rPr>
          <w:rFonts w:ascii="Arial" w:hAnsi="Arial" w:cs="Arial"/>
          <w:i w:val="0"/>
          <w:iCs w:val="0"/>
          <w:sz w:val="22"/>
          <w:szCs w:val="22"/>
        </w:rPr>
        <w:t xml:space="preserve"> Steps for implementing the new system. </w:t>
      </w:r>
    </w:p>
    <w:p w14:paraId="359DD9BB" w14:textId="1646D21B" w:rsidR="007663A0" w:rsidRPr="004B71AA" w:rsidRDefault="00193B60" w:rsidP="007663A0">
      <w:pPr>
        <w:pStyle w:val="ListParagraph"/>
        <w:numPr>
          <w:ilvl w:val="0"/>
          <w:numId w:val="23"/>
        </w:numPr>
        <w:spacing w:line="360" w:lineRule="auto"/>
        <w:rPr>
          <w:rFonts w:ascii="Arial" w:hAnsi="Arial" w:cs="Arial"/>
          <w:i w:val="0"/>
          <w:iCs w:val="0"/>
          <w:sz w:val="22"/>
          <w:szCs w:val="22"/>
        </w:rPr>
      </w:pPr>
      <w:r w:rsidRPr="004B71AA">
        <w:rPr>
          <w:rFonts w:ascii="Arial" w:hAnsi="Arial" w:cs="Arial"/>
          <w:i w:val="0"/>
          <w:iCs w:val="0"/>
          <w:sz w:val="22"/>
          <w:szCs w:val="22"/>
        </w:rPr>
        <w:t xml:space="preserve">Consideration of training, integration with existing infrastructure, and potential challenges. </w:t>
      </w:r>
    </w:p>
    <w:p w14:paraId="3BDC1701" w14:textId="77777777" w:rsidR="00D30DF2" w:rsidRPr="004B71AA" w:rsidRDefault="00193B60" w:rsidP="00D30DF2">
      <w:p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5. Conclusion &amp; References </w:t>
      </w:r>
    </w:p>
    <w:p w14:paraId="7FC80BE4" w14:textId="77777777" w:rsidR="00D30DF2" w:rsidRPr="004B71AA" w:rsidRDefault="00193B60" w:rsidP="00D30DF2">
      <w:pPr>
        <w:pStyle w:val="ListParagraph"/>
        <w:numPr>
          <w:ilvl w:val="0"/>
          <w:numId w:val="25"/>
        </w:numPr>
        <w:spacing w:line="360" w:lineRule="auto"/>
        <w:jc w:val="both"/>
        <w:rPr>
          <w:rFonts w:ascii="Arial" w:hAnsi="Arial" w:cs="Arial"/>
          <w:i w:val="0"/>
          <w:iCs w:val="0"/>
          <w:sz w:val="22"/>
          <w:szCs w:val="22"/>
        </w:rPr>
      </w:pPr>
      <w:r w:rsidRPr="004B71AA">
        <w:rPr>
          <w:rFonts w:ascii="Arial" w:hAnsi="Arial" w:cs="Arial"/>
          <w:i w:val="0"/>
          <w:iCs w:val="0"/>
          <w:sz w:val="22"/>
          <w:szCs w:val="22"/>
        </w:rPr>
        <w:t>Summary of key points and expected benefits.</w:t>
      </w:r>
    </w:p>
    <w:p w14:paraId="449B5636" w14:textId="4FB76D72" w:rsidR="009B3DB4" w:rsidRPr="004B71AA" w:rsidRDefault="00193B60" w:rsidP="00D30DF2">
      <w:pPr>
        <w:pStyle w:val="ListParagraph"/>
        <w:numPr>
          <w:ilvl w:val="0"/>
          <w:numId w:val="25"/>
        </w:numPr>
        <w:spacing w:line="360" w:lineRule="auto"/>
        <w:jc w:val="both"/>
        <w:rPr>
          <w:rFonts w:ascii="Arial" w:hAnsi="Arial" w:cs="Arial"/>
          <w:i w:val="0"/>
          <w:iCs w:val="0"/>
          <w:sz w:val="22"/>
          <w:szCs w:val="22"/>
        </w:rPr>
      </w:pPr>
      <w:r w:rsidRPr="004B71AA">
        <w:rPr>
          <w:rFonts w:ascii="Arial" w:hAnsi="Arial" w:cs="Arial"/>
          <w:i w:val="0"/>
          <w:iCs w:val="0"/>
          <w:sz w:val="22"/>
          <w:szCs w:val="22"/>
        </w:rPr>
        <w:t xml:space="preserve">Properly formatted references (Harvard style). </w:t>
      </w:r>
    </w:p>
    <w:p w14:paraId="7BE90223" w14:textId="77777777" w:rsidR="009B3DB4" w:rsidRPr="004B71AA" w:rsidRDefault="009B3DB4" w:rsidP="00DB2DBA">
      <w:pPr>
        <w:pStyle w:val="Heading2"/>
        <w:rPr>
          <w:i w:val="0"/>
          <w:iCs w:val="0"/>
        </w:rPr>
      </w:pPr>
      <w:r w:rsidRPr="004B71AA">
        <w:rPr>
          <w:i w:val="0"/>
          <w:iCs w:val="0"/>
        </w:rPr>
        <w:br w:type="page"/>
      </w:r>
    </w:p>
    <w:p w14:paraId="05CF212A" w14:textId="77777777" w:rsidR="009C42A4" w:rsidRPr="004B71AA" w:rsidRDefault="009C42A4" w:rsidP="009C42A4">
      <w:pPr>
        <w:spacing w:after="180"/>
        <w:rPr>
          <w:rFonts w:ascii="Arial" w:hAnsi="Arial" w:cs="Arial"/>
          <w:b/>
          <w:bCs/>
          <w:i w:val="0"/>
          <w:iCs w:val="0"/>
          <w:color w:val="000000"/>
          <w:sz w:val="22"/>
          <w:szCs w:val="22"/>
        </w:rPr>
      </w:pPr>
    </w:p>
    <w:p w14:paraId="5CD82BEF" w14:textId="77777777" w:rsidR="009C42A4" w:rsidRPr="004B71AA" w:rsidRDefault="009C42A4" w:rsidP="004B71AA">
      <w:pPr>
        <w:spacing w:after="224" w:line="360" w:lineRule="auto"/>
        <w:rPr>
          <w:rFonts w:ascii="Arial" w:hAnsi="Arial" w:cs="Arial"/>
          <w:b/>
          <w:bCs/>
          <w:i w:val="0"/>
          <w:iCs w:val="0"/>
          <w:color w:val="000000"/>
          <w:sz w:val="22"/>
          <w:szCs w:val="22"/>
        </w:rPr>
      </w:pPr>
      <w:r w:rsidRPr="004B71AA">
        <w:rPr>
          <w:rFonts w:ascii="Arial" w:hAnsi="Arial" w:cs="Arial"/>
          <w:b/>
          <w:bCs/>
          <w:color w:val="000000"/>
          <w:sz w:val="22"/>
          <w:szCs w:val="22"/>
        </w:rPr>
        <w:t xml:space="preserve">1. </w:t>
      </w:r>
      <w:r w:rsidRPr="004B71AA">
        <w:rPr>
          <w:rFonts w:ascii="Arial" w:hAnsi="Arial" w:cs="Arial"/>
          <w:b/>
          <w:bCs/>
          <w:i w:val="0"/>
          <w:iCs w:val="0"/>
          <w:color w:val="000000"/>
          <w:sz w:val="22"/>
          <w:szCs w:val="22"/>
        </w:rPr>
        <w:t>Introduction</w:t>
      </w:r>
    </w:p>
    <w:p w14:paraId="54D83222" w14:textId="4A163407" w:rsidR="009C42A4" w:rsidRPr="00AD66FD" w:rsidRDefault="0035092E" w:rsidP="004B71AA">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As an IT Technician assigned to review the information systems at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my role is to assess the current technical infrastructure and identify weaknesses that are affecting business performance. </w:t>
      </w:r>
      <w:r w:rsidR="009425ED" w:rsidRPr="00AD66FD">
        <w:rPr>
          <w:rFonts w:ascii="Arial" w:hAnsi="Arial" w:cs="Arial"/>
          <w:i w:val="0"/>
          <w:iCs w:val="0"/>
          <w:color w:val="000000"/>
          <w:sz w:val="22"/>
          <w:szCs w:val="22"/>
        </w:rPr>
        <w:t xml:space="preserve">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is a fast-growing consumer electronics retailer operating both physical stores and an online platform; however, its outdated systems have resulted in serious operational problems, including inaccurate inventory records, fragmented customer information, weak cybersecurity controls, and inefficient reporting processes. The purpose of this proposal is to evaluate the company’s existing systems and recommend modern information technologies that will improve system reliability, enhance data security, streamline daily operations, and support management decision-making. By implementing an integrated solution such as an Enterprise Resource Planning (ERP) system combined with Customer Relationship Management (CRM) software,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will be better positioned to manage growth, improve customer satisfaction, and ensure legal compliance.</w:t>
      </w:r>
      <w:r w:rsidR="009425ED" w:rsidRPr="00AD66FD">
        <w:rPr>
          <w:rFonts w:ascii="Arial" w:hAnsi="Arial" w:cs="Arial"/>
          <w:i w:val="0"/>
          <w:iCs w:val="0"/>
          <w:color w:val="000000"/>
          <w:sz w:val="22"/>
          <w:szCs w:val="22"/>
        </w:rPr>
        <w:t xml:space="preserve"> </w:t>
      </w:r>
      <w:r w:rsidR="000136A2" w:rsidRPr="00AD66FD">
        <w:rPr>
          <w:rFonts w:ascii="Arial" w:hAnsi="Arial" w:cs="Arial"/>
          <w:i w:val="0"/>
          <w:iCs w:val="0"/>
          <w:color w:val="000000"/>
          <w:sz w:val="22"/>
          <w:szCs w:val="22"/>
        </w:rPr>
        <w:t>(Laudon and Laudon</w:t>
      </w:r>
      <w:r w:rsidR="009C03BB" w:rsidRPr="00AD66FD">
        <w:rPr>
          <w:rFonts w:ascii="Arial" w:hAnsi="Arial" w:cs="Arial"/>
          <w:i w:val="0"/>
          <w:iCs w:val="0"/>
          <w:color w:val="000000"/>
          <w:sz w:val="22"/>
          <w:szCs w:val="22"/>
        </w:rPr>
        <w:t>,2022)</w:t>
      </w:r>
    </w:p>
    <w:p w14:paraId="25B43F37" w14:textId="1A793B5A" w:rsidR="009C42A4" w:rsidRPr="00AD66FD" w:rsidRDefault="009C42A4" w:rsidP="004B71AA">
      <w:pPr>
        <w:spacing w:after="210" w:line="360" w:lineRule="auto"/>
        <w:rPr>
          <w:rFonts w:ascii="Arial" w:hAnsi="Arial" w:cs="Arial"/>
          <w:b/>
          <w:bCs/>
          <w:i w:val="0"/>
          <w:iCs w:val="0"/>
          <w:color w:val="000000"/>
          <w:sz w:val="22"/>
          <w:szCs w:val="22"/>
        </w:rPr>
      </w:pPr>
      <w:r w:rsidRPr="00AD66FD">
        <w:rPr>
          <w:rFonts w:ascii="Arial" w:hAnsi="Arial" w:cs="Arial"/>
          <w:b/>
          <w:bCs/>
          <w:i w:val="0"/>
          <w:iCs w:val="0"/>
          <w:color w:val="000000"/>
          <w:sz w:val="22"/>
          <w:szCs w:val="22"/>
        </w:rPr>
        <w:t>1.1 Overview of the Business Case</w:t>
      </w:r>
    </w:p>
    <w:p w14:paraId="0EE9E40B" w14:textId="77777777" w:rsidR="009C42A4" w:rsidRPr="00AD66FD" w:rsidRDefault="009C42A4" w:rsidP="004B71AA">
      <w:pPr>
        <w:spacing w:after="180" w:line="360" w:lineRule="auto"/>
        <w:jc w:val="both"/>
        <w:rPr>
          <w:rFonts w:ascii="Arial" w:hAnsi="Arial" w:cs="Arial"/>
          <w:i w:val="0"/>
          <w:iCs w:val="0"/>
          <w:color w:val="000000"/>
          <w:sz w:val="22"/>
          <w:szCs w:val="22"/>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is a rapidly expanding consumer electronics retailer operating through 30 physical retail stores and a growing e-commerce platform. The company has experienced a significant increase in sales over the past year, reflecting strong customer demand and an opportunity for further market expansion. However, despite this growth in revenue, internal business operations have not kept pace with the company’s commercial success. As a result, outdated and inefficient information systems are now limiting performance, increasing operational risk, and negatively impacting customer satisfaction.</w:t>
      </w:r>
    </w:p>
    <w:p w14:paraId="0584D1F9" w14:textId="2CB44696" w:rsidR="009C42A4" w:rsidRPr="00AD66FD" w:rsidRDefault="009C42A4" w:rsidP="004B71AA">
      <w:pPr>
        <w:spacing w:after="18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The organization currently relies on a range of disconnected systems and manual processes to manage key business functions such as inventory control, customer relationship management (CRM), reporting, and data protection. Employees continue to depend on spreadsheets, standalone databases, and physical stock checks, which are no longer adequate for a business of this size. The lack of integration across departments has resulted in data duplication, inconsistencies, and delays in business operations</w:t>
      </w:r>
      <w:proofErr w:type="gramStart"/>
      <w:r w:rsidR="004B71AA" w:rsidRPr="00AD66FD">
        <w:rPr>
          <w:rFonts w:ascii="Arial" w:hAnsi="Arial" w:cs="Arial"/>
          <w:i w:val="0"/>
          <w:iCs w:val="0"/>
          <w:color w:val="000000"/>
          <w:sz w:val="22"/>
          <w:szCs w:val="22"/>
        </w:rPr>
        <w:t>(</w:t>
      </w:r>
      <w:r w:rsidRPr="00AD66FD">
        <w:rPr>
          <w:rFonts w:ascii="Arial" w:hAnsi="Arial" w:cs="Arial"/>
          <w:i w:val="0"/>
          <w:iCs w:val="0"/>
          <w:color w:val="000000"/>
          <w:sz w:val="22"/>
          <w:szCs w:val="22"/>
        </w:rPr>
        <w:t>.</w:t>
      </w:r>
      <w:r w:rsidR="004B71AA" w:rsidRPr="00AD66FD">
        <w:rPr>
          <w:rFonts w:ascii="Arial" w:hAnsi="Arial" w:cs="Arial"/>
          <w:i w:val="0"/>
          <w:iCs w:val="0"/>
          <w:color w:val="000000"/>
          <w:sz w:val="22"/>
          <w:szCs w:val="22"/>
        </w:rPr>
        <w:t>Porter</w:t>
      </w:r>
      <w:proofErr w:type="gramEnd"/>
      <w:r w:rsidR="004B71AA" w:rsidRPr="00AD66FD">
        <w:rPr>
          <w:rFonts w:ascii="Arial" w:hAnsi="Arial" w:cs="Arial"/>
          <w:i w:val="0"/>
          <w:iCs w:val="0"/>
          <w:color w:val="000000"/>
          <w:sz w:val="22"/>
          <w:szCs w:val="22"/>
        </w:rPr>
        <w:t>,2008)</w:t>
      </w:r>
    </w:p>
    <w:p w14:paraId="76844274" w14:textId="6EFC0B35" w:rsidR="00430805" w:rsidRPr="00AD66FD" w:rsidRDefault="009C42A4" w:rsidP="004B71AA">
      <w:pPr>
        <w:pStyle w:val="ListParagraph"/>
        <w:numPr>
          <w:ilvl w:val="1"/>
          <w:numId w:val="33"/>
        </w:numPr>
        <w:spacing w:after="21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Key Challenges Faced by the Organisation</w:t>
      </w:r>
    </w:p>
    <w:p w14:paraId="5508E018" w14:textId="3485DD9F" w:rsidR="009C42A4" w:rsidRPr="00AD66FD" w:rsidRDefault="009C42A4" w:rsidP="004B71AA">
      <w:pPr>
        <w:spacing w:after="210" w:line="360" w:lineRule="auto"/>
        <w:jc w:val="both"/>
        <w:rPr>
          <w:rFonts w:ascii="Arial" w:hAnsi="Arial" w:cs="Arial"/>
          <w:i w:val="0"/>
          <w:iCs w:val="0"/>
          <w:color w:val="000000"/>
          <w:sz w:val="22"/>
          <w:szCs w:val="22"/>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faces several critical challenges that are restricting growth and reducing </w:t>
      </w:r>
      <w:r w:rsidR="004B71AA" w:rsidRPr="00AD66FD">
        <w:rPr>
          <w:rFonts w:ascii="Arial" w:hAnsi="Arial" w:cs="Arial"/>
          <w:i w:val="0"/>
          <w:iCs w:val="0"/>
          <w:color w:val="000000"/>
          <w:sz w:val="22"/>
          <w:szCs w:val="22"/>
        </w:rPr>
        <w:t>efficiency: Inventory</w:t>
      </w:r>
      <w:r w:rsidR="00430805" w:rsidRPr="00AD66FD">
        <w:rPr>
          <w:rFonts w:ascii="Arial" w:hAnsi="Arial" w:cs="Arial"/>
          <w:i w:val="0"/>
          <w:iCs w:val="0"/>
          <w:color w:val="000000"/>
          <w:sz w:val="22"/>
          <w:szCs w:val="22"/>
        </w:rPr>
        <w:t xml:space="preserve"> management issues – Manual stock tracking leads to frequent discrepancies between store inventories and online </w:t>
      </w:r>
      <w:r w:rsidR="004B71AA" w:rsidRPr="00AD66FD">
        <w:rPr>
          <w:rFonts w:ascii="Arial" w:hAnsi="Arial" w:cs="Arial"/>
          <w:i w:val="0"/>
          <w:iCs w:val="0"/>
          <w:color w:val="000000"/>
          <w:sz w:val="22"/>
          <w:szCs w:val="22"/>
        </w:rPr>
        <w:t>availability. Poor</w:t>
      </w:r>
      <w:r w:rsidR="00430805" w:rsidRPr="00AD66FD">
        <w:rPr>
          <w:rFonts w:ascii="Arial" w:hAnsi="Arial" w:cs="Arial"/>
          <w:i w:val="0"/>
          <w:iCs w:val="0"/>
          <w:color w:val="000000"/>
          <w:sz w:val="22"/>
          <w:szCs w:val="22"/>
        </w:rPr>
        <w:t xml:space="preserve"> customer data management – Customer information is scattered across multiple systems, preventin</w:t>
      </w:r>
      <w:r w:rsidR="006274F3" w:rsidRPr="00AD66FD">
        <w:rPr>
          <w:rFonts w:ascii="Arial" w:hAnsi="Arial" w:cs="Arial"/>
          <w:i w:val="0"/>
          <w:iCs w:val="0"/>
          <w:color w:val="000000"/>
          <w:sz w:val="22"/>
          <w:szCs w:val="22"/>
        </w:rPr>
        <w:t xml:space="preserve">g </w:t>
      </w:r>
      <w:r w:rsidR="00430805" w:rsidRPr="00AD66FD">
        <w:rPr>
          <w:rFonts w:ascii="Arial" w:hAnsi="Arial" w:cs="Arial"/>
          <w:i w:val="0"/>
          <w:iCs w:val="0"/>
          <w:color w:val="000000"/>
          <w:sz w:val="22"/>
          <w:szCs w:val="22"/>
        </w:rPr>
        <w:t>effective marketing and service delivery.</w:t>
      </w:r>
      <w:r w:rsidR="006274F3" w:rsidRPr="00AD66FD">
        <w:rPr>
          <w:rFonts w:ascii="Arial" w:hAnsi="Arial" w:cs="Arial"/>
          <w:i w:val="0"/>
          <w:iCs w:val="0"/>
          <w:color w:val="000000"/>
          <w:sz w:val="22"/>
          <w:szCs w:val="22"/>
        </w:rPr>
        <w:t xml:space="preserve"> </w:t>
      </w:r>
      <w:r w:rsidR="00430805" w:rsidRPr="00AD66FD">
        <w:rPr>
          <w:rFonts w:ascii="Arial" w:hAnsi="Arial" w:cs="Arial"/>
          <w:i w:val="0"/>
          <w:iCs w:val="0"/>
          <w:color w:val="000000"/>
          <w:sz w:val="22"/>
          <w:szCs w:val="22"/>
        </w:rPr>
        <w:t>Slow and unreliable decision-making – Management lacks access to real-time, accurate reports.</w:t>
      </w:r>
      <w:r w:rsidR="006274F3" w:rsidRPr="00AD66FD">
        <w:rPr>
          <w:rFonts w:ascii="Arial" w:hAnsi="Arial" w:cs="Arial"/>
          <w:i w:val="0"/>
          <w:iCs w:val="0"/>
          <w:color w:val="000000"/>
          <w:sz w:val="22"/>
          <w:szCs w:val="22"/>
        </w:rPr>
        <w:t xml:space="preserve"> </w:t>
      </w:r>
      <w:r w:rsidR="00430805" w:rsidRPr="00AD66FD">
        <w:rPr>
          <w:rFonts w:ascii="Arial" w:hAnsi="Arial" w:cs="Arial"/>
          <w:i w:val="0"/>
          <w:iCs w:val="0"/>
          <w:color w:val="000000"/>
          <w:sz w:val="22"/>
          <w:szCs w:val="22"/>
        </w:rPr>
        <w:t>Data security and compliance risks – Inadequate access controls and weak security policies expose the company to GDPR violations.</w:t>
      </w:r>
      <w:r w:rsidR="006274F3" w:rsidRPr="00AD66FD">
        <w:rPr>
          <w:rFonts w:ascii="Arial" w:hAnsi="Arial" w:cs="Arial"/>
          <w:i w:val="0"/>
          <w:iCs w:val="0"/>
          <w:color w:val="000000"/>
          <w:sz w:val="22"/>
          <w:szCs w:val="22"/>
        </w:rPr>
        <w:t xml:space="preserve"> </w:t>
      </w:r>
      <w:r w:rsidR="00430805" w:rsidRPr="00AD66FD">
        <w:rPr>
          <w:rFonts w:ascii="Arial" w:hAnsi="Arial" w:cs="Arial"/>
          <w:i w:val="0"/>
          <w:iCs w:val="0"/>
          <w:color w:val="000000"/>
          <w:sz w:val="22"/>
          <w:szCs w:val="22"/>
        </w:rPr>
        <w:t>Lack of system integration – Departments operate in silos, relying heavily on manual data transfers.</w:t>
      </w:r>
      <w:r w:rsidR="006274F3" w:rsidRPr="00AD66FD">
        <w:rPr>
          <w:rFonts w:ascii="Arial" w:hAnsi="Arial" w:cs="Arial"/>
          <w:i w:val="0"/>
          <w:iCs w:val="0"/>
          <w:color w:val="000000"/>
          <w:sz w:val="22"/>
          <w:szCs w:val="22"/>
        </w:rPr>
        <w:t xml:space="preserve"> </w:t>
      </w:r>
      <w:r w:rsidRPr="00AD66FD">
        <w:rPr>
          <w:rFonts w:ascii="Arial" w:hAnsi="Arial" w:cs="Arial"/>
          <w:i w:val="0"/>
          <w:iCs w:val="0"/>
          <w:color w:val="000000"/>
          <w:sz w:val="22"/>
          <w:szCs w:val="22"/>
        </w:rPr>
        <w:t xml:space="preserve">To address these challenges,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requires a modern and integrated information system that will increase efficiency, improve data accuracy, and support long-term growth.</w:t>
      </w:r>
    </w:p>
    <w:p w14:paraId="1EFDF486" w14:textId="77777777" w:rsidR="009C42A4" w:rsidRPr="00AD66FD" w:rsidRDefault="009C42A4" w:rsidP="004B71AA">
      <w:pPr>
        <w:spacing w:after="224"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2. Evaluation of Existing Systems</w:t>
      </w:r>
    </w:p>
    <w:p w14:paraId="5E463486" w14:textId="77777777" w:rsidR="00660B84" w:rsidRPr="00AD66FD" w:rsidRDefault="00660B84" w:rsidP="004B71AA">
      <w:pPr>
        <w:pStyle w:val="NormalWeb"/>
        <w:spacing w:before="0" w:beforeAutospacing="0" w:after="224" w:afterAutospacing="0" w:line="360" w:lineRule="auto"/>
        <w:rPr>
          <w:rFonts w:ascii="Arial" w:hAnsi="Arial" w:cs="Arial"/>
          <w:i w:val="0"/>
          <w:iCs w:val="0"/>
          <w:color w:val="000000"/>
          <w:sz w:val="22"/>
          <w:szCs w:val="22"/>
        </w:rPr>
      </w:pPr>
      <w:r w:rsidRPr="00AD66FD">
        <w:rPr>
          <w:rFonts w:ascii="Arial" w:hAnsi="Arial" w:cs="Arial"/>
          <w:b/>
          <w:bCs/>
          <w:i w:val="0"/>
          <w:iCs w:val="0"/>
          <w:color w:val="000000"/>
          <w:sz w:val="22"/>
          <w:szCs w:val="22"/>
        </w:rPr>
        <w:t>Strengths</w:t>
      </w:r>
    </w:p>
    <w:p w14:paraId="7BB75FCB" w14:textId="5148A324" w:rsidR="00660B84" w:rsidRPr="00AD66FD" w:rsidRDefault="00660B84" w:rsidP="00AD66FD">
      <w:pPr>
        <w:pStyle w:val="NormalWeb"/>
        <w:spacing w:before="0" w:beforeAutospacing="0" w:after="180" w:afterAutospacing="0" w:line="360" w:lineRule="auto"/>
        <w:jc w:val="both"/>
        <w:rPr>
          <w:rFonts w:ascii="Arial" w:hAnsi="Arial" w:cs="Arial"/>
          <w:color w:val="000000"/>
          <w:sz w:val="22"/>
          <w:szCs w:val="22"/>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benefits from strong sales growth and an increasing customer base, which indicates a high demand for its products and services. The company successfully operates both physical stores and an e-commerce platform, providing multiple sales channels that increase market reach and customer convenience. This multi-channel approach creates competitive advantage by allowing customers to purchase products online or in-store based on personal </w:t>
      </w:r>
      <w:r w:rsidR="0000390A" w:rsidRPr="00AD66FD">
        <w:rPr>
          <w:rFonts w:ascii="Arial" w:hAnsi="Arial" w:cs="Arial"/>
          <w:i w:val="0"/>
          <w:iCs w:val="0"/>
          <w:color w:val="000000"/>
          <w:sz w:val="22"/>
          <w:szCs w:val="22"/>
        </w:rPr>
        <w:t>preference. The</w:t>
      </w:r>
      <w:r w:rsidRPr="00AD66FD">
        <w:rPr>
          <w:rFonts w:ascii="Arial" w:hAnsi="Arial" w:cs="Arial"/>
          <w:i w:val="0"/>
          <w:iCs w:val="0"/>
          <w:color w:val="000000"/>
          <w:sz w:val="22"/>
          <w:szCs w:val="22"/>
        </w:rPr>
        <w:t xml:space="preserve"> company also demonstrates ambition for growth, as shown by leadership’s willingness to invest in new information systems. This openness to change supports innovation and continuous improvement. Furthermore,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already has established supplier relationships and operational structures, which can be enhanced through better systems rather than starting from </w:t>
      </w:r>
      <w:r w:rsidR="0000390A" w:rsidRPr="00AD66FD">
        <w:rPr>
          <w:rFonts w:ascii="Arial" w:hAnsi="Arial" w:cs="Arial"/>
          <w:i w:val="0"/>
          <w:iCs w:val="0"/>
          <w:color w:val="000000"/>
          <w:sz w:val="22"/>
          <w:szCs w:val="22"/>
        </w:rPr>
        <w:t>scratch. In</w:t>
      </w:r>
      <w:r w:rsidRPr="00AD66FD">
        <w:rPr>
          <w:rFonts w:ascii="Arial" w:hAnsi="Arial" w:cs="Arial"/>
          <w:i w:val="0"/>
          <w:iCs w:val="0"/>
          <w:color w:val="000000"/>
          <w:sz w:val="22"/>
          <w:szCs w:val="22"/>
        </w:rPr>
        <w:t xml:space="preserve"> addition, the business has an experienced retail workforce with knowledge of day-to-day operations. This foundation provides a strong base for introducing more advanced systems once staff receive appropriate training</w:t>
      </w:r>
      <w:r w:rsidRPr="00AD66FD">
        <w:rPr>
          <w:rFonts w:ascii="Arial" w:hAnsi="Arial" w:cs="Arial"/>
          <w:color w:val="000000"/>
          <w:sz w:val="22"/>
          <w:szCs w:val="22"/>
        </w:rPr>
        <w:t>.</w:t>
      </w:r>
    </w:p>
    <w:p w14:paraId="57B069A3" w14:textId="15664D18" w:rsidR="00660B84" w:rsidRPr="00AD66FD" w:rsidRDefault="00660B84" w:rsidP="00AD66FD">
      <w:pPr>
        <w:pStyle w:val="NormalWeb"/>
        <w:spacing w:before="0" w:beforeAutospacing="0" w:after="224" w:afterAutospacing="0" w:line="360" w:lineRule="auto"/>
        <w:jc w:val="both"/>
        <w:rPr>
          <w:rFonts w:ascii="Arial" w:hAnsi="Arial" w:cs="Arial"/>
          <w:color w:val="000000"/>
          <w:sz w:val="22"/>
          <w:szCs w:val="22"/>
        </w:rPr>
      </w:pPr>
      <w:r w:rsidRPr="00AD66FD">
        <w:rPr>
          <w:rFonts w:ascii="Arial" w:hAnsi="Arial" w:cs="Arial"/>
          <w:b/>
          <w:bCs/>
          <w:color w:val="000000"/>
          <w:sz w:val="22"/>
          <w:szCs w:val="22"/>
        </w:rPr>
        <w:t>Weaknesses</w:t>
      </w:r>
    </w:p>
    <w:p w14:paraId="494BB688" w14:textId="0B9FFD93" w:rsidR="00660B84" w:rsidRPr="00AD66FD" w:rsidRDefault="00660B8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The most significant weakness at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is its reliance on manual inventory management systems, which cause frequent stock inaccuracies, delays in order fulfilment, and customer dissatisfaction. There is no real-time visibility of inventory levels, which directly affects sales and operational efficiency.</w:t>
      </w:r>
      <w:r w:rsidR="00430805" w:rsidRPr="00AD66FD">
        <w:rPr>
          <w:rFonts w:ascii="Arial" w:hAnsi="Arial" w:cs="Arial"/>
          <w:i w:val="0"/>
          <w:iCs w:val="0"/>
          <w:color w:val="000000"/>
          <w:sz w:val="22"/>
          <w:szCs w:val="22"/>
        </w:rPr>
        <w:t xml:space="preserve"> </w:t>
      </w:r>
      <w:r w:rsidRPr="00AD66FD">
        <w:rPr>
          <w:rFonts w:ascii="Arial" w:hAnsi="Arial" w:cs="Arial"/>
          <w:i w:val="0"/>
          <w:iCs w:val="0"/>
          <w:color w:val="000000"/>
          <w:sz w:val="22"/>
          <w:szCs w:val="22"/>
        </w:rPr>
        <w:t xml:space="preserve">Another major weakness is the absence of a centralized Customer Relationship Management (CRM) system. Customer data exists in separate databases and systems, preventing personalised marketing and efficient customer service. As a result, customer loyalty and brand reputation are negatively </w:t>
      </w:r>
      <w:r w:rsidR="00430805" w:rsidRPr="00AD66FD">
        <w:rPr>
          <w:rFonts w:ascii="Arial" w:hAnsi="Arial" w:cs="Arial"/>
          <w:i w:val="0"/>
          <w:iCs w:val="0"/>
          <w:color w:val="000000"/>
          <w:sz w:val="22"/>
          <w:szCs w:val="22"/>
        </w:rPr>
        <w:t>impacted. The</w:t>
      </w:r>
      <w:r w:rsidRPr="00AD66FD">
        <w:rPr>
          <w:rFonts w:ascii="Arial" w:hAnsi="Arial" w:cs="Arial"/>
          <w:i w:val="0"/>
          <w:iCs w:val="0"/>
          <w:color w:val="000000"/>
          <w:sz w:val="22"/>
          <w:szCs w:val="22"/>
        </w:rPr>
        <w:t xml:space="preserve"> organisation also struggles with poor reporting capabilities. Sales data is manually compiled into spreadsheets and is often incomplete or inaccurate. Without timely access to reliable data, management is unable to forecast demand, identify trends, or respond quickly to performance issues.</w:t>
      </w:r>
      <w:r w:rsidR="0000390A" w:rsidRPr="00AD66FD">
        <w:rPr>
          <w:rFonts w:ascii="Arial" w:hAnsi="Arial" w:cs="Arial"/>
          <w:i w:val="0"/>
          <w:iCs w:val="0"/>
          <w:color w:val="000000"/>
          <w:sz w:val="22"/>
          <w:szCs w:val="22"/>
        </w:rPr>
        <w:t xml:space="preserve"> </w:t>
      </w:r>
      <w:r w:rsidRPr="00AD66FD">
        <w:rPr>
          <w:rFonts w:ascii="Arial" w:hAnsi="Arial" w:cs="Arial"/>
          <w:i w:val="0"/>
          <w:iCs w:val="0"/>
          <w:sz w:val="22"/>
          <w:szCs w:val="22"/>
        </w:rPr>
        <w:t>Finally, weak cybersecurity measures pose serious risks. The company lacks strong</w:t>
      </w:r>
      <w:r w:rsidRPr="00AD66FD">
        <w:rPr>
          <w:rFonts w:ascii="Arial" w:hAnsi="Arial" w:cs="Arial"/>
          <w:sz w:val="22"/>
          <w:szCs w:val="22"/>
        </w:rPr>
        <w:t xml:space="preserve"> </w:t>
      </w:r>
      <w:r w:rsidRPr="00AD66FD">
        <w:rPr>
          <w:rFonts w:ascii="Arial" w:hAnsi="Arial" w:cs="Arial"/>
          <w:i w:val="0"/>
          <w:iCs w:val="0"/>
          <w:sz w:val="22"/>
          <w:szCs w:val="22"/>
        </w:rPr>
        <w:t>access controls and audit trails, increasing the risk of data breaches and non-compliance with GDPR requirements.</w:t>
      </w:r>
    </w:p>
    <w:p w14:paraId="4BFF9514" w14:textId="77777777" w:rsidR="00660B84" w:rsidRPr="00AD66FD" w:rsidRDefault="00660B84" w:rsidP="00AD66FD">
      <w:pPr>
        <w:pStyle w:val="NormalWeb"/>
        <w:spacing w:before="0" w:beforeAutospacing="0" w:after="224"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Opportunities</w:t>
      </w:r>
    </w:p>
    <w:p w14:paraId="42492A64" w14:textId="1B5EACEA" w:rsidR="00660B84" w:rsidRPr="00AD66FD" w:rsidRDefault="00660B84" w:rsidP="00AD66FD">
      <w:pPr>
        <w:spacing w:line="360" w:lineRule="auto"/>
        <w:jc w:val="both"/>
        <w:rPr>
          <w:rFonts w:ascii="Arial" w:hAnsi="Arial" w:cs="Arial"/>
          <w:i w:val="0"/>
          <w:iCs w:val="0"/>
          <w:sz w:val="22"/>
          <w:szCs w:val="22"/>
        </w:rPr>
      </w:pPr>
      <w:proofErr w:type="spellStart"/>
      <w:r w:rsidRPr="00AD66FD">
        <w:rPr>
          <w:rFonts w:ascii="Arial" w:hAnsi="Arial" w:cs="Arial"/>
          <w:i w:val="0"/>
          <w:iCs w:val="0"/>
          <w:sz w:val="22"/>
          <w:szCs w:val="22"/>
        </w:rPr>
        <w:t>AKPerog</w:t>
      </w:r>
      <w:proofErr w:type="spellEnd"/>
      <w:r w:rsidRPr="00AD66FD">
        <w:rPr>
          <w:rFonts w:ascii="Arial" w:hAnsi="Arial" w:cs="Arial"/>
          <w:i w:val="0"/>
          <w:iCs w:val="0"/>
          <w:sz w:val="22"/>
          <w:szCs w:val="22"/>
        </w:rPr>
        <w:t xml:space="preserve"> Ltd. has a strong opportunity to undergo digital transformation by adopting an ERP and CRM system. Such systems would integrate inventory, finance, sales, and customer data into one platform, improving accuracy, efficiency, and decision-making.</w:t>
      </w:r>
      <w:r w:rsidR="00277DD0" w:rsidRPr="00AD66FD">
        <w:rPr>
          <w:rFonts w:ascii="Arial" w:hAnsi="Arial" w:cs="Arial"/>
          <w:i w:val="0"/>
          <w:iCs w:val="0"/>
          <w:sz w:val="22"/>
          <w:szCs w:val="22"/>
        </w:rPr>
        <w:t xml:space="preserve"> </w:t>
      </w:r>
      <w:r w:rsidRPr="00AD66FD">
        <w:rPr>
          <w:rFonts w:ascii="Arial" w:hAnsi="Arial" w:cs="Arial"/>
          <w:i w:val="0"/>
          <w:iCs w:val="0"/>
          <w:sz w:val="22"/>
          <w:szCs w:val="22"/>
        </w:rPr>
        <w:t>There is also an opportunity to introduce data analytics and business intelligence tools. By using dashboards and reporting features, management can gain insights into customer behaviour, top-selling products, and seasonal demand. This would improve strategic planning and assist in improving stock levels.</w:t>
      </w:r>
    </w:p>
    <w:p w14:paraId="4E6931BB" w14:textId="61BB50A4" w:rsidR="00660B84" w:rsidRPr="00AD66FD" w:rsidRDefault="00660B84" w:rsidP="00AD66FD">
      <w:pPr>
        <w:spacing w:line="360" w:lineRule="auto"/>
        <w:jc w:val="both"/>
        <w:rPr>
          <w:rFonts w:ascii="Arial" w:hAnsi="Arial" w:cs="Arial"/>
          <w:i w:val="0"/>
          <w:iCs w:val="0"/>
          <w:sz w:val="22"/>
          <w:szCs w:val="22"/>
        </w:rPr>
      </w:pPr>
      <w:r w:rsidRPr="00AD66FD">
        <w:rPr>
          <w:rFonts w:ascii="Arial" w:hAnsi="Arial" w:cs="Arial"/>
          <w:i w:val="0"/>
          <w:iCs w:val="0"/>
          <w:sz w:val="22"/>
          <w:szCs w:val="22"/>
        </w:rPr>
        <w:t xml:space="preserve">In addition, personalised digital marketing could be implemented through CRM integration, such as automated emails, customer segmentation, and promotions based on buying history. These features would increase customer engagement and repeat </w:t>
      </w:r>
      <w:r w:rsidR="0021275C" w:rsidRPr="00AD66FD">
        <w:rPr>
          <w:rFonts w:ascii="Arial" w:hAnsi="Arial" w:cs="Arial"/>
          <w:i w:val="0"/>
          <w:iCs w:val="0"/>
          <w:sz w:val="22"/>
          <w:szCs w:val="22"/>
        </w:rPr>
        <w:t>business.</w:t>
      </w:r>
      <w:r w:rsidR="0021275C" w:rsidRPr="00AD66FD">
        <w:rPr>
          <w:rFonts w:ascii="Arial" w:hAnsi="Arial" w:cs="Arial"/>
          <w:i w:val="0"/>
          <w:iCs w:val="0"/>
          <w:color w:val="000000"/>
          <w:sz w:val="22"/>
          <w:szCs w:val="22"/>
        </w:rPr>
        <w:t xml:space="preserve"> Cloud</w:t>
      </w:r>
      <w:r w:rsidRPr="00AD66FD">
        <w:rPr>
          <w:rFonts w:ascii="Arial" w:hAnsi="Arial" w:cs="Arial"/>
          <w:i w:val="0"/>
          <w:iCs w:val="0"/>
          <w:color w:val="000000"/>
          <w:sz w:val="22"/>
          <w:szCs w:val="22"/>
        </w:rPr>
        <w:t xml:space="preserve">-based systems also offer scalability, allowing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to expand to new locations without needing significant infrastructure investment. This flexibility supports both short-term improvement and long-term growth.</w:t>
      </w:r>
    </w:p>
    <w:p w14:paraId="0FDE9A32" w14:textId="77777777" w:rsidR="0000390A" w:rsidRPr="00AD66FD" w:rsidRDefault="00660B84" w:rsidP="00AD66FD">
      <w:pPr>
        <w:pStyle w:val="NormalWeb"/>
        <w:spacing w:before="0" w:beforeAutospacing="0" w:after="224" w:afterAutospacing="0" w:line="360" w:lineRule="auto"/>
        <w:jc w:val="both"/>
        <w:rPr>
          <w:rFonts w:ascii="Arial" w:hAnsi="Arial" w:cs="Arial"/>
          <w:b/>
          <w:bCs/>
          <w:i w:val="0"/>
          <w:iCs w:val="0"/>
          <w:color w:val="000000"/>
          <w:sz w:val="22"/>
          <w:szCs w:val="22"/>
        </w:rPr>
      </w:pPr>
      <w:r w:rsidRPr="00AD66FD">
        <w:rPr>
          <w:rFonts w:ascii="Arial" w:hAnsi="Arial" w:cs="Arial"/>
          <w:b/>
          <w:bCs/>
          <w:i w:val="0"/>
          <w:iCs w:val="0"/>
          <w:color w:val="000000"/>
          <w:sz w:val="22"/>
          <w:szCs w:val="22"/>
        </w:rPr>
        <w:t>Threats</w:t>
      </w:r>
    </w:p>
    <w:p w14:paraId="315A54AB" w14:textId="77777777" w:rsidR="0000390A" w:rsidRPr="00AD66FD" w:rsidRDefault="00660B84" w:rsidP="00AD66FD">
      <w:pPr>
        <w:pStyle w:val="NormalWeb"/>
        <w:spacing w:before="0" w:beforeAutospacing="0" w:after="224"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One of the biggest threats facing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is competitive pressure. Larger retailers already use advanced information systems that allow fast delivery, </w:t>
      </w:r>
      <w:r w:rsidR="0000390A" w:rsidRPr="00AD66FD">
        <w:rPr>
          <w:rFonts w:ascii="Arial" w:hAnsi="Arial" w:cs="Arial"/>
          <w:i w:val="0"/>
          <w:iCs w:val="0"/>
          <w:color w:val="000000"/>
          <w:sz w:val="22"/>
          <w:szCs w:val="22"/>
        </w:rPr>
        <w:t>livestock</w:t>
      </w:r>
      <w:r w:rsidRPr="00AD66FD">
        <w:rPr>
          <w:rFonts w:ascii="Arial" w:hAnsi="Arial" w:cs="Arial"/>
          <w:i w:val="0"/>
          <w:iCs w:val="0"/>
          <w:color w:val="000000"/>
          <w:sz w:val="22"/>
          <w:szCs w:val="22"/>
        </w:rPr>
        <w:t xml:space="preserve"> updates, and personalised promotions. Without modernization,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risks losing customers to more technologically advanced competitors.</w:t>
      </w:r>
    </w:p>
    <w:p w14:paraId="333D9130" w14:textId="492A837C" w:rsidR="00660B84" w:rsidRPr="00AD66FD" w:rsidRDefault="00660B84" w:rsidP="00AD66FD">
      <w:pPr>
        <w:pStyle w:val="NormalWeb"/>
        <w:spacing w:before="0" w:beforeAutospacing="0" w:after="224"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Another threat is regulatory compliance. Failure to meet GDPR requirements may result in legal penalties, loss of trust, and reputational damage. Data breaches could financially and legally impact the company significantly.</w:t>
      </w:r>
      <w:r w:rsidR="00277DD0" w:rsidRPr="00AD66FD">
        <w:rPr>
          <w:rFonts w:ascii="Arial" w:hAnsi="Arial" w:cs="Arial"/>
          <w:i w:val="0"/>
          <w:iCs w:val="0"/>
          <w:color w:val="000000"/>
          <w:sz w:val="22"/>
          <w:szCs w:val="22"/>
        </w:rPr>
        <w:t xml:space="preserve"> </w:t>
      </w:r>
      <w:r w:rsidRPr="00AD66FD">
        <w:rPr>
          <w:rFonts w:ascii="Arial" w:hAnsi="Arial" w:cs="Arial"/>
          <w:i w:val="0"/>
          <w:iCs w:val="0"/>
          <w:color w:val="000000"/>
          <w:sz w:val="22"/>
          <w:szCs w:val="22"/>
        </w:rPr>
        <w:t xml:space="preserve">Cybersecurity risks are also increasing. Retailers are often targeted by cyber criminals seeking customer data and financial information. Without proper safeguards,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remains vulnerable to attacks.</w:t>
      </w:r>
    </w:p>
    <w:p w14:paraId="48BBB518" w14:textId="77777777" w:rsidR="00660B84" w:rsidRPr="00AD66FD" w:rsidRDefault="00660B8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Additionally, supply chain disruptions may impact stock availability. Without real-time data and forecasting tools, the business cannot react quickly to shortages or changes in demand.</w:t>
      </w:r>
    </w:p>
    <w:p w14:paraId="5A8367DD" w14:textId="71A47465" w:rsidR="009C42A4" w:rsidRPr="00AD66FD" w:rsidRDefault="009C42A4" w:rsidP="00AD66FD">
      <w:pPr>
        <w:pStyle w:val="ListParagraph"/>
        <w:numPr>
          <w:ilvl w:val="1"/>
          <w:numId w:val="31"/>
        </w:numPr>
        <w:spacing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Analysis of Current Systems</w:t>
      </w:r>
    </w:p>
    <w:p w14:paraId="75CEFC4E" w14:textId="3063B5C2" w:rsidR="009C42A4" w:rsidRPr="00AD66FD" w:rsidRDefault="009C42A4" w:rsidP="00AD66FD">
      <w:pPr>
        <w:spacing w:after="18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The organization currently operates several independent systems across departments:</w:t>
      </w:r>
      <w:r w:rsidR="00277DD0" w:rsidRPr="00AD66FD">
        <w:rPr>
          <w:rFonts w:ascii="Arial" w:hAnsi="Arial" w:cs="Arial"/>
          <w:i w:val="0"/>
          <w:iCs w:val="0"/>
          <w:color w:val="000000"/>
          <w:sz w:val="22"/>
          <w:szCs w:val="22"/>
        </w:rPr>
        <w:t xml:space="preserve"> Inventory is tracked manually using spreadsheets. Customer information is stored across isolated applications and email system. Reporting is performed using manually collated data from </w:t>
      </w:r>
      <w:r w:rsidR="00035B07" w:rsidRPr="00AD66FD">
        <w:rPr>
          <w:rFonts w:ascii="Arial" w:hAnsi="Arial" w:cs="Arial"/>
          <w:i w:val="0"/>
          <w:iCs w:val="0"/>
          <w:color w:val="000000"/>
          <w:sz w:val="22"/>
          <w:szCs w:val="22"/>
        </w:rPr>
        <w:t>different</w:t>
      </w:r>
      <w:r w:rsidR="00277DD0" w:rsidRPr="00AD66FD">
        <w:rPr>
          <w:rFonts w:ascii="Arial" w:hAnsi="Arial" w:cs="Arial"/>
          <w:i w:val="0"/>
          <w:iCs w:val="0"/>
          <w:color w:val="000000"/>
          <w:sz w:val="22"/>
          <w:szCs w:val="22"/>
        </w:rPr>
        <w:t xml:space="preserve"> sources.</w:t>
      </w:r>
      <w:r w:rsidR="00035B07" w:rsidRPr="00AD66FD">
        <w:rPr>
          <w:rFonts w:ascii="Arial" w:hAnsi="Arial" w:cs="Arial"/>
          <w:i w:val="0"/>
          <w:iCs w:val="0"/>
          <w:color w:val="000000"/>
          <w:sz w:val="22"/>
          <w:szCs w:val="22"/>
        </w:rPr>
        <w:t xml:space="preserve"> </w:t>
      </w:r>
      <w:r w:rsidR="00277DD0" w:rsidRPr="00AD66FD">
        <w:rPr>
          <w:rFonts w:ascii="Arial" w:hAnsi="Arial" w:cs="Arial"/>
          <w:i w:val="0"/>
          <w:iCs w:val="0"/>
          <w:color w:val="000000"/>
          <w:sz w:val="22"/>
          <w:szCs w:val="22"/>
        </w:rPr>
        <w:t>Finance,</w:t>
      </w:r>
      <w:r w:rsidR="00035B07" w:rsidRPr="00AD66FD">
        <w:rPr>
          <w:rFonts w:ascii="Arial" w:hAnsi="Arial" w:cs="Arial"/>
          <w:i w:val="0"/>
          <w:iCs w:val="0"/>
          <w:color w:val="000000"/>
          <w:sz w:val="22"/>
          <w:szCs w:val="22"/>
        </w:rPr>
        <w:t xml:space="preserve"> </w:t>
      </w:r>
      <w:r w:rsidR="00277DD0" w:rsidRPr="00AD66FD">
        <w:rPr>
          <w:rFonts w:ascii="Arial" w:hAnsi="Arial" w:cs="Arial"/>
          <w:i w:val="0"/>
          <w:iCs w:val="0"/>
          <w:color w:val="000000"/>
          <w:sz w:val="22"/>
          <w:szCs w:val="22"/>
        </w:rPr>
        <w:t>sales and inventory all use sep</w:t>
      </w:r>
      <w:r w:rsidR="00035B07" w:rsidRPr="00AD66FD">
        <w:rPr>
          <w:rFonts w:ascii="Arial" w:hAnsi="Arial" w:cs="Arial"/>
          <w:i w:val="0"/>
          <w:iCs w:val="0"/>
          <w:color w:val="000000"/>
          <w:sz w:val="22"/>
          <w:szCs w:val="22"/>
        </w:rPr>
        <w:t xml:space="preserve">arate software and lastly access permissions are unclear and </w:t>
      </w:r>
      <w:r w:rsidR="004B71AA" w:rsidRPr="00AD66FD">
        <w:rPr>
          <w:rFonts w:ascii="Arial" w:hAnsi="Arial" w:cs="Arial"/>
          <w:i w:val="0"/>
          <w:iCs w:val="0"/>
          <w:color w:val="000000"/>
          <w:sz w:val="22"/>
          <w:szCs w:val="22"/>
        </w:rPr>
        <w:t>inconsistent. These</w:t>
      </w:r>
      <w:r w:rsidRPr="00AD66FD">
        <w:rPr>
          <w:rFonts w:ascii="Arial" w:hAnsi="Arial" w:cs="Arial"/>
          <w:i w:val="0"/>
          <w:iCs w:val="0"/>
          <w:color w:val="000000"/>
          <w:sz w:val="22"/>
          <w:szCs w:val="22"/>
        </w:rPr>
        <w:t xml:space="preserve"> systems were initially sufficient for a smaller company but are now failing to support expanded operations. Staff spend excessive time entering, correcting, and reconciling data rather than engaging in productive business activities.</w:t>
      </w:r>
      <w:r w:rsidR="004B71AA" w:rsidRPr="00AD66FD">
        <w:rPr>
          <w:rFonts w:ascii="Arial" w:hAnsi="Arial" w:cs="Arial"/>
          <w:i w:val="0"/>
          <w:iCs w:val="0"/>
          <w:color w:val="000000"/>
          <w:sz w:val="22"/>
          <w:szCs w:val="22"/>
        </w:rPr>
        <w:t xml:space="preserve"> </w:t>
      </w:r>
      <w:proofErr w:type="gramStart"/>
      <w:r w:rsidR="004B71AA" w:rsidRPr="00AD66FD">
        <w:rPr>
          <w:rFonts w:ascii="Arial" w:hAnsi="Arial" w:cs="Arial"/>
          <w:i w:val="0"/>
          <w:iCs w:val="0"/>
          <w:color w:val="000000"/>
          <w:sz w:val="22"/>
          <w:szCs w:val="22"/>
        </w:rPr>
        <w:t>Porter,M.E.</w:t>
      </w:r>
      <w:proofErr w:type="gramEnd"/>
      <w:r w:rsidR="004B71AA" w:rsidRPr="00AD66FD">
        <w:rPr>
          <w:rFonts w:ascii="Arial" w:hAnsi="Arial" w:cs="Arial"/>
          <w:i w:val="0"/>
          <w:iCs w:val="0"/>
          <w:color w:val="000000"/>
          <w:sz w:val="22"/>
          <w:szCs w:val="22"/>
        </w:rPr>
        <w:t>(2008)</w:t>
      </w:r>
    </w:p>
    <w:p w14:paraId="66802980" w14:textId="77777777" w:rsidR="00822124" w:rsidRPr="00AD66FD" w:rsidRDefault="00822124" w:rsidP="00AD66FD">
      <w:pPr>
        <w:pStyle w:val="NormalWeb"/>
        <w:spacing w:before="0" w:beforeAutospacing="0" w:after="210"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2.2 Inefficiencies and Gaps Identified</w:t>
      </w:r>
    </w:p>
    <w:p w14:paraId="23FD2CFE" w14:textId="7777777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Inventory Management</w:t>
      </w:r>
    </w:p>
    <w:p w14:paraId="08483277"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The absence of a centralized inventory system results in inaccurate stock levels. Customers often place online orders that cannot be fulfilled due to incorrect stock data. Overstocking also occurs, increasing storage costs and tying up cash flow unnecessarily.</w:t>
      </w:r>
    </w:p>
    <w:p w14:paraId="3F5E0F78" w14:textId="7777777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Customer Relationship Management</w:t>
      </w:r>
    </w:p>
    <w:p w14:paraId="69F8B1B8"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The organization lacks an integrated CRM platform. As a result, customer information is incomplete, making it difficult to analyse purchasing behaviour or design targeted marketing campaigns. Customer service staff struggle to resolve complaints quickly due to missing customer history.</w:t>
      </w:r>
    </w:p>
    <w:p w14:paraId="0F4AC455" w14:textId="7777777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Reporting and Decision-Making</w:t>
      </w:r>
    </w:p>
    <w:p w14:paraId="29A53123"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Management is unable to monitor real-time performance indicators because data is not consolidated automatically. Spreadsheet errors and outdated reports result in poor forecasting and delayed strategic decisions.</w:t>
      </w:r>
    </w:p>
    <w:p w14:paraId="567E6B01" w14:textId="7777777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Security and Compliance</w:t>
      </w:r>
    </w:p>
    <w:p w14:paraId="73393B17"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is at risk of breaching data protection laws such as GDPR. Inadequate access controls expose customer data to unauthorized use. Without audit trails or encryption standards, the risk of legal penalties and reputational damage is high.</w:t>
      </w:r>
    </w:p>
    <w:p w14:paraId="62539227" w14:textId="7777777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System Integration</w:t>
      </w:r>
    </w:p>
    <w:p w14:paraId="0D1879FA"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The lack of integration leads to duplicated efforts and communication breakdowns. Departments are unable to collaborate efficiently due to systems that cannot exchange data automatically.</w:t>
      </w:r>
    </w:p>
    <w:p w14:paraId="6CCCC1F2" w14:textId="77777777" w:rsidR="00822124" w:rsidRPr="00AD66FD" w:rsidRDefault="00822124" w:rsidP="00AD66FD">
      <w:pPr>
        <w:pStyle w:val="NormalWeb"/>
        <w:spacing w:before="0" w:beforeAutospacing="0" w:after="224"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3. Recommended Solution</w:t>
      </w:r>
    </w:p>
    <w:p w14:paraId="6960EFAF" w14:textId="77777777" w:rsidR="00822124" w:rsidRPr="00AD66FD" w:rsidRDefault="00822124" w:rsidP="00AD66FD">
      <w:pPr>
        <w:pStyle w:val="NormalWeb"/>
        <w:spacing w:before="0" w:beforeAutospacing="0" w:after="210"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3.1 Proposed Information System</w:t>
      </w:r>
    </w:p>
    <w:p w14:paraId="26599ED9" w14:textId="4930E104" w:rsidR="00404C74" w:rsidRPr="00AD66FD" w:rsidRDefault="00822124" w:rsidP="00AD66FD">
      <w:pPr>
        <w:pStyle w:val="p1"/>
        <w:spacing w:line="360" w:lineRule="auto"/>
        <w:jc w:val="both"/>
        <w:rPr>
          <w:rFonts w:ascii="Arial" w:eastAsiaTheme="minorEastAsia" w:hAnsi="Arial" w:cs="Arial"/>
          <w:color w:val="auto"/>
          <w:sz w:val="22"/>
          <w:szCs w:val="22"/>
        </w:rPr>
      </w:pPr>
      <w:r w:rsidRPr="00AD66FD">
        <w:rPr>
          <w:rFonts w:ascii="Arial" w:hAnsi="Arial" w:cs="Arial"/>
          <w:color w:val="000000"/>
          <w:sz w:val="22"/>
          <w:szCs w:val="22"/>
        </w:rPr>
        <w:t xml:space="preserve">It is recommended that </w:t>
      </w:r>
      <w:proofErr w:type="spellStart"/>
      <w:r w:rsidRPr="00AD66FD">
        <w:rPr>
          <w:rFonts w:ascii="Arial" w:hAnsi="Arial" w:cs="Arial"/>
          <w:color w:val="000000"/>
          <w:sz w:val="22"/>
          <w:szCs w:val="22"/>
        </w:rPr>
        <w:t>AKPerog</w:t>
      </w:r>
      <w:proofErr w:type="spellEnd"/>
      <w:r w:rsidRPr="00AD66FD">
        <w:rPr>
          <w:rFonts w:ascii="Arial" w:hAnsi="Arial" w:cs="Arial"/>
          <w:color w:val="000000"/>
          <w:sz w:val="22"/>
          <w:szCs w:val="22"/>
        </w:rPr>
        <w:t xml:space="preserve"> Ltd. adopts an Enterprise Resource Planning (ERP) system integrated with a Customer Relationship Management (CRM) system.</w:t>
      </w:r>
      <w:r w:rsidR="001D247E" w:rsidRPr="00AD66FD">
        <w:rPr>
          <w:rStyle w:val="Heading4Char"/>
          <w:rFonts w:ascii="Arial" w:hAnsi="Arial" w:cs="Arial"/>
          <w:sz w:val="22"/>
          <w:szCs w:val="22"/>
        </w:rPr>
        <w:t xml:space="preserve"> </w:t>
      </w:r>
      <w:r w:rsidR="001D247E" w:rsidRPr="00AD66FD">
        <w:rPr>
          <w:rFonts w:ascii="Arial" w:hAnsi="Arial" w:cs="Arial"/>
          <w:spacing w:val="-2"/>
          <w:sz w:val="22"/>
          <w:szCs w:val="22"/>
        </w:rPr>
        <w:t>Recommended Information System Solution.</w:t>
      </w:r>
      <w:r w:rsidR="00277DD0" w:rsidRPr="00AD66FD">
        <w:rPr>
          <w:rFonts w:ascii="Arial" w:hAnsi="Arial" w:cs="Arial"/>
          <w:spacing w:val="-2"/>
          <w:sz w:val="22"/>
          <w:szCs w:val="22"/>
        </w:rPr>
        <w:t xml:space="preserve"> </w:t>
      </w:r>
      <w:r w:rsidR="001D247E" w:rsidRPr="00AD66FD">
        <w:rPr>
          <w:rFonts w:ascii="Arial" w:hAnsi="Arial" w:cs="Arial"/>
          <w:spacing w:val="2"/>
          <w:sz w:val="22"/>
          <w:szCs w:val="22"/>
        </w:rPr>
        <w:t>An ERP system is recommended as the central solution to integrate all core business functions. ERP systems provide real</w:t>
      </w:r>
      <w:r w:rsidR="001D247E" w:rsidRPr="00AD66FD">
        <w:rPr>
          <w:rFonts w:ascii="Arial" w:hAnsi="Arial" w:cs="Arial"/>
          <w:spacing w:val="2"/>
          <w:sz w:val="22"/>
          <w:szCs w:val="22"/>
        </w:rPr>
        <w:noBreakHyphen/>
        <w:t>time data sharing, process automation, and a unified database across departments. Research shows that ERP adoption improves operational efficiency, inventory accuracy, and decision</w:t>
      </w:r>
      <w:r w:rsidR="001D247E" w:rsidRPr="00AD66FD">
        <w:rPr>
          <w:rFonts w:ascii="Arial" w:hAnsi="Arial" w:cs="Arial"/>
          <w:spacing w:val="2"/>
          <w:sz w:val="22"/>
          <w:szCs w:val="22"/>
        </w:rPr>
        <w:noBreakHyphen/>
        <w:t xml:space="preserve">making (Bradford, 2015). For </w:t>
      </w:r>
      <w:proofErr w:type="spellStart"/>
      <w:r w:rsidR="001D247E" w:rsidRPr="00AD66FD">
        <w:rPr>
          <w:rFonts w:ascii="Arial" w:hAnsi="Arial" w:cs="Arial"/>
          <w:spacing w:val="2"/>
          <w:sz w:val="22"/>
          <w:szCs w:val="22"/>
        </w:rPr>
        <w:t>AKPerog</w:t>
      </w:r>
      <w:proofErr w:type="spellEnd"/>
      <w:r w:rsidR="001D247E" w:rsidRPr="00AD66FD">
        <w:rPr>
          <w:rFonts w:ascii="Arial" w:hAnsi="Arial" w:cs="Arial"/>
          <w:spacing w:val="2"/>
          <w:sz w:val="22"/>
          <w:szCs w:val="22"/>
        </w:rPr>
        <w:t xml:space="preserve"> Ltd., an ERP would synchronise inventory across stores and online platforms, automate reporting, and enhance data </w:t>
      </w:r>
      <w:r w:rsidR="004B71AA" w:rsidRPr="00AD66FD">
        <w:rPr>
          <w:rFonts w:ascii="Arial" w:hAnsi="Arial" w:cs="Arial"/>
          <w:spacing w:val="2"/>
          <w:sz w:val="22"/>
          <w:szCs w:val="22"/>
        </w:rPr>
        <w:t>security.</w:t>
      </w:r>
      <w:r w:rsidR="004B71AA" w:rsidRPr="00AD66FD">
        <w:rPr>
          <w:rFonts w:ascii="Arial" w:hAnsi="Arial" w:cs="Arial"/>
          <w:color w:val="000000"/>
          <w:sz w:val="22"/>
          <w:szCs w:val="22"/>
        </w:rPr>
        <w:t xml:space="preserve"> This</w:t>
      </w:r>
      <w:r w:rsidRPr="00AD66FD">
        <w:rPr>
          <w:rFonts w:ascii="Arial" w:hAnsi="Arial" w:cs="Arial"/>
          <w:color w:val="000000"/>
          <w:sz w:val="22"/>
          <w:szCs w:val="22"/>
        </w:rPr>
        <w:t xml:space="preserve"> integrated solution would provide a single, centralized platform to manage</w:t>
      </w:r>
      <w:r w:rsidR="001D247E" w:rsidRPr="00AD66FD">
        <w:rPr>
          <w:rFonts w:ascii="Arial" w:hAnsi="Arial" w:cs="Arial"/>
          <w:color w:val="000000"/>
          <w:sz w:val="22"/>
          <w:szCs w:val="22"/>
        </w:rPr>
        <w:t>, Inventory, sales, finance, customer data, reporting and security controls.</w:t>
      </w:r>
      <w:r w:rsidR="00277DD0" w:rsidRPr="00AD66FD">
        <w:rPr>
          <w:rFonts w:ascii="Arial" w:hAnsi="Arial" w:cs="Arial"/>
          <w:color w:val="000000"/>
          <w:sz w:val="22"/>
          <w:szCs w:val="22"/>
        </w:rPr>
        <w:t xml:space="preserve"> </w:t>
      </w:r>
      <w:r w:rsidRPr="00AD66FD">
        <w:rPr>
          <w:rFonts w:ascii="Arial" w:hAnsi="Arial" w:cs="Arial"/>
          <w:color w:val="000000"/>
          <w:sz w:val="22"/>
          <w:szCs w:val="22"/>
        </w:rPr>
        <w:t>Popular ERP and CRM platforms suitable for mid-sized retailers include SAP Business One, Microsoft Dynamics 365, and Oracle NetSuite.</w:t>
      </w:r>
      <w:r w:rsidR="00404C74" w:rsidRPr="00AD66FD">
        <w:rPr>
          <w:rFonts w:ascii="Arial" w:eastAsiaTheme="minorEastAsia" w:hAnsi="Arial" w:cs="Arial"/>
          <w:color w:val="auto"/>
          <w:sz w:val="22"/>
          <w:szCs w:val="22"/>
        </w:rPr>
        <w:t xml:space="preserve"> (Chopra and Meindl, 2019).</w:t>
      </w:r>
    </w:p>
    <w:p w14:paraId="190BCF79" w14:textId="572FB336" w:rsidR="00822124" w:rsidRPr="00AD66FD" w:rsidRDefault="00822124" w:rsidP="00AD66FD">
      <w:pPr>
        <w:pStyle w:val="p1"/>
        <w:spacing w:line="360" w:lineRule="auto"/>
        <w:jc w:val="both"/>
        <w:rPr>
          <w:rFonts w:ascii="Arial" w:hAnsi="Arial" w:cs="Arial"/>
          <w:sz w:val="22"/>
          <w:szCs w:val="22"/>
        </w:rPr>
      </w:pPr>
    </w:p>
    <w:p w14:paraId="2773229D" w14:textId="77777777" w:rsidR="00822124" w:rsidRPr="00AD66FD" w:rsidRDefault="00822124" w:rsidP="00AD66FD">
      <w:pPr>
        <w:pStyle w:val="NormalWeb"/>
        <w:spacing w:before="0" w:beforeAutospacing="0" w:after="210" w:afterAutospacing="0" w:line="360" w:lineRule="auto"/>
        <w:jc w:val="both"/>
        <w:rPr>
          <w:rFonts w:ascii="Arial" w:hAnsi="Arial" w:cs="Arial"/>
          <w:color w:val="000000"/>
          <w:sz w:val="22"/>
          <w:szCs w:val="22"/>
        </w:rPr>
      </w:pPr>
      <w:r w:rsidRPr="00AD66FD">
        <w:rPr>
          <w:rFonts w:ascii="Arial" w:hAnsi="Arial" w:cs="Arial"/>
          <w:b/>
          <w:bCs/>
          <w:color w:val="000000"/>
          <w:sz w:val="22"/>
          <w:szCs w:val="22"/>
        </w:rPr>
        <w:t>3.</w:t>
      </w:r>
      <w:r w:rsidRPr="00AD66FD">
        <w:rPr>
          <w:rFonts w:ascii="Arial" w:hAnsi="Arial" w:cs="Arial"/>
          <w:b/>
          <w:bCs/>
          <w:i w:val="0"/>
          <w:iCs w:val="0"/>
          <w:color w:val="000000"/>
          <w:sz w:val="22"/>
          <w:szCs w:val="22"/>
        </w:rPr>
        <w:t>2 Justification for the Recommendation</w:t>
      </w:r>
    </w:p>
    <w:p w14:paraId="78BE3D25" w14:textId="4E11B604" w:rsidR="00403FD2"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Efficienc</w:t>
      </w:r>
      <w:r w:rsidR="00403FD2" w:rsidRPr="00AD66FD">
        <w:rPr>
          <w:rFonts w:ascii="Arial" w:hAnsi="Arial" w:cs="Arial"/>
          <w:i w:val="0"/>
          <w:iCs w:val="0"/>
          <w:color w:val="000000"/>
          <w:sz w:val="22"/>
          <w:szCs w:val="22"/>
        </w:rPr>
        <w:t>y</w:t>
      </w:r>
    </w:p>
    <w:p w14:paraId="065A5640" w14:textId="0797903D" w:rsidR="00AD66FD"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An ERP system automates processes such as inventory replenishment, sales transactions, and invoice generation, reducing manual effort and improving operational speed.</w:t>
      </w:r>
      <w:r w:rsidR="00403FD2" w:rsidRPr="00AD66FD">
        <w:rPr>
          <w:rFonts w:ascii="Arial" w:hAnsi="Arial" w:cs="Arial"/>
          <w:i w:val="0"/>
          <w:iCs w:val="0"/>
          <w:color w:val="000000"/>
          <w:sz w:val="22"/>
          <w:szCs w:val="22"/>
        </w:rPr>
        <w:t xml:space="preserve"> </w:t>
      </w:r>
      <w:r w:rsidR="008F3774" w:rsidRPr="00AD66FD">
        <w:rPr>
          <w:rFonts w:ascii="Arial" w:hAnsi="Arial" w:cs="Arial"/>
          <w:i w:val="0"/>
          <w:iCs w:val="0"/>
          <w:color w:val="000000"/>
          <w:sz w:val="22"/>
          <w:szCs w:val="22"/>
        </w:rPr>
        <w:t>Cost, although</w:t>
      </w:r>
      <w:r w:rsidRPr="00AD66FD">
        <w:rPr>
          <w:rFonts w:ascii="Arial" w:hAnsi="Arial" w:cs="Arial"/>
          <w:i w:val="0"/>
          <w:iCs w:val="0"/>
          <w:color w:val="000000"/>
          <w:sz w:val="22"/>
          <w:szCs w:val="22"/>
        </w:rPr>
        <w:t xml:space="preserve"> implementation involves initial investment, long-term cost reductions are achieved </w:t>
      </w:r>
      <w:r w:rsidR="008F3774" w:rsidRPr="00AD66FD">
        <w:rPr>
          <w:rFonts w:ascii="Arial" w:hAnsi="Arial" w:cs="Arial"/>
          <w:i w:val="0"/>
          <w:iCs w:val="0"/>
          <w:color w:val="000000"/>
          <w:sz w:val="22"/>
          <w:szCs w:val="22"/>
        </w:rPr>
        <w:t>through, reduced</w:t>
      </w:r>
      <w:r w:rsidR="00430805" w:rsidRPr="00AD66FD">
        <w:rPr>
          <w:rFonts w:ascii="Arial" w:hAnsi="Arial" w:cs="Arial"/>
          <w:i w:val="0"/>
          <w:iCs w:val="0"/>
          <w:color w:val="000000"/>
          <w:sz w:val="22"/>
          <w:szCs w:val="22"/>
        </w:rPr>
        <w:t xml:space="preserve"> operational errors, decreased stock </w:t>
      </w:r>
      <w:r w:rsidR="008F3774" w:rsidRPr="00AD66FD">
        <w:rPr>
          <w:rFonts w:ascii="Arial" w:hAnsi="Arial" w:cs="Arial"/>
          <w:i w:val="0"/>
          <w:iCs w:val="0"/>
          <w:color w:val="000000"/>
          <w:sz w:val="22"/>
          <w:szCs w:val="22"/>
        </w:rPr>
        <w:t>losses, lower administrative workload and optimized inventory holding cost.</w:t>
      </w:r>
      <w:r w:rsidR="00403FD2" w:rsidRPr="00AD66FD">
        <w:rPr>
          <w:rFonts w:ascii="Arial" w:hAnsi="Arial" w:cs="Arial"/>
          <w:i w:val="0"/>
          <w:iCs w:val="0"/>
          <w:color w:val="000000"/>
          <w:sz w:val="22"/>
          <w:szCs w:val="22"/>
        </w:rPr>
        <w:t xml:space="preserve"> </w:t>
      </w:r>
      <w:r w:rsidR="004F06C2" w:rsidRPr="00AD66FD">
        <w:rPr>
          <w:rFonts w:ascii="Arial" w:hAnsi="Arial" w:cs="Arial"/>
          <w:i w:val="0"/>
          <w:iCs w:val="0"/>
          <w:color w:val="000000"/>
          <w:sz w:val="22"/>
          <w:szCs w:val="22"/>
        </w:rPr>
        <w:t xml:space="preserve">Scalability, </w:t>
      </w:r>
      <w:proofErr w:type="gramStart"/>
      <w:r w:rsidR="004F06C2" w:rsidRPr="00AD66FD">
        <w:rPr>
          <w:rFonts w:ascii="Arial" w:hAnsi="Arial" w:cs="Arial"/>
          <w:i w:val="0"/>
          <w:iCs w:val="0"/>
          <w:color w:val="000000"/>
          <w:sz w:val="22"/>
          <w:szCs w:val="22"/>
        </w:rPr>
        <w:t>The</w:t>
      </w:r>
      <w:proofErr w:type="gramEnd"/>
      <w:r w:rsidRPr="00AD66FD">
        <w:rPr>
          <w:rFonts w:ascii="Arial" w:hAnsi="Arial" w:cs="Arial"/>
          <w:i w:val="0"/>
          <w:iCs w:val="0"/>
          <w:color w:val="000000"/>
          <w:sz w:val="22"/>
          <w:szCs w:val="22"/>
        </w:rPr>
        <w:t xml:space="preserve"> recommended system can support future growth, allowing the company to add new users, stores, and services without major system changes.</w:t>
      </w:r>
      <w:r w:rsidR="00403FD2" w:rsidRPr="00AD66FD">
        <w:rPr>
          <w:rFonts w:ascii="Arial" w:hAnsi="Arial" w:cs="Arial"/>
          <w:i w:val="0"/>
          <w:iCs w:val="0"/>
          <w:color w:val="000000"/>
          <w:sz w:val="22"/>
          <w:szCs w:val="22"/>
        </w:rPr>
        <w:t xml:space="preserve"> </w:t>
      </w:r>
      <w:r w:rsidRPr="00AD66FD">
        <w:rPr>
          <w:rFonts w:ascii="Arial" w:hAnsi="Arial" w:cs="Arial"/>
          <w:i w:val="0"/>
          <w:iCs w:val="0"/>
          <w:color w:val="000000"/>
          <w:sz w:val="22"/>
          <w:szCs w:val="22"/>
        </w:rPr>
        <w:t>Centralised Data</w:t>
      </w:r>
      <w:r w:rsidR="008F3774" w:rsidRPr="00AD66FD">
        <w:rPr>
          <w:rFonts w:ascii="Arial" w:hAnsi="Arial" w:cs="Arial"/>
          <w:i w:val="0"/>
          <w:iCs w:val="0"/>
          <w:color w:val="000000"/>
          <w:sz w:val="22"/>
          <w:szCs w:val="22"/>
        </w:rPr>
        <w:t>, using one integrated platform eliminates data duplication and improves accuracy across departments.</w:t>
      </w:r>
      <w:r w:rsidR="00403FD2" w:rsidRPr="00AD66FD">
        <w:rPr>
          <w:rFonts w:ascii="Arial" w:hAnsi="Arial" w:cs="Arial"/>
          <w:i w:val="0"/>
          <w:iCs w:val="0"/>
          <w:color w:val="000000"/>
          <w:sz w:val="22"/>
          <w:szCs w:val="22"/>
        </w:rPr>
        <w:t xml:space="preserve"> </w:t>
      </w:r>
      <w:r w:rsidR="00E42FFD" w:rsidRPr="00AD66FD">
        <w:rPr>
          <w:rFonts w:ascii="Arial" w:hAnsi="Arial" w:cs="Arial"/>
          <w:i w:val="0"/>
          <w:iCs w:val="0"/>
          <w:color w:val="26221F"/>
          <w:spacing w:val="2"/>
          <w:sz w:val="22"/>
          <w:szCs w:val="22"/>
        </w:rPr>
        <w:t xml:space="preserve">The </w:t>
      </w:r>
      <w:proofErr w:type="spellStart"/>
      <w:r w:rsidR="00E42FFD" w:rsidRPr="00AD66FD">
        <w:rPr>
          <w:rFonts w:ascii="Arial" w:hAnsi="Arial" w:cs="Arial"/>
          <w:i w:val="0"/>
          <w:iCs w:val="0"/>
          <w:color w:val="26221F"/>
          <w:spacing w:val="2"/>
          <w:sz w:val="22"/>
          <w:szCs w:val="22"/>
        </w:rPr>
        <w:t>AKPerog</w:t>
      </w:r>
      <w:proofErr w:type="spellEnd"/>
      <w:r w:rsidR="00E42FFD" w:rsidRPr="00AD66FD">
        <w:rPr>
          <w:rFonts w:ascii="Arial" w:hAnsi="Arial" w:cs="Arial"/>
          <w:i w:val="0"/>
          <w:iCs w:val="0"/>
          <w:color w:val="26221F"/>
          <w:spacing w:val="2"/>
          <w:sz w:val="22"/>
          <w:szCs w:val="22"/>
        </w:rPr>
        <w:t xml:space="preserve"> Ltd, will also use, The</w:t>
      </w:r>
      <w:r w:rsidR="004614C7" w:rsidRPr="00AD66FD">
        <w:rPr>
          <w:rFonts w:ascii="Arial" w:hAnsi="Arial" w:cs="Arial"/>
          <w:i w:val="0"/>
          <w:iCs w:val="0"/>
          <w:color w:val="26221F"/>
          <w:spacing w:val="2"/>
          <w:sz w:val="22"/>
          <w:szCs w:val="22"/>
        </w:rPr>
        <w:t xml:space="preserve"> Technology Acceptance Model (TAM), developed by Davis (1989), provides a theoretical foundation for understanding how users accept and adopt new technologies. TAM identifies two primary determinants of technology adoption:</w:t>
      </w:r>
      <w:r w:rsidR="00AD66FD" w:rsidRPr="00AD66FD">
        <w:rPr>
          <w:rFonts w:ascii="Arial" w:hAnsi="Arial" w:cs="Arial"/>
          <w:color w:val="000000"/>
          <w:sz w:val="22"/>
          <w:szCs w:val="22"/>
        </w:rPr>
        <w:t xml:space="preserve"> </w:t>
      </w:r>
      <w:r w:rsidR="00AD66FD" w:rsidRPr="00AD66FD">
        <w:rPr>
          <w:rFonts w:ascii="Arial" w:hAnsi="Arial" w:cs="Arial"/>
          <w:color w:val="000000"/>
          <w:sz w:val="22"/>
          <w:szCs w:val="22"/>
        </w:rPr>
        <w:t>Peppers, D. and Rogers, M.</w:t>
      </w:r>
      <w:r w:rsidR="00AD66FD" w:rsidRPr="00AD66FD">
        <w:rPr>
          <w:rFonts w:ascii="Arial" w:hAnsi="Arial" w:cs="Arial"/>
          <w:i w:val="0"/>
          <w:iCs w:val="0"/>
          <w:color w:val="000000"/>
          <w:sz w:val="22"/>
          <w:szCs w:val="22"/>
        </w:rPr>
        <w:t xml:space="preserve"> (2017) </w:t>
      </w:r>
    </w:p>
    <w:p w14:paraId="62CF27BF" w14:textId="52AB7A1D" w:rsidR="004614C7" w:rsidRPr="00AD66FD" w:rsidRDefault="004614C7" w:rsidP="00AD66FD">
      <w:pPr>
        <w:pStyle w:val="NormalWeb"/>
        <w:spacing w:before="0" w:beforeAutospacing="0" w:after="239" w:afterAutospacing="0" w:line="360" w:lineRule="auto"/>
        <w:jc w:val="both"/>
        <w:rPr>
          <w:rFonts w:ascii="Arial" w:hAnsi="Arial" w:cs="Arial"/>
          <w:i w:val="0"/>
          <w:iCs w:val="0"/>
          <w:color w:val="000000"/>
          <w:sz w:val="22"/>
          <w:szCs w:val="22"/>
        </w:rPr>
      </w:pPr>
    </w:p>
    <w:p w14:paraId="4034B037" w14:textId="77777777" w:rsidR="004614C7" w:rsidRPr="00AD66FD" w:rsidRDefault="004614C7" w:rsidP="00AD66FD">
      <w:pPr>
        <w:numPr>
          <w:ilvl w:val="0"/>
          <w:numId w:val="29"/>
        </w:numPr>
        <w:spacing w:before="60" w:after="150" w:line="360" w:lineRule="auto"/>
        <w:jc w:val="both"/>
        <w:rPr>
          <w:rFonts w:ascii="Arial" w:eastAsia="Times New Roman" w:hAnsi="Arial" w:cs="Arial"/>
          <w:i w:val="0"/>
          <w:iCs w:val="0"/>
          <w:color w:val="26221F"/>
          <w:sz w:val="22"/>
          <w:szCs w:val="22"/>
          <w:lang w:eastAsia="en-GB"/>
        </w:rPr>
      </w:pPr>
      <w:r w:rsidRPr="00AD66FD">
        <w:rPr>
          <w:rFonts w:ascii="Arial" w:eastAsia="Times New Roman" w:hAnsi="Arial" w:cs="Arial"/>
          <w:i w:val="0"/>
          <w:iCs w:val="0"/>
          <w:color w:val="26221F"/>
          <w:spacing w:val="2"/>
          <w:sz w:val="22"/>
          <w:szCs w:val="22"/>
          <w:lang w:eastAsia="en-GB"/>
        </w:rPr>
        <w:t>Perceived Usefulness (PU): the extent to which an individual believes that using a system will enhance job performance.</w:t>
      </w:r>
    </w:p>
    <w:p w14:paraId="4059020D" w14:textId="77777777" w:rsidR="004614C7" w:rsidRPr="00AD66FD" w:rsidRDefault="004614C7" w:rsidP="00AD66FD">
      <w:pPr>
        <w:numPr>
          <w:ilvl w:val="0"/>
          <w:numId w:val="29"/>
        </w:numPr>
        <w:spacing w:after="210" w:line="360" w:lineRule="auto"/>
        <w:jc w:val="both"/>
        <w:rPr>
          <w:rFonts w:ascii="Arial" w:eastAsia="Times New Roman" w:hAnsi="Arial" w:cs="Arial"/>
          <w:i w:val="0"/>
          <w:iCs w:val="0"/>
          <w:color w:val="26221F"/>
          <w:sz w:val="22"/>
          <w:szCs w:val="22"/>
          <w:lang w:eastAsia="en-GB"/>
        </w:rPr>
      </w:pPr>
      <w:r w:rsidRPr="00AD66FD">
        <w:rPr>
          <w:rFonts w:ascii="Arial" w:eastAsia="Times New Roman" w:hAnsi="Arial" w:cs="Arial"/>
          <w:i w:val="0"/>
          <w:iCs w:val="0"/>
          <w:color w:val="26221F"/>
          <w:spacing w:val="2"/>
          <w:sz w:val="22"/>
          <w:szCs w:val="22"/>
          <w:lang w:eastAsia="en-GB"/>
        </w:rPr>
        <w:t>Perceived Ease of Use (PEOU): the extent to which an individual believes that using a system will be free of effort.</w:t>
      </w:r>
    </w:p>
    <w:p w14:paraId="6DE679D4" w14:textId="32C96FB0" w:rsidR="00E006C8" w:rsidRPr="00AD66FD" w:rsidRDefault="004614C7" w:rsidP="00AD66FD">
      <w:pPr>
        <w:pStyle w:val="p1"/>
        <w:spacing w:line="360" w:lineRule="auto"/>
        <w:jc w:val="both"/>
        <w:rPr>
          <w:rFonts w:ascii="Arial" w:eastAsiaTheme="minorEastAsia" w:hAnsi="Arial" w:cs="Arial"/>
          <w:color w:val="auto"/>
          <w:sz w:val="22"/>
          <w:szCs w:val="22"/>
        </w:rPr>
      </w:pPr>
      <w:r w:rsidRPr="00AD66FD">
        <w:rPr>
          <w:rFonts w:ascii="Arial" w:hAnsi="Arial" w:cs="Arial"/>
          <w:spacing w:val="2"/>
          <w:sz w:val="22"/>
          <w:szCs w:val="22"/>
        </w:rPr>
        <w:t>These determinants influence user attitudes, behavioural intention, and ultimately system usage.</w:t>
      </w:r>
      <w:r w:rsidR="00403FD2" w:rsidRPr="00AD66FD">
        <w:rPr>
          <w:rFonts w:ascii="Arial" w:hAnsi="Arial" w:cs="Arial"/>
          <w:sz w:val="22"/>
          <w:szCs w:val="22"/>
        </w:rPr>
        <w:t xml:space="preserve"> </w:t>
      </w:r>
      <w:r w:rsidRPr="00AD66FD">
        <w:rPr>
          <w:rFonts w:ascii="Arial" w:hAnsi="Arial" w:cs="Arial"/>
          <w:spacing w:val="2"/>
          <w:sz w:val="22"/>
          <w:szCs w:val="22"/>
        </w:rPr>
        <w:t xml:space="preserve">Applying TAM to </w:t>
      </w:r>
      <w:proofErr w:type="spellStart"/>
      <w:r w:rsidRPr="00AD66FD">
        <w:rPr>
          <w:rFonts w:ascii="Arial" w:hAnsi="Arial" w:cs="Arial"/>
          <w:spacing w:val="2"/>
          <w:sz w:val="22"/>
          <w:szCs w:val="22"/>
        </w:rPr>
        <w:t>AKPerog</w:t>
      </w:r>
      <w:proofErr w:type="spellEnd"/>
      <w:r w:rsidRPr="00AD66FD">
        <w:rPr>
          <w:rFonts w:ascii="Arial" w:hAnsi="Arial" w:cs="Arial"/>
          <w:spacing w:val="2"/>
          <w:sz w:val="22"/>
          <w:szCs w:val="22"/>
        </w:rPr>
        <w:t xml:space="preserve"> </w:t>
      </w:r>
      <w:r w:rsidR="004F06C2" w:rsidRPr="00AD66FD">
        <w:rPr>
          <w:rFonts w:ascii="Arial" w:hAnsi="Arial" w:cs="Arial"/>
          <w:spacing w:val="2"/>
          <w:sz w:val="22"/>
          <w:szCs w:val="22"/>
        </w:rPr>
        <w:t>Ltd. Employees</w:t>
      </w:r>
      <w:r w:rsidRPr="00AD66FD">
        <w:rPr>
          <w:rFonts w:ascii="Arial" w:hAnsi="Arial" w:cs="Arial"/>
          <w:spacing w:val="2"/>
          <w:sz w:val="22"/>
          <w:szCs w:val="22"/>
        </w:rPr>
        <w:t xml:space="preserve"> are more likely to adopt an ERP/CRM system if they perceive it as improving efficiency, reducing manual work, and minimising errors (high PU).A user</w:t>
      </w:r>
      <w:r w:rsidRPr="00AD66FD">
        <w:rPr>
          <w:rFonts w:ascii="Arial" w:hAnsi="Arial" w:cs="Arial"/>
          <w:spacing w:val="2"/>
          <w:sz w:val="22"/>
          <w:szCs w:val="22"/>
        </w:rPr>
        <w:noBreakHyphen/>
        <w:t xml:space="preserve">friendly interface, comprehensive training, and clear workflows will increase perceived ease of use (high PEOU).Addressing both PU and PEOU is essential for successful digital transformation, as resistance to change is common in organisations undergoing system </w:t>
      </w:r>
      <w:r w:rsidR="00E42FFD" w:rsidRPr="00AD66FD">
        <w:rPr>
          <w:rFonts w:ascii="Arial" w:hAnsi="Arial" w:cs="Arial"/>
          <w:spacing w:val="2"/>
          <w:sz w:val="22"/>
          <w:szCs w:val="22"/>
        </w:rPr>
        <w:t>upgrades. TAM</w:t>
      </w:r>
      <w:r w:rsidRPr="00AD66FD">
        <w:rPr>
          <w:rFonts w:ascii="Arial" w:hAnsi="Arial" w:cs="Arial"/>
          <w:spacing w:val="2"/>
          <w:sz w:val="22"/>
          <w:szCs w:val="22"/>
        </w:rPr>
        <w:t xml:space="preserve"> </w:t>
      </w:r>
      <w:r w:rsidR="00E42FFD" w:rsidRPr="00AD66FD">
        <w:rPr>
          <w:rFonts w:ascii="Arial" w:hAnsi="Arial" w:cs="Arial"/>
          <w:spacing w:val="2"/>
          <w:sz w:val="22"/>
          <w:szCs w:val="22"/>
        </w:rPr>
        <w:t xml:space="preserve">will </w:t>
      </w:r>
      <w:r w:rsidRPr="00AD66FD">
        <w:rPr>
          <w:rFonts w:ascii="Arial" w:hAnsi="Arial" w:cs="Arial"/>
          <w:spacing w:val="2"/>
          <w:sz w:val="22"/>
          <w:szCs w:val="22"/>
        </w:rPr>
        <w:t xml:space="preserve">therefore </w:t>
      </w:r>
      <w:r w:rsidR="00E42FFD" w:rsidRPr="00AD66FD">
        <w:rPr>
          <w:rFonts w:ascii="Arial" w:hAnsi="Arial" w:cs="Arial"/>
          <w:spacing w:val="2"/>
          <w:sz w:val="22"/>
          <w:szCs w:val="22"/>
        </w:rPr>
        <w:t>provide</w:t>
      </w:r>
      <w:r w:rsidRPr="00AD66FD">
        <w:rPr>
          <w:rFonts w:ascii="Arial" w:hAnsi="Arial" w:cs="Arial"/>
          <w:spacing w:val="2"/>
          <w:sz w:val="22"/>
          <w:szCs w:val="22"/>
        </w:rPr>
        <w:t xml:space="preserve"> a valuable lens for planning change management and ensuring successful adoption of the proposed information system.</w:t>
      </w:r>
      <w:r w:rsidR="00E006C8" w:rsidRPr="00AD66FD">
        <w:rPr>
          <w:rFonts w:ascii="Arial" w:eastAsiaTheme="minorEastAsia" w:hAnsi="Arial" w:cs="Arial"/>
          <w:color w:val="auto"/>
          <w:sz w:val="22"/>
          <w:szCs w:val="22"/>
        </w:rPr>
        <w:t xml:space="preserve"> (Chopra and Meindl, 2019).</w:t>
      </w:r>
    </w:p>
    <w:p w14:paraId="2DBB9FDD" w14:textId="3DDCA34A" w:rsidR="004614C7" w:rsidRPr="00AD66FD" w:rsidRDefault="004614C7" w:rsidP="00AD66FD">
      <w:pPr>
        <w:spacing w:after="180" w:line="360" w:lineRule="auto"/>
        <w:jc w:val="both"/>
        <w:rPr>
          <w:rFonts w:ascii="Arial" w:eastAsia="Times New Roman" w:hAnsi="Arial" w:cs="Arial"/>
          <w:i w:val="0"/>
          <w:color w:val="26221F"/>
          <w:sz w:val="22"/>
          <w:szCs w:val="22"/>
          <w:lang w:eastAsia="en-GB"/>
        </w:rPr>
      </w:pPr>
    </w:p>
    <w:p w14:paraId="3CF62544" w14:textId="5B61FC28" w:rsidR="00822124" w:rsidRPr="00AD66FD" w:rsidRDefault="00822124" w:rsidP="00AD66FD">
      <w:pPr>
        <w:pStyle w:val="NormalWeb"/>
        <w:spacing w:before="0" w:beforeAutospacing="0" w:after="180" w:afterAutospacing="0" w:line="360" w:lineRule="auto"/>
        <w:jc w:val="both"/>
        <w:rPr>
          <w:rFonts w:ascii="Arial" w:hAnsi="Arial" w:cs="Arial"/>
          <w:b/>
          <w:bCs/>
          <w:i w:val="0"/>
          <w:iCs w:val="0"/>
          <w:color w:val="000000"/>
          <w:sz w:val="22"/>
          <w:szCs w:val="22"/>
        </w:rPr>
      </w:pPr>
      <w:r w:rsidRPr="00AD66FD">
        <w:rPr>
          <w:rFonts w:ascii="Arial" w:hAnsi="Arial" w:cs="Arial"/>
          <w:b/>
          <w:bCs/>
          <w:i w:val="0"/>
          <w:iCs w:val="0"/>
          <w:color w:val="000000"/>
          <w:sz w:val="22"/>
          <w:szCs w:val="22"/>
        </w:rPr>
        <w:t>Compliance and Security</w:t>
      </w:r>
    </w:p>
    <w:p w14:paraId="10DEE2B3" w14:textId="5EF91E92" w:rsidR="008F3774" w:rsidRPr="00AD66FD" w:rsidRDefault="00403FD2" w:rsidP="00AD66FD">
      <w:pPr>
        <w:spacing w:after="18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As a fast-growing electronics retailer with physical stores and an online platform </w:t>
      </w:r>
      <w:r w:rsidR="004B71AA" w:rsidRPr="00AD66FD">
        <w:rPr>
          <w:rFonts w:ascii="Arial" w:hAnsi="Arial" w:cs="Arial"/>
          <w:i w:val="0"/>
          <w:iCs w:val="0"/>
          <w:color w:val="000000"/>
          <w:sz w:val="22"/>
          <w:szCs w:val="22"/>
        </w:rPr>
        <w:t>they should</w:t>
      </w:r>
      <w:r w:rsidRPr="00AD66FD">
        <w:rPr>
          <w:rFonts w:ascii="Arial" w:hAnsi="Arial" w:cs="Arial"/>
          <w:i w:val="0"/>
          <w:iCs w:val="0"/>
          <w:color w:val="000000"/>
          <w:sz w:val="22"/>
          <w:szCs w:val="22"/>
        </w:rPr>
        <w:t xml:space="preserve"> use </w:t>
      </w:r>
      <w:r w:rsidR="00822124" w:rsidRPr="00AD66FD">
        <w:rPr>
          <w:rFonts w:ascii="Arial" w:hAnsi="Arial" w:cs="Arial"/>
          <w:i w:val="0"/>
          <w:iCs w:val="0"/>
          <w:color w:val="000000"/>
          <w:sz w:val="22"/>
          <w:szCs w:val="22"/>
        </w:rPr>
        <w:t>Modern systems include</w:t>
      </w:r>
      <w:r w:rsidRPr="00AD66FD">
        <w:rPr>
          <w:rFonts w:ascii="Arial" w:hAnsi="Arial" w:cs="Arial"/>
          <w:i w:val="0"/>
          <w:iCs w:val="0"/>
          <w:color w:val="000000"/>
          <w:sz w:val="22"/>
          <w:szCs w:val="22"/>
        </w:rPr>
        <w:t xml:space="preserve">s a role-based access </w:t>
      </w:r>
      <w:r w:rsidR="004F06C2" w:rsidRPr="00AD66FD">
        <w:rPr>
          <w:rFonts w:ascii="Arial" w:hAnsi="Arial" w:cs="Arial"/>
          <w:i w:val="0"/>
          <w:iCs w:val="0"/>
          <w:color w:val="000000"/>
          <w:sz w:val="22"/>
          <w:szCs w:val="22"/>
        </w:rPr>
        <w:t>control, encrypted</w:t>
      </w:r>
      <w:r w:rsidRPr="00AD66FD">
        <w:rPr>
          <w:rFonts w:ascii="Arial" w:hAnsi="Arial" w:cs="Arial"/>
          <w:i w:val="0"/>
          <w:iCs w:val="0"/>
          <w:color w:val="000000"/>
          <w:sz w:val="22"/>
          <w:szCs w:val="22"/>
        </w:rPr>
        <w:t xml:space="preserve"> data </w:t>
      </w:r>
      <w:r w:rsidR="004F06C2" w:rsidRPr="00AD66FD">
        <w:rPr>
          <w:rFonts w:ascii="Arial" w:hAnsi="Arial" w:cs="Arial"/>
          <w:i w:val="0"/>
          <w:iCs w:val="0"/>
          <w:color w:val="000000"/>
          <w:sz w:val="22"/>
          <w:szCs w:val="22"/>
        </w:rPr>
        <w:t>storage, audit</w:t>
      </w:r>
      <w:r w:rsidRPr="00AD66FD">
        <w:rPr>
          <w:rFonts w:ascii="Arial" w:hAnsi="Arial" w:cs="Arial"/>
          <w:i w:val="0"/>
          <w:iCs w:val="0"/>
          <w:color w:val="000000"/>
          <w:sz w:val="22"/>
          <w:szCs w:val="22"/>
        </w:rPr>
        <w:t xml:space="preserve"> trail and automated compliance </w:t>
      </w:r>
      <w:r w:rsidR="004F06C2" w:rsidRPr="00AD66FD">
        <w:rPr>
          <w:rFonts w:ascii="Arial" w:hAnsi="Arial" w:cs="Arial"/>
          <w:i w:val="0"/>
          <w:iCs w:val="0"/>
          <w:color w:val="000000"/>
          <w:sz w:val="22"/>
          <w:szCs w:val="22"/>
        </w:rPr>
        <w:t>reporting. This</w:t>
      </w:r>
      <w:r w:rsidR="008F3774" w:rsidRPr="00AD66FD">
        <w:rPr>
          <w:rFonts w:ascii="Arial" w:hAnsi="Arial" w:cs="Arial"/>
          <w:i w:val="0"/>
          <w:iCs w:val="0"/>
          <w:color w:val="000000"/>
          <w:sz w:val="22"/>
          <w:szCs w:val="22"/>
        </w:rPr>
        <w:t xml:space="preserve"> significantly reduces GDPR risk.</w:t>
      </w:r>
    </w:p>
    <w:p w14:paraId="728EE1A8" w14:textId="3C352F24" w:rsidR="00822124" w:rsidRPr="00AD66FD" w:rsidRDefault="00822124" w:rsidP="00AD66FD">
      <w:pPr>
        <w:pStyle w:val="NormalWeb"/>
        <w:spacing w:before="0" w:beforeAutospacing="0" w:after="180" w:afterAutospacing="0" w:line="360" w:lineRule="auto"/>
        <w:jc w:val="both"/>
        <w:rPr>
          <w:rFonts w:ascii="Arial" w:hAnsi="Arial" w:cs="Arial"/>
          <w:color w:val="000000"/>
          <w:sz w:val="22"/>
          <w:szCs w:val="22"/>
        </w:rPr>
      </w:pPr>
      <w:r w:rsidRPr="00AD66FD">
        <w:rPr>
          <w:rFonts w:ascii="Arial" w:hAnsi="Arial" w:cs="Arial"/>
          <w:b/>
          <w:bCs/>
          <w:color w:val="000000"/>
          <w:sz w:val="22"/>
          <w:szCs w:val="22"/>
        </w:rPr>
        <w:t xml:space="preserve">3.3 </w:t>
      </w:r>
      <w:r w:rsidRPr="00AD66FD">
        <w:rPr>
          <w:rFonts w:ascii="Arial" w:hAnsi="Arial" w:cs="Arial"/>
          <w:b/>
          <w:bCs/>
          <w:i w:val="0"/>
          <w:iCs w:val="0"/>
          <w:color w:val="000000"/>
          <w:sz w:val="22"/>
          <w:szCs w:val="22"/>
        </w:rPr>
        <w:t>Improvements to Business Operations</w:t>
      </w:r>
    </w:p>
    <w:p w14:paraId="09643F05" w14:textId="5C851FB1" w:rsidR="008F377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Inventory Operations</w:t>
      </w:r>
      <w:r w:rsidR="008F3774" w:rsidRPr="00AD66FD">
        <w:rPr>
          <w:rFonts w:ascii="Arial" w:hAnsi="Arial" w:cs="Arial"/>
          <w:b/>
          <w:bCs/>
          <w:i w:val="0"/>
          <w:iCs w:val="0"/>
          <w:color w:val="000000"/>
          <w:sz w:val="22"/>
          <w:szCs w:val="22"/>
        </w:rPr>
        <w:t>,</w:t>
      </w:r>
      <w:r w:rsidR="008F3774" w:rsidRPr="00AD66FD">
        <w:rPr>
          <w:rFonts w:ascii="Arial" w:hAnsi="Arial" w:cs="Arial"/>
          <w:i w:val="0"/>
          <w:iCs w:val="0"/>
          <w:color w:val="000000"/>
          <w:sz w:val="22"/>
          <w:szCs w:val="22"/>
        </w:rPr>
        <w:t xml:space="preserve"> Real-time stock updates across all locations prevent overselling and improve order fulfilment. On the other </w:t>
      </w:r>
      <w:r w:rsidR="00502767" w:rsidRPr="00AD66FD">
        <w:rPr>
          <w:rFonts w:ascii="Arial" w:hAnsi="Arial" w:cs="Arial"/>
          <w:i w:val="0"/>
          <w:iCs w:val="0"/>
          <w:color w:val="000000"/>
          <w:sz w:val="22"/>
          <w:szCs w:val="22"/>
        </w:rPr>
        <w:t>hand,</w:t>
      </w:r>
      <w:r w:rsidR="008F3774" w:rsidRPr="00AD66FD">
        <w:rPr>
          <w:rFonts w:ascii="Arial" w:hAnsi="Arial" w:cs="Arial"/>
          <w:i w:val="0"/>
          <w:iCs w:val="0"/>
          <w:color w:val="000000"/>
          <w:sz w:val="22"/>
          <w:szCs w:val="22"/>
        </w:rPr>
        <w:t xml:space="preserve"> replace manual or outdated systems with centralized digital inventory system, which led to all this ben</w:t>
      </w:r>
      <w:r w:rsidR="00502767" w:rsidRPr="00AD66FD">
        <w:rPr>
          <w:rFonts w:ascii="Arial" w:hAnsi="Arial" w:cs="Arial"/>
          <w:i w:val="0"/>
          <w:iCs w:val="0"/>
          <w:color w:val="000000"/>
          <w:sz w:val="22"/>
          <w:szCs w:val="22"/>
        </w:rPr>
        <w:t xml:space="preserve">efits like real-time stocks updates, fewer errors, better decision-making and faster order processing, </w:t>
      </w:r>
      <w:proofErr w:type="spellStart"/>
      <w:r w:rsidR="00502767" w:rsidRPr="00AD66FD">
        <w:rPr>
          <w:rFonts w:ascii="Arial" w:hAnsi="Arial" w:cs="Arial"/>
          <w:i w:val="0"/>
          <w:iCs w:val="0"/>
          <w:color w:val="000000"/>
          <w:sz w:val="22"/>
          <w:szCs w:val="22"/>
        </w:rPr>
        <w:t>AkPerog</w:t>
      </w:r>
      <w:proofErr w:type="spellEnd"/>
      <w:r w:rsidR="00502767" w:rsidRPr="00AD66FD">
        <w:rPr>
          <w:rFonts w:ascii="Arial" w:hAnsi="Arial" w:cs="Arial"/>
          <w:i w:val="0"/>
          <w:iCs w:val="0"/>
          <w:color w:val="000000"/>
          <w:sz w:val="22"/>
          <w:szCs w:val="22"/>
        </w:rPr>
        <w:t xml:space="preserve"> Ltd. Can also implement barcode scanners or RFID tags to track products from delivery to sale. The benefits are accurate stocks counts, it reduces losses and theft, faster stock-taking and improved traceability</w:t>
      </w:r>
      <w:r w:rsidR="0021275C" w:rsidRPr="00AD66FD">
        <w:rPr>
          <w:rFonts w:ascii="Arial" w:hAnsi="Arial" w:cs="Arial"/>
          <w:i w:val="0"/>
          <w:iCs w:val="0"/>
          <w:color w:val="000000"/>
          <w:sz w:val="22"/>
          <w:szCs w:val="22"/>
        </w:rPr>
        <w:t>.</w:t>
      </w:r>
      <w:r w:rsidR="00AD66FD" w:rsidRPr="00AD66FD">
        <w:rPr>
          <w:rFonts w:ascii="Arial" w:hAnsi="Arial" w:cs="Arial"/>
          <w:i w:val="0"/>
          <w:iCs w:val="0"/>
          <w:color w:val="000000"/>
          <w:sz w:val="22"/>
          <w:szCs w:val="22"/>
        </w:rPr>
        <w:t xml:space="preserve"> </w:t>
      </w:r>
      <w:r w:rsidR="004B71AA" w:rsidRPr="00AD66FD">
        <w:rPr>
          <w:rFonts w:ascii="Arial" w:hAnsi="Arial" w:cs="Arial"/>
          <w:i w:val="0"/>
          <w:iCs w:val="0"/>
          <w:color w:val="000000"/>
          <w:sz w:val="22"/>
          <w:szCs w:val="22"/>
        </w:rPr>
        <w:t>(Stair and Reynolds,2020)</w:t>
      </w:r>
    </w:p>
    <w:p w14:paraId="4E1007EA" w14:textId="5B00E20D" w:rsidR="00502767" w:rsidRPr="00AD66FD" w:rsidRDefault="004B71AA"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Customer Relationship</w:t>
      </w:r>
      <w:r w:rsidR="007F2606" w:rsidRPr="00AD66FD">
        <w:rPr>
          <w:rFonts w:ascii="Arial" w:hAnsi="Arial" w:cs="Arial"/>
          <w:b/>
          <w:bCs/>
          <w:i w:val="0"/>
          <w:iCs w:val="0"/>
          <w:color w:val="000000"/>
          <w:sz w:val="22"/>
          <w:szCs w:val="22"/>
        </w:rPr>
        <w:t xml:space="preserve"> </w:t>
      </w:r>
      <w:r w:rsidR="00822124" w:rsidRPr="00AD66FD">
        <w:rPr>
          <w:rFonts w:ascii="Arial" w:hAnsi="Arial" w:cs="Arial"/>
          <w:b/>
          <w:bCs/>
          <w:i w:val="0"/>
          <w:iCs w:val="0"/>
          <w:color w:val="000000"/>
          <w:sz w:val="22"/>
          <w:szCs w:val="22"/>
        </w:rPr>
        <w:t>Management</w:t>
      </w:r>
    </w:p>
    <w:p w14:paraId="4773A2D7" w14:textId="52B86527" w:rsidR="00822124" w:rsidRPr="00AD66FD" w:rsidRDefault="00822124" w:rsidP="00AD66FD">
      <w:pPr>
        <w:pStyle w:val="NormalWeb"/>
        <w:spacing w:before="0" w:beforeAutospacing="0" w:after="239"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CRM integration enables</w:t>
      </w:r>
      <w:r w:rsidR="00502767" w:rsidRPr="00AD66FD">
        <w:rPr>
          <w:rFonts w:ascii="Arial" w:hAnsi="Arial" w:cs="Arial"/>
          <w:i w:val="0"/>
          <w:iCs w:val="0"/>
          <w:color w:val="000000"/>
          <w:sz w:val="22"/>
          <w:szCs w:val="22"/>
        </w:rPr>
        <w:t xml:space="preserve"> can personalised marketing, customer segmentation, a better quality and automated marketing campaigns</w:t>
      </w:r>
      <w:r w:rsidR="0021275C" w:rsidRPr="00AD66FD">
        <w:rPr>
          <w:rFonts w:ascii="Arial" w:hAnsi="Arial" w:cs="Arial"/>
          <w:i w:val="0"/>
          <w:iCs w:val="0"/>
          <w:color w:val="000000"/>
          <w:sz w:val="22"/>
          <w:szCs w:val="22"/>
        </w:rPr>
        <w:t>.</w:t>
      </w:r>
      <w:r w:rsidR="007F2606" w:rsidRPr="00AD66FD">
        <w:rPr>
          <w:rFonts w:ascii="Arial" w:hAnsi="Arial" w:cs="Arial"/>
          <w:i w:val="0"/>
          <w:iCs w:val="0"/>
          <w:color w:val="000000"/>
          <w:sz w:val="22"/>
          <w:szCs w:val="22"/>
        </w:rPr>
        <w:t xml:space="preserve"> </w:t>
      </w:r>
      <w:r w:rsidRPr="00AD66FD">
        <w:rPr>
          <w:rFonts w:ascii="Arial" w:hAnsi="Arial" w:cs="Arial"/>
          <w:i w:val="0"/>
          <w:iCs w:val="0"/>
          <w:color w:val="000000"/>
          <w:sz w:val="22"/>
          <w:szCs w:val="22"/>
        </w:rPr>
        <w:t>Reporting and Analytics</w:t>
      </w:r>
      <w:r w:rsidR="007F2606" w:rsidRPr="00AD66FD">
        <w:rPr>
          <w:rFonts w:ascii="Arial" w:hAnsi="Arial" w:cs="Arial"/>
          <w:i w:val="0"/>
          <w:iCs w:val="0"/>
          <w:color w:val="000000"/>
          <w:sz w:val="22"/>
          <w:szCs w:val="22"/>
        </w:rPr>
        <w:t xml:space="preserve"> </w:t>
      </w:r>
      <w:r w:rsidR="00502767" w:rsidRPr="00AD66FD">
        <w:rPr>
          <w:rFonts w:ascii="Arial" w:hAnsi="Arial" w:cs="Arial"/>
          <w:i w:val="0"/>
          <w:iCs w:val="0"/>
          <w:color w:val="000000"/>
          <w:sz w:val="22"/>
          <w:szCs w:val="22"/>
        </w:rPr>
        <w:t>Built-in dashboards provide management with</w:t>
      </w:r>
      <w:r w:rsidR="00403FD2" w:rsidRPr="00AD66FD">
        <w:rPr>
          <w:rFonts w:ascii="Arial" w:hAnsi="Arial" w:cs="Arial"/>
          <w:i w:val="0"/>
          <w:iCs w:val="0"/>
          <w:color w:val="000000"/>
          <w:sz w:val="22"/>
          <w:szCs w:val="22"/>
        </w:rPr>
        <w:t xml:space="preserve"> real-time sales data, forecasting tools Performance metrics. Data Management, </w:t>
      </w:r>
      <w:r w:rsidR="004B71AA" w:rsidRPr="00AD66FD">
        <w:rPr>
          <w:rFonts w:ascii="Arial" w:hAnsi="Arial" w:cs="Arial"/>
          <w:i w:val="0"/>
          <w:iCs w:val="0"/>
          <w:color w:val="000000"/>
          <w:sz w:val="22"/>
          <w:szCs w:val="22"/>
        </w:rPr>
        <w:t>this</w:t>
      </w:r>
      <w:r w:rsidRPr="00AD66FD">
        <w:rPr>
          <w:rFonts w:ascii="Arial" w:hAnsi="Arial" w:cs="Arial"/>
          <w:i w:val="0"/>
          <w:iCs w:val="0"/>
          <w:color w:val="000000"/>
          <w:sz w:val="22"/>
          <w:szCs w:val="22"/>
        </w:rPr>
        <w:t xml:space="preserve"> supports faster and more informed decision-making</w:t>
      </w:r>
      <w:r w:rsidR="00403FD2" w:rsidRPr="00AD66FD">
        <w:rPr>
          <w:rFonts w:ascii="Arial" w:hAnsi="Arial" w:cs="Arial"/>
          <w:i w:val="0"/>
          <w:iCs w:val="0"/>
          <w:color w:val="000000"/>
          <w:sz w:val="22"/>
          <w:szCs w:val="22"/>
        </w:rPr>
        <w:t xml:space="preserve"> and the data management data is stored securely in centralized databases with automated backups and audit </w:t>
      </w:r>
      <w:proofErr w:type="gramStart"/>
      <w:r w:rsidR="00403FD2" w:rsidRPr="00AD66FD">
        <w:rPr>
          <w:rFonts w:ascii="Arial" w:hAnsi="Arial" w:cs="Arial"/>
          <w:i w:val="0"/>
          <w:iCs w:val="0"/>
          <w:color w:val="000000"/>
          <w:sz w:val="22"/>
          <w:szCs w:val="22"/>
        </w:rPr>
        <w:t>trails</w:t>
      </w:r>
      <w:proofErr w:type="gramEnd"/>
      <w:r w:rsidR="007F2606" w:rsidRPr="00AD66FD">
        <w:rPr>
          <w:rFonts w:ascii="Arial" w:hAnsi="Arial" w:cs="Arial"/>
          <w:i w:val="0"/>
          <w:iCs w:val="0"/>
          <w:color w:val="000000"/>
          <w:sz w:val="22"/>
          <w:szCs w:val="22"/>
        </w:rPr>
        <w:t xml:space="preserve"> </w:t>
      </w:r>
      <w:r w:rsidR="00AD66FD" w:rsidRPr="00AD66FD">
        <w:rPr>
          <w:rFonts w:ascii="Arial" w:hAnsi="Arial" w:cs="Arial"/>
          <w:i w:val="0"/>
          <w:iCs w:val="0"/>
          <w:color w:val="000000"/>
          <w:sz w:val="22"/>
          <w:szCs w:val="22"/>
        </w:rPr>
        <w:t>and</w:t>
      </w:r>
      <w:r w:rsidR="007F2606" w:rsidRPr="00AD66FD">
        <w:rPr>
          <w:rFonts w:ascii="Arial" w:hAnsi="Arial" w:cs="Arial"/>
          <w:i w:val="0"/>
          <w:iCs w:val="0"/>
          <w:color w:val="000000"/>
          <w:sz w:val="22"/>
          <w:szCs w:val="22"/>
        </w:rPr>
        <w:t xml:space="preserve"> this system and strategy businesses use to manage interactions with customers and improve relationship, sales and service.</w:t>
      </w:r>
      <w:r w:rsidR="00AD66FD" w:rsidRPr="00AD66FD">
        <w:rPr>
          <w:rFonts w:ascii="Arial" w:hAnsi="Arial" w:cs="Arial"/>
          <w:i w:val="0"/>
          <w:iCs w:val="0"/>
          <w:color w:val="000000"/>
          <w:sz w:val="22"/>
          <w:szCs w:val="22"/>
        </w:rPr>
        <w:t xml:space="preserve"> </w:t>
      </w:r>
      <w:proofErr w:type="spellStart"/>
      <w:proofErr w:type="gramStart"/>
      <w:r w:rsidR="00AD66FD" w:rsidRPr="00AD66FD">
        <w:rPr>
          <w:rFonts w:ascii="Arial" w:hAnsi="Arial" w:cs="Arial"/>
          <w:i w:val="0"/>
          <w:iCs w:val="0"/>
          <w:color w:val="000000"/>
          <w:sz w:val="22"/>
          <w:szCs w:val="22"/>
        </w:rPr>
        <w:t>Buttle,F</w:t>
      </w:r>
      <w:proofErr w:type="spellEnd"/>
      <w:r w:rsidR="00AD66FD" w:rsidRPr="00AD66FD">
        <w:rPr>
          <w:rFonts w:ascii="Arial" w:hAnsi="Arial" w:cs="Arial"/>
          <w:i w:val="0"/>
          <w:iCs w:val="0"/>
          <w:color w:val="000000"/>
          <w:sz w:val="22"/>
          <w:szCs w:val="22"/>
        </w:rPr>
        <w:t>.</w:t>
      </w:r>
      <w:proofErr w:type="gramEnd"/>
      <w:r w:rsidR="00AD66FD" w:rsidRPr="00AD66FD">
        <w:rPr>
          <w:rFonts w:ascii="Arial" w:hAnsi="Arial" w:cs="Arial"/>
          <w:i w:val="0"/>
          <w:iCs w:val="0"/>
          <w:color w:val="000000"/>
          <w:sz w:val="22"/>
          <w:szCs w:val="22"/>
        </w:rPr>
        <w:t xml:space="preserve">&amp; </w:t>
      </w:r>
      <w:proofErr w:type="spellStart"/>
      <w:proofErr w:type="gramStart"/>
      <w:r w:rsidR="00AD66FD" w:rsidRPr="00AD66FD">
        <w:rPr>
          <w:rFonts w:ascii="Arial" w:hAnsi="Arial" w:cs="Arial"/>
          <w:i w:val="0"/>
          <w:iCs w:val="0"/>
          <w:color w:val="000000"/>
          <w:sz w:val="22"/>
          <w:szCs w:val="22"/>
        </w:rPr>
        <w:t>Maklan,S</w:t>
      </w:r>
      <w:proofErr w:type="spellEnd"/>
      <w:r w:rsidR="00AD66FD" w:rsidRPr="00AD66FD">
        <w:rPr>
          <w:rFonts w:ascii="Arial" w:hAnsi="Arial" w:cs="Arial"/>
          <w:i w:val="0"/>
          <w:iCs w:val="0"/>
          <w:color w:val="000000"/>
          <w:sz w:val="22"/>
          <w:szCs w:val="22"/>
        </w:rPr>
        <w:t>.</w:t>
      </w:r>
      <w:proofErr w:type="gramEnd"/>
      <w:r w:rsidR="00AD66FD" w:rsidRPr="00AD66FD">
        <w:rPr>
          <w:rFonts w:ascii="Arial" w:hAnsi="Arial" w:cs="Arial"/>
          <w:i w:val="0"/>
          <w:iCs w:val="0"/>
          <w:color w:val="000000"/>
          <w:sz w:val="22"/>
          <w:szCs w:val="22"/>
        </w:rPr>
        <w:t>(2019)</w:t>
      </w:r>
    </w:p>
    <w:p w14:paraId="294CB92B" w14:textId="77777777" w:rsidR="00822124" w:rsidRPr="00AD66FD" w:rsidRDefault="00822124" w:rsidP="00AD66FD">
      <w:pPr>
        <w:pStyle w:val="NormalWeb"/>
        <w:spacing w:before="0" w:beforeAutospacing="0" w:after="224" w:afterAutospacing="0" w:line="360" w:lineRule="auto"/>
        <w:jc w:val="both"/>
        <w:rPr>
          <w:rFonts w:ascii="Arial" w:hAnsi="Arial" w:cs="Arial"/>
          <w:i w:val="0"/>
          <w:iCs w:val="0"/>
          <w:color w:val="000000"/>
          <w:sz w:val="22"/>
          <w:szCs w:val="22"/>
        </w:rPr>
      </w:pPr>
      <w:r w:rsidRPr="00AD66FD">
        <w:rPr>
          <w:rFonts w:ascii="Arial" w:hAnsi="Arial" w:cs="Arial"/>
          <w:b/>
          <w:bCs/>
          <w:i w:val="0"/>
          <w:iCs w:val="0"/>
          <w:color w:val="000000"/>
          <w:sz w:val="22"/>
          <w:szCs w:val="22"/>
        </w:rPr>
        <w:t>4. Implementation Plan</w:t>
      </w:r>
    </w:p>
    <w:p w14:paraId="2119A2C6" w14:textId="77777777" w:rsidR="00822124" w:rsidRPr="00AD66FD" w:rsidRDefault="00822124" w:rsidP="00AD66FD">
      <w:pPr>
        <w:pStyle w:val="NormalWeb"/>
        <w:spacing w:before="0" w:beforeAutospacing="0" w:after="210" w:afterAutospacing="0" w:line="360" w:lineRule="auto"/>
        <w:jc w:val="both"/>
        <w:rPr>
          <w:rFonts w:ascii="Arial" w:hAnsi="Arial" w:cs="Arial"/>
          <w:color w:val="000000"/>
          <w:sz w:val="22"/>
          <w:szCs w:val="22"/>
        </w:rPr>
      </w:pPr>
      <w:r w:rsidRPr="00AD66FD">
        <w:rPr>
          <w:rFonts w:ascii="Arial" w:hAnsi="Arial" w:cs="Arial"/>
          <w:b/>
          <w:bCs/>
          <w:color w:val="000000"/>
          <w:sz w:val="22"/>
          <w:szCs w:val="22"/>
        </w:rPr>
        <w:t>4.1 Step 1: Requirements Analysis</w:t>
      </w:r>
    </w:p>
    <w:p w14:paraId="68BFDE30" w14:textId="77777777" w:rsidR="00822124" w:rsidRPr="00AD66FD" w:rsidRDefault="00822124" w:rsidP="00AD66FD">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Stakeholders across departments should identify system requirements based on operational needs. Business processes must be mapped to define how data flows between departments.</w:t>
      </w:r>
    </w:p>
    <w:p w14:paraId="1C335CE0" w14:textId="77777777" w:rsidR="00822124" w:rsidRPr="00AD66FD" w:rsidRDefault="00822124" w:rsidP="00AD66FD">
      <w:pPr>
        <w:pStyle w:val="NormalWeb"/>
        <w:spacing w:before="0" w:beforeAutospacing="0" w:after="210" w:afterAutospacing="0" w:line="360" w:lineRule="auto"/>
        <w:jc w:val="both"/>
        <w:rPr>
          <w:rFonts w:ascii="Arial" w:hAnsi="Arial" w:cs="Arial"/>
          <w:b/>
          <w:bCs/>
          <w:i w:val="0"/>
          <w:iCs w:val="0"/>
          <w:color w:val="000000"/>
          <w:sz w:val="22"/>
          <w:szCs w:val="22"/>
        </w:rPr>
      </w:pPr>
      <w:r w:rsidRPr="00AD66FD">
        <w:rPr>
          <w:rFonts w:ascii="Arial" w:hAnsi="Arial" w:cs="Arial"/>
          <w:b/>
          <w:bCs/>
          <w:i w:val="0"/>
          <w:iCs w:val="0"/>
          <w:color w:val="000000"/>
          <w:sz w:val="22"/>
          <w:szCs w:val="22"/>
        </w:rPr>
        <w:t>4.2 Step 2: Vendor Selection</w:t>
      </w:r>
    </w:p>
    <w:p w14:paraId="7B52222A" w14:textId="351E10C5" w:rsidR="00822124" w:rsidRPr="00AD66FD" w:rsidRDefault="004F06C2" w:rsidP="00AD66FD">
      <w:pPr>
        <w:pStyle w:val="NormalWeb"/>
        <w:spacing w:before="0" w:beforeAutospacing="0" w:after="21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Effective vendor selection ensures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Partners with reliable suppliers who met technical, financial and legal needs. A structured evaluation process helps reduce risk and ensures value for money and long-term success. </w:t>
      </w:r>
      <w:r w:rsidR="00822124" w:rsidRPr="00AD66FD">
        <w:rPr>
          <w:rFonts w:ascii="Arial" w:hAnsi="Arial" w:cs="Arial"/>
          <w:i w:val="0"/>
          <w:iCs w:val="0"/>
          <w:color w:val="000000"/>
          <w:sz w:val="22"/>
          <w:szCs w:val="22"/>
        </w:rPr>
        <w:t>Suppliers should be evaluated based on</w:t>
      </w:r>
      <w:r w:rsidR="00502767" w:rsidRPr="00AD66FD">
        <w:rPr>
          <w:rFonts w:ascii="Arial" w:hAnsi="Arial" w:cs="Arial"/>
          <w:i w:val="0"/>
          <w:iCs w:val="0"/>
          <w:color w:val="000000"/>
          <w:sz w:val="22"/>
          <w:szCs w:val="22"/>
        </w:rPr>
        <w:t xml:space="preserve"> their features, cost, their scalability, support services</w:t>
      </w:r>
      <w:r w:rsidRPr="00AD66FD">
        <w:rPr>
          <w:rFonts w:ascii="Arial" w:hAnsi="Arial" w:cs="Arial"/>
          <w:i w:val="0"/>
          <w:iCs w:val="0"/>
          <w:color w:val="000000"/>
          <w:sz w:val="22"/>
          <w:szCs w:val="22"/>
        </w:rPr>
        <w:t>.</w:t>
      </w:r>
    </w:p>
    <w:p w14:paraId="52BAF0F1" w14:textId="77777777" w:rsidR="00502767" w:rsidRPr="00AD66FD" w:rsidRDefault="00502767" w:rsidP="004B71AA">
      <w:pPr>
        <w:spacing w:after="180" w:line="360" w:lineRule="auto"/>
        <w:jc w:val="both"/>
        <w:rPr>
          <w:rFonts w:ascii="Arial" w:hAnsi="Arial" w:cs="Arial"/>
          <w:b/>
          <w:bCs/>
          <w:i w:val="0"/>
          <w:iCs w:val="0"/>
          <w:color w:val="000000"/>
          <w:sz w:val="22"/>
          <w:szCs w:val="22"/>
        </w:rPr>
      </w:pPr>
    </w:p>
    <w:p w14:paraId="35D56B4F" w14:textId="77777777" w:rsidR="003747D8" w:rsidRPr="00AD66FD" w:rsidRDefault="003747D8" w:rsidP="004B71AA">
      <w:pPr>
        <w:pStyle w:val="Heading3"/>
        <w:spacing w:line="360" w:lineRule="auto"/>
        <w:rPr>
          <w:rFonts w:ascii="Arial" w:hAnsi="Arial" w:cs="Arial"/>
        </w:rPr>
      </w:pPr>
    </w:p>
    <w:p w14:paraId="45148676" w14:textId="77777777" w:rsidR="003747D8" w:rsidRPr="00AD66FD" w:rsidRDefault="003747D8" w:rsidP="004B71AA">
      <w:pPr>
        <w:spacing w:after="180" w:line="360" w:lineRule="auto"/>
        <w:jc w:val="both"/>
        <w:rPr>
          <w:rFonts w:ascii="Arial" w:hAnsi="Arial" w:cs="Arial"/>
          <w:b/>
          <w:bCs/>
          <w:color w:val="000000"/>
          <w:sz w:val="22"/>
          <w:szCs w:val="22"/>
        </w:rPr>
      </w:pPr>
    </w:p>
    <w:p w14:paraId="5CB13D6B" w14:textId="77777777" w:rsidR="005B1186" w:rsidRPr="00AD66FD" w:rsidRDefault="005B1186" w:rsidP="004B71AA">
      <w:pPr>
        <w:pStyle w:val="Heading3"/>
        <w:spacing w:line="360" w:lineRule="auto"/>
        <w:rPr>
          <w:rFonts w:ascii="Arial" w:hAnsi="Arial" w:cs="Arial"/>
        </w:rPr>
      </w:pPr>
      <w:proofErr w:type="spellStart"/>
      <w:r w:rsidRPr="00AD66FD">
        <w:rPr>
          <w:rFonts w:ascii="Arial" w:hAnsi="Arial" w:cs="Arial"/>
        </w:rPr>
        <w:t>AkPerog</w:t>
      </w:r>
      <w:proofErr w:type="spellEnd"/>
      <w:r w:rsidRPr="00AD66FD">
        <w:rPr>
          <w:rFonts w:ascii="Arial" w:hAnsi="Arial" w:cs="Arial"/>
        </w:rPr>
        <w:t xml:space="preserve"> Ltd – IT System Improvement Gantt Chart</w:t>
      </w:r>
    </w:p>
    <w:p w14:paraId="168E2916"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 xml:space="preserve">This Gantt chart outlines the implementation schedule for </w:t>
      </w:r>
      <w:proofErr w:type="spellStart"/>
      <w:r w:rsidRPr="00AD66FD">
        <w:rPr>
          <w:rFonts w:ascii="Arial" w:hAnsi="Arial" w:cs="Arial"/>
          <w:sz w:val="22"/>
          <w:szCs w:val="22"/>
        </w:rPr>
        <w:t>AkPerog</w:t>
      </w:r>
      <w:proofErr w:type="spellEnd"/>
      <w:r w:rsidRPr="00AD66FD">
        <w:rPr>
          <w:rFonts w:ascii="Arial" w:hAnsi="Arial" w:cs="Arial"/>
          <w:sz w:val="22"/>
          <w:szCs w:val="22"/>
        </w:rPr>
        <w:t xml:space="preserve"> </w:t>
      </w:r>
      <w:proofErr w:type="spellStart"/>
      <w:r w:rsidRPr="00AD66FD">
        <w:rPr>
          <w:rFonts w:ascii="Arial" w:hAnsi="Arial" w:cs="Arial"/>
          <w:sz w:val="22"/>
          <w:szCs w:val="22"/>
        </w:rPr>
        <w:t>Ltd's</w:t>
      </w:r>
      <w:proofErr w:type="spellEnd"/>
      <w:r w:rsidRPr="00AD66FD">
        <w:rPr>
          <w:rFonts w:ascii="Arial" w:hAnsi="Arial" w:cs="Arial"/>
          <w:sz w:val="22"/>
          <w:szCs w:val="22"/>
        </w:rPr>
        <w:t xml:space="preserve"> IT System Improvement Project over 6 months.</w:t>
      </w:r>
    </w:p>
    <w:tbl>
      <w:tblPr>
        <w:tblW w:w="0" w:type="auto"/>
        <w:tblLook w:val="04A0" w:firstRow="1" w:lastRow="0" w:firstColumn="1" w:lastColumn="0" w:noHBand="0" w:noVBand="1"/>
      </w:tblPr>
      <w:tblGrid>
        <w:gridCol w:w="1722"/>
        <w:gridCol w:w="1218"/>
        <w:gridCol w:w="1218"/>
        <w:gridCol w:w="1217"/>
        <w:gridCol w:w="1217"/>
        <w:gridCol w:w="1217"/>
        <w:gridCol w:w="1217"/>
      </w:tblGrid>
      <w:tr w:rsidR="005B1186" w:rsidRPr="00AD66FD" w14:paraId="6513E2D6" w14:textId="77777777" w:rsidTr="00331BC7">
        <w:tc>
          <w:tcPr>
            <w:tcW w:w="1234" w:type="dxa"/>
          </w:tcPr>
          <w:p w14:paraId="66CAE417" w14:textId="53F45D49"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Task</w:t>
            </w:r>
          </w:p>
        </w:tc>
        <w:tc>
          <w:tcPr>
            <w:tcW w:w="1234" w:type="dxa"/>
          </w:tcPr>
          <w:p w14:paraId="109D41EA" w14:textId="77777777"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Month 1</w:t>
            </w:r>
          </w:p>
        </w:tc>
        <w:tc>
          <w:tcPr>
            <w:tcW w:w="1234" w:type="dxa"/>
          </w:tcPr>
          <w:p w14:paraId="7BF675A3" w14:textId="77777777"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Month 2</w:t>
            </w:r>
          </w:p>
        </w:tc>
        <w:tc>
          <w:tcPr>
            <w:tcW w:w="1234" w:type="dxa"/>
          </w:tcPr>
          <w:p w14:paraId="390BE0EE" w14:textId="77777777"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Month 3</w:t>
            </w:r>
          </w:p>
        </w:tc>
        <w:tc>
          <w:tcPr>
            <w:tcW w:w="1234" w:type="dxa"/>
          </w:tcPr>
          <w:p w14:paraId="17C0E7E6" w14:textId="77777777"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Month 4</w:t>
            </w:r>
          </w:p>
        </w:tc>
        <w:tc>
          <w:tcPr>
            <w:tcW w:w="1234" w:type="dxa"/>
          </w:tcPr>
          <w:p w14:paraId="5E8D296F" w14:textId="77777777" w:rsidR="005B1186" w:rsidRPr="00AD66FD" w:rsidRDefault="005B1186" w:rsidP="004B71AA">
            <w:pPr>
              <w:spacing w:line="360" w:lineRule="auto"/>
              <w:rPr>
                <w:rFonts w:ascii="Arial" w:hAnsi="Arial" w:cs="Arial"/>
                <w:sz w:val="22"/>
                <w:szCs w:val="22"/>
                <w:highlight w:val="yellow"/>
              </w:rPr>
            </w:pPr>
            <w:r w:rsidRPr="00AD66FD">
              <w:rPr>
                <w:rFonts w:ascii="Arial" w:hAnsi="Arial" w:cs="Arial"/>
                <w:sz w:val="22"/>
                <w:szCs w:val="22"/>
                <w:highlight w:val="yellow"/>
              </w:rPr>
              <w:t>Month 5</w:t>
            </w:r>
          </w:p>
        </w:tc>
        <w:tc>
          <w:tcPr>
            <w:tcW w:w="1234" w:type="dxa"/>
          </w:tcPr>
          <w:p w14:paraId="687B8115"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highlight w:val="yellow"/>
              </w:rPr>
              <w:t>Month 6</w:t>
            </w:r>
          </w:p>
        </w:tc>
      </w:tr>
      <w:tr w:rsidR="005B1186" w:rsidRPr="00AD66FD" w14:paraId="061DF8B6" w14:textId="77777777" w:rsidTr="00331BC7">
        <w:tc>
          <w:tcPr>
            <w:tcW w:w="1234" w:type="dxa"/>
          </w:tcPr>
          <w:p w14:paraId="46F20E46" w14:textId="77777777" w:rsidR="005B1186" w:rsidRPr="00AD66FD" w:rsidRDefault="005B1186" w:rsidP="004B71AA">
            <w:pPr>
              <w:spacing w:line="360" w:lineRule="auto"/>
              <w:rPr>
                <w:rFonts w:ascii="Arial" w:hAnsi="Arial" w:cs="Arial"/>
                <w:color w:val="EE0000"/>
                <w:sz w:val="22"/>
                <w:szCs w:val="22"/>
              </w:rPr>
            </w:pPr>
            <w:r w:rsidRPr="00AD66FD">
              <w:rPr>
                <w:rFonts w:ascii="Arial" w:hAnsi="Arial" w:cs="Arial"/>
                <w:color w:val="EE0000"/>
                <w:sz w:val="22"/>
                <w:szCs w:val="22"/>
              </w:rPr>
              <w:t>Project Planning</w:t>
            </w:r>
          </w:p>
        </w:tc>
        <w:tc>
          <w:tcPr>
            <w:tcW w:w="1234" w:type="dxa"/>
          </w:tcPr>
          <w:p w14:paraId="4F1A67CC"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430CEB2E"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61A71708" w14:textId="77777777" w:rsidR="005B1186" w:rsidRPr="00AD66FD" w:rsidRDefault="005B1186" w:rsidP="004B71AA">
            <w:pPr>
              <w:spacing w:line="360" w:lineRule="auto"/>
              <w:rPr>
                <w:rFonts w:ascii="Arial" w:hAnsi="Arial" w:cs="Arial"/>
                <w:sz w:val="22"/>
                <w:szCs w:val="22"/>
              </w:rPr>
            </w:pPr>
          </w:p>
        </w:tc>
        <w:tc>
          <w:tcPr>
            <w:tcW w:w="1234" w:type="dxa"/>
          </w:tcPr>
          <w:p w14:paraId="622B6725" w14:textId="77777777" w:rsidR="005B1186" w:rsidRPr="00AD66FD" w:rsidRDefault="005B1186" w:rsidP="004B71AA">
            <w:pPr>
              <w:spacing w:line="360" w:lineRule="auto"/>
              <w:rPr>
                <w:rFonts w:ascii="Arial" w:hAnsi="Arial" w:cs="Arial"/>
                <w:sz w:val="22"/>
                <w:szCs w:val="22"/>
              </w:rPr>
            </w:pPr>
          </w:p>
        </w:tc>
        <w:tc>
          <w:tcPr>
            <w:tcW w:w="1234" w:type="dxa"/>
          </w:tcPr>
          <w:p w14:paraId="3620DD18" w14:textId="77777777" w:rsidR="005B1186" w:rsidRPr="00AD66FD" w:rsidRDefault="005B1186" w:rsidP="004B71AA">
            <w:pPr>
              <w:spacing w:line="360" w:lineRule="auto"/>
              <w:rPr>
                <w:rFonts w:ascii="Arial" w:hAnsi="Arial" w:cs="Arial"/>
                <w:sz w:val="22"/>
                <w:szCs w:val="22"/>
              </w:rPr>
            </w:pPr>
          </w:p>
        </w:tc>
        <w:tc>
          <w:tcPr>
            <w:tcW w:w="1234" w:type="dxa"/>
          </w:tcPr>
          <w:p w14:paraId="25CEB5B7" w14:textId="77777777" w:rsidR="005B1186" w:rsidRPr="00AD66FD" w:rsidRDefault="005B1186" w:rsidP="004B71AA">
            <w:pPr>
              <w:spacing w:line="360" w:lineRule="auto"/>
              <w:rPr>
                <w:rFonts w:ascii="Arial" w:hAnsi="Arial" w:cs="Arial"/>
                <w:sz w:val="22"/>
                <w:szCs w:val="22"/>
              </w:rPr>
            </w:pPr>
          </w:p>
        </w:tc>
      </w:tr>
      <w:tr w:rsidR="005B1186" w:rsidRPr="00AD66FD" w14:paraId="07D9846C" w14:textId="77777777" w:rsidTr="00331BC7">
        <w:tc>
          <w:tcPr>
            <w:tcW w:w="1234" w:type="dxa"/>
          </w:tcPr>
          <w:p w14:paraId="46DB1FAE" w14:textId="77777777" w:rsidR="005B1186" w:rsidRPr="00AD66FD" w:rsidRDefault="005B1186" w:rsidP="004B71AA">
            <w:pPr>
              <w:spacing w:line="360" w:lineRule="auto"/>
              <w:rPr>
                <w:rFonts w:ascii="Arial" w:hAnsi="Arial" w:cs="Arial"/>
                <w:sz w:val="22"/>
                <w:szCs w:val="22"/>
              </w:rPr>
            </w:pPr>
            <w:r w:rsidRPr="00AD66FD">
              <w:rPr>
                <w:rFonts w:ascii="Arial" w:hAnsi="Arial" w:cs="Arial"/>
                <w:color w:val="00B050"/>
                <w:sz w:val="22"/>
                <w:szCs w:val="22"/>
              </w:rPr>
              <w:t>Requirements Analysis</w:t>
            </w:r>
          </w:p>
        </w:tc>
        <w:tc>
          <w:tcPr>
            <w:tcW w:w="1234" w:type="dxa"/>
          </w:tcPr>
          <w:p w14:paraId="5F5B2D93" w14:textId="77777777" w:rsidR="005B1186" w:rsidRPr="00AD66FD" w:rsidRDefault="005B1186" w:rsidP="004B71AA">
            <w:pPr>
              <w:spacing w:line="360" w:lineRule="auto"/>
              <w:rPr>
                <w:rFonts w:ascii="Arial" w:hAnsi="Arial" w:cs="Arial"/>
                <w:sz w:val="22"/>
                <w:szCs w:val="22"/>
              </w:rPr>
            </w:pPr>
          </w:p>
        </w:tc>
        <w:tc>
          <w:tcPr>
            <w:tcW w:w="1234" w:type="dxa"/>
          </w:tcPr>
          <w:p w14:paraId="47F058A9"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6A8639B0"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3A5FFD2A" w14:textId="77777777" w:rsidR="005B1186" w:rsidRPr="00AD66FD" w:rsidRDefault="005B1186" w:rsidP="004B71AA">
            <w:pPr>
              <w:spacing w:line="360" w:lineRule="auto"/>
              <w:rPr>
                <w:rFonts w:ascii="Arial" w:hAnsi="Arial" w:cs="Arial"/>
                <w:sz w:val="22"/>
                <w:szCs w:val="22"/>
              </w:rPr>
            </w:pPr>
          </w:p>
        </w:tc>
        <w:tc>
          <w:tcPr>
            <w:tcW w:w="1234" w:type="dxa"/>
          </w:tcPr>
          <w:p w14:paraId="0F800123" w14:textId="77777777" w:rsidR="005B1186" w:rsidRPr="00AD66FD" w:rsidRDefault="005B1186" w:rsidP="004B71AA">
            <w:pPr>
              <w:spacing w:line="360" w:lineRule="auto"/>
              <w:rPr>
                <w:rFonts w:ascii="Arial" w:hAnsi="Arial" w:cs="Arial"/>
                <w:sz w:val="22"/>
                <w:szCs w:val="22"/>
              </w:rPr>
            </w:pPr>
          </w:p>
        </w:tc>
        <w:tc>
          <w:tcPr>
            <w:tcW w:w="1234" w:type="dxa"/>
          </w:tcPr>
          <w:p w14:paraId="3CB85D21" w14:textId="77777777" w:rsidR="005B1186" w:rsidRPr="00AD66FD" w:rsidRDefault="005B1186" w:rsidP="004B71AA">
            <w:pPr>
              <w:spacing w:line="360" w:lineRule="auto"/>
              <w:rPr>
                <w:rFonts w:ascii="Arial" w:hAnsi="Arial" w:cs="Arial"/>
                <w:sz w:val="22"/>
                <w:szCs w:val="22"/>
              </w:rPr>
            </w:pPr>
          </w:p>
        </w:tc>
      </w:tr>
      <w:tr w:rsidR="005B1186" w:rsidRPr="00AD66FD" w14:paraId="0C535F45" w14:textId="77777777" w:rsidTr="00331BC7">
        <w:tc>
          <w:tcPr>
            <w:tcW w:w="1234" w:type="dxa"/>
          </w:tcPr>
          <w:p w14:paraId="3EB9D703" w14:textId="77777777" w:rsidR="005B1186" w:rsidRPr="00AD66FD" w:rsidRDefault="005B1186" w:rsidP="004B71AA">
            <w:pPr>
              <w:spacing w:line="360" w:lineRule="auto"/>
              <w:rPr>
                <w:rFonts w:ascii="Arial" w:hAnsi="Arial" w:cs="Arial"/>
                <w:color w:val="00B0F0"/>
                <w:sz w:val="22"/>
                <w:szCs w:val="22"/>
              </w:rPr>
            </w:pPr>
            <w:r w:rsidRPr="00AD66FD">
              <w:rPr>
                <w:rFonts w:ascii="Arial" w:hAnsi="Arial" w:cs="Arial"/>
                <w:color w:val="00B0F0"/>
                <w:sz w:val="22"/>
                <w:szCs w:val="22"/>
              </w:rPr>
              <w:t>Vendor Selection</w:t>
            </w:r>
          </w:p>
        </w:tc>
        <w:tc>
          <w:tcPr>
            <w:tcW w:w="1234" w:type="dxa"/>
          </w:tcPr>
          <w:p w14:paraId="7A7A5545" w14:textId="77777777" w:rsidR="005B1186" w:rsidRPr="00AD66FD" w:rsidRDefault="005B1186" w:rsidP="004B71AA">
            <w:pPr>
              <w:spacing w:line="360" w:lineRule="auto"/>
              <w:rPr>
                <w:rFonts w:ascii="Arial" w:hAnsi="Arial" w:cs="Arial"/>
                <w:sz w:val="22"/>
                <w:szCs w:val="22"/>
              </w:rPr>
            </w:pPr>
          </w:p>
        </w:tc>
        <w:tc>
          <w:tcPr>
            <w:tcW w:w="1234" w:type="dxa"/>
          </w:tcPr>
          <w:p w14:paraId="42262756"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4CBFDE0A"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77B610A1" w14:textId="77777777" w:rsidR="005B1186" w:rsidRPr="00AD66FD" w:rsidRDefault="005B1186" w:rsidP="004B71AA">
            <w:pPr>
              <w:spacing w:line="360" w:lineRule="auto"/>
              <w:rPr>
                <w:rFonts w:ascii="Arial" w:hAnsi="Arial" w:cs="Arial"/>
                <w:sz w:val="22"/>
                <w:szCs w:val="22"/>
              </w:rPr>
            </w:pPr>
          </w:p>
        </w:tc>
        <w:tc>
          <w:tcPr>
            <w:tcW w:w="1234" w:type="dxa"/>
          </w:tcPr>
          <w:p w14:paraId="1EA8D904" w14:textId="77777777" w:rsidR="005B1186" w:rsidRPr="00AD66FD" w:rsidRDefault="005B1186" w:rsidP="004B71AA">
            <w:pPr>
              <w:spacing w:line="360" w:lineRule="auto"/>
              <w:rPr>
                <w:rFonts w:ascii="Arial" w:hAnsi="Arial" w:cs="Arial"/>
                <w:sz w:val="22"/>
                <w:szCs w:val="22"/>
              </w:rPr>
            </w:pPr>
          </w:p>
        </w:tc>
        <w:tc>
          <w:tcPr>
            <w:tcW w:w="1234" w:type="dxa"/>
          </w:tcPr>
          <w:p w14:paraId="4E9A30EA" w14:textId="77777777" w:rsidR="005B1186" w:rsidRPr="00AD66FD" w:rsidRDefault="005B1186" w:rsidP="004B71AA">
            <w:pPr>
              <w:spacing w:line="360" w:lineRule="auto"/>
              <w:rPr>
                <w:rFonts w:ascii="Arial" w:hAnsi="Arial" w:cs="Arial"/>
                <w:sz w:val="22"/>
                <w:szCs w:val="22"/>
              </w:rPr>
            </w:pPr>
          </w:p>
        </w:tc>
      </w:tr>
      <w:tr w:rsidR="00D502FB" w:rsidRPr="00AD66FD" w14:paraId="4209C8C6" w14:textId="77777777" w:rsidTr="00331BC7">
        <w:tc>
          <w:tcPr>
            <w:tcW w:w="1234" w:type="dxa"/>
          </w:tcPr>
          <w:p w14:paraId="757AA0DF" w14:textId="77777777" w:rsidR="005B1186" w:rsidRPr="00AD66FD" w:rsidRDefault="005B1186" w:rsidP="004B71AA">
            <w:pPr>
              <w:spacing w:line="360" w:lineRule="auto"/>
              <w:rPr>
                <w:rFonts w:ascii="Arial" w:hAnsi="Arial" w:cs="Arial"/>
                <w:color w:val="FFC000"/>
                <w:sz w:val="22"/>
                <w:szCs w:val="22"/>
              </w:rPr>
            </w:pPr>
            <w:r w:rsidRPr="00AD66FD">
              <w:rPr>
                <w:rFonts w:ascii="Arial" w:hAnsi="Arial" w:cs="Arial"/>
                <w:color w:val="FFC000"/>
                <w:sz w:val="22"/>
                <w:szCs w:val="22"/>
              </w:rPr>
              <w:t>System Design</w:t>
            </w:r>
          </w:p>
        </w:tc>
        <w:tc>
          <w:tcPr>
            <w:tcW w:w="1234" w:type="dxa"/>
          </w:tcPr>
          <w:p w14:paraId="7C7A7DCC" w14:textId="77777777" w:rsidR="005B1186" w:rsidRPr="00AD66FD" w:rsidRDefault="005B1186" w:rsidP="004B71AA">
            <w:pPr>
              <w:spacing w:line="360" w:lineRule="auto"/>
              <w:rPr>
                <w:rFonts w:ascii="Arial" w:hAnsi="Arial" w:cs="Arial"/>
                <w:color w:val="FFC000"/>
                <w:sz w:val="22"/>
                <w:szCs w:val="22"/>
              </w:rPr>
            </w:pPr>
          </w:p>
        </w:tc>
        <w:tc>
          <w:tcPr>
            <w:tcW w:w="1234" w:type="dxa"/>
          </w:tcPr>
          <w:p w14:paraId="023905CE" w14:textId="77777777" w:rsidR="005B1186" w:rsidRPr="00AD66FD" w:rsidRDefault="005B1186" w:rsidP="004B71AA">
            <w:pPr>
              <w:spacing w:line="360" w:lineRule="auto"/>
              <w:rPr>
                <w:rFonts w:ascii="Arial" w:hAnsi="Arial" w:cs="Arial"/>
                <w:color w:val="1D1A1D" w:themeColor="text2"/>
                <w:sz w:val="22"/>
                <w:szCs w:val="22"/>
              </w:rPr>
            </w:pPr>
          </w:p>
        </w:tc>
        <w:tc>
          <w:tcPr>
            <w:tcW w:w="1234" w:type="dxa"/>
          </w:tcPr>
          <w:p w14:paraId="60A06BB4" w14:textId="77777777" w:rsidR="005B1186" w:rsidRPr="00AD66FD" w:rsidRDefault="005B1186" w:rsidP="004B71AA">
            <w:pPr>
              <w:spacing w:line="360" w:lineRule="auto"/>
              <w:rPr>
                <w:rFonts w:ascii="Arial" w:hAnsi="Arial" w:cs="Arial"/>
                <w:color w:val="1D1A1D" w:themeColor="text2"/>
                <w:sz w:val="22"/>
                <w:szCs w:val="22"/>
              </w:rPr>
            </w:pPr>
            <w:r w:rsidRPr="00AD66FD">
              <w:rPr>
                <w:rFonts w:ascii="Arial" w:hAnsi="Arial" w:cs="Arial"/>
                <w:color w:val="1D1A1D" w:themeColor="text2"/>
                <w:sz w:val="22"/>
                <w:szCs w:val="22"/>
              </w:rPr>
              <w:t>█</w:t>
            </w:r>
          </w:p>
        </w:tc>
        <w:tc>
          <w:tcPr>
            <w:tcW w:w="1234" w:type="dxa"/>
          </w:tcPr>
          <w:p w14:paraId="0550B742" w14:textId="77777777" w:rsidR="005B1186" w:rsidRPr="00AD66FD" w:rsidRDefault="005B1186" w:rsidP="004B71AA">
            <w:pPr>
              <w:spacing w:line="360" w:lineRule="auto"/>
              <w:rPr>
                <w:rFonts w:ascii="Arial" w:hAnsi="Arial" w:cs="Arial"/>
                <w:color w:val="1D1A1D" w:themeColor="text2"/>
                <w:sz w:val="22"/>
                <w:szCs w:val="22"/>
              </w:rPr>
            </w:pPr>
            <w:r w:rsidRPr="00AD66FD">
              <w:rPr>
                <w:rFonts w:ascii="Arial" w:hAnsi="Arial" w:cs="Arial"/>
                <w:color w:val="1D1A1D" w:themeColor="text2"/>
                <w:sz w:val="22"/>
                <w:szCs w:val="22"/>
              </w:rPr>
              <w:t>█</w:t>
            </w:r>
          </w:p>
        </w:tc>
        <w:tc>
          <w:tcPr>
            <w:tcW w:w="1234" w:type="dxa"/>
          </w:tcPr>
          <w:p w14:paraId="04930173" w14:textId="77777777" w:rsidR="005B1186" w:rsidRPr="00AD66FD" w:rsidRDefault="005B1186" w:rsidP="004B71AA">
            <w:pPr>
              <w:spacing w:line="360" w:lineRule="auto"/>
              <w:rPr>
                <w:rFonts w:ascii="Arial" w:hAnsi="Arial" w:cs="Arial"/>
                <w:color w:val="FFC000"/>
                <w:sz w:val="22"/>
                <w:szCs w:val="22"/>
              </w:rPr>
            </w:pPr>
          </w:p>
        </w:tc>
        <w:tc>
          <w:tcPr>
            <w:tcW w:w="1234" w:type="dxa"/>
          </w:tcPr>
          <w:p w14:paraId="16AB3B2C" w14:textId="77777777" w:rsidR="005B1186" w:rsidRPr="00AD66FD" w:rsidRDefault="005B1186" w:rsidP="004B71AA">
            <w:pPr>
              <w:spacing w:line="360" w:lineRule="auto"/>
              <w:rPr>
                <w:rFonts w:ascii="Arial" w:hAnsi="Arial" w:cs="Arial"/>
                <w:color w:val="FFC000"/>
                <w:sz w:val="22"/>
                <w:szCs w:val="22"/>
              </w:rPr>
            </w:pPr>
          </w:p>
        </w:tc>
      </w:tr>
      <w:tr w:rsidR="005B1186" w:rsidRPr="00AD66FD" w14:paraId="77DD347B" w14:textId="77777777" w:rsidTr="00331BC7">
        <w:tc>
          <w:tcPr>
            <w:tcW w:w="1234" w:type="dxa"/>
          </w:tcPr>
          <w:p w14:paraId="0C6819D7" w14:textId="77777777" w:rsidR="005B1186" w:rsidRPr="00AD66FD" w:rsidRDefault="005B1186" w:rsidP="004B71AA">
            <w:pPr>
              <w:spacing w:line="360" w:lineRule="auto"/>
              <w:rPr>
                <w:rFonts w:ascii="Arial" w:hAnsi="Arial" w:cs="Arial"/>
                <w:color w:val="00B0F0"/>
                <w:sz w:val="22"/>
                <w:szCs w:val="22"/>
              </w:rPr>
            </w:pPr>
            <w:r w:rsidRPr="00AD66FD">
              <w:rPr>
                <w:rFonts w:ascii="Arial" w:hAnsi="Arial" w:cs="Arial"/>
                <w:color w:val="00B0F0"/>
                <w:sz w:val="22"/>
                <w:szCs w:val="22"/>
              </w:rPr>
              <w:t>Hardware &amp; Software Setup</w:t>
            </w:r>
          </w:p>
        </w:tc>
        <w:tc>
          <w:tcPr>
            <w:tcW w:w="1234" w:type="dxa"/>
          </w:tcPr>
          <w:p w14:paraId="10B412A4" w14:textId="77777777" w:rsidR="005B1186" w:rsidRPr="00AD66FD" w:rsidRDefault="005B1186" w:rsidP="004B71AA">
            <w:pPr>
              <w:spacing w:line="360" w:lineRule="auto"/>
              <w:rPr>
                <w:rFonts w:ascii="Arial" w:hAnsi="Arial" w:cs="Arial"/>
                <w:sz w:val="22"/>
                <w:szCs w:val="22"/>
              </w:rPr>
            </w:pPr>
          </w:p>
        </w:tc>
        <w:tc>
          <w:tcPr>
            <w:tcW w:w="1234" w:type="dxa"/>
          </w:tcPr>
          <w:p w14:paraId="673BE6A2" w14:textId="77777777" w:rsidR="005B1186" w:rsidRPr="00AD66FD" w:rsidRDefault="005B1186" w:rsidP="004B71AA">
            <w:pPr>
              <w:spacing w:line="360" w:lineRule="auto"/>
              <w:rPr>
                <w:rFonts w:ascii="Arial" w:hAnsi="Arial" w:cs="Arial"/>
                <w:sz w:val="22"/>
                <w:szCs w:val="22"/>
              </w:rPr>
            </w:pPr>
          </w:p>
        </w:tc>
        <w:tc>
          <w:tcPr>
            <w:tcW w:w="1234" w:type="dxa"/>
          </w:tcPr>
          <w:p w14:paraId="000BB284"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5BCC2760"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420F7B46"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66F8F508" w14:textId="77777777" w:rsidR="005B1186" w:rsidRPr="00AD66FD" w:rsidRDefault="005B1186" w:rsidP="004B71AA">
            <w:pPr>
              <w:spacing w:line="360" w:lineRule="auto"/>
              <w:rPr>
                <w:rFonts w:ascii="Arial" w:hAnsi="Arial" w:cs="Arial"/>
                <w:sz w:val="22"/>
                <w:szCs w:val="22"/>
              </w:rPr>
            </w:pPr>
          </w:p>
        </w:tc>
      </w:tr>
      <w:tr w:rsidR="005B1186" w:rsidRPr="00AD66FD" w14:paraId="3327AA29" w14:textId="77777777" w:rsidTr="00331BC7">
        <w:tc>
          <w:tcPr>
            <w:tcW w:w="1234" w:type="dxa"/>
          </w:tcPr>
          <w:p w14:paraId="7C334732" w14:textId="77777777" w:rsidR="005B1186" w:rsidRPr="00AD66FD" w:rsidRDefault="005B1186" w:rsidP="004B71AA">
            <w:pPr>
              <w:spacing w:line="360" w:lineRule="auto"/>
              <w:rPr>
                <w:rFonts w:ascii="Arial" w:hAnsi="Arial" w:cs="Arial"/>
                <w:sz w:val="22"/>
                <w:szCs w:val="22"/>
              </w:rPr>
            </w:pPr>
            <w:r w:rsidRPr="00AD66FD">
              <w:rPr>
                <w:rFonts w:ascii="Arial" w:hAnsi="Arial" w:cs="Arial"/>
                <w:color w:val="EE0000"/>
                <w:sz w:val="22"/>
                <w:szCs w:val="22"/>
              </w:rPr>
              <w:t>System Development</w:t>
            </w:r>
          </w:p>
        </w:tc>
        <w:tc>
          <w:tcPr>
            <w:tcW w:w="1234" w:type="dxa"/>
          </w:tcPr>
          <w:p w14:paraId="563F3463" w14:textId="77777777" w:rsidR="005B1186" w:rsidRPr="00AD66FD" w:rsidRDefault="005B1186" w:rsidP="004B71AA">
            <w:pPr>
              <w:spacing w:line="360" w:lineRule="auto"/>
              <w:rPr>
                <w:rFonts w:ascii="Arial" w:hAnsi="Arial" w:cs="Arial"/>
                <w:sz w:val="22"/>
                <w:szCs w:val="22"/>
              </w:rPr>
            </w:pPr>
          </w:p>
        </w:tc>
        <w:tc>
          <w:tcPr>
            <w:tcW w:w="1234" w:type="dxa"/>
          </w:tcPr>
          <w:p w14:paraId="51C9911B" w14:textId="77777777" w:rsidR="005B1186" w:rsidRPr="00AD66FD" w:rsidRDefault="005B1186" w:rsidP="004B71AA">
            <w:pPr>
              <w:spacing w:line="360" w:lineRule="auto"/>
              <w:rPr>
                <w:rFonts w:ascii="Arial" w:hAnsi="Arial" w:cs="Arial"/>
                <w:sz w:val="22"/>
                <w:szCs w:val="22"/>
              </w:rPr>
            </w:pPr>
          </w:p>
        </w:tc>
        <w:tc>
          <w:tcPr>
            <w:tcW w:w="1234" w:type="dxa"/>
          </w:tcPr>
          <w:p w14:paraId="3CD09C2A" w14:textId="77777777" w:rsidR="005B1186" w:rsidRPr="00AD66FD" w:rsidRDefault="005B1186" w:rsidP="004B71AA">
            <w:pPr>
              <w:spacing w:line="360" w:lineRule="auto"/>
              <w:rPr>
                <w:rFonts w:ascii="Arial" w:hAnsi="Arial" w:cs="Arial"/>
                <w:sz w:val="22"/>
                <w:szCs w:val="22"/>
              </w:rPr>
            </w:pPr>
          </w:p>
        </w:tc>
        <w:tc>
          <w:tcPr>
            <w:tcW w:w="1234" w:type="dxa"/>
          </w:tcPr>
          <w:p w14:paraId="2A03CB8E"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6EA4C752"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427F9298"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r w:rsidR="005B1186" w:rsidRPr="00AD66FD" w14:paraId="372E3B49" w14:textId="77777777" w:rsidTr="00331BC7">
        <w:tc>
          <w:tcPr>
            <w:tcW w:w="1234" w:type="dxa"/>
          </w:tcPr>
          <w:p w14:paraId="13B7B1AD" w14:textId="77777777" w:rsidR="005B1186" w:rsidRPr="00AD66FD" w:rsidRDefault="005B1186" w:rsidP="004B71AA">
            <w:pPr>
              <w:spacing w:line="360" w:lineRule="auto"/>
              <w:rPr>
                <w:rFonts w:ascii="Arial" w:hAnsi="Arial" w:cs="Arial"/>
                <w:color w:val="00B050"/>
                <w:sz w:val="22"/>
                <w:szCs w:val="22"/>
              </w:rPr>
            </w:pPr>
            <w:r w:rsidRPr="00AD66FD">
              <w:rPr>
                <w:rFonts w:ascii="Arial" w:hAnsi="Arial" w:cs="Arial"/>
                <w:color w:val="00B050"/>
                <w:sz w:val="22"/>
                <w:szCs w:val="22"/>
              </w:rPr>
              <w:t>Data Migration</w:t>
            </w:r>
          </w:p>
        </w:tc>
        <w:tc>
          <w:tcPr>
            <w:tcW w:w="1234" w:type="dxa"/>
          </w:tcPr>
          <w:p w14:paraId="0927F7F8" w14:textId="77777777" w:rsidR="005B1186" w:rsidRPr="00AD66FD" w:rsidRDefault="005B1186" w:rsidP="004B71AA">
            <w:pPr>
              <w:spacing w:line="360" w:lineRule="auto"/>
              <w:rPr>
                <w:rFonts w:ascii="Arial" w:hAnsi="Arial" w:cs="Arial"/>
                <w:sz w:val="22"/>
                <w:szCs w:val="22"/>
              </w:rPr>
            </w:pPr>
          </w:p>
        </w:tc>
        <w:tc>
          <w:tcPr>
            <w:tcW w:w="1234" w:type="dxa"/>
          </w:tcPr>
          <w:p w14:paraId="5D608875" w14:textId="77777777" w:rsidR="005B1186" w:rsidRPr="00AD66FD" w:rsidRDefault="005B1186" w:rsidP="004B71AA">
            <w:pPr>
              <w:spacing w:line="360" w:lineRule="auto"/>
              <w:rPr>
                <w:rFonts w:ascii="Arial" w:hAnsi="Arial" w:cs="Arial"/>
                <w:sz w:val="22"/>
                <w:szCs w:val="22"/>
              </w:rPr>
            </w:pPr>
          </w:p>
        </w:tc>
        <w:tc>
          <w:tcPr>
            <w:tcW w:w="1234" w:type="dxa"/>
          </w:tcPr>
          <w:p w14:paraId="5B5FE684" w14:textId="77777777" w:rsidR="005B1186" w:rsidRPr="00AD66FD" w:rsidRDefault="005B1186" w:rsidP="004B71AA">
            <w:pPr>
              <w:spacing w:line="360" w:lineRule="auto"/>
              <w:rPr>
                <w:rFonts w:ascii="Arial" w:hAnsi="Arial" w:cs="Arial"/>
                <w:sz w:val="22"/>
                <w:szCs w:val="22"/>
              </w:rPr>
            </w:pPr>
          </w:p>
        </w:tc>
        <w:tc>
          <w:tcPr>
            <w:tcW w:w="1234" w:type="dxa"/>
          </w:tcPr>
          <w:p w14:paraId="091B3305" w14:textId="77777777" w:rsidR="005B1186" w:rsidRPr="00AD66FD" w:rsidRDefault="005B1186" w:rsidP="004B71AA">
            <w:pPr>
              <w:spacing w:line="360" w:lineRule="auto"/>
              <w:rPr>
                <w:rFonts w:ascii="Arial" w:hAnsi="Arial" w:cs="Arial"/>
                <w:sz w:val="22"/>
                <w:szCs w:val="22"/>
              </w:rPr>
            </w:pPr>
          </w:p>
        </w:tc>
        <w:tc>
          <w:tcPr>
            <w:tcW w:w="1234" w:type="dxa"/>
          </w:tcPr>
          <w:p w14:paraId="7380EADB"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33BEBB8F"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r w:rsidR="005B1186" w:rsidRPr="00AD66FD" w14:paraId="5D59A1BF" w14:textId="77777777" w:rsidTr="00331BC7">
        <w:tc>
          <w:tcPr>
            <w:tcW w:w="1234" w:type="dxa"/>
          </w:tcPr>
          <w:p w14:paraId="03A52D4D" w14:textId="77777777" w:rsidR="005B1186" w:rsidRPr="00AD66FD" w:rsidRDefault="005B1186" w:rsidP="004B71AA">
            <w:pPr>
              <w:spacing w:line="360" w:lineRule="auto"/>
              <w:rPr>
                <w:rFonts w:ascii="Arial" w:hAnsi="Arial" w:cs="Arial"/>
                <w:sz w:val="22"/>
                <w:szCs w:val="22"/>
              </w:rPr>
            </w:pPr>
            <w:r w:rsidRPr="00AD66FD">
              <w:rPr>
                <w:rFonts w:ascii="Arial" w:hAnsi="Arial" w:cs="Arial"/>
                <w:color w:val="EE0000"/>
                <w:sz w:val="22"/>
                <w:szCs w:val="22"/>
              </w:rPr>
              <w:t>Testing &amp; Quality Check</w:t>
            </w:r>
          </w:p>
        </w:tc>
        <w:tc>
          <w:tcPr>
            <w:tcW w:w="1234" w:type="dxa"/>
          </w:tcPr>
          <w:p w14:paraId="72C784EA" w14:textId="77777777" w:rsidR="005B1186" w:rsidRPr="00AD66FD" w:rsidRDefault="005B1186" w:rsidP="004B71AA">
            <w:pPr>
              <w:spacing w:line="360" w:lineRule="auto"/>
              <w:rPr>
                <w:rFonts w:ascii="Arial" w:hAnsi="Arial" w:cs="Arial"/>
                <w:sz w:val="22"/>
                <w:szCs w:val="22"/>
              </w:rPr>
            </w:pPr>
          </w:p>
        </w:tc>
        <w:tc>
          <w:tcPr>
            <w:tcW w:w="1234" w:type="dxa"/>
          </w:tcPr>
          <w:p w14:paraId="6B42E9B6" w14:textId="77777777" w:rsidR="005B1186" w:rsidRPr="00AD66FD" w:rsidRDefault="005B1186" w:rsidP="004B71AA">
            <w:pPr>
              <w:spacing w:line="360" w:lineRule="auto"/>
              <w:rPr>
                <w:rFonts w:ascii="Arial" w:hAnsi="Arial" w:cs="Arial"/>
                <w:sz w:val="22"/>
                <w:szCs w:val="22"/>
              </w:rPr>
            </w:pPr>
          </w:p>
        </w:tc>
        <w:tc>
          <w:tcPr>
            <w:tcW w:w="1234" w:type="dxa"/>
          </w:tcPr>
          <w:p w14:paraId="010CC9C1" w14:textId="77777777" w:rsidR="005B1186" w:rsidRPr="00AD66FD" w:rsidRDefault="005B1186" w:rsidP="004B71AA">
            <w:pPr>
              <w:spacing w:line="360" w:lineRule="auto"/>
              <w:rPr>
                <w:rFonts w:ascii="Arial" w:hAnsi="Arial" w:cs="Arial"/>
                <w:sz w:val="22"/>
                <w:szCs w:val="22"/>
              </w:rPr>
            </w:pPr>
          </w:p>
        </w:tc>
        <w:tc>
          <w:tcPr>
            <w:tcW w:w="1234" w:type="dxa"/>
          </w:tcPr>
          <w:p w14:paraId="62A4B479" w14:textId="77777777" w:rsidR="005B1186" w:rsidRPr="00AD66FD" w:rsidRDefault="005B1186" w:rsidP="004B71AA">
            <w:pPr>
              <w:spacing w:line="360" w:lineRule="auto"/>
              <w:rPr>
                <w:rFonts w:ascii="Arial" w:hAnsi="Arial" w:cs="Arial"/>
                <w:sz w:val="22"/>
                <w:szCs w:val="22"/>
              </w:rPr>
            </w:pPr>
          </w:p>
        </w:tc>
        <w:tc>
          <w:tcPr>
            <w:tcW w:w="1234" w:type="dxa"/>
          </w:tcPr>
          <w:p w14:paraId="63AC6B1C"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c>
          <w:tcPr>
            <w:tcW w:w="1234" w:type="dxa"/>
          </w:tcPr>
          <w:p w14:paraId="6895FEB7"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r w:rsidR="005B1186" w:rsidRPr="00AD66FD" w14:paraId="200BEE2D" w14:textId="77777777" w:rsidTr="00331BC7">
        <w:tc>
          <w:tcPr>
            <w:tcW w:w="1234" w:type="dxa"/>
          </w:tcPr>
          <w:p w14:paraId="529F1279" w14:textId="77777777" w:rsidR="005B1186" w:rsidRPr="00AD66FD" w:rsidRDefault="005B1186" w:rsidP="004B71AA">
            <w:pPr>
              <w:spacing w:line="360" w:lineRule="auto"/>
              <w:rPr>
                <w:rFonts w:ascii="Arial" w:hAnsi="Arial" w:cs="Arial"/>
                <w:sz w:val="22"/>
                <w:szCs w:val="22"/>
              </w:rPr>
            </w:pPr>
            <w:r w:rsidRPr="00AD66FD">
              <w:rPr>
                <w:rFonts w:ascii="Arial" w:hAnsi="Arial" w:cs="Arial"/>
                <w:color w:val="E28B55" w:themeColor="accent2"/>
                <w:sz w:val="22"/>
                <w:szCs w:val="22"/>
              </w:rPr>
              <w:t>Staff Training</w:t>
            </w:r>
          </w:p>
        </w:tc>
        <w:tc>
          <w:tcPr>
            <w:tcW w:w="1234" w:type="dxa"/>
          </w:tcPr>
          <w:p w14:paraId="3B948FFD" w14:textId="77777777" w:rsidR="005B1186" w:rsidRPr="00AD66FD" w:rsidRDefault="005B1186" w:rsidP="004B71AA">
            <w:pPr>
              <w:spacing w:line="360" w:lineRule="auto"/>
              <w:rPr>
                <w:rFonts w:ascii="Arial" w:hAnsi="Arial" w:cs="Arial"/>
                <w:sz w:val="22"/>
                <w:szCs w:val="22"/>
              </w:rPr>
            </w:pPr>
          </w:p>
        </w:tc>
        <w:tc>
          <w:tcPr>
            <w:tcW w:w="1234" w:type="dxa"/>
          </w:tcPr>
          <w:p w14:paraId="4D64A331" w14:textId="77777777" w:rsidR="005B1186" w:rsidRPr="00AD66FD" w:rsidRDefault="005B1186" w:rsidP="004B71AA">
            <w:pPr>
              <w:spacing w:line="360" w:lineRule="auto"/>
              <w:rPr>
                <w:rFonts w:ascii="Arial" w:hAnsi="Arial" w:cs="Arial"/>
                <w:sz w:val="22"/>
                <w:szCs w:val="22"/>
              </w:rPr>
            </w:pPr>
          </w:p>
        </w:tc>
        <w:tc>
          <w:tcPr>
            <w:tcW w:w="1234" w:type="dxa"/>
          </w:tcPr>
          <w:p w14:paraId="28D5772D" w14:textId="77777777" w:rsidR="005B1186" w:rsidRPr="00AD66FD" w:rsidRDefault="005B1186" w:rsidP="004B71AA">
            <w:pPr>
              <w:spacing w:line="360" w:lineRule="auto"/>
              <w:rPr>
                <w:rFonts w:ascii="Arial" w:hAnsi="Arial" w:cs="Arial"/>
                <w:sz w:val="22"/>
                <w:szCs w:val="22"/>
              </w:rPr>
            </w:pPr>
          </w:p>
        </w:tc>
        <w:tc>
          <w:tcPr>
            <w:tcW w:w="1234" w:type="dxa"/>
          </w:tcPr>
          <w:p w14:paraId="2049D42A" w14:textId="77777777" w:rsidR="005B1186" w:rsidRPr="00AD66FD" w:rsidRDefault="005B1186" w:rsidP="004B71AA">
            <w:pPr>
              <w:spacing w:line="360" w:lineRule="auto"/>
              <w:rPr>
                <w:rFonts w:ascii="Arial" w:hAnsi="Arial" w:cs="Arial"/>
                <w:sz w:val="22"/>
                <w:szCs w:val="22"/>
              </w:rPr>
            </w:pPr>
          </w:p>
        </w:tc>
        <w:tc>
          <w:tcPr>
            <w:tcW w:w="1234" w:type="dxa"/>
          </w:tcPr>
          <w:p w14:paraId="4B5D086E" w14:textId="77777777" w:rsidR="005B1186" w:rsidRPr="00AD66FD" w:rsidRDefault="005B1186" w:rsidP="004B71AA">
            <w:pPr>
              <w:spacing w:line="360" w:lineRule="auto"/>
              <w:rPr>
                <w:rFonts w:ascii="Arial" w:hAnsi="Arial" w:cs="Arial"/>
                <w:sz w:val="22"/>
                <w:szCs w:val="22"/>
              </w:rPr>
            </w:pPr>
          </w:p>
        </w:tc>
        <w:tc>
          <w:tcPr>
            <w:tcW w:w="1234" w:type="dxa"/>
          </w:tcPr>
          <w:p w14:paraId="4B192E24"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r w:rsidR="005B1186" w:rsidRPr="00AD66FD" w14:paraId="36432A49" w14:textId="77777777" w:rsidTr="00331BC7">
        <w:tc>
          <w:tcPr>
            <w:tcW w:w="1234" w:type="dxa"/>
          </w:tcPr>
          <w:p w14:paraId="04BCF8B0" w14:textId="77777777" w:rsidR="005B1186" w:rsidRPr="00AD66FD" w:rsidRDefault="005B1186" w:rsidP="004B71AA">
            <w:pPr>
              <w:spacing w:line="360" w:lineRule="auto"/>
              <w:rPr>
                <w:rFonts w:ascii="Arial" w:hAnsi="Arial" w:cs="Arial"/>
                <w:color w:val="00B050"/>
                <w:sz w:val="22"/>
                <w:szCs w:val="22"/>
              </w:rPr>
            </w:pPr>
            <w:r w:rsidRPr="00AD66FD">
              <w:rPr>
                <w:rFonts w:ascii="Arial" w:hAnsi="Arial" w:cs="Arial"/>
                <w:color w:val="00B050"/>
                <w:sz w:val="22"/>
                <w:szCs w:val="22"/>
              </w:rPr>
              <w:t>System Deployment</w:t>
            </w:r>
          </w:p>
        </w:tc>
        <w:tc>
          <w:tcPr>
            <w:tcW w:w="1234" w:type="dxa"/>
          </w:tcPr>
          <w:p w14:paraId="609D1E39" w14:textId="77777777" w:rsidR="005B1186" w:rsidRPr="00AD66FD" w:rsidRDefault="005B1186" w:rsidP="004B71AA">
            <w:pPr>
              <w:spacing w:line="360" w:lineRule="auto"/>
              <w:rPr>
                <w:rFonts w:ascii="Arial" w:hAnsi="Arial" w:cs="Arial"/>
                <w:sz w:val="22"/>
                <w:szCs w:val="22"/>
              </w:rPr>
            </w:pPr>
          </w:p>
        </w:tc>
        <w:tc>
          <w:tcPr>
            <w:tcW w:w="1234" w:type="dxa"/>
          </w:tcPr>
          <w:p w14:paraId="069D69F2" w14:textId="77777777" w:rsidR="005B1186" w:rsidRPr="00AD66FD" w:rsidRDefault="005B1186" w:rsidP="004B71AA">
            <w:pPr>
              <w:spacing w:line="360" w:lineRule="auto"/>
              <w:rPr>
                <w:rFonts w:ascii="Arial" w:hAnsi="Arial" w:cs="Arial"/>
                <w:sz w:val="22"/>
                <w:szCs w:val="22"/>
              </w:rPr>
            </w:pPr>
          </w:p>
        </w:tc>
        <w:tc>
          <w:tcPr>
            <w:tcW w:w="1234" w:type="dxa"/>
          </w:tcPr>
          <w:p w14:paraId="5FF61858" w14:textId="77777777" w:rsidR="005B1186" w:rsidRPr="00AD66FD" w:rsidRDefault="005B1186" w:rsidP="004B71AA">
            <w:pPr>
              <w:spacing w:line="360" w:lineRule="auto"/>
              <w:rPr>
                <w:rFonts w:ascii="Arial" w:hAnsi="Arial" w:cs="Arial"/>
                <w:sz w:val="22"/>
                <w:szCs w:val="22"/>
              </w:rPr>
            </w:pPr>
          </w:p>
        </w:tc>
        <w:tc>
          <w:tcPr>
            <w:tcW w:w="1234" w:type="dxa"/>
          </w:tcPr>
          <w:p w14:paraId="7F10C0FB" w14:textId="77777777" w:rsidR="005B1186" w:rsidRPr="00AD66FD" w:rsidRDefault="005B1186" w:rsidP="004B71AA">
            <w:pPr>
              <w:spacing w:line="360" w:lineRule="auto"/>
              <w:rPr>
                <w:rFonts w:ascii="Arial" w:hAnsi="Arial" w:cs="Arial"/>
                <w:sz w:val="22"/>
                <w:szCs w:val="22"/>
              </w:rPr>
            </w:pPr>
          </w:p>
        </w:tc>
        <w:tc>
          <w:tcPr>
            <w:tcW w:w="1234" w:type="dxa"/>
          </w:tcPr>
          <w:p w14:paraId="40C8554B" w14:textId="77777777" w:rsidR="005B1186" w:rsidRPr="00AD66FD" w:rsidRDefault="005B1186" w:rsidP="004B71AA">
            <w:pPr>
              <w:spacing w:line="360" w:lineRule="auto"/>
              <w:rPr>
                <w:rFonts w:ascii="Arial" w:hAnsi="Arial" w:cs="Arial"/>
                <w:sz w:val="22"/>
                <w:szCs w:val="22"/>
              </w:rPr>
            </w:pPr>
          </w:p>
        </w:tc>
        <w:tc>
          <w:tcPr>
            <w:tcW w:w="1234" w:type="dxa"/>
          </w:tcPr>
          <w:p w14:paraId="607CFEAD"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r w:rsidR="005B1186" w:rsidRPr="00AD66FD" w14:paraId="7811A89F" w14:textId="77777777" w:rsidTr="00331BC7">
        <w:tc>
          <w:tcPr>
            <w:tcW w:w="1234" w:type="dxa"/>
          </w:tcPr>
          <w:p w14:paraId="49B9FA86" w14:textId="77777777" w:rsidR="005B1186" w:rsidRPr="00AD66FD" w:rsidRDefault="005B1186" w:rsidP="004B71AA">
            <w:pPr>
              <w:spacing w:line="360" w:lineRule="auto"/>
              <w:rPr>
                <w:rFonts w:ascii="Arial" w:hAnsi="Arial" w:cs="Arial"/>
                <w:sz w:val="22"/>
                <w:szCs w:val="22"/>
              </w:rPr>
            </w:pPr>
            <w:r w:rsidRPr="00AD66FD">
              <w:rPr>
                <w:rFonts w:ascii="Arial" w:hAnsi="Arial" w:cs="Arial"/>
                <w:color w:val="EE0000"/>
                <w:sz w:val="22"/>
                <w:szCs w:val="22"/>
              </w:rPr>
              <w:t>Post-Implementation Review</w:t>
            </w:r>
          </w:p>
        </w:tc>
        <w:tc>
          <w:tcPr>
            <w:tcW w:w="1234" w:type="dxa"/>
          </w:tcPr>
          <w:p w14:paraId="7ECCD5DF" w14:textId="77777777" w:rsidR="005B1186" w:rsidRPr="00AD66FD" w:rsidRDefault="005B1186" w:rsidP="004B71AA">
            <w:pPr>
              <w:spacing w:line="360" w:lineRule="auto"/>
              <w:rPr>
                <w:rFonts w:ascii="Arial" w:hAnsi="Arial" w:cs="Arial"/>
                <w:sz w:val="22"/>
                <w:szCs w:val="22"/>
              </w:rPr>
            </w:pPr>
          </w:p>
        </w:tc>
        <w:tc>
          <w:tcPr>
            <w:tcW w:w="1234" w:type="dxa"/>
          </w:tcPr>
          <w:p w14:paraId="1335BB22" w14:textId="77777777" w:rsidR="005B1186" w:rsidRPr="00AD66FD" w:rsidRDefault="005B1186" w:rsidP="004B71AA">
            <w:pPr>
              <w:spacing w:line="360" w:lineRule="auto"/>
              <w:rPr>
                <w:rFonts w:ascii="Arial" w:hAnsi="Arial" w:cs="Arial"/>
                <w:sz w:val="22"/>
                <w:szCs w:val="22"/>
              </w:rPr>
            </w:pPr>
          </w:p>
        </w:tc>
        <w:tc>
          <w:tcPr>
            <w:tcW w:w="1234" w:type="dxa"/>
          </w:tcPr>
          <w:p w14:paraId="0F58C938" w14:textId="77777777" w:rsidR="005B1186" w:rsidRPr="00AD66FD" w:rsidRDefault="005B1186" w:rsidP="004B71AA">
            <w:pPr>
              <w:spacing w:line="360" w:lineRule="auto"/>
              <w:rPr>
                <w:rFonts w:ascii="Arial" w:hAnsi="Arial" w:cs="Arial"/>
                <w:sz w:val="22"/>
                <w:szCs w:val="22"/>
              </w:rPr>
            </w:pPr>
          </w:p>
        </w:tc>
        <w:tc>
          <w:tcPr>
            <w:tcW w:w="1234" w:type="dxa"/>
          </w:tcPr>
          <w:p w14:paraId="5C2C0FDB" w14:textId="77777777" w:rsidR="005B1186" w:rsidRPr="00AD66FD" w:rsidRDefault="005B1186" w:rsidP="004B71AA">
            <w:pPr>
              <w:spacing w:line="360" w:lineRule="auto"/>
              <w:rPr>
                <w:rFonts w:ascii="Arial" w:hAnsi="Arial" w:cs="Arial"/>
                <w:sz w:val="22"/>
                <w:szCs w:val="22"/>
              </w:rPr>
            </w:pPr>
          </w:p>
        </w:tc>
        <w:tc>
          <w:tcPr>
            <w:tcW w:w="1234" w:type="dxa"/>
          </w:tcPr>
          <w:p w14:paraId="21692C56" w14:textId="77777777" w:rsidR="005B1186" w:rsidRPr="00AD66FD" w:rsidRDefault="005B1186" w:rsidP="004B71AA">
            <w:pPr>
              <w:spacing w:line="360" w:lineRule="auto"/>
              <w:rPr>
                <w:rFonts w:ascii="Arial" w:hAnsi="Arial" w:cs="Arial"/>
                <w:sz w:val="22"/>
                <w:szCs w:val="22"/>
              </w:rPr>
            </w:pPr>
          </w:p>
        </w:tc>
        <w:tc>
          <w:tcPr>
            <w:tcW w:w="1234" w:type="dxa"/>
          </w:tcPr>
          <w:p w14:paraId="5AD6A8AC" w14:textId="77777777" w:rsidR="005B1186" w:rsidRPr="00AD66FD" w:rsidRDefault="005B1186" w:rsidP="004B71AA">
            <w:pPr>
              <w:spacing w:line="360" w:lineRule="auto"/>
              <w:rPr>
                <w:rFonts w:ascii="Arial" w:hAnsi="Arial" w:cs="Arial"/>
                <w:sz w:val="22"/>
                <w:szCs w:val="22"/>
              </w:rPr>
            </w:pPr>
            <w:r w:rsidRPr="00AD66FD">
              <w:rPr>
                <w:rFonts w:ascii="Arial" w:hAnsi="Arial" w:cs="Arial"/>
                <w:sz w:val="22"/>
                <w:szCs w:val="22"/>
              </w:rPr>
              <w:t>█</w:t>
            </w:r>
          </w:p>
        </w:tc>
      </w:tr>
    </w:tbl>
    <w:p w14:paraId="3CCA53B7" w14:textId="01695FAE" w:rsidR="009C15E6" w:rsidRPr="00AD66FD" w:rsidRDefault="009C15E6" w:rsidP="004B71AA">
      <w:pPr>
        <w:spacing w:after="180" w:line="360" w:lineRule="auto"/>
        <w:jc w:val="both"/>
        <w:rPr>
          <w:rFonts w:ascii="Arial" w:hAnsi="Arial" w:cs="Arial"/>
          <w:b/>
          <w:bCs/>
          <w:i w:val="0"/>
          <w:iCs w:val="0"/>
          <w:color w:val="000000"/>
          <w:sz w:val="22"/>
          <w:szCs w:val="22"/>
        </w:rPr>
      </w:pPr>
      <w:r w:rsidRPr="00AD66FD">
        <w:rPr>
          <w:rFonts w:ascii="Arial" w:hAnsi="Arial" w:cs="Arial"/>
          <w:b/>
          <w:bCs/>
          <w:i w:val="0"/>
          <w:iCs w:val="0"/>
          <w:color w:val="000000"/>
          <w:sz w:val="22"/>
          <w:szCs w:val="22"/>
        </w:rPr>
        <w:t>Summary</w:t>
      </w:r>
    </w:p>
    <w:p w14:paraId="232E9765" w14:textId="128FE6F6" w:rsidR="00F67045" w:rsidRPr="00AD66FD" w:rsidRDefault="00F67045" w:rsidP="004B71AA">
      <w:pPr>
        <w:pStyle w:val="NormalWeb"/>
        <w:spacing w:before="0" w:beforeAutospacing="0" w:after="180" w:afterAutospacing="0" w:line="360" w:lineRule="auto"/>
        <w:jc w:val="both"/>
        <w:rPr>
          <w:rFonts w:ascii="Arial" w:hAnsi="Arial" w:cs="Arial"/>
          <w:i w:val="0"/>
          <w:iCs w:val="0"/>
          <w:color w:val="000000"/>
          <w:sz w:val="22"/>
          <w:szCs w:val="22"/>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plans to improve its outdated IT systems to make daily operations faster and more reliable. The plan includes reviewing the current systems, choosing new software, transferring data, training staff, and launching the new system in stages. Employees will be supported through training to help them adapt to the new system.</w:t>
      </w:r>
    </w:p>
    <w:p w14:paraId="48170159" w14:textId="735D700A" w:rsidR="00F67045" w:rsidRPr="00AD66FD" w:rsidRDefault="00F67045" w:rsidP="004B71AA">
      <w:pPr>
        <w:pStyle w:val="NormalWeb"/>
        <w:spacing w:before="0" w:beforeAutospacing="0" w:after="180" w:afterAutospacing="0" w:line="360" w:lineRule="auto"/>
        <w:jc w:val="both"/>
        <w:rPr>
          <w:rFonts w:ascii="Arial" w:hAnsi="Arial" w:cs="Arial"/>
          <w:i w:val="0"/>
          <w:iCs w:val="0"/>
          <w:color w:val="000000"/>
          <w:sz w:val="22"/>
          <w:szCs w:val="22"/>
        </w:rPr>
      </w:pPr>
      <w:r w:rsidRPr="00AD66FD">
        <w:rPr>
          <w:rFonts w:ascii="Arial" w:hAnsi="Arial" w:cs="Arial"/>
          <w:i w:val="0"/>
          <w:iCs w:val="0"/>
          <w:color w:val="000000"/>
          <w:sz w:val="22"/>
          <w:szCs w:val="22"/>
        </w:rPr>
        <w:t xml:space="preserve">The expected benefits include better control of stock, quicker access to information, improved customer service, and stronger data security. The new system will also reduce errors, save time, and help the company grow in the future. Overall, these improvements will make the business run more smoothly and </w:t>
      </w:r>
      <w:r w:rsidR="004B71AA" w:rsidRPr="00AD66FD">
        <w:rPr>
          <w:rFonts w:ascii="Arial" w:hAnsi="Arial" w:cs="Arial"/>
          <w:i w:val="0"/>
          <w:iCs w:val="0"/>
          <w:color w:val="000000"/>
          <w:sz w:val="22"/>
          <w:szCs w:val="22"/>
        </w:rPr>
        <w:t xml:space="preserve">efficiently. </w:t>
      </w:r>
      <w:proofErr w:type="gramStart"/>
      <w:r w:rsidR="004B71AA" w:rsidRPr="00AD66FD">
        <w:rPr>
          <w:rFonts w:ascii="Arial" w:hAnsi="Arial" w:cs="Arial"/>
          <w:i w:val="0"/>
          <w:iCs w:val="0"/>
          <w:color w:val="000000"/>
          <w:sz w:val="22"/>
          <w:szCs w:val="22"/>
        </w:rPr>
        <w:t>( Laudon</w:t>
      </w:r>
      <w:proofErr w:type="gramEnd"/>
      <w:r w:rsidR="004B71AA" w:rsidRPr="00AD66FD">
        <w:rPr>
          <w:rFonts w:ascii="Arial" w:hAnsi="Arial" w:cs="Arial"/>
          <w:i w:val="0"/>
          <w:iCs w:val="0"/>
          <w:color w:val="000000"/>
          <w:sz w:val="22"/>
          <w:szCs w:val="22"/>
        </w:rPr>
        <w:t xml:space="preserve"> and Laudon,2023)</w:t>
      </w:r>
    </w:p>
    <w:p w14:paraId="359B8CF2" w14:textId="77777777" w:rsidR="00F67045" w:rsidRPr="00AD66FD" w:rsidRDefault="00F67045" w:rsidP="004B71AA">
      <w:pPr>
        <w:spacing w:line="360" w:lineRule="auto"/>
        <w:rPr>
          <w:rFonts w:ascii="Arial" w:hAnsi="Arial" w:cs="Arial"/>
          <w:color w:val="000000"/>
          <w:sz w:val="22"/>
          <w:szCs w:val="22"/>
        </w:rPr>
      </w:pPr>
      <w:r w:rsidRPr="00AD66FD">
        <w:rPr>
          <w:rFonts w:ascii="Arial" w:hAnsi="Arial" w:cs="Arial"/>
          <w:color w:val="000000"/>
          <w:sz w:val="22"/>
          <w:szCs w:val="22"/>
        </w:rPr>
        <w:br/>
      </w:r>
    </w:p>
    <w:p w14:paraId="119D6493" w14:textId="77777777" w:rsidR="00824C75" w:rsidRPr="00AD66FD" w:rsidRDefault="00824C75" w:rsidP="004B71AA">
      <w:pPr>
        <w:spacing w:line="360" w:lineRule="auto"/>
        <w:rPr>
          <w:rFonts w:ascii="Arial" w:hAnsi="Arial" w:cs="Arial"/>
          <w:b/>
          <w:bCs/>
          <w:i w:val="0"/>
          <w:iCs w:val="0"/>
          <w:sz w:val="22"/>
          <w:szCs w:val="22"/>
        </w:rPr>
      </w:pPr>
      <w:r w:rsidRPr="00AD66FD">
        <w:rPr>
          <w:rFonts w:ascii="Arial" w:hAnsi="Arial" w:cs="Arial"/>
          <w:b/>
          <w:bCs/>
          <w:i w:val="0"/>
          <w:iCs w:val="0"/>
          <w:sz w:val="22"/>
          <w:szCs w:val="22"/>
        </w:rPr>
        <w:t xml:space="preserve">Conclusion,          </w:t>
      </w:r>
    </w:p>
    <w:p w14:paraId="45AC72EC" w14:textId="057F768D" w:rsidR="00824C75" w:rsidRPr="00AD66FD" w:rsidRDefault="00824C75" w:rsidP="004B71AA">
      <w:pPr>
        <w:spacing w:line="360" w:lineRule="auto"/>
        <w:jc w:val="both"/>
        <w:rPr>
          <w:rFonts w:ascii="Arial" w:hAnsi="Arial" w:cs="Arial"/>
          <w:b/>
          <w:bCs/>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Ltd.’s operational challenges are caused by outdated systems, manual inventory tracking, disconnected customer data, weak cybersecurity controls, and a lack of system integration. These issues have resulted in stock errors, poor customer service, slow decision-making, and increased business risk. Implementing an integrated ERP and CRM system will resolve these problems by centralising data, automating business processes, improving reporting accuracy, and strengthening data security. This solution will improve </w:t>
      </w:r>
      <w:r w:rsidR="004B71AA" w:rsidRPr="00AD66FD">
        <w:rPr>
          <w:rFonts w:ascii="Arial" w:hAnsi="Arial" w:cs="Arial"/>
          <w:i w:val="0"/>
          <w:iCs w:val="0"/>
          <w:color w:val="000000"/>
          <w:sz w:val="22"/>
          <w:szCs w:val="22"/>
        </w:rPr>
        <w:t>efficiency, satisfaction</w:t>
      </w:r>
      <w:r w:rsidRPr="00AD66FD">
        <w:rPr>
          <w:rFonts w:ascii="Arial" w:hAnsi="Arial" w:cs="Arial"/>
          <w:i w:val="0"/>
          <w:iCs w:val="0"/>
          <w:color w:val="000000"/>
          <w:sz w:val="22"/>
          <w:szCs w:val="22"/>
        </w:rPr>
        <w:t xml:space="preserve">. Overall, modernising the company’s information systems will enable sustainable growth and improve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Ltd.’s competitive position within the retail market. </w:t>
      </w:r>
      <w:r w:rsidRPr="00AD66FD">
        <w:rPr>
          <w:rFonts w:ascii="Arial" w:hAnsi="Arial" w:cs="Arial"/>
          <w:i w:val="0"/>
          <w:iCs w:val="0"/>
          <w:color w:val="000000"/>
          <w:sz w:val="22"/>
          <w:szCs w:val="22"/>
        </w:rPr>
        <w:br/>
        <w:t xml:space="preserve">The successful implementation of modern information systems at </w:t>
      </w:r>
      <w:proofErr w:type="spellStart"/>
      <w:r w:rsidRPr="00AD66FD">
        <w:rPr>
          <w:rFonts w:ascii="Arial" w:hAnsi="Arial" w:cs="Arial"/>
          <w:i w:val="0"/>
          <w:iCs w:val="0"/>
          <w:color w:val="000000"/>
          <w:sz w:val="22"/>
          <w:szCs w:val="22"/>
        </w:rPr>
        <w:t>AKPerog</w:t>
      </w:r>
      <w:proofErr w:type="spellEnd"/>
      <w:r w:rsidRPr="00AD66FD">
        <w:rPr>
          <w:rFonts w:ascii="Arial" w:hAnsi="Arial" w:cs="Arial"/>
          <w:i w:val="0"/>
          <w:iCs w:val="0"/>
          <w:color w:val="000000"/>
          <w:sz w:val="22"/>
          <w:szCs w:val="22"/>
        </w:rPr>
        <w:t xml:space="preserve"> Ltd will improve operational performance and competitiveness. A phased approach, strong leadership support, and continuous monitoring will ensure successful transformation and long-term business growth</w:t>
      </w:r>
      <w:r w:rsidR="004B71AA" w:rsidRPr="00AD66FD">
        <w:rPr>
          <w:rFonts w:ascii="Arial" w:hAnsi="Arial" w:cs="Arial"/>
          <w:i w:val="0"/>
          <w:iCs w:val="0"/>
          <w:color w:val="000000"/>
          <w:sz w:val="22"/>
          <w:szCs w:val="22"/>
        </w:rPr>
        <w:t xml:space="preserve"> and long-term organisational </w:t>
      </w:r>
      <w:proofErr w:type="gramStart"/>
      <w:r w:rsidR="004B71AA" w:rsidRPr="00AD66FD">
        <w:rPr>
          <w:rFonts w:ascii="Arial" w:hAnsi="Arial" w:cs="Arial"/>
          <w:i w:val="0"/>
          <w:iCs w:val="0"/>
          <w:color w:val="000000"/>
          <w:sz w:val="22"/>
          <w:szCs w:val="22"/>
        </w:rPr>
        <w:t>stability.(</w:t>
      </w:r>
      <w:proofErr w:type="gramEnd"/>
      <w:r w:rsidR="004B71AA" w:rsidRPr="00AD66FD">
        <w:rPr>
          <w:rFonts w:ascii="Arial" w:hAnsi="Arial" w:cs="Arial"/>
          <w:i w:val="0"/>
          <w:iCs w:val="0"/>
          <w:color w:val="000000"/>
          <w:sz w:val="22"/>
          <w:szCs w:val="22"/>
        </w:rPr>
        <w:t>Kotler et all.,2021)</w:t>
      </w:r>
    </w:p>
    <w:p w14:paraId="18E1FBE0" w14:textId="77777777" w:rsidR="00AD66FD" w:rsidRDefault="00AD66FD" w:rsidP="004B71AA">
      <w:pPr>
        <w:spacing w:line="360" w:lineRule="auto"/>
        <w:rPr>
          <w:rFonts w:ascii="Arial" w:hAnsi="Arial" w:cs="Arial"/>
          <w:color w:val="000000"/>
          <w:sz w:val="22"/>
          <w:szCs w:val="22"/>
        </w:rPr>
      </w:pPr>
    </w:p>
    <w:p w14:paraId="7D7DE79D" w14:textId="77777777" w:rsidR="00AD66FD" w:rsidRDefault="00AD66FD" w:rsidP="004B71AA">
      <w:pPr>
        <w:spacing w:line="360" w:lineRule="auto"/>
        <w:rPr>
          <w:rFonts w:ascii="Arial" w:hAnsi="Arial" w:cs="Arial"/>
          <w:color w:val="000000"/>
          <w:sz w:val="22"/>
          <w:szCs w:val="22"/>
        </w:rPr>
      </w:pPr>
    </w:p>
    <w:p w14:paraId="5D155721" w14:textId="308871AE" w:rsidR="00824C75" w:rsidRPr="00AD66FD" w:rsidRDefault="00824C75" w:rsidP="004B71AA">
      <w:pPr>
        <w:spacing w:line="360" w:lineRule="auto"/>
        <w:rPr>
          <w:rFonts w:ascii="Arial" w:hAnsi="Arial" w:cs="Arial"/>
          <w:b/>
          <w:bCs/>
          <w:color w:val="000000"/>
          <w:sz w:val="22"/>
          <w:szCs w:val="22"/>
        </w:rPr>
      </w:pPr>
      <w:r w:rsidRPr="00AD66FD">
        <w:rPr>
          <w:rFonts w:ascii="Arial" w:hAnsi="Arial" w:cs="Arial"/>
          <w:b/>
          <w:bCs/>
          <w:color w:val="000000"/>
          <w:sz w:val="22"/>
          <w:szCs w:val="22"/>
        </w:rPr>
        <w:t>References</w:t>
      </w:r>
    </w:p>
    <w:p w14:paraId="16BC86C0" w14:textId="77777777"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color w:val="000000"/>
          <w:sz w:val="22"/>
          <w:szCs w:val="22"/>
        </w:rPr>
        <w:t xml:space="preserve">Davenport, T.H. (2013) Process Innovation: Reengineering Work through Information </w:t>
      </w:r>
      <w:r w:rsidRPr="00AD66FD">
        <w:rPr>
          <w:rFonts w:ascii="Arial" w:hAnsi="Arial" w:cs="Arial"/>
          <w:i w:val="0"/>
          <w:iCs w:val="0"/>
          <w:color w:val="000000"/>
          <w:sz w:val="22"/>
          <w:szCs w:val="22"/>
        </w:rPr>
        <w:t>Technology. Boston: Harvard Business School Press.</w:t>
      </w:r>
    </w:p>
    <w:p w14:paraId="250402C0" w14:textId="77777777"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 xml:space="preserve">Gartner (2023) </w:t>
      </w:r>
      <w:r w:rsidRPr="00AD66FD">
        <w:rPr>
          <w:rFonts w:ascii="Arial" w:hAnsi="Arial" w:cs="Arial"/>
          <w:color w:val="000000"/>
          <w:sz w:val="22"/>
          <w:szCs w:val="22"/>
        </w:rPr>
        <w:t>ERP Trends and Insights for Retail Businesses</w:t>
      </w:r>
      <w:r w:rsidRPr="00AD66FD">
        <w:rPr>
          <w:rFonts w:ascii="Arial" w:hAnsi="Arial" w:cs="Arial"/>
          <w:i w:val="0"/>
          <w:iCs w:val="0"/>
          <w:color w:val="000000"/>
          <w:sz w:val="22"/>
          <w:szCs w:val="22"/>
        </w:rPr>
        <w:t>. Available at:</w:t>
      </w:r>
      <w:r w:rsidRPr="00AD66FD">
        <w:rPr>
          <w:rStyle w:val="apple-converted-space"/>
          <w:rFonts w:ascii="Arial" w:eastAsiaTheme="majorEastAsia" w:hAnsi="Arial" w:cs="Arial"/>
          <w:i w:val="0"/>
          <w:iCs w:val="0"/>
          <w:color w:val="000000"/>
          <w:sz w:val="22"/>
          <w:szCs w:val="22"/>
        </w:rPr>
        <w:t> </w:t>
      </w:r>
      <w:hyperlink r:id="rId9" w:history="1">
        <w:r w:rsidRPr="00AD66FD">
          <w:rPr>
            <w:rStyle w:val="Hyperlink"/>
            <w:rFonts w:ascii="Arial" w:eastAsiaTheme="majorEastAsia" w:hAnsi="Arial" w:cs="Arial"/>
            <w:i w:val="0"/>
            <w:iCs w:val="0"/>
            <w:sz w:val="22"/>
            <w:szCs w:val="22"/>
          </w:rPr>
          <w:t>https://www.gartner.com</w:t>
        </w:r>
      </w:hyperlink>
      <w:r w:rsidRPr="00AD66FD">
        <w:rPr>
          <w:rFonts w:ascii="Arial" w:hAnsi="Arial" w:cs="Arial"/>
          <w:i w:val="0"/>
          <w:iCs w:val="0"/>
          <w:color w:val="000000"/>
          <w:sz w:val="22"/>
          <w:szCs w:val="22"/>
        </w:rPr>
        <w:t>(Accessed: 27 November 2025).</w:t>
      </w:r>
    </w:p>
    <w:p w14:paraId="29A9F0F8" w14:textId="77777777"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 xml:space="preserve">Laudon, K.C. and Laudon, J.P. (2022) </w:t>
      </w:r>
      <w:r w:rsidRPr="00AD66FD">
        <w:rPr>
          <w:rFonts w:ascii="Arial" w:hAnsi="Arial" w:cs="Arial"/>
          <w:color w:val="000000"/>
          <w:sz w:val="22"/>
          <w:szCs w:val="22"/>
        </w:rPr>
        <w:t xml:space="preserve">Management Information Systems: Managing the Digital Firm. </w:t>
      </w:r>
      <w:r w:rsidRPr="00AD66FD">
        <w:rPr>
          <w:rFonts w:ascii="Arial" w:hAnsi="Arial" w:cs="Arial"/>
          <w:i w:val="0"/>
          <w:iCs w:val="0"/>
          <w:color w:val="000000"/>
          <w:sz w:val="22"/>
          <w:szCs w:val="22"/>
        </w:rPr>
        <w:t xml:space="preserve">16th </w:t>
      </w:r>
      <w:proofErr w:type="spellStart"/>
      <w:r w:rsidRPr="00AD66FD">
        <w:rPr>
          <w:rFonts w:ascii="Arial" w:hAnsi="Arial" w:cs="Arial"/>
          <w:i w:val="0"/>
          <w:iCs w:val="0"/>
          <w:color w:val="000000"/>
          <w:sz w:val="22"/>
          <w:szCs w:val="22"/>
        </w:rPr>
        <w:t>edn</w:t>
      </w:r>
      <w:proofErr w:type="spellEnd"/>
      <w:r w:rsidRPr="00AD66FD">
        <w:rPr>
          <w:rFonts w:ascii="Arial" w:hAnsi="Arial" w:cs="Arial"/>
          <w:i w:val="0"/>
          <w:iCs w:val="0"/>
          <w:color w:val="000000"/>
          <w:sz w:val="22"/>
          <w:szCs w:val="22"/>
        </w:rPr>
        <w:t>. Harlow: Pearson.</w:t>
      </w:r>
    </w:p>
    <w:p w14:paraId="247114C0" w14:textId="77777777"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 xml:space="preserve">Peppers, D. and Rogers, M. (2017) </w:t>
      </w:r>
      <w:r w:rsidRPr="00AD66FD">
        <w:rPr>
          <w:rFonts w:ascii="Arial" w:hAnsi="Arial" w:cs="Arial"/>
          <w:color w:val="000000"/>
          <w:sz w:val="22"/>
          <w:szCs w:val="22"/>
        </w:rPr>
        <w:t>Managing Customer Experience and Relationships.</w:t>
      </w:r>
      <w:r w:rsidRPr="00AD66FD">
        <w:rPr>
          <w:rFonts w:ascii="Arial" w:hAnsi="Arial" w:cs="Arial"/>
          <w:i w:val="0"/>
          <w:iCs w:val="0"/>
          <w:color w:val="000000"/>
          <w:sz w:val="22"/>
          <w:szCs w:val="22"/>
        </w:rPr>
        <w:t xml:space="preserve"> New Jersey: Wiley.</w:t>
      </w:r>
    </w:p>
    <w:p w14:paraId="27979580" w14:textId="77777777"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 xml:space="preserve">SAP (2024) </w:t>
      </w:r>
      <w:r w:rsidRPr="00AD66FD">
        <w:rPr>
          <w:rFonts w:ascii="Arial" w:hAnsi="Arial" w:cs="Arial"/>
          <w:color w:val="000000"/>
          <w:sz w:val="22"/>
          <w:szCs w:val="22"/>
        </w:rPr>
        <w:t>Benefits of ERP Systems in Retail.</w:t>
      </w:r>
      <w:r w:rsidRPr="00AD66FD">
        <w:rPr>
          <w:rFonts w:ascii="Arial" w:hAnsi="Arial" w:cs="Arial"/>
          <w:i w:val="0"/>
          <w:iCs w:val="0"/>
          <w:color w:val="000000"/>
          <w:sz w:val="22"/>
          <w:szCs w:val="22"/>
        </w:rPr>
        <w:t xml:space="preserve"> Available at:</w:t>
      </w:r>
      <w:r w:rsidRPr="00AD66FD">
        <w:rPr>
          <w:rStyle w:val="apple-converted-space"/>
          <w:rFonts w:ascii="Arial" w:eastAsiaTheme="majorEastAsia" w:hAnsi="Arial" w:cs="Arial"/>
          <w:i w:val="0"/>
          <w:iCs w:val="0"/>
          <w:color w:val="000000"/>
          <w:sz w:val="22"/>
          <w:szCs w:val="22"/>
        </w:rPr>
        <w:t> </w:t>
      </w:r>
      <w:hyperlink r:id="rId10" w:history="1">
        <w:r w:rsidRPr="00AD66FD">
          <w:rPr>
            <w:rStyle w:val="Hyperlink"/>
            <w:rFonts w:ascii="Arial" w:eastAsiaTheme="majorEastAsia" w:hAnsi="Arial" w:cs="Arial"/>
            <w:i w:val="0"/>
            <w:iCs w:val="0"/>
            <w:sz w:val="22"/>
            <w:szCs w:val="22"/>
          </w:rPr>
          <w:t>https://www.sap.com</w:t>
        </w:r>
      </w:hyperlink>
      <w:r w:rsidRPr="00AD66FD">
        <w:rPr>
          <w:rStyle w:val="apple-converted-space"/>
          <w:rFonts w:ascii="Arial" w:eastAsiaTheme="majorEastAsia" w:hAnsi="Arial" w:cs="Arial"/>
          <w:i w:val="0"/>
          <w:iCs w:val="0"/>
          <w:color w:val="000000"/>
          <w:sz w:val="22"/>
          <w:szCs w:val="22"/>
        </w:rPr>
        <w:t> </w:t>
      </w:r>
      <w:r w:rsidRPr="00AD66FD">
        <w:rPr>
          <w:rFonts w:ascii="Arial" w:hAnsi="Arial" w:cs="Arial"/>
          <w:i w:val="0"/>
          <w:iCs w:val="0"/>
          <w:color w:val="000000"/>
          <w:sz w:val="22"/>
          <w:szCs w:val="22"/>
        </w:rPr>
        <w:t>(Accessed: 27 November 2025).</w:t>
      </w:r>
    </w:p>
    <w:p w14:paraId="1FF4B781" w14:textId="77777777" w:rsidR="0021275C"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 xml:space="preserve">UK Government (2018) </w:t>
      </w:r>
      <w:r w:rsidRPr="00AD66FD">
        <w:rPr>
          <w:rFonts w:ascii="Arial" w:hAnsi="Arial" w:cs="Arial"/>
          <w:color w:val="000000"/>
          <w:sz w:val="22"/>
          <w:szCs w:val="22"/>
        </w:rPr>
        <w:t>General Data Protection Regulation (</w:t>
      </w:r>
      <w:r w:rsidRPr="00AD66FD">
        <w:rPr>
          <w:rFonts w:ascii="Arial" w:hAnsi="Arial" w:cs="Arial"/>
          <w:i w:val="0"/>
          <w:iCs w:val="0"/>
          <w:color w:val="000000"/>
          <w:sz w:val="22"/>
          <w:szCs w:val="22"/>
        </w:rPr>
        <w:t xml:space="preserve">GDPR). </w:t>
      </w:r>
    </w:p>
    <w:p w14:paraId="0F33AF9C" w14:textId="36596E99" w:rsidR="00824C75" w:rsidRPr="00AD66FD" w:rsidRDefault="00824C75" w:rsidP="004B71AA">
      <w:pPr>
        <w:pStyle w:val="NormalWeb"/>
        <w:spacing w:before="0" w:beforeAutospacing="0" w:after="180" w:afterAutospacing="0" w:line="360" w:lineRule="auto"/>
        <w:rPr>
          <w:rFonts w:ascii="Arial" w:hAnsi="Arial" w:cs="Arial"/>
          <w:i w:val="0"/>
          <w:iCs w:val="0"/>
          <w:color w:val="000000"/>
          <w:sz w:val="22"/>
          <w:szCs w:val="22"/>
        </w:rPr>
      </w:pPr>
      <w:r w:rsidRPr="00AD66FD">
        <w:rPr>
          <w:rFonts w:ascii="Arial" w:hAnsi="Arial" w:cs="Arial"/>
          <w:i w:val="0"/>
          <w:iCs w:val="0"/>
          <w:color w:val="000000"/>
          <w:sz w:val="22"/>
          <w:szCs w:val="22"/>
        </w:rPr>
        <w:t>Available at:</w:t>
      </w:r>
      <w:r w:rsidRPr="00AD66FD">
        <w:rPr>
          <w:rStyle w:val="apple-converted-space"/>
          <w:rFonts w:ascii="Arial" w:eastAsiaTheme="majorEastAsia" w:hAnsi="Arial" w:cs="Arial"/>
          <w:i w:val="0"/>
          <w:iCs w:val="0"/>
          <w:color w:val="000000"/>
          <w:sz w:val="22"/>
          <w:szCs w:val="22"/>
        </w:rPr>
        <w:t> </w:t>
      </w:r>
      <w:hyperlink r:id="rId11" w:history="1">
        <w:r w:rsidRPr="00AD66FD">
          <w:rPr>
            <w:rStyle w:val="Hyperlink"/>
            <w:rFonts w:ascii="Arial" w:eastAsiaTheme="majorEastAsia" w:hAnsi="Arial" w:cs="Arial"/>
            <w:i w:val="0"/>
            <w:iCs w:val="0"/>
            <w:sz w:val="22"/>
            <w:szCs w:val="22"/>
          </w:rPr>
          <w:t>https://www.gov.uk</w:t>
        </w:r>
      </w:hyperlink>
      <w:r w:rsidRPr="00AD66FD">
        <w:rPr>
          <w:rStyle w:val="apple-converted-space"/>
          <w:rFonts w:ascii="Arial" w:eastAsiaTheme="majorEastAsia" w:hAnsi="Arial" w:cs="Arial"/>
          <w:i w:val="0"/>
          <w:iCs w:val="0"/>
          <w:color w:val="000000"/>
          <w:sz w:val="22"/>
          <w:szCs w:val="22"/>
        </w:rPr>
        <w:t> </w:t>
      </w:r>
      <w:r w:rsidRPr="00AD66FD">
        <w:rPr>
          <w:rFonts w:ascii="Arial" w:hAnsi="Arial" w:cs="Arial"/>
          <w:i w:val="0"/>
          <w:iCs w:val="0"/>
          <w:color w:val="000000"/>
          <w:sz w:val="22"/>
          <w:szCs w:val="22"/>
        </w:rPr>
        <w:t>(Accessed: 27 November 2025</w:t>
      </w:r>
      <w:proofErr w:type="gramStart"/>
      <w:r w:rsidRPr="00AD66FD">
        <w:rPr>
          <w:rFonts w:ascii="Arial" w:hAnsi="Arial" w:cs="Arial"/>
          <w:i w:val="0"/>
          <w:iCs w:val="0"/>
          <w:color w:val="000000"/>
          <w:sz w:val="22"/>
          <w:szCs w:val="22"/>
        </w:rPr>
        <w:t>).Oracle</w:t>
      </w:r>
      <w:proofErr w:type="gramEnd"/>
      <w:r w:rsidRPr="00AD66FD">
        <w:rPr>
          <w:rFonts w:ascii="Arial" w:hAnsi="Arial" w:cs="Arial"/>
          <w:i w:val="0"/>
          <w:iCs w:val="0"/>
          <w:color w:val="000000"/>
          <w:sz w:val="22"/>
          <w:szCs w:val="22"/>
        </w:rPr>
        <w:t xml:space="preserve"> (2023) CRM and ERP Integration Guide. Available at:</w:t>
      </w:r>
      <w:r w:rsidRPr="00AD66FD">
        <w:rPr>
          <w:rStyle w:val="apple-converted-space"/>
          <w:rFonts w:ascii="Arial" w:eastAsiaTheme="majorEastAsia" w:hAnsi="Arial" w:cs="Arial"/>
          <w:i w:val="0"/>
          <w:iCs w:val="0"/>
          <w:color w:val="000000"/>
          <w:sz w:val="22"/>
          <w:szCs w:val="22"/>
        </w:rPr>
        <w:t> </w:t>
      </w:r>
      <w:hyperlink r:id="rId12" w:history="1">
        <w:r w:rsidRPr="00AD66FD">
          <w:rPr>
            <w:rStyle w:val="Hyperlink"/>
            <w:rFonts w:ascii="Arial" w:eastAsiaTheme="majorEastAsia" w:hAnsi="Arial" w:cs="Arial"/>
            <w:i w:val="0"/>
            <w:iCs w:val="0"/>
            <w:sz w:val="22"/>
            <w:szCs w:val="22"/>
          </w:rPr>
          <w:t>https://www.oracle.com</w:t>
        </w:r>
      </w:hyperlink>
      <w:r w:rsidRPr="00AD66FD">
        <w:rPr>
          <w:rStyle w:val="apple-converted-space"/>
          <w:rFonts w:ascii="Arial" w:eastAsiaTheme="majorEastAsia" w:hAnsi="Arial" w:cs="Arial"/>
          <w:i w:val="0"/>
          <w:iCs w:val="0"/>
          <w:color w:val="000000"/>
          <w:sz w:val="22"/>
          <w:szCs w:val="22"/>
        </w:rPr>
        <w:t> </w:t>
      </w:r>
      <w:r w:rsidRPr="00AD66FD">
        <w:rPr>
          <w:rFonts w:ascii="Arial" w:hAnsi="Arial" w:cs="Arial"/>
          <w:i w:val="0"/>
          <w:iCs w:val="0"/>
          <w:color w:val="000000"/>
          <w:sz w:val="22"/>
          <w:szCs w:val="22"/>
        </w:rPr>
        <w:t>(Accessed: 27 November 2025).</w:t>
      </w:r>
    </w:p>
    <w:p w14:paraId="7D49B44A" w14:textId="77777777" w:rsidR="004614C7" w:rsidRPr="00AD66FD" w:rsidRDefault="004614C7" w:rsidP="004B71AA">
      <w:pPr>
        <w:spacing w:after="180" w:line="360" w:lineRule="auto"/>
        <w:rPr>
          <w:rFonts w:ascii="Arial" w:eastAsia="Times New Roman" w:hAnsi="Arial" w:cs="Arial"/>
          <w:i w:val="0"/>
          <w:iCs w:val="0"/>
          <w:color w:val="26221F"/>
          <w:sz w:val="22"/>
          <w:szCs w:val="22"/>
          <w:lang w:eastAsia="en-GB"/>
        </w:rPr>
      </w:pPr>
      <w:r w:rsidRPr="00AD66FD">
        <w:rPr>
          <w:rFonts w:ascii="Arial" w:eastAsia="Times New Roman" w:hAnsi="Arial" w:cs="Arial"/>
          <w:i w:val="0"/>
          <w:iCs w:val="0"/>
          <w:color w:val="26221F"/>
          <w:spacing w:val="2"/>
          <w:sz w:val="22"/>
          <w:szCs w:val="22"/>
          <w:lang w:eastAsia="en-GB"/>
        </w:rPr>
        <w:t xml:space="preserve">Marston, S., Li, Z., Bandyopadhyay, S., Zhang, J., &amp; </w:t>
      </w:r>
      <w:proofErr w:type="spellStart"/>
      <w:r w:rsidRPr="00AD66FD">
        <w:rPr>
          <w:rFonts w:ascii="Arial" w:eastAsia="Times New Roman" w:hAnsi="Arial" w:cs="Arial"/>
          <w:i w:val="0"/>
          <w:iCs w:val="0"/>
          <w:color w:val="26221F"/>
          <w:spacing w:val="2"/>
          <w:sz w:val="22"/>
          <w:szCs w:val="22"/>
          <w:lang w:eastAsia="en-GB"/>
        </w:rPr>
        <w:t>Ghalsasi</w:t>
      </w:r>
      <w:proofErr w:type="spellEnd"/>
      <w:r w:rsidRPr="00AD66FD">
        <w:rPr>
          <w:rFonts w:ascii="Arial" w:eastAsia="Times New Roman" w:hAnsi="Arial" w:cs="Arial"/>
          <w:i w:val="0"/>
          <w:iCs w:val="0"/>
          <w:color w:val="26221F"/>
          <w:spacing w:val="2"/>
          <w:sz w:val="22"/>
          <w:szCs w:val="22"/>
          <w:lang w:eastAsia="en-GB"/>
        </w:rPr>
        <w:t xml:space="preserve">, A. (2011). Cloud computing — </w:t>
      </w:r>
      <w:r w:rsidRPr="00AD66FD">
        <w:rPr>
          <w:rFonts w:ascii="Arial" w:eastAsia="Times New Roman" w:hAnsi="Arial" w:cs="Arial"/>
          <w:color w:val="26221F"/>
          <w:spacing w:val="2"/>
          <w:sz w:val="22"/>
          <w:szCs w:val="22"/>
          <w:lang w:eastAsia="en-GB"/>
        </w:rPr>
        <w:t>The business perspective. Decision Support Systems</w:t>
      </w:r>
      <w:r w:rsidRPr="00AD66FD">
        <w:rPr>
          <w:rFonts w:ascii="Arial" w:eastAsia="Times New Roman" w:hAnsi="Arial" w:cs="Arial"/>
          <w:i w:val="0"/>
          <w:iCs w:val="0"/>
          <w:color w:val="26221F"/>
          <w:spacing w:val="2"/>
          <w:sz w:val="22"/>
          <w:szCs w:val="22"/>
          <w:lang w:eastAsia="en-GB"/>
        </w:rPr>
        <w:t>, 51(1), 176–189.</w:t>
      </w:r>
    </w:p>
    <w:p w14:paraId="0F96697B" w14:textId="77777777" w:rsidR="004614C7" w:rsidRPr="00AD66FD" w:rsidRDefault="004614C7" w:rsidP="004B71AA">
      <w:pPr>
        <w:spacing w:after="180" w:line="360" w:lineRule="auto"/>
        <w:rPr>
          <w:rFonts w:ascii="Arial" w:eastAsia="Times New Roman" w:hAnsi="Arial" w:cs="Arial"/>
          <w:i w:val="0"/>
          <w:iCs w:val="0"/>
          <w:color w:val="26221F"/>
          <w:sz w:val="22"/>
          <w:szCs w:val="22"/>
          <w:lang w:eastAsia="en-GB"/>
        </w:rPr>
      </w:pPr>
      <w:r w:rsidRPr="00AD66FD">
        <w:rPr>
          <w:rFonts w:ascii="Arial" w:eastAsia="Times New Roman" w:hAnsi="Arial" w:cs="Arial"/>
          <w:i w:val="0"/>
          <w:iCs w:val="0"/>
          <w:color w:val="26221F"/>
          <w:spacing w:val="2"/>
          <w:sz w:val="22"/>
          <w:szCs w:val="22"/>
          <w:lang w:eastAsia="en-GB"/>
        </w:rPr>
        <w:t xml:space="preserve">Stair, R., &amp; Reynolds, G. (2021). </w:t>
      </w:r>
      <w:r w:rsidRPr="00AD66FD">
        <w:rPr>
          <w:rFonts w:ascii="Arial" w:eastAsia="Times New Roman" w:hAnsi="Arial" w:cs="Arial"/>
          <w:color w:val="26221F"/>
          <w:spacing w:val="2"/>
          <w:sz w:val="22"/>
          <w:szCs w:val="22"/>
          <w:lang w:eastAsia="en-GB"/>
        </w:rPr>
        <w:t>Principles of Information Systems</w:t>
      </w:r>
      <w:r w:rsidRPr="00AD66FD">
        <w:rPr>
          <w:rFonts w:ascii="Arial" w:eastAsia="Times New Roman" w:hAnsi="Arial" w:cs="Arial"/>
          <w:i w:val="0"/>
          <w:iCs w:val="0"/>
          <w:color w:val="26221F"/>
          <w:spacing w:val="2"/>
          <w:sz w:val="22"/>
          <w:szCs w:val="22"/>
          <w:lang w:eastAsia="en-GB"/>
        </w:rPr>
        <w:t>. Cengage Learning.</w:t>
      </w:r>
    </w:p>
    <w:p w14:paraId="18594B0F" w14:textId="77777777" w:rsidR="004614C7" w:rsidRPr="00AD66FD" w:rsidRDefault="004614C7" w:rsidP="004B71AA">
      <w:pPr>
        <w:spacing w:after="180" w:line="360" w:lineRule="auto"/>
        <w:rPr>
          <w:rFonts w:ascii="Arial" w:eastAsia="Times New Roman" w:hAnsi="Arial" w:cs="Arial"/>
          <w:color w:val="26221F"/>
          <w:spacing w:val="2"/>
          <w:sz w:val="22"/>
          <w:szCs w:val="22"/>
          <w:lang w:eastAsia="en-GB"/>
        </w:rPr>
      </w:pPr>
      <w:r w:rsidRPr="00AD66FD">
        <w:rPr>
          <w:rFonts w:ascii="Arial" w:eastAsia="Times New Roman" w:hAnsi="Arial" w:cs="Arial"/>
          <w:i w:val="0"/>
          <w:iCs w:val="0"/>
          <w:color w:val="26221F"/>
          <w:spacing w:val="2"/>
          <w:sz w:val="22"/>
          <w:szCs w:val="22"/>
          <w:lang w:eastAsia="en-GB"/>
        </w:rPr>
        <w:t>Turban, E., Sharda, R., &amp; Delen, D. (2018</w:t>
      </w:r>
      <w:r w:rsidRPr="00AD66FD">
        <w:rPr>
          <w:rFonts w:ascii="Arial" w:eastAsia="Times New Roman" w:hAnsi="Arial" w:cs="Arial"/>
          <w:color w:val="26221F"/>
          <w:spacing w:val="2"/>
          <w:sz w:val="22"/>
          <w:szCs w:val="22"/>
          <w:lang w:eastAsia="en-GB"/>
        </w:rPr>
        <w:t>). Decision Support and Business Intelligence Systems. Pearson</w:t>
      </w:r>
    </w:p>
    <w:p w14:paraId="7A640B4B" w14:textId="77777777" w:rsidR="00E42FFD" w:rsidRPr="00AD66FD" w:rsidRDefault="00E42FFD" w:rsidP="004B71AA">
      <w:pPr>
        <w:spacing w:after="180" w:line="360" w:lineRule="auto"/>
        <w:rPr>
          <w:rFonts w:ascii="Arial" w:eastAsia="Times New Roman" w:hAnsi="Arial" w:cs="Arial"/>
          <w:i w:val="0"/>
          <w:iCs w:val="0"/>
          <w:color w:val="26221F"/>
          <w:sz w:val="22"/>
          <w:szCs w:val="22"/>
          <w:lang w:eastAsia="en-GB"/>
        </w:rPr>
      </w:pPr>
      <w:r w:rsidRPr="00AD66FD">
        <w:rPr>
          <w:rFonts w:ascii="Arial" w:eastAsia="Times New Roman" w:hAnsi="Arial" w:cs="Arial"/>
          <w:i w:val="0"/>
          <w:iCs w:val="0"/>
          <w:color w:val="26221F"/>
          <w:spacing w:val="2"/>
          <w:sz w:val="22"/>
          <w:szCs w:val="22"/>
          <w:lang w:eastAsia="en-GB"/>
        </w:rPr>
        <w:t xml:space="preserve">Information Commissioner’s Office (ICO). (2023). </w:t>
      </w:r>
      <w:r w:rsidRPr="00AD66FD">
        <w:rPr>
          <w:rFonts w:ascii="Arial" w:eastAsia="Times New Roman" w:hAnsi="Arial" w:cs="Arial"/>
          <w:color w:val="26221F"/>
          <w:spacing w:val="2"/>
          <w:sz w:val="22"/>
          <w:szCs w:val="22"/>
          <w:lang w:eastAsia="en-GB"/>
        </w:rPr>
        <w:t>Guide to the UK General Data Protection Regulation (UK GDPR).</w:t>
      </w:r>
      <w:r w:rsidRPr="00AD66FD">
        <w:rPr>
          <w:rFonts w:ascii="Arial" w:eastAsia="Times New Roman" w:hAnsi="Arial" w:cs="Arial"/>
          <w:i w:val="0"/>
          <w:iCs w:val="0"/>
          <w:color w:val="26221F"/>
          <w:spacing w:val="2"/>
          <w:sz w:val="22"/>
          <w:szCs w:val="22"/>
          <w:lang w:eastAsia="en-GB"/>
        </w:rPr>
        <w:t xml:space="preserve"> Available at: https://ico.org.uk</w:t>
      </w:r>
    </w:p>
    <w:p w14:paraId="6B123361" w14:textId="77777777" w:rsidR="00E42FFD" w:rsidRPr="00AD66FD" w:rsidRDefault="00E42FFD" w:rsidP="004B71AA">
      <w:pPr>
        <w:spacing w:after="180" w:line="360" w:lineRule="auto"/>
        <w:rPr>
          <w:rFonts w:ascii="Arial" w:eastAsia="Times New Roman" w:hAnsi="Arial" w:cs="Arial"/>
          <w:i w:val="0"/>
          <w:iCs w:val="0"/>
          <w:color w:val="26221F"/>
          <w:spacing w:val="2"/>
          <w:sz w:val="22"/>
          <w:szCs w:val="22"/>
          <w:lang w:eastAsia="en-GB"/>
        </w:rPr>
      </w:pPr>
      <w:r w:rsidRPr="00AD66FD">
        <w:rPr>
          <w:rFonts w:ascii="Arial" w:eastAsia="Times New Roman" w:hAnsi="Arial" w:cs="Arial"/>
          <w:i w:val="0"/>
          <w:iCs w:val="0"/>
          <w:color w:val="26221F"/>
          <w:spacing w:val="2"/>
          <w:sz w:val="22"/>
          <w:szCs w:val="22"/>
          <w:lang w:eastAsia="en-GB"/>
        </w:rPr>
        <w:t xml:space="preserve">Kotter, J. (2012). </w:t>
      </w:r>
      <w:r w:rsidRPr="00AD66FD">
        <w:rPr>
          <w:rFonts w:ascii="Arial" w:eastAsia="Times New Roman" w:hAnsi="Arial" w:cs="Arial"/>
          <w:color w:val="26221F"/>
          <w:spacing w:val="2"/>
          <w:sz w:val="22"/>
          <w:szCs w:val="22"/>
          <w:lang w:eastAsia="en-GB"/>
        </w:rPr>
        <w:t>Leading Change.</w:t>
      </w:r>
      <w:r w:rsidRPr="00AD66FD">
        <w:rPr>
          <w:rFonts w:ascii="Arial" w:eastAsia="Times New Roman" w:hAnsi="Arial" w:cs="Arial"/>
          <w:i w:val="0"/>
          <w:iCs w:val="0"/>
          <w:color w:val="26221F"/>
          <w:spacing w:val="2"/>
          <w:sz w:val="22"/>
          <w:szCs w:val="22"/>
          <w:lang w:eastAsia="en-GB"/>
        </w:rPr>
        <w:t xml:space="preserve"> Harvard Business Review Pres</w:t>
      </w:r>
    </w:p>
    <w:p w14:paraId="2AE36FA3" w14:textId="21DC8ED6" w:rsidR="00AD66FD" w:rsidRPr="00AD66FD" w:rsidRDefault="00AD66FD" w:rsidP="004B71AA">
      <w:pPr>
        <w:spacing w:after="180" w:line="360" w:lineRule="auto"/>
        <w:rPr>
          <w:rFonts w:ascii="Arial" w:eastAsia="Times New Roman" w:hAnsi="Arial" w:cs="Arial"/>
          <w:iCs w:val="0"/>
          <w:color w:val="26221F"/>
          <w:sz w:val="22"/>
          <w:szCs w:val="22"/>
          <w:lang w:eastAsia="en-GB"/>
        </w:rPr>
      </w:pPr>
      <w:proofErr w:type="spellStart"/>
      <w:proofErr w:type="gramStart"/>
      <w:r w:rsidRPr="00AD66FD">
        <w:rPr>
          <w:rFonts w:ascii="Arial" w:eastAsia="Times New Roman" w:hAnsi="Arial" w:cs="Arial"/>
          <w:i w:val="0"/>
          <w:iCs w:val="0"/>
          <w:color w:val="26221F"/>
          <w:spacing w:val="2"/>
          <w:sz w:val="22"/>
          <w:szCs w:val="22"/>
          <w:lang w:eastAsia="en-GB"/>
        </w:rPr>
        <w:t>Buttle,F</w:t>
      </w:r>
      <w:proofErr w:type="spellEnd"/>
      <w:r w:rsidRPr="00AD66FD">
        <w:rPr>
          <w:rFonts w:ascii="Arial" w:eastAsia="Times New Roman" w:hAnsi="Arial" w:cs="Arial"/>
          <w:i w:val="0"/>
          <w:iCs w:val="0"/>
          <w:color w:val="26221F"/>
          <w:spacing w:val="2"/>
          <w:sz w:val="22"/>
          <w:szCs w:val="22"/>
          <w:lang w:eastAsia="en-GB"/>
        </w:rPr>
        <w:t>.</w:t>
      </w:r>
      <w:proofErr w:type="gramEnd"/>
      <w:r w:rsidRPr="00AD66FD">
        <w:rPr>
          <w:rFonts w:ascii="Arial" w:eastAsia="Times New Roman" w:hAnsi="Arial" w:cs="Arial"/>
          <w:i w:val="0"/>
          <w:iCs w:val="0"/>
          <w:color w:val="26221F"/>
          <w:spacing w:val="2"/>
          <w:sz w:val="22"/>
          <w:szCs w:val="22"/>
          <w:lang w:eastAsia="en-GB"/>
        </w:rPr>
        <w:t xml:space="preserve"> and </w:t>
      </w:r>
      <w:proofErr w:type="spellStart"/>
      <w:proofErr w:type="gramStart"/>
      <w:r w:rsidRPr="00AD66FD">
        <w:rPr>
          <w:rFonts w:ascii="Arial" w:eastAsia="Times New Roman" w:hAnsi="Arial" w:cs="Arial"/>
          <w:i w:val="0"/>
          <w:iCs w:val="0"/>
          <w:color w:val="26221F"/>
          <w:spacing w:val="2"/>
          <w:sz w:val="22"/>
          <w:szCs w:val="22"/>
          <w:lang w:eastAsia="en-GB"/>
        </w:rPr>
        <w:t>Maklan,S</w:t>
      </w:r>
      <w:proofErr w:type="spellEnd"/>
      <w:proofErr w:type="gramEnd"/>
      <w:r w:rsidRPr="00AD66FD">
        <w:rPr>
          <w:rFonts w:ascii="Arial" w:eastAsia="Times New Roman" w:hAnsi="Arial" w:cs="Arial"/>
          <w:i w:val="0"/>
          <w:iCs w:val="0"/>
          <w:color w:val="26221F"/>
          <w:spacing w:val="2"/>
          <w:sz w:val="22"/>
          <w:szCs w:val="22"/>
          <w:lang w:eastAsia="en-GB"/>
        </w:rPr>
        <w:t xml:space="preserve"> (2019</w:t>
      </w:r>
      <w:r w:rsidRPr="00AD66FD">
        <w:rPr>
          <w:rFonts w:ascii="Arial" w:eastAsia="Times New Roman" w:hAnsi="Arial" w:cs="Arial"/>
          <w:iCs w:val="0"/>
          <w:color w:val="26221F"/>
          <w:spacing w:val="2"/>
          <w:sz w:val="22"/>
          <w:szCs w:val="22"/>
          <w:lang w:eastAsia="en-GB"/>
        </w:rPr>
        <w:t xml:space="preserve">) </w:t>
      </w:r>
      <w:proofErr w:type="gramStart"/>
      <w:r w:rsidRPr="00AD66FD">
        <w:rPr>
          <w:rFonts w:ascii="Arial" w:eastAsia="Times New Roman" w:hAnsi="Arial" w:cs="Arial"/>
          <w:iCs w:val="0"/>
          <w:color w:val="26221F"/>
          <w:spacing w:val="2"/>
          <w:sz w:val="22"/>
          <w:szCs w:val="22"/>
          <w:lang w:eastAsia="en-GB"/>
        </w:rPr>
        <w:t>Customer  Relationship</w:t>
      </w:r>
      <w:proofErr w:type="gramEnd"/>
      <w:r w:rsidRPr="00AD66FD">
        <w:rPr>
          <w:rFonts w:ascii="Arial" w:eastAsia="Times New Roman" w:hAnsi="Arial" w:cs="Arial"/>
          <w:iCs w:val="0"/>
          <w:color w:val="26221F"/>
          <w:spacing w:val="2"/>
          <w:sz w:val="22"/>
          <w:szCs w:val="22"/>
          <w:lang w:eastAsia="en-GB"/>
        </w:rPr>
        <w:t xml:space="preserve"> Management:</w:t>
      </w:r>
      <w:r>
        <w:rPr>
          <w:rFonts w:ascii="Arial" w:eastAsia="Times New Roman" w:hAnsi="Arial" w:cs="Arial"/>
          <w:iCs w:val="0"/>
          <w:color w:val="26221F"/>
          <w:spacing w:val="2"/>
          <w:sz w:val="22"/>
          <w:szCs w:val="22"/>
          <w:lang w:eastAsia="en-GB"/>
        </w:rPr>
        <w:t xml:space="preserve"> </w:t>
      </w:r>
      <w:r w:rsidRPr="00AD66FD">
        <w:rPr>
          <w:rFonts w:ascii="Arial" w:eastAsia="Times New Roman" w:hAnsi="Arial" w:cs="Arial"/>
          <w:iCs w:val="0"/>
          <w:color w:val="26221F"/>
          <w:spacing w:val="2"/>
          <w:sz w:val="22"/>
          <w:szCs w:val="22"/>
          <w:lang w:eastAsia="en-GB"/>
        </w:rPr>
        <w:t>Concepts and Technologies.4</w:t>
      </w:r>
      <w:proofErr w:type="gramStart"/>
      <w:r w:rsidRPr="00AD66FD">
        <w:rPr>
          <w:rFonts w:ascii="Arial" w:eastAsia="Times New Roman" w:hAnsi="Arial" w:cs="Arial"/>
          <w:iCs w:val="0"/>
          <w:color w:val="26221F"/>
          <w:spacing w:val="2"/>
          <w:sz w:val="22"/>
          <w:szCs w:val="22"/>
          <w:vertAlign w:val="superscript"/>
          <w:lang w:eastAsia="en-GB"/>
        </w:rPr>
        <w:t>th</w:t>
      </w:r>
      <w:r w:rsidRPr="00AD66FD">
        <w:rPr>
          <w:rFonts w:ascii="Arial" w:eastAsia="Times New Roman" w:hAnsi="Arial" w:cs="Arial"/>
          <w:iCs w:val="0"/>
          <w:color w:val="26221F"/>
          <w:spacing w:val="2"/>
          <w:sz w:val="22"/>
          <w:szCs w:val="22"/>
          <w:lang w:eastAsia="en-GB"/>
        </w:rPr>
        <w:t xml:space="preserve">  </w:t>
      </w:r>
      <w:proofErr w:type="spellStart"/>
      <w:r w:rsidRPr="00AD66FD">
        <w:rPr>
          <w:rFonts w:ascii="Arial" w:eastAsia="Times New Roman" w:hAnsi="Arial" w:cs="Arial"/>
          <w:iCs w:val="0"/>
          <w:color w:val="26221F"/>
          <w:spacing w:val="2"/>
          <w:sz w:val="22"/>
          <w:szCs w:val="22"/>
          <w:lang w:eastAsia="en-GB"/>
        </w:rPr>
        <w:t>edn</w:t>
      </w:r>
      <w:proofErr w:type="gramEnd"/>
      <w:r w:rsidRPr="00AD66FD">
        <w:rPr>
          <w:rFonts w:ascii="Arial" w:eastAsia="Times New Roman" w:hAnsi="Arial" w:cs="Arial"/>
          <w:iCs w:val="0"/>
          <w:color w:val="26221F"/>
          <w:spacing w:val="2"/>
          <w:sz w:val="22"/>
          <w:szCs w:val="22"/>
          <w:lang w:eastAsia="en-GB"/>
        </w:rPr>
        <w:t>.</w:t>
      </w:r>
      <w:proofErr w:type="gramStart"/>
      <w:r w:rsidRPr="00AD66FD">
        <w:rPr>
          <w:rFonts w:ascii="Arial" w:eastAsia="Times New Roman" w:hAnsi="Arial" w:cs="Arial"/>
          <w:iCs w:val="0"/>
          <w:color w:val="26221F"/>
          <w:spacing w:val="2"/>
          <w:sz w:val="22"/>
          <w:szCs w:val="22"/>
          <w:lang w:eastAsia="en-GB"/>
        </w:rPr>
        <w:t>London:Routledge</w:t>
      </w:r>
      <w:proofErr w:type="spellEnd"/>
      <w:proofErr w:type="gramEnd"/>
    </w:p>
    <w:p w14:paraId="75EDFA14" w14:textId="77777777" w:rsidR="00E42FFD" w:rsidRPr="00AD66FD" w:rsidRDefault="00E42FFD" w:rsidP="004B71AA">
      <w:pPr>
        <w:spacing w:after="180" w:line="360" w:lineRule="auto"/>
        <w:rPr>
          <w:rFonts w:ascii="Arial" w:eastAsia="Times New Roman" w:hAnsi="Arial" w:cs="Arial"/>
          <w:iCs w:val="0"/>
          <w:color w:val="26221F"/>
          <w:sz w:val="22"/>
          <w:szCs w:val="22"/>
          <w:lang w:eastAsia="en-GB"/>
        </w:rPr>
      </w:pPr>
    </w:p>
    <w:p w14:paraId="4CE4BD7A" w14:textId="302F4E53" w:rsidR="00824C75" w:rsidRPr="00AD66FD" w:rsidRDefault="00824C75" w:rsidP="004B71AA">
      <w:pPr>
        <w:spacing w:line="360" w:lineRule="auto"/>
        <w:rPr>
          <w:rFonts w:ascii="Arial" w:hAnsi="Arial" w:cs="Arial"/>
          <w:color w:val="000000"/>
          <w:sz w:val="22"/>
          <w:szCs w:val="22"/>
        </w:rPr>
      </w:pPr>
      <w:r w:rsidRPr="00AD66FD">
        <w:rPr>
          <w:rFonts w:ascii="Arial" w:hAnsi="Arial" w:cs="Arial"/>
          <w:color w:val="000000"/>
          <w:sz w:val="22"/>
          <w:szCs w:val="22"/>
        </w:rPr>
        <w:br/>
      </w:r>
      <w:r w:rsidR="00AD66FD">
        <w:rPr>
          <w:rFonts w:ascii="Arial" w:hAnsi="Arial" w:cs="Arial"/>
          <w:color w:val="000000"/>
          <w:sz w:val="22"/>
          <w:szCs w:val="22"/>
        </w:rPr>
        <w:t xml:space="preserve"> </w:t>
      </w:r>
    </w:p>
    <w:p w14:paraId="7E45C7EF" w14:textId="77777777" w:rsidR="00824C75" w:rsidRPr="00AD66FD" w:rsidRDefault="00824C75" w:rsidP="004B71AA">
      <w:pPr>
        <w:spacing w:line="360" w:lineRule="auto"/>
        <w:rPr>
          <w:rFonts w:ascii="Arial" w:hAnsi="Arial" w:cs="Arial"/>
          <w:sz w:val="22"/>
          <w:szCs w:val="22"/>
        </w:rPr>
      </w:pPr>
    </w:p>
    <w:p w14:paraId="56141B20"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C618BD7"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53EA28E"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EEEE731"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283930"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26BFFA"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19FB5FC"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715480F" w14:textId="77777777" w:rsidR="00824C75" w:rsidRPr="00AD66FD" w:rsidRDefault="00824C75"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C66252" w14:textId="77777777" w:rsidR="00824C75" w:rsidRPr="00AD66FD" w:rsidRDefault="00824C75" w:rsidP="004B71AA">
      <w:pPr>
        <w:pStyle w:val="NormalWeb"/>
        <w:spacing w:before="0" w:beforeAutospacing="0" w:after="180" w:afterAutospacing="0" w:line="360" w:lineRule="auto"/>
        <w:jc w:val="both"/>
        <w:rPr>
          <w:rFonts w:ascii="Arial" w:hAnsi="Arial" w:cs="Arial"/>
          <w:color w:val="000000"/>
          <w:sz w:val="22"/>
          <w:szCs w:val="22"/>
        </w:rPr>
      </w:pPr>
    </w:p>
    <w:p w14:paraId="7AB6DF1E" w14:textId="77777777" w:rsidR="00824C75" w:rsidRPr="00AD66FD" w:rsidRDefault="00824C75" w:rsidP="004B71AA">
      <w:pPr>
        <w:spacing w:line="360" w:lineRule="auto"/>
        <w:rPr>
          <w:rFonts w:ascii="Arial" w:hAnsi="Arial" w:cs="Arial"/>
          <w:sz w:val="22"/>
          <w:szCs w:val="22"/>
        </w:rPr>
      </w:pPr>
    </w:p>
    <w:p w14:paraId="549A815A" w14:textId="77777777" w:rsidR="00824C75" w:rsidRPr="00AD66FD" w:rsidRDefault="00824C75" w:rsidP="004B71AA">
      <w:pPr>
        <w:spacing w:line="360" w:lineRule="auto"/>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D66FD">
        <w:rPr>
          <w:rFonts w:ascii="Arial" w:hAnsi="Arial" w:cs="Arial"/>
          <w:b/>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br w:type="page"/>
      </w:r>
    </w:p>
    <w:p w14:paraId="20B23E57" w14:textId="467A342D" w:rsidR="009C42A4" w:rsidRPr="004B71AA" w:rsidRDefault="009C42A4" w:rsidP="004B71AA">
      <w:pPr>
        <w:spacing w:line="360" w:lineRule="auto"/>
        <w:jc w:val="both"/>
        <w:rPr>
          <w:rFonts w:ascii="Arial" w:hAnsi="Arial" w:cs="Arial"/>
          <w:color w:val="000000"/>
          <w:sz w:val="22"/>
          <w:szCs w:val="22"/>
        </w:rPr>
      </w:pPr>
    </w:p>
    <w:p w14:paraId="710E48C6" w14:textId="77777777" w:rsidR="009C42A4" w:rsidRPr="004B71AA" w:rsidRDefault="009C42A4" w:rsidP="004B71AA">
      <w:pPr>
        <w:spacing w:line="360" w:lineRule="auto"/>
        <w:jc w:val="both"/>
        <w:rPr>
          <w:rFonts w:ascii="Arial" w:hAnsi="Arial" w:cs="Arial"/>
          <w:sz w:val="22"/>
          <w:szCs w:val="22"/>
        </w:rPr>
      </w:pPr>
    </w:p>
    <w:p w14:paraId="51348BAC" w14:textId="19DAA241" w:rsidR="009B3DB4" w:rsidRPr="004B71AA" w:rsidRDefault="009C42A4" w:rsidP="004B71AA">
      <w:pPr>
        <w:spacing w:line="360" w:lineRule="auto"/>
        <w:jc w:val="both"/>
        <w:rPr>
          <w:rFonts w:ascii="Arial" w:hAnsi="Arial" w:cs="Arial"/>
          <w:color w:val="8473FF"/>
          <w:sz w:val="22"/>
          <w:szCs w:val="22"/>
        </w:rPr>
      </w:pPr>
      <w:r w:rsidRPr="004B71AA">
        <w:rPr>
          <w:rFonts w:ascii="Arial" w:hAnsi="Arial" w:cs="Arial"/>
          <w:color w:val="000000"/>
          <w:sz w:val="22"/>
          <w:szCs w:val="22"/>
        </w:rPr>
        <w:br/>
      </w:r>
    </w:p>
    <w:p w14:paraId="5109B828" w14:textId="77777777" w:rsidR="006A702E" w:rsidRPr="004B71AA" w:rsidRDefault="006A702E" w:rsidP="004B71AA">
      <w:pPr>
        <w:pStyle w:val="NormalWeb"/>
        <w:spacing w:line="360" w:lineRule="auto"/>
        <w:jc w:val="both"/>
        <w:rPr>
          <w:rFonts w:ascii="Arial" w:hAnsi="Arial" w:cs="Arial"/>
          <w:sz w:val="22"/>
          <w:szCs w:val="22"/>
        </w:rPr>
      </w:pPr>
    </w:p>
    <w:p w14:paraId="7188A289" w14:textId="7B34FFF0" w:rsidR="009B3DB4" w:rsidRPr="004B71AA" w:rsidRDefault="009B3DB4" w:rsidP="004B71AA">
      <w:pPr>
        <w:spacing w:line="360" w:lineRule="auto"/>
        <w:jc w:val="both"/>
        <w:rPr>
          <w:rFonts w:ascii="Arial" w:hAnsi="Arial" w:cs="Arial"/>
          <w:sz w:val="22"/>
          <w:szCs w:val="22"/>
        </w:rPr>
      </w:pPr>
    </w:p>
    <w:p w14:paraId="14B82A9A" w14:textId="77777777" w:rsidR="009B3DB4" w:rsidRPr="004B71AA" w:rsidRDefault="009B3DB4" w:rsidP="004B71AA">
      <w:pPr>
        <w:spacing w:line="360" w:lineRule="auto"/>
        <w:rPr>
          <w:rFonts w:ascii="Arial" w:hAnsi="Arial" w:cs="Arial"/>
          <w:sz w:val="22"/>
          <w:szCs w:val="22"/>
        </w:rPr>
      </w:pPr>
      <w:r w:rsidRPr="004B71AA">
        <w:rPr>
          <w:rFonts w:ascii="Arial" w:hAnsi="Arial" w:cs="Arial"/>
          <w:sz w:val="22"/>
          <w:szCs w:val="22"/>
        </w:rPr>
        <w:br w:type="page"/>
      </w:r>
    </w:p>
    <w:p w14:paraId="4E974E7B" w14:textId="671FFCDD" w:rsidR="00A81CBB" w:rsidRPr="004B71AA" w:rsidRDefault="00EF5AE0" w:rsidP="004B71AA">
      <w:pPr>
        <w:autoSpaceDE w:val="0"/>
        <w:autoSpaceDN w:val="0"/>
        <w:adjustRightInd w:val="0"/>
        <w:spacing w:after="240" w:line="360" w:lineRule="auto"/>
        <w:rPr>
          <w:rFonts w:ascii="Arial" w:hAnsi="Arial" w:cs="Arial"/>
          <w:i w:val="0"/>
          <w:iCs w:val="0"/>
          <w:color w:val="000000"/>
          <w:sz w:val="22"/>
          <w:szCs w:val="22"/>
        </w:rPr>
      </w:pPr>
      <w:r w:rsidRPr="004B71AA">
        <w:rPr>
          <w:rFonts w:ascii="Arial" w:hAnsi="Arial" w:cs="Arial"/>
          <w:iCs w:val="0"/>
          <w:color w:val="000000"/>
          <w:sz w:val="22"/>
          <w:szCs w:val="22"/>
        </w:rPr>
        <w:t>References</w:t>
      </w:r>
    </w:p>
    <w:p w14:paraId="520ED711"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Davenport, T.H. (2013) Process Innovation: Reengineering Work through Information Technology. Boston: Harvard Business School Press.</w:t>
      </w:r>
    </w:p>
    <w:p w14:paraId="1E5D98D8"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07BD5F01"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Gartner (2023) ERP Trends and Insights for Retail Businesses. Available at:</w:t>
      </w:r>
      <w:r w:rsidRPr="004B71AA">
        <w:rPr>
          <w:rStyle w:val="apple-converted-space"/>
          <w:rFonts w:ascii="Arial" w:eastAsiaTheme="majorEastAsia" w:hAnsi="Arial" w:cs="Arial"/>
          <w:color w:val="000000"/>
          <w:sz w:val="22"/>
          <w:szCs w:val="22"/>
        </w:rPr>
        <w:t> </w:t>
      </w:r>
      <w:hyperlink r:id="rId13" w:history="1">
        <w:r w:rsidRPr="004B71AA">
          <w:rPr>
            <w:rStyle w:val="Hyperlink"/>
            <w:rFonts w:ascii="Arial" w:eastAsiaTheme="majorEastAsia" w:hAnsi="Arial" w:cs="Arial"/>
            <w:sz w:val="22"/>
            <w:szCs w:val="22"/>
          </w:rPr>
          <w:t>https://www.gartner.com</w:t>
        </w:r>
      </w:hyperlink>
      <w:r w:rsidRPr="004B71AA">
        <w:rPr>
          <w:rFonts w:ascii="Arial" w:hAnsi="Arial" w:cs="Arial"/>
          <w:color w:val="000000"/>
          <w:sz w:val="22"/>
          <w:szCs w:val="22"/>
        </w:rPr>
        <w:t>(Accessed: 27 November 2025).</w:t>
      </w:r>
    </w:p>
    <w:p w14:paraId="06F25640"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19E38129"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 xml:space="preserve">Laudon, K.C. and Laudon, J.P. (2022) Management Information Systems: Managing the Digital Firm. 16th </w:t>
      </w:r>
      <w:proofErr w:type="spellStart"/>
      <w:r w:rsidRPr="004B71AA">
        <w:rPr>
          <w:rFonts w:ascii="Arial" w:hAnsi="Arial" w:cs="Arial"/>
          <w:color w:val="000000"/>
          <w:sz w:val="22"/>
          <w:szCs w:val="22"/>
        </w:rPr>
        <w:t>edn</w:t>
      </w:r>
      <w:proofErr w:type="spellEnd"/>
      <w:r w:rsidRPr="004B71AA">
        <w:rPr>
          <w:rFonts w:ascii="Arial" w:hAnsi="Arial" w:cs="Arial"/>
          <w:color w:val="000000"/>
          <w:sz w:val="22"/>
          <w:szCs w:val="22"/>
        </w:rPr>
        <w:t>. Harlow: Pearson.</w:t>
      </w:r>
    </w:p>
    <w:p w14:paraId="47DEC64E"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486A71F5"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Peppers, D. and Rogers, M. (2017) Managing Customer Experience and Relationships. New Jersey: Wiley.</w:t>
      </w:r>
    </w:p>
    <w:p w14:paraId="36A292C1"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15E4CC49"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SAP (2024) Benefits of ERP Systems in Retail. Available at:</w:t>
      </w:r>
      <w:r w:rsidRPr="004B71AA">
        <w:rPr>
          <w:rStyle w:val="apple-converted-space"/>
          <w:rFonts w:ascii="Arial" w:eastAsiaTheme="majorEastAsia" w:hAnsi="Arial" w:cs="Arial"/>
          <w:color w:val="000000"/>
          <w:sz w:val="22"/>
          <w:szCs w:val="22"/>
        </w:rPr>
        <w:t> </w:t>
      </w:r>
      <w:hyperlink r:id="rId14" w:history="1">
        <w:r w:rsidRPr="004B71AA">
          <w:rPr>
            <w:rStyle w:val="Hyperlink"/>
            <w:rFonts w:ascii="Arial" w:eastAsiaTheme="majorEastAsia" w:hAnsi="Arial" w:cs="Arial"/>
            <w:sz w:val="22"/>
            <w:szCs w:val="22"/>
          </w:rPr>
          <w:t>https://www.sap.com</w:t>
        </w:r>
      </w:hyperlink>
      <w:r w:rsidRPr="004B71AA">
        <w:rPr>
          <w:rStyle w:val="apple-converted-space"/>
          <w:rFonts w:ascii="Arial" w:eastAsiaTheme="majorEastAsia" w:hAnsi="Arial" w:cs="Arial"/>
          <w:color w:val="000000"/>
          <w:sz w:val="22"/>
          <w:szCs w:val="22"/>
        </w:rPr>
        <w:t> </w:t>
      </w:r>
      <w:r w:rsidRPr="004B71AA">
        <w:rPr>
          <w:rFonts w:ascii="Arial" w:hAnsi="Arial" w:cs="Arial"/>
          <w:color w:val="000000"/>
          <w:sz w:val="22"/>
          <w:szCs w:val="22"/>
        </w:rPr>
        <w:t>(Accessed: 27 November 2025).</w:t>
      </w:r>
    </w:p>
    <w:p w14:paraId="057DBBA7"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4394B2CF"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UK Government (2018) General Data Protection Regulation (GDPR). Available at:</w:t>
      </w:r>
      <w:r w:rsidRPr="004B71AA">
        <w:rPr>
          <w:rStyle w:val="apple-converted-space"/>
          <w:rFonts w:ascii="Arial" w:eastAsiaTheme="majorEastAsia" w:hAnsi="Arial" w:cs="Arial"/>
          <w:color w:val="000000"/>
          <w:sz w:val="22"/>
          <w:szCs w:val="22"/>
        </w:rPr>
        <w:t> </w:t>
      </w:r>
      <w:hyperlink r:id="rId15" w:history="1">
        <w:r w:rsidRPr="004B71AA">
          <w:rPr>
            <w:rStyle w:val="Hyperlink"/>
            <w:rFonts w:ascii="Arial" w:eastAsiaTheme="majorEastAsia" w:hAnsi="Arial" w:cs="Arial"/>
            <w:sz w:val="22"/>
            <w:szCs w:val="22"/>
          </w:rPr>
          <w:t>https://www.gov.uk</w:t>
        </w:r>
      </w:hyperlink>
      <w:r w:rsidRPr="004B71AA">
        <w:rPr>
          <w:rStyle w:val="apple-converted-space"/>
          <w:rFonts w:ascii="Arial" w:eastAsiaTheme="majorEastAsia" w:hAnsi="Arial" w:cs="Arial"/>
          <w:color w:val="000000"/>
          <w:sz w:val="22"/>
          <w:szCs w:val="22"/>
        </w:rPr>
        <w:t> </w:t>
      </w:r>
      <w:r w:rsidRPr="004B71AA">
        <w:rPr>
          <w:rFonts w:ascii="Arial" w:hAnsi="Arial" w:cs="Arial"/>
          <w:color w:val="000000"/>
          <w:sz w:val="22"/>
          <w:szCs w:val="22"/>
        </w:rPr>
        <w:t>(Accessed: 27 November 2025).</w:t>
      </w:r>
    </w:p>
    <w:p w14:paraId="3A9C916E"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p>
    <w:p w14:paraId="238407D2" w14:textId="77777777" w:rsidR="00A370A0" w:rsidRPr="004B71AA" w:rsidRDefault="00A370A0" w:rsidP="004B71AA">
      <w:pPr>
        <w:pStyle w:val="NormalWeb"/>
        <w:spacing w:before="0" w:beforeAutospacing="0" w:after="180" w:afterAutospacing="0" w:line="360" w:lineRule="auto"/>
        <w:rPr>
          <w:rFonts w:ascii="Arial" w:hAnsi="Arial" w:cs="Arial"/>
          <w:color w:val="000000"/>
          <w:sz w:val="22"/>
          <w:szCs w:val="22"/>
        </w:rPr>
      </w:pPr>
      <w:r w:rsidRPr="004B71AA">
        <w:rPr>
          <w:rFonts w:ascii="Arial" w:hAnsi="Arial" w:cs="Arial"/>
          <w:color w:val="000000"/>
          <w:sz w:val="22"/>
          <w:szCs w:val="22"/>
        </w:rPr>
        <w:t>Oracle (2023) CRM and ERP Integration Guide. Available at:</w:t>
      </w:r>
      <w:r w:rsidRPr="004B71AA">
        <w:rPr>
          <w:rStyle w:val="apple-converted-space"/>
          <w:rFonts w:ascii="Arial" w:eastAsiaTheme="majorEastAsia" w:hAnsi="Arial" w:cs="Arial"/>
          <w:color w:val="000000"/>
          <w:sz w:val="22"/>
          <w:szCs w:val="22"/>
        </w:rPr>
        <w:t> </w:t>
      </w:r>
      <w:hyperlink r:id="rId16" w:history="1">
        <w:r w:rsidRPr="004B71AA">
          <w:rPr>
            <w:rStyle w:val="Hyperlink"/>
            <w:rFonts w:ascii="Arial" w:eastAsiaTheme="majorEastAsia" w:hAnsi="Arial" w:cs="Arial"/>
            <w:sz w:val="22"/>
            <w:szCs w:val="22"/>
          </w:rPr>
          <w:t>https://www.oracle.com</w:t>
        </w:r>
      </w:hyperlink>
      <w:r w:rsidRPr="004B71AA">
        <w:rPr>
          <w:rStyle w:val="apple-converted-space"/>
          <w:rFonts w:ascii="Arial" w:eastAsiaTheme="majorEastAsia" w:hAnsi="Arial" w:cs="Arial"/>
          <w:color w:val="000000"/>
          <w:sz w:val="22"/>
          <w:szCs w:val="22"/>
        </w:rPr>
        <w:t> </w:t>
      </w:r>
      <w:r w:rsidRPr="004B71AA">
        <w:rPr>
          <w:rFonts w:ascii="Arial" w:hAnsi="Arial" w:cs="Arial"/>
          <w:color w:val="000000"/>
          <w:sz w:val="22"/>
          <w:szCs w:val="22"/>
        </w:rPr>
        <w:t>(Accessed: 27 November 2025).</w:t>
      </w:r>
    </w:p>
    <w:p w14:paraId="1B2CDB7B" w14:textId="77777777" w:rsidR="00A370A0" w:rsidRPr="004B71AA" w:rsidRDefault="00A370A0" w:rsidP="004B71AA">
      <w:pPr>
        <w:spacing w:line="360" w:lineRule="auto"/>
        <w:rPr>
          <w:rFonts w:ascii="Arial" w:hAnsi="Arial" w:cs="Arial"/>
          <w:color w:val="000000"/>
          <w:sz w:val="22"/>
          <w:szCs w:val="22"/>
        </w:rPr>
      </w:pPr>
      <w:r w:rsidRPr="004B71AA">
        <w:rPr>
          <w:rFonts w:ascii="Arial" w:hAnsi="Arial" w:cs="Arial"/>
          <w:color w:val="000000"/>
          <w:sz w:val="22"/>
          <w:szCs w:val="22"/>
        </w:rPr>
        <w:br/>
      </w:r>
    </w:p>
    <w:p w14:paraId="22ECCF82" w14:textId="77777777" w:rsidR="00A370A0" w:rsidRPr="004B71AA" w:rsidRDefault="00A370A0" w:rsidP="004B71AA">
      <w:pPr>
        <w:spacing w:line="360" w:lineRule="auto"/>
        <w:rPr>
          <w:rFonts w:ascii="Arial" w:hAnsi="Arial" w:cs="Arial"/>
          <w:sz w:val="22"/>
          <w:szCs w:val="22"/>
        </w:rPr>
      </w:pPr>
    </w:p>
    <w:p w14:paraId="52A7B326"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4AF8617"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F55993C"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C40AA6D"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870614"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9BB8073"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90AF811"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663CFD5"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7650FE2"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582D3F1" w14:textId="77777777" w:rsidR="00A42722" w:rsidRPr="004B71AA" w:rsidRDefault="00A42722" w:rsidP="004B71AA">
      <w:pPr>
        <w:spacing w:line="360" w:lineRule="auto"/>
        <w:jc w:val="both"/>
        <w:rPr>
          <w:rFonts w:ascii="Arial" w:hAnsi="Arial" w:cs="Arial"/>
          <w:b/>
          <w:i w:val="0"/>
          <w:iCs w:val="0"/>
          <w:color w:val="4CA198" w:themeColor="accent4"/>
          <w:sz w:val="22"/>
          <w:szCs w:val="2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ectPr w:rsidR="00A42722" w:rsidRPr="004B71AA" w:rsidSect="009B3D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rbel">
    <w:panose1 w:val="020B0503020204020204"/>
    <w:charset w:val="00"/>
    <w:family w:val="swiss"/>
    <w:pitch w:val="variable"/>
    <w:sig w:usb0="A00002EF" w:usb1="4000A44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Ginto Copilot Variable">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Braille">
    <w:panose1 w:val="05000000000000000000"/>
    <w:charset w:val="00"/>
    <w:family w:val="decorative"/>
    <w:pitch w:val="variable"/>
    <w:sig w:usb0="80000043" w:usb1="00000000"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B013A"/>
    <w:multiLevelType w:val="hybridMultilevel"/>
    <w:tmpl w:val="B23E8FDA"/>
    <w:lvl w:ilvl="0" w:tplc="08090001">
      <w:start w:val="1"/>
      <w:numFmt w:val="bullet"/>
      <w:lvlText w:val=""/>
      <w:lvlJc w:val="left"/>
      <w:pPr>
        <w:ind w:left="1266" w:hanging="360"/>
      </w:pPr>
      <w:rPr>
        <w:rFonts w:ascii="Symbol" w:hAnsi="Symbol" w:hint="default"/>
      </w:rPr>
    </w:lvl>
    <w:lvl w:ilvl="1" w:tplc="08090003" w:tentative="1">
      <w:start w:val="1"/>
      <w:numFmt w:val="bullet"/>
      <w:lvlText w:val="o"/>
      <w:lvlJc w:val="left"/>
      <w:pPr>
        <w:ind w:left="1986" w:hanging="360"/>
      </w:pPr>
      <w:rPr>
        <w:rFonts w:ascii="Courier New" w:hAnsi="Courier New" w:cs="Courier New" w:hint="default"/>
      </w:rPr>
    </w:lvl>
    <w:lvl w:ilvl="2" w:tplc="08090005" w:tentative="1">
      <w:start w:val="1"/>
      <w:numFmt w:val="bullet"/>
      <w:lvlText w:val=""/>
      <w:lvlJc w:val="left"/>
      <w:pPr>
        <w:ind w:left="2706" w:hanging="360"/>
      </w:pPr>
      <w:rPr>
        <w:rFonts w:ascii="Wingdings" w:hAnsi="Wingdings" w:hint="default"/>
      </w:rPr>
    </w:lvl>
    <w:lvl w:ilvl="3" w:tplc="08090001" w:tentative="1">
      <w:start w:val="1"/>
      <w:numFmt w:val="bullet"/>
      <w:lvlText w:val=""/>
      <w:lvlJc w:val="left"/>
      <w:pPr>
        <w:ind w:left="3426" w:hanging="360"/>
      </w:pPr>
      <w:rPr>
        <w:rFonts w:ascii="Symbol" w:hAnsi="Symbol" w:hint="default"/>
      </w:rPr>
    </w:lvl>
    <w:lvl w:ilvl="4" w:tplc="08090003" w:tentative="1">
      <w:start w:val="1"/>
      <w:numFmt w:val="bullet"/>
      <w:lvlText w:val="o"/>
      <w:lvlJc w:val="left"/>
      <w:pPr>
        <w:ind w:left="4146" w:hanging="360"/>
      </w:pPr>
      <w:rPr>
        <w:rFonts w:ascii="Courier New" w:hAnsi="Courier New" w:cs="Courier New" w:hint="default"/>
      </w:rPr>
    </w:lvl>
    <w:lvl w:ilvl="5" w:tplc="08090005" w:tentative="1">
      <w:start w:val="1"/>
      <w:numFmt w:val="bullet"/>
      <w:lvlText w:val=""/>
      <w:lvlJc w:val="left"/>
      <w:pPr>
        <w:ind w:left="4866" w:hanging="360"/>
      </w:pPr>
      <w:rPr>
        <w:rFonts w:ascii="Wingdings" w:hAnsi="Wingdings" w:hint="default"/>
      </w:rPr>
    </w:lvl>
    <w:lvl w:ilvl="6" w:tplc="08090001" w:tentative="1">
      <w:start w:val="1"/>
      <w:numFmt w:val="bullet"/>
      <w:lvlText w:val=""/>
      <w:lvlJc w:val="left"/>
      <w:pPr>
        <w:ind w:left="5586" w:hanging="360"/>
      </w:pPr>
      <w:rPr>
        <w:rFonts w:ascii="Symbol" w:hAnsi="Symbol" w:hint="default"/>
      </w:rPr>
    </w:lvl>
    <w:lvl w:ilvl="7" w:tplc="08090003" w:tentative="1">
      <w:start w:val="1"/>
      <w:numFmt w:val="bullet"/>
      <w:lvlText w:val="o"/>
      <w:lvlJc w:val="left"/>
      <w:pPr>
        <w:ind w:left="6306" w:hanging="360"/>
      </w:pPr>
      <w:rPr>
        <w:rFonts w:ascii="Courier New" w:hAnsi="Courier New" w:cs="Courier New" w:hint="default"/>
      </w:rPr>
    </w:lvl>
    <w:lvl w:ilvl="8" w:tplc="08090005" w:tentative="1">
      <w:start w:val="1"/>
      <w:numFmt w:val="bullet"/>
      <w:lvlText w:val=""/>
      <w:lvlJc w:val="left"/>
      <w:pPr>
        <w:ind w:left="7026" w:hanging="360"/>
      </w:pPr>
      <w:rPr>
        <w:rFonts w:ascii="Wingdings" w:hAnsi="Wingdings" w:hint="default"/>
      </w:rPr>
    </w:lvl>
  </w:abstractNum>
  <w:abstractNum w:abstractNumId="1" w15:restartNumberingAfterBreak="0">
    <w:nsid w:val="05165EC6"/>
    <w:multiLevelType w:val="multilevel"/>
    <w:tmpl w:val="490E0D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81000BB"/>
    <w:multiLevelType w:val="multilevel"/>
    <w:tmpl w:val="78F85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B1C2E"/>
    <w:multiLevelType w:val="hybridMultilevel"/>
    <w:tmpl w:val="C476714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F914AF"/>
    <w:multiLevelType w:val="hybridMultilevel"/>
    <w:tmpl w:val="A46A1D6C"/>
    <w:lvl w:ilvl="0" w:tplc="08090001">
      <w:start w:val="1"/>
      <w:numFmt w:val="bullet"/>
      <w:lvlText w:val=""/>
      <w:lvlJc w:val="left"/>
      <w:pPr>
        <w:ind w:left="999" w:hanging="360"/>
      </w:pPr>
      <w:rPr>
        <w:rFonts w:ascii="Symbol" w:hAnsi="Symbol" w:hint="default"/>
      </w:rPr>
    </w:lvl>
    <w:lvl w:ilvl="1" w:tplc="08090003" w:tentative="1">
      <w:start w:val="1"/>
      <w:numFmt w:val="bullet"/>
      <w:lvlText w:val="o"/>
      <w:lvlJc w:val="left"/>
      <w:pPr>
        <w:ind w:left="1719" w:hanging="360"/>
      </w:pPr>
      <w:rPr>
        <w:rFonts w:ascii="Courier New" w:hAnsi="Courier New" w:cs="Courier New" w:hint="default"/>
      </w:rPr>
    </w:lvl>
    <w:lvl w:ilvl="2" w:tplc="08090005" w:tentative="1">
      <w:start w:val="1"/>
      <w:numFmt w:val="bullet"/>
      <w:lvlText w:val=""/>
      <w:lvlJc w:val="left"/>
      <w:pPr>
        <w:ind w:left="2439" w:hanging="360"/>
      </w:pPr>
      <w:rPr>
        <w:rFonts w:ascii="Wingdings" w:hAnsi="Wingdings" w:hint="default"/>
      </w:rPr>
    </w:lvl>
    <w:lvl w:ilvl="3" w:tplc="08090001" w:tentative="1">
      <w:start w:val="1"/>
      <w:numFmt w:val="bullet"/>
      <w:lvlText w:val=""/>
      <w:lvlJc w:val="left"/>
      <w:pPr>
        <w:ind w:left="3159" w:hanging="360"/>
      </w:pPr>
      <w:rPr>
        <w:rFonts w:ascii="Symbol" w:hAnsi="Symbol" w:hint="default"/>
      </w:rPr>
    </w:lvl>
    <w:lvl w:ilvl="4" w:tplc="08090003" w:tentative="1">
      <w:start w:val="1"/>
      <w:numFmt w:val="bullet"/>
      <w:lvlText w:val="o"/>
      <w:lvlJc w:val="left"/>
      <w:pPr>
        <w:ind w:left="3879" w:hanging="360"/>
      </w:pPr>
      <w:rPr>
        <w:rFonts w:ascii="Courier New" w:hAnsi="Courier New" w:cs="Courier New" w:hint="default"/>
      </w:rPr>
    </w:lvl>
    <w:lvl w:ilvl="5" w:tplc="08090005" w:tentative="1">
      <w:start w:val="1"/>
      <w:numFmt w:val="bullet"/>
      <w:lvlText w:val=""/>
      <w:lvlJc w:val="left"/>
      <w:pPr>
        <w:ind w:left="4599" w:hanging="360"/>
      </w:pPr>
      <w:rPr>
        <w:rFonts w:ascii="Wingdings" w:hAnsi="Wingdings" w:hint="default"/>
      </w:rPr>
    </w:lvl>
    <w:lvl w:ilvl="6" w:tplc="08090001" w:tentative="1">
      <w:start w:val="1"/>
      <w:numFmt w:val="bullet"/>
      <w:lvlText w:val=""/>
      <w:lvlJc w:val="left"/>
      <w:pPr>
        <w:ind w:left="5319" w:hanging="360"/>
      </w:pPr>
      <w:rPr>
        <w:rFonts w:ascii="Symbol" w:hAnsi="Symbol" w:hint="default"/>
      </w:rPr>
    </w:lvl>
    <w:lvl w:ilvl="7" w:tplc="08090003" w:tentative="1">
      <w:start w:val="1"/>
      <w:numFmt w:val="bullet"/>
      <w:lvlText w:val="o"/>
      <w:lvlJc w:val="left"/>
      <w:pPr>
        <w:ind w:left="6039" w:hanging="360"/>
      </w:pPr>
      <w:rPr>
        <w:rFonts w:ascii="Courier New" w:hAnsi="Courier New" w:cs="Courier New" w:hint="default"/>
      </w:rPr>
    </w:lvl>
    <w:lvl w:ilvl="8" w:tplc="08090005" w:tentative="1">
      <w:start w:val="1"/>
      <w:numFmt w:val="bullet"/>
      <w:lvlText w:val=""/>
      <w:lvlJc w:val="left"/>
      <w:pPr>
        <w:ind w:left="6759" w:hanging="360"/>
      </w:pPr>
      <w:rPr>
        <w:rFonts w:ascii="Wingdings" w:hAnsi="Wingdings" w:hint="default"/>
      </w:rPr>
    </w:lvl>
  </w:abstractNum>
  <w:abstractNum w:abstractNumId="5" w15:restartNumberingAfterBreak="0">
    <w:nsid w:val="0C3B6CE2"/>
    <w:multiLevelType w:val="multilevel"/>
    <w:tmpl w:val="D47C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12229D"/>
    <w:multiLevelType w:val="hybridMultilevel"/>
    <w:tmpl w:val="93468F82"/>
    <w:lvl w:ilvl="0" w:tplc="5350748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1225368C"/>
    <w:multiLevelType w:val="hybridMultilevel"/>
    <w:tmpl w:val="99304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AE253D"/>
    <w:multiLevelType w:val="multilevel"/>
    <w:tmpl w:val="AFFCD9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1A846900"/>
    <w:multiLevelType w:val="hybridMultilevel"/>
    <w:tmpl w:val="C5BE9A5A"/>
    <w:lvl w:ilvl="0" w:tplc="5350748C">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11832"/>
    <w:multiLevelType w:val="multilevel"/>
    <w:tmpl w:val="CD6AD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EC31FF"/>
    <w:multiLevelType w:val="multilevel"/>
    <w:tmpl w:val="FF8C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CA37FD"/>
    <w:multiLevelType w:val="hybridMultilevel"/>
    <w:tmpl w:val="9DD2054C"/>
    <w:lvl w:ilvl="0" w:tplc="7C26274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055C31"/>
    <w:multiLevelType w:val="multilevel"/>
    <w:tmpl w:val="FF8C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321445"/>
    <w:multiLevelType w:val="multilevel"/>
    <w:tmpl w:val="05501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3E7023"/>
    <w:multiLevelType w:val="hybridMultilevel"/>
    <w:tmpl w:val="72942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B15E82"/>
    <w:multiLevelType w:val="multilevel"/>
    <w:tmpl w:val="D7F6B832"/>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7" w15:restartNumberingAfterBreak="0">
    <w:nsid w:val="3B4A3DBF"/>
    <w:multiLevelType w:val="hybridMultilevel"/>
    <w:tmpl w:val="5F2EE7C0"/>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8" w15:restartNumberingAfterBreak="0">
    <w:nsid w:val="3C362A9A"/>
    <w:multiLevelType w:val="hybridMultilevel"/>
    <w:tmpl w:val="2FF2D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C50D8E"/>
    <w:multiLevelType w:val="hybridMultilevel"/>
    <w:tmpl w:val="64467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9043B"/>
    <w:multiLevelType w:val="hybridMultilevel"/>
    <w:tmpl w:val="DAD6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F090B"/>
    <w:multiLevelType w:val="multilevel"/>
    <w:tmpl w:val="57A49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BD5FCC"/>
    <w:multiLevelType w:val="multilevel"/>
    <w:tmpl w:val="9F60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5F19DA"/>
    <w:multiLevelType w:val="multilevel"/>
    <w:tmpl w:val="DCD46A46"/>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4" w15:restartNumberingAfterBreak="0">
    <w:nsid w:val="6715510F"/>
    <w:multiLevelType w:val="multilevel"/>
    <w:tmpl w:val="F4A63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7273C4"/>
    <w:multiLevelType w:val="multilevel"/>
    <w:tmpl w:val="E7AE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2D352A3"/>
    <w:multiLevelType w:val="multilevel"/>
    <w:tmpl w:val="FF8C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554995"/>
    <w:multiLevelType w:val="multilevel"/>
    <w:tmpl w:val="5F5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19691D"/>
    <w:multiLevelType w:val="hybridMultilevel"/>
    <w:tmpl w:val="891C59E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7EB40D37"/>
    <w:multiLevelType w:val="hybridMultilevel"/>
    <w:tmpl w:val="996EA42C"/>
    <w:lvl w:ilvl="0" w:tplc="08090001">
      <w:start w:val="1"/>
      <w:numFmt w:val="bullet"/>
      <w:lvlText w:val=""/>
      <w:lvlJc w:val="left"/>
      <w:pPr>
        <w:ind w:left="1334" w:hanging="360"/>
      </w:pPr>
      <w:rPr>
        <w:rFonts w:ascii="Symbol" w:hAnsi="Symbol" w:hint="default"/>
      </w:rPr>
    </w:lvl>
    <w:lvl w:ilvl="1" w:tplc="08090003" w:tentative="1">
      <w:start w:val="1"/>
      <w:numFmt w:val="bullet"/>
      <w:lvlText w:val="o"/>
      <w:lvlJc w:val="left"/>
      <w:pPr>
        <w:ind w:left="2054" w:hanging="360"/>
      </w:pPr>
      <w:rPr>
        <w:rFonts w:ascii="Courier New" w:hAnsi="Courier New" w:cs="Courier New" w:hint="default"/>
      </w:rPr>
    </w:lvl>
    <w:lvl w:ilvl="2" w:tplc="08090005" w:tentative="1">
      <w:start w:val="1"/>
      <w:numFmt w:val="bullet"/>
      <w:lvlText w:val=""/>
      <w:lvlJc w:val="left"/>
      <w:pPr>
        <w:ind w:left="2774" w:hanging="360"/>
      </w:pPr>
      <w:rPr>
        <w:rFonts w:ascii="Wingdings" w:hAnsi="Wingdings" w:hint="default"/>
      </w:rPr>
    </w:lvl>
    <w:lvl w:ilvl="3" w:tplc="08090001" w:tentative="1">
      <w:start w:val="1"/>
      <w:numFmt w:val="bullet"/>
      <w:lvlText w:val=""/>
      <w:lvlJc w:val="left"/>
      <w:pPr>
        <w:ind w:left="3494" w:hanging="360"/>
      </w:pPr>
      <w:rPr>
        <w:rFonts w:ascii="Symbol" w:hAnsi="Symbol" w:hint="default"/>
      </w:rPr>
    </w:lvl>
    <w:lvl w:ilvl="4" w:tplc="08090003" w:tentative="1">
      <w:start w:val="1"/>
      <w:numFmt w:val="bullet"/>
      <w:lvlText w:val="o"/>
      <w:lvlJc w:val="left"/>
      <w:pPr>
        <w:ind w:left="4214" w:hanging="360"/>
      </w:pPr>
      <w:rPr>
        <w:rFonts w:ascii="Courier New" w:hAnsi="Courier New" w:cs="Courier New" w:hint="default"/>
      </w:rPr>
    </w:lvl>
    <w:lvl w:ilvl="5" w:tplc="08090005" w:tentative="1">
      <w:start w:val="1"/>
      <w:numFmt w:val="bullet"/>
      <w:lvlText w:val=""/>
      <w:lvlJc w:val="left"/>
      <w:pPr>
        <w:ind w:left="4934" w:hanging="360"/>
      </w:pPr>
      <w:rPr>
        <w:rFonts w:ascii="Wingdings" w:hAnsi="Wingdings" w:hint="default"/>
      </w:rPr>
    </w:lvl>
    <w:lvl w:ilvl="6" w:tplc="08090001" w:tentative="1">
      <w:start w:val="1"/>
      <w:numFmt w:val="bullet"/>
      <w:lvlText w:val=""/>
      <w:lvlJc w:val="left"/>
      <w:pPr>
        <w:ind w:left="5654" w:hanging="360"/>
      </w:pPr>
      <w:rPr>
        <w:rFonts w:ascii="Symbol" w:hAnsi="Symbol" w:hint="default"/>
      </w:rPr>
    </w:lvl>
    <w:lvl w:ilvl="7" w:tplc="08090003" w:tentative="1">
      <w:start w:val="1"/>
      <w:numFmt w:val="bullet"/>
      <w:lvlText w:val="o"/>
      <w:lvlJc w:val="left"/>
      <w:pPr>
        <w:ind w:left="6374" w:hanging="360"/>
      </w:pPr>
      <w:rPr>
        <w:rFonts w:ascii="Courier New" w:hAnsi="Courier New" w:cs="Courier New" w:hint="default"/>
      </w:rPr>
    </w:lvl>
    <w:lvl w:ilvl="8" w:tplc="08090005" w:tentative="1">
      <w:start w:val="1"/>
      <w:numFmt w:val="bullet"/>
      <w:lvlText w:val=""/>
      <w:lvlJc w:val="left"/>
      <w:pPr>
        <w:ind w:left="7094" w:hanging="360"/>
      </w:pPr>
      <w:rPr>
        <w:rFonts w:ascii="Wingdings" w:hAnsi="Wingdings" w:hint="default"/>
      </w:rPr>
    </w:lvl>
  </w:abstractNum>
  <w:num w:numId="1" w16cid:durableId="1073627395">
    <w:abstractNumId w:val="14"/>
  </w:num>
  <w:num w:numId="2" w16cid:durableId="1787771767">
    <w:abstractNumId w:val="22"/>
  </w:num>
  <w:num w:numId="3" w16cid:durableId="446510177">
    <w:abstractNumId w:val="28"/>
  </w:num>
  <w:num w:numId="4" w16cid:durableId="995917820">
    <w:abstractNumId w:val="6"/>
  </w:num>
  <w:num w:numId="5" w16cid:durableId="1813402961">
    <w:abstractNumId w:val="20"/>
  </w:num>
  <w:num w:numId="6" w16cid:durableId="74130053">
    <w:abstractNumId w:val="29"/>
  </w:num>
  <w:num w:numId="7" w16cid:durableId="1588228288">
    <w:abstractNumId w:val="19"/>
  </w:num>
  <w:num w:numId="8" w16cid:durableId="1325816033">
    <w:abstractNumId w:val="4"/>
  </w:num>
  <w:num w:numId="9" w16cid:durableId="1835216948">
    <w:abstractNumId w:val="30"/>
  </w:num>
  <w:num w:numId="10" w16cid:durableId="368721151">
    <w:abstractNumId w:val="17"/>
  </w:num>
  <w:num w:numId="11" w16cid:durableId="1638756923">
    <w:abstractNumId w:val="9"/>
  </w:num>
  <w:num w:numId="12" w16cid:durableId="1081947517">
    <w:abstractNumId w:val="12"/>
  </w:num>
  <w:num w:numId="13" w16cid:durableId="2021662506">
    <w:abstractNumId w:val="28"/>
  </w:num>
  <w:num w:numId="14" w16cid:durableId="41563832">
    <w:abstractNumId w:val="5"/>
  </w:num>
  <w:num w:numId="15" w16cid:durableId="795681828">
    <w:abstractNumId w:val="27"/>
  </w:num>
  <w:num w:numId="16" w16cid:durableId="1213931709">
    <w:abstractNumId w:val="8"/>
  </w:num>
  <w:num w:numId="17" w16cid:durableId="254172065">
    <w:abstractNumId w:val="10"/>
  </w:num>
  <w:num w:numId="18" w16cid:durableId="71197529">
    <w:abstractNumId w:val="26"/>
  </w:num>
  <w:num w:numId="19" w16cid:durableId="1944993347">
    <w:abstractNumId w:val="2"/>
  </w:num>
  <w:num w:numId="20" w16cid:durableId="1811824143">
    <w:abstractNumId w:val="21"/>
  </w:num>
  <w:num w:numId="21" w16cid:durableId="1337686299">
    <w:abstractNumId w:val="1"/>
  </w:num>
  <w:num w:numId="22" w16cid:durableId="882517966">
    <w:abstractNumId w:val="7"/>
  </w:num>
  <w:num w:numId="23" w16cid:durableId="1743719688">
    <w:abstractNumId w:val="3"/>
  </w:num>
  <w:num w:numId="24" w16cid:durableId="1890455399">
    <w:abstractNumId w:val="0"/>
  </w:num>
  <w:num w:numId="25" w16cid:durableId="2032871707">
    <w:abstractNumId w:val="15"/>
  </w:num>
  <w:num w:numId="26" w16cid:durableId="844905615">
    <w:abstractNumId w:val="28"/>
  </w:num>
  <w:num w:numId="27" w16cid:durableId="1852986785">
    <w:abstractNumId w:val="18"/>
  </w:num>
  <w:num w:numId="28" w16cid:durableId="1703900742">
    <w:abstractNumId w:val="11"/>
  </w:num>
  <w:num w:numId="29" w16cid:durableId="289288080">
    <w:abstractNumId w:val="25"/>
  </w:num>
  <w:num w:numId="30" w16cid:durableId="889344373">
    <w:abstractNumId w:val="24"/>
  </w:num>
  <w:num w:numId="31" w16cid:durableId="1223445751">
    <w:abstractNumId w:val="23"/>
  </w:num>
  <w:num w:numId="32" w16cid:durableId="125247567">
    <w:abstractNumId w:val="13"/>
  </w:num>
  <w:num w:numId="33" w16cid:durableId="176206649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CB9"/>
    <w:rsid w:val="00001300"/>
    <w:rsid w:val="0000172A"/>
    <w:rsid w:val="0000390A"/>
    <w:rsid w:val="00007206"/>
    <w:rsid w:val="000136A2"/>
    <w:rsid w:val="00016326"/>
    <w:rsid w:val="00033647"/>
    <w:rsid w:val="00035036"/>
    <w:rsid w:val="00035B07"/>
    <w:rsid w:val="00043608"/>
    <w:rsid w:val="0004584A"/>
    <w:rsid w:val="00046EFD"/>
    <w:rsid w:val="00047A11"/>
    <w:rsid w:val="00055CF6"/>
    <w:rsid w:val="00062669"/>
    <w:rsid w:val="0007144D"/>
    <w:rsid w:val="000730FF"/>
    <w:rsid w:val="000808B8"/>
    <w:rsid w:val="00084BAA"/>
    <w:rsid w:val="000B61F6"/>
    <w:rsid w:val="000B676E"/>
    <w:rsid w:val="000C56BF"/>
    <w:rsid w:val="000C757E"/>
    <w:rsid w:val="000E0B28"/>
    <w:rsid w:val="000E2129"/>
    <w:rsid w:val="000F485D"/>
    <w:rsid w:val="000F61CB"/>
    <w:rsid w:val="000F7872"/>
    <w:rsid w:val="00100358"/>
    <w:rsid w:val="001059BB"/>
    <w:rsid w:val="0010799A"/>
    <w:rsid w:val="001138E1"/>
    <w:rsid w:val="00117751"/>
    <w:rsid w:val="00120EC9"/>
    <w:rsid w:val="00126385"/>
    <w:rsid w:val="0013231F"/>
    <w:rsid w:val="00136CDE"/>
    <w:rsid w:val="00141B1E"/>
    <w:rsid w:val="00143583"/>
    <w:rsid w:val="00145B34"/>
    <w:rsid w:val="00153E40"/>
    <w:rsid w:val="001637E4"/>
    <w:rsid w:val="00165706"/>
    <w:rsid w:val="0016671C"/>
    <w:rsid w:val="001735AC"/>
    <w:rsid w:val="00176B05"/>
    <w:rsid w:val="001831A0"/>
    <w:rsid w:val="00191AC9"/>
    <w:rsid w:val="00193B60"/>
    <w:rsid w:val="001A0DAF"/>
    <w:rsid w:val="001A7639"/>
    <w:rsid w:val="001D247E"/>
    <w:rsid w:val="001F0A72"/>
    <w:rsid w:val="001F31CA"/>
    <w:rsid w:val="00204F40"/>
    <w:rsid w:val="0021275C"/>
    <w:rsid w:val="00214476"/>
    <w:rsid w:val="002210C7"/>
    <w:rsid w:val="00222626"/>
    <w:rsid w:val="00251D4F"/>
    <w:rsid w:val="002609E6"/>
    <w:rsid w:val="00266282"/>
    <w:rsid w:val="00271CB9"/>
    <w:rsid w:val="00277DD0"/>
    <w:rsid w:val="002909F8"/>
    <w:rsid w:val="00291A7B"/>
    <w:rsid w:val="002955A4"/>
    <w:rsid w:val="00296016"/>
    <w:rsid w:val="002A71F5"/>
    <w:rsid w:val="002C10F4"/>
    <w:rsid w:val="002C7C8F"/>
    <w:rsid w:val="002C7FAA"/>
    <w:rsid w:val="002F2564"/>
    <w:rsid w:val="002F621D"/>
    <w:rsid w:val="00315D47"/>
    <w:rsid w:val="003321BE"/>
    <w:rsid w:val="0033224F"/>
    <w:rsid w:val="00340979"/>
    <w:rsid w:val="003418AF"/>
    <w:rsid w:val="0035027F"/>
    <w:rsid w:val="003506D0"/>
    <w:rsid w:val="0035092E"/>
    <w:rsid w:val="00352364"/>
    <w:rsid w:val="003531A7"/>
    <w:rsid w:val="00360240"/>
    <w:rsid w:val="0036106A"/>
    <w:rsid w:val="00363191"/>
    <w:rsid w:val="00372F87"/>
    <w:rsid w:val="003747D8"/>
    <w:rsid w:val="003828AB"/>
    <w:rsid w:val="00383D6E"/>
    <w:rsid w:val="003916CE"/>
    <w:rsid w:val="00393D64"/>
    <w:rsid w:val="003C5178"/>
    <w:rsid w:val="003C6558"/>
    <w:rsid w:val="003D611C"/>
    <w:rsid w:val="003E1674"/>
    <w:rsid w:val="003F3E60"/>
    <w:rsid w:val="003F409C"/>
    <w:rsid w:val="004002F7"/>
    <w:rsid w:val="00403FD2"/>
    <w:rsid w:val="00404C74"/>
    <w:rsid w:val="00407441"/>
    <w:rsid w:val="004106AF"/>
    <w:rsid w:val="00411213"/>
    <w:rsid w:val="00413500"/>
    <w:rsid w:val="00423EB4"/>
    <w:rsid w:val="004277E4"/>
    <w:rsid w:val="00427D60"/>
    <w:rsid w:val="00430805"/>
    <w:rsid w:val="0043263B"/>
    <w:rsid w:val="00432B66"/>
    <w:rsid w:val="0043473F"/>
    <w:rsid w:val="004370E5"/>
    <w:rsid w:val="00441692"/>
    <w:rsid w:val="0044401D"/>
    <w:rsid w:val="00454DAA"/>
    <w:rsid w:val="0046129A"/>
    <w:rsid w:val="004614C7"/>
    <w:rsid w:val="00463708"/>
    <w:rsid w:val="0047316D"/>
    <w:rsid w:val="004774F7"/>
    <w:rsid w:val="00477848"/>
    <w:rsid w:val="004876F9"/>
    <w:rsid w:val="004A1492"/>
    <w:rsid w:val="004A42A3"/>
    <w:rsid w:val="004A5B5A"/>
    <w:rsid w:val="004B71AA"/>
    <w:rsid w:val="004D4FBD"/>
    <w:rsid w:val="004E4DB4"/>
    <w:rsid w:val="004F06C2"/>
    <w:rsid w:val="004F1B18"/>
    <w:rsid w:val="004F561E"/>
    <w:rsid w:val="00502187"/>
    <w:rsid w:val="00502767"/>
    <w:rsid w:val="00510BC0"/>
    <w:rsid w:val="00530A43"/>
    <w:rsid w:val="005460F7"/>
    <w:rsid w:val="00547E8E"/>
    <w:rsid w:val="00547F61"/>
    <w:rsid w:val="00555E5C"/>
    <w:rsid w:val="00563A1F"/>
    <w:rsid w:val="0057465D"/>
    <w:rsid w:val="0057553D"/>
    <w:rsid w:val="00576FD3"/>
    <w:rsid w:val="0057799A"/>
    <w:rsid w:val="0058154A"/>
    <w:rsid w:val="005825C1"/>
    <w:rsid w:val="0059372C"/>
    <w:rsid w:val="005938BB"/>
    <w:rsid w:val="005A02A7"/>
    <w:rsid w:val="005A364B"/>
    <w:rsid w:val="005B1186"/>
    <w:rsid w:val="005B7C78"/>
    <w:rsid w:val="005C0FA8"/>
    <w:rsid w:val="005C3C39"/>
    <w:rsid w:val="005D5EB6"/>
    <w:rsid w:val="005E18CD"/>
    <w:rsid w:val="005E201E"/>
    <w:rsid w:val="005E4DDF"/>
    <w:rsid w:val="005E61FF"/>
    <w:rsid w:val="005E741D"/>
    <w:rsid w:val="005F7EFB"/>
    <w:rsid w:val="00601719"/>
    <w:rsid w:val="00615DB3"/>
    <w:rsid w:val="006274F3"/>
    <w:rsid w:val="0063087C"/>
    <w:rsid w:val="00630B9E"/>
    <w:rsid w:val="006429A9"/>
    <w:rsid w:val="00646A6E"/>
    <w:rsid w:val="006504DD"/>
    <w:rsid w:val="00654F27"/>
    <w:rsid w:val="00660A00"/>
    <w:rsid w:val="00660B84"/>
    <w:rsid w:val="00666B56"/>
    <w:rsid w:val="006768BE"/>
    <w:rsid w:val="00682FF4"/>
    <w:rsid w:val="0068690B"/>
    <w:rsid w:val="0068731E"/>
    <w:rsid w:val="00695A69"/>
    <w:rsid w:val="006A702E"/>
    <w:rsid w:val="006C3E77"/>
    <w:rsid w:val="006E15CD"/>
    <w:rsid w:val="006E5FCF"/>
    <w:rsid w:val="006F6F8C"/>
    <w:rsid w:val="0070333F"/>
    <w:rsid w:val="0070341C"/>
    <w:rsid w:val="00705632"/>
    <w:rsid w:val="00716161"/>
    <w:rsid w:val="007211CF"/>
    <w:rsid w:val="007338FF"/>
    <w:rsid w:val="007350C6"/>
    <w:rsid w:val="0074090E"/>
    <w:rsid w:val="00745141"/>
    <w:rsid w:val="007469DA"/>
    <w:rsid w:val="00746C73"/>
    <w:rsid w:val="00750288"/>
    <w:rsid w:val="00753C7A"/>
    <w:rsid w:val="007663A0"/>
    <w:rsid w:val="00774E21"/>
    <w:rsid w:val="00782F83"/>
    <w:rsid w:val="00783A4B"/>
    <w:rsid w:val="00790279"/>
    <w:rsid w:val="00792949"/>
    <w:rsid w:val="007A3C2F"/>
    <w:rsid w:val="007C2263"/>
    <w:rsid w:val="007D06B8"/>
    <w:rsid w:val="007E0704"/>
    <w:rsid w:val="007F048C"/>
    <w:rsid w:val="007F1FFC"/>
    <w:rsid w:val="007F2606"/>
    <w:rsid w:val="007F5384"/>
    <w:rsid w:val="007F565B"/>
    <w:rsid w:val="0080133E"/>
    <w:rsid w:val="008031C5"/>
    <w:rsid w:val="00814152"/>
    <w:rsid w:val="00822124"/>
    <w:rsid w:val="008238BA"/>
    <w:rsid w:val="00824C75"/>
    <w:rsid w:val="00832BD4"/>
    <w:rsid w:val="0083474A"/>
    <w:rsid w:val="00842D03"/>
    <w:rsid w:val="00860421"/>
    <w:rsid w:val="00862E0C"/>
    <w:rsid w:val="00873F10"/>
    <w:rsid w:val="00874744"/>
    <w:rsid w:val="00881DDD"/>
    <w:rsid w:val="008861B4"/>
    <w:rsid w:val="00891B83"/>
    <w:rsid w:val="008A06DD"/>
    <w:rsid w:val="008A2FB9"/>
    <w:rsid w:val="008A4196"/>
    <w:rsid w:val="008A6991"/>
    <w:rsid w:val="008C063D"/>
    <w:rsid w:val="008C4A85"/>
    <w:rsid w:val="008C586F"/>
    <w:rsid w:val="008D0C52"/>
    <w:rsid w:val="008E7083"/>
    <w:rsid w:val="008F2560"/>
    <w:rsid w:val="008F3774"/>
    <w:rsid w:val="00902039"/>
    <w:rsid w:val="0090458D"/>
    <w:rsid w:val="009106F0"/>
    <w:rsid w:val="009118FE"/>
    <w:rsid w:val="009132D9"/>
    <w:rsid w:val="00922BD9"/>
    <w:rsid w:val="00927ECC"/>
    <w:rsid w:val="00937F39"/>
    <w:rsid w:val="009425ED"/>
    <w:rsid w:val="00944CBC"/>
    <w:rsid w:val="00945417"/>
    <w:rsid w:val="009459C9"/>
    <w:rsid w:val="009511BA"/>
    <w:rsid w:val="00953601"/>
    <w:rsid w:val="0096664A"/>
    <w:rsid w:val="00972336"/>
    <w:rsid w:val="00972D97"/>
    <w:rsid w:val="0098681B"/>
    <w:rsid w:val="00997D63"/>
    <w:rsid w:val="009A2DF5"/>
    <w:rsid w:val="009A354A"/>
    <w:rsid w:val="009A4EC0"/>
    <w:rsid w:val="009B158B"/>
    <w:rsid w:val="009B1EEC"/>
    <w:rsid w:val="009B3DB4"/>
    <w:rsid w:val="009B4D05"/>
    <w:rsid w:val="009C03BB"/>
    <w:rsid w:val="009C1148"/>
    <w:rsid w:val="009C15E6"/>
    <w:rsid w:val="009C241B"/>
    <w:rsid w:val="009C42A4"/>
    <w:rsid w:val="009E59F4"/>
    <w:rsid w:val="00A06637"/>
    <w:rsid w:val="00A119E4"/>
    <w:rsid w:val="00A15D46"/>
    <w:rsid w:val="00A15DF7"/>
    <w:rsid w:val="00A16C1B"/>
    <w:rsid w:val="00A1715A"/>
    <w:rsid w:val="00A21BFB"/>
    <w:rsid w:val="00A236E5"/>
    <w:rsid w:val="00A314B5"/>
    <w:rsid w:val="00A36278"/>
    <w:rsid w:val="00A370A0"/>
    <w:rsid w:val="00A42722"/>
    <w:rsid w:val="00A450C4"/>
    <w:rsid w:val="00A601D9"/>
    <w:rsid w:val="00A62435"/>
    <w:rsid w:val="00A67809"/>
    <w:rsid w:val="00A81CBB"/>
    <w:rsid w:val="00A82EB5"/>
    <w:rsid w:val="00A9365A"/>
    <w:rsid w:val="00A94678"/>
    <w:rsid w:val="00A97607"/>
    <w:rsid w:val="00AA0F91"/>
    <w:rsid w:val="00AA572B"/>
    <w:rsid w:val="00AA5AC6"/>
    <w:rsid w:val="00AC46A8"/>
    <w:rsid w:val="00AC4BF1"/>
    <w:rsid w:val="00AC592A"/>
    <w:rsid w:val="00AD66FD"/>
    <w:rsid w:val="00AE1DFC"/>
    <w:rsid w:val="00AF062B"/>
    <w:rsid w:val="00AF5B85"/>
    <w:rsid w:val="00AF6519"/>
    <w:rsid w:val="00B033AB"/>
    <w:rsid w:val="00B03712"/>
    <w:rsid w:val="00B037E9"/>
    <w:rsid w:val="00B051BD"/>
    <w:rsid w:val="00B05D9D"/>
    <w:rsid w:val="00B06CDB"/>
    <w:rsid w:val="00B13257"/>
    <w:rsid w:val="00B15C71"/>
    <w:rsid w:val="00B15E07"/>
    <w:rsid w:val="00B17915"/>
    <w:rsid w:val="00B2733A"/>
    <w:rsid w:val="00B320C9"/>
    <w:rsid w:val="00B32A14"/>
    <w:rsid w:val="00B35FDF"/>
    <w:rsid w:val="00B44C88"/>
    <w:rsid w:val="00B51A2C"/>
    <w:rsid w:val="00B67F32"/>
    <w:rsid w:val="00B716B2"/>
    <w:rsid w:val="00B71EFA"/>
    <w:rsid w:val="00B829AF"/>
    <w:rsid w:val="00B9118F"/>
    <w:rsid w:val="00B95E7F"/>
    <w:rsid w:val="00BA65FC"/>
    <w:rsid w:val="00BB14D6"/>
    <w:rsid w:val="00BB4C0C"/>
    <w:rsid w:val="00BB55E3"/>
    <w:rsid w:val="00BB7D4D"/>
    <w:rsid w:val="00BC17CB"/>
    <w:rsid w:val="00BC2698"/>
    <w:rsid w:val="00BC48F9"/>
    <w:rsid w:val="00BC524E"/>
    <w:rsid w:val="00BD59CC"/>
    <w:rsid w:val="00BE0040"/>
    <w:rsid w:val="00BE288F"/>
    <w:rsid w:val="00BE5076"/>
    <w:rsid w:val="00BE5D3D"/>
    <w:rsid w:val="00BF3967"/>
    <w:rsid w:val="00BF6851"/>
    <w:rsid w:val="00BF6F2D"/>
    <w:rsid w:val="00C2361C"/>
    <w:rsid w:val="00C36701"/>
    <w:rsid w:val="00C6236F"/>
    <w:rsid w:val="00C652C5"/>
    <w:rsid w:val="00C66B49"/>
    <w:rsid w:val="00C71641"/>
    <w:rsid w:val="00C84029"/>
    <w:rsid w:val="00C84210"/>
    <w:rsid w:val="00C967A9"/>
    <w:rsid w:val="00CB003D"/>
    <w:rsid w:val="00CB5A93"/>
    <w:rsid w:val="00CD1539"/>
    <w:rsid w:val="00CD6EC3"/>
    <w:rsid w:val="00CD7C97"/>
    <w:rsid w:val="00CE4F1E"/>
    <w:rsid w:val="00CE7796"/>
    <w:rsid w:val="00CF3CB2"/>
    <w:rsid w:val="00D05428"/>
    <w:rsid w:val="00D06960"/>
    <w:rsid w:val="00D30DF2"/>
    <w:rsid w:val="00D41411"/>
    <w:rsid w:val="00D41E53"/>
    <w:rsid w:val="00D502FB"/>
    <w:rsid w:val="00D53D61"/>
    <w:rsid w:val="00D54749"/>
    <w:rsid w:val="00D62517"/>
    <w:rsid w:val="00D6293D"/>
    <w:rsid w:val="00D6567C"/>
    <w:rsid w:val="00D666A2"/>
    <w:rsid w:val="00D8033E"/>
    <w:rsid w:val="00D80A53"/>
    <w:rsid w:val="00D9288C"/>
    <w:rsid w:val="00D92F1C"/>
    <w:rsid w:val="00DA0C59"/>
    <w:rsid w:val="00DA2780"/>
    <w:rsid w:val="00DB2DBA"/>
    <w:rsid w:val="00DB3BEE"/>
    <w:rsid w:val="00DB7279"/>
    <w:rsid w:val="00DC41A9"/>
    <w:rsid w:val="00DC4EE4"/>
    <w:rsid w:val="00E006C8"/>
    <w:rsid w:val="00E03DF7"/>
    <w:rsid w:val="00E04FE9"/>
    <w:rsid w:val="00E1012D"/>
    <w:rsid w:val="00E11747"/>
    <w:rsid w:val="00E11945"/>
    <w:rsid w:val="00E14790"/>
    <w:rsid w:val="00E17B8A"/>
    <w:rsid w:val="00E20B47"/>
    <w:rsid w:val="00E27208"/>
    <w:rsid w:val="00E35E27"/>
    <w:rsid w:val="00E41AEF"/>
    <w:rsid w:val="00E41F6E"/>
    <w:rsid w:val="00E42F5A"/>
    <w:rsid w:val="00E42FFD"/>
    <w:rsid w:val="00E45F68"/>
    <w:rsid w:val="00E46317"/>
    <w:rsid w:val="00E61C91"/>
    <w:rsid w:val="00E67D24"/>
    <w:rsid w:val="00E7067A"/>
    <w:rsid w:val="00E727A2"/>
    <w:rsid w:val="00E91429"/>
    <w:rsid w:val="00E914BE"/>
    <w:rsid w:val="00E96388"/>
    <w:rsid w:val="00EA23AC"/>
    <w:rsid w:val="00EB5974"/>
    <w:rsid w:val="00EC21C9"/>
    <w:rsid w:val="00ED191A"/>
    <w:rsid w:val="00ED2F8C"/>
    <w:rsid w:val="00ED3802"/>
    <w:rsid w:val="00EE09A3"/>
    <w:rsid w:val="00EE1E2C"/>
    <w:rsid w:val="00EF5AE0"/>
    <w:rsid w:val="00EF7B82"/>
    <w:rsid w:val="00F01E4D"/>
    <w:rsid w:val="00F03E29"/>
    <w:rsid w:val="00F078C6"/>
    <w:rsid w:val="00F26E7D"/>
    <w:rsid w:val="00F426A7"/>
    <w:rsid w:val="00F473FB"/>
    <w:rsid w:val="00F54B9B"/>
    <w:rsid w:val="00F54BA3"/>
    <w:rsid w:val="00F56292"/>
    <w:rsid w:val="00F61F29"/>
    <w:rsid w:val="00F67045"/>
    <w:rsid w:val="00F7084F"/>
    <w:rsid w:val="00F73425"/>
    <w:rsid w:val="00F83836"/>
    <w:rsid w:val="00F87A15"/>
    <w:rsid w:val="00F92D57"/>
    <w:rsid w:val="00FA4070"/>
    <w:rsid w:val="00FA63E9"/>
    <w:rsid w:val="00FA648B"/>
    <w:rsid w:val="00FB08D1"/>
    <w:rsid w:val="00FB743B"/>
    <w:rsid w:val="00FD0614"/>
    <w:rsid w:val="00FD1D39"/>
    <w:rsid w:val="00FD6892"/>
    <w:rsid w:val="00FD729C"/>
    <w:rsid w:val="00FE36A4"/>
    <w:rsid w:val="00FF2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2A3F8"/>
  <w15:chartTrackingRefBased/>
  <w15:docId w15:val="{BB4861BD-303D-5A4B-BC79-EAC314A0C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2FB"/>
    <w:rPr>
      <w:i/>
      <w:iCs/>
      <w:sz w:val="20"/>
      <w:szCs w:val="20"/>
    </w:rPr>
  </w:style>
  <w:style w:type="paragraph" w:styleId="Heading1">
    <w:name w:val="heading 1"/>
    <w:basedOn w:val="Normal"/>
    <w:next w:val="Normal"/>
    <w:link w:val="Heading1Char"/>
    <w:uiPriority w:val="9"/>
    <w:qFormat/>
    <w:rsid w:val="00D502FB"/>
    <w:pPr>
      <w:pBdr>
        <w:top w:val="single" w:sz="8" w:space="0" w:color="E28B55" w:themeColor="accent2"/>
        <w:left w:val="single" w:sz="8" w:space="0" w:color="E28B55" w:themeColor="accent2"/>
        <w:bottom w:val="single" w:sz="8" w:space="0" w:color="E28B55" w:themeColor="accent2"/>
        <w:right w:val="single" w:sz="8" w:space="0" w:color="E28B55" w:themeColor="accent2"/>
      </w:pBdr>
      <w:shd w:val="clear" w:color="auto" w:fill="F9E7DC" w:themeFill="accent2" w:themeFillTint="33"/>
      <w:spacing w:before="480" w:after="100" w:line="269" w:lineRule="auto"/>
      <w:contextualSpacing/>
      <w:outlineLvl w:val="0"/>
    </w:pPr>
    <w:rPr>
      <w:rFonts w:asciiTheme="majorHAnsi" w:eastAsiaTheme="majorEastAsia" w:hAnsiTheme="majorHAnsi" w:cstheme="majorBidi"/>
      <w:b/>
      <w:bCs/>
      <w:color w:val="844016" w:themeColor="accent2" w:themeShade="7F"/>
      <w:sz w:val="22"/>
      <w:szCs w:val="22"/>
    </w:rPr>
  </w:style>
  <w:style w:type="paragraph" w:styleId="Heading2">
    <w:name w:val="heading 2"/>
    <w:basedOn w:val="Normal"/>
    <w:next w:val="Normal"/>
    <w:link w:val="Heading2Char"/>
    <w:uiPriority w:val="9"/>
    <w:unhideWhenUsed/>
    <w:qFormat/>
    <w:rsid w:val="00D502FB"/>
    <w:pPr>
      <w:pBdr>
        <w:top w:val="single" w:sz="4" w:space="0" w:color="E28B55" w:themeColor="accent2"/>
        <w:left w:val="single" w:sz="48" w:space="2" w:color="E28B55" w:themeColor="accent2"/>
        <w:bottom w:val="single" w:sz="4" w:space="0" w:color="E28B55" w:themeColor="accent2"/>
        <w:right w:val="single" w:sz="4" w:space="4" w:color="E28B55" w:themeColor="accent2"/>
      </w:pBdr>
      <w:spacing w:before="200" w:after="100" w:line="269" w:lineRule="auto"/>
      <w:ind w:left="144"/>
      <w:contextualSpacing/>
      <w:outlineLvl w:val="1"/>
    </w:pPr>
    <w:rPr>
      <w:rFonts w:asciiTheme="majorHAnsi" w:eastAsiaTheme="majorEastAsia" w:hAnsiTheme="majorHAnsi" w:cstheme="majorBidi"/>
      <w:b/>
      <w:bCs/>
      <w:color w:val="C66022" w:themeColor="accent2" w:themeShade="BF"/>
      <w:sz w:val="22"/>
      <w:szCs w:val="22"/>
    </w:rPr>
  </w:style>
  <w:style w:type="paragraph" w:styleId="Heading3">
    <w:name w:val="heading 3"/>
    <w:basedOn w:val="Normal"/>
    <w:next w:val="Normal"/>
    <w:link w:val="Heading3Char"/>
    <w:uiPriority w:val="9"/>
    <w:unhideWhenUsed/>
    <w:qFormat/>
    <w:rsid w:val="00D502FB"/>
    <w:pPr>
      <w:pBdr>
        <w:left w:val="single" w:sz="48" w:space="2" w:color="E28B55" w:themeColor="accent2"/>
        <w:bottom w:val="single" w:sz="4" w:space="0" w:color="E28B55" w:themeColor="accent2"/>
      </w:pBdr>
      <w:spacing w:before="200" w:after="100" w:line="240" w:lineRule="auto"/>
      <w:ind w:left="144"/>
      <w:contextualSpacing/>
      <w:outlineLvl w:val="2"/>
    </w:pPr>
    <w:rPr>
      <w:rFonts w:asciiTheme="majorHAnsi" w:eastAsiaTheme="majorEastAsia" w:hAnsiTheme="majorHAnsi" w:cstheme="majorBidi"/>
      <w:b/>
      <w:bCs/>
      <w:color w:val="C66022" w:themeColor="accent2" w:themeShade="BF"/>
      <w:sz w:val="22"/>
      <w:szCs w:val="22"/>
    </w:rPr>
  </w:style>
  <w:style w:type="paragraph" w:styleId="Heading4">
    <w:name w:val="heading 4"/>
    <w:basedOn w:val="Normal"/>
    <w:next w:val="Normal"/>
    <w:link w:val="Heading4Char"/>
    <w:uiPriority w:val="9"/>
    <w:unhideWhenUsed/>
    <w:qFormat/>
    <w:rsid w:val="00D502FB"/>
    <w:pPr>
      <w:pBdr>
        <w:left w:val="single" w:sz="4" w:space="2" w:color="E28B55" w:themeColor="accent2"/>
        <w:bottom w:val="single" w:sz="4" w:space="2" w:color="E28B55" w:themeColor="accent2"/>
      </w:pBdr>
      <w:spacing w:before="200" w:after="100" w:line="240" w:lineRule="auto"/>
      <w:ind w:left="86"/>
      <w:contextualSpacing/>
      <w:outlineLvl w:val="3"/>
    </w:pPr>
    <w:rPr>
      <w:rFonts w:asciiTheme="majorHAnsi" w:eastAsiaTheme="majorEastAsia" w:hAnsiTheme="majorHAnsi" w:cstheme="majorBidi"/>
      <w:b/>
      <w:bCs/>
      <w:color w:val="C66022" w:themeColor="accent2" w:themeShade="BF"/>
      <w:sz w:val="22"/>
      <w:szCs w:val="22"/>
    </w:rPr>
  </w:style>
  <w:style w:type="paragraph" w:styleId="Heading5">
    <w:name w:val="heading 5"/>
    <w:basedOn w:val="Normal"/>
    <w:next w:val="Normal"/>
    <w:link w:val="Heading5Char"/>
    <w:uiPriority w:val="9"/>
    <w:unhideWhenUsed/>
    <w:qFormat/>
    <w:rsid w:val="00D502FB"/>
    <w:pPr>
      <w:pBdr>
        <w:left w:val="dotted" w:sz="4" w:space="2" w:color="E28B55" w:themeColor="accent2"/>
        <w:bottom w:val="dotted" w:sz="4" w:space="2" w:color="E28B55" w:themeColor="accent2"/>
      </w:pBdr>
      <w:spacing w:before="200" w:after="100" w:line="240" w:lineRule="auto"/>
      <w:ind w:left="86"/>
      <w:contextualSpacing/>
      <w:outlineLvl w:val="4"/>
    </w:pPr>
    <w:rPr>
      <w:rFonts w:asciiTheme="majorHAnsi" w:eastAsiaTheme="majorEastAsia" w:hAnsiTheme="majorHAnsi" w:cstheme="majorBidi"/>
      <w:b/>
      <w:bCs/>
      <w:color w:val="C66022" w:themeColor="accent2" w:themeShade="BF"/>
      <w:sz w:val="22"/>
      <w:szCs w:val="22"/>
    </w:rPr>
  </w:style>
  <w:style w:type="paragraph" w:styleId="Heading6">
    <w:name w:val="heading 6"/>
    <w:basedOn w:val="Normal"/>
    <w:next w:val="Normal"/>
    <w:link w:val="Heading6Char"/>
    <w:uiPriority w:val="9"/>
    <w:unhideWhenUsed/>
    <w:qFormat/>
    <w:rsid w:val="00D502FB"/>
    <w:pPr>
      <w:pBdr>
        <w:bottom w:val="single" w:sz="4" w:space="2" w:color="F3D0BA" w:themeColor="accent2" w:themeTint="66"/>
      </w:pBdr>
      <w:spacing w:before="200" w:after="100" w:line="240" w:lineRule="auto"/>
      <w:contextualSpacing/>
      <w:outlineLvl w:val="5"/>
    </w:pPr>
    <w:rPr>
      <w:rFonts w:asciiTheme="majorHAnsi" w:eastAsiaTheme="majorEastAsia" w:hAnsiTheme="majorHAnsi" w:cstheme="majorBidi"/>
      <w:color w:val="C66022" w:themeColor="accent2" w:themeShade="BF"/>
      <w:sz w:val="22"/>
      <w:szCs w:val="22"/>
    </w:rPr>
  </w:style>
  <w:style w:type="paragraph" w:styleId="Heading7">
    <w:name w:val="heading 7"/>
    <w:basedOn w:val="Normal"/>
    <w:next w:val="Normal"/>
    <w:link w:val="Heading7Char"/>
    <w:uiPriority w:val="9"/>
    <w:unhideWhenUsed/>
    <w:qFormat/>
    <w:rsid w:val="00D502FB"/>
    <w:pPr>
      <w:pBdr>
        <w:bottom w:val="dotted" w:sz="4" w:space="2" w:color="EDB998" w:themeColor="accent2" w:themeTint="99"/>
      </w:pBdr>
      <w:spacing w:before="200" w:after="100" w:line="240" w:lineRule="auto"/>
      <w:contextualSpacing/>
      <w:outlineLvl w:val="6"/>
    </w:pPr>
    <w:rPr>
      <w:rFonts w:asciiTheme="majorHAnsi" w:eastAsiaTheme="majorEastAsia" w:hAnsiTheme="majorHAnsi" w:cstheme="majorBidi"/>
      <w:color w:val="C66022" w:themeColor="accent2" w:themeShade="BF"/>
      <w:sz w:val="22"/>
      <w:szCs w:val="22"/>
    </w:rPr>
  </w:style>
  <w:style w:type="paragraph" w:styleId="Heading8">
    <w:name w:val="heading 8"/>
    <w:basedOn w:val="Normal"/>
    <w:next w:val="Normal"/>
    <w:link w:val="Heading8Char"/>
    <w:uiPriority w:val="9"/>
    <w:semiHidden/>
    <w:unhideWhenUsed/>
    <w:qFormat/>
    <w:rsid w:val="00D502FB"/>
    <w:pPr>
      <w:spacing w:before="200" w:after="100" w:line="240" w:lineRule="auto"/>
      <w:contextualSpacing/>
      <w:outlineLvl w:val="7"/>
    </w:pPr>
    <w:rPr>
      <w:rFonts w:asciiTheme="majorHAnsi" w:eastAsiaTheme="majorEastAsia" w:hAnsiTheme="majorHAnsi" w:cstheme="majorBidi"/>
      <w:color w:val="E28B55" w:themeColor="accent2"/>
      <w:sz w:val="22"/>
      <w:szCs w:val="22"/>
    </w:rPr>
  </w:style>
  <w:style w:type="paragraph" w:styleId="Heading9">
    <w:name w:val="heading 9"/>
    <w:basedOn w:val="Normal"/>
    <w:next w:val="Normal"/>
    <w:link w:val="Heading9Char"/>
    <w:uiPriority w:val="9"/>
    <w:semiHidden/>
    <w:unhideWhenUsed/>
    <w:qFormat/>
    <w:rsid w:val="00D502FB"/>
    <w:pPr>
      <w:spacing w:before="200" w:after="100" w:line="240" w:lineRule="auto"/>
      <w:contextualSpacing/>
      <w:outlineLvl w:val="8"/>
    </w:pPr>
    <w:rPr>
      <w:rFonts w:asciiTheme="majorHAnsi" w:eastAsiaTheme="majorEastAsia" w:hAnsiTheme="majorHAnsi" w:cstheme="majorBidi"/>
      <w:color w:val="E28B55"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2FB"/>
    <w:rPr>
      <w:rFonts w:asciiTheme="majorHAnsi" w:eastAsiaTheme="majorEastAsia" w:hAnsiTheme="majorHAnsi" w:cstheme="majorBidi"/>
      <w:b/>
      <w:bCs/>
      <w:i/>
      <w:iCs/>
      <w:color w:val="844016" w:themeColor="accent2" w:themeShade="7F"/>
      <w:shd w:val="clear" w:color="auto" w:fill="F9E7DC" w:themeFill="accent2" w:themeFillTint="33"/>
    </w:rPr>
  </w:style>
  <w:style w:type="character" w:customStyle="1" w:styleId="Heading2Char">
    <w:name w:val="Heading 2 Char"/>
    <w:basedOn w:val="DefaultParagraphFont"/>
    <w:link w:val="Heading2"/>
    <w:uiPriority w:val="9"/>
    <w:rsid w:val="00D502FB"/>
    <w:rPr>
      <w:rFonts w:asciiTheme="majorHAnsi" w:eastAsiaTheme="majorEastAsia" w:hAnsiTheme="majorHAnsi" w:cstheme="majorBidi"/>
      <w:b/>
      <w:bCs/>
      <w:i/>
      <w:iCs/>
      <w:color w:val="C66022" w:themeColor="accent2" w:themeShade="BF"/>
    </w:rPr>
  </w:style>
  <w:style w:type="character" w:customStyle="1" w:styleId="Heading3Char">
    <w:name w:val="Heading 3 Char"/>
    <w:basedOn w:val="DefaultParagraphFont"/>
    <w:link w:val="Heading3"/>
    <w:uiPriority w:val="9"/>
    <w:rsid w:val="00D502FB"/>
    <w:rPr>
      <w:rFonts w:asciiTheme="majorHAnsi" w:eastAsiaTheme="majorEastAsia" w:hAnsiTheme="majorHAnsi" w:cstheme="majorBidi"/>
      <w:b/>
      <w:bCs/>
      <w:i/>
      <w:iCs/>
      <w:color w:val="C66022" w:themeColor="accent2" w:themeShade="BF"/>
    </w:rPr>
  </w:style>
  <w:style w:type="character" w:customStyle="1" w:styleId="Heading4Char">
    <w:name w:val="Heading 4 Char"/>
    <w:basedOn w:val="DefaultParagraphFont"/>
    <w:link w:val="Heading4"/>
    <w:uiPriority w:val="9"/>
    <w:rsid w:val="00D502FB"/>
    <w:rPr>
      <w:rFonts w:asciiTheme="majorHAnsi" w:eastAsiaTheme="majorEastAsia" w:hAnsiTheme="majorHAnsi" w:cstheme="majorBidi"/>
      <w:b/>
      <w:bCs/>
      <w:i/>
      <w:iCs/>
      <w:color w:val="C66022" w:themeColor="accent2" w:themeShade="BF"/>
    </w:rPr>
  </w:style>
  <w:style w:type="character" w:customStyle="1" w:styleId="Heading5Char">
    <w:name w:val="Heading 5 Char"/>
    <w:basedOn w:val="DefaultParagraphFont"/>
    <w:link w:val="Heading5"/>
    <w:uiPriority w:val="9"/>
    <w:rsid w:val="00D502FB"/>
    <w:rPr>
      <w:rFonts w:asciiTheme="majorHAnsi" w:eastAsiaTheme="majorEastAsia" w:hAnsiTheme="majorHAnsi" w:cstheme="majorBidi"/>
      <w:b/>
      <w:bCs/>
      <w:i/>
      <w:iCs/>
      <w:color w:val="C66022" w:themeColor="accent2" w:themeShade="BF"/>
    </w:rPr>
  </w:style>
  <w:style w:type="character" w:customStyle="1" w:styleId="Heading6Char">
    <w:name w:val="Heading 6 Char"/>
    <w:basedOn w:val="DefaultParagraphFont"/>
    <w:link w:val="Heading6"/>
    <w:uiPriority w:val="9"/>
    <w:rsid w:val="00D502FB"/>
    <w:rPr>
      <w:rFonts w:asciiTheme="majorHAnsi" w:eastAsiaTheme="majorEastAsia" w:hAnsiTheme="majorHAnsi" w:cstheme="majorBidi"/>
      <w:i/>
      <w:iCs/>
      <w:color w:val="C66022" w:themeColor="accent2" w:themeShade="BF"/>
    </w:rPr>
  </w:style>
  <w:style w:type="character" w:customStyle="1" w:styleId="Heading7Char">
    <w:name w:val="Heading 7 Char"/>
    <w:basedOn w:val="DefaultParagraphFont"/>
    <w:link w:val="Heading7"/>
    <w:uiPriority w:val="9"/>
    <w:rsid w:val="00D502FB"/>
    <w:rPr>
      <w:rFonts w:asciiTheme="majorHAnsi" w:eastAsiaTheme="majorEastAsia" w:hAnsiTheme="majorHAnsi" w:cstheme="majorBidi"/>
      <w:i/>
      <w:iCs/>
      <w:color w:val="C66022" w:themeColor="accent2" w:themeShade="BF"/>
    </w:rPr>
  </w:style>
  <w:style w:type="character" w:customStyle="1" w:styleId="Heading8Char">
    <w:name w:val="Heading 8 Char"/>
    <w:basedOn w:val="DefaultParagraphFont"/>
    <w:link w:val="Heading8"/>
    <w:uiPriority w:val="9"/>
    <w:semiHidden/>
    <w:rsid w:val="00D502FB"/>
    <w:rPr>
      <w:rFonts w:asciiTheme="majorHAnsi" w:eastAsiaTheme="majorEastAsia" w:hAnsiTheme="majorHAnsi" w:cstheme="majorBidi"/>
      <w:i/>
      <w:iCs/>
      <w:color w:val="E28B55" w:themeColor="accent2"/>
    </w:rPr>
  </w:style>
  <w:style w:type="character" w:customStyle="1" w:styleId="Heading9Char">
    <w:name w:val="Heading 9 Char"/>
    <w:basedOn w:val="DefaultParagraphFont"/>
    <w:link w:val="Heading9"/>
    <w:uiPriority w:val="9"/>
    <w:semiHidden/>
    <w:rsid w:val="00D502FB"/>
    <w:rPr>
      <w:rFonts w:asciiTheme="majorHAnsi" w:eastAsiaTheme="majorEastAsia" w:hAnsiTheme="majorHAnsi" w:cstheme="majorBidi"/>
      <w:i/>
      <w:iCs/>
      <w:color w:val="E28B55" w:themeColor="accent2"/>
      <w:sz w:val="20"/>
      <w:szCs w:val="20"/>
    </w:rPr>
  </w:style>
  <w:style w:type="paragraph" w:styleId="Title">
    <w:name w:val="Title"/>
    <w:basedOn w:val="Normal"/>
    <w:next w:val="Normal"/>
    <w:link w:val="TitleChar"/>
    <w:uiPriority w:val="10"/>
    <w:qFormat/>
    <w:rsid w:val="00D502FB"/>
    <w:pPr>
      <w:pBdr>
        <w:top w:val="single" w:sz="48" w:space="0" w:color="E28B55" w:themeColor="accent2"/>
        <w:bottom w:val="single" w:sz="48" w:space="0" w:color="E28B55" w:themeColor="accent2"/>
      </w:pBdr>
      <w:shd w:val="clear" w:color="auto" w:fill="E28B55"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D502FB"/>
    <w:rPr>
      <w:rFonts w:asciiTheme="majorHAnsi" w:eastAsiaTheme="majorEastAsia" w:hAnsiTheme="majorHAnsi" w:cstheme="majorBidi"/>
      <w:i/>
      <w:iCs/>
      <w:color w:val="FFFFFF" w:themeColor="background1"/>
      <w:spacing w:val="10"/>
      <w:sz w:val="48"/>
      <w:szCs w:val="48"/>
      <w:shd w:val="clear" w:color="auto" w:fill="E28B55" w:themeFill="accent2"/>
    </w:rPr>
  </w:style>
  <w:style w:type="paragraph" w:styleId="Subtitle">
    <w:name w:val="Subtitle"/>
    <w:basedOn w:val="Normal"/>
    <w:next w:val="Normal"/>
    <w:link w:val="SubtitleChar"/>
    <w:uiPriority w:val="11"/>
    <w:qFormat/>
    <w:rsid w:val="00D502FB"/>
    <w:pPr>
      <w:pBdr>
        <w:bottom w:val="dotted" w:sz="8" w:space="10" w:color="E28B55" w:themeColor="accent2"/>
      </w:pBdr>
      <w:spacing w:before="200" w:after="900" w:line="240" w:lineRule="auto"/>
      <w:jc w:val="center"/>
    </w:pPr>
    <w:rPr>
      <w:rFonts w:asciiTheme="majorHAnsi" w:eastAsiaTheme="majorEastAsia" w:hAnsiTheme="majorHAnsi" w:cstheme="majorBidi"/>
      <w:color w:val="844016" w:themeColor="accent2" w:themeShade="7F"/>
      <w:sz w:val="24"/>
      <w:szCs w:val="24"/>
    </w:rPr>
  </w:style>
  <w:style w:type="character" w:customStyle="1" w:styleId="SubtitleChar">
    <w:name w:val="Subtitle Char"/>
    <w:basedOn w:val="DefaultParagraphFont"/>
    <w:link w:val="Subtitle"/>
    <w:uiPriority w:val="11"/>
    <w:rsid w:val="00D502FB"/>
    <w:rPr>
      <w:rFonts w:asciiTheme="majorHAnsi" w:eastAsiaTheme="majorEastAsia" w:hAnsiTheme="majorHAnsi" w:cstheme="majorBidi"/>
      <w:i/>
      <w:iCs/>
      <w:color w:val="844016" w:themeColor="accent2" w:themeShade="7F"/>
      <w:sz w:val="24"/>
      <w:szCs w:val="24"/>
    </w:rPr>
  </w:style>
  <w:style w:type="paragraph" w:styleId="Quote">
    <w:name w:val="Quote"/>
    <w:basedOn w:val="Normal"/>
    <w:next w:val="Normal"/>
    <w:link w:val="QuoteChar"/>
    <w:uiPriority w:val="29"/>
    <w:qFormat/>
    <w:rsid w:val="00D502FB"/>
    <w:rPr>
      <w:i w:val="0"/>
      <w:iCs w:val="0"/>
      <w:color w:val="C66022" w:themeColor="accent2" w:themeShade="BF"/>
    </w:rPr>
  </w:style>
  <w:style w:type="character" w:customStyle="1" w:styleId="QuoteChar">
    <w:name w:val="Quote Char"/>
    <w:basedOn w:val="DefaultParagraphFont"/>
    <w:link w:val="Quote"/>
    <w:uiPriority w:val="29"/>
    <w:rsid w:val="00D502FB"/>
    <w:rPr>
      <w:color w:val="C66022" w:themeColor="accent2" w:themeShade="BF"/>
      <w:sz w:val="20"/>
      <w:szCs w:val="20"/>
    </w:rPr>
  </w:style>
  <w:style w:type="paragraph" w:styleId="ListParagraph">
    <w:name w:val="List Paragraph"/>
    <w:basedOn w:val="Normal"/>
    <w:uiPriority w:val="34"/>
    <w:qFormat/>
    <w:rsid w:val="00D502FB"/>
    <w:pPr>
      <w:ind w:left="720"/>
      <w:contextualSpacing/>
    </w:pPr>
  </w:style>
  <w:style w:type="character" w:styleId="IntenseEmphasis">
    <w:name w:val="Intense Emphasis"/>
    <w:uiPriority w:val="21"/>
    <w:qFormat/>
    <w:rsid w:val="00D502FB"/>
    <w:rPr>
      <w:rFonts w:asciiTheme="majorHAnsi" w:eastAsiaTheme="majorEastAsia" w:hAnsiTheme="majorHAnsi" w:cstheme="majorBidi"/>
      <w:b/>
      <w:bCs/>
      <w:i/>
      <w:iCs/>
      <w:dstrike w:val="0"/>
      <w:color w:val="FFFFFF" w:themeColor="background1"/>
      <w:bdr w:val="single" w:sz="18" w:space="0" w:color="E28B55" w:themeColor="accent2"/>
      <w:shd w:val="clear" w:color="auto" w:fill="E28B55" w:themeFill="accent2"/>
      <w:vertAlign w:val="baseline"/>
    </w:rPr>
  </w:style>
  <w:style w:type="paragraph" w:styleId="IntenseQuote">
    <w:name w:val="Intense Quote"/>
    <w:basedOn w:val="Normal"/>
    <w:next w:val="Normal"/>
    <w:link w:val="IntenseQuoteChar"/>
    <w:uiPriority w:val="30"/>
    <w:qFormat/>
    <w:rsid w:val="00D502FB"/>
    <w:pPr>
      <w:pBdr>
        <w:top w:val="dotted" w:sz="8" w:space="10" w:color="E28B55" w:themeColor="accent2"/>
        <w:bottom w:val="dotted" w:sz="8" w:space="10" w:color="E28B55" w:themeColor="accent2"/>
      </w:pBdr>
      <w:spacing w:line="300" w:lineRule="auto"/>
      <w:ind w:left="2160" w:right="2160"/>
      <w:jc w:val="center"/>
    </w:pPr>
    <w:rPr>
      <w:rFonts w:asciiTheme="majorHAnsi" w:eastAsiaTheme="majorEastAsia" w:hAnsiTheme="majorHAnsi" w:cstheme="majorBidi"/>
      <w:b/>
      <w:bCs/>
      <w:color w:val="E28B55" w:themeColor="accent2"/>
    </w:rPr>
  </w:style>
  <w:style w:type="character" w:customStyle="1" w:styleId="IntenseQuoteChar">
    <w:name w:val="Intense Quote Char"/>
    <w:basedOn w:val="DefaultParagraphFont"/>
    <w:link w:val="IntenseQuote"/>
    <w:uiPriority w:val="30"/>
    <w:rsid w:val="00D502FB"/>
    <w:rPr>
      <w:rFonts w:asciiTheme="majorHAnsi" w:eastAsiaTheme="majorEastAsia" w:hAnsiTheme="majorHAnsi" w:cstheme="majorBidi"/>
      <w:b/>
      <w:bCs/>
      <w:i/>
      <w:iCs/>
      <w:color w:val="E28B55" w:themeColor="accent2"/>
      <w:sz w:val="20"/>
      <w:szCs w:val="20"/>
    </w:rPr>
  </w:style>
  <w:style w:type="character" w:styleId="IntenseReference">
    <w:name w:val="Intense Reference"/>
    <w:uiPriority w:val="32"/>
    <w:qFormat/>
    <w:rsid w:val="00D502FB"/>
    <w:rPr>
      <w:b/>
      <w:bCs/>
      <w:i/>
      <w:iCs/>
      <w:smallCaps/>
      <w:color w:val="E28B55" w:themeColor="accent2"/>
      <w:u w:color="E28B55" w:themeColor="accent2"/>
    </w:rPr>
  </w:style>
  <w:style w:type="paragraph" w:styleId="NormalWeb">
    <w:name w:val="Normal (Web)"/>
    <w:basedOn w:val="Normal"/>
    <w:uiPriority w:val="99"/>
    <w:unhideWhenUsed/>
    <w:rsid w:val="0033224F"/>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chapter-para">
    <w:name w:val="chapter-para"/>
    <w:basedOn w:val="Normal"/>
    <w:rsid w:val="00945417"/>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basedOn w:val="Normal"/>
    <w:link w:val="NoSpacingChar"/>
    <w:uiPriority w:val="1"/>
    <w:qFormat/>
    <w:rsid w:val="00D502FB"/>
    <w:pPr>
      <w:spacing w:after="0" w:line="240" w:lineRule="auto"/>
    </w:pPr>
  </w:style>
  <w:style w:type="character" w:customStyle="1" w:styleId="NoSpacingChar">
    <w:name w:val="No Spacing Char"/>
    <w:basedOn w:val="DefaultParagraphFont"/>
    <w:link w:val="NoSpacing"/>
    <w:uiPriority w:val="1"/>
    <w:rsid w:val="00D502FB"/>
    <w:rPr>
      <w:i/>
      <w:iCs/>
      <w:sz w:val="20"/>
      <w:szCs w:val="20"/>
    </w:rPr>
  </w:style>
  <w:style w:type="paragraph" w:styleId="Caption">
    <w:name w:val="caption"/>
    <w:basedOn w:val="Normal"/>
    <w:next w:val="Normal"/>
    <w:uiPriority w:val="35"/>
    <w:semiHidden/>
    <w:unhideWhenUsed/>
    <w:qFormat/>
    <w:rsid w:val="00D502FB"/>
    <w:rPr>
      <w:b/>
      <w:bCs/>
      <w:color w:val="C66022" w:themeColor="accent2" w:themeShade="BF"/>
      <w:sz w:val="18"/>
      <w:szCs w:val="18"/>
    </w:rPr>
  </w:style>
  <w:style w:type="character" w:styleId="Strong">
    <w:name w:val="Strong"/>
    <w:uiPriority w:val="22"/>
    <w:qFormat/>
    <w:rsid w:val="00D502FB"/>
    <w:rPr>
      <w:b/>
      <w:bCs/>
      <w:spacing w:val="0"/>
    </w:rPr>
  </w:style>
  <w:style w:type="character" w:styleId="Emphasis">
    <w:name w:val="Emphasis"/>
    <w:uiPriority w:val="20"/>
    <w:qFormat/>
    <w:rsid w:val="00D502FB"/>
    <w:rPr>
      <w:rFonts w:asciiTheme="majorHAnsi" w:eastAsiaTheme="majorEastAsia" w:hAnsiTheme="majorHAnsi" w:cstheme="majorBidi"/>
      <w:b/>
      <w:bCs/>
      <w:i/>
      <w:iCs/>
      <w:color w:val="E28B55" w:themeColor="accent2"/>
      <w:bdr w:val="single" w:sz="18" w:space="0" w:color="F9E7DC" w:themeColor="accent2" w:themeTint="33"/>
      <w:shd w:val="clear" w:color="auto" w:fill="F9E7DC" w:themeFill="accent2" w:themeFillTint="33"/>
    </w:rPr>
  </w:style>
  <w:style w:type="character" w:styleId="SubtleEmphasis">
    <w:name w:val="Subtle Emphasis"/>
    <w:uiPriority w:val="19"/>
    <w:qFormat/>
    <w:rsid w:val="00D502FB"/>
    <w:rPr>
      <w:rFonts w:asciiTheme="majorHAnsi" w:eastAsiaTheme="majorEastAsia" w:hAnsiTheme="majorHAnsi" w:cstheme="majorBidi"/>
      <w:i/>
      <w:iCs/>
      <w:color w:val="E28B55" w:themeColor="accent2"/>
    </w:rPr>
  </w:style>
  <w:style w:type="character" w:styleId="SubtleReference">
    <w:name w:val="Subtle Reference"/>
    <w:uiPriority w:val="31"/>
    <w:qFormat/>
    <w:rsid w:val="00D502FB"/>
    <w:rPr>
      <w:i/>
      <w:iCs/>
      <w:smallCaps/>
      <w:color w:val="E28B55" w:themeColor="accent2"/>
      <w:u w:color="E28B55" w:themeColor="accent2"/>
    </w:rPr>
  </w:style>
  <w:style w:type="character" w:styleId="BookTitle">
    <w:name w:val="Book Title"/>
    <w:uiPriority w:val="33"/>
    <w:qFormat/>
    <w:rsid w:val="00D502FB"/>
    <w:rPr>
      <w:rFonts w:asciiTheme="majorHAnsi" w:eastAsiaTheme="majorEastAsia" w:hAnsiTheme="majorHAnsi" w:cstheme="majorBidi"/>
      <w:b/>
      <w:bCs/>
      <w:i/>
      <w:iCs/>
      <w:smallCaps/>
      <w:color w:val="C66022" w:themeColor="accent2" w:themeShade="BF"/>
      <w:u w:val="single"/>
    </w:rPr>
  </w:style>
  <w:style w:type="paragraph" w:styleId="TOCHeading">
    <w:name w:val="TOC Heading"/>
    <w:basedOn w:val="Heading1"/>
    <w:next w:val="Normal"/>
    <w:uiPriority w:val="39"/>
    <w:unhideWhenUsed/>
    <w:qFormat/>
    <w:rsid w:val="00D502FB"/>
    <w:pPr>
      <w:outlineLvl w:val="9"/>
    </w:pPr>
  </w:style>
  <w:style w:type="paragraph" w:customStyle="1" w:styleId="PersonalName">
    <w:name w:val="Personal Name"/>
    <w:basedOn w:val="Title"/>
    <w:rsid w:val="00D502FB"/>
    <w:rPr>
      <w:b/>
      <w:caps/>
      <w:color w:val="000000"/>
      <w:sz w:val="28"/>
      <w:szCs w:val="28"/>
    </w:rPr>
  </w:style>
  <w:style w:type="table" w:styleId="TableGrid">
    <w:name w:val="Table Grid"/>
    <w:basedOn w:val="TableNormal"/>
    <w:uiPriority w:val="39"/>
    <w:rsid w:val="003631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7809"/>
    <w:rPr>
      <w:color w:val="0000FF"/>
      <w:u w:val="single"/>
    </w:rPr>
  </w:style>
  <w:style w:type="character" w:customStyle="1" w:styleId="apple-converted-space">
    <w:name w:val="apple-converted-space"/>
    <w:basedOn w:val="DefaultParagraphFont"/>
    <w:rsid w:val="000B61F6"/>
  </w:style>
  <w:style w:type="paragraph" w:customStyle="1" w:styleId="p1">
    <w:name w:val="p1"/>
    <w:basedOn w:val="Normal"/>
    <w:rsid w:val="0068690B"/>
    <w:pPr>
      <w:spacing w:after="180" w:line="240" w:lineRule="auto"/>
    </w:pPr>
    <w:rPr>
      <w:rFonts w:ascii="Ginto Copilot Variable" w:eastAsia="Times New Roman" w:hAnsi="Ginto Copilot Variable" w:cs="Times New Roman"/>
      <w:i w:val="0"/>
      <w:iCs w:val="0"/>
      <w:color w:val="26221F"/>
      <w:sz w:val="23"/>
      <w:szCs w:val="23"/>
      <w:lang w:eastAsia="en-GB"/>
    </w:rPr>
  </w:style>
  <w:style w:type="character" w:customStyle="1" w:styleId="s1">
    <w:name w:val="s1"/>
    <w:basedOn w:val="DefaultParagraphFont"/>
    <w:rsid w:val="0068690B"/>
    <w:rPr>
      <w:spacing w:val="2"/>
    </w:rPr>
  </w:style>
  <w:style w:type="paragraph" w:customStyle="1" w:styleId="p2">
    <w:name w:val="p2"/>
    <w:basedOn w:val="Normal"/>
    <w:rsid w:val="00A16C1B"/>
    <w:pPr>
      <w:spacing w:after="0" w:line="240" w:lineRule="auto"/>
    </w:pPr>
    <w:rPr>
      <w:rFonts w:ascii="Times New Roman" w:eastAsia="Times New Roman" w:hAnsi="Times New Roman" w:cs="Times New Roman"/>
      <w:i w:val="0"/>
      <w:iCs w:val="0"/>
      <w:sz w:val="24"/>
      <w:szCs w:val="24"/>
      <w:lang w:eastAsia="en-GB"/>
    </w:rPr>
  </w:style>
  <w:style w:type="character" w:customStyle="1" w:styleId="s2">
    <w:name w:val="s2"/>
    <w:basedOn w:val="DefaultParagraphFont"/>
    <w:rsid w:val="00A16C1B"/>
    <w:rPr>
      <w:rFonts w:ascii="Helvetica" w:hAnsi="Helvetica" w:hint="default"/>
      <w:sz w:val="18"/>
      <w:szCs w:val="18"/>
    </w:rPr>
  </w:style>
  <w:style w:type="paragraph" w:customStyle="1" w:styleId="s3">
    <w:name w:val="s3"/>
    <w:basedOn w:val="Normal"/>
    <w:rsid w:val="007E0704"/>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customStyle="1" w:styleId="bumpedfont15">
    <w:name w:val="bumpedfont15"/>
    <w:basedOn w:val="DefaultParagraphFont"/>
    <w:rsid w:val="007E0704"/>
  </w:style>
  <w:style w:type="paragraph" w:customStyle="1" w:styleId="s4">
    <w:name w:val="s4"/>
    <w:basedOn w:val="Normal"/>
    <w:rsid w:val="007E0704"/>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UnresolvedMention">
    <w:name w:val="Unresolved Mention"/>
    <w:basedOn w:val="DefaultParagraphFont"/>
    <w:uiPriority w:val="99"/>
    <w:semiHidden/>
    <w:unhideWhenUsed/>
    <w:rsid w:val="00153E40"/>
    <w:rPr>
      <w:color w:val="605E5C"/>
      <w:shd w:val="clear" w:color="auto" w:fill="E1DFDD"/>
    </w:rPr>
  </w:style>
  <w:style w:type="character" w:styleId="FollowedHyperlink">
    <w:name w:val="FollowedHyperlink"/>
    <w:basedOn w:val="DefaultParagraphFont"/>
    <w:uiPriority w:val="99"/>
    <w:semiHidden/>
    <w:unhideWhenUsed/>
    <w:rsid w:val="00153E40"/>
    <w:rPr>
      <w:color w:val="835B82" w:themeColor="followedHyperlink"/>
      <w:u w:val="single"/>
    </w:rPr>
  </w:style>
  <w:style w:type="paragraph" w:customStyle="1" w:styleId="yahoo-quoted-begin">
    <w:name w:val="yahoo-quoted-begin"/>
    <w:basedOn w:val="Normal"/>
    <w:rsid w:val="009C42A4"/>
    <w:pPr>
      <w:spacing w:before="100" w:beforeAutospacing="1" w:after="100" w:afterAutospacing="1"/>
    </w:pPr>
  </w:style>
  <w:style w:type="paragraph" w:styleId="TOC3">
    <w:name w:val="toc 3"/>
    <w:basedOn w:val="Normal"/>
    <w:next w:val="Normal"/>
    <w:autoRedefine/>
    <w:uiPriority w:val="39"/>
    <w:unhideWhenUsed/>
    <w:rsid w:val="00DB2DBA"/>
    <w:pPr>
      <w:spacing w:after="0"/>
      <w:ind w:left="420"/>
    </w:pPr>
    <w:rPr>
      <w:rFonts w:cstheme="minorHAnsi"/>
      <w:iCs w:val="0"/>
    </w:rPr>
  </w:style>
  <w:style w:type="paragraph" w:styleId="TOC1">
    <w:name w:val="toc 1"/>
    <w:basedOn w:val="Normal"/>
    <w:next w:val="Normal"/>
    <w:autoRedefine/>
    <w:uiPriority w:val="39"/>
    <w:unhideWhenUsed/>
    <w:rsid w:val="00DB2DBA"/>
    <w:pPr>
      <w:spacing w:before="120" w:after="0"/>
    </w:pPr>
    <w:rPr>
      <w:rFonts w:cstheme="minorHAnsi"/>
      <w:b/>
      <w:bCs/>
      <w:i w:val="0"/>
      <w:sz w:val="24"/>
      <w:szCs w:val="24"/>
    </w:rPr>
  </w:style>
  <w:style w:type="paragraph" w:styleId="TOC2">
    <w:name w:val="toc 2"/>
    <w:basedOn w:val="Normal"/>
    <w:next w:val="Normal"/>
    <w:autoRedefine/>
    <w:uiPriority w:val="39"/>
    <w:semiHidden/>
    <w:unhideWhenUsed/>
    <w:rsid w:val="00DB2DBA"/>
    <w:pPr>
      <w:spacing w:before="120" w:after="0"/>
      <w:ind w:left="210"/>
    </w:pPr>
    <w:rPr>
      <w:rFonts w:cstheme="minorHAnsi"/>
      <w:b/>
      <w:bCs/>
      <w:iCs w:val="0"/>
      <w:sz w:val="22"/>
      <w:szCs w:val="22"/>
    </w:rPr>
  </w:style>
  <w:style w:type="paragraph" w:styleId="TOC4">
    <w:name w:val="toc 4"/>
    <w:basedOn w:val="Normal"/>
    <w:next w:val="Normal"/>
    <w:autoRedefine/>
    <w:uiPriority w:val="39"/>
    <w:semiHidden/>
    <w:unhideWhenUsed/>
    <w:rsid w:val="00DB2DBA"/>
    <w:pPr>
      <w:spacing w:after="0"/>
      <w:ind w:left="630"/>
    </w:pPr>
    <w:rPr>
      <w:rFonts w:cstheme="minorHAnsi"/>
      <w:iCs w:val="0"/>
    </w:rPr>
  </w:style>
  <w:style w:type="paragraph" w:styleId="TOC5">
    <w:name w:val="toc 5"/>
    <w:basedOn w:val="Normal"/>
    <w:next w:val="Normal"/>
    <w:autoRedefine/>
    <w:uiPriority w:val="39"/>
    <w:semiHidden/>
    <w:unhideWhenUsed/>
    <w:rsid w:val="00DB2DBA"/>
    <w:pPr>
      <w:spacing w:after="0"/>
      <w:ind w:left="840"/>
    </w:pPr>
    <w:rPr>
      <w:rFonts w:cstheme="minorHAnsi"/>
      <w:iCs w:val="0"/>
    </w:rPr>
  </w:style>
  <w:style w:type="paragraph" w:styleId="TOC6">
    <w:name w:val="toc 6"/>
    <w:basedOn w:val="Normal"/>
    <w:next w:val="Normal"/>
    <w:autoRedefine/>
    <w:uiPriority w:val="39"/>
    <w:semiHidden/>
    <w:unhideWhenUsed/>
    <w:rsid w:val="00DB2DBA"/>
    <w:pPr>
      <w:spacing w:after="0"/>
      <w:ind w:left="1050"/>
    </w:pPr>
    <w:rPr>
      <w:rFonts w:cstheme="minorHAnsi"/>
      <w:iCs w:val="0"/>
    </w:rPr>
  </w:style>
  <w:style w:type="paragraph" w:styleId="TOC7">
    <w:name w:val="toc 7"/>
    <w:basedOn w:val="Normal"/>
    <w:next w:val="Normal"/>
    <w:autoRedefine/>
    <w:uiPriority w:val="39"/>
    <w:semiHidden/>
    <w:unhideWhenUsed/>
    <w:rsid w:val="00DB2DBA"/>
    <w:pPr>
      <w:spacing w:after="0"/>
      <w:ind w:left="1260"/>
    </w:pPr>
    <w:rPr>
      <w:rFonts w:cstheme="minorHAnsi"/>
      <w:iCs w:val="0"/>
    </w:rPr>
  </w:style>
  <w:style w:type="paragraph" w:styleId="TOC8">
    <w:name w:val="toc 8"/>
    <w:basedOn w:val="Normal"/>
    <w:next w:val="Normal"/>
    <w:autoRedefine/>
    <w:uiPriority w:val="39"/>
    <w:semiHidden/>
    <w:unhideWhenUsed/>
    <w:rsid w:val="00DB2DBA"/>
    <w:pPr>
      <w:spacing w:after="0"/>
      <w:ind w:left="1470"/>
    </w:pPr>
    <w:rPr>
      <w:rFonts w:cstheme="minorHAnsi"/>
      <w:iCs w:val="0"/>
    </w:rPr>
  </w:style>
  <w:style w:type="paragraph" w:styleId="TOC9">
    <w:name w:val="toc 9"/>
    <w:basedOn w:val="Normal"/>
    <w:next w:val="Normal"/>
    <w:autoRedefine/>
    <w:uiPriority w:val="39"/>
    <w:semiHidden/>
    <w:unhideWhenUsed/>
    <w:rsid w:val="00DB2DBA"/>
    <w:pPr>
      <w:spacing w:after="0"/>
      <w:ind w:left="1680"/>
    </w:pPr>
    <w:rPr>
      <w:rFonts w:cstheme="minorHAnsi"/>
      <w:iCs w:val="0"/>
    </w:rPr>
  </w:style>
  <w:style w:type="paragraph" w:customStyle="1" w:styleId="p3">
    <w:name w:val="p3"/>
    <w:basedOn w:val="Normal"/>
    <w:rsid w:val="001D247E"/>
    <w:pPr>
      <w:spacing w:after="180" w:line="240" w:lineRule="auto"/>
    </w:pPr>
    <w:rPr>
      <w:rFonts w:ascii="Ginto Copilot Variable" w:eastAsia="Times New Roman" w:hAnsi="Ginto Copilot Variable" w:cs="Times New Roman"/>
      <w:iCs w:val="0"/>
      <w:color w:val="26221F"/>
      <w:sz w:val="23"/>
      <w:szCs w:val="23"/>
      <w:lang w:eastAsia="en-GB"/>
    </w:rPr>
  </w:style>
  <w:style w:type="paragraph" w:customStyle="1" w:styleId="li2">
    <w:name w:val="li2"/>
    <w:basedOn w:val="Normal"/>
    <w:rsid w:val="004614C7"/>
    <w:pPr>
      <w:spacing w:before="60" w:after="150" w:line="240" w:lineRule="auto"/>
    </w:pPr>
    <w:rPr>
      <w:rFonts w:ascii="Ginto Copilot Variable" w:eastAsia="Times New Roman" w:hAnsi="Ginto Copilot Variable" w:cs="Times New Roman"/>
      <w:iCs w:val="0"/>
      <w:color w:val="26221F"/>
      <w:sz w:val="23"/>
      <w:szCs w:val="23"/>
      <w:lang w:eastAsia="en-GB"/>
    </w:rPr>
  </w:style>
  <w:style w:type="paragraph" w:customStyle="1" w:styleId="li3">
    <w:name w:val="li3"/>
    <w:basedOn w:val="Normal"/>
    <w:rsid w:val="004614C7"/>
    <w:pPr>
      <w:spacing w:after="210" w:line="240" w:lineRule="auto"/>
    </w:pPr>
    <w:rPr>
      <w:rFonts w:ascii="Ginto Copilot Variable" w:eastAsia="Times New Roman" w:hAnsi="Ginto Copilot Variable" w:cs="Times New Roman"/>
      <w:iCs w:val="0"/>
      <w:color w:val="26221F"/>
      <w:sz w:val="23"/>
      <w:szCs w:val="23"/>
      <w:lang w:eastAsia="en-GB"/>
    </w:rPr>
  </w:style>
  <w:style w:type="paragraph" w:customStyle="1" w:styleId="li4">
    <w:name w:val="li4"/>
    <w:basedOn w:val="Normal"/>
    <w:rsid w:val="004614C7"/>
    <w:pPr>
      <w:spacing w:after="150" w:line="240" w:lineRule="auto"/>
    </w:pPr>
    <w:rPr>
      <w:rFonts w:ascii="Ginto Copilot Variable" w:eastAsia="Times New Roman" w:hAnsi="Ginto Copilot Variable" w:cs="Times New Roman"/>
      <w:iCs w:val="0"/>
      <w:color w:val="26221F"/>
      <w:sz w:val="23"/>
      <w:szCs w:val="23"/>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artner.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oracle.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racl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hyperlink" Target="https://www.sap.com" TargetMode="External"/><Relationship Id="rId4" Type="http://schemas.openxmlformats.org/officeDocument/2006/relationships/settings" Target="settings.xml"/><Relationship Id="rId9" Type="http://schemas.openxmlformats.org/officeDocument/2006/relationships/hyperlink" Target="https://www.gartner.com" TargetMode="External"/><Relationship Id="rId14" Type="http://schemas.openxmlformats.org/officeDocument/2006/relationships/hyperlink" Target="https://www.sap.com" TargetMode="External"/></Relationships>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D8DC6-730A-4945-AC4E-D7B7FCEFA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janicegarcia08@icloud.com</dc:creator>
  <cp:keywords/>
  <dc:description/>
  <cp:lastModifiedBy>Janice Garcia (2334950)</cp:lastModifiedBy>
  <cp:revision>2</cp:revision>
  <dcterms:created xsi:type="dcterms:W3CDTF">2025-12-16T06:26:00Z</dcterms:created>
  <dcterms:modified xsi:type="dcterms:W3CDTF">2025-12-16T06:26:00Z</dcterms:modified>
</cp:coreProperties>
</file>