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40"/>
          <w:szCs w:val="40"/>
        </w:rPr>
      </w:pPr>
      <w:r>
        <w:rPr>
          <w:rFonts w:ascii="MyriadPro-Bold" w:hAnsi="MyriadPro-Bold" w:cs="MyriadPro-Bold"/>
          <w:b/>
          <w:bCs/>
          <w:color w:val="000000"/>
          <w:sz w:val="40"/>
          <w:szCs w:val="40"/>
        </w:rPr>
        <w:t xml:space="preserve"> Stages in the RIBA Plan of Work 2008/9</w:t>
      </w:r>
    </w:p>
    <w:p w:rsid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40"/>
          <w:szCs w:val="40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proofErr w:type="gramStart"/>
      <w:r w:rsidRPr="004B644C">
        <w:rPr>
          <w:rStyle w:val="TitleChar"/>
        </w:rPr>
        <w:t>A</w:t>
      </w:r>
      <w:proofErr w:type="gramEnd"/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Appraisal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Identifi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of client’s needs and objectives, business case and possible constraints on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development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Preparation of feasibility studies and assessment of options to enable the client to decide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whether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to proceed.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B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Design Brief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Development of initial statement of requirements into the Design Brief by or on behalf of the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client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confi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rming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key require</w:t>
      </w: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>ments and constraints. Identifi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 of procurement method,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procedures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, organisational structure and range of consultants and others to be engaged for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the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project.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pStyle w:val="Title"/>
      </w:pPr>
      <w:r w:rsidRPr="00DC5651">
        <w:t>Design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C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Concept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Implementation of Design Brief and preparation of additional data.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Preparation of Concept Design including outline proposals for structural and building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services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systems, outline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specifi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cations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and preliminary cost plan.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lastRenderedPageBreak/>
        <w:t>Review of procurement route.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D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Design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Development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Development of concept design to include structural and building services systems,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updated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outline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specifi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cations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and cost plan.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Completion of Project Brief.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Application for detailed planning permission.</w:t>
      </w:r>
      <w:proofErr w:type="gramEnd"/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E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Technical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Design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Preparation of technical design(s) and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specifi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cations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,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suffi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cient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to co-ordinate components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and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elements of the project and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information for statutory standards and construction safety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pStyle w:val="Title"/>
      </w:pPr>
      <w:r w:rsidRPr="00DC5651">
        <w:t>Pre-Construction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pStyle w:val="Title"/>
      </w:pPr>
      <w:r w:rsidRPr="00DC5651">
        <w:t>F</w:t>
      </w:r>
      <w:r w:rsidRPr="004B644C">
        <w:t xml:space="preserve"> </w:t>
      </w:r>
      <w:r w:rsidRPr="00DC5651">
        <w:t>Production</w:t>
      </w:r>
      <w:r w:rsidRPr="004B644C">
        <w:t xml:space="preserve"> </w:t>
      </w:r>
      <w:r w:rsidRPr="00DC5651">
        <w:t>Information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Preparation of detailed information for construction.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Application for statutory approvals.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Preparation of further information for construction required under the building contract.</w:t>
      </w:r>
      <w:proofErr w:type="gramEnd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 Review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of</w:t>
      </w:r>
      <w:proofErr w:type="gramEnd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 information provided by specialists.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G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Tender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Documentation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Preparation and/or collation of tender documentation in </w:t>
      </w:r>
      <w:proofErr w:type="spell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suffi</w:t>
      </w:r>
      <w:proofErr w:type="spellEnd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cient</w:t>
      </w:r>
      <w:proofErr w:type="spellEnd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 detail to enable a tender or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tenders</w:t>
      </w:r>
      <w:proofErr w:type="gramEnd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 to be obtained for the project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 xml:space="preserve">H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Tender Action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4B644C">
        <w:rPr>
          <w:rFonts w:ascii="MyriadPro-It" w:hAnsi="MyriadPro-It" w:cs="MyriadPro-It"/>
          <w:i/>
          <w:iCs/>
          <w:color w:val="000000"/>
          <w:sz w:val="36"/>
          <w:szCs w:val="36"/>
        </w:rPr>
        <w:t>Identifi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cation and evaluation of potential contractors and/or specialists for the project.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proofErr w:type="gramStart"/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Obtaining and appraising tenders; submission of recommendations to the client.</w:t>
      </w:r>
      <w:proofErr w:type="gramEnd"/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pStyle w:val="Title"/>
      </w:pPr>
      <w:r w:rsidRPr="00DC5651">
        <w:t>Construction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J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Mobilisation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Letting the building contract, appointing the contractor.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Issuing of information to the contractor.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Arranging site hand over to the contractor.</w:t>
      </w:r>
      <w:proofErr w:type="gramEnd"/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4B644C">
        <w:rPr>
          <w:rStyle w:val="TitleChar"/>
        </w:rPr>
        <w:t>K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Construction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to Practical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Completion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Administration of the building contract to Practical Completion.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Provision to the contractor of further Information as and when reasonably required.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Review of information provided by contractors and specialists.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Default="004B644C" w:rsidP="004B644C">
      <w:pPr>
        <w:pStyle w:val="Title"/>
      </w:pPr>
      <w:r w:rsidRPr="00DC5651">
        <w:t>Use</w:t>
      </w:r>
      <w:r w:rsidRPr="004B644C">
        <w:t xml:space="preserve"> </w:t>
      </w:r>
    </w:p>
    <w:p w:rsid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L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Post Practical</w:t>
      </w:r>
      <w:r w:rsidRPr="004B644C">
        <w:rPr>
          <w:rFonts w:ascii="MyriadPro-Bold" w:hAnsi="MyriadPro-Bold" w:cs="MyriadPro-Bold"/>
          <w:b/>
          <w:bCs/>
          <w:color w:val="000000"/>
          <w:sz w:val="36"/>
          <w:szCs w:val="36"/>
        </w:rPr>
        <w:t xml:space="preserve"> </w:t>
      </w:r>
      <w:r w:rsidRPr="00DC5651">
        <w:rPr>
          <w:rFonts w:ascii="MyriadPro-Bold" w:hAnsi="MyriadPro-Bold" w:cs="MyriadPro-Bold"/>
          <w:b/>
          <w:bCs/>
          <w:color w:val="000000"/>
          <w:sz w:val="36"/>
          <w:szCs w:val="36"/>
        </w:rPr>
        <w:t>Completion</w:t>
      </w:r>
    </w:p>
    <w:p w:rsidR="004B644C" w:rsidRPr="00DC5651" w:rsidRDefault="004B644C" w:rsidP="004B644C">
      <w:pPr>
        <w:pStyle w:val="Title"/>
      </w:pPr>
      <w:r w:rsidRPr="00DC5651">
        <w:t>L1</w:t>
      </w:r>
    </w:p>
    <w:p w:rsidR="004B644C" w:rsidRPr="00DC5651" w:rsidRDefault="004B644C" w:rsidP="004B644C">
      <w:pPr>
        <w:pStyle w:val="Title"/>
      </w:pPr>
      <w:r w:rsidRPr="00DC5651">
        <w:t>L2</w:t>
      </w:r>
    </w:p>
    <w:p w:rsidR="004B644C" w:rsidRPr="00DC5651" w:rsidRDefault="004B644C" w:rsidP="004B644C">
      <w:pPr>
        <w:pStyle w:val="Title"/>
      </w:pPr>
      <w:r w:rsidRPr="00DC5651">
        <w:t>L3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Administration of the building contract after Practical Completion and making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nal</w:t>
      </w:r>
      <w:proofErr w:type="spellEnd"/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inspections</w:t>
      </w:r>
      <w:proofErr w:type="gram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.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Assisting building user during initial occupation period.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Review of project performance in use.</w:t>
      </w:r>
    </w:p>
    <w:p w:rsidR="004B644C" w:rsidRPr="004B644C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The activities in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 xml:space="preserve">italics 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may be moved to suit project requirements,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ie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: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D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Application for detailed planning approval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;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E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Statutory standards and construction safety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;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F1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Application for statutory approvals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; and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proofErr w:type="gram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F2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Further information for construction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.</w:t>
      </w:r>
      <w:proofErr w:type="gram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It" w:hAnsi="MyriadPro-It" w:cs="MyriadPro-It"/>
          <w:i/>
          <w:iCs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G+H </w:t>
      </w:r>
      <w:r w:rsidRPr="00DC5651">
        <w:rPr>
          <w:rFonts w:ascii="MyriadPro-It" w:hAnsi="MyriadPro-It" w:cs="MyriadPro-It"/>
          <w:i/>
          <w:iCs/>
          <w:color w:val="000000"/>
          <w:sz w:val="36"/>
          <w:szCs w:val="36"/>
        </w:rPr>
        <w:t>Invitation and appraisal of tenders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Business</w:t>
      </w: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justifi</w:t>
      </w:r>
      <w:proofErr w:type="spellEnd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proofErr w:type="spellStart"/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cation</w:t>
      </w:r>
      <w:proofErr w:type="spellEnd"/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Design Brief and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Concept Approval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Procurement</w:t>
      </w: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strategy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36"/>
          <w:szCs w:val="36"/>
        </w:rPr>
      </w:pP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Readiness for</w:t>
      </w: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Service</w:t>
      </w:r>
    </w:p>
    <w:p w:rsidR="004B644C" w:rsidRPr="00DC5651" w:rsidRDefault="004B644C" w:rsidP="004B644C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  <w:sz w:val="36"/>
          <w:szCs w:val="36"/>
        </w:rPr>
      </w:pP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>Benefi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ts</w:t>
      </w:r>
      <w:r w:rsidRPr="004B644C">
        <w:rPr>
          <w:rFonts w:ascii="MyriadPro-Regular" w:hAnsi="MyriadPro-Regular" w:cs="MyriadPro-Regular"/>
          <w:color w:val="000000"/>
          <w:sz w:val="36"/>
          <w:szCs w:val="36"/>
        </w:rPr>
        <w:t xml:space="preserve"> </w:t>
      </w:r>
      <w:r w:rsidRPr="00DC5651">
        <w:rPr>
          <w:rFonts w:ascii="MyriadPro-Regular" w:hAnsi="MyriadPro-Regular" w:cs="MyriadPro-Regular"/>
          <w:color w:val="000000"/>
          <w:sz w:val="36"/>
          <w:szCs w:val="36"/>
        </w:rPr>
        <w:t>evaluation</w:t>
      </w:r>
    </w:p>
    <w:sectPr w:rsidR="004B644C" w:rsidRPr="00DC5651" w:rsidSect="003465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yriadPro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yriadPro-Regular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yriadPro-I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characterSpacingControl w:val="doNotCompress"/>
  <w:compat/>
  <w:rsids>
    <w:rsidRoot w:val="004B644C"/>
    <w:rsid w:val="00346560"/>
    <w:rsid w:val="004B644C"/>
    <w:rsid w:val="00582E01"/>
    <w:rsid w:val="00907A4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644C"/>
  </w:style>
  <w:style w:type="paragraph" w:styleId="Heading1">
    <w:name w:val="heading 1"/>
    <w:basedOn w:val="Normal"/>
    <w:next w:val="Normal"/>
    <w:link w:val="Heading1Char"/>
    <w:uiPriority w:val="9"/>
    <w:qFormat/>
    <w:rsid w:val="004B644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644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B644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B644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B64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B64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4B644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B644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oSpacing">
    <w:name w:val="No Spacing"/>
    <w:uiPriority w:val="1"/>
    <w:qFormat/>
    <w:rsid w:val="004B644C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4B644C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4B644C"/>
    <w:rPr>
      <w:rFonts w:asciiTheme="majorHAnsi" w:eastAsiaTheme="majorEastAsia" w:hAnsiTheme="majorHAnsi" w:cstheme="majorBidi"/>
      <w:b/>
      <w:bCs/>
      <w:i/>
      <w:iCs/>
      <w:color w:val="4F81BD" w:themeColor="accent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446</Words>
  <Characters>2546</Characters>
  <Application>Microsoft Office Word</Application>
  <DocSecurity>0</DocSecurity>
  <Lines>21</Lines>
  <Paragraphs>5</Paragraphs>
  <ScaleCrop>false</ScaleCrop>
  <Company>SMU</Company>
  <LinksUpToDate>false</LinksUpToDate>
  <CharactersWithSpaces>2987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fad-tf</dc:creator>
  <cp:keywords/>
  <dc:description/>
  <cp:lastModifiedBy>fad-tf</cp:lastModifiedBy>
  <cp:revision>1</cp:revision>
  <dcterms:created xsi:type="dcterms:W3CDTF">2011-11-15T13:29:00Z</dcterms:created>
  <dcterms:modified xsi:type="dcterms:W3CDTF">2011-11-15T13:38:00Z</dcterms:modified>
</cp:coreProperties>
</file>