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F108C" w14:textId="77777777" w:rsidR="005201E6" w:rsidRDefault="005201E6" w:rsidP="005201E6">
      <w:pPr>
        <w:spacing w:line="360" w:lineRule="auto"/>
        <w:jc w:val="both"/>
        <w:rPr>
          <w:rFonts w:ascii="Arial" w:hAnsi="Arial" w:cs="Arial"/>
          <w:b/>
          <w:bCs/>
        </w:rPr>
      </w:pPr>
    </w:p>
    <w:p w14:paraId="1A3633BC" w14:textId="4E97D7AC" w:rsidR="005201E6" w:rsidRDefault="005201E6" w:rsidP="005201E6">
      <w:pPr>
        <w:spacing w:line="360" w:lineRule="auto"/>
        <w:jc w:val="center"/>
        <w:rPr>
          <w:rFonts w:ascii="Arial" w:hAnsi="Arial" w:cs="Arial"/>
          <w:b/>
          <w:bCs/>
        </w:rPr>
      </w:pPr>
      <w:r>
        <w:rPr>
          <w:rFonts w:ascii="Arial" w:hAnsi="Arial" w:cs="Arial"/>
          <w:b/>
          <w:bCs/>
        </w:rPr>
        <w:t>Managing Hotel Administration</w:t>
      </w:r>
    </w:p>
    <w:p w14:paraId="2A813835" w14:textId="6229085E" w:rsidR="005201E6" w:rsidRDefault="005201E6" w:rsidP="005201E6">
      <w:pPr>
        <w:spacing w:line="360" w:lineRule="auto"/>
        <w:jc w:val="center"/>
        <w:rPr>
          <w:rFonts w:ascii="Arial" w:hAnsi="Arial" w:cs="Arial"/>
          <w:b/>
          <w:bCs/>
        </w:rPr>
      </w:pPr>
      <w:r>
        <w:rPr>
          <w:rFonts w:ascii="Arial" w:hAnsi="Arial" w:cs="Arial"/>
          <w:b/>
          <w:bCs/>
        </w:rPr>
        <w:t>BMIH6004</w:t>
      </w:r>
    </w:p>
    <w:p w14:paraId="3254E8F1" w14:textId="77777777" w:rsidR="005201E6" w:rsidRDefault="005201E6" w:rsidP="005201E6">
      <w:pPr>
        <w:spacing w:line="360" w:lineRule="auto"/>
        <w:jc w:val="center"/>
        <w:rPr>
          <w:rFonts w:ascii="Arial" w:hAnsi="Arial" w:cs="Arial"/>
          <w:b/>
          <w:bCs/>
        </w:rPr>
      </w:pPr>
    </w:p>
    <w:p w14:paraId="4D29A1D1" w14:textId="77777777" w:rsidR="005201E6" w:rsidRDefault="005201E6" w:rsidP="005201E6">
      <w:pPr>
        <w:spacing w:line="360" w:lineRule="auto"/>
        <w:jc w:val="center"/>
        <w:rPr>
          <w:rFonts w:ascii="Arial" w:hAnsi="Arial" w:cs="Arial"/>
          <w:b/>
          <w:bCs/>
        </w:rPr>
      </w:pPr>
    </w:p>
    <w:p w14:paraId="7A0FEE44" w14:textId="77777777" w:rsidR="005201E6" w:rsidRDefault="005201E6" w:rsidP="005201E6">
      <w:pPr>
        <w:spacing w:line="360" w:lineRule="auto"/>
        <w:jc w:val="center"/>
        <w:rPr>
          <w:rFonts w:ascii="Arial" w:hAnsi="Arial" w:cs="Arial"/>
          <w:b/>
          <w:bCs/>
        </w:rPr>
      </w:pPr>
    </w:p>
    <w:p w14:paraId="0FFC5822" w14:textId="77777777" w:rsidR="005201E6" w:rsidRDefault="005201E6" w:rsidP="005201E6">
      <w:pPr>
        <w:spacing w:line="360" w:lineRule="auto"/>
        <w:jc w:val="center"/>
        <w:rPr>
          <w:rFonts w:ascii="Arial" w:hAnsi="Arial" w:cs="Arial"/>
          <w:b/>
          <w:bCs/>
        </w:rPr>
      </w:pPr>
    </w:p>
    <w:p w14:paraId="1884FAAE" w14:textId="77777777" w:rsidR="005201E6" w:rsidRDefault="005201E6" w:rsidP="005201E6">
      <w:pPr>
        <w:spacing w:line="360" w:lineRule="auto"/>
        <w:jc w:val="center"/>
        <w:rPr>
          <w:rFonts w:ascii="Arial" w:hAnsi="Arial" w:cs="Arial"/>
          <w:b/>
          <w:bCs/>
        </w:rPr>
      </w:pPr>
    </w:p>
    <w:p w14:paraId="02ADB25B" w14:textId="5ECDCED7" w:rsidR="005201E6" w:rsidRPr="006925D4" w:rsidRDefault="005201E6" w:rsidP="005201E6">
      <w:pPr>
        <w:spacing w:line="360" w:lineRule="auto"/>
        <w:jc w:val="center"/>
        <w:rPr>
          <w:rFonts w:ascii="Arial" w:hAnsi="Arial" w:cs="Arial"/>
          <w:b/>
          <w:bCs/>
        </w:rPr>
      </w:pPr>
      <w:r w:rsidRPr="006925D4">
        <w:rPr>
          <w:rFonts w:ascii="Arial" w:hAnsi="Arial" w:cs="Arial"/>
          <w:b/>
          <w:bCs/>
        </w:rPr>
        <w:t>Hotel Administration Department</w:t>
      </w:r>
    </w:p>
    <w:p w14:paraId="5C9FF1FF" w14:textId="77777777" w:rsidR="005201E6" w:rsidRPr="006925D4" w:rsidRDefault="005201E6" w:rsidP="005201E6">
      <w:pPr>
        <w:spacing w:line="360" w:lineRule="auto"/>
        <w:jc w:val="center"/>
        <w:rPr>
          <w:rFonts w:ascii="Arial" w:hAnsi="Arial" w:cs="Arial"/>
        </w:rPr>
      </w:pPr>
      <w:r w:rsidRPr="006925D4">
        <w:rPr>
          <w:rFonts w:ascii="Arial" w:hAnsi="Arial" w:cs="Arial"/>
          <w:b/>
          <w:bCs/>
        </w:rPr>
        <w:t>Ibis Styles Barnsley</w:t>
      </w:r>
    </w:p>
    <w:p w14:paraId="7F13B288" w14:textId="4091A041" w:rsidR="005201E6" w:rsidRDefault="005201E6" w:rsidP="005201E6">
      <w:pPr>
        <w:spacing w:line="360" w:lineRule="auto"/>
        <w:jc w:val="center"/>
        <w:rPr>
          <w:rFonts w:ascii="Arial" w:hAnsi="Arial" w:cs="Arial"/>
          <w:b/>
          <w:bCs/>
        </w:rPr>
      </w:pPr>
    </w:p>
    <w:p w14:paraId="2DBDBC8D" w14:textId="62F72604" w:rsidR="005201E6" w:rsidRDefault="005201E6" w:rsidP="005201E6">
      <w:pPr>
        <w:spacing w:line="360" w:lineRule="auto"/>
        <w:jc w:val="center"/>
        <w:rPr>
          <w:rFonts w:ascii="Arial" w:hAnsi="Arial" w:cs="Arial"/>
          <w:b/>
          <w:bCs/>
        </w:rPr>
      </w:pPr>
    </w:p>
    <w:p w14:paraId="3E7A5B84" w14:textId="7715BEA7" w:rsidR="005201E6" w:rsidRDefault="005201E6" w:rsidP="005201E6">
      <w:pPr>
        <w:spacing w:line="360" w:lineRule="auto"/>
        <w:jc w:val="center"/>
        <w:rPr>
          <w:rFonts w:ascii="Arial" w:hAnsi="Arial" w:cs="Arial"/>
          <w:b/>
          <w:bCs/>
        </w:rPr>
      </w:pPr>
    </w:p>
    <w:p w14:paraId="183FF57F" w14:textId="326186A3" w:rsidR="005201E6" w:rsidRDefault="005201E6" w:rsidP="005201E6">
      <w:pPr>
        <w:spacing w:line="360" w:lineRule="auto"/>
        <w:rPr>
          <w:rFonts w:ascii="Arial" w:hAnsi="Arial" w:cs="Arial"/>
          <w:b/>
          <w:bCs/>
        </w:rPr>
      </w:pPr>
      <w:r>
        <w:rPr>
          <w:rFonts w:ascii="Arial" w:hAnsi="Arial" w:cs="Arial"/>
          <w:b/>
          <w:bCs/>
        </w:rPr>
        <w:t xml:space="preserve">Student name: </w:t>
      </w:r>
      <w:proofErr w:type="spellStart"/>
      <w:r>
        <w:rPr>
          <w:rFonts w:ascii="Arial" w:hAnsi="Arial" w:cs="Arial"/>
          <w:b/>
          <w:bCs/>
        </w:rPr>
        <w:t>Nisipeanu</w:t>
      </w:r>
      <w:proofErr w:type="spellEnd"/>
      <w:r>
        <w:rPr>
          <w:rFonts w:ascii="Arial" w:hAnsi="Arial" w:cs="Arial"/>
          <w:b/>
          <w:bCs/>
        </w:rPr>
        <w:t xml:space="preserve"> </w:t>
      </w:r>
      <w:proofErr w:type="spellStart"/>
      <w:r>
        <w:rPr>
          <w:rFonts w:ascii="Arial" w:hAnsi="Arial" w:cs="Arial"/>
          <w:b/>
          <w:bCs/>
        </w:rPr>
        <w:t>Denisa</w:t>
      </w:r>
      <w:proofErr w:type="spellEnd"/>
      <w:r>
        <w:rPr>
          <w:rFonts w:ascii="Arial" w:hAnsi="Arial" w:cs="Arial"/>
          <w:b/>
          <w:bCs/>
        </w:rPr>
        <w:t xml:space="preserve"> Elena</w:t>
      </w:r>
    </w:p>
    <w:p w14:paraId="6276DFEC" w14:textId="47278F3E" w:rsidR="005201E6" w:rsidRDefault="005201E6" w:rsidP="005201E6">
      <w:pPr>
        <w:spacing w:line="360" w:lineRule="auto"/>
        <w:rPr>
          <w:rFonts w:ascii="Arial" w:hAnsi="Arial" w:cs="Arial"/>
          <w:b/>
          <w:bCs/>
        </w:rPr>
      </w:pPr>
      <w:r>
        <w:rPr>
          <w:rFonts w:ascii="Arial" w:hAnsi="Arial" w:cs="Arial"/>
          <w:b/>
          <w:bCs/>
        </w:rPr>
        <w:t>2234127</w:t>
      </w:r>
    </w:p>
    <w:p w14:paraId="53AF0E72" w14:textId="7DCA0BD8" w:rsidR="005201E6" w:rsidRDefault="005201E6" w:rsidP="005201E6">
      <w:pPr>
        <w:spacing w:line="360" w:lineRule="auto"/>
        <w:rPr>
          <w:rFonts w:ascii="Arial" w:hAnsi="Arial" w:cs="Arial"/>
          <w:b/>
          <w:bCs/>
        </w:rPr>
      </w:pPr>
    </w:p>
    <w:p w14:paraId="4B3554E7" w14:textId="58071070" w:rsidR="005201E6" w:rsidRDefault="005201E6" w:rsidP="005201E6">
      <w:pPr>
        <w:spacing w:line="360" w:lineRule="auto"/>
        <w:rPr>
          <w:rFonts w:ascii="Arial" w:hAnsi="Arial" w:cs="Arial"/>
          <w:b/>
          <w:bCs/>
        </w:rPr>
      </w:pPr>
    </w:p>
    <w:p w14:paraId="220E6F75" w14:textId="1ED69C05" w:rsidR="005201E6" w:rsidRDefault="005201E6" w:rsidP="005201E6">
      <w:pPr>
        <w:spacing w:line="360" w:lineRule="auto"/>
        <w:rPr>
          <w:rFonts w:ascii="Arial" w:hAnsi="Arial" w:cs="Arial"/>
          <w:b/>
          <w:bCs/>
        </w:rPr>
      </w:pPr>
    </w:p>
    <w:p w14:paraId="6E387546" w14:textId="77777777" w:rsidR="005201E6" w:rsidRDefault="005201E6" w:rsidP="005201E6">
      <w:pPr>
        <w:spacing w:line="360" w:lineRule="auto"/>
        <w:jc w:val="right"/>
        <w:rPr>
          <w:rFonts w:ascii="Arial" w:hAnsi="Arial" w:cs="Arial"/>
          <w:b/>
          <w:bCs/>
        </w:rPr>
      </w:pPr>
      <w:r>
        <w:rPr>
          <w:rFonts w:ascii="Arial" w:hAnsi="Arial" w:cs="Arial"/>
          <w:b/>
          <w:bCs/>
        </w:rPr>
        <w:t xml:space="preserve">Lecturer name: </w:t>
      </w:r>
    </w:p>
    <w:p w14:paraId="2A2C2E5B" w14:textId="3239CB49" w:rsidR="005201E6" w:rsidRPr="006925D4" w:rsidRDefault="005201E6" w:rsidP="005201E6">
      <w:pPr>
        <w:spacing w:line="360" w:lineRule="auto"/>
        <w:jc w:val="right"/>
        <w:rPr>
          <w:rFonts w:ascii="Arial" w:hAnsi="Arial" w:cs="Arial"/>
          <w:b/>
          <w:bCs/>
        </w:rPr>
      </w:pPr>
      <w:r>
        <w:rPr>
          <w:rFonts w:ascii="Arial" w:hAnsi="Arial" w:cs="Arial"/>
          <w:b/>
          <w:bCs/>
        </w:rPr>
        <w:t>Kathryn Roberts</w:t>
      </w:r>
    </w:p>
    <w:p w14:paraId="31B4F5A8" w14:textId="77777777" w:rsidR="005201E6" w:rsidRPr="006925D4" w:rsidRDefault="005201E6" w:rsidP="005201E6">
      <w:pPr>
        <w:spacing w:line="360" w:lineRule="auto"/>
        <w:jc w:val="both"/>
        <w:rPr>
          <w:rFonts w:ascii="Arial" w:hAnsi="Arial" w:cs="Arial"/>
          <w:b/>
          <w:bCs/>
        </w:rPr>
      </w:pPr>
    </w:p>
    <w:p w14:paraId="0640F764" w14:textId="77777777" w:rsidR="005201E6" w:rsidRPr="006925D4" w:rsidRDefault="005201E6" w:rsidP="005201E6">
      <w:pPr>
        <w:spacing w:line="360" w:lineRule="auto"/>
        <w:jc w:val="both"/>
        <w:rPr>
          <w:rFonts w:ascii="Arial" w:hAnsi="Arial" w:cs="Arial"/>
          <w:b/>
          <w:bCs/>
        </w:rPr>
      </w:pPr>
    </w:p>
    <w:p w14:paraId="5556E13D" w14:textId="77777777" w:rsidR="005201E6" w:rsidRPr="006925D4" w:rsidRDefault="005201E6" w:rsidP="005201E6">
      <w:pPr>
        <w:spacing w:line="360" w:lineRule="auto"/>
        <w:jc w:val="both"/>
        <w:rPr>
          <w:rFonts w:ascii="Arial" w:hAnsi="Arial" w:cs="Arial"/>
          <w:b/>
          <w:bCs/>
        </w:rPr>
      </w:pPr>
    </w:p>
    <w:p w14:paraId="010BC3EB" w14:textId="77777777" w:rsidR="005201E6" w:rsidRPr="006925D4" w:rsidRDefault="005201E6" w:rsidP="005201E6">
      <w:pPr>
        <w:spacing w:line="360" w:lineRule="auto"/>
        <w:jc w:val="both"/>
        <w:rPr>
          <w:rFonts w:ascii="Arial" w:hAnsi="Arial" w:cs="Arial"/>
        </w:rPr>
      </w:pPr>
      <w:r w:rsidRPr="006925D4">
        <w:rPr>
          <w:rFonts w:ascii="Arial" w:hAnsi="Arial" w:cs="Arial"/>
          <w:b/>
          <w:bCs/>
        </w:rPr>
        <w:lastRenderedPageBreak/>
        <w:t>Introduction</w:t>
      </w:r>
    </w:p>
    <w:p w14:paraId="3B67D148" w14:textId="77777777" w:rsidR="005201E6" w:rsidRPr="006925D4" w:rsidRDefault="005201E6" w:rsidP="005201E6">
      <w:pPr>
        <w:spacing w:line="360" w:lineRule="auto"/>
        <w:jc w:val="both"/>
        <w:rPr>
          <w:rFonts w:ascii="Arial" w:hAnsi="Arial" w:cs="Arial"/>
        </w:rPr>
      </w:pPr>
      <w:r w:rsidRPr="006925D4">
        <w:rPr>
          <w:rFonts w:ascii="Arial" w:hAnsi="Arial" w:cs="Arial"/>
        </w:rPr>
        <w:t>During my Level 6 placement at Ibis Styles Barnsley, I worked in the Hotel Administration Department, with a primary focus on the Housekeeping and Maintenance teams. These two areas may seem separate, but they work closely together to ensure guests feel comfortable and happy. At Ibis Styles, the housekeeping work is done by Westminster Group Cleaning (WGC), while the hotel’s staff manages the maintenance work.</w:t>
      </w:r>
    </w:p>
    <w:p w14:paraId="18D498DE" w14:textId="77777777" w:rsidR="005201E6" w:rsidRPr="006925D4" w:rsidRDefault="005201E6" w:rsidP="005201E6">
      <w:pPr>
        <w:spacing w:line="360" w:lineRule="auto"/>
        <w:jc w:val="both"/>
        <w:rPr>
          <w:rFonts w:ascii="Arial" w:hAnsi="Arial" w:cs="Arial"/>
        </w:rPr>
      </w:pPr>
      <w:r w:rsidRPr="006925D4">
        <w:rPr>
          <w:rFonts w:ascii="Arial" w:hAnsi="Arial" w:cs="Arial"/>
        </w:rPr>
        <w:t>My learning goals during this placement were:</w:t>
      </w:r>
    </w:p>
    <w:p w14:paraId="2EF93632" w14:textId="77777777" w:rsidR="005201E6" w:rsidRPr="006925D4" w:rsidRDefault="005201E6" w:rsidP="005201E6">
      <w:pPr>
        <w:numPr>
          <w:ilvl w:val="0"/>
          <w:numId w:val="1"/>
        </w:numPr>
        <w:spacing w:line="360" w:lineRule="auto"/>
        <w:jc w:val="both"/>
        <w:rPr>
          <w:rFonts w:ascii="Arial" w:hAnsi="Arial" w:cs="Arial"/>
        </w:rPr>
      </w:pPr>
      <w:r w:rsidRPr="006925D4">
        <w:rPr>
          <w:rFonts w:ascii="Arial" w:hAnsi="Arial" w:cs="Arial"/>
        </w:rPr>
        <w:t>To understand how housekeeping and maintenance work each day</w:t>
      </w:r>
    </w:p>
    <w:p w14:paraId="29A0E2D3" w14:textId="77777777" w:rsidR="005201E6" w:rsidRPr="006925D4" w:rsidRDefault="005201E6" w:rsidP="005201E6">
      <w:pPr>
        <w:numPr>
          <w:ilvl w:val="0"/>
          <w:numId w:val="1"/>
        </w:numPr>
        <w:spacing w:line="360" w:lineRule="auto"/>
        <w:jc w:val="both"/>
        <w:rPr>
          <w:rFonts w:ascii="Arial" w:hAnsi="Arial" w:cs="Arial"/>
        </w:rPr>
      </w:pPr>
      <w:r w:rsidRPr="006925D4">
        <w:rPr>
          <w:rFonts w:ascii="Arial" w:hAnsi="Arial" w:cs="Arial"/>
        </w:rPr>
        <w:t>To improve my skills as a supervisor, especially by focusing on quality and small details</w:t>
      </w:r>
    </w:p>
    <w:p w14:paraId="1C2A7725" w14:textId="77777777" w:rsidR="005201E6" w:rsidRPr="006925D4" w:rsidRDefault="005201E6" w:rsidP="005201E6">
      <w:pPr>
        <w:numPr>
          <w:ilvl w:val="0"/>
          <w:numId w:val="1"/>
        </w:numPr>
        <w:spacing w:line="360" w:lineRule="auto"/>
        <w:jc w:val="both"/>
        <w:rPr>
          <w:rFonts w:ascii="Arial" w:hAnsi="Arial" w:cs="Arial"/>
        </w:rPr>
      </w:pPr>
      <w:r w:rsidRPr="006925D4">
        <w:rPr>
          <w:rFonts w:ascii="Arial" w:hAnsi="Arial" w:cs="Arial"/>
        </w:rPr>
        <w:t>To learn how different management styles affect both service quality and staff performance</w:t>
      </w:r>
    </w:p>
    <w:p w14:paraId="24298CA7" w14:textId="77777777" w:rsidR="005201E6" w:rsidRPr="006925D4" w:rsidRDefault="005201E6" w:rsidP="005201E6">
      <w:pPr>
        <w:spacing w:line="360" w:lineRule="auto"/>
        <w:jc w:val="both"/>
        <w:rPr>
          <w:rFonts w:ascii="Arial" w:hAnsi="Arial" w:cs="Arial"/>
        </w:rPr>
      </w:pPr>
      <w:r w:rsidRPr="006925D4">
        <w:rPr>
          <w:rFonts w:ascii="Arial" w:hAnsi="Arial" w:cs="Arial"/>
          <w:b/>
          <w:bCs/>
        </w:rPr>
        <w:t>Section 1: Role Reflection</w:t>
      </w:r>
    </w:p>
    <w:p w14:paraId="69059DB6" w14:textId="77777777" w:rsidR="005201E6" w:rsidRPr="006925D4" w:rsidRDefault="005201E6" w:rsidP="005201E6">
      <w:pPr>
        <w:spacing w:line="360" w:lineRule="auto"/>
        <w:jc w:val="both"/>
        <w:rPr>
          <w:rFonts w:ascii="Arial" w:hAnsi="Arial" w:cs="Arial"/>
        </w:rPr>
      </w:pPr>
      <w:r w:rsidRPr="006925D4">
        <w:rPr>
          <w:rFonts w:ascii="Arial" w:hAnsi="Arial" w:cs="Arial"/>
        </w:rPr>
        <w:t>To help me reflect on my experience, I used Kolb’s Experiential Learning Model. This model has four stages: doing the task (concrete experience), thinking about it (reflective observation), understanding the idea behind it (abstract conceptualisation), and trying new actions based on what was learned (active experimentation).</w:t>
      </w:r>
    </w:p>
    <w:p w14:paraId="17802E0E" w14:textId="77777777" w:rsidR="005201E6" w:rsidRPr="006925D4" w:rsidRDefault="005201E6" w:rsidP="005201E6">
      <w:pPr>
        <w:spacing w:line="360" w:lineRule="auto"/>
        <w:jc w:val="both"/>
        <w:rPr>
          <w:rFonts w:ascii="Arial" w:hAnsi="Arial" w:cs="Arial"/>
        </w:rPr>
      </w:pPr>
      <w:r w:rsidRPr="006925D4">
        <w:rPr>
          <w:rFonts w:ascii="Arial" w:hAnsi="Arial" w:cs="Arial"/>
        </w:rPr>
        <w:t xml:space="preserve">During the placement, I joined the housekeeping supervisor for room checks. We </w:t>
      </w:r>
      <w:r>
        <w:rPr>
          <w:rFonts w:ascii="Arial" w:hAnsi="Arial" w:cs="Arial"/>
        </w:rPr>
        <w:t>assessed whether rooms were cleaned properly, including checking for dust, clean bathrooms, well-made beds, and sufficient items such as towels and</w:t>
      </w:r>
      <w:r w:rsidRPr="006925D4">
        <w:rPr>
          <w:rFonts w:ascii="Arial" w:hAnsi="Arial" w:cs="Arial"/>
        </w:rPr>
        <w:t xml:space="preserve"> toiletries. I also followed the maintenance team to see how they handled both </w:t>
      </w:r>
      <w:r>
        <w:rPr>
          <w:rFonts w:ascii="Arial" w:hAnsi="Arial" w:cs="Arial"/>
        </w:rPr>
        <w:t>minor</w:t>
      </w:r>
      <w:r w:rsidRPr="006925D4">
        <w:rPr>
          <w:rFonts w:ascii="Arial" w:hAnsi="Arial" w:cs="Arial"/>
        </w:rPr>
        <w:t xml:space="preserve"> and urgent problems. One day, there was a leak in a bathroom on the ground floor. I </w:t>
      </w:r>
      <w:r>
        <w:rPr>
          <w:rFonts w:ascii="Arial" w:hAnsi="Arial" w:cs="Arial"/>
        </w:rPr>
        <w:t>observed how the maintenance engineer quickly identified the issue and replaced the</w:t>
      </w:r>
      <w:r w:rsidRPr="006925D4">
        <w:rPr>
          <w:rFonts w:ascii="Arial" w:hAnsi="Arial" w:cs="Arial"/>
        </w:rPr>
        <w:t xml:space="preserve"> broken gasket. All of this was recorded using the hotel’s maintenance software, which helps the team keep track of repairs and follow health and safety rules.</w:t>
      </w:r>
    </w:p>
    <w:p w14:paraId="2B7387E2" w14:textId="77777777" w:rsidR="005201E6" w:rsidRPr="006925D4" w:rsidRDefault="005201E6" w:rsidP="005201E6">
      <w:pPr>
        <w:spacing w:line="360" w:lineRule="auto"/>
        <w:jc w:val="both"/>
        <w:rPr>
          <w:rFonts w:ascii="Arial" w:hAnsi="Arial" w:cs="Arial"/>
        </w:rPr>
      </w:pPr>
      <w:r w:rsidRPr="006925D4">
        <w:rPr>
          <w:rFonts w:ascii="Arial" w:hAnsi="Arial" w:cs="Arial"/>
        </w:rPr>
        <w:t xml:space="preserve">I learned that being a supervisor in housekeeping and maintenance </w:t>
      </w:r>
      <w:r>
        <w:rPr>
          <w:rFonts w:ascii="Arial" w:hAnsi="Arial" w:cs="Arial"/>
        </w:rPr>
        <w:t>requires</w:t>
      </w:r>
      <w:r w:rsidRPr="006925D4">
        <w:rPr>
          <w:rFonts w:ascii="Arial" w:hAnsi="Arial" w:cs="Arial"/>
        </w:rPr>
        <w:t xml:space="preserve"> a mix of leadership, technical knowledge, and good communication. The housekeeping supervisor </w:t>
      </w:r>
      <w:r>
        <w:rPr>
          <w:rFonts w:ascii="Arial" w:hAnsi="Arial" w:cs="Arial"/>
        </w:rPr>
        <w:t>confirmed that every cleaner knew which rooms to clean and the</w:t>
      </w:r>
      <w:r w:rsidRPr="006925D4">
        <w:rPr>
          <w:rFonts w:ascii="Arial" w:hAnsi="Arial" w:cs="Arial"/>
        </w:rPr>
        <w:t xml:space="preserve"> standards to </w:t>
      </w:r>
      <w:r w:rsidRPr="006925D4">
        <w:rPr>
          <w:rFonts w:ascii="Arial" w:hAnsi="Arial" w:cs="Arial"/>
        </w:rPr>
        <w:lastRenderedPageBreak/>
        <w:t xml:space="preserve">follow. She also answered questions and helped solve problems when needed. This </w:t>
      </w:r>
      <w:r>
        <w:rPr>
          <w:rFonts w:ascii="Arial" w:hAnsi="Arial" w:cs="Arial"/>
        </w:rPr>
        <w:t xml:space="preserve">aligns with what Rutherford and O’Fallon (2007) stated, that supervisors in hospitality must be clear in their </w:t>
      </w:r>
      <w:r w:rsidRPr="006925D4">
        <w:rPr>
          <w:rFonts w:ascii="Arial" w:hAnsi="Arial" w:cs="Arial"/>
        </w:rPr>
        <w:t>communication and focused on quality.</w:t>
      </w:r>
    </w:p>
    <w:p w14:paraId="0A30B6CE" w14:textId="77777777" w:rsidR="005201E6" w:rsidRPr="006925D4" w:rsidRDefault="005201E6" w:rsidP="005201E6">
      <w:pPr>
        <w:spacing w:line="360" w:lineRule="auto"/>
        <w:jc w:val="both"/>
        <w:rPr>
          <w:rFonts w:ascii="Arial" w:hAnsi="Arial" w:cs="Arial"/>
        </w:rPr>
      </w:pPr>
      <w:r>
        <w:rPr>
          <w:rFonts w:ascii="Arial" w:hAnsi="Arial" w:cs="Arial"/>
        </w:rPr>
        <w:t>T</w:t>
      </w:r>
      <w:r w:rsidRPr="006925D4">
        <w:rPr>
          <w:rFonts w:ascii="Arial" w:hAnsi="Arial" w:cs="Arial"/>
        </w:rPr>
        <w:t>wo moments that stood out</w:t>
      </w:r>
      <w:r>
        <w:rPr>
          <w:rFonts w:ascii="Arial" w:hAnsi="Arial" w:cs="Arial"/>
        </w:rPr>
        <w:t>. I</w:t>
      </w:r>
      <w:r w:rsidRPr="006925D4">
        <w:rPr>
          <w:rFonts w:ascii="Arial" w:hAnsi="Arial" w:cs="Arial"/>
        </w:rPr>
        <w:t>n one case, a senior housekeeper helped a teammate who had too many rooms to clean before check-out time. This team spirit made the work easier and faster.</w:t>
      </w:r>
      <w:r>
        <w:rPr>
          <w:rFonts w:ascii="Arial" w:hAnsi="Arial" w:cs="Arial"/>
        </w:rPr>
        <w:t xml:space="preserve"> </w:t>
      </w:r>
      <w:r w:rsidRPr="006925D4">
        <w:rPr>
          <w:rFonts w:ascii="Arial" w:hAnsi="Arial" w:cs="Arial"/>
        </w:rPr>
        <w:t xml:space="preserve">In another situation, I helped correct a room that had been marked as ready but still had </w:t>
      </w:r>
      <w:r>
        <w:rPr>
          <w:rFonts w:ascii="Arial" w:hAnsi="Arial" w:cs="Arial"/>
        </w:rPr>
        <w:t>minor</w:t>
      </w:r>
      <w:r w:rsidRPr="006925D4">
        <w:rPr>
          <w:rFonts w:ascii="Arial" w:hAnsi="Arial" w:cs="Arial"/>
        </w:rPr>
        <w:t xml:space="preserve"> cleaning issues. This taught me that final checks are </w:t>
      </w:r>
      <w:r>
        <w:rPr>
          <w:rFonts w:ascii="Arial" w:hAnsi="Arial" w:cs="Arial"/>
        </w:rPr>
        <w:t>decisive and that supervisors must</w:t>
      </w:r>
      <w:r w:rsidRPr="006925D4">
        <w:rPr>
          <w:rFonts w:ascii="Arial" w:hAnsi="Arial" w:cs="Arial"/>
        </w:rPr>
        <w:t xml:space="preserve"> take responsibility.</w:t>
      </w:r>
    </w:p>
    <w:p w14:paraId="09E1BE2D" w14:textId="77777777" w:rsidR="005201E6" w:rsidRPr="006925D4" w:rsidRDefault="005201E6" w:rsidP="005201E6">
      <w:pPr>
        <w:spacing w:line="360" w:lineRule="auto"/>
        <w:jc w:val="both"/>
        <w:rPr>
          <w:rFonts w:ascii="Arial" w:hAnsi="Arial" w:cs="Arial"/>
        </w:rPr>
      </w:pPr>
      <w:r w:rsidRPr="006925D4">
        <w:rPr>
          <w:rFonts w:ascii="Arial" w:hAnsi="Arial" w:cs="Arial"/>
        </w:rPr>
        <w:t>These experiences helped me realise that I am good at noticing small details and enjoy helping others. However, I also saw that I need to be more confident when giving feedback and learn more about technical maintenance topics.</w:t>
      </w:r>
    </w:p>
    <w:p w14:paraId="344986CF" w14:textId="77777777" w:rsidR="005201E6" w:rsidRPr="006925D4" w:rsidRDefault="005201E6" w:rsidP="005201E6">
      <w:pPr>
        <w:spacing w:line="360" w:lineRule="auto"/>
        <w:jc w:val="both"/>
        <w:rPr>
          <w:rFonts w:ascii="Arial" w:hAnsi="Arial" w:cs="Arial"/>
        </w:rPr>
      </w:pPr>
      <w:r w:rsidRPr="006925D4">
        <w:rPr>
          <w:rFonts w:ascii="Arial" w:hAnsi="Arial" w:cs="Arial"/>
          <w:b/>
          <w:bCs/>
        </w:rPr>
        <w:t xml:space="preserve">Action Plan </w:t>
      </w:r>
    </w:p>
    <w:p w14:paraId="03C59177" w14:textId="77777777" w:rsidR="005201E6" w:rsidRPr="006925D4" w:rsidRDefault="005201E6" w:rsidP="005201E6">
      <w:pPr>
        <w:spacing w:line="360" w:lineRule="auto"/>
        <w:jc w:val="both"/>
        <w:rPr>
          <w:rFonts w:ascii="Arial" w:hAnsi="Arial" w:cs="Arial"/>
        </w:rPr>
      </w:pPr>
      <w:r w:rsidRPr="006925D4">
        <w:rPr>
          <w:rFonts w:ascii="Arial" w:hAnsi="Arial" w:cs="Arial"/>
        </w:rPr>
        <w:t>To grow professionally, I plan to:</w:t>
      </w:r>
    </w:p>
    <w:p w14:paraId="4D6A22AD" w14:textId="77777777" w:rsidR="005201E6" w:rsidRPr="006925D4" w:rsidRDefault="005201E6" w:rsidP="005201E6">
      <w:pPr>
        <w:numPr>
          <w:ilvl w:val="0"/>
          <w:numId w:val="2"/>
        </w:numPr>
        <w:spacing w:line="360" w:lineRule="auto"/>
        <w:jc w:val="both"/>
        <w:rPr>
          <w:rFonts w:ascii="Arial" w:hAnsi="Arial" w:cs="Arial"/>
        </w:rPr>
      </w:pPr>
      <w:r w:rsidRPr="006925D4">
        <w:rPr>
          <w:rFonts w:ascii="Arial" w:hAnsi="Arial" w:cs="Arial"/>
        </w:rPr>
        <w:t xml:space="preserve">Join a COSHH and </w:t>
      </w:r>
      <w:r>
        <w:rPr>
          <w:rFonts w:ascii="Arial" w:hAnsi="Arial" w:cs="Arial"/>
        </w:rPr>
        <w:t>introductory</w:t>
      </w:r>
      <w:r w:rsidRPr="006925D4">
        <w:rPr>
          <w:rFonts w:ascii="Arial" w:hAnsi="Arial" w:cs="Arial"/>
        </w:rPr>
        <w:t xml:space="preserve"> maintenance workshop to improve my technical knowledge</w:t>
      </w:r>
    </w:p>
    <w:p w14:paraId="7BC11345" w14:textId="77777777" w:rsidR="005201E6" w:rsidRPr="006925D4" w:rsidRDefault="005201E6" w:rsidP="005201E6">
      <w:pPr>
        <w:numPr>
          <w:ilvl w:val="0"/>
          <w:numId w:val="2"/>
        </w:numPr>
        <w:spacing w:line="360" w:lineRule="auto"/>
        <w:jc w:val="both"/>
        <w:rPr>
          <w:rFonts w:ascii="Arial" w:hAnsi="Arial" w:cs="Arial"/>
        </w:rPr>
      </w:pPr>
      <w:r w:rsidRPr="006925D4">
        <w:rPr>
          <w:rFonts w:ascii="Arial" w:hAnsi="Arial" w:cs="Arial"/>
        </w:rPr>
        <w:t>Practise giving feedback through role-play to build confidence and become more assertive</w:t>
      </w:r>
    </w:p>
    <w:p w14:paraId="390D48C2" w14:textId="77777777" w:rsidR="005201E6" w:rsidRPr="006925D4" w:rsidRDefault="005201E6" w:rsidP="005201E6">
      <w:pPr>
        <w:numPr>
          <w:ilvl w:val="0"/>
          <w:numId w:val="2"/>
        </w:numPr>
        <w:spacing w:line="360" w:lineRule="auto"/>
        <w:jc w:val="both"/>
        <w:rPr>
          <w:rFonts w:ascii="Arial" w:hAnsi="Arial" w:cs="Arial"/>
        </w:rPr>
      </w:pPr>
      <w:r w:rsidRPr="006925D4">
        <w:rPr>
          <w:rFonts w:ascii="Arial" w:hAnsi="Arial" w:cs="Arial"/>
        </w:rPr>
        <w:t>Use Kolb’s model every week to reflect on what I learn and adjust my learning approach, following ASET’s (2024) guidance</w:t>
      </w:r>
    </w:p>
    <w:p w14:paraId="4DAD1CB5" w14:textId="77777777" w:rsidR="005201E6" w:rsidRDefault="005201E6" w:rsidP="005201E6">
      <w:pPr>
        <w:spacing w:line="360" w:lineRule="auto"/>
        <w:jc w:val="both"/>
        <w:rPr>
          <w:rFonts w:ascii="Arial" w:hAnsi="Arial" w:cs="Arial"/>
          <w:b/>
          <w:bCs/>
        </w:rPr>
      </w:pPr>
    </w:p>
    <w:p w14:paraId="05332A9E" w14:textId="77777777" w:rsidR="005201E6" w:rsidRPr="006925D4" w:rsidRDefault="005201E6" w:rsidP="005201E6">
      <w:pPr>
        <w:spacing w:line="360" w:lineRule="auto"/>
        <w:jc w:val="both"/>
        <w:rPr>
          <w:rFonts w:ascii="Arial" w:hAnsi="Arial" w:cs="Arial"/>
        </w:rPr>
      </w:pPr>
      <w:r w:rsidRPr="006925D4">
        <w:rPr>
          <w:rFonts w:ascii="Arial" w:hAnsi="Arial" w:cs="Arial"/>
          <w:b/>
          <w:bCs/>
        </w:rPr>
        <w:t>Section 2: Management Performance and Guest Service Analysis</w:t>
      </w:r>
    </w:p>
    <w:p w14:paraId="16F6A13B" w14:textId="77777777" w:rsidR="005201E6" w:rsidRPr="006925D4" w:rsidRDefault="005201E6" w:rsidP="005201E6">
      <w:pPr>
        <w:spacing w:line="360" w:lineRule="auto"/>
        <w:jc w:val="both"/>
        <w:rPr>
          <w:rFonts w:ascii="Arial" w:hAnsi="Arial" w:cs="Arial"/>
        </w:rPr>
      </w:pPr>
      <w:r w:rsidRPr="006925D4">
        <w:rPr>
          <w:rFonts w:ascii="Arial" w:hAnsi="Arial" w:cs="Arial"/>
          <w:b/>
          <w:bCs/>
        </w:rPr>
        <w:t>Leadership Style and Motivation</w:t>
      </w:r>
    </w:p>
    <w:p w14:paraId="0E93FFE5" w14:textId="77777777" w:rsidR="005201E6" w:rsidRPr="006925D4" w:rsidRDefault="005201E6" w:rsidP="005201E6">
      <w:pPr>
        <w:spacing w:line="360" w:lineRule="auto"/>
        <w:jc w:val="both"/>
        <w:rPr>
          <w:rFonts w:ascii="Arial" w:hAnsi="Arial" w:cs="Arial"/>
        </w:rPr>
      </w:pPr>
      <w:r w:rsidRPr="006925D4">
        <w:rPr>
          <w:rFonts w:ascii="Arial" w:hAnsi="Arial" w:cs="Arial"/>
        </w:rPr>
        <w:t xml:space="preserve">The manager of the Housekeeping and Maintenance teams used a friendly and open leadership style. She often walked around the hotel and spoke to staff, including those from WGC. This helped build trust and good relationships. Her style reminded me of the Democratic Leadership Style </w:t>
      </w:r>
      <w:r w:rsidRPr="00FA4837">
        <w:rPr>
          <w:rFonts w:ascii="Arial" w:hAnsi="Arial" w:cs="Arial"/>
        </w:rPr>
        <w:t>(Lewin et al., 1939)</w:t>
      </w:r>
      <w:r>
        <w:rPr>
          <w:rFonts w:ascii="Arial" w:hAnsi="Arial" w:cs="Arial"/>
        </w:rPr>
        <w:t>, which I learned in</w:t>
      </w:r>
      <w:r w:rsidRPr="006925D4">
        <w:rPr>
          <w:rFonts w:ascii="Arial" w:hAnsi="Arial" w:cs="Arial"/>
        </w:rPr>
        <w:t xml:space="preserve"> the Level 5 </w:t>
      </w:r>
      <w:r w:rsidRPr="006925D4">
        <w:rPr>
          <w:rFonts w:ascii="Arial" w:hAnsi="Arial" w:cs="Arial"/>
        </w:rPr>
        <w:lastRenderedPageBreak/>
        <w:t xml:space="preserve">Management and Organisational Behaviour module. In this style, the leader encourages staff to give ideas and work together (Mullins and </w:t>
      </w:r>
      <w:proofErr w:type="spellStart"/>
      <w:r w:rsidRPr="006925D4">
        <w:rPr>
          <w:rFonts w:ascii="Arial" w:hAnsi="Arial" w:cs="Arial"/>
        </w:rPr>
        <w:t>Dossor</w:t>
      </w:r>
      <w:proofErr w:type="spellEnd"/>
      <w:r w:rsidRPr="006925D4">
        <w:rPr>
          <w:rFonts w:ascii="Arial" w:hAnsi="Arial" w:cs="Arial"/>
        </w:rPr>
        <w:t>, 2013).</w:t>
      </w:r>
    </w:p>
    <w:p w14:paraId="5ECCB527" w14:textId="77777777" w:rsidR="005201E6" w:rsidRPr="006925D4" w:rsidRDefault="005201E6" w:rsidP="005201E6">
      <w:pPr>
        <w:spacing w:line="360" w:lineRule="auto"/>
        <w:jc w:val="both"/>
        <w:rPr>
          <w:rFonts w:ascii="Arial" w:hAnsi="Arial" w:cs="Arial"/>
        </w:rPr>
      </w:pPr>
      <w:r w:rsidRPr="006925D4">
        <w:rPr>
          <w:rFonts w:ascii="Arial" w:hAnsi="Arial" w:cs="Arial"/>
        </w:rPr>
        <w:t xml:space="preserve">This leadership approach had a positive effect on </w:t>
      </w:r>
      <w:r>
        <w:rPr>
          <w:rFonts w:ascii="Arial" w:hAnsi="Arial" w:cs="Arial"/>
        </w:rPr>
        <w:t xml:space="preserve">the </w:t>
      </w:r>
      <w:r w:rsidRPr="006925D4">
        <w:rPr>
          <w:rFonts w:ascii="Arial" w:hAnsi="Arial" w:cs="Arial"/>
        </w:rPr>
        <w:t xml:space="preserve">staff. </w:t>
      </w:r>
      <w:r>
        <w:rPr>
          <w:rFonts w:ascii="Arial" w:hAnsi="Arial" w:cs="Arial"/>
        </w:rPr>
        <w:t>Although the hotel did not directly employ many cleaners</w:t>
      </w:r>
      <w:r w:rsidRPr="006925D4">
        <w:rPr>
          <w:rFonts w:ascii="Arial" w:hAnsi="Arial" w:cs="Arial"/>
        </w:rPr>
        <w:t>, they felt supported and respected. Johnston et al. (2012) explain that when leaders include their team in decision-making, staff feel more motivated and perform better.</w:t>
      </w:r>
    </w:p>
    <w:p w14:paraId="6E4E8583" w14:textId="77777777" w:rsidR="005201E6" w:rsidRPr="006925D4" w:rsidRDefault="005201E6" w:rsidP="005201E6">
      <w:pPr>
        <w:spacing w:line="360" w:lineRule="auto"/>
        <w:jc w:val="both"/>
        <w:rPr>
          <w:rFonts w:ascii="Arial" w:hAnsi="Arial" w:cs="Arial"/>
        </w:rPr>
      </w:pPr>
      <w:r w:rsidRPr="006925D4">
        <w:rPr>
          <w:rFonts w:ascii="Arial" w:hAnsi="Arial" w:cs="Arial"/>
          <w:b/>
          <w:bCs/>
        </w:rPr>
        <w:t>Health and Safety Compliance</w:t>
      </w:r>
    </w:p>
    <w:p w14:paraId="5564E574" w14:textId="77777777" w:rsidR="005201E6" w:rsidRPr="006925D4" w:rsidRDefault="005201E6" w:rsidP="005201E6">
      <w:pPr>
        <w:spacing w:line="360" w:lineRule="auto"/>
        <w:jc w:val="both"/>
        <w:rPr>
          <w:rFonts w:ascii="Arial" w:hAnsi="Arial" w:cs="Arial"/>
        </w:rPr>
      </w:pPr>
      <w:r w:rsidRPr="006925D4">
        <w:rPr>
          <w:rFonts w:ascii="Arial" w:hAnsi="Arial" w:cs="Arial"/>
        </w:rPr>
        <w:t xml:space="preserve">Health and safety were taken seriously in both housekeeping and maintenance. Cleaning products were stored in a </w:t>
      </w:r>
      <w:r>
        <w:rPr>
          <w:rFonts w:ascii="Arial" w:hAnsi="Arial" w:cs="Arial"/>
        </w:rPr>
        <w:t>designated, labelled, and safe place, accompanied by clear</w:t>
      </w:r>
      <w:r w:rsidRPr="006925D4">
        <w:rPr>
          <w:rFonts w:ascii="Arial" w:hAnsi="Arial" w:cs="Arial"/>
        </w:rPr>
        <w:t xml:space="preserve"> safety instructions. All cleaners wore gloves and other protective items. I learned about COSHH procedures and saw how “wet floor” signs were used to warn guests and staff. In maintenance, I was taught that engineers must always check for electricity before working and are not allowed to fix anything while it is still connected to </w:t>
      </w:r>
      <w:r>
        <w:rPr>
          <w:rFonts w:ascii="Arial" w:hAnsi="Arial" w:cs="Arial"/>
        </w:rPr>
        <w:t>the power source</w:t>
      </w:r>
      <w:r w:rsidRPr="006925D4">
        <w:rPr>
          <w:rFonts w:ascii="Arial" w:hAnsi="Arial" w:cs="Arial"/>
        </w:rPr>
        <w:t>.</w:t>
      </w:r>
    </w:p>
    <w:p w14:paraId="1AC37E84" w14:textId="77777777" w:rsidR="005201E6" w:rsidRPr="006925D4" w:rsidRDefault="005201E6" w:rsidP="005201E6">
      <w:pPr>
        <w:spacing w:line="360" w:lineRule="auto"/>
        <w:jc w:val="both"/>
        <w:rPr>
          <w:rFonts w:ascii="Arial" w:hAnsi="Arial" w:cs="Arial"/>
        </w:rPr>
      </w:pPr>
      <w:r w:rsidRPr="006925D4">
        <w:rPr>
          <w:rFonts w:ascii="Arial" w:hAnsi="Arial" w:cs="Arial"/>
        </w:rPr>
        <w:t xml:space="preserve">These rules follow national safety standards. The QAA (2018) also </w:t>
      </w:r>
      <w:r>
        <w:rPr>
          <w:rFonts w:ascii="Arial" w:hAnsi="Arial" w:cs="Arial"/>
        </w:rPr>
        <w:t>states that health and safety training should be included in</w:t>
      </w:r>
      <w:r w:rsidRPr="006925D4">
        <w:rPr>
          <w:rFonts w:ascii="Arial" w:hAnsi="Arial" w:cs="Arial"/>
        </w:rPr>
        <w:t xml:space="preserve"> all hospitality placements. The hotel is regularly </w:t>
      </w:r>
      <w:r>
        <w:rPr>
          <w:rFonts w:ascii="Arial" w:hAnsi="Arial" w:cs="Arial"/>
        </w:rPr>
        <w:t>inspected by the Health and Safety Executive (HSE), which helps the team stay safe and adhere to proper regulations</w:t>
      </w:r>
      <w:r w:rsidRPr="006925D4">
        <w:rPr>
          <w:rFonts w:ascii="Arial" w:hAnsi="Arial" w:cs="Arial"/>
        </w:rPr>
        <w:t>.</w:t>
      </w:r>
    </w:p>
    <w:p w14:paraId="58D94C98" w14:textId="77777777" w:rsidR="005201E6" w:rsidRPr="006925D4" w:rsidRDefault="005201E6" w:rsidP="005201E6">
      <w:pPr>
        <w:spacing w:line="360" w:lineRule="auto"/>
        <w:jc w:val="both"/>
        <w:rPr>
          <w:rFonts w:ascii="Arial" w:hAnsi="Arial" w:cs="Arial"/>
        </w:rPr>
      </w:pPr>
      <w:r w:rsidRPr="006925D4">
        <w:rPr>
          <w:rFonts w:ascii="Arial" w:hAnsi="Arial" w:cs="Arial"/>
          <w:b/>
          <w:bCs/>
        </w:rPr>
        <w:t>Organisational Culture and Teamwork</w:t>
      </w:r>
    </w:p>
    <w:p w14:paraId="235C375E" w14:textId="77777777" w:rsidR="005201E6" w:rsidRPr="006925D4" w:rsidRDefault="005201E6" w:rsidP="005201E6">
      <w:pPr>
        <w:spacing w:line="360" w:lineRule="auto"/>
        <w:jc w:val="both"/>
        <w:rPr>
          <w:rFonts w:ascii="Arial" w:hAnsi="Arial" w:cs="Arial"/>
        </w:rPr>
      </w:pPr>
      <w:r w:rsidRPr="006925D4">
        <w:rPr>
          <w:rFonts w:ascii="Arial" w:hAnsi="Arial" w:cs="Arial"/>
        </w:rPr>
        <w:t>The work culture in the hotel was friendly and helpful. Team members often supported one another, especially during busy check-out times. If someone had too many rooms to clean, others would offer help. I believe this team spirit came from the leadership style and the staff’s shared values.</w:t>
      </w:r>
    </w:p>
    <w:p w14:paraId="23C4C3F4" w14:textId="77777777" w:rsidR="005201E6" w:rsidRPr="006925D4" w:rsidRDefault="005201E6" w:rsidP="005201E6">
      <w:pPr>
        <w:spacing w:line="360" w:lineRule="auto"/>
        <w:jc w:val="both"/>
        <w:rPr>
          <w:rFonts w:ascii="Arial" w:hAnsi="Arial" w:cs="Arial"/>
        </w:rPr>
      </w:pPr>
      <w:r w:rsidRPr="006925D4">
        <w:rPr>
          <w:rFonts w:ascii="Arial" w:hAnsi="Arial" w:cs="Arial"/>
        </w:rPr>
        <w:t>This reminded me of Hofstede’s Cultural Dimensions</w:t>
      </w:r>
      <w:r>
        <w:rPr>
          <w:rFonts w:ascii="Arial" w:hAnsi="Arial" w:cs="Arial"/>
        </w:rPr>
        <w:t xml:space="preserve"> </w:t>
      </w:r>
      <w:r w:rsidRPr="0022733E">
        <w:rPr>
          <w:rFonts w:ascii="Arial" w:hAnsi="Arial" w:cs="Arial"/>
        </w:rPr>
        <w:t>(Hofstede, 2001)</w:t>
      </w:r>
      <w:r w:rsidRPr="006925D4">
        <w:rPr>
          <w:rFonts w:ascii="Arial" w:hAnsi="Arial" w:cs="Arial"/>
        </w:rPr>
        <w:t xml:space="preserve">, especially Collectivism, which we studied in the Personnel Resourcing and Development module. In a collectivist team, people value group success and cooperation. This created a </w:t>
      </w:r>
      <w:r>
        <w:rPr>
          <w:rFonts w:ascii="Arial" w:hAnsi="Arial" w:cs="Arial"/>
        </w:rPr>
        <w:t>pleasant environment where both employees and guests felt at ease</w:t>
      </w:r>
      <w:r w:rsidRPr="006925D4">
        <w:rPr>
          <w:rFonts w:ascii="Arial" w:hAnsi="Arial" w:cs="Arial"/>
        </w:rPr>
        <w:t>.</w:t>
      </w:r>
    </w:p>
    <w:p w14:paraId="4E9E20F6" w14:textId="77777777" w:rsidR="005201E6" w:rsidRPr="006925D4" w:rsidRDefault="005201E6" w:rsidP="005201E6">
      <w:pPr>
        <w:spacing w:line="360" w:lineRule="auto"/>
        <w:jc w:val="both"/>
        <w:rPr>
          <w:rFonts w:ascii="Arial" w:hAnsi="Arial" w:cs="Arial"/>
        </w:rPr>
      </w:pPr>
      <w:r w:rsidRPr="006925D4">
        <w:rPr>
          <w:rFonts w:ascii="Arial" w:hAnsi="Arial" w:cs="Arial"/>
        </w:rPr>
        <w:t xml:space="preserve">Research by Wood (2013) shows that a positive culture improves staff satisfaction and reduces staff turnover. I also noticed that housekeepers showed emotional intelligence, </w:t>
      </w:r>
      <w:r w:rsidRPr="006925D4">
        <w:rPr>
          <w:rFonts w:ascii="Arial" w:hAnsi="Arial" w:cs="Arial"/>
        </w:rPr>
        <w:lastRenderedPageBreak/>
        <w:t xml:space="preserve">as discussed by </w:t>
      </w:r>
      <w:proofErr w:type="spellStart"/>
      <w:r w:rsidRPr="006925D4">
        <w:rPr>
          <w:rFonts w:ascii="Arial" w:hAnsi="Arial" w:cs="Arial"/>
        </w:rPr>
        <w:t>Midlage</w:t>
      </w:r>
      <w:proofErr w:type="spellEnd"/>
      <w:r w:rsidRPr="006925D4">
        <w:rPr>
          <w:rFonts w:ascii="Arial" w:hAnsi="Arial" w:cs="Arial"/>
        </w:rPr>
        <w:t xml:space="preserve"> (2025). They were patient, respectful, and kind to each other, even when the workload was high.</w:t>
      </w:r>
    </w:p>
    <w:p w14:paraId="2363557C" w14:textId="77777777" w:rsidR="005201E6" w:rsidRPr="006925D4" w:rsidRDefault="005201E6" w:rsidP="005201E6">
      <w:pPr>
        <w:spacing w:line="360" w:lineRule="auto"/>
        <w:jc w:val="both"/>
        <w:rPr>
          <w:rFonts w:ascii="Arial" w:hAnsi="Arial" w:cs="Arial"/>
        </w:rPr>
      </w:pPr>
      <w:r w:rsidRPr="006925D4">
        <w:rPr>
          <w:rFonts w:ascii="Arial" w:hAnsi="Arial" w:cs="Arial"/>
          <w:b/>
          <w:bCs/>
        </w:rPr>
        <w:t>Marketing and Guest Experience</w:t>
      </w:r>
    </w:p>
    <w:p w14:paraId="34D340E7" w14:textId="77777777" w:rsidR="005201E6" w:rsidRPr="006925D4" w:rsidRDefault="005201E6" w:rsidP="005201E6">
      <w:pPr>
        <w:spacing w:line="360" w:lineRule="auto"/>
        <w:jc w:val="both"/>
        <w:rPr>
          <w:rFonts w:ascii="Arial" w:hAnsi="Arial" w:cs="Arial"/>
        </w:rPr>
      </w:pPr>
      <w:r>
        <w:rPr>
          <w:rFonts w:ascii="Arial" w:hAnsi="Arial" w:cs="Arial"/>
        </w:rPr>
        <w:t>Although housekeeping and maintenance do not directly deal with marketing, their work has a significant impact</w:t>
      </w:r>
      <w:r w:rsidRPr="006925D4">
        <w:rPr>
          <w:rFonts w:ascii="Arial" w:hAnsi="Arial" w:cs="Arial"/>
        </w:rPr>
        <w:t xml:space="preserve"> on the guest experience. Clean rooms, </w:t>
      </w:r>
      <w:r>
        <w:rPr>
          <w:rFonts w:ascii="Arial" w:hAnsi="Arial" w:cs="Arial"/>
        </w:rPr>
        <w:t>well-maintained equipment, and a pleasant atmosphere all contribute to making</w:t>
      </w:r>
      <w:r w:rsidRPr="006925D4">
        <w:rPr>
          <w:rFonts w:ascii="Arial" w:hAnsi="Arial" w:cs="Arial"/>
        </w:rPr>
        <w:t xml:space="preserve"> guests happy. This relates to the “Physical Evidence” element in the 7Ps Marketing Mix (Jha and Verma, 2016).</w:t>
      </w:r>
    </w:p>
    <w:p w14:paraId="276DA301" w14:textId="77777777" w:rsidR="005201E6" w:rsidRPr="006925D4" w:rsidRDefault="005201E6" w:rsidP="005201E6">
      <w:pPr>
        <w:spacing w:line="360" w:lineRule="auto"/>
        <w:jc w:val="both"/>
        <w:rPr>
          <w:rFonts w:ascii="Arial" w:hAnsi="Arial" w:cs="Arial"/>
        </w:rPr>
      </w:pPr>
      <w:r w:rsidRPr="006925D4">
        <w:rPr>
          <w:rFonts w:ascii="Arial" w:hAnsi="Arial" w:cs="Arial"/>
        </w:rPr>
        <w:t>One example was the leaking toilet mentioned earlier. The problem was fixed quickly, and a clear sign was placed to explain what happened. This showed a good service recovery response, which is something we studied in the Hospitality and Guest Services module. Keeping guests informed and solving issues quickly helps protect the hotel’s reputation.</w:t>
      </w:r>
    </w:p>
    <w:p w14:paraId="341322F9" w14:textId="77777777" w:rsidR="005201E6" w:rsidRDefault="005201E6" w:rsidP="005201E6">
      <w:pPr>
        <w:spacing w:line="360" w:lineRule="auto"/>
        <w:jc w:val="both"/>
        <w:rPr>
          <w:rFonts w:ascii="Arial" w:hAnsi="Arial" w:cs="Arial"/>
          <w:b/>
          <w:bCs/>
        </w:rPr>
      </w:pPr>
    </w:p>
    <w:p w14:paraId="5D317A7B" w14:textId="77777777" w:rsidR="005201E6" w:rsidRPr="006925D4" w:rsidRDefault="005201E6" w:rsidP="005201E6">
      <w:pPr>
        <w:spacing w:line="360" w:lineRule="auto"/>
        <w:jc w:val="both"/>
        <w:rPr>
          <w:rFonts w:ascii="Arial" w:hAnsi="Arial" w:cs="Arial"/>
        </w:rPr>
      </w:pPr>
      <w:r w:rsidRPr="006925D4">
        <w:rPr>
          <w:rFonts w:ascii="Arial" w:hAnsi="Arial" w:cs="Arial"/>
          <w:b/>
          <w:bCs/>
        </w:rPr>
        <w:t>Section 3: Guest Service Improvement Plan</w:t>
      </w:r>
    </w:p>
    <w:p w14:paraId="4E349A39" w14:textId="77777777" w:rsidR="005201E6" w:rsidRPr="006925D4" w:rsidRDefault="005201E6" w:rsidP="005201E6">
      <w:pPr>
        <w:spacing w:line="360" w:lineRule="auto"/>
        <w:jc w:val="both"/>
        <w:rPr>
          <w:rFonts w:ascii="Arial" w:hAnsi="Arial" w:cs="Arial"/>
        </w:rPr>
      </w:pPr>
      <w:r w:rsidRPr="006925D4">
        <w:rPr>
          <w:rFonts w:ascii="Arial" w:hAnsi="Arial" w:cs="Arial"/>
          <w:b/>
          <w:bCs/>
        </w:rPr>
        <w:t>Key Issue</w:t>
      </w:r>
    </w:p>
    <w:p w14:paraId="530D58DE" w14:textId="70E3C68B" w:rsidR="005201E6" w:rsidRPr="006925D4" w:rsidRDefault="005201E6" w:rsidP="005201E6">
      <w:pPr>
        <w:spacing w:line="360" w:lineRule="auto"/>
        <w:jc w:val="both"/>
        <w:rPr>
          <w:rFonts w:ascii="Arial" w:hAnsi="Arial" w:cs="Arial"/>
        </w:rPr>
      </w:pPr>
      <w:r w:rsidRPr="006925D4">
        <w:rPr>
          <w:rFonts w:ascii="Arial" w:hAnsi="Arial" w:cs="Arial"/>
        </w:rPr>
        <w:t>One problem I noticed during my placement was the lack of staff in the kitchen</w:t>
      </w:r>
      <w:r w:rsidR="00810B81">
        <w:rPr>
          <w:rFonts w:ascii="Arial" w:hAnsi="Arial" w:cs="Arial"/>
        </w:rPr>
        <w:t>.</w:t>
      </w:r>
      <w:r w:rsidRPr="006925D4">
        <w:rPr>
          <w:rFonts w:ascii="Arial" w:hAnsi="Arial" w:cs="Arial"/>
        </w:rPr>
        <w:t xml:space="preserve"> </w:t>
      </w:r>
    </w:p>
    <w:p w14:paraId="42172686" w14:textId="77777777" w:rsidR="005201E6" w:rsidRPr="006925D4" w:rsidRDefault="005201E6" w:rsidP="005201E6">
      <w:pPr>
        <w:spacing w:line="360" w:lineRule="auto"/>
        <w:jc w:val="both"/>
        <w:rPr>
          <w:rFonts w:ascii="Arial" w:hAnsi="Arial" w:cs="Arial"/>
        </w:rPr>
      </w:pPr>
      <w:r w:rsidRPr="006925D4">
        <w:rPr>
          <w:rFonts w:ascii="Arial" w:hAnsi="Arial" w:cs="Arial"/>
        </w:rPr>
        <w:t>When there are not enough staff, service slows down</w:t>
      </w:r>
      <w:r>
        <w:rPr>
          <w:rFonts w:ascii="Arial" w:hAnsi="Arial" w:cs="Arial"/>
        </w:rPr>
        <w:t>,</w:t>
      </w:r>
      <w:r w:rsidRPr="006925D4">
        <w:rPr>
          <w:rFonts w:ascii="Arial" w:hAnsi="Arial" w:cs="Arial"/>
        </w:rPr>
        <w:t xml:space="preserve"> and </w:t>
      </w:r>
      <w:r>
        <w:rPr>
          <w:rFonts w:ascii="Arial" w:hAnsi="Arial" w:cs="Arial"/>
        </w:rPr>
        <w:t xml:space="preserve">the </w:t>
      </w:r>
      <w:r w:rsidRPr="006925D4">
        <w:rPr>
          <w:rFonts w:ascii="Arial" w:hAnsi="Arial" w:cs="Arial"/>
        </w:rPr>
        <w:t xml:space="preserve">remaining staff feel stressed. The QAA (2018) </w:t>
      </w:r>
      <w:r>
        <w:rPr>
          <w:rFonts w:ascii="Arial" w:hAnsi="Arial" w:cs="Arial"/>
        </w:rPr>
        <w:t>states that a good work-based learning environment requires sufficient</w:t>
      </w:r>
      <w:r w:rsidRPr="006925D4">
        <w:rPr>
          <w:rFonts w:ascii="Arial" w:hAnsi="Arial" w:cs="Arial"/>
        </w:rPr>
        <w:t xml:space="preserve"> staff to meet demands. Rutherford and O’Fallon (2007) also </w:t>
      </w:r>
      <w:r>
        <w:rPr>
          <w:rFonts w:ascii="Arial" w:hAnsi="Arial" w:cs="Arial"/>
        </w:rPr>
        <w:t>note that when support teams, such as maintenance, are understaffed, the entire hotel can be impacted</w:t>
      </w:r>
      <w:r w:rsidRPr="006925D4">
        <w:rPr>
          <w:rFonts w:ascii="Arial" w:hAnsi="Arial" w:cs="Arial"/>
        </w:rPr>
        <w:t>, including the guest experience.</w:t>
      </w:r>
    </w:p>
    <w:p w14:paraId="0D2DAF69" w14:textId="77777777" w:rsidR="005201E6" w:rsidRPr="006925D4" w:rsidRDefault="005201E6" w:rsidP="005201E6">
      <w:pPr>
        <w:spacing w:line="360" w:lineRule="auto"/>
        <w:jc w:val="both"/>
        <w:rPr>
          <w:rFonts w:ascii="Arial" w:hAnsi="Arial" w:cs="Arial"/>
        </w:rPr>
      </w:pPr>
      <w:r w:rsidRPr="006925D4">
        <w:rPr>
          <w:rFonts w:ascii="Arial" w:hAnsi="Arial" w:cs="Arial"/>
          <w:b/>
          <w:bCs/>
        </w:rPr>
        <w:t>Three-Step Improvement Plan</w:t>
      </w:r>
    </w:p>
    <w:p w14:paraId="49F909FF" w14:textId="77777777" w:rsidR="00765CE2" w:rsidRDefault="005201E6" w:rsidP="00A05788">
      <w:pPr>
        <w:numPr>
          <w:ilvl w:val="0"/>
          <w:numId w:val="3"/>
        </w:numPr>
        <w:spacing w:line="360" w:lineRule="auto"/>
        <w:jc w:val="both"/>
        <w:rPr>
          <w:rFonts w:ascii="Arial" w:hAnsi="Arial" w:cs="Arial"/>
        </w:rPr>
      </w:pPr>
      <w:r w:rsidRPr="00765CE2">
        <w:rPr>
          <w:rFonts w:ascii="Arial" w:hAnsi="Arial" w:cs="Arial"/>
        </w:rPr>
        <w:t>Start a hiring campaign that focuses on local people and offers flexible hours. At the same time, train some housekeeping staff to handle small maintenance tasks</w:t>
      </w:r>
      <w:r w:rsidR="00765CE2">
        <w:rPr>
          <w:rFonts w:ascii="Arial" w:hAnsi="Arial" w:cs="Arial"/>
        </w:rPr>
        <w:t>.</w:t>
      </w:r>
    </w:p>
    <w:p w14:paraId="51045F6F" w14:textId="5115BCCE" w:rsidR="005201E6" w:rsidRPr="00765CE2" w:rsidRDefault="005201E6" w:rsidP="00765CE2">
      <w:pPr>
        <w:spacing w:line="360" w:lineRule="auto"/>
        <w:jc w:val="both"/>
        <w:rPr>
          <w:rFonts w:ascii="Arial" w:hAnsi="Arial" w:cs="Arial"/>
        </w:rPr>
      </w:pPr>
      <w:r w:rsidRPr="00765CE2">
        <w:rPr>
          <w:rFonts w:ascii="Arial" w:hAnsi="Arial" w:cs="Arial"/>
        </w:rPr>
        <w:t>Why: This follows ASET’s (2024) advice to prepare workers for multiple tasks and give them flexibility in their roles.</w:t>
      </w:r>
    </w:p>
    <w:p w14:paraId="2FCDFEB7" w14:textId="77777777" w:rsidR="005201E6" w:rsidRDefault="005201E6" w:rsidP="005201E6">
      <w:pPr>
        <w:numPr>
          <w:ilvl w:val="0"/>
          <w:numId w:val="3"/>
        </w:numPr>
        <w:spacing w:line="360" w:lineRule="auto"/>
        <w:jc w:val="both"/>
        <w:rPr>
          <w:rFonts w:ascii="Arial" w:hAnsi="Arial" w:cs="Arial"/>
        </w:rPr>
      </w:pPr>
      <w:r w:rsidRPr="006925D4">
        <w:rPr>
          <w:rFonts w:ascii="Arial" w:hAnsi="Arial" w:cs="Arial"/>
        </w:rPr>
        <w:t>Install a scheduling system that uses occupancy forecasts to plan staff shifts more efficiently.</w:t>
      </w:r>
    </w:p>
    <w:p w14:paraId="0CB180B6" w14:textId="77777777" w:rsidR="005201E6" w:rsidRPr="006925D4" w:rsidRDefault="005201E6" w:rsidP="005201E6">
      <w:pPr>
        <w:spacing w:line="360" w:lineRule="auto"/>
        <w:jc w:val="both"/>
        <w:rPr>
          <w:rFonts w:ascii="Arial" w:hAnsi="Arial" w:cs="Arial"/>
        </w:rPr>
      </w:pPr>
      <w:r w:rsidRPr="00AA01C2">
        <w:rPr>
          <w:rFonts w:ascii="Arial" w:hAnsi="Arial" w:cs="Arial"/>
        </w:rPr>
        <w:lastRenderedPageBreak/>
        <w:t>Why:</w:t>
      </w:r>
      <w:r w:rsidRPr="006925D4">
        <w:rPr>
          <w:rFonts w:ascii="Arial" w:hAnsi="Arial" w:cs="Arial"/>
        </w:rPr>
        <w:t xml:space="preserve"> Johnston et al. (2012) explain that using demand forecasting and scheduling tools helps match the number of staff with busy or quiet periods.</w:t>
      </w:r>
    </w:p>
    <w:p w14:paraId="10A36B82" w14:textId="77777777" w:rsidR="005201E6" w:rsidRDefault="005201E6" w:rsidP="005201E6">
      <w:pPr>
        <w:numPr>
          <w:ilvl w:val="0"/>
          <w:numId w:val="3"/>
        </w:numPr>
        <w:spacing w:line="360" w:lineRule="auto"/>
        <w:jc w:val="both"/>
        <w:rPr>
          <w:rFonts w:ascii="Arial" w:hAnsi="Arial" w:cs="Arial"/>
        </w:rPr>
      </w:pPr>
      <w:r w:rsidRPr="006925D4">
        <w:rPr>
          <w:rFonts w:ascii="Arial" w:hAnsi="Arial" w:cs="Arial"/>
        </w:rPr>
        <w:t>Introduce simple rewards such as free meals, regular check-ins, and team shout-outs. These small steps can improve morale and help keep staff for longer</w:t>
      </w:r>
    </w:p>
    <w:p w14:paraId="68602634" w14:textId="77777777" w:rsidR="005201E6" w:rsidRPr="006925D4" w:rsidRDefault="005201E6" w:rsidP="005201E6">
      <w:pPr>
        <w:spacing w:line="360" w:lineRule="auto"/>
        <w:jc w:val="both"/>
        <w:rPr>
          <w:rFonts w:ascii="Arial" w:hAnsi="Arial" w:cs="Arial"/>
        </w:rPr>
      </w:pPr>
      <w:r w:rsidRPr="00AA01C2">
        <w:rPr>
          <w:rFonts w:ascii="Arial" w:hAnsi="Arial" w:cs="Arial"/>
        </w:rPr>
        <w:t>Why:</w:t>
      </w:r>
      <w:r w:rsidRPr="006925D4">
        <w:rPr>
          <w:rFonts w:ascii="Arial" w:hAnsi="Arial" w:cs="Arial"/>
        </w:rPr>
        <w:t xml:space="preserve"> Wood (2013) explains that when staff feel appreciated and supported, they are more likely to stay and work better.</w:t>
      </w:r>
    </w:p>
    <w:p w14:paraId="4BA679C6" w14:textId="77777777" w:rsidR="005201E6" w:rsidRPr="006925D4" w:rsidRDefault="005201E6" w:rsidP="005201E6">
      <w:pPr>
        <w:spacing w:line="360" w:lineRule="auto"/>
        <w:jc w:val="both"/>
        <w:rPr>
          <w:rFonts w:ascii="Arial" w:hAnsi="Arial" w:cs="Arial"/>
        </w:rPr>
      </w:pPr>
      <w:r w:rsidRPr="006925D4">
        <w:rPr>
          <w:rFonts w:ascii="Arial" w:hAnsi="Arial" w:cs="Arial"/>
        </w:rPr>
        <w:t xml:space="preserve">If these steps are followed, I believe the hotel will be able to respond </w:t>
      </w:r>
      <w:r>
        <w:rPr>
          <w:rFonts w:ascii="Arial" w:hAnsi="Arial" w:cs="Arial"/>
        </w:rPr>
        <w:t>more quickly to guest requests, alleviate pressure on staff, and boost</w:t>
      </w:r>
      <w:r w:rsidRPr="006925D4">
        <w:rPr>
          <w:rFonts w:ascii="Arial" w:hAnsi="Arial" w:cs="Arial"/>
        </w:rPr>
        <w:t xml:space="preserve"> guest satisfaction.</w:t>
      </w:r>
    </w:p>
    <w:p w14:paraId="4C9A7573" w14:textId="77777777" w:rsidR="005201E6" w:rsidRDefault="005201E6" w:rsidP="005201E6">
      <w:pPr>
        <w:spacing w:line="360" w:lineRule="auto"/>
        <w:jc w:val="both"/>
        <w:rPr>
          <w:rFonts w:ascii="Arial" w:hAnsi="Arial" w:cs="Arial"/>
          <w:b/>
          <w:bCs/>
        </w:rPr>
      </w:pPr>
    </w:p>
    <w:p w14:paraId="5C98926B" w14:textId="77777777" w:rsidR="005201E6" w:rsidRPr="006925D4" w:rsidRDefault="005201E6" w:rsidP="005201E6">
      <w:pPr>
        <w:spacing w:line="360" w:lineRule="auto"/>
        <w:jc w:val="both"/>
        <w:rPr>
          <w:rFonts w:ascii="Arial" w:hAnsi="Arial" w:cs="Arial"/>
        </w:rPr>
      </w:pPr>
      <w:r w:rsidRPr="006925D4">
        <w:rPr>
          <w:rFonts w:ascii="Arial" w:hAnsi="Arial" w:cs="Arial"/>
          <w:b/>
          <w:bCs/>
        </w:rPr>
        <w:t>Conclusion</w:t>
      </w:r>
    </w:p>
    <w:p w14:paraId="64360450" w14:textId="77777777" w:rsidR="005201E6" w:rsidRPr="006925D4" w:rsidRDefault="005201E6" w:rsidP="005201E6">
      <w:pPr>
        <w:spacing w:line="360" w:lineRule="auto"/>
        <w:jc w:val="both"/>
        <w:rPr>
          <w:rFonts w:ascii="Arial" w:hAnsi="Arial" w:cs="Arial"/>
        </w:rPr>
      </w:pPr>
      <w:r>
        <w:rPr>
          <w:rFonts w:ascii="Arial" w:hAnsi="Arial" w:cs="Arial"/>
        </w:rPr>
        <w:t>Reflecting</w:t>
      </w:r>
      <w:r w:rsidRPr="006925D4">
        <w:rPr>
          <w:rFonts w:ascii="Arial" w:hAnsi="Arial" w:cs="Arial"/>
        </w:rPr>
        <w:t xml:space="preserve"> on my placement in the Housekeeping and Maintenance teams at Ibis Styles Barnsley, I feel that I reached all of my learning goals. I learned how both teams </w:t>
      </w:r>
      <w:r>
        <w:rPr>
          <w:rFonts w:ascii="Arial" w:hAnsi="Arial" w:cs="Arial"/>
        </w:rPr>
        <w:t>operate daily, improved my observation and quality-checking skills, and witnessed how effective leadership and teamwork foster a strong and positive work environment</w:t>
      </w:r>
      <w:r w:rsidRPr="006925D4">
        <w:rPr>
          <w:rFonts w:ascii="Arial" w:hAnsi="Arial" w:cs="Arial"/>
        </w:rPr>
        <w:t>.</w:t>
      </w:r>
    </w:p>
    <w:p w14:paraId="07504B0E" w14:textId="77777777" w:rsidR="005201E6" w:rsidRPr="006925D4" w:rsidRDefault="005201E6" w:rsidP="005201E6">
      <w:pPr>
        <w:spacing w:line="360" w:lineRule="auto"/>
        <w:jc w:val="both"/>
        <w:rPr>
          <w:rFonts w:ascii="Arial" w:hAnsi="Arial" w:cs="Arial"/>
        </w:rPr>
      </w:pPr>
      <w:r w:rsidRPr="006925D4">
        <w:rPr>
          <w:rFonts w:ascii="Arial" w:hAnsi="Arial" w:cs="Arial"/>
        </w:rPr>
        <w:t xml:space="preserve">This experience has made me more confident about wanting a career in hotel operations. I plan to continue learning by combining academic theory with real-world experience and by </w:t>
      </w:r>
      <w:r>
        <w:rPr>
          <w:rFonts w:ascii="Arial" w:hAnsi="Arial" w:cs="Arial"/>
        </w:rPr>
        <w:t>seeking regular feedback as I advance</w:t>
      </w:r>
      <w:r w:rsidRPr="006925D4">
        <w:rPr>
          <w:rFonts w:ascii="Arial" w:hAnsi="Arial" w:cs="Arial"/>
        </w:rPr>
        <w:t xml:space="preserve"> in the hospitality field.</w:t>
      </w:r>
    </w:p>
    <w:p w14:paraId="2E5C1155" w14:textId="77777777" w:rsidR="005201E6" w:rsidRPr="006925D4" w:rsidRDefault="005201E6" w:rsidP="005201E6">
      <w:pPr>
        <w:spacing w:line="360" w:lineRule="auto"/>
        <w:jc w:val="both"/>
        <w:rPr>
          <w:rFonts w:ascii="Arial" w:hAnsi="Arial" w:cs="Arial"/>
        </w:rPr>
      </w:pPr>
    </w:p>
    <w:p w14:paraId="1D11BB07" w14:textId="77777777" w:rsidR="005201E6" w:rsidRPr="006925D4" w:rsidRDefault="005201E6" w:rsidP="005201E6">
      <w:pPr>
        <w:spacing w:line="360" w:lineRule="auto"/>
        <w:jc w:val="both"/>
        <w:rPr>
          <w:rFonts w:ascii="Arial" w:hAnsi="Arial" w:cs="Arial"/>
        </w:rPr>
      </w:pPr>
    </w:p>
    <w:p w14:paraId="4C40CA84" w14:textId="77777777" w:rsidR="005201E6" w:rsidRPr="006925D4" w:rsidRDefault="005201E6" w:rsidP="005201E6">
      <w:pPr>
        <w:spacing w:line="360" w:lineRule="auto"/>
        <w:jc w:val="both"/>
        <w:rPr>
          <w:rFonts w:ascii="Arial" w:hAnsi="Arial" w:cs="Arial"/>
        </w:rPr>
      </w:pPr>
    </w:p>
    <w:p w14:paraId="6CA61506" w14:textId="77777777" w:rsidR="005201E6" w:rsidRPr="006925D4" w:rsidRDefault="005201E6" w:rsidP="005201E6">
      <w:pPr>
        <w:spacing w:line="360" w:lineRule="auto"/>
        <w:jc w:val="both"/>
        <w:rPr>
          <w:rFonts w:ascii="Arial" w:hAnsi="Arial" w:cs="Arial"/>
        </w:rPr>
      </w:pPr>
    </w:p>
    <w:p w14:paraId="3A8176AC" w14:textId="72014956" w:rsidR="005201E6" w:rsidRDefault="005201E6" w:rsidP="005201E6">
      <w:pPr>
        <w:spacing w:line="360" w:lineRule="auto"/>
        <w:jc w:val="both"/>
        <w:rPr>
          <w:rFonts w:ascii="Arial" w:hAnsi="Arial" w:cs="Arial"/>
        </w:rPr>
      </w:pPr>
    </w:p>
    <w:p w14:paraId="36674FF2" w14:textId="3472B960" w:rsidR="00765CE2" w:rsidRDefault="00765CE2" w:rsidP="005201E6">
      <w:pPr>
        <w:spacing w:line="360" w:lineRule="auto"/>
        <w:jc w:val="both"/>
        <w:rPr>
          <w:rFonts w:ascii="Arial" w:hAnsi="Arial" w:cs="Arial"/>
        </w:rPr>
      </w:pPr>
    </w:p>
    <w:p w14:paraId="303E7623" w14:textId="6746E385" w:rsidR="00765CE2" w:rsidRDefault="00765CE2" w:rsidP="005201E6">
      <w:pPr>
        <w:spacing w:line="360" w:lineRule="auto"/>
        <w:jc w:val="both"/>
        <w:rPr>
          <w:rFonts w:ascii="Arial" w:hAnsi="Arial" w:cs="Arial"/>
        </w:rPr>
      </w:pPr>
    </w:p>
    <w:p w14:paraId="2593581C" w14:textId="77777777" w:rsidR="00765CE2" w:rsidRPr="006925D4" w:rsidRDefault="00765CE2" w:rsidP="005201E6">
      <w:pPr>
        <w:spacing w:line="360" w:lineRule="auto"/>
        <w:jc w:val="both"/>
        <w:rPr>
          <w:rFonts w:ascii="Arial" w:hAnsi="Arial" w:cs="Arial"/>
        </w:rPr>
      </w:pPr>
    </w:p>
    <w:p w14:paraId="13B2891E" w14:textId="77777777" w:rsidR="005201E6" w:rsidRPr="006925D4" w:rsidRDefault="005201E6" w:rsidP="005201E6">
      <w:pPr>
        <w:spacing w:line="360" w:lineRule="auto"/>
        <w:jc w:val="both"/>
        <w:rPr>
          <w:rFonts w:ascii="Arial" w:hAnsi="Arial" w:cs="Arial"/>
        </w:rPr>
      </w:pPr>
      <w:r w:rsidRPr="006925D4">
        <w:rPr>
          <w:rFonts w:ascii="Arial" w:hAnsi="Arial" w:cs="Arial"/>
          <w:b/>
          <w:bCs/>
        </w:rPr>
        <w:lastRenderedPageBreak/>
        <w:t>Reference List</w:t>
      </w:r>
    </w:p>
    <w:p w14:paraId="4342F534" w14:textId="77777777" w:rsidR="005201E6" w:rsidRPr="00733870" w:rsidRDefault="005201E6" w:rsidP="005201E6">
      <w:pPr>
        <w:spacing w:line="360" w:lineRule="auto"/>
        <w:jc w:val="both"/>
        <w:rPr>
          <w:rFonts w:ascii="Arial" w:hAnsi="Arial" w:cs="Arial"/>
        </w:rPr>
      </w:pPr>
      <w:r w:rsidRPr="00733870">
        <w:rPr>
          <w:rFonts w:ascii="Arial" w:hAnsi="Arial" w:cs="Arial"/>
        </w:rPr>
        <w:t xml:space="preserve">ASET, 2024. Good Practice Guide for Work based and Placement Learning in Higher Education. INTEGRATING WORK AND LEARNING. </w:t>
      </w:r>
      <w:hyperlink r:id="rId5" w:history="1">
        <w:r w:rsidRPr="00733870">
          <w:rPr>
            <w:rStyle w:val="Hyperlink"/>
            <w:rFonts w:ascii="Arial" w:hAnsi="Arial" w:cs="Arial"/>
          </w:rPr>
          <w:t>https://www.asetonline.org/wp-content/uploads/2024/04/ASET-Good-Practice-Guide-Work-based-and-Placement-Learning.pdf</w:t>
        </w:r>
      </w:hyperlink>
    </w:p>
    <w:p w14:paraId="7AC5934B" w14:textId="77777777" w:rsidR="005201E6" w:rsidRPr="00733870" w:rsidRDefault="005201E6" w:rsidP="005201E6">
      <w:pPr>
        <w:spacing w:line="360" w:lineRule="auto"/>
        <w:jc w:val="both"/>
        <w:rPr>
          <w:rFonts w:ascii="Arial" w:hAnsi="Arial" w:cs="Arial"/>
        </w:rPr>
      </w:pPr>
      <w:r w:rsidRPr="00733870">
        <w:rPr>
          <w:rFonts w:ascii="Arial" w:hAnsi="Arial" w:cs="Arial"/>
        </w:rPr>
        <w:t>Fill, C., 2011. Essentials of marketing communications. 1st ed. Harlow: Financial Times Prentice Hall.</w:t>
      </w:r>
    </w:p>
    <w:p w14:paraId="08B0A86C" w14:textId="77777777" w:rsidR="005201E6" w:rsidRPr="00733870" w:rsidRDefault="005201E6" w:rsidP="005201E6">
      <w:pPr>
        <w:spacing w:line="360" w:lineRule="auto"/>
        <w:jc w:val="both"/>
        <w:rPr>
          <w:rFonts w:ascii="Arial" w:hAnsi="Arial" w:cs="Arial"/>
        </w:rPr>
      </w:pPr>
      <w:r w:rsidRPr="00733870">
        <w:rPr>
          <w:rFonts w:ascii="Arial" w:hAnsi="Arial" w:cs="Arial"/>
        </w:rPr>
        <w:t xml:space="preserve">Hofstede, G., 2001. Culture's consequences: Comparing values, </w:t>
      </w:r>
      <w:proofErr w:type="spellStart"/>
      <w:r w:rsidRPr="00733870">
        <w:rPr>
          <w:rFonts w:ascii="Arial" w:hAnsi="Arial" w:cs="Arial"/>
        </w:rPr>
        <w:t>behaviors</w:t>
      </w:r>
      <w:proofErr w:type="spellEnd"/>
      <w:r w:rsidRPr="00733870">
        <w:rPr>
          <w:rFonts w:ascii="Arial" w:hAnsi="Arial" w:cs="Arial"/>
        </w:rPr>
        <w:t>, institutions and organizations across nations. 2nd ed. Thousand Oaks: Sage Publications.</w:t>
      </w:r>
    </w:p>
    <w:p w14:paraId="7C39FA97" w14:textId="77777777" w:rsidR="005201E6" w:rsidRPr="00733870" w:rsidRDefault="005201E6" w:rsidP="005201E6">
      <w:pPr>
        <w:spacing w:line="360" w:lineRule="auto"/>
        <w:jc w:val="both"/>
        <w:rPr>
          <w:rFonts w:ascii="Arial" w:hAnsi="Arial" w:cs="Arial"/>
        </w:rPr>
      </w:pPr>
      <w:r w:rsidRPr="00733870">
        <w:rPr>
          <w:rFonts w:ascii="Arial" w:hAnsi="Arial" w:cs="Arial"/>
        </w:rPr>
        <w:t>Jha, N. and Verma, J.P., 2016. Service Marketing. Himalaya Publishing House, 1</w:t>
      </w:r>
      <w:r w:rsidRPr="00733870">
        <w:rPr>
          <w:rFonts w:ascii="Arial" w:hAnsi="Arial" w:cs="Arial"/>
          <w:vertAlign w:val="superscript"/>
        </w:rPr>
        <w:t>st</w:t>
      </w:r>
      <w:r w:rsidRPr="00733870">
        <w:rPr>
          <w:rFonts w:ascii="Arial" w:hAnsi="Arial" w:cs="Arial"/>
        </w:rPr>
        <w:t xml:space="preserve"> Edition. 270 Pages. </w:t>
      </w:r>
      <w:hyperlink r:id="rId6" w:history="1">
        <w:r w:rsidRPr="00733870">
          <w:rPr>
            <w:rStyle w:val="Hyperlink"/>
            <w:rFonts w:ascii="Arial" w:hAnsi="Arial" w:cs="Arial"/>
          </w:rPr>
          <w:t>https://www.drnishikantjha.com/booksCollection/Service%20Sector%20Marketing%20TYBMS%202016-17.pdf</w:t>
        </w:r>
      </w:hyperlink>
      <w:r w:rsidRPr="00733870">
        <w:rPr>
          <w:rFonts w:ascii="Arial" w:hAnsi="Arial" w:cs="Arial"/>
        </w:rPr>
        <w:t xml:space="preserve"> </w:t>
      </w:r>
    </w:p>
    <w:p w14:paraId="574F7E5F" w14:textId="6EEF8452" w:rsidR="005201E6" w:rsidRPr="00733870" w:rsidRDefault="005201E6" w:rsidP="005201E6">
      <w:pPr>
        <w:spacing w:line="360" w:lineRule="auto"/>
        <w:jc w:val="both"/>
        <w:rPr>
          <w:rFonts w:ascii="Arial" w:hAnsi="Arial" w:cs="Arial"/>
        </w:rPr>
      </w:pPr>
      <w:r w:rsidRPr="00733870">
        <w:rPr>
          <w:rFonts w:ascii="Arial" w:hAnsi="Arial" w:cs="Arial"/>
        </w:rPr>
        <w:t xml:space="preserve">Johnston, R, Clark and </w:t>
      </w:r>
      <w:proofErr w:type="spellStart"/>
      <w:r w:rsidRPr="00733870">
        <w:rPr>
          <w:rFonts w:ascii="Arial" w:hAnsi="Arial" w:cs="Arial"/>
        </w:rPr>
        <w:t>Shulver</w:t>
      </w:r>
      <w:proofErr w:type="spellEnd"/>
      <w:r w:rsidRPr="00733870">
        <w:rPr>
          <w:rFonts w:ascii="Arial" w:hAnsi="Arial" w:cs="Arial"/>
        </w:rPr>
        <w:t xml:space="preserve">, M, 2012, Service Operations Management EBook_o4, </w:t>
      </w:r>
      <w:proofErr w:type="spellStart"/>
      <w:proofErr w:type="gramStart"/>
      <w:r w:rsidRPr="00733870">
        <w:rPr>
          <w:rFonts w:ascii="Arial" w:hAnsi="Arial" w:cs="Arial"/>
        </w:rPr>
        <w:t>Pearson</w:t>
      </w:r>
      <w:r w:rsidR="00765CE2" w:rsidRPr="00765CE2">
        <w:rPr>
          <w:rFonts w:ascii="Arial" w:hAnsi="Arial" w:cs="Arial"/>
          <w:color w:val="FFFFFF" w:themeColor="background1"/>
        </w:rPr>
        <w:t>.</w:t>
      </w:r>
      <w:r w:rsidRPr="00733870">
        <w:rPr>
          <w:rFonts w:ascii="Arial" w:hAnsi="Arial" w:cs="Arial"/>
        </w:rPr>
        <w:t>Education,</w:t>
      </w:r>
      <w:r w:rsidR="007F70D4" w:rsidRPr="007F70D4">
        <w:rPr>
          <w:rFonts w:ascii="Arial" w:hAnsi="Arial" w:cs="Arial"/>
          <w:color w:val="FFFFFF" w:themeColor="background1"/>
        </w:rPr>
        <w:t>.</w:t>
      </w:r>
      <w:proofErr w:type="gramEnd"/>
      <w:r w:rsidRPr="00733870">
        <w:rPr>
          <w:rFonts w:ascii="Arial" w:hAnsi="Arial" w:cs="Arial"/>
        </w:rPr>
        <w:t>Limited,</w:t>
      </w:r>
      <w:r w:rsidR="007F70D4" w:rsidRPr="007F70D4">
        <w:rPr>
          <w:rFonts w:ascii="Arial" w:hAnsi="Arial" w:cs="Arial"/>
          <w:color w:val="FFFFFF" w:themeColor="background1"/>
        </w:rPr>
        <w:t>.</w:t>
      </w:r>
      <w:r w:rsidRPr="00733870">
        <w:rPr>
          <w:rFonts w:ascii="Arial" w:hAnsi="Arial" w:cs="Arial"/>
        </w:rPr>
        <w:t>Harlow</w:t>
      </w:r>
      <w:proofErr w:type="spellEnd"/>
      <w:r w:rsidRPr="00733870">
        <w:rPr>
          <w:rFonts w:ascii="Arial" w:hAnsi="Arial" w:cs="Arial"/>
        </w:rPr>
        <w:t xml:space="preserve">. </w:t>
      </w:r>
      <w:hyperlink r:id="rId7" w:history="1">
        <w:r w:rsidRPr="00733870">
          <w:rPr>
            <w:rStyle w:val="Hyperlink"/>
            <w:rFonts w:ascii="Arial" w:hAnsi="Arial" w:cs="Arial"/>
          </w:rPr>
          <w:t>https://ebookcentral.proquest.com/lib/trinity/detail.action?docID=5173931</w:t>
        </w:r>
      </w:hyperlink>
      <w:r w:rsidRPr="00733870">
        <w:rPr>
          <w:rFonts w:ascii="Arial" w:hAnsi="Arial" w:cs="Arial"/>
        </w:rPr>
        <w:t xml:space="preserve"> </w:t>
      </w:r>
    </w:p>
    <w:p w14:paraId="1FAFE4BF" w14:textId="77777777" w:rsidR="005201E6" w:rsidRPr="00733870" w:rsidRDefault="005201E6" w:rsidP="005201E6">
      <w:pPr>
        <w:spacing w:line="360" w:lineRule="auto"/>
        <w:jc w:val="both"/>
        <w:rPr>
          <w:rFonts w:ascii="Arial" w:hAnsi="Arial" w:cs="Arial"/>
        </w:rPr>
      </w:pPr>
      <w:r w:rsidRPr="00733870">
        <w:rPr>
          <w:rFonts w:ascii="Arial" w:hAnsi="Arial" w:cs="Arial"/>
        </w:rPr>
        <w:t xml:space="preserve">Kolb, D. A., 1984. Experiential Learning: Experience as the Source of Learning and Development. Englewood Cliffs, NJ: Prentice Hall. </w:t>
      </w:r>
    </w:p>
    <w:p w14:paraId="39E72BE2" w14:textId="77777777" w:rsidR="005201E6" w:rsidRPr="00733870" w:rsidRDefault="005201E6" w:rsidP="005201E6">
      <w:pPr>
        <w:spacing w:line="360" w:lineRule="auto"/>
        <w:jc w:val="both"/>
        <w:rPr>
          <w:rFonts w:ascii="Arial" w:hAnsi="Arial" w:cs="Arial"/>
        </w:rPr>
      </w:pPr>
      <w:r w:rsidRPr="00733870">
        <w:rPr>
          <w:rFonts w:ascii="Arial" w:hAnsi="Arial" w:cs="Arial"/>
        </w:rPr>
        <w:t xml:space="preserve">Lewin, K., Lippitt, R. and White, R.K., 1939. Patterns of aggressive </w:t>
      </w:r>
      <w:proofErr w:type="spellStart"/>
      <w:r w:rsidRPr="00733870">
        <w:rPr>
          <w:rFonts w:ascii="Arial" w:hAnsi="Arial" w:cs="Arial"/>
        </w:rPr>
        <w:t>behavior</w:t>
      </w:r>
      <w:proofErr w:type="spellEnd"/>
      <w:r w:rsidRPr="00733870">
        <w:rPr>
          <w:rFonts w:ascii="Arial" w:hAnsi="Arial" w:cs="Arial"/>
        </w:rPr>
        <w:t xml:space="preserve"> in experimentally created social climates. The Journal of Social Psychology, pp.271–299.</w:t>
      </w:r>
    </w:p>
    <w:p w14:paraId="748B554A" w14:textId="77777777" w:rsidR="005201E6" w:rsidRPr="00733870" w:rsidRDefault="005201E6" w:rsidP="005201E6">
      <w:pPr>
        <w:spacing w:line="360" w:lineRule="auto"/>
        <w:jc w:val="both"/>
        <w:rPr>
          <w:rFonts w:ascii="Arial" w:hAnsi="Arial" w:cs="Arial"/>
        </w:rPr>
      </w:pPr>
      <w:proofErr w:type="spellStart"/>
      <w:r w:rsidRPr="00733870">
        <w:rPr>
          <w:rFonts w:ascii="Arial" w:hAnsi="Arial" w:cs="Arial"/>
        </w:rPr>
        <w:t>Midlage</w:t>
      </w:r>
      <w:proofErr w:type="spellEnd"/>
      <w:r w:rsidRPr="00733870">
        <w:rPr>
          <w:rFonts w:ascii="Arial" w:hAnsi="Arial" w:cs="Arial"/>
        </w:rPr>
        <w:t>, L., 2025. Emotional Intelligence in the Workplace: Enhancing Team Dynamics. RESEARCH INVENTION JOURNAL OF CURRENT ISSUES IN ARTS AND MANAGEMENT. </w:t>
      </w:r>
      <w:hyperlink r:id="rId8" w:history="1">
        <w:r w:rsidRPr="00733870">
          <w:rPr>
            <w:rStyle w:val="Hyperlink"/>
            <w:rFonts w:ascii="Arial" w:hAnsi="Arial" w:cs="Arial"/>
          </w:rPr>
          <w:t>https://rijournals.com/wp-content/uploads/2025/01/RIJCIAM-41-2025-P5.pdf</w:t>
        </w:r>
      </w:hyperlink>
      <w:r w:rsidRPr="00733870">
        <w:rPr>
          <w:rFonts w:ascii="Arial" w:hAnsi="Arial" w:cs="Arial"/>
        </w:rPr>
        <w:t xml:space="preserve"> </w:t>
      </w:r>
    </w:p>
    <w:p w14:paraId="2053F012" w14:textId="3093C348" w:rsidR="005201E6" w:rsidRPr="00733870" w:rsidRDefault="005201E6" w:rsidP="005201E6">
      <w:pPr>
        <w:spacing w:line="360" w:lineRule="auto"/>
        <w:jc w:val="both"/>
        <w:rPr>
          <w:rFonts w:ascii="Arial" w:hAnsi="Arial" w:cs="Arial"/>
        </w:rPr>
      </w:pPr>
      <w:r w:rsidRPr="00733870">
        <w:rPr>
          <w:rFonts w:ascii="Arial" w:hAnsi="Arial" w:cs="Arial"/>
        </w:rPr>
        <w:t xml:space="preserve">Mullins, L and </w:t>
      </w:r>
      <w:proofErr w:type="spellStart"/>
      <w:r w:rsidRPr="00733870">
        <w:rPr>
          <w:rFonts w:ascii="Arial" w:hAnsi="Arial" w:cs="Arial"/>
        </w:rPr>
        <w:t>Dossor</w:t>
      </w:r>
      <w:proofErr w:type="spellEnd"/>
      <w:r w:rsidRPr="00733870">
        <w:rPr>
          <w:rFonts w:ascii="Arial" w:hAnsi="Arial" w:cs="Arial"/>
        </w:rPr>
        <w:t xml:space="preserve">, P 2013, Hospitality Management and Organisational Behaviour, </w:t>
      </w:r>
      <w:proofErr w:type="spellStart"/>
      <w:proofErr w:type="gramStart"/>
      <w:r w:rsidRPr="00733870">
        <w:rPr>
          <w:rFonts w:ascii="Arial" w:hAnsi="Arial" w:cs="Arial"/>
        </w:rPr>
        <w:t>Pearson</w:t>
      </w:r>
      <w:r w:rsidR="007F70D4" w:rsidRPr="007F70D4">
        <w:rPr>
          <w:rFonts w:ascii="Arial" w:hAnsi="Arial" w:cs="Arial"/>
          <w:color w:val="FFFFFF" w:themeColor="background1"/>
        </w:rPr>
        <w:t>.</w:t>
      </w:r>
      <w:r w:rsidRPr="00733870">
        <w:rPr>
          <w:rFonts w:ascii="Arial" w:hAnsi="Arial" w:cs="Arial"/>
        </w:rPr>
        <w:t>Education,</w:t>
      </w:r>
      <w:r w:rsidR="007F70D4" w:rsidRPr="007F70D4">
        <w:rPr>
          <w:rFonts w:ascii="Arial" w:hAnsi="Arial" w:cs="Arial"/>
          <w:color w:val="FFFFFF" w:themeColor="background1"/>
        </w:rPr>
        <w:t>.</w:t>
      </w:r>
      <w:proofErr w:type="gramEnd"/>
      <w:r w:rsidRPr="00733870">
        <w:rPr>
          <w:rFonts w:ascii="Arial" w:hAnsi="Arial" w:cs="Arial"/>
        </w:rPr>
        <w:t>Limited,</w:t>
      </w:r>
      <w:r w:rsidR="007F70D4" w:rsidRPr="007F70D4">
        <w:rPr>
          <w:rFonts w:ascii="Arial" w:hAnsi="Arial" w:cs="Arial"/>
          <w:color w:val="FFFFFF" w:themeColor="background1"/>
        </w:rPr>
        <w:t>.</w:t>
      </w:r>
      <w:r w:rsidRPr="00733870">
        <w:rPr>
          <w:rFonts w:ascii="Arial" w:hAnsi="Arial" w:cs="Arial"/>
        </w:rPr>
        <w:t>Harlow</w:t>
      </w:r>
      <w:proofErr w:type="spellEnd"/>
      <w:r w:rsidRPr="00733870">
        <w:rPr>
          <w:rFonts w:ascii="Arial" w:hAnsi="Arial" w:cs="Arial"/>
        </w:rPr>
        <w:t xml:space="preserve">. </w:t>
      </w:r>
      <w:hyperlink r:id="rId9" w:history="1">
        <w:r w:rsidRPr="00733870">
          <w:rPr>
            <w:rStyle w:val="Hyperlink"/>
            <w:rFonts w:ascii="Arial" w:hAnsi="Arial" w:cs="Arial"/>
          </w:rPr>
          <w:t>https://ebookcentral.proquest.com/lib/trinity/detail.action?docID=5173926</w:t>
        </w:r>
      </w:hyperlink>
      <w:r w:rsidRPr="00733870">
        <w:rPr>
          <w:rFonts w:ascii="Arial" w:hAnsi="Arial" w:cs="Arial"/>
        </w:rPr>
        <w:t xml:space="preserve"> </w:t>
      </w:r>
    </w:p>
    <w:p w14:paraId="4F2DA380" w14:textId="77777777" w:rsidR="005201E6" w:rsidRPr="00733870" w:rsidRDefault="005201E6" w:rsidP="005201E6">
      <w:pPr>
        <w:spacing w:line="360" w:lineRule="auto"/>
        <w:jc w:val="both"/>
        <w:rPr>
          <w:rFonts w:ascii="Arial" w:hAnsi="Arial" w:cs="Arial"/>
        </w:rPr>
      </w:pPr>
      <w:r w:rsidRPr="00733870">
        <w:rPr>
          <w:rFonts w:ascii="Arial" w:hAnsi="Arial" w:cs="Arial"/>
        </w:rPr>
        <w:lastRenderedPageBreak/>
        <w:t xml:space="preserve">QAA, 2018. UK Quality Code for Higher Education Advice and Guidance Work-based Learning. </w:t>
      </w:r>
      <w:hyperlink r:id="rId10" w:history="1">
        <w:r w:rsidRPr="00733870">
          <w:rPr>
            <w:rStyle w:val="Hyperlink"/>
            <w:rFonts w:ascii="Arial" w:hAnsi="Arial" w:cs="Arial"/>
          </w:rPr>
          <w:t>https://www.qaa.ac.uk/docs/qaa/quality-code/advice-and-guidance-work-based-learning.pdf?sfvrsn=f625c181_2</w:t>
        </w:r>
      </w:hyperlink>
      <w:r w:rsidRPr="00733870">
        <w:rPr>
          <w:rFonts w:ascii="Arial" w:hAnsi="Arial" w:cs="Arial"/>
        </w:rPr>
        <w:t xml:space="preserve"> </w:t>
      </w:r>
    </w:p>
    <w:p w14:paraId="24E651D9" w14:textId="6D3E663A" w:rsidR="005201E6" w:rsidRPr="00733870" w:rsidRDefault="005201E6" w:rsidP="005201E6">
      <w:pPr>
        <w:spacing w:line="360" w:lineRule="auto"/>
        <w:jc w:val="both"/>
        <w:rPr>
          <w:rFonts w:ascii="Arial" w:hAnsi="Arial" w:cs="Arial"/>
        </w:rPr>
      </w:pPr>
      <w:r w:rsidRPr="00733870">
        <w:rPr>
          <w:rFonts w:ascii="Arial" w:hAnsi="Arial" w:cs="Arial"/>
        </w:rPr>
        <w:t xml:space="preserve">Rutherford, DG, O'Fallon, MJ, &amp; Rutherford, DG 2006, Hotel Management and </w:t>
      </w:r>
      <w:proofErr w:type="spellStart"/>
      <w:proofErr w:type="gramStart"/>
      <w:r w:rsidRPr="00733870">
        <w:rPr>
          <w:rFonts w:ascii="Arial" w:hAnsi="Arial" w:cs="Arial"/>
        </w:rPr>
        <w:t>Operations,</w:t>
      </w:r>
      <w:r w:rsidR="007F70D4" w:rsidRPr="007F70D4">
        <w:rPr>
          <w:rFonts w:ascii="Arial" w:hAnsi="Arial" w:cs="Arial"/>
          <w:color w:val="FFFFFF" w:themeColor="background1"/>
        </w:rPr>
        <w:t>.</w:t>
      </w:r>
      <w:proofErr w:type="gramEnd"/>
      <w:r w:rsidRPr="00733870">
        <w:rPr>
          <w:rFonts w:ascii="Arial" w:hAnsi="Arial" w:cs="Arial"/>
        </w:rPr>
        <w:t>John</w:t>
      </w:r>
      <w:r w:rsidR="007F70D4" w:rsidRPr="007F70D4">
        <w:rPr>
          <w:rFonts w:ascii="Arial" w:hAnsi="Arial" w:cs="Arial"/>
          <w:color w:val="FFFFFF" w:themeColor="background1"/>
        </w:rPr>
        <w:t>.</w:t>
      </w:r>
      <w:r w:rsidRPr="00733870">
        <w:rPr>
          <w:rFonts w:ascii="Arial" w:hAnsi="Arial" w:cs="Arial"/>
        </w:rPr>
        <w:t>Wiley</w:t>
      </w:r>
      <w:r w:rsidR="007F70D4" w:rsidRPr="007F70D4">
        <w:rPr>
          <w:rFonts w:ascii="Arial" w:hAnsi="Arial" w:cs="Arial"/>
          <w:color w:val="FFFFFF" w:themeColor="background1"/>
        </w:rPr>
        <w:t>.</w:t>
      </w:r>
      <w:r w:rsidRPr="00733870">
        <w:rPr>
          <w:rFonts w:ascii="Arial" w:hAnsi="Arial" w:cs="Arial"/>
        </w:rPr>
        <w:t>&amp;</w:t>
      </w:r>
      <w:r w:rsidR="007F70D4" w:rsidRPr="007F70D4">
        <w:rPr>
          <w:rFonts w:ascii="Arial" w:hAnsi="Arial" w:cs="Arial"/>
          <w:color w:val="FFFFFF" w:themeColor="background1"/>
        </w:rPr>
        <w:t>.</w:t>
      </w:r>
      <w:r w:rsidRPr="00733870">
        <w:rPr>
          <w:rFonts w:ascii="Arial" w:hAnsi="Arial" w:cs="Arial"/>
        </w:rPr>
        <w:t>Sons,</w:t>
      </w:r>
      <w:r w:rsidR="007F70D4" w:rsidRPr="007F70D4">
        <w:rPr>
          <w:rFonts w:ascii="Arial" w:hAnsi="Arial" w:cs="Arial"/>
          <w:color w:val="FFFFFF" w:themeColor="background1"/>
        </w:rPr>
        <w:t>.</w:t>
      </w:r>
      <w:r w:rsidRPr="00733870">
        <w:rPr>
          <w:rFonts w:ascii="Arial" w:hAnsi="Arial" w:cs="Arial"/>
        </w:rPr>
        <w:t>Incorporated,</w:t>
      </w:r>
      <w:r w:rsidR="007F70D4" w:rsidRPr="007F70D4">
        <w:rPr>
          <w:rFonts w:ascii="Arial" w:hAnsi="Arial" w:cs="Arial"/>
          <w:color w:val="FFFFFF" w:themeColor="background1"/>
        </w:rPr>
        <w:t>.</w:t>
      </w:r>
      <w:r w:rsidRPr="00733870">
        <w:rPr>
          <w:rFonts w:ascii="Arial" w:hAnsi="Arial" w:cs="Arial"/>
        </w:rPr>
        <w:t>New</w:t>
      </w:r>
      <w:proofErr w:type="spellEnd"/>
      <w:r w:rsidRPr="00733870">
        <w:rPr>
          <w:rFonts w:ascii="Arial" w:hAnsi="Arial" w:cs="Arial"/>
        </w:rPr>
        <w:t xml:space="preserve"> York. </w:t>
      </w:r>
      <w:hyperlink r:id="rId11" w:history="1">
        <w:r w:rsidRPr="00733870">
          <w:rPr>
            <w:rStyle w:val="Hyperlink"/>
            <w:rFonts w:ascii="Arial" w:hAnsi="Arial" w:cs="Arial"/>
          </w:rPr>
          <w:t>https://ebookcentral.proquest.com/lib/trinity/detail.action?docID=257559</w:t>
        </w:r>
      </w:hyperlink>
    </w:p>
    <w:p w14:paraId="32DEBE56" w14:textId="77777777" w:rsidR="005201E6" w:rsidRPr="00733870" w:rsidRDefault="005201E6" w:rsidP="005201E6">
      <w:pPr>
        <w:spacing w:line="360" w:lineRule="auto"/>
        <w:jc w:val="both"/>
        <w:rPr>
          <w:rFonts w:ascii="Arial" w:hAnsi="Arial" w:cs="Arial"/>
        </w:rPr>
      </w:pPr>
      <w:r w:rsidRPr="00733870">
        <w:rPr>
          <w:rFonts w:ascii="Arial" w:hAnsi="Arial" w:cs="Arial"/>
        </w:rPr>
        <w:t xml:space="preserve">Wood, R.C., 2023. Key Concepts in Hospitality Management. London: SAGE Publications Ltd. </w:t>
      </w:r>
      <w:hyperlink r:id="rId12" w:history="1">
        <w:r w:rsidRPr="00733870">
          <w:rPr>
            <w:rStyle w:val="Hyperlink"/>
            <w:rFonts w:ascii="Arial" w:hAnsi="Arial" w:cs="Arial"/>
          </w:rPr>
          <w:t>https://research-ebsco-com.ezproxy.uwtsd.ac.uk/linkprocessor/plink?id=a8b975a9-2d51-3be0-8b94-8f632deb091e</w:t>
        </w:r>
      </w:hyperlink>
      <w:r w:rsidRPr="00733870">
        <w:rPr>
          <w:rFonts w:ascii="Arial" w:hAnsi="Arial" w:cs="Arial"/>
        </w:rPr>
        <w:t xml:space="preserve"> </w:t>
      </w:r>
    </w:p>
    <w:p w14:paraId="2638AE2E" w14:textId="77777777" w:rsidR="005201E6" w:rsidRPr="008D39A5" w:rsidRDefault="005201E6" w:rsidP="005201E6">
      <w:pPr>
        <w:spacing w:line="360" w:lineRule="auto"/>
        <w:jc w:val="both"/>
        <w:rPr>
          <w:rFonts w:ascii="Arial" w:hAnsi="Arial" w:cs="Arial"/>
        </w:rPr>
      </w:pPr>
    </w:p>
    <w:p w14:paraId="149D2B89" w14:textId="19C1F011" w:rsidR="00917A01" w:rsidRDefault="00917A01"/>
    <w:p w14:paraId="40236BC1" w14:textId="29E9B211" w:rsidR="00916EEC" w:rsidRDefault="00916EEC"/>
    <w:p w14:paraId="0560FFAF" w14:textId="753D9751" w:rsidR="00916EEC" w:rsidRDefault="00916EEC"/>
    <w:p w14:paraId="56E2E7D9" w14:textId="59E55F8D" w:rsidR="00916EEC" w:rsidRDefault="00916EEC"/>
    <w:p w14:paraId="4F8F7764" w14:textId="4DE428FE" w:rsidR="00916EEC" w:rsidRDefault="00916EEC"/>
    <w:p w14:paraId="4505872B" w14:textId="001F4FDF" w:rsidR="00916EEC" w:rsidRDefault="00916EEC"/>
    <w:p w14:paraId="4C47C9EB" w14:textId="791A2724" w:rsidR="00916EEC" w:rsidRDefault="00916EEC"/>
    <w:p w14:paraId="7B5C9872" w14:textId="2A513DBC" w:rsidR="00916EEC" w:rsidRDefault="00916EEC"/>
    <w:p w14:paraId="09BA1391" w14:textId="428D52FB" w:rsidR="00916EEC" w:rsidRDefault="00916EEC"/>
    <w:p w14:paraId="42B52E97" w14:textId="3BC934AB" w:rsidR="00916EEC" w:rsidRDefault="00916EEC"/>
    <w:p w14:paraId="30F6477C" w14:textId="73211ED6" w:rsidR="00916EEC" w:rsidRDefault="00916EEC"/>
    <w:p w14:paraId="58A8D9D2" w14:textId="60B944A6" w:rsidR="00916EEC" w:rsidRDefault="00916EEC"/>
    <w:p w14:paraId="3E8B7BB5" w14:textId="08159BB6" w:rsidR="00916EEC" w:rsidRDefault="00916EEC"/>
    <w:p w14:paraId="40033723" w14:textId="5666FF06" w:rsidR="00916EEC" w:rsidRDefault="00916EEC"/>
    <w:p w14:paraId="485263B1" w14:textId="1BC76754" w:rsidR="00916EEC" w:rsidRDefault="00916EEC"/>
    <w:p w14:paraId="4BD3B5D1" w14:textId="13F2E487" w:rsidR="00916EEC" w:rsidRDefault="00916EEC"/>
    <w:p w14:paraId="6835BB19" w14:textId="7057A6CA" w:rsidR="00916EEC" w:rsidRPr="00916EEC" w:rsidRDefault="00916EEC" w:rsidP="00916EEC">
      <w:pPr>
        <w:spacing w:line="360" w:lineRule="auto"/>
        <w:rPr>
          <w:rFonts w:ascii="Arial" w:hAnsi="Arial" w:cs="Arial"/>
        </w:rPr>
      </w:pPr>
    </w:p>
    <w:p w14:paraId="6DA6851F" w14:textId="09897D5E" w:rsidR="00916EEC" w:rsidRPr="00916EEC" w:rsidRDefault="00916EEC" w:rsidP="00916EEC">
      <w:pPr>
        <w:spacing w:line="360" w:lineRule="auto"/>
        <w:rPr>
          <w:rFonts w:ascii="Arial" w:hAnsi="Arial" w:cs="Arial"/>
        </w:rPr>
      </w:pPr>
      <w:r w:rsidRPr="00916EEC">
        <w:rPr>
          <w:rFonts w:ascii="Arial" w:hAnsi="Arial" w:cs="Arial"/>
        </w:rPr>
        <w:t>I acknowledge the use of Grammarly App and Microsoft Word Editor on 16 June 2025 to check my assessment.</w:t>
      </w:r>
    </w:p>
    <w:sectPr w:rsidR="00916EEC" w:rsidRPr="00916E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aleway">
    <w:altName w:val="Raleway"/>
    <w:charset w:val="00"/>
    <w:family w:val="auto"/>
    <w:pitch w:val="variable"/>
    <w:sig w:usb0="A00002FF" w:usb1="5000205B"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F1FC9"/>
    <w:multiLevelType w:val="multilevel"/>
    <w:tmpl w:val="504245AE"/>
    <w:lvl w:ilvl="0">
      <w:start w:val="1"/>
      <w:numFmt w:val="bullet"/>
      <w:lvlText w:val="‐"/>
      <w:lvlJc w:val="left"/>
      <w:pPr>
        <w:tabs>
          <w:tab w:val="num" w:pos="720"/>
        </w:tabs>
        <w:ind w:left="720" w:hanging="360"/>
      </w:pPr>
      <w:rPr>
        <w:rFonts w:ascii="Raleway" w:hAnsi="Raleway"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0C4E92"/>
    <w:multiLevelType w:val="multilevel"/>
    <w:tmpl w:val="0214F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EF4D41"/>
    <w:multiLevelType w:val="multilevel"/>
    <w:tmpl w:val="DB54C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0B7"/>
    <w:rsid w:val="005201E6"/>
    <w:rsid w:val="00765CE2"/>
    <w:rsid w:val="007F70D4"/>
    <w:rsid w:val="00810B81"/>
    <w:rsid w:val="00916EEC"/>
    <w:rsid w:val="00917A01"/>
    <w:rsid w:val="009A30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ABF4D1"/>
  <w15:chartTrackingRefBased/>
  <w15:docId w15:val="{B75D9DE9-EA4B-4BE5-8D62-4831B6842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1E6"/>
    <w:pPr>
      <w:spacing w:line="278" w:lineRule="auto"/>
    </w:pPr>
    <w:rPr>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01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1050981">
      <w:bodyDiv w:val="1"/>
      <w:marLeft w:val="0"/>
      <w:marRight w:val="0"/>
      <w:marTop w:val="0"/>
      <w:marBottom w:val="0"/>
      <w:divBdr>
        <w:top w:val="none" w:sz="0" w:space="0" w:color="auto"/>
        <w:left w:val="none" w:sz="0" w:space="0" w:color="auto"/>
        <w:bottom w:val="none" w:sz="0" w:space="0" w:color="auto"/>
        <w:right w:val="none" w:sz="0" w:space="0" w:color="auto"/>
      </w:divBdr>
    </w:div>
    <w:div w:id="1965042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ijournals.com/wp-content/uploads/2025/01/RIJCIAM-41-2025-P5.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bookcentral.proquest.com/lib/trinity/detail.action?docID=5173931" TargetMode="External"/><Relationship Id="rId12" Type="http://schemas.openxmlformats.org/officeDocument/2006/relationships/hyperlink" Target="https://research-ebsco-com.ezproxy.uwtsd.ac.uk/linkprocessor/plink?id=a8b975a9-2d51-3be0-8b94-8f632deb091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rnishikantjha.com/booksCollection/Service%20Sector%20Marketing%20TYBMS%202016-17.pdf" TargetMode="External"/><Relationship Id="rId11" Type="http://schemas.openxmlformats.org/officeDocument/2006/relationships/hyperlink" Target="https://ebookcentral.proquest.com/lib/trinity/detail.action?docID=257559" TargetMode="External"/><Relationship Id="rId5" Type="http://schemas.openxmlformats.org/officeDocument/2006/relationships/hyperlink" Target="https://www.asetonline.org/wp-content/uploads/2024/04/ASET-Good-Practice-Guide-Work-based-and-Placement-Learning.pdf" TargetMode="External"/><Relationship Id="rId10" Type="http://schemas.openxmlformats.org/officeDocument/2006/relationships/hyperlink" Target="https://www.qaa.ac.uk/docs/qaa/quality-code/advice-and-guidance-work-based-learning.pdf?sfvrsn=f625c181_2" TargetMode="External"/><Relationship Id="rId4" Type="http://schemas.openxmlformats.org/officeDocument/2006/relationships/webSettings" Target="webSettings.xml"/><Relationship Id="rId9" Type="http://schemas.openxmlformats.org/officeDocument/2006/relationships/hyperlink" Target="https://ebookcentral.proquest.com/lib/trinity/detail.action?docID=517392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9</Pages>
  <Words>1577</Words>
  <Characters>9529</Characters>
  <Application>Microsoft Office Word</Application>
  <DocSecurity>0</DocSecurity>
  <Lines>213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5</cp:revision>
  <dcterms:created xsi:type="dcterms:W3CDTF">2025-06-16T20:43:00Z</dcterms:created>
  <dcterms:modified xsi:type="dcterms:W3CDTF">2025-06-16T21:09:00Z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456cb4c3-e3a7-4836-ad9f-0bb7b0df4a2e</vt:lpwstr>
  </property>
</Properties>
</file>