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D913D" w14:textId="596F820C" w:rsidR="00E43EF6" w:rsidRPr="0020263E" w:rsidRDefault="00E43EF6" w:rsidP="004A7912">
      <w:pPr>
        <w:spacing w:line="360" w:lineRule="auto"/>
        <w:rPr>
          <w:rFonts w:ascii="Times New Roman" w:hAnsi="Times New Roman" w:cs="Times New Roman"/>
          <w:color w:val="000000" w:themeColor="text1"/>
        </w:rPr>
      </w:pPr>
      <w:r w:rsidRPr="0020263E">
        <w:rPr>
          <w:rFonts w:ascii="Times New Roman" w:hAnsi="Times New Roman" w:cs="Times New Roman"/>
          <w:color w:val="000000" w:themeColor="text1"/>
        </w:rPr>
        <w:t xml:space="preserve">“Families and communities have a much bigger impact on children’s achievement in school than has been realised” (WAG, 2016a, p.5). </w:t>
      </w:r>
      <w:r w:rsidR="00442FA0" w:rsidRPr="0020263E">
        <w:rPr>
          <w:rFonts w:ascii="Times New Roman" w:hAnsi="Times New Roman" w:cs="Times New Roman"/>
          <w:color w:val="000000" w:themeColor="text1"/>
        </w:rPr>
        <w:t xml:space="preserve">This assignment will discuss the benefits of increased parental involvement and how successful parental involvement can overcome certain barriers to inclusion. </w:t>
      </w:r>
      <w:r w:rsidR="00322FFE" w:rsidRPr="0020263E">
        <w:rPr>
          <w:rFonts w:ascii="Times New Roman" w:hAnsi="Times New Roman" w:cs="Times New Roman"/>
          <w:color w:val="000000" w:themeColor="text1"/>
        </w:rPr>
        <w:t>WAG (2016</w:t>
      </w:r>
      <w:r w:rsidR="00E93D50" w:rsidRPr="0020263E">
        <w:rPr>
          <w:rFonts w:ascii="Times New Roman" w:hAnsi="Times New Roman" w:cs="Times New Roman"/>
          <w:color w:val="000000" w:themeColor="text1"/>
        </w:rPr>
        <w:t>a</w:t>
      </w:r>
      <w:r w:rsidR="00322FFE" w:rsidRPr="0020263E">
        <w:rPr>
          <w:rFonts w:ascii="Times New Roman" w:hAnsi="Times New Roman" w:cs="Times New Roman"/>
          <w:color w:val="000000" w:themeColor="text1"/>
        </w:rPr>
        <w:t>) state that parents</w:t>
      </w:r>
      <w:r w:rsidR="006C2380" w:rsidRPr="0020263E">
        <w:rPr>
          <w:rFonts w:ascii="Times New Roman" w:hAnsi="Times New Roman" w:cs="Times New Roman"/>
          <w:color w:val="000000" w:themeColor="text1"/>
        </w:rPr>
        <w:t>/</w:t>
      </w:r>
      <w:r w:rsidR="00322FFE" w:rsidRPr="0020263E">
        <w:rPr>
          <w:rFonts w:ascii="Times New Roman" w:hAnsi="Times New Roman" w:cs="Times New Roman"/>
          <w:color w:val="000000" w:themeColor="text1"/>
        </w:rPr>
        <w:t>carers have a great influence on their child’s attainment and behaviour in school</w:t>
      </w:r>
      <w:r w:rsidR="00676C39" w:rsidRPr="0020263E">
        <w:rPr>
          <w:rFonts w:ascii="Times New Roman" w:hAnsi="Times New Roman" w:cs="Times New Roman"/>
          <w:color w:val="000000" w:themeColor="text1"/>
        </w:rPr>
        <w:t>. Due to their different experiences</w:t>
      </w:r>
      <w:r w:rsidR="00697807" w:rsidRPr="0020263E">
        <w:rPr>
          <w:rFonts w:ascii="Times New Roman" w:hAnsi="Times New Roman" w:cs="Times New Roman"/>
          <w:color w:val="000000" w:themeColor="text1"/>
        </w:rPr>
        <w:t xml:space="preserve">, </w:t>
      </w:r>
      <w:r w:rsidR="00676C39" w:rsidRPr="0020263E">
        <w:rPr>
          <w:rFonts w:ascii="Times New Roman" w:hAnsi="Times New Roman" w:cs="Times New Roman"/>
          <w:color w:val="000000" w:themeColor="text1"/>
        </w:rPr>
        <w:t>skills and their knowledge of their children they can be valuable partner</w:t>
      </w:r>
      <w:r w:rsidR="00697807" w:rsidRPr="0020263E">
        <w:rPr>
          <w:rFonts w:ascii="Times New Roman" w:hAnsi="Times New Roman" w:cs="Times New Roman"/>
          <w:color w:val="000000" w:themeColor="text1"/>
        </w:rPr>
        <w:t>s</w:t>
      </w:r>
      <w:r w:rsidR="00676C39" w:rsidRPr="0020263E">
        <w:rPr>
          <w:rFonts w:ascii="Times New Roman" w:hAnsi="Times New Roman" w:cs="Times New Roman"/>
          <w:color w:val="000000" w:themeColor="text1"/>
        </w:rPr>
        <w:t xml:space="preserve"> </w:t>
      </w:r>
      <w:r w:rsidR="00697807" w:rsidRPr="0020263E">
        <w:rPr>
          <w:rFonts w:ascii="Times New Roman" w:hAnsi="Times New Roman" w:cs="Times New Roman"/>
          <w:color w:val="000000" w:themeColor="text1"/>
        </w:rPr>
        <w:t>enabling schools to</w:t>
      </w:r>
      <w:r w:rsidR="00676C39" w:rsidRPr="0020263E">
        <w:rPr>
          <w:rFonts w:ascii="Times New Roman" w:hAnsi="Times New Roman" w:cs="Times New Roman"/>
          <w:color w:val="000000" w:themeColor="text1"/>
        </w:rPr>
        <w:t xml:space="preserve"> develop and strengthen school life. </w:t>
      </w:r>
      <w:r w:rsidR="00442FA0" w:rsidRPr="0020263E">
        <w:rPr>
          <w:rFonts w:ascii="Times New Roman" w:hAnsi="Times New Roman" w:cs="Times New Roman"/>
          <w:color w:val="000000" w:themeColor="text1"/>
        </w:rPr>
        <w:t xml:space="preserve">The writer will </w:t>
      </w:r>
      <w:r w:rsidR="00F35274" w:rsidRPr="0020263E">
        <w:rPr>
          <w:rFonts w:ascii="Times New Roman" w:hAnsi="Times New Roman" w:cs="Times New Roman"/>
          <w:color w:val="000000" w:themeColor="text1"/>
        </w:rPr>
        <w:t xml:space="preserve">explore a </w:t>
      </w:r>
      <w:r w:rsidR="00442FA0" w:rsidRPr="0020263E">
        <w:rPr>
          <w:rFonts w:ascii="Times New Roman" w:hAnsi="Times New Roman" w:cs="Times New Roman"/>
          <w:color w:val="000000" w:themeColor="text1"/>
        </w:rPr>
        <w:t>variety of policies</w:t>
      </w:r>
      <w:r w:rsidR="004A7912" w:rsidRPr="0020263E">
        <w:rPr>
          <w:rFonts w:ascii="Times New Roman" w:hAnsi="Times New Roman" w:cs="Times New Roman"/>
          <w:color w:val="000000" w:themeColor="text1"/>
        </w:rPr>
        <w:t xml:space="preserve"> and guidance documents</w:t>
      </w:r>
      <w:r w:rsidR="00442FA0" w:rsidRPr="0020263E">
        <w:rPr>
          <w:rFonts w:ascii="Times New Roman" w:hAnsi="Times New Roman" w:cs="Times New Roman"/>
          <w:color w:val="000000" w:themeColor="text1"/>
        </w:rPr>
        <w:t xml:space="preserve"> and will discuss how they guide schools to provide equitable support to learners and their parents</w:t>
      </w:r>
      <w:r w:rsidR="00697807" w:rsidRPr="0020263E">
        <w:rPr>
          <w:rFonts w:ascii="Times New Roman" w:hAnsi="Times New Roman" w:cs="Times New Roman"/>
          <w:color w:val="000000" w:themeColor="text1"/>
        </w:rPr>
        <w:t>/</w:t>
      </w:r>
      <w:r w:rsidR="00442FA0" w:rsidRPr="0020263E">
        <w:rPr>
          <w:rFonts w:ascii="Times New Roman" w:hAnsi="Times New Roman" w:cs="Times New Roman"/>
          <w:color w:val="000000" w:themeColor="text1"/>
        </w:rPr>
        <w:t xml:space="preserve">carers in order to provide an inclusive environment for all. </w:t>
      </w:r>
      <w:r w:rsidR="001E10C6" w:rsidRPr="0020263E">
        <w:rPr>
          <w:rFonts w:ascii="Times New Roman" w:hAnsi="Times New Roman" w:cs="Times New Roman"/>
          <w:color w:val="000000" w:themeColor="text1"/>
        </w:rPr>
        <w:t xml:space="preserve">Booth et al </w:t>
      </w:r>
      <w:r w:rsidR="006C2380" w:rsidRPr="0020263E">
        <w:rPr>
          <w:rFonts w:ascii="Times New Roman" w:hAnsi="Times New Roman" w:cs="Times New Roman"/>
          <w:color w:val="000000" w:themeColor="text1"/>
        </w:rPr>
        <w:t>(2002) describes inclusive schools as</w:t>
      </w:r>
      <w:r w:rsidR="001E10C6" w:rsidRPr="0020263E">
        <w:rPr>
          <w:rFonts w:ascii="Times New Roman" w:hAnsi="Times New Roman" w:cs="Times New Roman"/>
          <w:color w:val="000000" w:themeColor="text1"/>
        </w:rPr>
        <w:t xml:space="preserve"> secure, accepting, collaborating and stimulating </w:t>
      </w:r>
      <w:r w:rsidR="006C2380" w:rsidRPr="0020263E">
        <w:rPr>
          <w:rFonts w:ascii="Times New Roman" w:hAnsi="Times New Roman" w:cs="Times New Roman"/>
          <w:color w:val="000000" w:themeColor="text1"/>
        </w:rPr>
        <w:t>environments</w:t>
      </w:r>
      <w:r w:rsidR="001E10C6" w:rsidRPr="0020263E">
        <w:rPr>
          <w:rFonts w:ascii="Times New Roman" w:hAnsi="Times New Roman" w:cs="Times New Roman"/>
          <w:color w:val="000000" w:themeColor="text1"/>
        </w:rPr>
        <w:t xml:space="preserve"> in which everyone is valued and can do their best. </w:t>
      </w:r>
      <w:r w:rsidR="006C2380" w:rsidRPr="0020263E">
        <w:rPr>
          <w:rFonts w:ascii="Times New Roman" w:hAnsi="Times New Roman" w:cs="Times New Roman"/>
          <w:color w:val="000000" w:themeColor="text1"/>
        </w:rPr>
        <w:t>“</w:t>
      </w:r>
      <w:r w:rsidR="001E10C6" w:rsidRPr="0020263E">
        <w:rPr>
          <w:rFonts w:ascii="Times New Roman" w:hAnsi="Times New Roman" w:cs="Times New Roman"/>
          <w:color w:val="000000" w:themeColor="text1"/>
        </w:rPr>
        <w:t>In an inclusive school, the inclusive ethos permeates all school policies so that they increase learning and participat</w:t>
      </w:r>
      <w:r w:rsidR="00912401" w:rsidRPr="0020263E">
        <w:rPr>
          <w:rFonts w:ascii="Times New Roman" w:hAnsi="Times New Roman" w:cs="Times New Roman"/>
          <w:color w:val="000000" w:themeColor="text1"/>
        </w:rPr>
        <w:t>ion</w:t>
      </w:r>
      <w:r w:rsidR="001E10C6" w:rsidRPr="0020263E">
        <w:rPr>
          <w:rFonts w:ascii="Times New Roman" w:hAnsi="Times New Roman" w:cs="Times New Roman"/>
          <w:color w:val="000000" w:themeColor="text1"/>
        </w:rPr>
        <w:t xml:space="preserve"> for all children and school practices reflect the inclusive ethos and policies of the school</w:t>
      </w:r>
      <w:r w:rsidR="006C2380" w:rsidRPr="0020263E">
        <w:rPr>
          <w:rFonts w:ascii="Times New Roman" w:hAnsi="Times New Roman" w:cs="Times New Roman"/>
          <w:color w:val="000000" w:themeColor="text1"/>
        </w:rPr>
        <w:t>”</w:t>
      </w:r>
      <w:r w:rsidR="001E10C6" w:rsidRPr="0020263E">
        <w:rPr>
          <w:rFonts w:ascii="Times New Roman" w:hAnsi="Times New Roman" w:cs="Times New Roman"/>
          <w:color w:val="000000" w:themeColor="text1"/>
        </w:rPr>
        <w:t xml:space="preserve"> </w:t>
      </w:r>
      <w:r w:rsidR="006C2380" w:rsidRPr="0020263E">
        <w:rPr>
          <w:rFonts w:ascii="Times New Roman" w:hAnsi="Times New Roman" w:cs="Times New Roman"/>
          <w:color w:val="000000" w:themeColor="text1"/>
        </w:rPr>
        <w:t>(</w:t>
      </w:r>
      <w:r w:rsidR="001E10C6" w:rsidRPr="0020263E">
        <w:rPr>
          <w:rFonts w:ascii="Times New Roman" w:hAnsi="Times New Roman" w:cs="Times New Roman"/>
          <w:color w:val="000000" w:themeColor="text1"/>
        </w:rPr>
        <w:t>Walton &amp; Goddard, 2012, p.58)</w:t>
      </w:r>
      <w:r w:rsidR="00930BC5" w:rsidRPr="0020263E">
        <w:rPr>
          <w:rFonts w:ascii="Times New Roman" w:hAnsi="Times New Roman" w:cs="Times New Roman"/>
          <w:color w:val="000000" w:themeColor="text1"/>
        </w:rPr>
        <w:t xml:space="preserve">. </w:t>
      </w:r>
      <w:r w:rsidR="00697807" w:rsidRPr="0020263E">
        <w:rPr>
          <w:rFonts w:ascii="Times New Roman" w:hAnsi="Times New Roman" w:cs="Times New Roman"/>
          <w:color w:val="000000" w:themeColor="text1"/>
        </w:rPr>
        <w:t xml:space="preserve">Barriers to parental involvement such </w:t>
      </w:r>
      <w:r w:rsidR="006C2380" w:rsidRPr="0020263E">
        <w:rPr>
          <w:rFonts w:ascii="Times New Roman" w:hAnsi="Times New Roman" w:cs="Times New Roman"/>
          <w:color w:val="000000" w:themeColor="text1"/>
        </w:rPr>
        <w:t xml:space="preserve">as </w:t>
      </w:r>
      <w:r w:rsidR="004C2903" w:rsidRPr="0020263E">
        <w:rPr>
          <w:rFonts w:ascii="Times New Roman" w:hAnsi="Times New Roman" w:cs="Times New Roman"/>
          <w:color w:val="000000" w:themeColor="text1"/>
        </w:rPr>
        <w:t>poverty and</w:t>
      </w:r>
      <w:r w:rsidR="00697807" w:rsidRPr="0020263E">
        <w:rPr>
          <w:rFonts w:ascii="Times New Roman" w:hAnsi="Times New Roman" w:cs="Times New Roman"/>
          <w:color w:val="000000" w:themeColor="text1"/>
        </w:rPr>
        <w:t xml:space="preserve"> parents coming from minority ethnic backgrounds</w:t>
      </w:r>
      <w:r w:rsidR="00F35274" w:rsidRPr="0020263E">
        <w:rPr>
          <w:rFonts w:ascii="Times New Roman" w:hAnsi="Times New Roman" w:cs="Times New Roman"/>
          <w:color w:val="000000" w:themeColor="text1"/>
        </w:rPr>
        <w:t xml:space="preserve"> </w:t>
      </w:r>
      <w:r w:rsidR="004A7912" w:rsidRPr="0020263E">
        <w:rPr>
          <w:rFonts w:ascii="Times New Roman" w:hAnsi="Times New Roman" w:cs="Times New Roman"/>
          <w:color w:val="000000" w:themeColor="text1"/>
        </w:rPr>
        <w:t xml:space="preserve">will be </w:t>
      </w:r>
      <w:r w:rsidR="00146F5E" w:rsidRPr="0020263E">
        <w:rPr>
          <w:rFonts w:ascii="Times New Roman" w:hAnsi="Times New Roman" w:cs="Times New Roman"/>
          <w:color w:val="000000" w:themeColor="text1"/>
        </w:rPr>
        <w:t>discussed,</w:t>
      </w:r>
      <w:r w:rsidR="00697807" w:rsidRPr="0020263E">
        <w:rPr>
          <w:rFonts w:ascii="Times New Roman" w:hAnsi="Times New Roman" w:cs="Times New Roman"/>
          <w:color w:val="000000" w:themeColor="text1"/>
        </w:rPr>
        <w:t xml:space="preserve"> and the writer will explore the solutions, resources and strategies used to promote parental involvement and partnership to overcome these barriers. </w:t>
      </w:r>
      <w:r w:rsidR="007E187C" w:rsidRPr="0020263E">
        <w:rPr>
          <w:rFonts w:ascii="Times New Roman" w:hAnsi="Times New Roman" w:cs="Times New Roman"/>
          <w:color w:val="000000" w:themeColor="text1"/>
        </w:rPr>
        <w:t>“Different families have different needs and barriers to engagement, they need the right type and amount of support in order to engage with their child’s learning” (WAG, 2016</w:t>
      </w:r>
      <w:r w:rsidR="007678E5" w:rsidRPr="0020263E">
        <w:rPr>
          <w:rFonts w:ascii="Times New Roman" w:hAnsi="Times New Roman" w:cs="Times New Roman"/>
          <w:color w:val="000000" w:themeColor="text1"/>
        </w:rPr>
        <w:t>b</w:t>
      </w:r>
      <w:r w:rsidR="007E187C" w:rsidRPr="0020263E">
        <w:rPr>
          <w:rFonts w:ascii="Times New Roman" w:hAnsi="Times New Roman" w:cs="Times New Roman"/>
          <w:color w:val="000000" w:themeColor="text1"/>
        </w:rPr>
        <w:t>, P.27)</w:t>
      </w:r>
      <w:r w:rsidR="00DB3BE8" w:rsidRPr="0020263E">
        <w:rPr>
          <w:rFonts w:ascii="Times New Roman" w:hAnsi="Times New Roman" w:cs="Times New Roman"/>
          <w:color w:val="000000" w:themeColor="text1"/>
        </w:rPr>
        <w:t>.</w:t>
      </w:r>
      <w:r w:rsidR="007E187C" w:rsidRPr="0020263E">
        <w:rPr>
          <w:rFonts w:ascii="Times New Roman" w:hAnsi="Times New Roman" w:cs="Times New Roman"/>
          <w:color w:val="000000" w:themeColor="text1"/>
        </w:rPr>
        <w:t xml:space="preserve"> </w:t>
      </w:r>
    </w:p>
    <w:p w14:paraId="0ABD0558" w14:textId="648F0088" w:rsidR="00F35274" w:rsidRPr="0020263E" w:rsidRDefault="0056072A" w:rsidP="004A7912">
      <w:pPr>
        <w:spacing w:line="360" w:lineRule="auto"/>
        <w:rPr>
          <w:rFonts w:ascii="Times New Roman" w:hAnsi="Times New Roman" w:cs="Times New Roman"/>
          <w:color w:val="000000" w:themeColor="text1"/>
        </w:rPr>
      </w:pPr>
      <w:r w:rsidRPr="0020263E">
        <w:rPr>
          <w:rFonts w:ascii="Times New Roman" w:hAnsi="Times New Roman" w:cs="Times New Roman"/>
          <w:color w:val="000000" w:themeColor="text1"/>
        </w:rPr>
        <w:t xml:space="preserve">The School Effectiveness Framework was introduced in 2008 to tackle the </w:t>
      </w:r>
      <w:r w:rsidR="00E43EF6" w:rsidRPr="0020263E">
        <w:rPr>
          <w:rFonts w:ascii="Times New Roman" w:hAnsi="Times New Roman" w:cs="Times New Roman"/>
          <w:color w:val="000000" w:themeColor="text1"/>
        </w:rPr>
        <w:t>connection</w:t>
      </w:r>
      <w:r w:rsidRPr="0020263E">
        <w:rPr>
          <w:rFonts w:ascii="Times New Roman" w:hAnsi="Times New Roman" w:cs="Times New Roman"/>
          <w:color w:val="000000" w:themeColor="text1"/>
        </w:rPr>
        <w:t xml:space="preserve"> between under achievement and poverty in Wales by </w:t>
      </w:r>
      <w:r w:rsidR="00E43EF6" w:rsidRPr="0020263E">
        <w:rPr>
          <w:rFonts w:ascii="Times New Roman" w:hAnsi="Times New Roman" w:cs="Times New Roman"/>
          <w:color w:val="000000" w:themeColor="text1"/>
        </w:rPr>
        <w:t>encouraging</w:t>
      </w:r>
      <w:r w:rsidRPr="0020263E">
        <w:rPr>
          <w:rFonts w:ascii="Times New Roman" w:hAnsi="Times New Roman" w:cs="Times New Roman"/>
          <w:color w:val="000000" w:themeColor="text1"/>
        </w:rPr>
        <w:t xml:space="preserve"> schools to work with all partners, </w:t>
      </w:r>
      <w:r w:rsidR="00E43EF6" w:rsidRPr="0020263E">
        <w:rPr>
          <w:rFonts w:ascii="Times New Roman" w:hAnsi="Times New Roman" w:cs="Times New Roman"/>
          <w:color w:val="000000" w:themeColor="text1"/>
        </w:rPr>
        <w:t>especially</w:t>
      </w:r>
      <w:r w:rsidRPr="0020263E">
        <w:rPr>
          <w:rFonts w:ascii="Times New Roman" w:hAnsi="Times New Roman" w:cs="Times New Roman"/>
          <w:color w:val="000000" w:themeColor="text1"/>
        </w:rPr>
        <w:t xml:space="preserve"> parents</w:t>
      </w:r>
      <w:r w:rsidR="00E43EF6" w:rsidRPr="0020263E">
        <w:rPr>
          <w:rFonts w:ascii="Times New Roman" w:hAnsi="Times New Roman" w:cs="Times New Roman"/>
          <w:color w:val="000000" w:themeColor="text1"/>
        </w:rPr>
        <w:t>/carers</w:t>
      </w:r>
      <w:r w:rsidRPr="0020263E">
        <w:rPr>
          <w:rFonts w:ascii="Times New Roman" w:hAnsi="Times New Roman" w:cs="Times New Roman"/>
          <w:color w:val="000000" w:themeColor="text1"/>
        </w:rPr>
        <w:t xml:space="preserve">. </w:t>
      </w:r>
      <w:r w:rsidR="00E43EF6" w:rsidRPr="0020263E">
        <w:rPr>
          <w:rFonts w:ascii="Times New Roman" w:hAnsi="Times New Roman" w:cs="Times New Roman"/>
          <w:color w:val="000000" w:themeColor="text1"/>
        </w:rPr>
        <w:t xml:space="preserve">The importance of working with parents/carers was re-emphasised </w:t>
      </w:r>
      <w:r w:rsidRPr="0020263E">
        <w:rPr>
          <w:rFonts w:ascii="Times New Roman" w:hAnsi="Times New Roman" w:cs="Times New Roman"/>
          <w:color w:val="000000" w:themeColor="text1"/>
        </w:rPr>
        <w:t xml:space="preserve">by making family and community engagement one of four </w:t>
      </w:r>
      <w:r w:rsidR="004A7912" w:rsidRPr="0020263E">
        <w:rPr>
          <w:rFonts w:ascii="Times New Roman" w:hAnsi="Times New Roman" w:cs="Times New Roman"/>
          <w:color w:val="000000" w:themeColor="text1"/>
        </w:rPr>
        <w:t>vital</w:t>
      </w:r>
      <w:r w:rsidRPr="0020263E">
        <w:rPr>
          <w:rFonts w:ascii="Times New Roman" w:hAnsi="Times New Roman" w:cs="Times New Roman"/>
          <w:color w:val="000000" w:themeColor="text1"/>
        </w:rPr>
        <w:t xml:space="preserve"> themes </w:t>
      </w:r>
      <w:r w:rsidR="001B14BA" w:rsidRPr="0020263E">
        <w:rPr>
          <w:rFonts w:ascii="Times New Roman" w:hAnsi="Times New Roman" w:cs="Times New Roman"/>
          <w:color w:val="000000" w:themeColor="text1"/>
        </w:rPr>
        <w:t xml:space="preserve">of </w:t>
      </w:r>
      <w:r w:rsidRPr="0020263E">
        <w:rPr>
          <w:rFonts w:ascii="Times New Roman" w:hAnsi="Times New Roman" w:cs="Times New Roman"/>
          <w:color w:val="000000" w:themeColor="text1"/>
        </w:rPr>
        <w:t>Rewriting the Future in 2014. In 2015 the</w:t>
      </w:r>
      <w:r w:rsidR="001B14BA" w:rsidRPr="0020263E">
        <w:rPr>
          <w:rFonts w:ascii="Times New Roman" w:hAnsi="Times New Roman" w:cs="Times New Roman"/>
          <w:color w:val="000000" w:themeColor="text1"/>
        </w:rPr>
        <w:t>y</w:t>
      </w:r>
      <w:r w:rsidRPr="0020263E">
        <w:rPr>
          <w:rFonts w:ascii="Times New Roman" w:hAnsi="Times New Roman" w:cs="Times New Roman"/>
          <w:color w:val="000000" w:themeColor="text1"/>
        </w:rPr>
        <w:t xml:space="preserve"> publi</w:t>
      </w:r>
      <w:r w:rsidR="001B14BA" w:rsidRPr="0020263E">
        <w:rPr>
          <w:rFonts w:ascii="Times New Roman" w:hAnsi="Times New Roman" w:cs="Times New Roman"/>
          <w:color w:val="000000" w:themeColor="text1"/>
        </w:rPr>
        <w:t>shed</w:t>
      </w:r>
      <w:r w:rsidRPr="0020263E">
        <w:rPr>
          <w:rFonts w:ascii="Times New Roman" w:hAnsi="Times New Roman" w:cs="Times New Roman"/>
          <w:color w:val="000000" w:themeColor="text1"/>
        </w:rPr>
        <w:t xml:space="preserve"> the Family and Community Engagement </w:t>
      </w:r>
      <w:r w:rsidR="00E43EF6" w:rsidRPr="0020263E">
        <w:rPr>
          <w:rFonts w:ascii="Times New Roman" w:hAnsi="Times New Roman" w:cs="Times New Roman"/>
          <w:color w:val="000000" w:themeColor="text1"/>
        </w:rPr>
        <w:t>(</w:t>
      </w:r>
      <w:proofErr w:type="spellStart"/>
      <w:r w:rsidR="00E43EF6" w:rsidRPr="0020263E">
        <w:rPr>
          <w:rFonts w:ascii="Times New Roman" w:hAnsi="Times New Roman" w:cs="Times New Roman"/>
          <w:color w:val="000000" w:themeColor="text1"/>
        </w:rPr>
        <w:t>FaCE</w:t>
      </w:r>
      <w:proofErr w:type="spellEnd"/>
      <w:r w:rsidR="00E43EF6" w:rsidRPr="0020263E">
        <w:rPr>
          <w:rFonts w:ascii="Times New Roman" w:hAnsi="Times New Roman" w:cs="Times New Roman"/>
          <w:color w:val="000000" w:themeColor="text1"/>
        </w:rPr>
        <w:t xml:space="preserve">) </w:t>
      </w:r>
      <w:r w:rsidRPr="0020263E">
        <w:rPr>
          <w:rFonts w:ascii="Times New Roman" w:hAnsi="Times New Roman" w:cs="Times New Roman"/>
          <w:color w:val="000000" w:themeColor="text1"/>
        </w:rPr>
        <w:t>toolki</w:t>
      </w:r>
      <w:r w:rsidR="001B14BA" w:rsidRPr="0020263E">
        <w:rPr>
          <w:rFonts w:ascii="Times New Roman" w:hAnsi="Times New Roman" w:cs="Times New Roman"/>
          <w:color w:val="000000" w:themeColor="text1"/>
        </w:rPr>
        <w:t>t, which</w:t>
      </w:r>
      <w:r w:rsidRPr="0020263E">
        <w:rPr>
          <w:rFonts w:ascii="Times New Roman" w:hAnsi="Times New Roman" w:cs="Times New Roman"/>
          <w:color w:val="000000" w:themeColor="text1"/>
        </w:rPr>
        <w:t xml:space="preserve"> aims to assist schools to improve their approaches to parental engagement by providing practical resources and guidance for schools to follow. </w:t>
      </w:r>
    </w:p>
    <w:p w14:paraId="33E174CD" w14:textId="248432AB" w:rsidR="007E187C" w:rsidRPr="0020263E" w:rsidRDefault="00E43EF6" w:rsidP="004A7912">
      <w:pPr>
        <w:spacing w:line="360" w:lineRule="auto"/>
        <w:ind w:firstLine="720"/>
        <w:rPr>
          <w:rFonts w:ascii="Times New Roman" w:hAnsi="Times New Roman" w:cs="Times New Roman"/>
          <w:color w:val="000000" w:themeColor="text1"/>
        </w:rPr>
      </w:pPr>
      <w:r w:rsidRPr="0020263E">
        <w:rPr>
          <w:rFonts w:ascii="Times New Roman" w:hAnsi="Times New Roman" w:cs="Times New Roman"/>
          <w:color w:val="000000" w:themeColor="text1"/>
        </w:rPr>
        <w:t xml:space="preserve">“The degree to which parents are involved in their children’s education is one of the most important factors affecting children’s success in school” (Epstein 1995 cited in Brock &amp; Edmund 2010, p.48). </w:t>
      </w:r>
      <w:r w:rsidR="00504F02" w:rsidRPr="0020263E">
        <w:rPr>
          <w:rFonts w:ascii="Times New Roman" w:hAnsi="Times New Roman" w:cs="Times New Roman"/>
          <w:color w:val="000000" w:themeColor="text1"/>
        </w:rPr>
        <w:t xml:space="preserve">When parents/carers are considered as partners and are engaged with schools, this can have a positive impact on the child’s </w:t>
      </w:r>
      <w:r w:rsidR="00F35274" w:rsidRPr="0020263E">
        <w:rPr>
          <w:rFonts w:ascii="Times New Roman" w:hAnsi="Times New Roman" w:cs="Times New Roman"/>
          <w:color w:val="000000" w:themeColor="text1"/>
        </w:rPr>
        <w:t xml:space="preserve">educational achievement, behaviour and </w:t>
      </w:r>
      <w:r w:rsidR="00504F02" w:rsidRPr="0020263E">
        <w:rPr>
          <w:rFonts w:ascii="Times New Roman" w:hAnsi="Times New Roman" w:cs="Times New Roman"/>
          <w:color w:val="000000" w:themeColor="text1"/>
        </w:rPr>
        <w:t>well-being as well as raising school standards. However, The Welsh Gov</w:t>
      </w:r>
      <w:r w:rsidR="004A7912" w:rsidRPr="0020263E">
        <w:rPr>
          <w:rFonts w:ascii="Times New Roman" w:hAnsi="Times New Roman" w:cs="Times New Roman"/>
          <w:color w:val="000000" w:themeColor="text1"/>
        </w:rPr>
        <w:t>ernment</w:t>
      </w:r>
      <w:r w:rsidR="00504F02" w:rsidRPr="0020263E">
        <w:rPr>
          <w:rFonts w:ascii="Times New Roman" w:hAnsi="Times New Roman" w:cs="Times New Roman"/>
          <w:color w:val="000000" w:themeColor="text1"/>
        </w:rPr>
        <w:t xml:space="preserve"> (2016</w:t>
      </w:r>
      <w:r w:rsidR="007678E5" w:rsidRPr="0020263E">
        <w:rPr>
          <w:rFonts w:ascii="Times New Roman" w:hAnsi="Times New Roman" w:cs="Times New Roman"/>
          <w:color w:val="000000" w:themeColor="text1"/>
        </w:rPr>
        <w:t>a</w:t>
      </w:r>
      <w:r w:rsidR="00504F02" w:rsidRPr="0020263E">
        <w:rPr>
          <w:rFonts w:ascii="Times New Roman" w:hAnsi="Times New Roman" w:cs="Times New Roman"/>
          <w:color w:val="000000" w:themeColor="text1"/>
        </w:rPr>
        <w:t>) state that schools may find that parental involvement can be a challenge as all parents have different situations, for example some parents/carers may not communicate with the school</w:t>
      </w:r>
      <w:r w:rsidR="004A7912" w:rsidRPr="0020263E">
        <w:rPr>
          <w:rFonts w:ascii="Times New Roman" w:hAnsi="Times New Roman" w:cs="Times New Roman"/>
          <w:color w:val="000000" w:themeColor="text1"/>
        </w:rPr>
        <w:t xml:space="preserve"> and </w:t>
      </w:r>
      <w:r w:rsidR="00F35274" w:rsidRPr="0020263E">
        <w:rPr>
          <w:rFonts w:ascii="Times New Roman" w:hAnsi="Times New Roman" w:cs="Times New Roman"/>
          <w:color w:val="000000" w:themeColor="text1"/>
        </w:rPr>
        <w:t xml:space="preserve">some parents/carers may </w:t>
      </w:r>
      <w:r w:rsidR="00504F02" w:rsidRPr="0020263E">
        <w:rPr>
          <w:rFonts w:ascii="Times New Roman" w:hAnsi="Times New Roman" w:cs="Times New Roman"/>
          <w:color w:val="000000" w:themeColor="text1"/>
        </w:rPr>
        <w:t>have their own needs that may be challenging to accommodate. It is vital that schools find</w:t>
      </w:r>
      <w:r w:rsidR="00DB3BE8" w:rsidRPr="0020263E">
        <w:rPr>
          <w:rFonts w:ascii="Times New Roman" w:hAnsi="Times New Roman" w:cs="Times New Roman"/>
          <w:color w:val="000000" w:themeColor="text1"/>
        </w:rPr>
        <w:t xml:space="preserve"> the reasons why </w:t>
      </w:r>
      <w:r w:rsidRPr="0020263E">
        <w:rPr>
          <w:rFonts w:ascii="Times New Roman" w:hAnsi="Times New Roman" w:cs="Times New Roman"/>
          <w:color w:val="000000" w:themeColor="text1"/>
        </w:rPr>
        <w:t>parents/carers do not</w:t>
      </w:r>
      <w:r w:rsidR="00DB3BE8" w:rsidRPr="0020263E">
        <w:rPr>
          <w:rFonts w:ascii="Times New Roman" w:hAnsi="Times New Roman" w:cs="Times New Roman"/>
          <w:color w:val="000000" w:themeColor="text1"/>
        </w:rPr>
        <w:t xml:space="preserve"> engage</w:t>
      </w:r>
      <w:r w:rsidRPr="0020263E">
        <w:rPr>
          <w:rFonts w:ascii="Times New Roman" w:hAnsi="Times New Roman" w:cs="Times New Roman"/>
          <w:color w:val="000000" w:themeColor="text1"/>
        </w:rPr>
        <w:t xml:space="preserve"> in a </w:t>
      </w:r>
      <w:r w:rsidRPr="0020263E">
        <w:rPr>
          <w:rFonts w:ascii="Times New Roman" w:hAnsi="Times New Roman" w:cs="Times New Roman"/>
          <w:color w:val="000000" w:themeColor="text1"/>
        </w:rPr>
        <w:lastRenderedPageBreak/>
        <w:t>sensitive manner</w:t>
      </w:r>
      <w:r w:rsidR="00DB3BE8" w:rsidRPr="0020263E">
        <w:rPr>
          <w:rFonts w:ascii="Times New Roman" w:hAnsi="Times New Roman" w:cs="Times New Roman"/>
          <w:color w:val="000000" w:themeColor="text1"/>
        </w:rPr>
        <w:t xml:space="preserve"> and find</w:t>
      </w:r>
      <w:r w:rsidR="00504F02" w:rsidRPr="0020263E">
        <w:rPr>
          <w:rFonts w:ascii="Times New Roman" w:hAnsi="Times New Roman" w:cs="Times New Roman"/>
          <w:color w:val="000000" w:themeColor="text1"/>
        </w:rPr>
        <w:t xml:space="preserve"> solutions to overcome these barriers to parental involvement in order for the child’s educational attainment and well-being to progress.</w:t>
      </w:r>
      <w:r w:rsidR="00F35274" w:rsidRPr="0020263E">
        <w:rPr>
          <w:rFonts w:ascii="Times New Roman" w:hAnsi="Times New Roman" w:cs="Times New Roman"/>
          <w:color w:val="000000" w:themeColor="text1"/>
        </w:rPr>
        <w:t xml:space="preserve"> </w:t>
      </w:r>
      <w:r w:rsidR="00504F02" w:rsidRPr="0020263E">
        <w:rPr>
          <w:rFonts w:ascii="Times New Roman" w:hAnsi="Times New Roman" w:cs="Times New Roman"/>
          <w:color w:val="000000" w:themeColor="text1"/>
        </w:rPr>
        <w:t xml:space="preserve">However, Henderson and </w:t>
      </w:r>
      <w:proofErr w:type="spellStart"/>
      <w:r w:rsidR="00504F02" w:rsidRPr="0020263E">
        <w:rPr>
          <w:rFonts w:ascii="Times New Roman" w:hAnsi="Times New Roman" w:cs="Times New Roman"/>
          <w:color w:val="000000" w:themeColor="text1"/>
        </w:rPr>
        <w:t>Berla</w:t>
      </w:r>
      <w:proofErr w:type="spellEnd"/>
      <w:r w:rsidR="00504F02" w:rsidRPr="0020263E">
        <w:rPr>
          <w:rFonts w:ascii="Times New Roman" w:hAnsi="Times New Roman" w:cs="Times New Roman"/>
          <w:color w:val="000000" w:themeColor="text1"/>
        </w:rPr>
        <w:t xml:space="preserve"> (1994) argue that although the benefits of effective and collaborative parental involvement and how to do them are acknowledged and documented they are not in widespread practice</w:t>
      </w:r>
      <w:r w:rsidR="000D35D5" w:rsidRPr="0020263E">
        <w:rPr>
          <w:rFonts w:ascii="Times New Roman" w:hAnsi="Times New Roman" w:cs="Times New Roman"/>
          <w:color w:val="000000" w:themeColor="text1"/>
        </w:rPr>
        <w:t>.</w:t>
      </w:r>
      <w:r w:rsidR="004A7912" w:rsidRPr="0020263E">
        <w:rPr>
          <w:rFonts w:ascii="Times New Roman" w:hAnsi="Times New Roman" w:cs="Times New Roman"/>
          <w:color w:val="000000" w:themeColor="text1"/>
        </w:rPr>
        <w:t xml:space="preserve"> </w:t>
      </w:r>
      <w:r w:rsidR="007E187C" w:rsidRPr="0020263E">
        <w:rPr>
          <w:rFonts w:ascii="Times New Roman" w:hAnsi="Times New Roman" w:cs="Times New Roman"/>
          <w:color w:val="000000" w:themeColor="text1"/>
        </w:rPr>
        <w:t xml:space="preserve">Parental involvement is linked to </w:t>
      </w:r>
      <w:proofErr w:type="spellStart"/>
      <w:r w:rsidR="007E187C" w:rsidRPr="0020263E">
        <w:rPr>
          <w:rFonts w:ascii="Times New Roman" w:hAnsi="Times New Roman" w:cs="Times New Roman"/>
          <w:color w:val="000000" w:themeColor="text1"/>
        </w:rPr>
        <w:t>Bronfenbrenners</w:t>
      </w:r>
      <w:proofErr w:type="spellEnd"/>
      <w:r w:rsidR="007E187C" w:rsidRPr="0020263E">
        <w:rPr>
          <w:rFonts w:ascii="Times New Roman" w:hAnsi="Times New Roman" w:cs="Times New Roman"/>
          <w:color w:val="000000" w:themeColor="text1"/>
        </w:rPr>
        <w:t xml:space="preserve"> Ecological Theory (1977). A child’s parents and teachers play an important part in the child’s microsystem, any positive experiences between these parts of the microsystem will result in a balancing environment, having a positive impact on the child’s learning and development. When teaching staff and parents/carers have a consistent communication system and work towards the same goals for the child, the child will have a reliable support system in place. These important interactions between the child’s parents and teachers are part of the child’s mesosystem.  However, Landon (2014) states that if there is conflict and inconsistency between parents/carers and teaching staff this can have a negative impact on the child’s mesosystem and overall development. </w:t>
      </w:r>
    </w:p>
    <w:p w14:paraId="0ED3E1F1" w14:textId="3BD9DEAC" w:rsidR="006C2380" w:rsidRPr="0020263E" w:rsidRDefault="007E187C" w:rsidP="004A7912">
      <w:pPr>
        <w:spacing w:line="360" w:lineRule="auto"/>
        <w:rPr>
          <w:rFonts w:ascii="Times New Roman" w:hAnsi="Times New Roman" w:cs="Times New Roman"/>
          <w:color w:val="000000" w:themeColor="text1"/>
        </w:rPr>
      </w:pPr>
      <w:r w:rsidRPr="0020263E">
        <w:rPr>
          <w:rFonts w:ascii="Times New Roman" w:hAnsi="Times New Roman" w:cs="Times New Roman"/>
          <w:color w:val="000000" w:themeColor="text1"/>
        </w:rPr>
        <w:t xml:space="preserve">The first barrier to parental involvement that will be discussed is </w:t>
      </w:r>
      <w:r w:rsidR="0030048B" w:rsidRPr="0020263E">
        <w:rPr>
          <w:rFonts w:ascii="Times New Roman" w:hAnsi="Times New Roman" w:cs="Times New Roman"/>
          <w:color w:val="000000" w:themeColor="text1"/>
        </w:rPr>
        <w:t xml:space="preserve">poverty. </w:t>
      </w:r>
      <w:r w:rsidR="00507BAE" w:rsidRPr="0020263E">
        <w:rPr>
          <w:rFonts w:ascii="Times New Roman" w:hAnsi="Times New Roman" w:cs="Times New Roman"/>
          <w:color w:val="000000" w:themeColor="text1"/>
        </w:rPr>
        <w:t>Parents/carers living in poverty are most likely to be facing many challenges. As well as being strained financially, parents/carers living in poverty are more likely to be living in poor conditions and have mental and physical health problem</w:t>
      </w:r>
      <w:r w:rsidR="00765BE7" w:rsidRPr="0020263E">
        <w:rPr>
          <w:rFonts w:ascii="Times New Roman" w:hAnsi="Times New Roman" w:cs="Times New Roman"/>
          <w:color w:val="000000" w:themeColor="text1"/>
        </w:rPr>
        <w:t>s</w:t>
      </w:r>
      <w:r w:rsidR="00507BAE" w:rsidRPr="0020263E">
        <w:rPr>
          <w:rFonts w:ascii="Times New Roman" w:hAnsi="Times New Roman" w:cs="Times New Roman"/>
          <w:color w:val="000000" w:themeColor="text1"/>
        </w:rPr>
        <w:t xml:space="preserve">.  These factors can affect parents providing the appropriate opportunities, </w:t>
      </w:r>
      <w:r w:rsidR="00765BE7" w:rsidRPr="0020263E">
        <w:rPr>
          <w:rFonts w:ascii="Times New Roman" w:hAnsi="Times New Roman" w:cs="Times New Roman"/>
          <w:color w:val="000000" w:themeColor="text1"/>
        </w:rPr>
        <w:t xml:space="preserve">encouragement </w:t>
      </w:r>
      <w:r w:rsidR="00507BAE" w:rsidRPr="0020263E">
        <w:rPr>
          <w:rFonts w:ascii="Times New Roman" w:hAnsi="Times New Roman" w:cs="Times New Roman"/>
          <w:color w:val="000000" w:themeColor="text1"/>
        </w:rPr>
        <w:t>and conditions to support their child’s learning</w:t>
      </w:r>
      <w:r w:rsidR="007678E5" w:rsidRPr="0020263E">
        <w:rPr>
          <w:rFonts w:ascii="Times New Roman" w:hAnsi="Times New Roman" w:cs="Times New Roman"/>
          <w:color w:val="000000" w:themeColor="text1"/>
        </w:rPr>
        <w:t xml:space="preserve">. </w:t>
      </w:r>
      <w:r w:rsidR="00976ECE" w:rsidRPr="0020263E">
        <w:rPr>
          <w:rFonts w:ascii="Times New Roman" w:hAnsi="Times New Roman" w:cs="Times New Roman"/>
          <w:color w:val="000000" w:themeColor="text1"/>
        </w:rPr>
        <w:t>The Welsh Government (2015) state t</w:t>
      </w:r>
      <w:r w:rsidR="007678E5" w:rsidRPr="0020263E">
        <w:rPr>
          <w:rFonts w:ascii="Times New Roman" w:hAnsi="Times New Roman" w:cs="Times New Roman"/>
          <w:color w:val="000000" w:themeColor="text1"/>
        </w:rPr>
        <w:t>he percentage of children who are eligible for Free School Meals</w:t>
      </w:r>
      <w:r w:rsidR="00507BAE" w:rsidRPr="0020263E">
        <w:rPr>
          <w:rFonts w:ascii="Times New Roman" w:hAnsi="Times New Roman" w:cs="Times New Roman"/>
          <w:color w:val="000000" w:themeColor="text1"/>
        </w:rPr>
        <w:t xml:space="preserve"> (</w:t>
      </w:r>
      <w:proofErr w:type="spellStart"/>
      <w:r w:rsidR="006C2380" w:rsidRPr="0020263E">
        <w:rPr>
          <w:rFonts w:ascii="Times New Roman" w:hAnsi="Times New Roman" w:cs="Times New Roman"/>
          <w:color w:val="000000" w:themeColor="text1"/>
        </w:rPr>
        <w:t>e</w:t>
      </w:r>
      <w:r w:rsidR="00507BAE" w:rsidRPr="0020263E">
        <w:rPr>
          <w:rFonts w:ascii="Times New Roman" w:hAnsi="Times New Roman" w:cs="Times New Roman"/>
          <w:color w:val="000000" w:themeColor="text1"/>
        </w:rPr>
        <w:t>FSM</w:t>
      </w:r>
      <w:proofErr w:type="spellEnd"/>
      <w:r w:rsidR="00507BAE" w:rsidRPr="0020263E">
        <w:rPr>
          <w:rFonts w:ascii="Times New Roman" w:hAnsi="Times New Roman" w:cs="Times New Roman"/>
          <w:color w:val="000000" w:themeColor="text1"/>
        </w:rPr>
        <w:t xml:space="preserve">) is used </w:t>
      </w:r>
      <w:r w:rsidR="00D30E84" w:rsidRPr="0020263E">
        <w:rPr>
          <w:rFonts w:ascii="Times New Roman" w:hAnsi="Times New Roman" w:cs="Times New Roman"/>
          <w:color w:val="000000" w:themeColor="text1"/>
        </w:rPr>
        <w:t xml:space="preserve">to measure the number of children living in </w:t>
      </w:r>
      <w:r w:rsidR="00C534E8" w:rsidRPr="0020263E">
        <w:rPr>
          <w:rFonts w:ascii="Times New Roman" w:hAnsi="Times New Roman" w:cs="Times New Roman"/>
          <w:color w:val="000000" w:themeColor="text1"/>
        </w:rPr>
        <w:t xml:space="preserve">relative </w:t>
      </w:r>
      <w:r w:rsidR="00D30E84" w:rsidRPr="0020263E">
        <w:rPr>
          <w:rFonts w:ascii="Times New Roman" w:hAnsi="Times New Roman" w:cs="Times New Roman"/>
          <w:color w:val="000000" w:themeColor="text1"/>
        </w:rPr>
        <w:t>poverty</w:t>
      </w:r>
      <w:r w:rsidR="007678E5" w:rsidRPr="0020263E">
        <w:rPr>
          <w:rFonts w:ascii="Times New Roman" w:hAnsi="Times New Roman" w:cs="Times New Roman"/>
          <w:color w:val="000000" w:themeColor="text1"/>
        </w:rPr>
        <w:t>.</w:t>
      </w:r>
      <w:r w:rsidR="00507BAE" w:rsidRPr="0020263E">
        <w:rPr>
          <w:rFonts w:ascii="Times New Roman" w:hAnsi="Times New Roman" w:cs="Times New Roman"/>
          <w:color w:val="000000" w:themeColor="text1"/>
        </w:rPr>
        <w:t xml:space="preserve"> </w:t>
      </w:r>
      <w:r w:rsidR="00976ECE" w:rsidRPr="0020263E">
        <w:rPr>
          <w:rFonts w:ascii="Times New Roman" w:hAnsi="Times New Roman" w:cs="Times New Roman"/>
          <w:color w:val="000000" w:themeColor="text1"/>
        </w:rPr>
        <w:t xml:space="preserve">Children that are </w:t>
      </w:r>
      <w:proofErr w:type="spellStart"/>
      <w:r w:rsidR="00976ECE" w:rsidRPr="0020263E">
        <w:rPr>
          <w:rFonts w:ascii="Times New Roman" w:hAnsi="Times New Roman" w:cs="Times New Roman"/>
          <w:color w:val="000000" w:themeColor="text1"/>
        </w:rPr>
        <w:t>eFSM</w:t>
      </w:r>
      <w:proofErr w:type="spellEnd"/>
      <w:r w:rsidR="00976ECE" w:rsidRPr="0020263E">
        <w:rPr>
          <w:rFonts w:ascii="Times New Roman" w:hAnsi="Times New Roman" w:cs="Times New Roman"/>
          <w:color w:val="000000" w:themeColor="text1"/>
        </w:rPr>
        <w:t xml:space="preserve"> normally</w:t>
      </w:r>
      <w:r w:rsidR="007678E5" w:rsidRPr="0020263E">
        <w:rPr>
          <w:rFonts w:ascii="Times New Roman" w:hAnsi="Times New Roman" w:cs="Times New Roman"/>
          <w:color w:val="000000" w:themeColor="text1"/>
        </w:rPr>
        <w:t xml:space="preserve"> </w:t>
      </w:r>
      <w:r w:rsidR="00D30E84" w:rsidRPr="0020263E">
        <w:rPr>
          <w:rFonts w:ascii="Times New Roman" w:hAnsi="Times New Roman" w:cs="Times New Roman"/>
          <w:color w:val="000000" w:themeColor="text1"/>
        </w:rPr>
        <w:t xml:space="preserve">require more support and </w:t>
      </w:r>
      <w:r w:rsidR="004A7912" w:rsidRPr="0020263E">
        <w:rPr>
          <w:rFonts w:ascii="Times New Roman" w:hAnsi="Times New Roman" w:cs="Times New Roman"/>
          <w:color w:val="000000" w:themeColor="text1"/>
        </w:rPr>
        <w:t xml:space="preserve">may be </w:t>
      </w:r>
      <w:r w:rsidR="00976ECE" w:rsidRPr="0020263E">
        <w:rPr>
          <w:rFonts w:ascii="Times New Roman" w:hAnsi="Times New Roman" w:cs="Times New Roman"/>
          <w:color w:val="000000" w:themeColor="text1"/>
        </w:rPr>
        <w:t>at</w:t>
      </w:r>
      <w:r w:rsidR="00152EB0" w:rsidRPr="0020263E">
        <w:rPr>
          <w:rFonts w:ascii="Times New Roman" w:hAnsi="Times New Roman" w:cs="Times New Roman"/>
          <w:color w:val="000000" w:themeColor="text1"/>
        </w:rPr>
        <w:t xml:space="preserve"> </w:t>
      </w:r>
      <w:r w:rsidR="00976ECE" w:rsidRPr="0020263E">
        <w:rPr>
          <w:rFonts w:ascii="Times New Roman" w:hAnsi="Times New Roman" w:cs="Times New Roman"/>
          <w:color w:val="000000" w:themeColor="text1"/>
        </w:rPr>
        <w:t>risk</w:t>
      </w:r>
      <w:r w:rsidR="00152EB0" w:rsidRPr="0020263E">
        <w:rPr>
          <w:rFonts w:ascii="Times New Roman" w:hAnsi="Times New Roman" w:cs="Times New Roman"/>
          <w:color w:val="000000" w:themeColor="text1"/>
        </w:rPr>
        <w:t xml:space="preserve"> of</w:t>
      </w:r>
      <w:r w:rsidR="00976ECE" w:rsidRPr="0020263E">
        <w:rPr>
          <w:rFonts w:ascii="Times New Roman" w:hAnsi="Times New Roman" w:cs="Times New Roman"/>
          <w:color w:val="000000" w:themeColor="text1"/>
        </w:rPr>
        <w:t xml:space="preserve"> having</w:t>
      </w:r>
      <w:r w:rsidR="00152EB0" w:rsidRPr="0020263E">
        <w:rPr>
          <w:rFonts w:ascii="Times New Roman" w:hAnsi="Times New Roman" w:cs="Times New Roman"/>
          <w:color w:val="000000" w:themeColor="text1"/>
        </w:rPr>
        <w:t xml:space="preserve"> poor attendance, </w:t>
      </w:r>
      <w:r w:rsidR="00976ECE" w:rsidRPr="0020263E">
        <w:rPr>
          <w:rFonts w:ascii="Times New Roman" w:hAnsi="Times New Roman" w:cs="Times New Roman"/>
          <w:color w:val="000000" w:themeColor="text1"/>
        </w:rPr>
        <w:t xml:space="preserve">displaying </w:t>
      </w:r>
      <w:r w:rsidR="00152EB0" w:rsidRPr="0020263E">
        <w:rPr>
          <w:rFonts w:ascii="Times New Roman" w:hAnsi="Times New Roman" w:cs="Times New Roman"/>
          <w:color w:val="000000" w:themeColor="text1"/>
        </w:rPr>
        <w:t xml:space="preserve">poor behaviour and </w:t>
      </w:r>
      <w:r w:rsidR="00976ECE" w:rsidRPr="0020263E">
        <w:rPr>
          <w:rFonts w:ascii="Times New Roman" w:hAnsi="Times New Roman" w:cs="Times New Roman"/>
          <w:color w:val="000000" w:themeColor="text1"/>
        </w:rPr>
        <w:t xml:space="preserve">being excluded, these associations </w:t>
      </w:r>
      <w:r w:rsidR="00152EB0" w:rsidRPr="0020263E">
        <w:rPr>
          <w:rFonts w:ascii="Times New Roman" w:hAnsi="Times New Roman" w:cs="Times New Roman"/>
          <w:color w:val="000000" w:themeColor="text1"/>
        </w:rPr>
        <w:t>are compounded by poverty</w:t>
      </w:r>
      <w:r w:rsidR="00976ECE" w:rsidRPr="0020263E">
        <w:rPr>
          <w:rFonts w:ascii="Times New Roman" w:hAnsi="Times New Roman" w:cs="Times New Roman"/>
          <w:color w:val="000000" w:themeColor="text1"/>
        </w:rPr>
        <w:t xml:space="preserve">. </w:t>
      </w:r>
      <w:r w:rsidR="00507BAE" w:rsidRPr="0020263E">
        <w:rPr>
          <w:rFonts w:ascii="Times New Roman" w:hAnsi="Times New Roman" w:cs="Times New Roman"/>
          <w:color w:val="000000" w:themeColor="text1"/>
        </w:rPr>
        <w:t xml:space="preserve">This could be because they may have no access to learning resources such as accessing a computer at home due to their living conditions. </w:t>
      </w:r>
      <w:r w:rsidR="00152EB0" w:rsidRPr="0020263E">
        <w:rPr>
          <w:rFonts w:ascii="Times New Roman" w:hAnsi="Times New Roman" w:cs="Times New Roman"/>
          <w:color w:val="000000" w:themeColor="text1"/>
        </w:rPr>
        <w:t>They may also receive little or no parental support due to their own negative experiences of school or due to their own lack of skills. “Parents/carers living in poverty are also more likely to have low literacy levels and are more likely to have had a negative experience during their own schooling, presenting additional barriers to engagement with school life” (WAG, 201</w:t>
      </w:r>
      <w:r w:rsidR="00D30E84" w:rsidRPr="0020263E">
        <w:rPr>
          <w:rFonts w:ascii="Times New Roman" w:hAnsi="Times New Roman" w:cs="Times New Roman"/>
          <w:color w:val="000000" w:themeColor="text1"/>
        </w:rPr>
        <w:t>5</w:t>
      </w:r>
      <w:r w:rsidR="00152EB0" w:rsidRPr="0020263E">
        <w:rPr>
          <w:rFonts w:ascii="Times New Roman" w:hAnsi="Times New Roman" w:cs="Times New Roman"/>
          <w:color w:val="000000" w:themeColor="text1"/>
        </w:rPr>
        <w:t xml:space="preserve">, p.6). </w:t>
      </w:r>
      <w:r w:rsidR="00765BE7" w:rsidRPr="0020263E">
        <w:rPr>
          <w:rFonts w:ascii="Times New Roman" w:hAnsi="Times New Roman" w:cs="Times New Roman"/>
          <w:color w:val="000000" w:themeColor="text1"/>
        </w:rPr>
        <w:t xml:space="preserve"> Estyn supports this statement stating parents/carers that live in areas of deprivation are more likely to </w:t>
      </w:r>
      <w:r w:rsidR="00D7478B" w:rsidRPr="0020263E">
        <w:rPr>
          <w:rFonts w:ascii="Times New Roman" w:hAnsi="Times New Roman" w:cs="Times New Roman"/>
          <w:color w:val="000000" w:themeColor="text1"/>
        </w:rPr>
        <w:t>allow their children to miss school due to them perceiving that school creates stress for them</w:t>
      </w:r>
      <w:r w:rsidR="004A7912" w:rsidRPr="0020263E">
        <w:rPr>
          <w:rFonts w:ascii="Times New Roman" w:hAnsi="Times New Roman" w:cs="Times New Roman"/>
          <w:color w:val="000000" w:themeColor="text1"/>
        </w:rPr>
        <w:t xml:space="preserve"> </w:t>
      </w:r>
      <w:r w:rsidR="00D7478B" w:rsidRPr="0020263E">
        <w:rPr>
          <w:rFonts w:ascii="Times New Roman" w:hAnsi="Times New Roman" w:cs="Times New Roman"/>
          <w:color w:val="000000" w:themeColor="text1"/>
        </w:rPr>
        <w:t>(</w:t>
      </w:r>
      <w:r w:rsidR="004A7912" w:rsidRPr="0020263E">
        <w:rPr>
          <w:rFonts w:ascii="Times New Roman" w:hAnsi="Times New Roman" w:cs="Times New Roman"/>
          <w:color w:val="000000" w:themeColor="text1"/>
        </w:rPr>
        <w:t xml:space="preserve">Estyn, 2018, </w:t>
      </w:r>
      <w:r w:rsidR="00D7478B" w:rsidRPr="0020263E">
        <w:rPr>
          <w:rFonts w:ascii="Times New Roman" w:hAnsi="Times New Roman" w:cs="Times New Roman"/>
          <w:color w:val="000000" w:themeColor="text1"/>
        </w:rPr>
        <w:t>p.3)</w:t>
      </w:r>
      <w:r w:rsidR="004A7912" w:rsidRPr="0020263E">
        <w:rPr>
          <w:rFonts w:ascii="Times New Roman" w:hAnsi="Times New Roman" w:cs="Times New Roman"/>
          <w:color w:val="000000" w:themeColor="text1"/>
        </w:rPr>
        <w:t>.</w:t>
      </w:r>
      <w:r w:rsidR="006C2380" w:rsidRPr="0020263E">
        <w:rPr>
          <w:rFonts w:ascii="Times New Roman" w:hAnsi="Times New Roman" w:cs="Times New Roman"/>
          <w:color w:val="000000" w:themeColor="text1"/>
        </w:rPr>
        <w:t xml:space="preserve"> </w:t>
      </w:r>
      <w:r w:rsidR="00DB3BE8" w:rsidRPr="0020263E">
        <w:rPr>
          <w:rFonts w:ascii="Times New Roman" w:hAnsi="Times New Roman" w:cs="Times New Roman"/>
          <w:color w:val="000000" w:themeColor="text1"/>
        </w:rPr>
        <w:t xml:space="preserve">The Pupil Deprivation Grant (PDG) was introduced in 2011, </w:t>
      </w:r>
      <w:r w:rsidR="004A7912" w:rsidRPr="0020263E">
        <w:rPr>
          <w:rFonts w:ascii="Times New Roman" w:hAnsi="Times New Roman" w:cs="Times New Roman"/>
          <w:color w:val="000000" w:themeColor="text1"/>
        </w:rPr>
        <w:t xml:space="preserve">where </w:t>
      </w:r>
      <w:r w:rsidR="00DB3BE8" w:rsidRPr="0020263E">
        <w:rPr>
          <w:rFonts w:ascii="Times New Roman" w:hAnsi="Times New Roman" w:cs="Times New Roman"/>
          <w:color w:val="000000" w:themeColor="text1"/>
        </w:rPr>
        <w:t xml:space="preserve">funding </w:t>
      </w:r>
      <w:r w:rsidR="004A7912" w:rsidRPr="0020263E">
        <w:rPr>
          <w:rFonts w:ascii="Times New Roman" w:hAnsi="Times New Roman" w:cs="Times New Roman"/>
          <w:color w:val="000000" w:themeColor="text1"/>
        </w:rPr>
        <w:t>is</w:t>
      </w:r>
      <w:r w:rsidR="00DB3BE8" w:rsidRPr="0020263E">
        <w:rPr>
          <w:rFonts w:ascii="Times New Roman" w:hAnsi="Times New Roman" w:cs="Times New Roman"/>
          <w:color w:val="000000" w:themeColor="text1"/>
        </w:rPr>
        <w:t xml:space="preserve"> provided to schools for each child attending that receives FSM. The PDG aims to help schools in improving the educational achievement of children that are disadvantaged. Schools are provided with guidance on how to use this grant with one of the </w:t>
      </w:r>
      <w:r w:rsidR="00DB3BE8" w:rsidRPr="0020263E">
        <w:rPr>
          <w:rFonts w:ascii="Times New Roman" w:hAnsi="Times New Roman" w:cs="Times New Roman"/>
          <w:color w:val="000000" w:themeColor="text1"/>
        </w:rPr>
        <w:lastRenderedPageBreak/>
        <w:t xml:space="preserve">main strategies to reduce the impact poverty has on educational achievement being focused on children, their family and the community (Egan, 2013). </w:t>
      </w:r>
      <w:r w:rsidR="00C534E8" w:rsidRPr="0020263E">
        <w:rPr>
          <w:rFonts w:ascii="Times New Roman" w:hAnsi="Times New Roman" w:cs="Times New Roman"/>
          <w:color w:val="000000" w:themeColor="text1"/>
        </w:rPr>
        <w:t xml:space="preserve">Estyn (2018) state that a minority of schools have used their PDG to employ Family Engagement Officers. Family Engagement Officers offer pastoral support to </w:t>
      </w:r>
      <w:r w:rsidR="002B34B1" w:rsidRPr="0020263E">
        <w:rPr>
          <w:rFonts w:ascii="Times New Roman" w:hAnsi="Times New Roman" w:cs="Times New Roman"/>
          <w:color w:val="000000" w:themeColor="text1"/>
        </w:rPr>
        <w:t xml:space="preserve">disadvantaged </w:t>
      </w:r>
      <w:r w:rsidR="00C534E8" w:rsidRPr="0020263E">
        <w:rPr>
          <w:rFonts w:ascii="Times New Roman" w:hAnsi="Times New Roman" w:cs="Times New Roman"/>
          <w:color w:val="000000" w:themeColor="text1"/>
        </w:rPr>
        <w:t>parents</w:t>
      </w:r>
      <w:r w:rsidR="002B34B1" w:rsidRPr="0020263E">
        <w:rPr>
          <w:rFonts w:ascii="Times New Roman" w:hAnsi="Times New Roman" w:cs="Times New Roman"/>
          <w:color w:val="000000" w:themeColor="text1"/>
        </w:rPr>
        <w:t xml:space="preserve"> and children</w:t>
      </w:r>
      <w:r w:rsidR="00C534E8" w:rsidRPr="0020263E">
        <w:rPr>
          <w:rFonts w:ascii="Times New Roman" w:hAnsi="Times New Roman" w:cs="Times New Roman"/>
          <w:color w:val="000000" w:themeColor="text1"/>
        </w:rPr>
        <w:t xml:space="preserve"> in order to assist in constructing strong relationships between schools and parents from disadvantaged backgrounds who are difficult to engage. </w:t>
      </w:r>
      <w:r w:rsidR="00DB3BE8" w:rsidRPr="0020263E">
        <w:rPr>
          <w:rFonts w:ascii="Times New Roman" w:hAnsi="Times New Roman" w:cs="Times New Roman"/>
          <w:color w:val="000000" w:themeColor="text1"/>
        </w:rPr>
        <w:t xml:space="preserve">Schools may use their PDG to fund programmes such as </w:t>
      </w:r>
      <w:r w:rsidR="00D85E74" w:rsidRPr="0020263E">
        <w:rPr>
          <w:rFonts w:ascii="Times New Roman" w:hAnsi="Times New Roman" w:cs="Times New Roman"/>
          <w:color w:val="000000" w:themeColor="text1"/>
        </w:rPr>
        <w:t xml:space="preserve">Families and Schools Together (FAST) </w:t>
      </w:r>
      <w:r w:rsidR="00DB3BE8" w:rsidRPr="0020263E">
        <w:rPr>
          <w:rFonts w:ascii="Times New Roman" w:hAnsi="Times New Roman" w:cs="Times New Roman"/>
          <w:color w:val="000000" w:themeColor="text1"/>
        </w:rPr>
        <w:t xml:space="preserve">which </w:t>
      </w:r>
      <w:r w:rsidR="00D85E74" w:rsidRPr="0020263E">
        <w:rPr>
          <w:rFonts w:ascii="Times New Roman" w:hAnsi="Times New Roman" w:cs="Times New Roman"/>
          <w:color w:val="000000" w:themeColor="text1"/>
        </w:rPr>
        <w:t>is an eight-week intervention for parents and their children from low income families.</w:t>
      </w:r>
      <w:r w:rsidR="00B23FD9" w:rsidRPr="0020263E">
        <w:rPr>
          <w:rFonts w:ascii="Times New Roman" w:hAnsi="Times New Roman" w:cs="Times New Roman"/>
          <w:color w:val="000000" w:themeColor="text1"/>
        </w:rPr>
        <w:t xml:space="preserve"> FAST focuses on building social inclusion, social capital and improving the school’s strength</w:t>
      </w:r>
      <w:r w:rsidR="006B625B" w:rsidRPr="0020263E">
        <w:rPr>
          <w:rFonts w:ascii="Times New Roman" w:hAnsi="Times New Roman" w:cs="Times New Roman"/>
          <w:color w:val="000000" w:themeColor="text1"/>
        </w:rPr>
        <w:t>.</w:t>
      </w:r>
      <w:r w:rsidR="00B23FD9" w:rsidRPr="0020263E">
        <w:rPr>
          <w:rFonts w:ascii="Times New Roman" w:hAnsi="Times New Roman" w:cs="Times New Roman"/>
          <w:color w:val="000000" w:themeColor="text1"/>
        </w:rPr>
        <w:t xml:space="preserve"> </w:t>
      </w:r>
      <w:r w:rsidR="00D85E74" w:rsidRPr="0020263E">
        <w:rPr>
          <w:rFonts w:ascii="Times New Roman" w:hAnsi="Times New Roman" w:cs="Times New Roman"/>
          <w:color w:val="000000" w:themeColor="text1"/>
        </w:rPr>
        <w:t xml:space="preserve"> </w:t>
      </w:r>
      <w:r w:rsidR="00B04CFE" w:rsidRPr="0020263E">
        <w:rPr>
          <w:rFonts w:ascii="Times New Roman" w:hAnsi="Times New Roman" w:cs="Times New Roman"/>
          <w:color w:val="000000" w:themeColor="text1"/>
        </w:rPr>
        <w:t xml:space="preserve">FAST is delivered in primary schools for children between the ages of three to eight years old and their families in areas of high deprivation in Wales, where there are a high number of </w:t>
      </w:r>
      <w:proofErr w:type="spellStart"/>
      <w:r w:rsidR="00B04CFE" w:rsidRPr="0020263E">
        <w:rPr>
          <w:rFonts w:ascii="Times New Roman" w:hAnsi="Times New Roman" w:cs="Times New Roman"/>
          <w:color w:val="000000" w:themeColor="text1"/>
        </w:rPr>
        <w:t>eFSM</w:t>
      </w:r>
      <w:proofErr w:type="spellEnd"/>
      <w:r w:rsidR="00B04CFE" w:rsidRPr="0020263E">
        <w:rPr>
          <w:rFonts w:ascii="Times New Roman" w:hAnsi="Times New Roman" w:cs="Times New Roman"/>
          <w:color w:val="000000" w:themeColor="text1"/>
        </w:rPr>
        <w:t xml:space="preserve"> children. </w:t>
      </w:r>
      <w:r w:rsidR="00B169C2" w:rsidRPr="0020263E">
        <w:rPr>
          <w:rFonts w:ascii="Times New Roman" w:hAnsi="Times New Roman" w:cs="Times New Roman"/>
          <w:color w:val="000000" w:themeColor="text1"/>
        </w:rPr>
        <w:t>This intervention aims to encourage parents/carers to be more involved in their child’s education in order for them to be able to support their child’s learning and development at home. It is also intended to promote positive behaviour for children and for them to have a more positive outlook on school. “It encourages stronger bonds between parents/carers and their child, their child’s school, other parents/carers and wider community” (Welsh Government, 2015, p.19).</w:t>
      </w:r>
      <w:r w:rsidR="006B625B" w:rsidRPr="0020263E">
        <w:rPr>
          <w:rFonts w:ascii="Times New Roman" w:hAnsi="Times New Roman" w:cs="Times New Roman"/>
          <w:color w:val="000000" w:themeColor="text1"/>
        </w:rPr>
        <w:t xml:space="preserve"> </w:t>
      </w:r>
      <w:r w:rsidR="00263787" w:rsidRPr="0020263E">
        <w:rPr>
          <w:rFonts w:ascii="Times New Roman" w:hAnsi="Times New Roman" w:cs="Times New Roman"/>
          <w:color w:val="000000" w:themeColor="text1"/>
        </w:rPr>
        <w:t xml:space="preserve">The weekly sessions </w:t>
      </w:r>
      <w:r w:rsidR="00B23FD9" w:rsidRPr="0020263E">
        <w:rPr>
          <w:rFonts w:ascii="Times New Roman" w:hAnsi="Times New Roman" w:cs="Times New Roman"/>
          <w:color w:val="000000" w:themeColor="text1"/>
        </w:rPr>
        <w:t>involve different activities that aim to improve children’s well-being and education outcomes such as family play, learning and communication activities and eating meals together. These group sessions are then followed up monthly by families who have attended the FAST intervention</w:t>
      </w:r>
      <w:r w:rsidR="0040095C" w:rsidRPr="0020263E">
        <w:rPr>
          <w:rFonts w:ascii="Times New Roman" w:hAnsi="Times New Roman" w:cs="Times New Roman"/>
          <w:color w:val="000000" w:themeColor="text1"/>
        </w:rPr>
        <w:t xml:space="preserve"> to continue the support</w:t>
      </w:r>
      <w:r w:rsidR="00B23FD9" w:rsidRPr="0020263E">
        <w:rPr>
          <w:rFonts w:ascii="Times New Roman" w:hAnsi="Times New Roman" w:cs="Times New Roman"/>
          <w:color w:val="000000" w:themeColor="text1"/>
        </w:rPr>
        <w:t xml:space="preserve">. </w:t>
      </w:r>
      <w:r w:rsidR="00DF50B0" w:rsidRPr="0020263E">
        <w:rPr>
          <w:rFonts w:ascii="Times New Roman" w:hAnsi="Times New Roman" w:cs="Times New Roman"/>
          <w:color w:val="000000" w:themeColor="text1"/>
        </w:rPr>
        <w:t xml:space="preserve">The Welsh Government (2015) state that schools </w:t>
      </w:r>
      <w:r w:rsidR="0040095C" w:rsidRPr="0020263E">
        <w:rPr>
          <w:rFonts w:ascii="Times New Roman" w:hAnsi="Times New Roman" w:cs="Times New Roman"/>
          <w:color w:val="000000" w:themeColor="text1"/>
        </w:rPr>
        <w:t>that have use</w:t>
      </w:r>
      <w:r w:rsidR="00DF50B0" w:rsidRPr="0020263E">
        <w:rPr>
          <w:rFonts w:ascii="Times New Roman" w:hAnsi="Times New Roman" w:cs="Times New Roman"/>
          <w:color w:val="000000" w:themeColor="text1"/>
        </w:rPr>
        <w:t xml:space="preserve"> FAST have noticed a reduction in school failure and truancy. Evidence also suggests that FAST can have a positive impact on parental engagement, parent and child relationships and pro-social behaviour as well as there being a decrease in family conflict and unwanted behaviour.</w:t>
      </w:r>
    </w:p>
    <w:p w14:paraId="4A3D8437" w14:textId="141A4B94" w:rsidR="007D6259" w:rsidRPr="0020263E" w:rsidRDefault="002308C3" w:rsidP="0040095C">
      <w:pPr>
        <w:spacing w:line="360" w:lineRule="auto"/>
        <w:rPr>
          <w:rFonts w:ascii="Times New Roman" w:hAnsi="Times New Roman" w:cs="Times New Roman"/>
          <w:color w:val="000000" w:themeColor="text1"/>
        </w:rPr>
      </w:pPr>
      <w:r w:rsidRPr="0020263E">
        <w:rPr>
          <w:rFonts w:ascii="Times New Roman" w:hAnsi="Times New Roman" w:cs="Times New Roman"/>
          <w:color w:val="000000" w:themeColor="text1"/>
        </w:rPr>
        <w:t xml:space="preserve"> “Minority ethnic parents face a number of different barriers including discrimination, language and cultural barriers” (Welsh Government, 2016b, p.40). </w:t>
      </w:r>
      <w:r w:rsidR="0040095C" w:rsidRPr="0020263E">
        <w:rPr>
          <w:rFonts w:ascii="Times New Roman" w:hAnsi="Times New Roman" w:cs="Times New Roman"/>
          <w:color w:val="000000" w:themeColor="text1"/>
        </w:rPr>
        <w:t>Parents/carers from ethnic minority backgrounds</w:t>
      </w:r>
      <w:r w:rsidR="004802DF" w:rsidRPr="0020263E">
        <w:rPr>
          <w:rFonts w:ascii="Times New Roman" w:hAnsi="Times New Roman" w:cs="Times New Roman"/>
          <w:color w:val="000000" w:themeColor="text1"/>
        </w:rPr>
        <w:t xml:space="preserve"> </w:t>
      </w:r>
      <w:r w:rsidR="0014440A" w:rsidRPr="0020263E">
        <w:rPr>
          <w:rFonts w:ascii="Times New Roman" w:hAnsi="Times New Roman" w:cs="Times New Roman"/>
          <w:color w:val="000000" w:themeColor="text1"/>
        </w:rPr>
        <w:t xml:space="preserve">are </w:t>
      </w:r>
      <w:r w:rsidR="004802DF" w:rsidRPr="0020263E">
        <w:rPr>
          <w:rFonts w:ascii="Times New Roman" w:hAnsi="Times New Roman" w:cs="Times New Roman"/>
          <w:color w:val="000000" w:themeColor="text1"/>
        </w:rPr>
        <w:t>at risk of isolation due to them having smaller support groups</w:t>
      </w:r>
      <w:r w:rsidRPr="0020263E">
        <w:rPr>
          <w:rFonts w:ascii="Times New Roman" w:hAnsi="Times New Roman" w:cs="Times New Roman"/>
          <w:color w:val="000000" w:themeColor="text1"/>
        </w:rPr>
        <w:t xml:space="preserve">. The Welsh Government (2016b) </w:t>
      </w:r>
      <w:r w:rsidR="005F2F79" w:rsidRPr="0020263E">
        <w:rPr>
          <w:rFonts w:ascii="Times New Roman" w:hAnsi="Times New Roman" w:cs="Times New Roman"/>
          <w:color w:val="000000" w:themeColor="text1"/>
        </w:rPr>
        <w:t>suggest that teaching staff should avoid stereotyping and making assumptions</w:t>
      </w:r>
      <w:r w:rsidR="0040095C" w:rsidRPr="0020263E">
        <w:rPr>
          <w:rFonts w:ascii="Times New Roman" w:hAnsi="Times New Roman" w:cs="Times New Roman"/>
          <w:color w:val="000000" w:themeColor="text1"/>
        </w:rPr>
        <w:t xml:space="preserve"> and in order to build strong relationships with parents/carers they should receive training to build on the skills that are required to engage parents/carers from ethnic minority backgrounds.</w:t>
      </w:r>
      <w:r w:rsidR="005F2F79" w:rsidRPr="0020263E">
        <w:rPr>
          <w:rFonts w:ascii="Times New Roman" w:hAnsi="Times New Roman" w:cs="Times New Roman"/>
          <w:color w:val="000000" w:themeColor="text1"/>
        </w:rPr>
        <w:t xml:space="preserve"> “Relationships with staff and the quality of interpersonal and group facilitation skills have been found to be particularly important in successful engagement of minority ethnic parents” (Welsh Government, 2016b, p.40). </w:t>
      </w:r>
      <w:r w:rsidR="00BF1EDC" w:rsidRPr="0020263E">
        <w:rPr>
          <w:rFonts w:ascii="Times New Roman" w:hAnsi="Times New Roman" w:cs="Times New Roman"/>
          <w:color w:val="000000" w:themeColor="text1"/>
        </w:rPr>
        <w:t xml:space="preserve">One of the key barriers to parental involvement </w:t>
      </w:r>
      <w:r w:rsidR="0040095C" w:rsidRPr="0020263E">
        <w:rPr>
          <w:rFonts w:ascii="Times New Roman" w:hAnsi="Times New Roman" w:cs="Times New Roman"/>
          <w:color w:val="000000" w:themeColor="text1"/>
        </w:rPr>
        <w:t>in</w:t>
      </w:r>
      <w:r w:rsidR="00BF1EDC" w:rsidRPr="0020263E">
        <w:rPr>
          <w:rFonts w:ascii="Times New Roman" w:hAnsi="Times New Roman" w:cs="Times New Roman"/>
          <w:color w:val="000000" w:themeColor="text1"/>
        </w:rPr>
        <w:t xml:space="preserve"> minority ethnic families is language. A lot of </w:t>
      </w:r>
      <w:r w:rsidR="0040095C" w:rsidRPr="0020263E">
        <w:rPr>
          <w:rFonts w:ascii="Times New Roman" w:hAnsi="Times New Roman" w:cs="Times New Roman"/>
          <w:color w:val="000000" w:themeColor="text1"/>
        </w:rPr>
        <w:t>ethnic minority</w:t>
      </w:r>
      <w:r w:rsidR="00BF1EDC" w:rsidRPr="0020263E">
        <w:rPr>
          <w:rFonts w:ascii="Times New Roman" w:hAnsi="Times New Roman" w:cs="Times New Roman"/>
          <w:color w:val="000000" w:themeColor="text1"/>
        </w:rPr>
        <w:t xml:space="preserve"> parents/carers and their children use English as an additional language (EAL). Although EAL children may </w:t>
      </w:r>
      <w:r w:rsidR="00BF1EDC" w:rsidRPr="0020263E">
        <w:rPr>
          <w:rFonts w:ascii="Times New Roman" w:hAnsi="Times New Roman" w:cs="Times New Roman"/>
          <w:color w:val="000000" w:themeColor="text1"/>
        </w:rPr>
        <w:lastRenderedPageBreak/>
        <w:t>be learning th</w:t>
      </w:r>
      <w:r w:rsidR="0014440A" w:rsidRPr="0020263E">
        <w:rPr>
          <w:rFonts w:ascii="Times New Roman" w:hAnsi="Times New Roman" w:cs="Times New Roman"/>
          <w:color w:val="000000" w:themeColor="text1"/>
        </w:rPr>
        <w:t xml:space="preserve">rough </w:t>
      </w:r>
      <w:r w:rsidR="00BF1EDC" w:rsidRPr="0020263E">
        <w:rPr>
          <w:rFonts w:ascii="Times New Roman" w:hAnsi="Times New Roman" w:cs="Times New Roman"/>
          <w:color w:val="000000" w:themeColor="text1"/>
        </w:rPr>
        <w:t>majority language in school, this may not be the case for their parents/carers who may have very poor or no English-speaking skills therefore making it extremely challenging for them to take part in their child’s education which is taught in En</w:t>
      </w:r>
      <w:bookmarkStart w:id="0" w:name="_GoBack"/>
      <w:bookmarkEnd w:id="0"/>
      <w:r w:rsidR="00BF1EDC" w:rsidRPr="0020263E">
        <w:rPr>
          <w:rFonts w:ascii="Times New Roman" w:hAnsi="Times New Roman" w:cs="Times New Roman"/>
          <w:color w:val="000000" w:themeColor="text1"/>
        </w:rPr>
        <w:t xml:space="preserve">glish. </w:t>
      </w:r>
      <w:proofErr w:type="spellStart"/>
      <w:r w:rsidR="00BF1EDC" w:rsidRPr="0020263E">
        <w:rPr>
          <w:rFonts w:ascii="Times New Roman" w:hAnsi="Times New Roman" w:cs="Times New Roman"/>
          <w:color w:val="000000" w:themeColor="text1"/>
        </w:rPr>
        <w:t>Vatis</w:t>
      </w:r>
      <w:proofErr w:type="spellEnd"/>
      <w:r w:rsidR="00BF1EDC" w:rsidRPr="0020263E">
        <w:rPr>
          <w:rFonts w:ascii="Times New Roman" w:hAnsi="Times New Roman" w:cs="Times New Roman"/>
          <w:color w:val="000000" w:themeColor="text1"/>
        </w:rPr>
        <w:t xml:space="preserve"> (2016) states </w:t>
      </w:r>
      <w:r w:rsidR="00BF1EDC" w:rsidRPr="0020263E">
        <w:rPr>
          <w:rFonts w:ascii="Times New Roman" w:eastAsia="Times New Roman" w:hAnsi="Times New Roman" w:cs="Times New Roman"/>
          <w:color w:val="000000" w:themeColor="text1"/>
          <w:shd w:val="clear" w:color="auto" w:fill="FFFFFF"/>
        </w:rPr>
        <w:t>parents/carers with limited English skills make an effort to communicate with teachers however it is often the case that a great deal of that information ends up getting lost in translation</w:t>
      </w:r>
      <w:r w:rsidR="0040095C" w:rsidRPr="0020263E">
        <w:rPr>
          <w:rFonts w:ascii="Times New Roman" w:eastAsia="Times New Roman" w:hAnsi="Times New Roman" w:cs="Times New Roman"/>
          <w:color w:val="000000" w:themeColor="text1"/>
          <w:shd w:val="clear" w:color="auto" w:fill="FFFFFF"/>
        </w:rPr>
        <w:t xml:space="preserve"> which can be discouraging for the parents/carers</w:t>
      </w:r>
      <w:r w:rsidR="00BF1EDC" w:rsidRPr="0020263E">
        <w:rPr>
          <w:rFonts w:ascii="Times New Roman" w:eastAsia="Times New Roman" w:hAnsi="Times New Roman" w:cs="Times New Roman"/>
          <w:color w:val="000000" w:themeColor="text1"/>
          <w:shd w:val="clear" w:color="auto" w:fill="FFFFFF"/>
        </w:rPr>
        <w:t xml:space="preserve">. </w:t>
      </w:r>
      <w:r w:rsidR="00DD5C02" w:rsidRPr="0020263E">
        <w:rPr>
          <w:rFonts w:ascii="Times New Roman" w:eastAsia="Times New Roman" w:hAnsi="Times New Roman" w:cs="Times New Roman"/>
          <w:color w:val="000000" w:themeColor="text1"/>
          <w:shd w:val="clear" w:color="auto" w:fill="FFFFFF"/>
        </w:rPr>
        <w:t>Epstein’s Model for Parental Involvement (1997) consists of six parts, one of them being communication, which fundamentally means language</w:t>
      </w:r>
      <w:r w:rsidR="0040095C" w:rsidRPr="0020263E">
        <w:rPr>
          <w:rFonts w:ascii="Times New Roman" w:eastAsia="Times New Roman" w:hAnsi="Times New Roman" w:cs="Times New Roman"/>
          <w:color w:val="000000" w:themeColor="text1"/>
          <w:shd w:val="clear" w:color="auto" w:fill="FFFFFF"/>
        </w:rPr>
        <w:t>,</w:t>
      </w:r>
      <w:r w:rsidR="00DD5C02" w:rsidRPr="0020263E">
        <w:rPr>
          <w:rFonts w:ascii="Times New Roman" w:eastAsia="Times New Roman" w:hAnsi="Times New Roman" w:cs="Times New Roman"/>
          <w:color w:val="000000" w:themeColor="text1"/>
          <w:shd w:val="clear" w:color="auto" w:fill="FFFFFF"/>
        </w:rPr>
        <w:t xml:space="preserve"> meaning schools must overcome this barrier to ensure parents/carers are engaged in their child’s education. </w:t>
      </w:r>
      <w:r w:rsidR="00BF1EDC" w:rsidRPr="0020263E">
        <w:rPr>
          <w:rFonts w:ascii="Times New Roman" w:eastAsia="Times New Roman" w:hAnsi="Times New Roman" w:cs="Times New Roman"/>
          <w:color w:val="000000" w:themeColor="text1"/>
          <w:shd w:val="clear" w:color="auto" w:fill="FFFFFF"/>
        </w:rPr>
        <w:t xml:space="preserve">Parents/carers with EAL are less likely to participate in their child’s school life if they do not understand what is being said in </w:t>
      </w:r>
      <w:r w:rsidR="00DD5C02" w:rsidRPr="0020263E">
        <w:rPr>
          <w:rFonts w:ascii="Times New Roman" w:eastAsia="Times New Roman" w:hAnsi="Times New Roman" w:cs="Times New Roman"/>
          <w:color w:val="000000" w:themeColor="text1"/>
          <w:shd w:val="clear" w:color="auto" w:fill="FFFFFF"/>
        </w:rPr>
        <w:t xml:space="preserve">home school books, </w:t>
      </w:r>
      <w:r w:rsidR="00765BE7" w:rsidRPr="0020263E">
        <w:rPr>
          <w:rFonts w:ascii="Times New Roman" w:eastAsia="Times New Roman" w:hAnsi="Times New Roman" w:cs="Times New Roman"/>
          <w:color w:val="000000" w:themeColor="text1"/>
          <w:shd w:val="clear" w:color="auto" w:fill="FFFFFF"/>
        </w:rPr>
        <w:t xml:space="preserve">parents evening and important school events. </w:t>
      </w:r>
      <w:r w:rsidR="00F35274" w:rsidRPr="0020263E">
        <w:rPr>
          <w:rFonts w:ascii="Times New Roman" w:eastAsia="Times New Roman" w:hAnsi="Times New Roman" w:cs="Times New Roman"/>
          <w:color w:val="000000" w:themeColor="text1"/>
          <w:shd w:val="clear" w:color="auto" w:fill="FFFFFF"/>
        </w:rPr>
        <w:t xml:space="preserve">Parents/carers with EAL are often drastically under-represented when it comes to decision making and the school structure. </w:t>
      </w:r>
      <w:r w:rsidR="007403A1" w:rsidRPr="0020263E">
        <w:rPr>
          <w:rFonts w:ascii="Times New Roman" w:eastAsia="Times New Roman" w:hAnsi="Times New Roman" w:cs="Times New Roman"/>
          <w:color w:val="000000" w:themeColor="text1"/>
          <w:shd w:val="clear" w:color="auto" w:fill="FFFFFF"/>
        </w:rPr>
        <w:t xml:space="preserve"> </w:t>
      </w:r>
      <w:r w:rsidR="0040095C" w:rsidRPr="0020263E">
        <w:rPr>
          <w:rFonts w:ascii="Times New Roman" w:hAnsi="Times New Roman" w:cs="Times New Roman"/>
          <w:bCs/>
          <w:color w:val="000000" w:themeColor="text1"/>
        </w:rPr>
        <w:t xml:space="preserve">It is vital that schools view parents/carers with EAL as an opportunity rather than a barrier, where cultures can be shared and celebrated. The Bell Foundation (2017) note that some schools encourage EAL parents/carers to join the school’s Parent Teacher Association (PTA), giving them a representative voice where they can speak for all of the other EAL parents/carers. </w:t>
      </w:r>
      <w:r w:rsidR="00F35274" w:rsidRPr="0020263E">
        <w:rPr>
          <w:rFonts w:ascii="Times New Roman" w:eastAsia="Times New Roman" w:hAnsi="Times New Roman" w:cs="Times New Roman"/>
          <w:color w:val="000000" w:themeColor="text1"/>
          <w:shd w:val="clear" w:color="auto" w:fill="FFFFFF"/>
        </w:rPr>
        <w:t>“By strengthening partnerships between parents and schools, schools can raise educational attainment levels of pupils who speak (EAL) while supporting parents to improve their socio-economic wellbeing” (</w:t>
      </w:r>
      <w:proofErr w:type="spellStart"/>
      <w:r w:rsidR="00F35274" w:rsidRPr="0020263E">
        <w:rPr>
          <w:rFonts w:ascii="Times New Roman" w:eastAsia="Times New Roman" w:hAnsi="Times New Roman" w:cs="Times New Roman"/>
          <w:color w:val="000000" w:themeColor="text1"/>
          <w:shd w:val="clear" w:color="auto" w:fill="FFFFFF"/>
        </w:rPr>
        <w:t>Renaisi</w:t>
      </w:r>
      <w:proofErr w:type="spellEnd"/>
      <w:r w:rsidR="00F35274" w:rsidRPr="0020263E">
        <w:rPr>
          <w:rFonts w:ascii="Times New Roman" w:eastAsia="Times New Roman" w:hAnsi="Times New Roman" w:cs="Times New Roman"/>
          <w:color w:val="000000" w:themeColor="text1"/>
          <w:shd w:val="clear" w:color="auto" w:fill="FFFFFF"/>
        </w:rPr>
        <w:t>, 2015, para 3)</w:t>
      </w:r>
      <w:r w:rsidR="007403A1" w:rsidRPr="0020263E">
        <w:rPr>
          <w:rFonts w:ascii="Times New Roman" w:eastAsia="Times New Roman" w:hAnsi="Times New Roman" w:cs="Times New Roman"/>
          <w:color w:val="000000" w:themeColor="text1"/>
          <w:shd w:val="clear" w:color="auto" w:fill="FFFFFF"/>
        </w:rPr>
        <w:t xml:space="preserve">. </w:t>
      </w:r>
      <w:r w:rsidR="007D6259" w:rsidRPr="0020263E">
        <w:rPr>
          <w:rFonts w:ascii="Times New Roman" w:eastAsia="Times New Roman" w:hAnsi="Times New Roman" w:cs="Times New Roman"/>
          <w:color w:val="000000" w:themeColor="text1"/>
          <w:shd w:val="clear" w:color="auto" w:fill="FFFFFF"/>
        </w:rPr>
        <w:t xml:space="preserve">The Bell Foundation (2017) state that in order for parents/carers to understand written communication for example in home school books, ensure it is written in clear and accessible English and provide a translator for face to face meetings. </w:t>
      </w:r>
      <w:r w:rsidR="007403A1" w:rsidRPr="0020263E">
        <w:rPr>
          <w:rFonts w:ascii="Times New Roman" w:eastAsia="Times New Roman" w:hAnsi="Times New Roman" w:cs="Times New Roman"/>
          <w:color w:val="000000" w:themeColor="text1"/>
          <w:shd w:val="clear" w:color="auto" w:fill="FFFFFF"/>
        </w:rPr>
        <w:t xml:space="preserve">The Welsh Government (2016b) </w:t>
      </w:r>
      <w:r w:rsidR="008C76B4" w:rsidRPr="0020263E">
        <w:rPr>
          <w:rFonts w:ascii="Times New Roman" w:eastAsia="Times New Roman" w:hAnsi="Times New Roman" w:cs="Times New Roman"/>
          <w:color w:val="000000" w:themeColor="text1"/>
          <w:shd w:val="clear" w:color="auto" w:fill="FFFFFF"/>
        </w:rPr>
        <w:t>agree, stating</w:t>
      </w:r>
      <w:r w:rsidR="007403A1" w:rsidRPr="0020263E">
        <w:rPr>
          <w:rFonts w:ascii="Times New Roman" w:eastAsia="Times New Roman" w:hAnsi="Times New Roman" w:cs="Times New Roman"/>
          <w:color w:val="000000" w:themeColor="text1"/>
          <w:shd w:val="clear" w:color="auto" w:fill="FFFFFF"/>
        </w:rPr>
        <w:t xml:space="preserve"> that it may be beneficial to </w:t>
      </w:r>
      <w:r w:rsidR="007403A1" w:rsidRPr="0020263E">
        <w:rPr>
          <w:rFonts w:ascii="Times New Roman" w:hAnsi="Times New Roman" w:cs="Times New Roman"/>
          <w:bCs/>
          <w:color w:val="000000" w:themeColor="text1"/>
        </w:rPr>
        <w:t>employ bilingual community members to support parents/carers who do not speak English as their first language in communicating with the school.</w:t>
      </w:r>
      <w:r w:rsidR="0040095C" w:rsidRPr="0020263E">
        <w:rPr>
          <w:rFonts w:ascii="Times New Roman" w:hAnsi="Times New Roman" w:cs="Times New Roman"/>
          <w:bCs/>
          <w:color w:val="000000" w:themeColor="text1"/>
        </w:rPr>
        <w:t xml:space="preserve"> </w:t>
      </w:r>
      <w:r w:rsidR="0040095C" w:rsidRPr="0020263E">
        <w:rPr>
          <w:rFonts w:ascii="Times New Roman" w:hAnsi="Times New Roman" w:cs="Times New Roman"/>
          <w:bCs/>
          <w:color w:val="000000" w:themeColor="text1"/>
        </w:rPr>
        <w:t xml:space="preserve">However, due to the variety of EAL parents/carers speaking different home languages this may be a challenge to find an individual able to translate these languages. </w:t>
      </w:r>
      <w:proofErr w:type="spellStart"/>
      <w:r w:rsidR="0040095C" w:rsidRPr="0020263E">
        <w:rPr>
          <w:rFonts w:ascii="Times New Roman" w:hAnsi="Times New Roman" w:cs="Times New Roman"/>
          <w:bCs/>
          <w:color w:val="000000" w:themeColor="text1"/>
        </w:rPr>
        <w:t>Vatis</w:t>
      </w:r>
      <w:proofErr w:type="spellEnd"/>
      <w:r w:rsidR="0040095C" w:rsidRPr="0020263E">
        <w:rPr>
          <w:rFonts w:ascii="Times New Roman" w:hAnsi="Times New Roman" w:cs="Times New Roman"/>
          <w:bCs/>
          <w:color w:val="000000" w:themeColor="text1"/>
        </w:rPr>
        <w:t xml:space="preserve"> makes a valid point stating “words cannot always be translated and used in the same way in all languages. Some languages also have the occasional word that cannot be translated in almost any other language at all” (</w:t>
      </w:r>
      <w:proofErr w:type="spellStart"/>
      <w:r w:rsidR="0040095C" w:rsidRPr="0020263E">
        <w:rPr>
          <w:rFonts w:ascii="Times New Roman" w:hAnsi="Times New Roman" w:cs="Times New Roman"/>
          <w:bCs/>
          <w:color w:val="000000" w:themeColor="text1"/>
        </w:rPr>
        <w:t>Vatis</w:t>
      </w:r>
      <w:proofErr w:type="spellEnd"/>
      <w:r w:rsidR="0040095C" w:rsidRPr="0020263E">
        <w:rPr>
          <w:rFonts w:ascii="Times New Roman" w:hAnsi="Times New Roman" w:cs="Times New Roman"/>
          <w:bCs/>
          <w:color w:val="000000" w:themeColor="text1"/>
        </w:rPr>
        <w:t xml:space="preserve">, 2016, para 3). </w:t>
      </w:r>
      <w:r w:rsidR="00786422" w:rsidRPr="0020263E">
        <w:rPr>
          <w:rFonts w:ascii="Times New Roman" w:hAnsi="Times New Roman" w:cs="Times New Roman"/>
          <w:bCs/>
          <w:color w:val="000000" w:themeColor="text1"/>
        </w:rPr>
        <w:t xml:space="preserve"> </w:t>
      </w:r>
      <w:r w:rsidR="0040095C" w:rsidRPr="0020263E">
        <w:rPr>
          <w:rFonts w:ascii="Times New Roman" w:hAnsi="Times New Roman" w:cs="Times New Roman"/>
          <w:bCs/>
          <w:color w:val="000000" w:themeColor="text1"/>
        </w:rPr>
        <w:t>“</w:t>
      </w:r>
      <w:r w:rsidR="0040095C" w:rsidRPr="0020263E">
        <w:rPr>
          <w:rFonts w:ascii="Times New Roman" w:hAnsi="Times New Roman" w:cs="Times New Roman"/>
          <w:color w:val="000000" w:themeColor="text1"/>
        </w:rPr>
        <w:t>Providing parents with access to support and advice appears to have the greatest effect</w:t>
      </w:r>
      <w:r w:rsidR="0040095C" w:rsidRPr="0020263E">
        <w:rPr>
          <w:rFonts w:ascii="Times New Roman" w:hAnsi="Times New Roman" w:cs="Times New Roman"/>
          <w:color w:val="000000" w:themeColor="text1"/>
        </w:rPr>
        <w:t>”</w:t>
      </w:r>
      <w:r w:rsidR="0040095C" w:rsidRPr="0020263E">
        <w:rPr>
          <w:rFonts w:ascii="Times New Roman" w:hAnsi="Times New Roman" w:cs="Times New Roman"/>
          <w:color w:val="000000" w:themeColor="text1"/>
        </w:rPr>
        <w:t xml:space="preserve"> (Egan, 2013, p8). </w:t>
      </w:r>
      <w:r w:rsidR="00786422" w:rsidRPr="0020263E">
        <w:rPr>
          <w:rFonts w:ascii="Times New Roman" w:hAnsi="Times New Roman" w:cs="Times New Roman"/>
          <w:bCs/>
          <w:color w:val="000000" w:themeColor="text1"/>
        </w:rPr>
        <w:t xml:space="preserve">Many schools provide drop in days and coffee mornings, which parents/carers with EAL can attend to take part </w:t>
      </w:r>
      <w:r w:rsidR="00A12678" w:rsidRPr="0020263E">
        <w:rPr>
          <w:rFonts w:ascii="Times New Roman" w:hAnsi="Times New Roman" w:cs="Times New Roman"/>
          <w:bCs/>
          <w:color w:val="000000" w:themeColor="text1"/>
        </w:rPr>
        <w:t xml:space="preserve">in </w:t>
      </w:r>
      <w:r w:rsidR="00786422" w:rsidRPr="0020263E">
        <w:rPr>
          <w:rFonts w:ascii="Times New Roman" w:hAnsi="Times New Roman" w:cs="Times New Roman"/>
          <w:bCs/>
          <w:color w:val="000000" w:themeColor="text1"/>
        </w:rPr>
        <w:t>different activities together such as learning English, discussing how the education system works and providing links to services that could enable them to enlarge their support networks in order to enhance their goals and networks in the wider community.</w:t>
      </w:r>
      <w:r w:rsidR="00593557" w:rsidRPr="0020263E">
        <w:rPr>
          <w:rFonts w:ascii="Times New Roman" w:hAnsi="Times New Roman" w:cs="Times New Roman"/>
          <w:bCs/>
          <w:color w:val="000000" w:themeColor="text1"/>
        </w:rPr>
        <w:t xml:space="preserve"> </w:t>
      </w:r>
      <w:r w:rsidR="00A12678" w:rsidRPr="0020263E">
        <w:rPr>
          <w:rFonts w:ascii="Times New Roman" w:hAnsi="Times New Roman" w:cs="Times New Roman"/>
          <w:bCs/>
          <w:color w:val="000000" w:themeColor="text1"/>
        </w:rPr>
        <w:t xml:space="preserve"> </w:t>
      </w:r>
    </w:p>
    <w:p w14:paraId="73237C89" w14:textId="77777777" w:rsidR="00ED59F9" w:rsidRPr="0020263E" w:rsidRDefault="00593557" w:rsidP="004A7912">
      <w:pPr>
        <w:spacing w:line="360" w:lineRule="auto"/>
        <w:rPr>
          <w:rFonts w:ascii="Times New Roman" w:hAnsi="Times New Roman" w:cs="Times New Roman"/>
          <w:bCs/>
          <w:color w:val="000000" w:themeColor="text1"/>
        </w:rPr>
      </w:pPr>
      <w:r w:rsidRPr="0020263E">
        <w:rPr>
          <w:rFonts w:ascii="Times New Roman" w:hAnsi="Times New Roman" w:cs="Times New Roman"/>
          <w:bCs/>
          <w:color w:val="000000" w:themeColor="text1"/>
        </w:rPr>
        <w:lastRenderedPageBreak/>
        <w:t>The Welsh Government (2016b) emphasise the importance of monitoring outcomes when working with parent/carers that are challenging to engage. However, Estyn (2018)</w:t>
      </w:r>
      <w:r w:rsidR="006A1429" w:rsidRPr="0020263E">
        <w:rPr>
          <w:rFonts w:ascii="Times New Roman" w:hAnsi="Times New Roman" w:cs="Times New Roman"/>
          <w:bCs/>
          <w:color w:val="000000" w:themeColor="text1"/>
        </w:rPr>
        <w:t xml:space="preserve"> </w:t>
      </w:r>
      <w:r w:rsidR="00315E52" w:rsidRPr="0020263E">
        <w:rPr>
          <w:rFonts w:ascii="Times New Roman" w:hAnsi="Times New Roman" w:cs="Times New Roman"/>
          <w:bCs/>
          <w:color w:val="000000" w:themeColor="text1"/>
        </w:rPr>
        <w:t xml:space="preserve">found that only a small number of schools evaluate the impact of parental involvement strategies and how they have had an impact on pupil’s standards and well-being. </w:t>
      </w:r>
      <w:r w:rsidR="00237F63" w:rsidRPr="0020263E">
        <w:rPr>
          <w:rFonts w:ascii="Times New Roman" w:hAnsi="Times New Roman" w:cs="Times New Roman"/>
          <w:bCs/>
          <w:color w:val="000000" w:themeColor="text1"/>
        </w:rPr>
        <w:t xml:space="preserve"> </w:t>
      </w:r>
      <w:r w:rsidR="00237F63" w:rsidRPr="0020263E">
        <w:rPr>
          <w:rFonts w:ascii="Times New Roman" w:hAnsi="Times New Roman" w:cs="Times New Roman"/>
          <w:bCs/>
          <w:color w:val="000000" w:themeColor="text1"/>
        </w:rPr>
        <w:t xml:space="preserve">A holistic </w:t>
      </w:r>
      <w:r w:rsidR="00ED59F9" w:rsidRPr="0020263E">
        <w:rPr>
          <w:rFonts w:ascii="Times New Roman" w:hAnsi="Times New Roman" w:cs="Times New Roman"/>
          <w:bCs/>
          <w:color w:val="000000" w:themeColor="text1"/>
        </w:rPr>
        <w:t xml:space="preserve">and equitable </w:t>
      </w:r>
      <w:r w:rsidR="00237F63" w:rsidRPr="0020263E">
        <w:rPr>
          <w:rFonts w:ascii="Times New Roman" w:hAnsi="Times New Roman" w:cs="Times New Roman"/>
          <w:bCs/>
          <w:color w:val="000000" w:themeColor="text1"/>
        </w:rPr>
        <w:t xml:space="preserve">approach is vital when it comes to parental involvement as one approach does not suit all. Parents/carers that are challenging to engage need to receive </w:t>
      </w:r>
      <w:r w:rsidR="00ED59F9" w:rsidRPr="0020263E">
        <w:rPr>
          <w:rFonts w:ascii="Times New Roman" w:hAnsi="Times New Roman" w:cs="Times New Roman"/>
          <w:bCs/>
          <w:color w:val="000000" w:themeColor="text1"/>
        </w:rPr>
        <w:t>support</w:t>
      </w:r>
      <w:r w:rsidR="00237F63" w:rsidRPr="0020263E">
        <w:rPr>
          <w:rFonts w:ascii="Times New Roman" w:hAnsi="Times New Roman" w:cs="Times New Roman"/>
          <w:bCs/>
          <w:color w:val="000000" w:themeColor="text1"/>
        </w:rPr>
        <w:t xml:space="preserve"> to </w:t>
      </w:r>
      <w:r w:rsidR="00ED59F9" w:rsidRPr="0020263E">
        <w:rPr>
          <w:rFonts w:ascii="Times New Roman" w:hAnsi="Times New Roman" w:cs="Times New Roman"/>
          <w:bCs/>
          <w:color w:val="000000" w:themeColor="text1"/>
        </w:rPr>
        <w:t>be involved in</w:t>
      </w:r>
      <w:r w:rsidR="00237F63" w:rsidRPr="0020263E">
        <w:rPr>
          <w:rFonts w:ascii="Times New Roman" w:hAnsi="Times New Roman" w:cs="Times New Roman"/>
          <w:bCs/>
          <w:color w:val="000000" w:themeColor="text1"/>
        </w:rPr>
        <w:t xml:space="preserve"> their children’s education and </w:t>
      </w:r>
      <w:r w:rsidR="00ED59F9" w:rsidRPr="0020263E">
        <w:rPr>
          <w:rFonts w:ascii="Times New Roman" w:hAnsi="Times New Roman" w:cs="Times New Roman"/>
          <w:bCs/>
          <w:color w:val="000000" w:themeColor="text1"/>
        </w:rPr>
        <w:t xml:space="preserve">support their </w:t>
      </w:r>
      <w:r w:rsidR="00237F63" w:rsidRPr="0020263E">
        <w:rPr>
          <w:rFonts w:ascii="Times New Roman" w:hAnsi="Times New Roman" w:cs="Times New Roman"/>
          <w:bCs/>
          <w:color w:val="000000" w:themeColor="text1"/>
        </w:rPr>
        <w:t>well-being</w:t>
      </w:r>
      <w:r w:rsidR="00ED59F9" w:rsidRPr="0020263E">
        <w:rPr>
          <w:rFonts w:ascii="Times New Roman" w:hAnsi="Times New Roman" w:cs="Times New Roman"/>
          <w:bCs/>
          <w:color w:val="000000" w:themeColor="text1"/>
        </w:rPr>
        <w:t>. T</w:t>
      </w:r>
      <w:r w:rsidR="00237F63" w:rsidRPr="0020263E">
        <w:rPr>
          <w:rFonts w:ascii="Times New Roman" w:hAnsi="Times New Roman" w:cs="Times New Roman"/>
          <w:bCs/>
          <w:color w:val="000000" w:themeColor="text1"/>
        </w:rPr>
        <w:t xml:space="preserve">hey should </w:t>
      </w:r>
      <w:r w:rsidR="00ED59F9" w:rsidRPr="0020263E">
        <w:rPr>
          <w:rFonts w:ascii="Times New Roman" w:hAnsi="Times New Roman" w:cs="Times New Roman"/>
          <w:bCs/>
          <w:color w:val="000000" w:themeColor="text1"/>
        </w:rPr>
        <w:t xml:space="preserve">also </w:t>
      </w:r>
      <w:r w:rsidR="00237F63" w:rsidRPr="0020263E">
        <w:rPr>
          <w:rFonts w:ascii="Times New Roman" w:hAnsi="Times New Roman" w:cs="Times New Roman"/>
          <w:bCs/>
          <w:color w:val="000000" w:themeColor="text1"/>
        </w:rPr>
        <w:t xml:space="preserve">receive support and guidance on </w:t>
      </w:r>
      <w:r w:rsidR="00ED59F9" w:rsidRPr="0020263E">
        <w:rPr>
          <w:rFonts w:ascii="Times New Roman" w:hAnsi="Times New Roman" w:cs="Times New Roman"/>
          <w:bCs/>
          <w:color w:val="000000" w:themeColor="text1"/>
        </w:rPr>
        <w:t xml:space="preserve">how </w:t>
      </w:r>
      <w:r w:rsidR="00237F63" w:rsidRPr="0020263E">
        <w:rPr>
          <w:rFonts w:ascii="Times New Roman" w:hAnsi="Times New Roman" w:cs="Times New Roman"/>
          <w:bCs/>
          <w:color w:val="000000" w:themeColor="text1"/>
        </w:rPr>
        <w:t>to improve their own social connections and well-being as well as working</w:t>
      </w:r>
      <w:r w:rsidR="00ED59F9" w:rsidRPr="0020263E">
        <w:rPr>
          <w:rFonts w:ascii="Times New Roman" w:hAnsi="Times New Roman" w:cs="Times New Roman"/>
          <w:bCs/>
          <w:color w:val="000000" w:themeColor="text1"/>
        </w:rPr>
        <w:t xml:space="preserve"> directly</w:t>
      </w:r>
      <w:r w:rsidR="00237F63" w:rsidRPr="0020263E">
        <w:rPr>
          <w:rFonts w:ascii="Times New Roman" w:hAnsi="Times New Roman" w:cs="Times New Roman"/>
          <w:bCs/>
          <w:color w:val="000000" w:themeColor="text1"/>
        </w:rPr>
        <w:t xml:space="preserve"> with the child in school. </w:t>
      </w:r>
    </w:p>
    <w:p w14:paraId="677F44E2" w14:textId="2A423E34" w:rsidR="00A251EE" w:rsidRPr="0020263E" w:rsidRDefault="00634578" w:rsidP="004A7912">
      <w:pPr>
        <w:spacing w:line="360" w:lineRule="auto"/>
        <w:rPr>
          <w:rFonts w:ascii="Times New Roman" w:hAnsi="Times New Roman" w:cs="Times New Roman"/>
          <w:bCs/>
          <w:color w:val="000000" w:themeColor="text1"/>
        </w:rPr>
      </w:pPr>
      <w:r w:rsidRPr="0020263E">
        <w:rPr>
          <w:rFonts w:ascii="Times New Roman" w:hAnsi="Times New Roman" w:cs="Times New Roman"/>
          <w:bCs/>
          <w:color w:val="000000" w:themeColor="text1"/>
        </w:rPr>
        <w:t>“The acceptance of differences in families is essential for each child and parent/carer to feel a sense of belonging to the school family” (Welsh Government, 2016b, p.31).</w:t>
      </w:r>
      <w:r w:rsidR="00ED59F9" w:rsidRPr="0020263E">
        <w:rPr>
          <w:rFonts w:ascii="Times New Roman" w:hAnsi="Times New Roman" w:cs="Times New Roman"/>
          <w:bCs/>
          <w:color w:val="000000" w:themeColor="text1"/>
        </w:rPr>
        <w:t xml:space="preserve"> </w:t>
      </w:r>
      <w:r w:rsidR="00E43EF6" w:rsidRPr="0020263E">
        <w:rPr>
          <w:rFonts w:ascii="Times New Roman" w:hAnsi="Times New Roman" w:cs="Times New Roman"/>
          <w:color w:val="000000" w:themeColor="text1"/>
        </w:rPr>
        <w:t xml:space="preserve">To conclude, </w:t>
      </w:r>
      <w:r w:rsidR="00AB0207" w:rsidRPr="0020263E">
        <w:rPr>
          <w:rFonts w:ascii="Times New Roman" w:hAnsi="Times New Roman" w:cs="Times New Roman"/>
          <w:color w:val="000000" w:themeColor="text1"/>
        </w:rPr>
        <w:t xml:space="preserve">Parental involvement is linked to Bronfenbrenner’s Ecological Theory (1977), where the child’s parents/carers and teachers are a vital part of the child’s microsystem. If the parents/carers have a positive relationship with the </w:t>
      </w:r>
      <w:r w:rsidR="00242CE2" w:rsidRPr="0020263E">
        <w:rPr>
          <w:rFonts w:ascii="Times New Roman" w:hAnsi="Times New Roman" w:cs="Times New Roman"/>
          <w:color w:val="000000" w:themeColor="text1"/>
        </w:rPr>
        <w:t>school,</w:t>
      </w:r>
      <w:r w:rsidR="00AB0207" w:rsidRPr="0020263E">
        <w:rPr>
          <w:rFonts w:ascii="Times New Roman" w:hAnsi="Times New Roman" w:cs="Times New Roman"/>
          <w:color w:val="000000" w:themeColor="text1"/>
        </w:rPr>
        <w:t xml:space="preserve"> this will have a positive impact on the child’s educational achievement and well-being. However, if the child’s parents/carers have little or no relationship with the school or feel unwelcome this can have a negative impact. </w:t>
      </w:r>
      <w:r w:rsidR="00E43EF6" w:rsidRPr="0020263E">
        <w:rPr>
          <w:rFonts w:ascii="Times New Roman" w:hAnsi="Times New Roman" w:cs="Times New Roman"/>
          <w:color w:val="000000" w:themeColor="text1"/>
        </w:rPr>
        <w:t xml:space="preserve">Hornby &amp; </w:t>
      </w:r>
      <w:proofErr w:type="spellStart"/>
      <w:r w:rsidR="00E43EF6" w:rsidRPr="0020263E">
        <w:rPr>
          <w:rFonts w:ascii="Times New Roman" w:hAnsi="Times New Roman" w:cs="Times New Roman"/>
          <w:color w:val="000000" w:themeColor="text1"/>
        </w:rPr>
        <w:t>Lafaele</w:t>
      </w:r>
      <w:proofErr w:type="spellEnd"/>
      <w:r w:rsidR="00E43EF6" w:rsidRPr="0020263E">
        <w:rPr>
          <w:rFonts w:ascii="Times New Roman" w:hAnsi="Times New Roman" w:cs="Times New Roman"/>
          <w:color w:val="000000" w:themeColor="text1"/>
        </w:rPr>
        <w:t xml:space="preserve"> (2011) state that there are many benefits to parental involvement. When parents are involved in their child’s learning and work in partnership with teaching staff, this can improve parent and teacher relationship as well as boosting teacher morale and the school climate. It also has a beneficial impact on the child’s well-being, behaviour and attitude towards school thus improving school attendance. When parents are seen as partners this can also boost their own confidence enabling them to interact with the school more frequently</w:t>
      </w:r>
      <w:r w:rsidR="00B928FD" w:rsidRPr="0020263E">
        <w:rPr>
          <w:rFonts w:ascii="Times New Roman" w:hAnsi="Times New Roman" w:cs="Times New Roman"/>
          <w:color w:val="000000" w:themeColor="text1"/>
        </w:rPr>
        <w:t xml:space="preserve">. However, some parents may be challenging to engage due to certain barriers, one of them being poverty. Parents/carers who live in relative poverty may not interact with their child’s school due to them having negative experiences with school when they were younger and not having significant numeracy, literacy or communication skills. This can have a negative impact on their confidence, so it is vital that strategies are in place to ensure these parents/carers feel welcome. </w:t>
      </w:r>
      <w:r w:rsidR="00B928FD" w:rsidRPr="0020263E">
        <w:rPr>
          <w:rFonts w:ascii="Times New Roman" w:hAnsi="Times New Roman" w:cs="Times New Roman"/>
          <w:color w:val="000000" w:themeColor="text1"/>
        </w:rPr>
        <w:t>Welsh Government (2016) state programmes that successfully engage parents/carers are more likely to benefit children from low income families.</w:t>
      </w:r>
      <w:r w:rsidR="00B928FD" w:rsidRPr="0020263E">
        <w:rPr>
          <w:rFonts w:ascii="Times New Roman" w:hAnsi="Times New Roman" w:cs="Times New Roman"/>
          <w:color w:val="000000" w:themeColor="text1"/>
        </w:rPr>
        <w:t xml:space="preserve"> FAST is an intervention </w:t>
      </w:r>
      <w:r w:rsidR="00ED59F9" w:rsidRPr="0020263E">
        <w:rPr>
          <w:rFonts w:ascii="Times New Roman" w:hAnsi="Times New Roman" w:cs="Times New Roman"/>
          <w:color w:val="000000" w:themeColor="text1"/>
        </w:rPr>
        <w:t xml:space="preserve">which is funded by the PDG </w:t>
      </w:r>
      <w:r w:rsidR="00B928FD" w:rsidRPr="0020263E">
        <w:rPr>
          <w:rFonts w:ascii="Times New Roman" w:hAnsi="Times New Roman" w:cs="Times New Roman"/>
          <w:color w:val="000000" w:themeColor="text1"/>
        </w:rPr>
        <w:t xml:space="preserve">available to parents/carers and their children who are </w:t>
      </w:r>
      <w:proofErr w:type="spellStart"/>
      <w:r w:rsidR="00B928FD" w:rsidRPr="0020263E">
        <w:rPr>
          <w:rFonts w:ascii="Times New Roman" w:hAnsi="Times New Roman" w:cs="Times New Roman"/>
          <w:color w:val="000000" w:themeColor="text1"/>
        </w:rPr>
        <w:t>eFSM</w:t>
      </w:r>
      <w:proofErr w:type="spellEnd"/>
      <w:r w:rsidR="00B928FD" w:rsidRPr="0020263E">
        <w:rPr>
          <w:rFonts w:ascii="Times New Roman" w:hAnsi="Times New Roman" w:cs="Times New Roman"/>
          <w:color w:val="000000" w:themeColor="text1"/>
        </w:rPr>
        <w:t>, which promotes parental support and involvement as well as building relationships with the child and school.</w:t>
      </w:r>
      <w:r w:rsidR="00ED59F9" w:rsidRPr="0020263E">
        <w:rPr>
          <w:rFonts w:ascii="Times New Roman" w:hAnsi="Times New Roman" w:cs="Times New Roman"/>
          <w:color w:val="000000" w:themeColor="text1"/>
        </w:rPr>
        <w:t xml:space="preserve"> Some schools also use their PDG to employ a Family Engagement Officer to promote parental involvement to disadvantaged parents/carers.</w:t>
      </w:r>
      <w:r w:rsidR="00B928FD" w:rsidRPr="0020263E">
        <w:rPr>
          <w:rFonts w:ascii="Times New Roman" w:hAnsi="Times New Roman" w:cs="Times New Roman"/>
          <w:color w:val="000000" w:themeColor="text1"/>
        </w:rPr>
        <w:t xml:space="preserve"> </w:t>
      </w:r>
      <w:r w:rsidR="00A251EE" w:rsidRPr="0020263E">
        <w:rPr>
          <w:rFonts w:ascii="Times New Roman" w:hAnsi="Times New Roman" w:cs="Times New Roman"/>
          <w:color w:val="000000" w:themeColor="text1"/>
        </w:rPr>
        <w:t xml:space="preserve">It may also be challenging to engage parents/carers with EAL due to language barriers, schools try to overcome this barrier by providing coffee mornings and drop in days where parents/carers </w:t>
      </w:r>
      <w:r w:rsidR="00A251EE" w:rsidRPr="0020263E">
        <w:rPr>
          <w:rFonts w:ascii="Times New Roman" w:hAnsi="Times New Roman" w:cs="Times New Roman"/>
          <w:color w:val="000000" w:themeColor="text1"/>
        </w:rPr>
        <w:lastRenderedPageBreak/>
        <w:t>attend to improve their support network, confidence and English</w:t>
      </w:r>
      <w:r w:rsidR="000C32ED" w:rsidRPr="0020263E">
        <w:rPr>
          <w:rFonts w:ascii="Times New Roman" w:hAnsi="Times New Roman" w:cs="Times New Roman"/>
          <w:color w:val="000000" w:themeColor="text1"/>
        </w:rPr>
        <w:t>-</w:t>
      </w:r>
      <w:r w:rsidR="00A251EE" w:rsidRPr="0020263E">
        <w:rPr>
          <w:rFonts w:ascii="Times New Roman" w:hAnsi="Times New Roman" w:cs="Times New Roman"/>
          <w:color w:val="000000" w:themeColor="text1"/>
        </w:rPr>
        <w:t>speaking skills.</w:t>
      </w:r>
      <w:r w:rsidR="00AB0207" w:rsidRPr="0020263E">
        <w:rPr>
          <w:rFonts w:ascii="Times New Roman" w:hAnsi="Times New Roman" w:cs="Times New Roman"/>
          <w:color w:val="000000" w:themeColor="text1"/>
        </w:rPr>
        <w:t xml:space="preserve"> </w:t>
      </w:r>
      <w:r w:rsidR="00A251EE" w:rsidRPr="0020263E">
        <w:rPr>
          <w:rFonts w:ascii="Times New Roman" w:hAnsi="Times New Roman" w:cs="Times New Roman"/>
          <w:color w:val="000000" w:themeColor="text1"/>
        </w:rPr>
        <w:t xml:space="preserve">The Welsh Government (2016b) and Estyn (2018) both stress the importance of monitoring and evaluating the progress of parental involvement strategies in order to ensure the children’s educational and emotional needs are being met for schools to know what they need to improve </w:t>
      </w:r>
      <w:r w:rsidR="000F751C" w:rsidRPr="0020263E">
        <w:rPr>
          <w:rFonts w:ascii="Times New Roman" w:hAnsi="Times New Roman" w:cs="Times New Roman"/>
          <w:color w:val="000000" w:themeColor="text1"/>
        </w:rPr>
        <w:t>on</w:t>
      </w:r>
      <w:r w:rsidR="00A251EE" w:rsidRPr="0020263E">
        <w:rPr>
          <w:rFonts w:ascii="Times New Roman" w:hAnsi="Times New Roman" w:cs="Times New Roman"/>
          <w:color w:val="000000" w:themeColor="text1"/>
        </w:rPr>
        <w:t xml:space="preserve"> and </w:t>
      </w:r>
      <w:r w:rsidR="00ED59F9" w:rsidRPr="0020263E">
        <w:rPr>
          <w:rFonts w:ascii="Times New Roman" w:hAnsi="Times New Roman" w:cs="Times New Roman"/>
          <w:color w:val="000000" w:themeColor="text1"/>
        </w:rPr>
        <w:t>which parents/carers</w:t>
      </w:r>
      <w:r w:rsidR="00A251EE" w:rsidRPr="0020263E">
        <w:rPr>
          <w:rFonts w:ascii="Times New Roman" w:hAnsi="Times New Roman" w:cs="Times New Roman"/>
          <w:color w:val="000000" w:themeColor="text1"/>
        </w:rPr>
        <w:t xml:space="preserve"> need extra support or encouragement.</w:t>
      </w:r>
      <w:r w:rsidR="00AB0207" w:rsidRPr="0020263E">
        <w:rPr>
          <w:rFonts w:ascii="Times New Roman" w:hAnsi="Times New Roman" w:cs="Times New Roman"/>
          <w:color w:val="000000" w:themeColor="text1"/>
        </w:rPr>
        <w:t xml:space="preserve"> </w:t>
      </w:r>
      <w:r w:rsidR="005E638E" w:rsidRPr="0020263E">
        <w:rPr>
          <w:rFonts w:ascii="Times New Roman" w:hAnsi="Times New Roman" w:cs="Times New Roman"/>
          <w:color w:val="000000" w:themeColor="text1"/>
        </w:rPr>
        <w:t xml:space="preserve">A whole school approach is vitally important to ensure all parents are engaged with their child’s learning and The </w:t>
      </w:r>
      <w:proofErr w:type="spellStart"/>
      <w:r w:rsidR="005E638E" w:rsidRPr="0020263E">
        <w:rPr>
          <w:rFonts w:ascii="Times New Roman" w:hAnsi="Times New Roman" w:cs="Times New Roman"/>
          <w:color w:val="000000" w:themeColor="text1"/>
        </w:rPr>
        <w:t>FaCE</w:t>
      </w:r>
      <w:proofErr w:type="spellEnd"/>
      <w:r w:rsidR="005E638E" w:rsidRPr="0020263E">
        <w:rPr>
          <w:rFonts w:ascii="Times New Roman" w:hAnsi="Times New Roman" w:cs="Times New Roman"/>
          <w:color w:val="000000" w:themeColor="text1"/>
        </w:rPr>
        <w:t xml:space="preserve"> Toolkit (2016) is in place for schools to follow in order to achieve this.</w:t>
      </w:r>
    </w:p>
    <w:p w14:paraId="28508074" w14:textId="77777777" w:rsidR="00A12678" w:rsidRPr="0020263E" w:rsidRDefault="00A12678" w:rsidP="004A7912">
      <w:pPr>
        <w:spacing w:line="360" w:lineRule="auto"/>
        <w:rPr>
          <w:rFonts w:ascii="Times New Roman" w:hAnsi="Times New Roman" w:cs="Times New Roman"/>
          <w:color w:val="000000" w:themeColor="text1"/>
        </w:rPr>
      </w:pPr>
    </w:p>
    <w:p w14:paraId="00E8EC15" w14:textId="0116910E" w:rsidR="00B72FF5" w:rsidRPr="0020263E" w:rsidRDefault="00B72FF5" w:rsidP="004A7912">
      <w:pPr>
        <w:pStyle w:val="NormalWeb"/>
        <w:spacing w:line="360" w:lineRule="auto"/>
        <w:rPr>
          <w:color w:val="000000" w:themeColor="text1"/>
        </w:rPr>
      </w:pPr>
    </w:p>
    <w:p w14:paraId="238B5371" w14:textId="6C2156D0" w:rsidR="007E187C" w:rsidRPr="0020263E" w:rsidRDefault="007E187C" w:rsidP="004A7912">
      <w:pPr>
        <w:spacing w:line="360" w:lineRule="auto"/>
        <w:rPr>
          <w:rFonts w:ascii="Times New Roman" w:hAnsi="Times New Roman" w:cs="Times New Roman"/>
          <w:color w:val="000000" w:themeColor="text1"/>
        </w:rPr>
      </w:pPr>
    </w:p>
    <w:p w14:paraId="560C554F" w14:textId="77777777" w:rsidR="00504F02" w:rsidRPr="0020263E" w:rsidRDefault="00504F02" w:rsidP="004A7912">
      <w:pPr>
        <w:spacing w:line="360" w:lineRule="auto"/>
        <w:rPr>
          <w:rFonts w:ascii="Times New Roman" w:hAnsi="Times New Roman" w:cs="Times New Roman"/>
          <w:color w:val="000000" w:themeColor="text1"/>
        </w:rPr>
      </w:pPr>
    </w:p>
    <w:p w14:paraId="63B8BD5A" w14:textId="4145012F" w:rsidR="00240CC4" w:rsidRPr="0020263E" w:rsidRDefault="00240CC4" w:rsidP="004A7912">
      <w:pPr>
        <w:spacing w:line="360" w:lineRule="auto"/>
        <w:rPr>
          <w:rFonts w:ascii="Times New Roman" w:hAnsi="Times New Roman" w:cs="Times New Roman"/>
          <w:color w:val="000000" w:themeColor="text1"/>
        </w:rPr>
      </w:pPr>
    </w:p>
    <w:sectPr w:rsidR="00240CC4" w:rsidRPr="0020263E" w:rsidSect="00C758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EC7AA8"/>
    <w:multiLevelType w:val="multilevel"/>
    <w:tmpl w:val="A6D0EC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FA0"/>
    <w:rsid w:val="000332D7"/>
    <w:rsid w:val="00057CD5"/>
    <w:rsid w:val="000C32ED"/>
    <w:rsid w:val="000D35D5"/>
    <w:rsid w:val="000F751C"/>
    <w:rsid w:val="0014440A"/>
    <w:rsid w:val="00146F5E"/>
    <w:rsid w:val="00152EB0"/>
    <w:rsid w:val="001A3ED9"/>
    <w:rsid w:val="001B14BA"/>
    <w:rsid w:val="001E10C6"/>
    <w:rsid w:val="0020263E"/>
    <w:rsid w:val="002308C3"/>
    <w:rsid w:val="00237F63"/>
    <w:rsid w:val="00240CC4"/>
    <w:rsid w:val="00242CE2"/>
    <w:rsid w:val="00247082"/>
    <w:rsid w:val="00263787"/>
    <w:rsid w:val="002B34B1"/>
    <w:rsid w:val="002D46E0"/>
    <w:rsid w:val="002F0A97"/>
    <w:rsid w:val="0030048B"/>
    <w:rsid w:val="00315E52"/>
    <w:rsid w:val="00322FFE"/>
    <w:rsid w:val="003F0F0D"/>
    <w:rsid w:val="0040095C"/>
    <w:rsid w:val="00442FA0"/>
    <w:rsid w:val="004802DF"/>
    <w:rsid w:val="004A7912"/>
    <w:rsid w:val="004C2903"/>
    <w:rsid w:val="00504F02"/>
    <w:rsid w:val="00507BAE"/>
    <w:rsid w:val="0056072A"/>
    <w:rsid w:val="005736DB"/>
    <w:rsid w:val="00593557"/>
    <w:rsid w:val="005E638E"/>
    <w:rsid w:val="005F2F79"/>
    <w:rsid w:val="00623995"/>
    <w:rsid w:val="00634578"/>
    <w:rsid w:val="00676C39"/>
    <w:rsid w:val="00697807"/>
    <w:rsid w:val="006A1429"/>
    <w:rsid w:val="006B625B"/>
    <w:rsid w:val="006C2380"/>
    <w:rsid w:val="007403A1"/>
    <w:rsid w:val="00765BE7"/>
    <w:rsid w:val="007678E5"/>
    <w:rsid w:val="00786422"/>
    <w:rsid w:val="007C6343"/>
    <w:rsid w:val="007D6259"/>
    <w:rsid w:val="007E187C"/>
    <w:rsid w:val="007F182B"/>
    <w:rsid w:val="007F5F7B"/>
    <w:rsid w:val="008C76B4"/>
    <w:rsid w:val="00912401"/>
    <w:rsid w:val="00930BC5"/>
    <w:rsid w:val="00976ECE"/>
    <w:rsid w:val="009C088F"/>
    <w:rsid w:val="00A12678"/>
    <w:rsid w:val="00A251EE"/>
    <w:rsid w:val="00AB0207"/>
    <w:rsid w:val="00B04CFE"/>
    <w:rsid w:val="00B169C2"/>
    <w:rsid w:val="00B23FD9"/>
    <w:rsid w:val="00B72FF5"/>
    <w:rsid w:val="00B928FD"/>
    <w:rsid w:val="00BF1EDC"/>
    <w:rsid w:val="00C534E8"/>
    <w:rsid w:val="00C54943"/>
    <w:rsid w:val="00C75802"/>
    <w:rsid w:val="00CD1061"/>
    <w:rsid w:val="00D30E84"/>
    <w:rsid w:val="00D7478B"/>
    <w:rsid w:val="00D85E74"/>
    <w:rsid w:val="00DB3BE8"/>
    <w:rsid w:val="00DD5C02"/>
    <w:rsid w:val="00DF50B0"/>
    <w:rsid w:val="00E4145E"/>
    <w:rsid w:val="00E43EF6"/>
    <w:rsid w:val="00E93D50"/>
    <w:rsid w:val="00ED59F9"/>
    <w:rsid w:val="00F04803"/>
    <w:rsid w:val="00F35274"/>
    <w:rsid w:val="00FC2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87B50B"/>
  <w15:chartTrackingRefBased/>
  <w15:docId w15:val="{1A62301B-69DD-7B4F-880F-0CC3C13F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0E84"/>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929469">
      <w:bodyDiv w:val="1"/>
      <w:marLeft w:val="0"/>
      <w:marRight w:val="0"/>
      <w:marTop w:val="0"/>
      <w:marBottom w:val="0"/>
      <w:divBdr>
        <w:top w:val="none" w:sz="0" w:space="0" w:color="auto"/>
        <w:left w:val="none" w:sz="0" w:space="0" w:color="auto"/>
        <w:bottom w:val="none" w:sz="0" w:space="0" w:color="auto"/>
        <w:right w:val="none" w:sz="0" w:space="0" w:color="auto"/>
      </w:divBdr>
    </w:div>
    <w:div w:id="675377006">
      <w:bodyDiv w:val="1"/>
      <w:marLeft w:val="0"/>
      <w:marRight w:val="0"/>
      <w:marTop w:val="0"/>
      <w:marBottom w:val="0"/>
      <w:divBdr>
        <w:top w:val="none" w:sz="0" w:space="0" w:color="auto"/>
        <w:left w:val="none" w:sz="0" w:space="0" w:color="auto"/>
        <w:bottom w:val="none" w:sz="0" w:space="0" w:color="auto"/>
        <w:right w:val="none" w:sz="0" w:space="0" w:color="auto"/>
      </w:divBdr>
    </w:div>
    <w:div w:id="771703052">
      <w:bodyDiv w:val="1"/>
      <w:marLeft w:val="0"/>
      <w:marRight w:val="0"/>
      <w:marTop w:val="0"/>
      <w:marBottom w:val="0"/>
      <w:divBdr>
        <w:top w:val="none" w:sz="0" w:space="0" w:color="auto"/>
        <w:left w:val="none" w:sz="0" w:space="0" w:color="auto"/>
        <w:bottom w:val="none" w:sz="0" w:space="0" w:color="auto"/>
        <w:right w:val="none" w:sz="0" w:space="0" w:color="auto"/>
      </w:divBdr>
      <w:divsChild>
        <w:div w:id="862599310">
          <w:marLeft w:val="0"/>
          <w:marRight w:val="0"/>
          <w:marTop w:val="0"/>
          <w:marBottom w:val="0"/>
          <w:divBdr>
            <w:top w:val="none" w:sz="0" w:space="0" w:color="auto"/>
            <w:left w:val="none" w:sz="0" w:space="0" w:color="auto"/>
            <w:bottom w:val="none" w:sz="0" w:space="0" w:color="auto"/>
            <w:right w:val="none" w:sz="0" w:space="0" w:color="auto"/>
          </w:divBdr>
          <w:divsChild>
            <w:div w:id="1820999766">
              <w:marLeft w:val="0"/>
              <w:marRight w:val="0"/>
              <w:marTop w:val="0"/>
              <w:marBottom w:val="0"/>
              <w:divBdr>
                <w:top w:val="none" w:sz="0" w:space="0" w:color="auto"/>
                <w:left w:val="none" w:sz="0" w:space="0" w:color="auto"/>
                <w:bottom w:val="none" w:sz="0" w:space="0" w:color="auto"/>
                <w:right w:val="none" w:sz="0" w:space="0" w:color="auto"/>
              </w:divBdr>
              <w:divsChild>
                <w:div w:id="91039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12743">
      <w:bodyDiv w:val="1"/>
      <w:marLeft w:val="0"/>
      <w:marRight w:val="0"/>
      <w:marTop w:val="0"/>
      <w:marBottom w:val="0"/>
      <w:divBdr>
        <w:top w:val="none" w:sz="0" w:space="0" w:color="auto"/>
        <w:left w:val="none" w:sz="0" w:space="0" w:color="auto"/>
        <w:bottom w:val="none" w:sz="0" w:space="0" w:color="auto"/>
        <w:right w:val="none" w:sz="0" w:space="0" w:color="auto"/>
      </w:divBdr>
    </w:div>
    <w:div w:id="922374272">
      <w:bodyDiv w:val="1"/>
      <w:marLeft w:val="0"/>
      <w:marRight w:val="0"/>
      <w:marTop w:val="0"/>
      <w:marBottom w:val="0"/>
      <w:divBdr>
        <w:top w:val="none" w:sz="0" w:space="0" w:color="auto"/>
        <w:left w:val="none" w:sz="0" w:space="0" w:color="auto"/>
        <w:bottom w:val="none" w:sz="0" w:space="0" w:color="auto"/>
        <w:right w:val="none" w:sz="0" w:space="0" w:color="auto"/>
      </w:divBdr>
      <w:divsChild>
        <w:div w:id="1021930061">
          <w:marLeft w:val="0"/>
          <w:marRight w:val="0"/>
          <w:marTop w:val="0"/>
          <w:marBottom w:val="0"/>
          <w:divBdr>
            <w:top w:val="none" w:sz="0" w:space="0" w:color="auto"/>
            <w:left w:val="none" w:sz="0" w:space="0" w:color="auto"/>
            <w:bottom w:val="none" w:sz="0" w:space="0" w:color="auto"/>
            <w:right w:val="none" w:sz="0" w:space="0" w:color="auto"/>
          </w:divBdr>
          <w:divsChild>
            <w:div w:id="716664077">
              <w:marLeft w:val="0"/>
              <w:marRight w:val="0"/>
              <w:marTop w:val="0"/>
              <w:marBottom w:val="0"/>
              <w:divBdr>
                <w:top w:val="none" w:sz="0" w:space="0" w:color="auto"/>
                <w:left w:val="none" w:sz="0" w:space="0" w:color="auto"/>
                <w:bottom w:val="none" w:sz="0" w:space="0" w:color="auto"/>
                <w:right w:val="none" w:sz="0" w:space="0" w:color="auto"/>
              </w:divBdr>
              <w:divsChild>
                <w:div w:id="92812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487186">
      <w:bodyDiv w:val="1"/>
      <w:marLeft w:val="0"/>
      <w:marRight w:val="0"/>
      <w:marTop w:val="0"/>
      <w:marBottom w:val="0"/>
      <w:divBdr>
        <w:top w:val="none" w:sz="0" w:space="0" w:color="auto"/>
        <w:left w:val="none" w:sz="0" w:space="0" w:color="auto"/>
        <w:bottom w:val="none" w:sz="0" w:space="0" w:color="auto"/>
        <w:right w:val="none" w:sz="0" w:space="0" w:color="auto"/>
      </w:divBdr>
      <w:divsChild>
        <w:div w:id="1090078565">
          <w:marLeft w:val="0"/>
          <w:marRight w:val="0"/>
          <w:marTop w:val="0"/>
          <w:marBottom w:val="0"/>
          <w:divBdr>
            <w:top w:val="none" w:sz="0" w:space="0" w:color="auto"/>
            <w:left w:val="none" w:sz="0" w:space="0" w:color="auto"/>
            <w:bottom w:val="none" w:sz="0" w:space="0" w:color="auto"/>
            <w:right w:val="none" w:sz="0" w:space="0" w:color="auto"/>
          </w:divBdr>
          <w:divsChild>
            <w:div w:id="2112236505">
              <w:marLeft w:val="0"/>
              <w:marRight w:val="0"/>
              <w:marTop w:val="0"/>
              <w:marBottom w:val="0"/>
              <w:divBdr>
                <w:top w:val="none" w:sz="0" w:space="0" w:color="auto"/>
                <w:left w:val="none" w:sz="0" w:space="0" w:color="auto"/>
                <w:bottom w:val="none" w:sz="0" w:space="0" w:color="auto"/>
                <w:right w:val="none" w:sz="0" w:space="0" w:color="auto"/>
              </w:divBdr>
              <w:divsChild>
                <w:div w:id="213548421">
                  <w:marLeft w:val="0"/>
                  <w:marRight w:val="0"/>
                  <w:marTop w:val="0"/>
                  <w:marBottom w:val="0"/>
                  <w:divBdr>
                    <w:top w:val="none" w:sz="0" w:space="0" w:color="auto"/>
                    <w:left w:val="none" w:sz="0" w:space="0" w:color="auto"/>
                    <w:bottom w:val="none" w:sz="0" w:space="0" w:color="auto"/>
                    <w:right w:val="none" w:sz="0" w:space="0" w:color="auto"/>
                  </w:divBdr>
                  <w:divsChild>
                    <w:div w:id="208811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440</TotalTime>
  <Pages>6</Pages>
  <Words>2393</Words>
  <Characters>13644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40</cp:revision>
  <dcterms:created xsi:type="dcterms:W3CDTF">2019-02-21T18:41:00Z</dcterms:created>
  <dcterms:modified xsi:type="dcterms:W3CDTF">2019-02-25T21:30:00Z</dcterms:modified>
</cp:coreProperties>
</file>