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46C6836" wp14:paraId="58937553" wp14:textId="2BD295E9">
      <w:pPr>
        <w:rPr>
          <w:rFonts w:ascii="Times New Roman" w:hAnsi="Times New Roman" w:eastAsia="Times New Roman" w:cs="Times New Roman"/>
          <w:b w:val="1"/>
          <w:bCs w:val="1"/>
        </w:rPr>
      </w:pPr>
      <w:r w:rsidRPr="346C6836" w:rsidR="2E5BAFAE">
        <w:rPr>
          <w:rFonts w:ascii="Times New Roman" w:hAnsi="Times New Roman" w:eastAsia="Times New Roman" w:cs="Times New Roman"/>
          <w:b w:val="1"/>
          <w:bCs w:val="1"/>
        </w:rPr>
        <w:t>Assignment 1</w:t>
      </w:r>
    </w:p>
    <w:p xmlns:wp14="http://schemas.microsoft.com/office/word/2010/wordml" w:rsidP="346C6836" wp14:paraId="407FD9C6" wp14:textId="4FF1476E">
      <w:pPr>
        <w:rPr>
          <w:rFonts w:ascii="Times New Roman" w:hAnsi="Times New Roman" w:eastAsia="Times New Roman" w:cs="Times New Roman"/>
          <w:b w:val="1"/>
          <w:bCs w:val="1"/>
        </w:rPr>
      </w:pPr>
      <w:r w:rsidRPr="346C6836" w:rsidR="2E5BAFAE">
        <w:rPr>
          <w:rFonts w:ascii="Times New Roman" w:hAnsi="Times New Roman" w:eastAsia="Times New Roman" w:cs="Times New Roman"/>
          <w:b w:val="1"/>
          <w:bCs w:val="1"/>
        </w:rPr>
        <w:t>Student Number: 2204887</w:t>
      </w:r>
    </w:p>
    <w:p xmlns:wp14="http://schemas.microsoft.com/office/word/2010/wordml" w:rsidP="346C6836" wp14:paraId="2C078E63" wp14:textId="4241D203">
      <w:pPr>
        <w:rPr>
          <w:rFonts w:ascii="Times New Roman" w:hAnsi="Times New Roman" w:eastAsia="Times New Roman" w:cs="Times New Roman"/>
          <w:b w:val="1"/>
          <w:bCs w:val="1"/>
        </w:rPr>
      </w:pPr>
      <w:r w:rsidRPr="346C6836" w:rsidR="2E5BAFAE">
        <w:rPr>
          <w:rFonts w:ascii="Times New Roman" w:hAnsi="Times New Roman" w:eastAsia="Times New Roman" w:cs="Times New Roman"/>
          <w:b w:val="1"/>
          <w:bCs w:val="1"/>
        </w:rPr>
        <w:t xml:space="preserve">Module Code: </w:t>
      </w:r>
      <w:r w:rsidRPr="346C6836" w:rsidR="6BB3EB1A">
        <w:rPr>
          <w:rFonts w:ascii="Times New Roman" w:hAnsi="Times New Roman" w:eastAsia="Times New Roman" w:cs="Times New Roman"/>
          <w:b w:val="1"/>
          <w:bCs w:val="1"/>
        </w:rPr>
        <w:t>ECAY6007</w:t>
      </w:r>
    </w:p>
    <w:p w:rsidR="1B4B66AE" w:rsidP="346C6836" w:rsidRDefault="1B4B66AE" w14:paraId="4BB60CD8" w14:textId="379B7F18">
      <w:pPr>
        <w:pStyle w:val="Normal"/>
        <w:spacing w:line="360" w:lineRule="auto"/>
        <w:jc w:val="both"/>
        <w:rPr>
          <w:rFonts w:ascii="Times New Roman" w:hAnsi="Times New Roman" w:eastAsia="Times New Roman" w:cs="Times New Roman"/>
          <w:b w:val="0"/>
          <w:bCs w:val="0"/>
          <w:i w:val="0"/>
          <w:iCs w:val="0"/>
          <w:color w:val="auto"/>
          <w:sz w:val="24"/>
          <w:szCs w:val="24"/>
        </w:rPr>
      </w:pPr>
      <w:r w:rsidRPr="346C6836" w:rsidR="1B4B66AE">
        <w:rPr>
          <w:rFonts w:ascii="Times New Roman" w:hAnsi="Times New Roman" w:eastAsia="Times New Roman" w:cs="Times New Roman"/>
          <w:b w:val="0"/>
          <w:bCs w:val="0"/>
          <w:color w:val="auto"/>
          <w:sz w:val="24"/>
          <w:szCs w:val="24"/>
        </w:rPr>
        <w:t xml:space="preserve">This assignment will </w:t>
      </w:r>
      <w:r w:rsidRPr="346C6836" w:rsidR="4A073B84">
        <w:rPr>
          <w:rFonts w:ascii="Times New Roman" w:hAnsi="Times New Roman" w:eastAsia="Times New Roman" w:cs="Times New Roman"/>
          <w:b w:val="0"/>
          <w:bCs w:val="0"/>
          <w:color w:val="auto"/>
          <w:sz w:val="24"/>
          <w:szCs w:val="24"/>
        </w:rPr>
        <w:t>analyse,</w:t>
      </w:r>
      <w:r w:rsidRPr="346C6836" w:rsidR="33383C3C">
        <w:rPr>
          <w:rFonts w:ascii="Times New Roman" w:hAnsi="Times New Roman" w:eastAsia="Times New Roman" w:cs="Times New Roman"/>
          <w:b w:val="0"/>
          <w:bCs w:val="0"/>
          <w:color w:val="auto"/>
          <w:sz w:val="24"/>
          <w:szCs w:val="24"/>
        </w:rPr>
        <w:t xml:space="preserve"> and </w:t>
      </w:r>
      <w:r w:rsidRPr="346C6836" w:rsidR="1B4B66AE">
        <w:rPr>
          <w:rFonts w:ascii="Times New Roman" w:hAnsi="Times New Roman" w:eastAsia="Times New Roman" w:cs="Times New Roman"/>
          <w:b w:val="0"/>
          <w:bCs w:val="0"/>
          <w:color w:val="auto"/>
          <w:sz w:val="24"/>
          <w:szCs w:val="24"/>
        </w:rPr>
        <w:t>critique</w:t>
      </w:r>
      <w:r w:rsidRPr="346C6836" w:rsidR="0DA0BFFF">
        <w:rPr>
          <w:rFonts w:ascii="Times New Roman" w:hAnsi="Times New Roman" w:eastAsia="Times New Roman" w:cs="Times New Roman"/>
          <w:b w:val="0"/>
          <w:bCs w:val="0"/>
          <w:color w:val="auto"/>
          <w:sz w:val="24"/>
          <w:szCs w:val="24"/>
        </w:rPr>
        <w:t xml:space="preserve"> </w:t>
      </w:r>
      <w:r w:rsidRPr="346C6836" w:rsidR="0DA0BFFF">
        <w:rPr>
          <w:rFonts w:ascii="Times New Roman" w:hAnsi="Times New Roman" w:eastAsia="Times New Roman" w:cs="Times New Roman"/>
          <w:b w:val="0"/>
          <w:bCs w:val="0"/>
          <w:color w:val="auto"/>
          <w:sz w:val="24"/>
          <w:szCs w:val="24"/>
        </w:rPr>
        <w:t>Welsh Wom</w:t>
      </w:r>
      <w:r w:rsidRPr="346C6836" w:rsidR="50F531B9">
        <w:rPr>
          <w:rFonts w:ascii="Times New Roman" w:hAnsi="Times New Roman" w:eastAsia="Times New Roman" w:cs="Times New Roman"/>
          <w:b w:val="0"/>
          <w:bCs w:val="0"/>
          <w:color w:val="auto"/>
          <w:sz w:val="24"/>
          <w:szCs w:val="24"/>
        </w:rPr>
        <w:t>e</w:t>
      </w:r>
      <w:r w:rsidRPr="346C6836" w:rsidR="0DA0BFFF">
        <w:rPr>
          <w:rFonts w:ascii="Times New Roman" w:hAnsi="Times New Roman" w:eastAsia="Times New Roman" w:cs="Times New Roman"/>
          <w:b w:val="0"/>
          <w:bCs w:val="0"/>
          <w:color w:val="auto"/>
          <w:sz w:val="24"/>
          <w:szCs w:val="24"/>
        </w:rPr>
        <w:t>n</w:t>
      </w:r>
      <w:r w:rsidRPr="346C6836" w:rsidR="12FF0DE8">
        <w:rPr>
          <w:rFonts w:ascii="Times New Roman" w:hAnsi="Times New Roman" w:eastAsia="Times New Roman" w:cs="Times New Roman"/>
          <w:b w:val="0"/>
          <w:bCs w:val="0"/>
          <w:color w:val="auto"/>
          <w:sz w:val="24"/>
          <w:szCs w:val="24"/>
        </w:rPr>
        <w:t>’</w:t>
      </w:r>
      <w:r w:rsidRPr="346C6836" w:rsidR="0DA0BFFF">
        <w:rPr>
          <w:rFonts w:ascii="Times New Roman" w:hAnsi="Times New Roman" w:eastAsia="Times New Roman" w:cs="Times New Roman"/>
          <w:b w:val="0"/>
          <w:bCs w:val="0"/>
          <w:color w:val="auto"/>
          <w:sz w:val="24"/>
          <w:szCs w:val="24"/>
        </w:rPr>
        <w:t>s Aid</w:t>
      </w:r>
      <w:r w:rsidRPr="346C6836" w:rsidR="3352DB89">
        <w:rPr>
          <w:rFonts w:ascii="Times New Roman" w:hAnsi="Times New Roman" w:eastAsia="Times New Roman" w:cs="Times New Roman"/>
          <w:b w:val="0"/>
          <w:bCs w:val="0"/>
          <w:color w:val="auto"/>
          <w:sz w:val="24"/>
          <w:szCs w:val="24"/>
        </w:rPr>
        <w:t>’s</w:t>
      </w:r>
      <w:r w:rsidRPr="346C6836" w:rsidR="0DA0BFFF">
        <w:rPr>
          <w:rFonts w:ascii="Times New Roman" w:hAnsi="Times New Roman" w:eastAsia="Times New Roman" w:cs="Times New Roman"/>
          <w:b w:val="0"/>
          <w:bCs w:val="0"/>
          <w:color w:val="auto"/>
          <w:sz w:val="24"/>
          <w:szCs w:val="24"/>
        </w:rPr>
        <w:t xml:space="preserve"> National Quality Service Standards (WWANQSS)</w:t>
      </w:r>
      <w:r w:rsidRPr="346C6836" w:rsidR="235209D7">
        <w:rPr>
          <w:rFonts w:ascii="Times New Roman" w:hAnsi="Times New Roman" w:eastAsia="Times New Roman" w:cs="Times New Roman"/>
          <w:b w:val="0"/>
          <w:bCs w:val="0"/>
          <w:color w:val="auto"/>
          <w:sz w:val="24"/>
          <w:szCs w:val="24"/>
        </w:rPr>
        <w:t xml:space="preserve">, </w:t>
      </w:r>
      <w:r w:rsidRPr="346C6836" w:rsidR="1B4B66AE">
        <w:rPr>
          <w:rFonts w:ascii="Times New Roman" w:hAnsi="Times New Roman" w:eastAsia="Times New Roman" w:cs="Times New Roman"/>
          <w:b w:val="0"/>
          <w:bCs w:val="0"/>
          <w:color w:val="auto"/>
          <w:sz w:val="24"/>
          <w:szCs w:val="24"/>
        </w:rPr>
        <w:t xml:space="preserve">the professional standards </w:t>
      </w:r>
      <w:r w:rsidRPr="346C6836" w:rsidR="18DA76F0">
        <w:rPr>
          <w:rFonts w:ascii="Times New Roman" w:hAnsi="Times New Roman" w:eastAsia="Times New Roman" w:cs="Times New Roman"/>
          <w:b w:val="0"/>
          <w:bCs w:val="0"/>
          <w:color w:val="auto"/>
          <w:sz w:val="24"/>
          <w:szCs w:val="24"/>
        </w:rPr>
        <w:t xml:space="preserve">used </w:t>
      </w:r>
      <w:r w:rsidRPr="346C6836" w:rsidR="1B4B66AE">
        <w:rPr>
          <w:rFonts w:ascii="Times New Roman" w:hAnsi="Times New Roman" w:eastAsia="Times New Roman" w:cs="Times New Roman"/>
          <w:b w:val="0"/>
          <w:bCs w:val="0"/>
          <w:color w:val="auto"/>
          <w:sz w:val="24"/>
          <w:szCs w:val="24"/>
        </w:rPr>
        <w:t xml:space="preserve">within </w:t>
      </w:r>
      <w:r w:rsidRPr="346C6836" w:rsidR="7F736AFB">
        <w:rPr>
          <w:rFonts w:ascii="Times New Roman" w:hAnsi="Times New Roman" w:eastAsia="Times New Roman" w:cs="Times New Roman"/>
          <w:b w:val="0"/>
          <w:bCs w:val="0"/>
          <w:color w:val="auto"/>
          <w:sz w:val="24"/>
          <w:szCs w:val="24"/>
        </w:rPr>
        <w:t>Welsh Wom</w:t>
      </w:r>
      <w:r w:rsidRPr="346C6836" w:rsidR="6D2F3615">
        <w:rPr>
          <w:rFonts w:ascii="Times New Roman" w:hAnsi="Times New Roman" w:eastAsia="Times New Roman" w:cs="Times New Roman"/>
          <w:b w:val="0"/>
          <w:bCs w:val="0"/>
          <w:color w:val="auto"/>
          <w:sz w:val="24"/>
          <w:szCs w:val="24"/>
        </w:rPr>
        <w:t>e</w:t>
      </w:r>
      <w:r w:rsidRPr="346C6836" w:rsidR="7F736AFB">
        <w:rPr>
          <w:rFonts w:ascii="Times New Roman" w:hAnsi="Times New Roman" w:eastAsia="Times New Roman" w:cs="Times New Roman"/>
          <w:b w:val="0"/>
          <w:bCs w:val="0"/>
          <w:color w:val="auto"/>
          <w:sz w:val="24"/>
          <w:szCs w:val="24"/>
        </w:rPr>
        <w:t>n</w:t>
      </w:r>
      <w:r w:rsidRPr="346C6836" w:rsidR="06BF2196">
        <w:rPr>
          <w:rFonts w:ascii="Times New Roman" w:hAnsi="Times New Roman" w:eastAsia="Times New Roman" w:cs="Times New Roman"/>
          <w:b w:val="0"/>
          <w:bCs w:val="0"/>
          <w:color w:val="auto"/>
          <w:sz w:val="24"/>
          <w:szCs w:val="24"/>
        </w:rPr>
        <w:t>’</w:t>
      </w:r>
      <w:r w:rsidRPr="346C6836" w:rsidR="7F736AFB">
        <w:rPr>
          <w:rFonts w:ascii="Times New Roman" w:hAnsi="Times New Roman" w:eastAsia="Times New Roman" w:cs="Times New Roman"/>
          <w:b w:val="0"/>
          <w:bCs w:val="0"/>
          <w:color w:val="auto"/>
          <w:sz w:val="24"/>
          <w:szCs w:val="24"/>
        </w:rPr>
        <w:t>s Aid</w:t>
      </w:r>
      <w:r w:rsidRPr="346C6836" w:rsidR="671BA220">
        <w:rPr>
          <w:rFonts w:ascii="Times New Roman" w:hAnsi="Times New Roman" w:eastAsia="Times New Roman" w:cs="Times New Roman"/>
          <w:b w:val="0"/>
          <w:bCs w:val="0"/>
          <w:color w:val="auto"/>
          <w:sz w:val="24"/>
          <w:szCs w:val="24"/>
        </w:rPr>
        <w:t xml:space="preserve"> (WWA).</w:t>
      </w:r>
      <w:r w:rsidRPr="346C6836" w:rsidR="2365B96A">
        <w:rPr>
          <w:rFonts w:ascii="Times New Roman" w:hAnsi="Times New Roman" w:eastAsia="Times New Roman" w:cs="Times New Roman"/>
          <w:b w:val="0"/>
          <w:bCs w:val="0"/>
          <w:color w:val="auto"/>
          <w:sz w:val="24"/>
          <w:szCs w:val="24"/>
        </w:rPr>
        <w:t xml:space="preserve"> W</w:t>
      </w:r>
      <w:r w:rsidRPr="346C6836" w:rsidR="3211875C">
        <w:rPr>
          <w:rFonts w:ascii="Times New Roman" w:hAnsi="Times New Roman" w:eastAsia="Times New Roman" w:cs="Times New Roman"/>
          <w:b w:val="0"/>
          <w:bCs w:val="0"/>
          <w:color w:val="auto"/>
          <w:sz w:val="24"/>
          <w:szCs w:val="24"/>
        </w:rPr>
        <w:t>WANQSS will be analysed</w:t>
      </w:r>
      <w:r w:rsidRPr="346C6836" w:rsidR="5A36C4F5">
        <w:rPr>
          <w:rFonts w:ascii="Times New Roman" w:hAnsi="Times New Roman" w:eastAsia="Times New Roman" w:cs="Times New Roman"/>
          <w:b w:val="0"/>
          <w:bCs w:val="0"/>
          <w:color w:val="auto"/>
          <w:sz w:val="24"/>
          <w:szCs w:val="24"/>
        </w:rPr>
        <w:t xml:space="preserve"> </w:t>
      </w:r>
      <w:r w:rsidRPr="346C6836" w:rsidR="40646D92">
        <w:rPr>
          <w:rFonts w:ascii="Times New Roman" w:hAnsi="Times New Roman" w:eastAsia="Times New Roman" w:cs="Times New Roman"/>
          <w:b w:val="0"/>
          <w:bCs w:val="0"/>
          <w:i w:val="0"/>
          <w:iCs w:val="0"/>
          <w:color w:val="auto"/>
          <w:sz w:val="24"/>
          <w:szCs w:val="24"/>
        </w:rPr>
        <w:t xml:space="preserve">in </w:t>
      </w:r>
      <w:r w:rsidRPr="346C6836" w:rsidR="5757F576">
        <w:rPr>
          <w:rFonts w:ascii="Times New Roman" w:hAnsi="Times New Roman" w:eastAsia="Times New Roman" w:cs="Times New Roman"/>
          <w:b w:val="0"/>
          <w:bCs w:val="0"/>
          <w:i w:val="0"/>
          <w:iCs w:val="0"/>
          <w:color w:val="auto"/>
          <w:sz w:val="24"/>
          <w:szCs w:val="24"/>
        </w:rPr>
        <w:t>relation to stipulations of the</w:t>
      </w:r>
      <w:r w:rsidRPr="346C6836" w:rsidR="40646D92">
        <w:rPr>
          <w:rFonts w:ascii="Times New Roman" w:hAnsi="Times New Roman" w:eastAsia="Times New Roman" w:cs="Times New Roman"/>
          <w:b w:val="0"/>
          <w:bCs w:val="0"/>
          <w:i w:val="0"/>
          <w:iCs w:val="0"/>
          <w:color w:val="auto"/>
          <w:sz w:val="24"/>
          <w:szCs w:val="24"/>
        </w:rPr>
        <w:t xml:space="preserve"> </w:t>
      </w:r>
      <w:r w:rsidRPr="346C6836" w:rsidR="40646D92">
        <w:rPr>
          <w:rFonts w:ascii="Times New Roman" w:hAnsi="Times New Roman" w:eastAsia="Times New Roman" w:cs="Times New Roman"/>
          <w:b w:val="0"/>
          <w:bCs w:val="0"/>
          <w:i w:val="1"/>
          <w:iCs w:val="1"/>
          <w:color w:val="auto"/>
          <w:sz w:val="24"/>
          <w:szCs w:val="24"/>
        </w:rPr>
        <w:t>Violence against Women, Domestic Abuse and Sexual Violence (Wales) Act (2015)</w:t>
      </w:r>
      <w:r w:rsidRPr="346C6836" w:rsidR="1498A80A">
        <w:rPr>
          <w:rFonts w:ascii="Times New Roman" w:hAnsi="Times New Roman" w:eastAsia="Times New Roman" w:cs="Times New Roman"/>
          <w:b w:val="0"/>
          <w:bCs w:val="0"/>
          <w:i w:val="1"/>
          <w:iCs w:val="1"/>
          <w:color w:val="auto"/>
          <w:sz w:val="24"/>
          <w:szCs w:val="24"/>
        </w:rPr>
        <w:t xml:space="preserve"> </w:t>
      </w:r>
      <w:r w:rsidRPr="346C6836" w:rsidR="10193F5E">
        <w:rPr>
          <w:rFonts w:ascii="Times New Roman" w:hAnsi="Times New Roman" w:eastAsia="Times New Roman" w:cs="Times New Roman"/>
          <w:b w:val="0"/>
          <w:bCs w:val="0"/>
          <w:i w:val="0"/>
          <w:iCs w:val="0"/>
          <w:color w:val="auto"/>
          <w:sz w:val="24"/>
          <w:szCs w:val="24"/>
        </w:rPr>
        <w:t>and the</w:t>
      </w:r>
      <w:r w:rsidRPr="346C6836" w:rsidR="10193F5E">
        <w:rPr>
          <w:rFonts w:ascii="Times New Roman" w:hAnsi="Times New Roman" w:eastAsia="Times New Roman" w:cs="Times New Roman"/>
          <w:b w:val="0"/>
          <w:bCs w:val="0"/>
          <w:i w:val="1"/>
          <w:iCs w:val="1"/>
          <w:color w:val="auto"/>
          <w:sz w:val="24"/>
          <w:szCs w:val="24"/>
        </w:rPr>
        <w:t xml:space="preserve"> Social Services and Well-being (Wales) Act (2014).</w:t>
      </w:r>
      <w:r w:rsidRPr="346C6836" w:rsidR="1498A80A">
        <w:rPr>
          <w:rFonts w:ascii="Times New Roman" w:hAnsi="Times New Roman" w:eastAsia="Times New Roman" w:cs="Times New Roman"/>
          <w:b w:val="0"/>
          <w:bCs w:val="0"/>
          <w:i w:val="0"/>
          <w:iCs w:val="0"/>
          <w:color w:val="auto"/>
          <w:sz w:val="24"/>
          <w:szCs w:val="24"/>
        </w:rPr>
        <w:t xml:space="preserve"> </w:t>
      </w:r>
      <w:r w:rsidRPr="346C6836" w:rsidR="101F9068">
        <w:rPr>
          <w:rFonts w:ascii="Times New Roman" w:hAnsi="Times New Roman" w:eastAsia="Times New Roman" w:cs="Times New Roman"/>
          <w:b w:val="0"/>
          <w:bCs w:val="0"/>
          <w:i w:val="0"/>
          <w:iCs w:val="0"/>
          <w:color w:val="auto"/>
          <w:sz w:val="24"/>
          <w:szCs w:val="24"/>
        </w:rPr>
        <w:t xml:space="preserve">This assignment will focus on professional standards </w:t>
      </w:r>
      <w:r w:rsidRPr="346C6836" w:rsidR="06603D06">
        <w:rPr>
          <w:rFonts w:ascii="Times New Roman" w:hAnsi="Times New Roman" w:eastAsia="Times New Roman" w:cs="Times New Roman"/>
          <w:b w:val="0"/>
          <w:bCs w:val="0"/>
          <w:i w:val="0"/>
          <w:iCs w:val="0"/>
          <w:color w:val="auto"/>
          <w:sz w:val="24"/>
          <w:szCs w:val="24"/>
        </w:rPr>
        <w:t>in relation</w:t>
      </w:r>
      <w:r w:rsidRPr="346C6836" w:rsidR="101F9068">
        <w:rPr>
          <w:rFonts w:ascii="Times New Roman" w:hAnsi="Times New Roman" w:eastAsia="Times New Roman" w:cs="Times New Roman"/>
          <w:b w:val="0"/>
          <w:bCs w:val="0"/>
          <w:i w:val="0"/>
          <w:iCs w:val="0"/>
          <w:color w:val="auto"/>
          <w:sz w:val="24"/>
          <w:szCs w:val="24"/>
        </w:rPr>
        <w:t xml:space="preserve"> to advocacy provision, person centred care and gendered understanding of domestic violence. </w:t>
      </w:r>
      <w:bookmarkStart w:name="_Int_V5SnUBGS" w:id="119799643"/>
      <w:r w:rsidRPr="346C6836" w:rsidR="1498A80A">
        <w:rPr>
          <w:rFonts w:ascii="Times New Roman" w:hAnsi="Times New Roman" w:eastAsia="Times New Roman" w:cs="Times New Roman"/>
          <w:b w:val="0"/>
          <w:bCs w:val="0"/>
          <w:i w:val="0"/>
          <w:iCs w:val="0"/>
          <w:color w:val="auto"/>
          <w:sz w:val="24"/>
          <w:szCs w:val="24"/>
        </w:rPr>
        <w:t xml:space="preserve">Within this assignment the </w:t>
      </w:r>
      <w:r w:rsidRPr="346C6836" w:rsidR="6C311461">
        <w:rPr>
          <w:rFonts w:ascii="Times New Roman" w:hAnsi="Times New Roman" w:eastAsia="Times New Roman" w:cs="Times New Roman"/>
          <w:b w:val="0"/>
          <w:bCs w:val="0"/>
          <w:i w:val="0"/>
          <w:iCs w:val="0"/>
          <w:color w:val="auto"/>
          <w:sz w:val="24"/>
          <w:szCs w:val="24"/>
        </w:rPr>
        <w:t>WWA</w:t>
      </w:r>
      <w:r w:rsidRPr="346C6836" w:rsidR="1498A80A">
        <w:rPr>
          <w:rFonts w:ascii="Times New Roman" w:hAnsi="Times New Roman" w:eastAsia="Times New Roman" w:cs="Times New Roman"/>
          <w:b w:val="0"/>
          <w:bCs w:val="0"/>
          <w:i w:val="0"/>
          <w:iCs w:val="0"/>
          <w:color w:val="auto"/>
          <w:sz w:val="24"/>
          <w:szCs w:val="24"/>
        </w:rPr>
        <w:t>NQSS</w:t>
      </w:r>
      <w:r w:rsidRPr="346C6836" w:rsidR="7783478E">
        <w:rPr>
          <w:rFonts w:ascii="Times New Roman" w:hAnsi="Times New Roman" w:eastAsia="Times New Roman" w:cs="Times New Roman"/>
          <w:b w:val="0"/>
          <w:bCs w:val="0"/>
          <w:i w:val="0"/>
          <w:iCs w:val="0"/>
          <w:color w:val="auto"/>
          <w:sz w:val="24"/>
          <w:szCs w:val="24"/>
        </w:rPr>
        <w:t xml:space="preserve"> will be analysed in relation to their effectiveness within the organisation</w:t>
      </w:r>
      <w:r w:rsidRPr="346C6836" w:rsidR="0AA51FE0">
        <w:rPr>
          <w:rFonts w:ascii="Times New Roman" w:hAnsi="Times New Roman" w:eastAsia="Times New Roman" w:cs="Times New Roman"/>
          <w:b w:val="0"/>
          <w:bCs w:val="0"/>
          <w:i w:val="0"/>
          <w:iCs w:val="0"/>
          <w:color w:val="auto"/>
          <w:sz w:val="24"/>
          <w:szCs w:val="24"/>
        </w:rPr>
        <w:t>,</w:t>
      </w:r>
      <w:r w:rsidRPr="346C6836" w:rsidR="239BFC38">
        <w:rPr>
          <w:rFonts w:ascii="Times New Roman" w:hAnsi="Times New Roman" w:eastAsia="Times New Roman" w:cs="Times New Roman"/>
          <w:b w:val="0"/>
          <w:bCs w:val="0"/>
          <w:i w:val="0"/>
          <w:iCs w:val="0"/>
          <w:color w:val="auto"/>
          <w:sz w:val="24"/>
          <w:szCs w:val="24"/>
        </w:rPr>
        <w:t xml:space="preserve"> </w:t>
      </w:r>
      <w:r w:rsidRPr="346C6836" w:rsidR="0AA51FE0">
        <w:rPr>
          <w:rFonts w:ascii="Times New Roman" w:hAnsi="Times New Roman" w:eastAsia="Times New Roman" w:cs="Times New Roman"/>
          <w:b w:val="0"/>
          <w:bCs w:val="0"/>
          <w:i w:val="0"/>
          <w:iCs w:val="0"/>
          <w:color w:val="auto"/>
          <w:sz w:val="24"/>
          <w:szCs w:val="24"/>
        </w:rPr>
        <w:t>the impact on professional practice</w:t>
      </w:r>
      <w:r w:rsidRPr="346C6836" w:rsidR="0BD234E4">
        <w:rPr>
          <w:rFonts w:ascii="Times New Roman" w:hAnsi="Times New Roman" w:eastAsia="Times New Roman" w:cs="Times New Roman"/>
          <w:b w:val="0"/>
          <w:bCs w:val="0"/>
          <w:i w:val="0"/>
          <w:iCs w:val="0"/>
          <w:color w:val="auto"/>
          <w:sz w:val="24"/>
          <w:szCs w:val="24"/>
        </w:rPr>
        <w:t xml:space="preserve"> and wider society. </w:t>
      </w:r>
      <w:bookmarkEnd w:id="119799643"/>
    </w:p>
    <w:p w:rsidR="0A9AE29E" w:rsidP="346C6836" w:rsidRDefault="0A9AE29E" w14:paraId="2AC65DED" w14:textId="41F3DFB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olor w:val="auto"/>
          <w:sz w:val="24"/>
          <w:szCs w:val="24"/>
        </w:rPr>
      </w:pPr>
      <w:r w:rsidRPr="346C6836" w:rsidR="2B6AFFBA">
        <w:rPr>
          <w:rFonts w:ascii="Times New Roman" w:hAnsi="Times New Roman" w:eastAsia="Times New Roman" w:cs="Times New Roman"/>
          <w:b w:val="0"/>
          <w:bCs w:val="0"/>
          <w:i w:val="0"/>
          <w:iCs w:val="0"/>
          <w:color w:val="auto"/>
          <w:sz w:val="24"/>
          <w:szCs w:val="24"/>
        </w:rPr>
        <w:t xml:space="preserve">WWA is an umbrella organisation for specialist violence against women, domestic </w:t>
      </w:r>
      <w:r w:rsidRPr="346C6836" w:rsidR="2B6AFFBA">
        <w:rPr>
          <w:rFonts w:ascii="Times New Roman" w:hAnsi="Times New Roman" w:eastAsia="Times New Roman" w:cs="Times New Roman"/>
          <w:b w:val="0"/>
          <w:bCs w:val="0"/>
          <w:i w:val="0"/>
          <w:iCs w:val="0"/>
          <w:color w:val="auto"/>
          <w:sz w:val="24"/>
          <w:szCs w:val="24"/>
        </w:rPr>
        <w:t>abuse</w:t>
      </w:r>
      <w:r w:rsidRPr="346C6836" w:rsidR="2B6AFFBA">
        <w:rPr>
          <w:rFonts w:ascii="Times New Roman" w:hAnsi="Times New Roman" w:eastAsia="Times New Roman" w:cs="Times New Roman"/>
          <w:b w:val="0"/>
          <w:bCs w:val="0"/>
          <w:i w:val="0"/>
          <w:iCs w:val="0"/>
          <w:color w:val="auto"/>
          <w:sz w:val="24"/>
          <w:szCs w:val="24"/>
        </w:rPr>
        <w:t xml:space="preserve"> and sexual violence services in Wales (Welsh Wom</w:t>
      </w:r>
      <w:r w:rsidRPr="346C6836" w:rsidR="6D78ED08">
        <w:rPr>
          <w:rFonts w:ascii="Times New Roman" w:hAnsi="Times New Roman" w:eastAsia="Times New Roman" w:cs="Times New Roman"/>
          <w:b w:val="0"/>
          <w:bCs w:val="0"/>
          <w:i w:val="0"/>
          <w:iCs w:val="0"/>
          <w:color w:val="auto"/>
          <w:sz w:val="24"/>
          <w:szCs w:val="24"/>
        </w:rPr>
        <w:t>en’s</w:t>
      </w:r>
      <w:r w:rsidRPr="346C6836" w:rsidR="2B6AFFBA">
        <w:rPr>
          <w:rFonts w:ascii="Times New Roman" w:hAnsi="Times New Roman" w:eastAsia="Times New Roman" w:cs="Times New Roman"/>
          <w:b w:val="0"/>
          <w:bCs w:val="0"/>
          <w:i w:val="0"/>
          <w:iCs w:val="0"/>
          <w:color w:val="auto"/>
          <w:sz w:val="24"/>
          <w:szCs w:val="24"/>
        </w:rPr>
        <w:t xml:space="preserve"> Aid, 2022, p.5). WWA works to </w:t>
      </w:r>
      <w:r w:rsidRPr="346C6836" w:rsidR="1CAB0838">
        <w:rPr>
          <w:rFonts w:ascii="Times New Roman" w:hAnsi="Times New Roman" w:eastAsia="Times New Roman" w:cs="Times New Roman"/>
          <w:b w:val="0"/>
          <w:bCs w:val="0"/>
          <w:i w:val="0"/>
          <w:iCs w:val="0"/>
          <w:color w:val="auto"/>
          <w:sz w:val="24"/>
          <w:szCs w:val="24"/>
        </w:rPr>
        <w:t>eradicate</w:t>
      </w:r>
      <w:r w:rsidRPr="346C6836" w:rsidR="2B6AFFBA">
        <w:rPr>
          <w:rFonts w:ascii="Times New Roman" w:hAnsi="Times New Roman" w:eastAsia="Times New Roman" w:cs="Times New Roman"/>
          <w:b w:val="0"/>
          <w:bCs w:val="0"/>
          <w:i w:val="0"/>
          <w:iCs w:val="0"/>
          <w:color w:val="auto"/>
          <w:sz w:val="24"/>
          <w:szCs w:val="24"/>
        </w:rPr>
        <w:t xml:space="preserve"> violence against women, improve community responses to domestic violence, support victims of domestic violence through advocacy, campaigning and support and work with local authorities and the government to prevent abuse in the future (Welsh Wom</w:t>
      </w:r>
      <w:r w:rsidRPr="346C6836" w:rsidR="5B6D5088">
        <w:rPr>
          <w:rFonts w:ascii="Times New Roman" w:hAnsi="Times New Roman" w:eastAsia="Times New Roman" w:cs="Times New Roman"/>
          <w:b w:val="0"/>
          <w:bCs w:val="0"/>
          <w:i w:val="0"/>
          <w:iCs w:val="0"/>
          <w:color w:val="auto"/>
          <w:sz w:val="24"/>
          <w:szCs w:val="24"/>
        </w:rPr>
        <w:t>en’s</w:t>
      </w:r>
      <w:r w:rsidRPr="346C6836" w:rsidR="2B6AFFBA">
        <w:rPr>
          <w:rFonts w:ascii="Times New Roman" w:hAnsi="Times New Roman" w:eastAsia="Times New Roman" w:cs="Times New Roman"/>
          <w:b w:val="0"/>
          <w:bCs w:val="0"/>
          <w:i w:val="0"/>
          <w:iCs w:val="0"/>
          <w:color w:val="auto"/>
          <w:sz w:val="24"/>
          <w:szCs w:val="24"/>
        </w:rPr>
        <w:t xml:space="preserve"> Aid, 2022, p.5). </w:t>
      </w:r>
      <w:r w:rsidRPr="346C6836" w:rsidR="6F6D8B14">
        <w:rPr>
          <w:rFonts w:ascii="Times New Roman" w:hAnsi="Times New Roman" w:eastAsia="Times New Roman" w:cs="Times New Roman"/>
          <w:b w:val="0"/>
          <w:bCs w:val="0"/>
          <w:i w:val="0"/>
          <w:iCs w:val="0"/>
          <w:color w:val="auto"/>
          <w:sz w:val="24"/>
          <w:szCs w:val="24"/>
        </w:rPr>
        <w:t>C</w:t>
      </w:r>
      <w:r w:rsidRPr="346C6836" w:rsidR="2B6AFFBA">
        <w:rPr>
          <w:rFonts w:ascii="Times New Roman" w:hAnsi="Times New Roman" w:eastAsia="Times New Roman" w:cs="Times New Roman"/>
          <w:b w:val="0"/>
          <w:bCs w:val="0"/>
          <w:i w:val="0"/>
          <w:iCs w:val="0"/>
          <w:color w:val="auto"/>
          <w:sz w:val="24"/>
          <w:szCs w:val="24"/>
        </w:rPr>
        <w:t xml:space="preserve">odes of practice and professional standards are implemented </w:t>
      </w:r>
      <w:r w:rsidRPr="346C6836" w:rsidR="7A7C9E66">
        <w:rPr>
          <w:rFonts w:ascii="Times New Roman" w:hAnsi="Times New Roman" w:eastAsia="Times New Roman" w:cs="Times New Roman"/>
          <w:b w:val="0"/>
          <w:bCs w:val="0"/>
          <w:i w:val="0"/>
          <w:iCs w:val="0"/>
          <w:color w:val="auto"/>
          <w:sz w:val="24"/>
          <w:szCs w:val="24"/>
        </w:rPr>
        <w:t>as</w:t>
      </w:r>
      <w:r w:rsidRPr="346C6836" w:rsidR="2B6AFFBA">
        <w:rPr>
          <w:rFonts w:ascii="Times New Roman" w:hAnsi="Times New Roman" w:eastAsia="Times New Roman" w:cs="Times New Roman"/>
          <w:b w:val="0"/>
          <w:bCs w:val="0"/>
          <w:i w:val="0"/>
          <w:iCs w:val="0"/>
          <w:color w:val="auto"/>
          <w:sz w:val="24"/>
          <w:szCs w:val="24"/>
        </w:rPr>
        <w:t xml:space="preserve"> a quality assurance</w:t>
      </w:r>
      <w:r w:rsidRPr="346C6836" w:rsidR="137FC331">
        <w:rPr>
          <w:rFonts w:ascii="Times New Roman" w:hAnsi="Times New Roman" w:eastAsia="Times New Roman" w:cs="Times New Roman"/>
          <w:b w:val="0"/>
          <w:bCs w:val="0"/>
          <w:i w:val="0"/>
          <w:iCs w:val="0"/>
          <w:color w:val="auto"/>
          <w:sz w:val="24"/>
          <w:szCs w:val="24"/>
        </w:rPr>
        <w:t xml:space="preserve"> and ethical</w:t>
      </w:r>
      <w:r w:rsidRPr="346C6836" w:rsidR="2B6AFFBA">
        <w:rPr>
          <w:rFonts w:ascii="Times New Roman" w:hAnsi="Times New Roman" w:eastAsia="Times New Roman" w:cs="Times New Roman"/>
          <w:b w:val="0"/>
          <w:bCs w:val="0"/>
          <w:i w:val="0"/>
          <w:iCs w:val="0"/>
          <w:color w:val="auto"/>
          <w:sz w:val="24"/>
          <w:szCs w:val="24"/>
        </w:rPr>
        <w:t xml:space="preserve"> measure for those employed by Wom</w:t>
      </w:r>
      <w:r w:rsidRPr="346C6836" w:rsidR="2E3EE7DD">
        <w:rPr>
          <w:rFonts w:ascii="Times New Roman" w:hAnsi="Times New Roman" w:eastAsia="Times New Roman" w:cs="Times New Roman"/>
          <w:b w:val="0"/>
          <w:bCs w:val="0"/>
          <w:i w:val="0"/>
          <w:iCs w:val="0"/>
          <w:color w:val="auto"/>
          <w:sz w:val="24"/>
          <w:szCs w:val="24"/>
        </w:rPr>
        <w:t xml:space="preserve">en’s </w:t>
      </w:r>
      <w:r w:rsidRPr="346C6836" w:rsidR="2B6AFFBA">
        <w:rPr>
          <w:rFonts w:ascii="Times New Roman" w:hAnsi="Times New Roman" w:eastAsia="Times New Roman" w:cs="Times New Roman"/>
          <w:b w:val="0"/>
          <w:bCs w:val="0"/>
          <w:i w:val="0"/>
          <w:iCs w:val="0"/>
          <w:color w:val="auto"/>
          <w:sz w:val="24"/>
          <w:szCs w:val="24"/>
        </w:rPr>
        <w:t>Aid</w:t>
      </w:r>
      <w:r w:rsidRPr="346C6836" w:rsidR="4648D6FE">
        <w:rPr>
          <w:rFonts w:ascii="Times New Roman" w:hAnsi="Times New Roman" w:eastAsia="Times New Roman" w:cs="Times New Roman"/>
          <w:b w:val="0"/>
          <w:bCs w:val="0"/>
          <w:i w:val="0"/>
          <w:iCs w:val="0"/>
          <w:color w:val="auto"/>
          <w:sz w:val="24"/>
          <w:szCs w:val="24"/>
        </w:rPr>
        <w:t xml:space="preserve"> and service users </w:t>
      </w:r>
      <w:r w:rsidRPr="346C6836" w:rsidR="2B6AFFBA">
        <w:rPr>
          <w:rFonts w:ascii="Times New Roman" w:hAnsi="Times New Roman" w:eastAsia="Times New Roman" w:cs="Times New Roman"/>
          <w:b w:val="0"/>
          <w:bCs w:val="0"/>
          <w:i w:val="0"/>
          <w:iCs w:val="0"/>
          <w:color w:val="auto"/>
          <w:sz w:val="24"/>
          <w:szCs w:val="24"/>
        </w:rPr>
        <w:t>(Welsh Wom</w:t>
      </w:r>
      <w:r w:rsidRPr="346C6836" w:rsidR="4CBD1F6C">
        <w:rPr>
          <w:rFonts w:ascii="Times New Roman" w:hAnsi="Times New Roman" w:eastAsia="Times New Roman" w:cs="Times New Roman"/>
          <w:b w:val="0"/>
          <w:bCs w:val="0"/>
          <w:i w:val="0"/>
          <w:iCs w:val="0"/>
          <w:color w:val="auto"/>
          <w:sz w:val="24"/>
          <w:szCs w:val="24"/>
        </w:rPr>
        <w:t>en’</w:t>
      </w:r>
      <w:r w:rsidRPr="346C6836" w:rsidR="2B6AFFBA">
        <w:rPr>
          <w:rFonts w:ascii="Times New Roman" w:hAnsi="Times New Roman" w:eastAsia="Times New Roman" w:cs="Times New Roman"/>
          <w:b w:val="0"/>
          <w:bCs w:val="0"/>
          <w:i w:val="0"/>
          <w:iCs w:val="0"/>
          <w:color w:val="auto"/>
          <w:sz w:val="24"/>
          <w:szCs w:val="24"/>
        </w:rPr>
        <w:t>s</w:t>
      </w:r>
      <w:r w:rsidRPr="346C6836" w:rsidR="2B6AFFBA">
        <w:rPr>
          <w:rFonts w:ascii="Times New Roman" w:hAnsi="Times New Roman" w:eastAsia="Times New Roman" w:cs="Times New Roman"/>
          <w:b w:val="0"/>
          <w:bCs w:val="0"/>
          <w:i w:val="0"/>
          <w:iCs w:val="0"/>
          <w:color w:val="auto"/>
          <w:sz w:val="24"/>
          <w:szCs w:val="24"/>
        </w:rPr>
        <w:t xml:space="preserve"> Aid, 2022, p.3).</w:t>
      </w:r>
      <w:r w:rsidRPr="346C6836" w:rsidR="0A4EEB48">
        <w:rPr>
          <w:rFonts w:ascii="Times New Roman" w:hAnsi="Times New Roman" w:eastAsia="Times New Roman" w:cs="Times New Roman"/>
          <w:b w:val="0"/>
          <w:bCs w:val="0"/>
          <w:i w:val="0"/>
          <w:iCs w:val="0"/>
          <w:color w:val="auto"/>
          <w:sz w:val="24"/>
          <w:szCs w:val="24"/>
        </w:rPr>
        <w:t xml:space="preserve"> </w:t>
      </w:r>
      <w:r w:rsidRPr="346C6836" w:rsidR="79E05FF0">
        <w:rPr>
          <w:rFonts w:ascii="Times New Roman" w:hAnsi="Times New Roman" w:eastAsia="Times New Roman" w:cs="Times New Roman"/>
          <w:b w:val="0"/>
          <w:bCs w:val="0"/>
          <w:i w:val="0"/>
          <w:iCs w:val="0"/>
          <w:color w:val="auto"/>
          <w:sz w:val="24"/>
          <w:szCs w:val="24"/>
        </w:rPr>
        <w:t>Organisational e</w:t>
      </w:r>
      <w:r w:rsidRPr="346C6836" w:rsidR="0A9AE29E">
        <w:rPr>
          <w:rFonts w:ascii="Times New Roman" w:hAnsi="Times New Roman" w:eastAsia="Times New Roman" w:cs="Times New Roman"/>
          <w:b w:val="0"/>
          <w:bCs w:val="0"/>
          <w:i w:val="0"/>
          <w:iCs w:val="0"/>
          <w:color w:val="auto"/>
          <w:sz w:val="24"/>
          <w:szCs w:val="24"/>
        </w:rPr>
        <w:t>thics</w:t>
      </w:r>
      <w:r w:rsidRPr="346C6836" w:rsidR="0B02B5FC">
        <w:rPr>
          <w:rFonts w:ascii="Times New Roman" w:hAnsi="Times New Roman" w:eastAsia="Times New Roman" w:cs="Times New Roman"/>
          <w:b w:val="0"/>
          <w:bCs w:val="0"/>
          <w:i w:val="0"/>
          <w:iCs w:val="0"/>
          <w:color w:val="auto"/>
          <w:sz w:val="24"/>
          <w:szCs w:val="24"/>
        </w:rPr>
        <w:t xml:space="preserve"> </w:t>
      </w:r>
      <w:r w:rsidRPr="346C6836" w:rsidR="04168B2E">
        <w:rPr>
          <w:rFonts w:ascii="Times New Roman" w:hAnsi="Times New Roman" w:eastAsia="Times New Roman" w:cs="Times New Roman"/>
          <w:b w:val="0"/>
          <w:bCs w:val="0"/>
          <w:i w:val="0"/>
          <w:iCs w:val="0"/>
          <w:color w:val="auto"/>
          <w:sz w:val="24"/>
          <w:szCs w:val="24"/>
        </w:rPr>
        <w:t>ensure the integrity of the organisation is</w:t>
      </w:r>
      <w:r w:rsidRPr="346C6836" w:rsidR="5796AC9C">
        <w:rPr>
          <w:rFonts w:ascii="Times New Roman" w:hAnsi="Times New Roman" w:eastAsia="Times New Roman" w:cs="Times New Roman"/>
          <w:b w:val="0"/>
          <w:bCs w:val="0"/>
          <w:i w:val="0"/>
          <w:iCs w:val="0"/>
          <w:color w:val="auto"/>
          <w:sz w:val="24"/>
          <w:szCs w:val="24"/>
        </w:rPr>
        <w:t xml:space="preserve"> </w:t>
      </w:r>
      <w:r w:rsidRPr="346C6836" w:rsidR="5796AC9C">
        <w:rPr>
          <w:rFonts w:ascii="Times New Roman" w:hAnsi="Times New Roman" w:eastAsia="Times New Roman" w:cs="Times New Roman"/>
          <w:b w:val="0"/>
          <w:bCs w:val="0"/>
          <w:i w:val="0"/>
          <w:iCs w:val="0"/>
          <w:color w:val="auto"/>
          <w:sz w:val="24"/>
          <w:szCs w:val="24"/>
        </w:rPr>
        <w:t>mai</w:t>
      </w:r>
      <w:r w:rsidRPr="346C6836" w:rsidR="5796AC9C">
        <w:rPr>
          <w:rFonts w:ascii="Times New Roman" w:hAnsi="Times New Roman" w:eastAsia="Times New Roman" w:cs="Times New Roman"/>
          <w:b w:val="0"/>
          <w:bCs w:val="0"/>
          <w:i w:val="0"/>
          <w:iCs w:val="0"/>
          <w:color w:val="auto"/>
          <w:sz w:val="24"/>
          <w:szCs w:val="24"/>
        </w:rPr>
        <w:t>ntain</w:t>
      </w:r>
      <w:r w:rsidRPr="346C6836" w:rsidR="77F5A4A6">
        <w:rPr>
          <w:rFonts w:ascii="Times New Roman" w:hAnsi="Times New Roman" w:eastAsia="Times New Roman" w:cs="Times New Roman"/>
          <w:b w:val="0"/>
          <w:bCs w:val="0"/>
          <w:i w:val="0"/>
          <w:iCs w:val="0"/>
          <w:color w:val="auto"/>
          <w:sz w:val="24"/>
          <w:szCs w:val="24"/>
        </w:rPr>
        <w:t>ed</w:t>
      </w:r>
      <w:r w:rsidRPr="346C6836" w:rsidR="5796AC9C">
        <w:rPr>
          <w:rFonts w:ascii="Times New Roman" w:hAnsi="Times New Roman" w:eastAsia="Times New Roman" w:cs="Times New Roman"/>
          <w:b w:val="0"/>
          <w:bCs w:val="0"/>
          <w:i w:val="0"/>
          <w:iCs w:val="0"/>
          <w:color w:val="auto"/>
          <w:sz w:val="24"/>
          <w:szCs w:val="24"/>
        </w:rPr>
        <w:t xml:space="preserve"> (K</w:t>
      </w:r>
      <w:r w:rsidRPr="346C6836" w:rsidR="5796AC9C">
        <w:rPr>
          <w:rFonts w:ascii="Times New Roman" w:hAnsi="Times New Roman" w:eastAsia="Times New Roman" w:cs="Times New Roman"/>
          <w:b w:val="0"/>
          <w:bCs w:val="0"/>
          <w:i w:val="0"/>
          <w:iCs w:val="0"/>
          <w:color w:val="auto"/>
          <w:sz w:val="24"/>
          <w:szCs w:val="24"/>
        </w:rPr>
        <w:t>amri, Basir and Ramlan, 2017, p</w:t>
      </w:r>
      <w:r w:rsidRPr="346C6836" w:rsidR="4D6F961C">
        <w:rPr>
          <w:rFonts w:ascii="Times New Roman" w:hAnsi="Times New Roman" w:eastAsia="Times New Roman" w:cs="Times New Roman"/>
          <w:b w:val="0"/>
          <w:bCs w:val="0"/>
          <w:i w:val="0"/>
          <w:iCs w:val="0"/>
          <w:color w:val="auto"/>
          <w:sz w:val="24"/>
          <w:szCs w:val="24"/>
        </w:rPr>
        <w:t>p.761-762). Ethical and moral guidelines and codes of practice ensur</w:t>
      </w:r>
      <w:r w:rsidRPr="346C6836" w:rsidR="1B4B1C5B">
        <w:rPr>
          <w:rFonts w:ascii="Times New Roman" w:hAnsi="Times New Roman" w:eastAsia="Times New Roman" w:cs="Times New Roman"/>
          <w:b w:val="0"/>
          <w:bCs w:val="0"/>
          <w:i w:val="0"/>
          <w:iCs w:val="0"/>
          <w:color w:val="auto"/>
          <w:sz w:val="24"/>
          <w:szCs w:val="24"/>
        </w:rPr>
        <w:t>es</w:t>
      </w:r>
      <w:r w:rsidRPr="346C6836" w:rsidR="4D6F961C">
        <w:rPr>
          <w:rFonts w:ascii="Times New Roman" w:hAnsi="Times New Roman" w:eastAsia="Times New Roman" w:cs="Times New Roman"/>
          <w:b w:val="0"/>
          <w:bCs w:val="0"/>
          <w:i w:val="0"/>
          <w:iCs w:val="0"/>
          <w:color w:val="auto"/>
          <w:sz w:val="24"/>
          <w:szCs w:val="24"/>
        </w:rPr>
        <w:t xml:space="preserve"> workplace</w:t>
      </w:r>
      <w:r w:rsidRPr="346C6836" w:rsidR="6BF119BC">
        <w:rPr>
          <w:rFonts w:ascii="Times New Roman" w:hAnsi="Times New Roman" w:eastAsia="Times New Roman" w:cs="Times New Roman"/>
          <w:b w:val="0"/>
          <w:bCs w:val="0"/>
          <w:i w:val="0"/>
          <w:iCs w:val="0"/>
          <w:color w:val="auto"/>
          <w:sz w:val="24"/>
          <w:szCs w:val="24"/>
        </w:rPr>
        <w:t>s</w:t>
      </w:r>
      <w:r w:rsidRPr="346C6836" w:rsidR="4D6F961C">
        <w:rPr>
          <w:rFonts w:ascii="Times New Roman" w:hAnsi="Times New Roman" w:eastAsia="Times New Roman" w:cs="Times New Roman"/>
          <w:b w:val="0"/>
          <w:bCs w:val="0"/>
          <w:i w:val="0"/>
          <w:iCs w:val="0"/>
          <w:color w:val="auto"/>
          <w:sz w:val="24"/>
          <w:szCs w:val="24"/>
        </w:rPr>
        <w:t xml:space="preserve"> offer a safe</w:t>
      </w:r>
      <w:r w:rsidRPr="346C6836" w:rsidR="6C74A79D">
        <w:rPr>
          <w:rFonts w:ascii="Times New Roman" w:hAnsi="Times New Roman" w:eastAsia="Times New Roman" w:cs="Times New Roman"/>
          <w:b w:val="0"/>
          <w:bCs w:val="0"/>
          <w:i w:val="0"/>
          <w:iCs w:val="0"/>
          <w:color w:val="auto"/>
          <w:sz w:val="24"/>
          <w:szCs w:val="24"/>
        </w:rPr>
        <w:t>,</w:t>
      </w:r>
      <w:r w:rsidRPr="346C6836" w:rsidR="4D6F961C">
        <w:rPr>
          <w:rFonts w:ascii="Times New Roman" w:hAnsi="Times New Roman" w:eastAsia="Times New Roman" w:cs="Times New Roman"/>
          <w:b w:val="0"/>
          <w:bCs w:val="0"/>
          <w:i w:val="0"/>
          <w:iCs w:val="0"/>
          <w:color w:val="auto"/>
          <w:sz w:val="24"/>
          <w:szCs w:val="24"/>
        </w:rPr>
        <w:t xml:space="preserve"> </w:t>
      </w:r>
      <w:r w:rsidRPr="346C6836" w:rsidR="6214062A">
        <w:rPr>
          <w:rFonts w:ascii="Times New Roman" w:hAnsi="Times New Roman" w:eastAsia="Times New Roman" w:cs="Times New Roman"/>
          <w:b w:val="0"/>
          <w:bCs w:val="0"/>
          <w:i w:val="0"/>
          <w:iCs w:val="0"/>
          <w:color w:val="auto"/>
          <w:sz w:val="24"/>
          <w:szCs w:val="24"/>
        </w:rPr>
        <w:t>non-discriminative</w:t>
      </w:r>
      <w:r w:rsidRPr="346C6836" w:rsidR="4D6F961C">
        <w:rPr>
          <w:rFonts w:ascii="Times New Roman" w:hAnsi="Times New Roman" w:eastAsia="Times New Roman" w:cs="Times New Roman"/>
          <w:b w:val="0"/>
          <w:bCs w:val="0"/>
          <w:i w:val="0"/>
          <w:iCs w:val="0"/>
          <w:color w:val="auto"/>
          <w:sz w:val="24"/>
          <w:szCs w:val="24"/>
        </w:rPr>
        <w:t xml:space="preserve"> workplace environment for both clients and employees (</w:t>
      </w:r>
      <w:r w:rsidRPr="346C6836" w:rsidR="48B9C2B3">
        <w:rPr>
          <w:rFonts w:ascii="Times New Roman" w:hAnsi="Times New Roman" w:eastAsia="Times New Roman" w:cs="Times New Roman"/>
          <w:b w:val="0"/>
          <w:bCs w:val="0"/>
          <w:i w:val="0"/>
          <w:iCs w:val="0"/>
          <w:color w:val="auto"/>
          <w:sz w:val="24"/>
          <w:szCs w:val="24"/>
        </w:rPr>
        <w:t xml:space="preserve">Kamri, Basir and Ramlan, 2017, pp.762-763). Ethical </w:t>
      </w:r>
      <w:r w:rsidRPr="346C6836" w:rsidR="7101DC5F">
        <w:rPr>
          <w:rFonts w:ascii="Times New Roman" w:hAnsi="Times New Roman" w:eastAsia="Times New Roman" w:cs="Times New Roman"/>
          <w:b w:val="0"/>
          <w:bCs w:val="0"/>
          <w:i w:val="0"/>
          <w:iCs w:val="0"/>
          <w:color w:val="auto"/>
          <w:sz w:val="24"/>
          <w:szCs w:val="24"/>
        </w:rPr>
        <w:t xml:space="preserve">codes of practice ensure workplace values are met by implementing policy and guidelines set in law, these codes </w:t>
      </w:r>
      <w:r w:rsidRPr="346C6836" w:rsidR="0281D44E">
        <w:rPr>
          <w:rFonts w:ascii="Times New Roman" w:hAnsi="Times New Roman" w:eastAsia="Times New Roman" w:cs="Times New Roman"/>
          <w:b w:val="0"/>
          <w:bCs w:val="0"/>
          <w:i w:val="0"/>
          <w:iCs w:val="0"/>
          <w:color w:val="auto"/>
          <w:sz w:val="24"/>
          <w:szCs w:val="24"/>
        </w:rPr>
        <w:t xml:space="preserve">clearly set out company values, expected behaviours and </w:t>
      </w:r>
      <w:r w:rsidRPr="346C6836" w:rsidR="0281D44E">
        <w:rPr>
          <w:rFonts w:ascii="Times New Roman" w:hAnsi="Times New Roman" w:eastAsia="Times New Roman" w:cs="Times New Roman"/>
          <w:b w:val="0"/>
          <w:bCs w:val="0"/>
          <w:i w:val="0"/>
          <w:iCs w:val="0"/>
          <w:color w:val="auto"/>
          <w:sz w:val="24"/>
          <w:szCs w:val="24"/>
        </w:rPr>
        <w:t>obligation</w:t>
      </w:r>
      <w:r w:rsidRPr="346C6836" w:rsidR="0281D44E">
        <w:rPr>
          <w:rFonts w:ascii="Times New Roman" w:hAnsi="Times New Roman" w:eastAsia="Times New Roman" w:cs="Times New Roman"/>
          <w:b w:val="0"/>
          <w:bCs w:val="0"/>
          <w:i w:val="0"/>
          <w:iCs w:val="0"/>
          <w:color w:val="auto"/>
          <w:sz w:val="24"/>
          <w:szCs w:val="24"/>
        </w:rPr>
        <w:t>s of employees to ensure ethical practice (Kamri, Basir and Ramlan, 2017, p.762</w:t>
      </w:r>
      <w:r w:rsidRPr="346C6836" w:rsidR="633161F2">
        <w:rPr>
          <w:rFonts w:ascii="Times New Roman" w:hAnsi="Times New Roman" w:eastAsia="Times New Roman" w:cs="Times New Roman"/>
          <w:b w:val="0"/>
          <w:bCs w:val="0"/>
          <w:i w:val="0"/>
          <w:iCs w:val="0"/>
          <w:color w:val="auto"/>
          <w:sz w:val="24"/>
          <w:szCs w:val="24"/>
        </w:rPr>
        <w:t>).</w:t>
      </w:r>
      <w:r w:rsidRPr="346C6836" w:rsidR="0910BB07">
        <w:rPr>
          <w:rFonts w:ascii="Times New Roman" w:hAnsi="Times New Roman" w:eastAsia="Times New Roman" w:cs="Times New Roman"/>
          <w:b w:val="0"/>
          <w:bCs w:val="0"/>
          <w:i w:val="0"/>
          <w:iCs w:val="0"/>
          <w:color w:val="auto"/>
          <w:sz w:val="24"/>
          <w:szCs w:val="24"/>
        </w:rPr>
        <w:t xml:space="preserve"> Collings-Hughes, </w:t>
      </w:r>
      <w:r w:rsidRPr="346C6836" w:rsidR="0910BB07">
        <w:rPr>
          <w:rFonts w:ascii="Times New Roman" w:hAnsi="Times New Roman" w:eastAsia="Times New Roman" w:cs="Times New Roman"/>
          <w:b w:val="0"/>
          <w:bCs w:val="0"/>
          <w:i w:val="0"/>
          <w:iCs w:val="0"/>
          <w:color w:val="auto"/>
          <w:sz w:val="24"/>
          <w:szCs w:val="24"/>
        </w:rPr>
        <w:t>Tow</w:t>
      </w:r>
      <w:r w:rsidRPr="346C6836" w:rsidR="0910BB07">
        <w:rPr>
          <w:rFonts w:ascii="Times New Roman" w:hAnsi="Times New Roman" w:eastAsia="Times New Roman" w:cs="Times New Roman"/>
          <w:b w:val="0"/>
          <w:bCs w:val="0"/>
          <w:i w:val="0"/>
          <w:iCs w:val="0"/>
          <w:color w:val="auto"/>
          <w:sz w:val="24"/>
          <w:szCs w:val="24"/>
        </w:rPr>
        <w:t>nsend</w:t>
      </w:r>
      <w:r w:rsidRPr="346C6836" w:rsidR="0910BB07">
        <w:rPr>
          <w:rFonts w:ascii="Times New Roman" w:hAnsi="Times New Roman" w:eastAsia="Times New Roman" w:cs="Times New Roman"/>
          <w:b w:val="0"/>
          <w:bCs w:val="0"/>
          <w:i w:val="0"/>
          <w:iCs w:val="0"/>
          <w:color w:val="auto"/>
          <w:sz w:val="24"/>
          <w:szCs w:val="24"/>
        </w:rPr>
        <w:t xml:space="preserve"> an</w:t>
      </w:r>
      <w:r w:rsidRPr="346C6836" w:rsidR="0910BB07">
        <w:rPr>
          <w:rFonts w:ascii="Times New Roman" w:hAnsi="Times New Roman" w:eastAsia="Times New Roman" w:cs="Times New Roman"/>
          <w:b w:val="0"/>
          <w:bCs w:val="0"/>
          <w:i w:val="0"/>
          <w:iCs w:val="0"/>
          <w:color w:val="auto"/>
          <w:sz w:val="24"/>
          <w:szCs w:val="24"/>
        </w:rPr>
        <w:t xml:space="preserve">d Williams (2022, p.20) describe codes of practice as </w:t>
      </w:r>
      <w:r w:rsidRPr="346C6836" w:rsidR="04854A6F">
        <w:rPr>
          <w:rFonts w:ascii="Times New Roman" w:hAnsi="Times New Roman" w:eastAsia="Times New Roman" w:cs="Times New Roman"/>
          <w:b w:val="0"/>
          <w:bCs w:val="0"/>
          <w:i w:val="0"/>
          <w:iCs w:val="0"/>
          <w:color w:val="auto"/>
          <w:sz w:val="24"/>
          <w:szCs w:val="24"/>
        </w:rPr>
        <w:t>a code which informs the public of the values and morals</w:t>
      </w:r>
      <w:r w:rsidRPr="346C6836" w:rsidR="16AFCAC7">
        <w:rPr>
          <w:rFonts w:ascii="Times New Roman" w:hAnsi="Times New Roman" w:eastAsia="Times New Roman" w:cs="Times New Roman"/>
          <w:b w:val="0"/>
          <w:bCs w:val="0"/>
          <w:i w:val="0"/>
          <w:iCs w:val="0"/>
          <w:color w:val="auto"/>
          <w:sz w:val="24"/>
          <w:szCs w:val="24"/>
        </w:rPr>
        <w:t xml:space="preserve"> the </w:t>
      </w:r>
      <w:r w:rsidRPr="346C6836" w:rsidR="04854A6F">
        <w:rPr>
          <w:rFonts w:ascii="Times New Roman" w:hAnsi="Times New Roman" w:eastAsia="Times New Roman" w:cs="Times New Roman"/>
          <w:b w:val="0"/>
          <w:bCs w:val="0"/>
          <w:i w:val="0"/>
          <w:iCs w:val="0"/>
          <w:color w:val="auto"/>
          <w:sz w:val="24"/>
          <w:szCs w:val="24"/>
        </w:rPr>
        <w:t>company holds.</w:t>
      </w:r>
      <w:r w:rsidRPr="346C6836" w:rsidR="24095D04">
        <w:rPr>
          <w:rFonts w:ascii="Times New Roman" w:hAnsi="Times New Roman" w:eastAsia="Times New Roman" w:cs="Times New Roman"/>
          <w:b w:val="0"/>
          <w:bCs w:val="0"/>
          <w:i w:val="0"/>
          <w:iCs w:val="0"/>
          <w:color w:val="auto"/>
          <w:sz w:val="24"/>
          <w:szCs w:val="24"/>
        </w:rPr>
        <w:t xml:space="preserve"> By implementing said codes, companies set a clear president to the public, their </w:t>
      </w:r>
      <w:r w:rsidRPr="346C6836" w:rsidR="24095D04">
        <w:rPr>
          <w:rFonts w:ascii="Times New Roman" w:hAnsi="Times New Roman" w:eastAsia="Times New Roman" w:cs="Times New Roman"/>
          <w:b w:val="0"/>
          <w:bCs w:val="0"/>
          <w:i w:val="0"/>
          <w:iCs w:val="0"/>
          <w:color w:val="auto"/>
          <w:sz w:val="24"/>
          <w:szCs w:val="24"/>
        </w:rPr>
        <w:t>e</w:t>
      </w:r>
      <w:r w:rsidRPr="346C6836" w:rsidR="24095D04">
        <w:rPr>
          <w:rFonts w:ascii="Times New Roman" w:hAnsi="Times New Roman" w:eastAsia="Times New Roman" w:cs="Times New Roman"/>
          <w:b w:val="0"/>
          <w:bCs w:val="0"/>
          <w:i w:val="0"/>
          <w:iCs w:val="0"/>
          <w:color w:val="auto"/>
          <w:sz w:val="24"/>
          <w:szCs w:val="24"/>
        </w:rPr>
        <w:t>mp</w:t>
      </w:r>
      <w:r w:rsidRPr="346C6836" w:rsidR="24095D04">
        <w:rPr>
          <w:rFonts w:ascii="Times New Roman" w:hAnsi="Times New Roman" w:eastAsia="Times New Roman" w:cs="Times New Roman"/>
          <w:b w:val="0"/>
          <w:bCs w:val="0"/>
          <w:i w:val="0"/>
          <w:iCs w:val="0"/>
          <w:color w:val="auto"/>
          <w:sz w:val="24"/>
          <w:szCs w:val="24"/>
        </w:rPr>
        <w:t>loyees</w:t>
      </w:r>
      <w:r w:rsidRPr="346C6836" w:rsidR="24095D04">
        <w:rPr>
          <w:rFonts w:ascii="Times New Roman" w:hAnsi="Times New Roman" w:eastAsia="Times New Roman" w:cs="Times New Roman"/>
          <w:b w:val="0"/>
          <w:bCs w:val="0"/>
          <w:i w:val="0"/>
          <w:iCs w:val="0"/>
          <w:color w:val="auto"/>
          <w:sz w:val="24"/>
          <w:szCs w:val="24"/>
        </w:rPr>
        <w:t xml:space="preserve"> </w:t>
      </w:r>
      <w:r w:rsidRPr="346C6836" w:rsidR="24095D04">
        <w:rPr>
          <w:rFonts w:ascii="Times New Roman" w:hAnsi="Times New Roman" w:eastAsia="Times New Roman" w:cs="Times New Roman"/>
          <w:b w:val="0"/>
          <w:bCs w:val="0"/>
          <w:i w:val="0"/>
          <w:iCs w:val="0"/>
          <w:color w:val="auto"/>
          <w:sz w:val="24"/>
          <w:szCs w:val="24"/>
        </w:rPr>
        <w:t>an</w:t>
      </w:r>
      <w:r w:rsidRPr="346C6836" w:rsidR="24095D04">
        <w:rPr>
          <w:rFonts w:ascii="Times New Roman" w:hAnsi="Times New Roman" w:eastAsia="Times New Roman" w:cs="Times New Roman"/>
          <w:b w:val="0"/>
          <w:bCs w:val="0"/>
          <w:i w:val="0"/>
          <w:iCs w:val="0"/>
          <w:color w:val="auto"/>
          <w:sz w:val="24"/>
          <w:szCs w:val="24"/>
        </w:rPr>
        <w:t xml:space="preserve">d future employees of </w:t>
      </w:r>
      <w:r w:rsidRPr="346C6836" w:rsidR="19FCDEDA">
        <w:rPr>
          <w:rFonts w:ascii="Times New Roman" w:hAnsi="Times New Roman" w:eastAsia="Times New Roman" w:cs="Times New Roman"/>
          <w:b w:val="0"/>
          <w:bCs w:val="0"/>
          <w:i w:val="0"/>
          <w:iCs w:val="0"/>
          <w:color w:val="auto"/>
          <w:sz w:val="24"/>
          <w:szCs w:val="24"/>
        </w:rPr>
        <w:t>their expected behaviours (Collings-Hughes, Townsend and Williams, 2022, p.20).</w:t>
      </w:r>
      <w:r w:rsidRPr="346C6836" w:rsidR="2DC10D1D">
        <w:rPr>
          <w:rFonts w:ascii="Times New Roman" w:hAnsi="Times New Roman" w:eastAsia="Times New Roman" w:cs="Times New Roman"/>
          <w:b w:val="0"/>
          <w:bCs w:val="0"/>
          <w:i w:val="0"/>
          <w:iCs w:val="0"/>
          <w:color w:val="auto"/>
          <w:sz w:val="24"/>
          <w:szCs w:val="24"/>
        </w:rPr>
        <w:t xml:space="preserve"> A</w:t>
      </w:r>
      <w:r w:rsidRPr="346C6836" w:rsidR="699B1E15">
        <w:rPr>
          <w:rFonts w:ascii="Times New Roman" w:hAnsi="Times New Roman" w:eastAsia="Times New Roman" w:cs="Times New Roman"/>
          <w:b w:val="0"/>
          <w:bCs w:val="0"/>
          <w:i w:val="0"/>
          <w:iCs w:val="0"/>
          <w:color w:val="auto"/>
          <w:sz w:val="24"/>
          <w:szCs w:val="24"/>
        </w:rPr>
        <w:t xml:space="preserve">dditionally, regulatory bodies use codes of practice as </w:t>
      </w:r>
      <w:r w:rsidRPr="346C6836" w:rsidR="1D97C52A">
        <w:rPr>
          <w:rFonts w:ascii="Times New Roman" w:hAnsi="Times New Roman" w:eastAsia="Times New Roman" w:cs="Times New Roman"/>
          <w:b w:val="0"/>
          <w:bCs w:val="0"/>
          <w:i w:val="0"/>
          <w:iCs w:val="0"/>
          <w:color w:val="auto"/>
          <w:sz w:val="24"/>
          <w:szCs w:val="24"/>
        </w:rPr>
        <w:t xml:space="preserve">standards of expected behaviour and use </w:t>
      </w:r>
      <w:r w:rsidRPr="346C6836" w:rsidR="55C0AA32">
        <w:rPr>
          <w:rFonts w:ascii="Times New Roman" w:hAnsi="Times New Roman" w:eastAsia="Times New Roman" w:cs="Times New Roman"/>
          <w:b w:val="0"/>
          <w:bCs w:val="0"/>
          <w:i w:val="0"/>
          <w:iCs w:val="0"/>
          <w:color w:val="auto"/>
          <w:sz w:val="24"/>
          <w:szCs w:val="24"/>
        </w:rPr>
        <w:t xml:space="preserve">said </w:t>
      </w:r>
      <w:r w:rsidRPr="346C6836" w:rsidR="1D97C52A">
        <w:rPr>
          <w:rFonts w:ascii="Times New Roman" w:hAnsi="Times New Roman" w:eastAsia="Times New Roman" w:cs="Times New Roman"/>
          <w:b w:val="0"/>
          <w:bCs w:val="0"/>
          <w:i w:val="0"/>
          <w:iCs w:val="0"/>
          <w:color w:val="auto"/>
          <w:sz w:val="24"/>
          <w:szCs w:val="24"/>
        </w:rPr>
        <w:t xml:space="preserve">codes </w:t>
      </w:r>
      <w:r w:rsidRPr="346C6836" w:rsidR="741F19DA">
        <w:rPr>
          <w:rFonts w:ascii="Times New Roman" w:hAnsi="Times New Roman" w:eastAsia="Times New Roman" w:cs="Times New Roman"/>
          <w:b w:val="0"/>
          <w:bCs w:val="0"/>
          <w:i w:val="0"/>
          <w:iCs w:val="0"/>
          <w:color w:val="auto"/>
          <w:sz w:val="24"/>
          <w:szCs w:val="24"/>
        </w:rPr>
        <w:t>in</w:t>
      </w:r>
      <w:r w:rsidRPr="346C6836" w:rsidR="5674DF6F">
        <w:rPr>
          <w:rFonts w:ascii="Times New Roman" w:hAnsi="Times New Roman" w:eastAsia="Times New Roman" w:cs="Times New Roman"/>
          <w:b w:val="0"/>
          <w:bCs w:val="0"/>
          <w:i w:val="0"/>
          <w:iCs w:val="0"/>
          <w:color w:val="auto"/>
          <w:sz w:val="24"/>
          <w:szCs w:val="24"/>
        </w:rPr>
        <w:t xml:space="preserve"> </w:t>
      </w:r>
      <w:r w:rsidRPr="346C6836" w:rsidR="4FDA4EE9">
        <w:rPr>
          <w:rFonts w:ascii="Times New Roman" w:hAnsi="Times New Roman" w:eastAsia="Times New Roman" w:cs="Times New Roman"/>
          <w:b w:val="0"/>
          <w:bCs w:val="0"/>
          <w:i w:val="0"/>
          <w:iCs w:val="0"/>
          <w:color w:val="auto"/>
          <w:sz w:val="24"/>
          <w:szCs w:val="24"/>
        </w:rPr>
        <w:t>disciplinary</w:t>
      </w:r>
      <w:r w:rsidRPr="346C6836" w:rsidR="1D97C52A">
        <w:rPr>
          <w:rFonts w:ascii="Times New Roman" w:hAnsi="Times New Roman" w:eastAsia="Times New Roman" w:cs="Times New Roman"/>
          <w:b w:val="0"/>
          <w:bCs w:val="0"/>
          <w:i w:val="0"/>
          <w:iCs w:val="0"/>
          <w:color w:val="auto"/>
          <w:sz w:val="24"/>
          <w:szCs w:val="24"/>
        </w:rPr>
        <w:t xml:space="preserve"> action when </w:t>
      </w:r>
      <w:r w:rsidRPr="346C6836" w:rsidR="3AD2995B">
        <w:rPr>
          <w:rFonts w:ascii="Times New Roman" w:hAnsi="Times New Roman" w:eastAsia="Times New Roman" w:cs="Times New Roman"/>
          <w:b w:val="0"/>
          <w:bCs w:val="0"/>
          <w:i w:val="0"/>
          <w:iCs w:val="0"/>
          <w:color w:val="auto"/>
          <w:sz w:val="24"/>
          <w:szCs w:val="24"/>
        </w:rPr>
        <w:t>standards</w:t>
      </w:r>
      <w:r w:rsidRPr="346C6836" w:rsidR="1D97C52A">
        <w:rPr>
          <w:rFonts w:ascii="Times New Roman" w:hAnsi="Times New Roman" w:eastAsia="Times New Roman" w:cs="Times New Roman"/>
          <w:b w:val="0"/>
          <w:bCs w:val="0"/>
          <w:i w:val="0"/>
          <w:iCs w:val="0"/>
          <w:color w:val="auto"/>
          <w:sz w:val="24"/>
          <w:szCs w:val="24"/>
        </w:rPr>
        <w:t xml:space="preserve"> are not met</w:t>
      </w:r>
      <w:r w:rsidRPr="346C6836" w:rsidR="4C037D74">
        <w:rPr>
          <w:rFonts w:ascii="Times New Roman" w:hAnsi="Times New Roman" w:eastAsia="Times New Roman" w:cs="Times New Roman"/>
          <w:b w:val="0"/>
          <w:bCs w:val="0"/>
          <w:i w:val="0"/>
          <w:iCs w:val="0"/>
          <w:color w:val="auto"/>
          <w:sz w:val="24"/>
          <w:szCs w:val="24"/>
        </w:rPr>
        <w:t xml:space="preserve"> </w:t>
      </w:r>
      <w:r w:rsidRPr="346C6836" w:rsidR="1D97C52A">
        <w:rPr>
          <w:rFonts w:ascii="Times New Roman" w:hAnsi="Times New Roman" w:eastAsia="Times New Roman" w:cs="Times New Roman"/>
          <w:b w:val="0"/>
          <w:bCs w:val="0"/>
          <w:i w:val="0"/>
          <w:iCs w:val="0"/>
          <w:color w:val="auto"/>
          <w:sz w:val="24"/>
          <w:szCs w:val="24"/>
        </w:rPr>
        <w:t>(Collings-H</w:t>
      </w:r>
      <w:r w:rsidRPr="346C6836" w:rsidR="21C47028">
        <w:rPr>
          <w:rFonts w:ascii="Times New Roman" w:hAnsi="Times New Roman" w:eastAsia="Times New Roman" w:cs="Times New Roman"/>
          <w:b w:val="0"/>
          <w:bCs w:val="0"/>
          <w:i w:val="0"/>
          <w:iCs w:val="0"/>
          <w:color w:val="auto"/>
          <w:sz w:val="24"/>
          <w:szCs w:val="24"/>
        </w:rPr>
        <w:t xml:space="preserve">ughes, </w:t>
      </w:r>
      <w:r w:rsidRPr="346C6836" w:rsidR="21C47028">
        <w:rPr>
          <w:rFonts w:ascii="Times New Roman" w:hAnsi="Times New Roman" w:eastAsia="Times New Roman" w:cs="Times New Roman"/>
          <w:b w:val="0"/>
          <w:bCs w:val="0"/>
          <w:i w:val="0"/>
          <w:iCs w:val="0"/>
          <w:color w:val="auto"/>
          <w:sz w:val="24"/>
          <w:szCs w:val="24"/>
        </w:rPr>
        <w:t>Townsend</w:t>
      </w:r>
      <w:r w:rsidRPr="346C6836" w:rsidR="21C47028">
        <w:rPr>
          <w:rFonts w:ascii="Times New Roman" w:hAnsi="Times New Roman" w:eastAsia="Times New Roman" w:cs="Times New Roman"/>
          <w:b w:val="0"/>
          <w:bCs w:val="0"/>
          <w:i w:val="0"/>
          <w:iCs w:val="0"/>
          <w:color w:val="auto"/>
          <w:sz w:val="24"/>
          <w:szCs w:val="24"/>
        </w:rPr>
        <w:t xml:space="preserve"> and Williams</w:t>
      </w:r>
      <w:r w:rsidRPr="346C6836" w:rsidR="772D4A9A">
        <w:rPr>
          <w:rFonts w:ascii="Times New Roman" w:hAnsi="Times New Roman" w:eastAsia="Times New Roman" w:cs="Times New Roman"/>
          <w:b w:val="0"/>
          <w:bCs w:val="0"/>
          <w:i w:val="0"/>
          <w:iCs w:val="0"/>
          <w:color w:val="auto"/>
          <w:sz w:val="24"/>
          <w:szCs w:val="24"/>
        </w:rPr>
        <w:t xml:space="preserve">, </w:t>
      </w:r>
      <w:r w:rsidRPr="346C6836" w:rsidR="21C47028">
        <w:rPr>
          <w:rFonts w:ascii="Times New Roman" w:hAnsi="Times New Roman" w:eastAsia="Times New Roman" w:cs="Times New Roman"/>
          <w:b w:val="0"/>
          <w:bCs w:val="0"/>
          <w:i w:val="0"/>
          <w:iCs w:val="0"/>
          <w:color w:val="auto"/>
          <w:sz w:val="24"/>
          <w:szCs w:val="24"/>
        </w:rPr>
        <w:t>2022, p.</w:t>
      </w:r>
      <w:r w:rsidRPr="346C6836" w:rsidR="2FCC4DB5">
        <w:rPr>
          <w:rFonts w:ascii="Times New Roman" w:hAnsi="Times New Roman" w:eastAsia="Times New Roman" w:cs="Times New Roman"/>
          <w:b w:val="0"/>
          <w:bCs w:val="0"/>
          <w:i w:val="0"/>
          <w:iCs w:val="0"/>
          <w:color w:val="auto"/>
          <w:sz w:val="24"/>
          <w:szCs w:val="24"/>
        </w:rPr>
        <w:t>20).</w:t>
      </w:r>
      <w:r w:rsidRPr="346C6836" w:rsidR="2A21EA6F">
        <w:rPr>
          <w:rFonts w:ascii="Times New Roman" w:hAnsi="Times New Roman" w:eastAsia="Times New Roman" w:cs="Times New Roman"/>
          <w:b w:val="0"/>
          <w:bCs w:val="0"/>
          <w:i w:val="0"/>
          <w:iCs w:val="0"/>
          <w:color w:val="auto"/>
          <w:sz w:val="24"/>
          <w:szCs w:val="24"/>
        </w:rPr>
        <w:t xml:space="preserve"> </w:t>
      </w:r>
    </w:p>
    <w:p w:rsidR="685F65A7" w:rsidP="4344873B" w:rsidRDefault="685F65A7" w14:paraId="4DC7D77A" w14:textId="04688B95">
      <w:pPr>
        <w:spacing w:line="360" w:lineRule="auto"/>
        <w:jc w:val="both"/>
        <w:rPr>
          <w:rFonts w:ascii="Times New Roman" w:hAnsi="Times New Roman" w:eastAsia="Times New Roman" w:cs="Times New Roman"/>
          <w:b w:val="0"/>
          <w:bCs w:val="0"/>
          <w:i w:val="0"/>
          <w:iCs w:val="0"/>
          <w:color w:val="auto"/>
          <w:sz w:val="24"/>
          <w:szCs w:val="24"/>
        </w:rPr>
      </w:pPr>
      <w:r w:rsidRPr="4344873B" w:rsidR="3BB24127">
        <w:rPr>
          <w:rFonts w:ascii="Times New Roman" w:hAnsi="Times New Roman" w:eastAsia="Times New Roman" w:cs="Times New Roman"/>
          <w:b w:val="0"/>
          <w:bCs w:val="0"/>
          <w:i w:val="0"/>
          <w:iCs w:val="0"/>
          <w:color w:val="auto"/>
          <w:sz w:val="24"/>
          <w:szCs w:val="24"/>
        </w:rPr>
        <w:t xml:space="preserve">The </w:t>
      </w:r>
      <w:r w:rsidRPr="4344873B" w:rsidR="2D9D6ACD">
        <w:rPr>
          <w:rFonts w:ascii="Times New Roman" w:hAnsi="Times New Roman" w:eastAsia="Times New Roman" w:cs="Times New Roman"/>
          <w:b w:val="0"/>
          <w:bCs w:val="0"/>
          <w:i w:val="0"/>
          <w:iCs w:val="0"/>
          <w:color w:val="auto"/>
          <w:sz w:val="24"/>
          <w:szCs w:val="24"/>
        </w:rPr>
        <w:t>W</w:t>
      </w:r>
      <w:r w:rsidRPr="4344873B" w:rsidR="339A07A6">
        <w:rPr>
          <w:rFonts w:ascii="Times New Roman" w:hAnsi="Times New Roman" w:eastAsia="Times New Roman" w:cs="Times New Roman"/>
          <w:b w:val="0"/>
          <w:bCs w:val="0"/>
          <w:i w:val="0"/>
          <w:iCs w:val="0"/>
          <w:color w:val="auto"/>
          <w:sz w:val="24"/>
          <w:szCs w:val="24"/>
        </w:rPr>
        <w:t xml:space="preserve">WANQSS is </w:t>
      </w:r>
      <w:r w:rsidRPr="4344873B" w:rsidR="23F7FB34">
        <w:rPr>
          <w:rFonts w:ascii="Times New Roman" w:hAnsi="Times New Roman" w:eastAsia="Times New Roman" w:cs="Times New Roman"/>
          <w:b w:val="0"/>
          <w:bCs w:val="0"/>
          <w:i w:val="0"/>
          <w:iCs w:val="0"/>
          <w:color w:val="auto"/>
          <w:sz w:val="24"/>
          <w:szCs w:val="24"/>
        </w:rPr>
        <w:t>analysed against several UK</w:t>
      </w:r>
      <w:r w:rsidRPr="4344873B" w:rsidR="23F7FB34">
        <w:rPr>
          <w:rFonts w:ascii="Times New Roman" w:hAnsi="Times New Roman" w:eastAsia="Times New Roman" w:cs="Times New Roman"/>
          <w:b w:val="0"/>
          <w:bCs w:val="0"/>
          <w:i w:val="0"/>
          <w:iCs w:val="0"/>
          <w:color w:val="auto"/>
          <w:sz w:val="24"/>
          <w:szCs w:val="24"/>
        </w:rPr>
        <w:t xml:space="preserve"> and W</w:t>
      </w:r>
      <w:r w:rsidRPr="4344873B" w:rsidR="23F7FB34">
        <w:rPr>
          <w:rFonts w:ascii="Times New Roman" w:hAnsi="Times New Roman" w:eastAsia="Times New Roman" w:cs="Times New Roman"/>
          <w:b w:val="0"/>
          <w:bCs w:val="0"/>
          <w:i w:val="0"/>
          <w:iCs w:val="0"/>
          <w:color w:val="auto"/>
          <w:sz w:val="24"/>
          <w:szCs w:val="24"/>
        </w:rPr>
        <w:t>elsh policies</w:t>
      </w:r>
      <w:r w:rsidRPr="4344873B" w:rsidR="7FDE12F1">
        <w:rPr>
          <w:rFonts w:ascii="Times New Roman" w:hAnsi="Times New Roman" w:eastAsia="Times New Roman" w:cs="Times New Roman"/>
          <w:b w:val="0"/>
          <w:bCs w:val="0"/>
          <w:i w:val="0"/>
          <w:iCs w:val="0"/>
          <w:color w:val="auto"/>
          <w:sz w:val="24"/>
          <w:szCs w:val="24"/>
        </w:rPr>
        <w:t xml:space="preserve"> and laws</w:t>
      </w:r>
      <w:r w:rsidRPr="4344873B" w:rsidR="23F7FB34">
        <w:rPr>
          <w:rFonts w:ascii="Times New Roman" w:hAnsi="Times New Roman" w:eastAsia="Times New Roman" w:cs="Times New Roman"/>
          <w:b w:val="0"/>
          <w:bCs w:val="0"/>
          <w:i w:val="0"/>
          <w:iCs w:val="0"/>
          <w:color w:val="auto"/>
          <w:sz w:val="24"/>
          <w:szCs w:val="24"/>
        </w:rPr>
        <w:t xml:space="preserve"> </w:t>
      </w:r>
      <w:r w:rsidRPr="4344873B" w:rsidR="20325820">
        <w:rPr>
          <w:rFonts w:ascii="Times New Roman" w:hAnsi="Times New Roman" w:eastAsia="Times New Roman" w:cs="Times New Roman"/>
          <w:b w:val="0"/>
          <w:bCs w:val="0"/>
          <w:i w:val="0"/>
          <w:iCs w:val="0"/>
          <w:color w:val="auto"/>
          <w:sz w:val="24"/>
          <w:szCs w:val="24"/>
        </w:rPr>
        <w:t>including</w:t>
      </w:r>
      <w:r w:rsidRPr="4344873B" w:rsidR="23F7FB34">
        <w:rPr>
          <w:rFonts w:ascii="Times New Roman" w:hAnsi="Times New Roman" w:eastAsia="Times New Roman" w:cs="Times New Roman"/>
          <w:b w:val="0"/>
          <w:bCs w:val="0"/>
          <w:i w:val="0"/>
          <w:iCs w:val="0"/>
          <w:color w:val="auto"/>
          <w:sz w:val="24"/>
          <w:szCs w:val="24"/>
        </w:rPr>
        <w:t xml:space="preserve"> </w:t>
      </w:r>
      <w:r w:rsidRPr="4344873B" w:rsidR="23F7FB34">
        <w:rPr>
          <w:rFonts w:ascii="Times New Roman" w:hAnsi="Times New Roman" w:eastAsia="Times New Roman" w:cs="Times New Roman"/>
          <w:b w:val="0"/>
          <w:bCs w:val="0"/>
          <w:i w:val="1"/>
          <w:iCs w:val="1"/>
          <w:color w:val="auto"/>
          <w:sz w:val="24"/>
          <w:szCs w:val="24"/>
        </w:rPr>
        <w:t>Violence against Women Domestic Abuse and Sexual Violence (Wales) Act 2015,</w:t>
      </w:r>
      <w:r w:rsidRPr="4344873B" w:rsidR="708F96BF">
        <w:rPr>
          <w:rFonts w:ascii="Times New Roman" w:hAnsi="Times New Roman" w:eastAsia="Times New Roman" w:cs="Times New Roman"/>
          <w:b w:val="0"/>
          <w:bCs w:val="0"/>
          <w:i w:val="1"/>
          <w:iCs w:val="1"/>
          <w:color w:val="auto"/>
          <w:sz w:val="24"/>
          <w:szCs w:val="24"/>
        </w:rPr>
        <w:t xml:space="preserve"> </w:t>
      </w:r>
      <w:r w:rsidRPr="4344873B" w:rsidR="23F7FB34">
        <w:rPr>
          <w:rFonts w:ascii="Times New Roman" w:hAnsi="Times New Roman" w:eastAsia="Times New Roman" w:cs="Times New Roman"/>
          <w:b w:val="0"/>
          <w:bCs w:val="0"/>
          <w:i w:val="0"/>
          <w:iCs w:val="0"/>
          <w:color w:val="auto"/>
          <w:sz w:val="24"/>
          <w:szCs w:val="24"/>
        </w:rPr>
        <w:t>UN Convention on the Elimination of All Forms of Discrimination Against Women</w:t>
      </w:r>
      <w:r w:rsidRPr="4344873B" w:rsidR="0C235800">
        <w:rPr>
          <w:rFonts w:ascii="Times New Roman" w:hAnsi="Times New Roman" w:eastAsia="Times New Roman" w:cs="Times New Roman"/>
          <w:b w:val="0"/>
          <w:bCs w:val="0"/>
          <w:i w:val="0"/>
          <w:iCs w:val="0"/>
          <w:color w:val="auto"/>
          <w:sz w:val="24"/>
          <w:szCs w:val="24"/>
        </w:rPr>
        <w:t xml:space="preserve">, </w:t>
      </w:r>
      <w:r w:rsidRPr="4344873B" w:rsidR="23F7FB34">
        <w:rPr>
          <w:rFonts w:ascii="Times New Roman" w:hAnsi="Times New Roman" w:eastAsia="Times New Roman" w:cs="Times New Roman"/>
          <w:b w:val="0"/>
          <w:bCs w:val="0"/>
          <w:i w:val="0"/>
          <w:iCs w:val="0"/>
          <w:color w:val="auto"/>
          <w:sz w:val="24"/>
          <w:szCs w:val="24"/>
        </w:rPr>
        <w:t>Information and Advice Quality Framework for Wales (IAQF Wales)</w:t>
      </w:r>
      <w:r w:rsidRPr="4344873B" w:rsidR="5CA9BE0B">
        <w:rPr>
          <w:rFonts w:ascii="Times New Roman" w:hAnsi="Times New Roman" w:eastAsia="Times New Roman" w:cs="Times New Roman"/>
          <w:b w:val="0"/>
          <w:bCs w:val="0"/>
          <w:i w:val="0"/>
          <w:iCs w:val="0"/>
          <w:color w:val="auto"/>
          <w:sz w:val="24"/>
          <w:szCs w:val="24"/>
        </w:rPr>
        <w:t xml:space="preserve"> </w:t>
      </w:r>
      <w:r w:rsidRPr="4344873B" w:rsidR="6E3CABF8">
        <w:rPr>
          <w:rFonts w:ascii="Times New Roman" w:hAnsi="Times New Roman" w:eastAsia="Times New Roman" w:cs="Times New Roman"/>
          <w:b w:val="0"/>
          <w:bCs w:val="0"/>
          <w:i w:val="0"/>
          <w:iCs w:val="0"/>
          <w:color w:val="auto"/>
          <w:sz w:val="24"/>
          <w:szCs w:val="24"/>
        </w:rPr>
        <w:t>and more</w:t>
      </w:r>
      <w:r w:rsidRPr="4344873B" w:rsidR="46713EEC">
        <w:rPr>
          <w:rFonts w:ascii="Times New Roman" w:hAnsi="Times New Roman" w:eastAsia="Times New Roman" w:cs="Times New Roman"/>
          <w:b w:val="0"/>
          <w:bCs w:val="0"/>
          <w:i w:val="0"/>
          <w:iCs w:val="0"/>
          <w:color w:val="auto"/>
          <w:sz w:val="24"/>
          <w:szCs w:val="24"/>
        </w:rPr>
        <w:t xml:space="preserve"> </w:t>
      </w:r>
      <w:r w:rsidRPr="4344873B" w:rsidR="46713EEC">
        <w:rPr>
          <w:rFonts w:ascii="Times New Roman" w:hAnsi="Times New Roman" w:eastAsia="Times New Roman" w:cs="Times New Roman"/>
          <w:b w:val="0"/>
          <w:bCs w:val="0"/>
          <w:i w:val="0"/>
          <w:iCs w:val="0"/>
          <w:color w:val="auto"/>
          <w:sz w:val="24"/>
          <w:szCs w:val="24"/>
        </w:rPr>
        <w:t>(</w:t>
      </w:r>
      <w:r w:rsidRPr="4344873B" w:rsidR="46713EEC">
        <w:rPr>
          <w:rFonts w:ascii="Times New Roman" w:hAnsi="Times New Roman" w:eastAsia="Times New Roman" w:cs="Times New Roman"/>
          <w:b w:val="0"/>
          <w:bCs w:val="0"/>
          <w:i w:val="0"/>
          <w:iCs w:val="0"/>
          <w:color w:val="auto"/>
          <w:sz w:val="24"/>
          <w:szCs w:val="24"/>
        </w:rPr>
        <w:t>Welsh Wom</w:t>
      </w:r>
      <w:r w:rsidRPr="4344873B" w:rsidR="25278ECC">
        <w:rPr>
          <w:rFonts w:ascii="Times New Roman" w:hAnsi="Times New Roman" w:eastAsia="Times New Roman" w:cs="Times New Roman"/>
          <w:b w:val="0"/>
          <w:bCs w:val="0"/>
          <w:i w:val="0"/>
          <w:iCs w:val="0"/>
          <w:color w:val="auto"/>
          <w:sz w:val="24"/>
          <w:szCs w:val="24"/>
        </w:rPr>
        <w:t>en’s</w:t>
      </w:r>
      <w:r w:rsidRPr="4344873B" w:rsidR="46713EEC">
        <w:rPr>
          <w:rFonts w:ascii="Times New Roman" w:hAnsi="Times New Roman" w:eastAsia="Times New Roman" w:cs="Times New Roman"/>
          <w:b w:val="0"/>
          <w:bCs w:val="0"/>
          <w:i w:val="0"/>
          <w:iCs w:val="0"/>
          <w:color w:val="auto"/>
          <w:sz w:val="24"/>
          <w:szCs w:val="24"/>
        </w:rPr>
        <w:t xml:space="preserve"> Aid, 2022</w:t>
      </w:r>
      <w:r w:rsidRPr="4344873B" w:rsidR="46713EEC">
        <w:rPr>
          <w:rFonts w:ascii="Times New Roman" w:hAnsi="Times New Roman" w:eastAsia="Times New Roman" w:cs="Times New Roman"/>
          <w:b w:val="0"/>
          <w:bCs w:val="0"/>
          <w:i w:val="0"/>
          <w:iCs w:val="0"/>
          <w:color w:val="auto"/>
          <w:sz w:val="24"/>
          <w:szCs w:val="24"/>
        </w:rPr>
        <w:t>, p.</w:t>
      </w:r>
      <w:r w:rsidRPr="4344873B" w:rsidR="59F49126">
        <w:rPr>
          <w:rFonts w:ascii="Times New Roman" w:hAnsi="Times New Roman" w:eastAsia="Times New Roman" w:cs="Times New Roman"/>
          <w:b w:val="0"/>
          <w:bCs w:val="0"/>
          <w:i w:val="0"/>
          <w:iCs w:val="0"/>
          <w:color w:val="auto"/>
          <w:sz w:val="24"/>
          <w:szCs w:val="24"/>
        </w:rPr>
        <w:t>8</w:t>
      </w:r>
      <w:r w:rsidRPr="4344873B" w:rsidR="46713EEC">
        <w:rPr>
          <w:rFonts w:ascii="Times New Roman" w:hAnsi="Times New Roman" w:eastAsia="Times New Roman" w:cs="Times New Roman"/>
          <w:b w:val="0"/>
          <w:bCs w:val="0"/>
          <w:i w:val="0"/>
          <w:iCs w:val="0"/>
          <w:color w:val="auto"/>
          <w:sz w:val="24"/>
          <w:szCs w:val="24"/>
        </w:rPr>
        <w:t>).</w:t>
      </w:r>
      <w:r w:rsidRPr="4344873B" w:rsidR="1EF986BF">
        <w:rPr>
          <w:rFonts w:ascii="Times New Roman" w:hAnsi="Times New Roman" w:eastAsia="Times New Roman" w:cs="Times New Roman"/>
          <w:b w:val="0"/>
          <w:bCs w:val="0"/>
          <w:i w:val="0"/>
          <w:iCs w:val="0"/>
          <w:color w:val="auto"/>
          <w:sz w:val="24"/>
          <w:szCs w:val="24"/>
        </w:rPr>
        <w:t xml:space="preserve"> </w:t>
      </w:r>
      <w:r w:rsidRPr="4344873B" w:rsidR="71225176">
        <w:rPr>
          <w:rFonts w:ascii="Times New Roman" w:hAnsi="Times New Roman" w:eastAsia="Times New Roman" w:cs="Times New Roman"/>
          <w:b w:val="0"/>
          <w:bCs w:val="0"/>
          <w:i w:val="0"/>
          <w:iCs w:val="0"/>
          <w:color w:val="auto"/>
          <w:sz w:val="24"/>
          <w:szCs w:val="24"/>
        </w:rPr>
        <w:t>W</w:t>
      </w:r>
      <w:r w:rsidRPr="4344873B" w:rsidR="41DF8469">
        <w:rPr>
          <w:rFonts w:ascii="Times New Roman" w:hAnsi="Times New Roman" w:eastAsia="Times New Roman" w:cs="Times New Roman"/>
          <w:b w:val="0"/>
          <w:bCs w:val="0"/>
          <w:i w:val="0"/>
          <w:iCs w:val="0"/>
          <w:color w:val="auto"/>
          <w:sz w:val="24"/>
          <w:szCs w:val="24"/>
        </w:rPr>
        <w:t>elsh Wom</w:t>
      </w:r>
      <w:r w:rsidRPr="4344873B" w:rsidR="2F04C0B6">
        <w:rPr>
          <w:rFonts w:ascii="Times New Roman" w:hAnsi="Times New Roman" w:eastAsia="Times New Roman" w:cs="Times New Roman"/>
          <w:b w:val="0"/>
          <w:bCs w:val="0"/>
          <w:i w:val="0"/>
          <w:iCs w:val="0"/>
          <w:color w:val="auto"/>
          <w:sz w:val="24"/>
          <w:szCs w:val="24"/>
        </w:rPr>
        <w:t xml:space="preserve">en’s </w:t>
      </w:r>
      <w:r w:rsidRPr="4344873B" w:rsidR="41DF8469">
        <w:rPr>
          <w:rFonts w:ascii="Times New Roman" w:hAnsi="Times New Roman" w:eastAsia="Times New Roman" w:cs="Times New Roman"/>
          <w:b w:val="0"/>
          <w:bCs w:val="0"/>
          <w:i w:val="0"/>
          <w:iCs w:val="0"/>
          <w:color w:val="auto"/>
          <w:sz w:val="24"/>
          <w:szCs w:val="24"/>
        </w:rPr>
        <w:t xml:space="preserve">Aid </w:t>
      </w:r>
      <w:r w:rsidRPr="4344873B" w:rsidR="71225176">
        <w:rPr>
          <w:rFonts w:ascii="Times New Roman" w:hAnsi="Times New Roman" w:eastAsia="Times New Roman" w:cs="Times New Roman"/>
          <w:b w:val="0"/>
          <w:bCs w:val="0"/>
          <w:i w:val="0"/>
          <w:iCs w:val="0"/>
          <w:color w:val="auto"/>
          <w:sz w:val="24"/>
          <w:szCs w:val="24"/>
        </w:rPr>
        <w:t>(2022</w:t>
      </w:r>
      <w:r w:rsidRPr="4344873B" w:rsidR="71225176">
        <w:rPr>
          <w:rFonts w:ascii="Times New Roman" w:hAnsi="Times New Roman" w:eastAsia="Times New Roman" w:cs="Times New Roman"/>
          <w:b w:val="0"/>
          <w:bCs w:val="0"/>
          <w:i w:val="0"/>
          <w:iCs w:val="0"/>
          <w:color w:val="auto"/>
          <w:sz w:val="24"/>
          <w:szCs w:val="24"/>
        </w:rPr>
        <w:t>, p.8) highlight</w:t>
      </w:r>
      <w:r w:rsidRPr="4344873B" w:rsidR="1B0B9060">
        <w:rPr>
          <w:rFonts w:ascii="Times New Roman" w:hAnsi="Times New Roman" w:eastAsia="Times New Roman" w:cs="Times New Roman"/>
          <w:b w:val="0"/>
          <w:bCs w:val="0"/>
          <w:i w:val="0"/>
          <w:iCs w:val="0"/>
          <w:color w:val="auto"/>
          <w:sz w:val="24"/>
          <w:szCs w:val="24"/>
        </w:rPr>
        <w:t>s</w:t>
      </w:r>
      <w:r w:rsidRPr="4344873B" w:rsidR="71225176">
        <w:rPr>
          <w:rFonts w:ascii="Times New Roman" w:hAnsi="Times New Roman" w:eastAsia="Times New Roman" w:cs="Times New Roman"/>
          <w:b w:val="0"/>
          <w:bCs w:val="0"/>
          <w:i w:val="0"/>
          <w:iCs w:val="0"/>
          <w:color w:val="auto"/>
          <w:sz w:val="24"/>
          <w:szCs w:val="24"/>
        </w:rPr>
        <w:t xml:space="preserve"> the need for </w:t>
      </w:r>
      <w:r w:rsidRPr="4344873B" w:rsidR="1A8BCD3B">
        <w:rPr>
          <w:rFonts w:ascii="Times New Roman" w:hAnsi="Times New Roman" w:eastAsia="Times New Roman" w:cs="Times New Roman"/>
          <w:b w:val="0"/>
          <w:bCs w:val="0"/>
          <w:i w:val="0"/>
          <w:iCs w:val="0"/>
          <w:color w:val="auto"/>
          <w:sz w:val="24"/>
          <w:szCs w:val="24"/>
        </w:rPr>
        <w:t xml:space="preserve">a </w:t>
      </w:r>
      <w:r w:rsidRPr="4344873B" w:rsidR="71225176">
        <w:rPr>
          <w:rFonts w:ascii="Times New Roman" w:hAnsi="Times New Roman" w:eastAsia="Times New Roman" w:cs="Times New Roman"/>
          <w:b w:val="0"/>
          <w:bCs w:val="0"/>
          <w:i w:val="0"/>
          <w:iCs w:val="0"/>
          <w:color w:val="auto"/>
          <w:sz w:val="24"/>
          <w:szCs w:val="24"/>
        </w:rPr>
        <w:t xml:space="preserve">robust accreditation process to ensure the quality of support </w:t>
      </w:r>
      <w:r w:rsidRPr="4344873B" w:rsidR="3428C630">
        <w:rPr>
          <w:rFonts w:ascii="Times New Roman" w:hAnsi="Times New Roman" w:eastAsia="Times New Roman" w:cs="Times New Roman"/>
          <w:b w:val="0"/>
          <w:bCs w:val="0"/>
          <w:i w:val="0"/>
          <w:iCs w:val="0"/>
          <w:color w:val="auto"/>
          <w:sz w:val="24"/>
          <w:szCs w:val="24"/>
        </w:rPr>
        <w:t>offered is acceptable and meets the organisation</w:t>
      </w:r>
      <w:r w:rsidRPr="4344873B" w:rsidR="2B52061F">
        <w:rPr>
          <w:rFonts w:ascii="Times New Roman" w:hAnsi="Times New Roman" w:eastAsia="Times New Roman" w:cs="Times New Roman"/>
          <w:b w:val="0"/>
          <w:bCs w:val="0"/>
          <w:i w:val="0"/>
          <w:iCs w:val="0"/>
          <w:color w:val="auto"/>
          <w:sz w:val="24"/>
          <w:szCs w:val="24"/>
        </w:rPr>
        <w:t>’s expected standards</w:t>
      </w:r>
      <w:r w:rsidRPr="4344873B" w:rsidR="3428C630">
        <w:rPr>
          <w:rFonts w:ascii="Times New Roman" w:hAnsi="Times New Roman" w:eastAsia="Times New Roman" w:cs="Times New Roman"/>
          <w:b w:val="0"/>
          <w:bCs w:val="0"/>
          <w:i w:val="0"/>
          <w:iCs w:val="0"/>
          <w:color w:val="auto"/>
          <w:sz w:val="24"/>
          <w:szCs w:val="24"/>
        </w:rPr>
        <w:t>.</w:t>
      </w:r>
      <w:r w:rsidRPr="4344873B" w:rsidR="68B5AB17">
        <w:rPr>
          <w:rFonts w:ascii="Times New Roman" w:hAnsi="Times New Roman" w:eastAsia="Times New Roman" w:cs="Times New Roman"/>
          <w:b w:val="0"/>
          <w:bCs w:val="0"/>
          <w:i w:val="0"/>
          <w:iCs w:val="0"/>
          <w:color w:val="auto"/>
          <w:sz w:val="24"/>
          <w:szCs w:val="24"/>
        </w:rPr>
        <w:t xml:space="preserve"> Research by </w:t>
      </w:r>
      <w:r w:rsidRPr="4344873B" w:rsidR="75470B45">
        <w:rPr>
          <w:rFonts w:ascii="Times New Roman" w:hAnsi="Times New Roman" w:eastAsia="Times New Roman" w:cs="Times New Roman"/>
          <w:b w:val="0"/>
          <w:bCs w:val="0"/>
          <w:i w:val="0"/>
          <w:iCs w:val="0"/>
          <w:color w:val="auto"/>
          <w:sz w:val="24"/>
          <w:szCs w:val="24"/>
        </w:rPr>
        <w:t>Banerjee and Samaddar (2020,</w:t>
      </w:r>
      <w:r w:rsidRPr="4344873B" w:rsidR="4D43976E">
        <w:rPr>
          <w:rFonts w:ascii="Times New Roman" w:hAnsi="Times New Roman" w:eastAsia="Times New Roman" w:cs="Times New Roman"/>
          <w:b w:val="0"/>
          <w:bCs w:val="0"/>
          <w:i w:val="0"/>
          <w:iCs w:val="0"/>
          <w:color w:val="auto"/>
          <w:sz w:val="24"/>
          <w:szCs w:val="24"/>
        </w:rPr>
        <w:t xml:space="preserve"> pp. 279-280)</w:t>
      </w:r>
      <w:r w:rsidRPr="4344873B" w:rsidR="75470B45">
        <w:rPr>
          <w:rFonts w:ascii="Times New Roman" w:hAnsi="Times New Roman" w:eastAsia="Times New Roman" w:cs="Times New Roman"/>
          <w:b w:val="0"/>
          <w:bCs w:val="0"/>
          <w:i w:val="0"/>
          <w:iCs w:val="0"/>
          <w:color w:val="auto"/>
          <w:sz w:val="24"/>
          <w:szCs w:val="24"/>
        </w:rPr>
        <w:t xml:space="preserve"> </w:t>
      </w:r>
      <w:r w:rsidRPr="4344873B" w:rsidR="1349FE44">
        <w:rPr>
          <w:rFonts w:ascii="Times New Roman" w:hAnsi="Times New Roman" w:eastAsia="Times New Roman" w:cs="Times New Roman"/>
          <w:b w:val="0"/>
          <w:bCs w:val="0"/>
          <w:i w:val="0"/>
          <w:iCs w:val="0"/>
          <w:color w:val="auto"/>
          <w:sz w:val="24"/>
          <w:szCs w:val="24"/>
        </w:rPr>
        <w:t>shows</w:t>
      </w:r>
      <w:r w:rsidRPr="4344873B" w:rsidR="6FD73B95">
        <w:rPr>
          <w:rFonts w:ascii="Times New Roman" w:hAnsi="Times New Roman" w:eastAsia="Times New Roman" w:cs="Times New Roman"/>
          <w:b w:val="0"/>
          <w:bCs w:val="0"/>
          <w:i w:val="0"/>
          <w:iCs w:val="0"/>
          <w:color w:val="auto"/>
          <w:sz w:val="24"/>
          <w:szCs w:val="24"/>
        </w:rPr>
        <w:t xml:space="preserve"> by ensuring a company is accredited </w:t>
      </w:r>
      <w:r w:rsidRPr="4344873B" w:rsidR="7459793F">
        <w:rPr>
          <w:rFonts w:ascii="Times New Roman" w:hAnsi="Times New Roman" w:eastAsia="Times New Roman" w:cs="Times New Roman"/>
          <w:b w:val="0"/>
          <w:bCs w:val="0"/>
          <w:i w:val="0"/>
          <w:iCs w:val="0"/>
          <w:color w:val="auto"/>
          <w:sz w:val="24"/>
          <w:szCs w:val="24"/>
        </w:rPr>
        <w:t>robustly, the</w:t>
      </w:r>
      <w:r w:rsidRPr="4344873B" w:rsidR="6128EC6F">
        <w:rPr>
          <w:rFonts w:ascii="Times New Roman" w:hAnsi="Times New Roman" w:eastAsia="Times New Roman" w:cs="Times New Roman"/>
          <w:b w:val="0"/>
          <w:bCs w:val="0"/>
          <w:i w:val="0"/>
          <w:iCs w:val="0"/>
          <w:color w:val="auto"/>
          <w:sz w:val="24"/>
          <w:szCs w:val="24"/>
        </w:rPr>
        <w:t xml:space="preserve"> likelihood of </w:t>
      </w:r>
      <w:r w:rsidRPr="4344873B" w:rsidR="5205AA61">
        <w:rPr>
          <w:rFonts w:ascii="Times New Roman" w:hAnsi="Times New Roman" w:eastAsia="Times New Roman" w:cs="Times New Roman"/>
          <w:b w:val="0"/>
          <w:bCs w:val="0"/>
          <w:i w:val="0"/>
          <w:iCs w:val="0"/>
          <w:color w:val="auto"/>
          <w:sz w:val="24"/>
          <w:szCs w:val="24"/>
        </w:rPr>
        <w:t>high-quality</w:t>
      </w:r>
      <w:r w:rsidRPr="4344873B" w:rsidR="5B341686">
        <w:rPr>
          <w:rFonts w:ascii="Times New Roman" w:hAnsi="Times New Roman" w:eastAsia="Times New Roman" w:cs="Times New Roman"/>
          <w:b w:val="0"/>
          <w:bCs w:val="0"/>
          <w:i w:val="0"/>
          <w:iCs w:val="0"/>
          <w:color w:val="auto"/>
          <w:sz w:val="24"/>
          <w:szCs w:val="24"/>
        </w:rPr>
        <w:t xml:space="preserve"> standards and practice are increased.</w:t>
      </w:r>
      <w:r w:rsidRPr="4344873B" w:rsidR="6128EC6F">
        <w:rPr>
          <w:rFonts w:ascii="Times New Roman" w:hAnsi="Times New Roman" w:eastAsia="Times New Roman" w:cs="Times New Roman"/>
          <w:b w:val="0"/>
          <w:bCs w:val="0"/>
          <w:i w:val="0"/>
          <w:iCs w:val="0"/>
          <w:color w:val="auto"/>
          <w:sz w:val="24"/>
          <w:szCs w:val="24"/>
        </w:rPr>
        <w:t xml:space="preserve"> </w:t>
      </w:r>
      <w:r w:rsidRPr="4344873B" w:rsidR="6128EC6F">
        <w:rPr>
          <w:rFonts w:ascii="Times New Roman" w:hAnsi="Times New Roman" w:eastAsia="Times New Roman" w:cs="Times New Roman"/>
          <w:b w:val="0"/>
          <w:bCs w:val="0"/>
          <w:i w:val="0"/>
          <w:iCs w:val="0"/>
          <w:color w:val="auto"/>
          <w:sz w:val="24"/>
          <w:szCs w:val="24"/>
        </w:rPr>
        <w:t>This can be seen in the reviews of WWA in their NQSS</w:t>
      </w:r>
      <w:r w:rsidRPr="4344873B" w:rsidR="381FF725">
        <w:rPr>
          <w:rFonts w:ascii="Times New Roman" w:hAnsi="Times New Roman" w:eastAsia="Times New Roman" w:cs="Times New Roman"/>
          <w:b w:val="0"/>
          <w:bCs w:val="0"/>
          <w:i w:val="0"/>
          <w:iCs w:val="0"/>
          <w:color w:val="auto"/>
          <w:sz w:val="24"/>
          <w:szCs w:val="24"/>
        </w:rPr>
        <w:t xml:space="preserve"> report with individuals </w:t>
      </w:r>
      <w:r w:rsidRPr="4344873B" w:rsidR="381FF725">
        <w:rPr>
          <w:rFonts w:ascii="Times New Roman" w:hAnsi="Times New Roman" w:eastAsia="Times New Roman" w:cs="Times New Roman"/>
          <w:b w:val="0"/>
          <w:bCs w:val="0"/>
          <w:i w:val="0"/>
          <w:iCs w:val="0"/>
          <w:color w:val="auto"/>
          <w:sz w:val="24"/>
          <w:szCs w:val="24"/>
        </w:rPr>
        <w:t>stating</w:t>
      </w:r>
      <w:r w:rsidRPr="4344873B" w:rsidR="2F844FE6">
        <w:rPr>
          <w:rFonts w:ascii="Times New Roman" w:hAnsi="Times New Roman" w:eastAsia="Times New Roman" w:cs="Times New Roman"/>
          <w:b w:val="0"/>
          <w:bCs w:val="0"/>
          <w:i w:val="0"/>
          <w:iCs w:val="0"/>
          <w:color w:val="auto"/>
          <w:sz w:val="24"/>
          <w:szCs w:val="24"/>
        </w:rPr>
        <w:t xml:space="preserve"> they feel more confident, </w:t>
      </w:r>
      <w:r w:rsidRPr="4344873B" w:rsidR="2F844FE6">
        <w:rPr>
          <w:rFonts w:ascii="Times New Roman" w:hAnsi="Times New Roman" w:eastAsia="Times New Roman" w:cs="Times New Roman"/>
          <w:b w:val="0"/>
          <w:bCs w:val="0"/>
          <w:i w:val="0"/>
          <w:iCs w:val="0"/>
          <w:color w:val="auto"/>
          <w:sz w:val="24"/>
          <w:szCs w:val="24"/>
        </w:rPr>
        <w:t>safe</w:t>
      </w:r>
      <w:r w:rsidRPr="4344873B" w:rsidR="2F844FE6">
        <w:rPr>
          <w:rFonts w:ascii="Times New Roman" w:hAnsi="Times New Roman" w:eastAsia="Times New Roman" w:cs="Times New Roman"/>
          <w:b w:val="0"/>
          <w:bCs w:val="0"/>
          <w:i w:val="0"/>
          <w:iCs w:val="0"/>
          <w:color w:val="auto"/>
          <w:sz w:val="24"/>
          <w:szCs w:val="24"/>
        </w:rPr>
        <w:t xml:space="preserve"> and </w:t>
      </w:r>
      <w:r w:rsidRPr="4344873B" w:rsidR="684B9753">
        <w:rPr>
          <w:rFonts w:ascii="Times New Roman" w:hAnsi="Times New Roman" w:eastAsia="Times New Roman" w:cs="Times New Roman"/>
          <w:b w:val="0"/>
          <w:bCs w:val="0"/>
          <w:i w:val="0"/>
          <w:iCs w:val="0"/>
          <w:color w:val="auto"/>
          <w:sz w:val="24"/>
          <w:szCs w:val="24"/>
        </w:rPr>
        <w:t>reassured</w:t>
      </w:r>
      <w:r w:rsidRPr="4344873B" w:rsidR="2F844FE6">
        <w:rPr>
          <w:rFonts w:ascii="Times New Roman" w:hAnsi="Times New Roman" w:eastAsia="Times New Roman" w:cs="Times New Roman"/>
          <w:b w:val="0"/>
          <w:bCs w:val="0"/>
          <w:i w:val="0"/>
          <w:iCs w:val="0"/>
          <w:color w:val="auto"/>
          <w:sz w:val="24"/>
          <w:szCs w:val="24"/>
        </w:rPr>
        <w:t xml:space="preserve"> with the service after being made aware of their standards </w:t>
      </w:r>
      <w:r w:rsidRPr="4344873B" w:rsidR="381FF725">
        <w:rPr>
          <w:rFonts w:ascii="Times New Roman" w:hAnsi="Times New Roman" w:eastAsia="Times New Roman" w:cs="Times New Roman"/>
          <w:b w:val="0"/>
          <w:bCs w:val="0"/>
          <w:i w:val="0"/>
          <w:iCs w:val="0"/>
          <w:color w:val="auto"/>
          <w:sz w:val="24"/>
          <w:szCs w:val="24"/>
        </w:rPr>
        <w:t>(</w:t>
      </w:r>
      <w:r w:rsidRPr="4344873B" w:rsidR="31ABE121">
        <w:rPr>
          <w:rFonts w:ascii="Times New Roman" w:hAnsi="Times New Roman" w:eastAsia="Times New Roman" w:cs="Times New Roman"/>
          <w:b w:val="0"/>
          <w:bCs w:val="0"/>
          <w:i w:val="0"/>
          <w:iCs w:val="0"/>
          <w:color w:val="auto"/>
          <w:sz w:val="24"/>
          <w:szCs w:val="24"/>
        </w:rPr>
        <w:t>Welsh Wom</w:t>
      </w:r>
      <w:r w:rsidRPr="4344873B" w:rsidR="7C29BC5D">
        <w:rPr>
          <w:rFonts w:ascii="Times New Roman" w:hAnsi="Times New Roman" w:eastAsia="Times New Roman" w:cs="Times New Roman"/>
          <w:b w:val="0"/>
          <w:bCs w:val="0"/>
          <w:i w:val="0"/>
          <w:iCs w:val="0"/>
          <w:color w:val="auto"/>
          <w:sz w:val="24"/>
          <w:szCs w:val="24"/>
        </w:rPr>
        <w:t>en’s</w:t>
      </w:r>
      <w:r w:rsidRPr="4344873B" w:rsidR="31ABE121">
        <w:rPr>
          <w:rFonts w:ascii="Times New Roman" w:hAnsi="Times New Roman" w:eastAsia="Times New Roman" w:cs="Times New Roman"/>
          <w:b w:val="0"/>
          <w:bCs w:val="0"/>
          <w:i w:val="0"/>
          <w:iCs w:val="0"/>
          <w:color w:val="auto"/>
          <w:sz w:val="24"/>
          <w:szCs w:val="24"/>
        </w:rPr>
        <w:t xml:space="preserve"> Aid, 2022</w:t>
      </w:r>
      <w:r w:rsidRPr="4344873B" w:rsidR="31ABE121">
        <w:rPr>
          <w:rFonts w:ascii="Times New Roman" w:hAnsi="Times New Roman" w:eastAsia="Times New Roman" w:cs="Times New Roman"/>
          <w:b w:val="0"/>
          <w:bCs w:val="0"/>
          <w:i w:val="0"/>
          <w:iCs w:val="0"/>
          <w:color w:val="auto"/>
          <w:sz w:val="24"/>
          <w:szCs w:val="24"/>
        </w:rPr>
        <w:t xml:space="preserve">, </w:t>
      </w:r>
      <w:r w:rsidRPr="4344873B" w:rsidR="4D10A85A">
        <w:rPr>
          <w:rFonts w:ascii="Times New Roman" w:hAnsi="Times New Roman" w:eastAsia="Times New Roman" w:cs="Times New Roman"/>
          <w:b w:val="0"/>
          <w:bCs w:val="0"/>
          <w:i w:val="0"/>
          <w:iCs w:val="0"/>
          <w:color w:val="auto"/>
          <w:sz w:val="24"/>
          <w:szCs w:val="24"/>
        </w:rPr>
        <w:t>p</w:t>
      </w:r>
      <w:r w:rsidRPr="4344873B" w:rsidR="4D10A85A">
        <w:rPr>
          <w:rFonts w:ascii="Times New Roman" w:hAnsi="Times New Roman" w:eastAsia="Times New Roman" w:cs="Times New Roman"/>
          <w:b w:val="0"/>
          <w:bCs w:val="0"/>
          <w:i w:val="0"/>
          <w:iCs w:val="0"/>
          <w:color w:val="auto"/>
          <w:sz w:val="24"/>
          <w:szCs w:val="24"/>
        </w:rPr>
        <w:t xml:space="preserve">.2). </w:t>
      </w:r>
    </w:p>
    <w:p w:rsidR="685F65A7" w:rsidP="4344873B" w:rsidRDefault="685F65A7" w14:paraId="78C1063B" w14:textId="75190EBD">
      <w:pPr>
        <w:spacing w:line="360" w:lineRule="auto"/>
        <w:jc w:val="both"/>
        <w:rPr>
          <w:rFonts w:ascii="Times New Roman" w:hAnsi="Times New Roman" w:eastAsia="Times New Roman" w:cs="Times New Roman"/>
          <w:b w:val="0"/>
          <w:bCs w:val="0"/>
          <w:i w:val="0"/>
          <w:iCs w:val="0"/>
          <w:color w:val="auto"/>
          <w:sz w:val="24"/>
          <w:szCs w:val="24"/>
          <w:u w:val="none"/>
        </w:rPr>
      </w:pPr>
      <w:r w:rsidRPr="4344873B" w:rsidR="685F65A7">
        <w:rPr>
          <w:rFonts w:ascii="Times New Roman" w:hAnsi="Times New Roman" w:eastAsia="Times New Roman" w:cs="Times New Roman"/>
          <w:b w:val="0"/>
          <w:bCs w:val="0"/>
          <w:i w:val="0"/>
          <w:iCs w:val="0"/>
          <w:color w:val="auto"/>
          <w:sz w:val="24"/>
          <w:szCs w:val="24"/>
          <w:u w:val="none"/>
        </w:rPr>
        <w:t>Standard 6.4 within the WWANQSS requires WWA to ‘undertake both individual and institutional advocacy’ (Welsh Wom</w:t>
      </w:r>
      <w:r w:rsidRPr="4344873B" w:rsidR="6D85C4AF">
        <w:rPr>
          <w:rFonts w:ascii="Times New Roman" w:hAnsi="Times New Roman" w:eastAsia="Times New Roman" w:cs="Times New Roman"/>
          <w:b w:val="0"/>
          <w:bCs w:val="0"/>
          <w:i w:val="0"/>
          <w:iCs w:val="0"/>
          <w:color w:val="auto"/>
          <w:sz w:val="24"/>
          <w:szCs w:val="24"/>
          <w:u w:val="none"/>
        </w:rPr>
        <w:t>en’s</w:t>
      </w:r>
      <w:r w:rsidRPr="4344873B" w:rsidR="685F65A7">
        <w:rPr>
          <w:rFonts w:ascii="Times New Roman" w:hAnsi="Times New Roman" w:eastAsia="Times New Roman" w:cs="Times New Roman"/>
          <w:b w:val="0"/>
          <w:bCs w:val="0"/>
          <w:i w:val="0"/>
          <w:iCs w:val="0"/>
          <w:color w:val="auto"/>
          <w:sz w:val="24"/>
          <w:szCs w:val="24"/>
          <w:u w:val="none"/>
        </w:rPr>
        <w:t xml:space="preserve"> Aid, 2022, p.32). The aim of this standard is to ‘challenges myths around gender-based violence, poor, </w:t>
      </w:r>
      <w:r w:rsidRPr="4344873B" w:rsidR="685F65A7">
        <w:rPr>
          <w:rFonts w:ascii="Times New Roman" w:hAnsi="Times New Roman" w:eastAsia="Times New Roman" w:cs="Times New Roman"/>
          <w:b w:val="0"/>
          <w:bCs w:val="0"/>
          <w:i w:val="0"/>
          <w:iCs w:val="0"/>
          <w:color w:val="auto"/>
          <w:sz w:val="24"/>
          <w:szCs w:val="24"/>
          <w:u w:val="none"/>
        </w:rPr>
        <w:t>unsafe</w:t>
      </w:r>
      <w:r w:rsidRPr="4344873B" w:rsidR="685F65A7">
        <w:rPr>
          <w:rFonts w:ascii="Times New Roman" w:hAnsi="Times New Roman" w:eastAsia="Times New Roman" w:cs="Times New Roman"/>
          <w:b w:val="0"/>
          <w:bCs w:val="0"/>
          <w:i w:val="0"/>
          <w:iCs w:val="0"/>
          <w:color w:val="auto"/>
          <w:sz w:val="24"/>
          <w:szCs w:val="24"/>
          <w:u w:val="none"/>
        </w:rPr>
        <w:t xml:space="preserve"> and discriminatory policies’ to create a safer</w:t>
      </w:r>
      <w:r w:rsidRPr="4344873B" w:rsidR="0A857CBE">
        <w:rPr>
          <w:rFonts w:ascii="Times New Roman" w:hAnsi="Times New Roman" w:eastAsia="Times New Roman" w:cs="Times New Roman"/>
          <w:b w:val="0"/>
          <w:bCs w:val="0"/>
          <w:i w:val="0"/>
          <w:iCs w:val="0"/>
          <w:color w:val="auto"/>
          <w:sz w:val="24"/>
          <w:szCs w:val="24"/>
          <w:u w:val="none"/>
        </w:rPr>
        <w:t>,</w:t>
      </w:r>
      <w:r w:rsidRPr="4344873B" w:rsidR="685F65A7">
        <w:rPr>
          <w:rFonts w:ascii="Times New Roman" w:hAnsi="Times New Roman" w:eastAsia="Times New Roman" w:cs="Times New Roman"/>
          <w:b w:val="0"/>
          <w:bCs w:val="0"/>
          <w:i w:val="0"/>
          <w:iCs w:val="0"/>
          <w:color w:val="auto"/>
          <w:sz w:val="24"/>
          <w:szCs w:val="24"/>
          <w:u w:val="none"/>
        </w:rPr>
        <w:t xml:space="preserve"> more equal society for women and girls (Welsh Wom</w:t>
      </w:r>
      <w:r w:rsidRPr="4344873B" w:rsidR="22AD3934">
        <w:rPr>
          <w:rFonts w:ascii="Times New Roman" w:hAnsi="Times New Roman" w:eastAsia="Times New Roman" w:cs="Times New Roman"/>
          <w:b w:val="0"/>
          <w:bCs w:val="0"/>
          <w:i w:val="0"/>
          <w:iCs w:val="0"/>
          <w:color w:val="auto"/>
          <w:sz w:val="24"/>
          <w:szCs w:val="24"/>
          <w:u w:val="none"/>
        </w:rPr>
        <w:t xml:space="preserve">en’s </w:t>
      </w:r>
      <w:r w:rsidRPr="4344873B" w:rsidR="685F65A7">
        <w:rPr>
          <w:rFonts w:ascii="Times New Roman" w:hAnsi="Times New Roman" w:eastAsia="Times New Roman" w:cs="Times New Roman"/>
          <w:b w:val="0"/>
          <w:bCs w:val="0"/>
          <w:i w:val="0"/>
          <w:iCs w:val="0"/>
          <w:color w:val="auto"/>
          <w:sz w:val="24"/>
          <w:szCs w:val="24"/>
          <w:u w:val="none"/>
        </w:rPr>
        <w:t xml:space="preserve">Aid, 2022, p.32). Advocacy provisions have been proven to create social change by challenging laws, attitudes, behaviours, speaking for those who cannot and ensuring individuals needs and wishes are heard (Advocacy Matters, 2025, np; Green, 2016, p. 214). Advocates can aid survivors in obtaining </w:t>
      </w:r>
      <w:r w:rsidRPr="4344873B" w:rsidR="685F65A7">
        <w:rPr>
          <w:rFonts w:ascii="Times New Roman" w:hAnsi="Times New Roman" w:eastAsia="Times New Roman" w:cs="Times New Roman"/>
          <w:b w:val="0"/>
          <w:bCs w:val="0"/>
          <w:i w:val="0"/>
          <w:iCs w:val="0"/>
          <w:color w:val="auto"/>
          <w:sz w:val="24"/>
          <w:szCs w:val="24"/>
          <w:u w:val="none"/>
        </w:rPr>
        <w:t>appropriate support</w:t>
      </w:r>
      <w:r w:rsidRPr="4344873B" w:rsidR="685F65A7">
        <w:rPr>
          <w:rFonts w:ascii="Times New Roman" w:hAnsi="Times New Roman" w:eastAsia="Times New Roman" w:cs="Times New Roman"/>
          <w:b w:val="0"/>
          <w:bCs w:val="0"/>
          <w:i w:val="0"/>
          <w:iCs w:val="0"/>
          <w:color w:val="auto"/>
          <w:sz w:val="24"/>
          <w:szCs w:val="24"/>
          <w:u w:val="none"/>
        </w:rPr>
        <w:t xml:space="preserve"> and resources with the aim of empowering them to find independence (Bridges, 2025, np). Both individual and institutional advocacy strives to empower those who have been marginalised with the goal of creating social change (Bridges, 2025, np)</w:t>
      </w:r>
      <w:r w:rsidRPr="4344873B" w:rsidR="685F65A7">
        <w:rPr>
          <w:rFonts w:ascii="Times New Roman" w:hAnsi="Times New Roman" w:eastAsia="Times New Roman" w:cs="Times New Roman"/>
          <w:b w:val="0"/>
          <w:bCs w:val="0"/>
          <w:i w:val="0"/>
          <w:iCs w:val="0"/>
          <w:color w:val="auto"/>
          <w:sz w:val="24"/>
          <w:szCs w:val="24"/>
          <w:u w:val="none"/>
        </w:rPr>
        <w:t xml:space="preserve">.  </w:t>
      </w:r>
    </w:p>
    <w:p w:rsidR="685F65A7" w:rsidP="4344873B" w:rsidRDefault="685F65A7" w14:paraId="049AC91A" w14:textId="154749DC">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olor w:val="auto"/>
          <w:sz w:val="24"/>
          <w:szCs w:val="24"/>
          <w:u w:val="none"/>
        </w:rPr>
      </w:pPr>
      <w:r w:rsidRPr="4344873B" w:rsidR="40D036AA">
        <w:rPr>
          <w:rFonts w:ascii="Times New Roman" w:hAnsi="Times New Roman" w:eastAsia="Times New Roman" w:cs="Times New Roman"/>
          <w:b w:val="0"/>
          <w:bCs w:val="0"/>
          <w:i w:val="0"/>
          <w:iCs w:val="0"/>
          <w:color w:val="auto"/>
          <w:sz w:val="24"/>
          <w:szCs w:val="24"/>
          <w:u w:val="none"/>
        </w:rPr>
        <w:t>Weidenstedt</w:t>
      </w:r>
      <w:r w:rsidRPr="4344873B" w:rsidR="40D036AA">
        <w:rPr>
          <w:rFonts w:ascii="Times New Roman" w:hAnsi="Times New Roman" w:eastAsia="Times New Roman" w:cs="Times New Roman"/>
          <w:b w:val="0"/>
          <w:bCs w:val="0"/>
          <w:i w:val="0"/>
          <w:iCs w:val="0"/>
          <w:color w:val="auto"/>
          <w:sz w:val="24"/>
          <w:szCs w:val="24"/>
          <w:u w:val="none"/>
        </w:rPr>
        <w:t xml:space="preserve"> (2016, p.1) draws attention to the possible </w:t>
      </w:r>
      <w:r w:rsidRPr="4344873B" w:rsidR="7714696A">
        <w:rPr>
          <w:rFonts w:ascii="Times New Roman" w:hAnsi="Times New Roman" w:eastAsia="Times New Roman" w:cs="Times New Roman"/>
          <w:b w:val="0"/>
          <w:bCs w:val="0"/>
          <w:i w:val="0"/>
          <w:iCs w:val="0"/>
          <w:color w:val="auto"/>
          <w:sz w:val="24"/>
          <w:szCs w:val="24"/>
          <w:u w:val="none"/>
        </w:rPr>
        <w:t xml:space="preserve">oppressive nature of empowerment, </w:t>
      </w:r>
      <w:r w:rsidRPr="4344873B" w:rsidR="7714696A">
        <w:rPr>
          <w:rFonts w:ascii="Times New Roman" w:hAnsi="Times New Roman" w:eastAsia="Times New Roman" w:cs="Times New Roman"/>
          <w:b w:val="0"/>
          <w:bCs w:val="0"/>
          <w:i w:val="0"/>
          <w:iCs w:val="0"/>
          <w:color w:val="auto"/>
          <w:sz w:val="24"/>
          <w:szCs w:val="24"/>
          <w:u w:val="none"/>
        </w:rPr>
        <w:t>stating</w:t>
      </w:r>
      <w:r w:rsidRPr="4344873B" w:rsidR="7714696A">
        <w:rPr>
          <w:rFonts w:ascii="Times New Roman" w:hAnsi="Times New Roman" w:eastAsia="Times New Roman" w:cs="Times New Roman"/>
          <w:b w:val="0"/>
          <w:bCs w:val="0"/>
          <w:i w:val="0"/>
          <w:iCs w:val="0"/>
          <w:color w:val="auto"/>
          <w:sz w:val="24"/>
          <w:szCs w:val="24"/>
          <w:u w:val="none"/>
        </w:rPr>
        <w:t xml:space="preserve"> receivers of such support often feel ‘resentment’ and ‘indignation’ rather than empowerment.</w:t>
      </w:r>
      <w:r w:rsidRPr="4344873B" w:rsidR="4EC3638E">
        <w:rPr>
          <w:rFonts w:ascii="Times New Roman" w:hAnsi="Times New Roman" w:eastAsia="Times New Roman" w:cs="Times New Roman"/>
          <w:b w:val="0"/>
          <w:bCs w:val="0"/>
          <w:i w:val="0"/>
          <w:iCs w:val="0"/>
          <w:color w:val="auto"/>
          <w:sz w:val="24"/>
          <w:szCs w:val="24"/>
          <w:u w:val="none"/>
        </w:rPr>
        <w:t xml:space="preserve"> As there is a power imbalance</w:t>
      </w:r>
      <w:r w:rsidRPr="4344873B" w:rsidR="7D12E3A7">
        <w:rPr>
          <w:rFonts w:ascii="Times New Roman" w:hAnsi="Times New Roman" w:eastAsia="Times New Roman" w:cs="Times New Roman"/>
          <w:b w:val="0"/>
          <w:bCs w:val="0"/>
          <w:i w:val="0"/>
          <w:iCs w:val="0"/>
          <w:color w:val="auto"/>
          <w:sz w:val="24"/>
          <w:szCs w:val="24"/>
          <w:u w:val="none"/>
        </w:rPr>
        <w:t xml:space="preserve"> between the service user and service</w:t>
      </w:r>
      <w:r w:rsidRPr="4344873B" w:rsidR="4EC3638E">
        <w:rPr>
          <w:rFonts w:ascii="Times New Roman" w:hAnsi="Times New Roman" w:eastAsia="Times New Roman" w:cs="Times New Roman"/>
          <w:b w:val="0"/>
          <w:bCs w:val="0"/>
          <w:i w:val="0"/>
          <w:iCs w:val="0"/>
          <w:color w:val="auto"/>
          <w:sz w:val="24"/>
          <w:szCs w:val="24"/>
          <w:u w:val="none"/>
        </w:rPr>
        <w:t>,</w:t>
      </w:r>
      <w:r w:rsidRPr="4344873B" w:rsidR="685F65A7">
        <w:rPr>
          <w:rFonts w:ascii="Times New Roman" w:hAnsi="Times New Roman" w:eastAsia="Times New Roman" w:cs="Times New Roman"/>
          <w:b w:val="0"/>
          <w:bCs w:val="0"/>
          <w:i w:val="0"/>
          <w:iCs w:val="0"/>
          <w:color w:val="auto"/>
          <w:sz w:val="24"/>
          <w:szCs w:val="24"/>
          <w:u w:val="none"/>
        </w:rPr>
        <w:t xml:space="preserve"> the </w:t>
      </w:r>
      <w:r w:rsidRPr="4344873B" w:rsidR="7FE6AE30">
        <w:rPr>
          <w:rFonts w:ascii="Times New Roman" w:hAnsi="Times New Roman" w:eastAsia="Times New Roman" w:cs="Times New Roman"/>
          <w:b w:val="0"/>
          <w:bCs w:val="0"/>
          <w:i w:val="0"/>
          <w:iCs w:val="0"/>
          <w:color w:val="auto"/>
          <w:sz w:val="24"/>
          <w:szCs w:val="24"/>
          <w:u w:val="none"/>
        </w:rPr>
        <w:t>individual</w:t>
      </w:r>
      <w:r w:rsidRPr="4344873B" w:rsidR="685F65A7">
        <w:rPr>
          <w:rFonts w:ascii="Times New Roman" w:hAnsi="Times New Roman" w:eastAsia="Times New Roman" w:cs="Times New Roman"/>
          <w:b w:val="0"/>
          <w:bCs w:val="0"/>
          <w:i w:val="0"/>
          <w:iCs w:val="0"/>
          <w:color w:val="auto"/>
          <w:sz w:val="24"/>
          <w:szCs w:val="24"/>
          <w:u w:val="none"/>
        </w:rPr>
        <w:t xml:space="preserve"> </w:t>
      </w:r>
      <w:r w:rsidRPr="4344873B" w:rsidR="0B5C3FFD">
        <w:rPr>
          <w:rFonts w:ascii="Times New Roman" w:hAnsi="Times New Roman" w:eastAsia="Times New Roman" w:cs="Times New Roman"/>
          <w:b w:val="0"/>
          <w:bCs w:val="0"/>
          <w:i w:val="0"/>
          <w:iCs w:val="0"/>
          <w:color w:val="auto"/>
          <w:sz w:val="24"/>
          <w:szCs w:val="24"/>
          <w:u w:val="none"/>
        </w:rPr>
        <w:t xml:space="preserve">may feel </w:t>
      </w:r>
      <w:r w:rsidRPr="4344873B" w:rsidR="1347D3D3">
        <w:rPr>
          <w:rFonts w:ascii="Times New Roman" w:hAnsi="Times New Roman" w:eastAsia="Times New Roman" w:cs="Times New Roman"/>
          <w:b w:val="0"/>
          <w:bCs w:val="0"/>
          <w:i w:val="0"/>
          <w:iCs w:val="0"/>
          <w:color w:val="auto"/>
          <w:sz w:val="24"/>
          <w:szCs w:val="24"/>
          <w:u w:val="none"/>
        </w:rPr>
        <w:t xml:space="preserve">their </w:t>
      </w:r>
      <w:r w:rsidRPr="4344873B" w:rsidR="685F65A7">
        <w:rPr>
          <w:rFonts w:ascii="Times New Roman" w:hAnsi="Times New Roman" w:eastAsia="Times New Roman" w:cs="Times New Roman"/>
          <w:b w:val="0"/>
          <w:bCs w:val="0"/>
          <w:i w:val="0"/>
          <w:iCs w:val="0"/>
          <w:color w:val="auto"/>
          <w:sz w:val="24"/>
          <w:szCs w:val="24"/>
          <w:u w:val="none"/>
        </w:rPr>
        <w:t>a</w:t>
      </w:r>
      <w:r w:rsidRPr="4344873B" w:rsidR="2C36C799">
        <w:rPr>
          <w:rFonts w:ascii="Times New Roman" w:hAnsi="Times New Roman" w:eastAsia="Times New Roman" w:cs="Times New Roman"/>
          <w:b w:val="0"/>
          <w:bCs w:val="0"/>
          <w:i w:val="0"/>
          <w:iCs w:val="0"/>
          <w:color w:val="auto"/>
          <w:sz w:val="24"/>
          <w:szCs w:val="24"/>
          <w:u w:val="none"/>
        </w:rPr>
        <w:t>gency</w:t>
      </w:r>
      <w:r w:rsidRPr="4344873B" w:rsidR="6890ED3C">
        <w:rPr>
          <w:rFonts w:ascii="Times New Roman" w:hAnsi="Times New Roman" w:eastAsia="Times New Roman" w:cs="Times New Roman"/>
          <w:b w:val="0"/>
          <w:bCs w:val="0"/>
          <w:i w:val="0"/>
          <w:iCs w:val="0"/>
          <w:color w:val="auto"/>
          <w:sz w:val="24"/>
          <w:szCs w:val="24"/>
          <w:u w:val="none"/>
        </w:rPr>
        <w:t xml:space="preserve"> </w:t>
      </w:r>
      <w:r w:rsidRPr="4344873B" w:rsidR="64F74199">
        <w:rPr>
          <w:rFonts w:ascii="Times New Roman" w:hAnsi="Times New Roman" w:eastAsia="Times New Roman" w:cs="Times New Roman"/>
          <w:b w:val="0"/>
          <w:bCs w:val="0"/>
          <w:i w:val="0"/>
          <w:iCs w:val="0"/>
          <w:color w:val="auto"/>
          <w:sz w:val="24"/>
          <w:szCs w:val="24"/>
          <w:u w:val="none"/>
        </w:rPr>
        <w:t>is undermined by the structur</w:t>
      </w:r>
      <w:r w:rsidRPr="4344873B" w:rsidR="12A3837A">
        <w:rPr>
          <w:rFonts w:ascii="Times New Roman" w:hAnsi="Times New Roman" w:eastAsia="Times New Roman" w:cs="Times New Roman"/>
          <w:b w:val="0"/>
          <w:bCs w:val="0"/>
          <w:i w:val="0"/>
          <w:iCs w:val="0"/>
          <w:color w:val="auto"/>
          <w:sz w:val="24"/>
          <w:szCs w:val="24"/>
          <w:u w:val="none"/>
        </w:rPr>
        <w:t>al institutes</w:t>
      </w:r>
      <w:r w:rsidRPr="4344873B" w:rsidR="64F74199">
        <w:rPr>
          <w:rFonts w:ascii="Times New Roman" w:hAnsi="Times New Roman" w:eastAsia="Times New Roman" w:cs="Times New Roman"/>
          <w:b w:val="0"/>
          <w:bCs w:val="0"/>
          <w:i w:val="0"/>
          <w:iCs w:val="0"/>
          <w:color w:val="auto"/>
          <w:sz w:val="24"/>
          <w:szCs w:val="24"/>
          <w:u w:val="none"/>
        </w:rPr>
        <w:t xml:space="preserve"> </w:t>
      </w:r>
      <w:r w:rsidRPr="4344873B" w:rsidR="63D8CAFB">
        <w:rPr>
          <w:rFonts w:ascii="Times New Roman" w:hAnsi="Times New Roman" w:eastAsia="Times New Roman" w:cs="Times New Roman"/>
          <w:b w:val="0"/>
          <w:bCs w:val="0"/>
          <w:i w:val="0"/>
          <w:iCs w:val="0"/>
          <w:color w:val="auto"/>
          <w:sz w:val="24"/>
          <w:szCs w:val="24"/>
          <w:u w:val="none"/>
        </w:rPr>
        <w:t>within</w:t>
      </w:r>
      <w:r w:rsidRPr="4344873B" w:rsidR="64F74199">
        <w:rPr>
          <w:rFonts w:ascii="Times New Roman" w:hAnsi="Times New Roman" w:eastAsia="Times New Roman" w:cs="Times New Roman"/>
          <w:b w:val="0"/>
          <w:bCs w:val="0"/>
          <w:i w:val="0"/>
          <w:iCs w:val="0"/>
          <w:color w:val="auto"/>
          <w:sz w:val="24"/>
          <w:szCs w:val="24"/>
          <w:u w:val="none"/>
        </w:rPr>
        <w:t xml:space="preserve"> society </w:t>
      </w:r>
      <w:r w:rsidRPr="4344873B" w:rsidR="6890ED3C">
        <w:rPr>
          <w:rFonts w:ascii="Times New Roman" w:hAnsi="Times New Roman" w:eastAsia="Times New Roman" w:cs="Times New Roman"/>
          <w:b w:val="0"/>
          <w:bCs w:val="0"/>
          <w:i w:val="0"/>
          <w:iCs w:val="0"/>
          <w:color w:val="auto"/>
          <w:sz w:val="24"/>
          <w:szCs w:val="24"/>
          <w:u w:val="none"/>
        </w:rPr>
        <w:t>(</w:t>
      </w:r>
      <w:r w:rsidRPr="4344873B" w:rsidR="330F1A39">
        <w:rPr>
          <w:rFonts w:ascii="Times New Roman" w:hAnsi="Times New Roman" w:eastAsia="Times New Roman" w:cs="Times New Roman"/>
          <w:b w:val="0"/>
          <w:bCs w:val="0"/>
          <w:i w:val="0"/>
          <w:iCs w:val="0"/>
          <w:color w:val="auto"/>
          <w:sz w:val="24"/>
          <w:szCs w:val="24"/>
          <w:u w:val="none"/>
        </w:rPr>
        <w:t>Karim, 2023, pp.1065-1066).</w:t>
      </w:r>
      <w:r w:rsidRPr="4344873B" w:rsidR="330F1A39">
        <w:rPr>
          <w:rFonts w:ascii="Times New Roman" w:hAnsi="Times New Roman" w:eastAsia="Times New Roman" w:cs="Times New Roman"/>
          <w:b w:val="0"/>
          <w:bCs w:val="0"/>
          <w:i w:val="0"/>
          <w:iCs w:val="0"/>
          <w:color w:val="auto"/>
          <w:sz w:val="24"/>
          <w:szCs w:val="24"/>
          <w:u w:val="none"/>
        </w:rPr>
        <w:t xml:space="preserve"> </w:t>
      </w:r>
      <w:r w:rsidRPr="4344873B" w:rsidR="330F1A39">
        <w:rPr>
          <w:rFonts w:ascii="Times New Roman" w:hAnsi="Times New Roman" w:eastAsia="Times New Roman" w:cs="Times New Roman"/>
          <w:b w:val="0"/>
          <w:bCs w:val="0"/>
          <w:i w:val="0"/>
          <w:iCs w:val="0"/>
          <w:color w:val="auto"/>
          <w:sz w:val="24"/>
          <w:szCs w:val="24"/>
          <w:u w:val="none"/>
        </w:rPr>
        <w:t>Previous</w:t>
      </w:r>
      <w:r w:rsidRPr="4344873B" w:rsidR="685F65A7">
        <w:rPr>
          <w:rFonts w:ascii="Times New Roman" w:hAnsi="Times New Roman" w:eastAsia="Times New Roman" w:cs="Times New Roman"/>
          <w:b w:val="0"/>
          <w:bCs w:val="0"/>
          <w:i w:val="0"/>
          <w:iCs w:val="0"/>
          <w:color w:val="auto"/>
          <w:sz w:val="24"/>
          <w:szCs w:val="24"/>
          <w:u w:val="none"/>
        </w:rPr>
        <w:t xml:space="preserve"> research by Robinson and Payton (2016, p.256) found this to be correct, especially within multi-agency risk assessment conferences where service users felt less involved in decision making reducing their agency.</w:t>
      </w:r>
      <w:r w:rsidRPr="4344873B" w:rsidR="3ED3DF29">
        <w:rPr>
          <w:rFonts w:ascii="Times New Roman" w:hAnsi="Times New Roman" w:eastAsia="Times New Roman" w:cs="Times New Roman"/>
          <w:b w:val="0"/>
          <w:bCs w:val="0"/>
          <w:i w:val="0"/>
          <w:iCs w:val="0"/>
          <w:color w:val="auto"/>
          <w:sz w:val="24"/>
          <w:szCs w:val="24"/>
          <w:u w:val="none"/>
        </w:rPr>
        <w:t xml:space="preserve"> </w:t>
      </w:r>
      <w:r w:rsidRPr="4344873B" w:rsidR="5763AA1C">
        <w:rPr>
          <w:rFonts w:ascii="Times New Roman" w:hAnsi="Times New Roman" w:eastAsia="Times New Roman" w:cs="Times New Roman"/>
          <w:b w:val="0"/>
          <w:bCs w:val="0"/>
          <w:i w:val="0"/>
          <w:iCs w:val="0"/>
          <w:color w:val="auto"/>
          <w:sz w:val="24"/>
          <w:szCs w:val="24"/>
          <w:u w:val="none"/>
        </w:rPr>
        <w:t xml:space="preserve">Research by Rivas </w:t>
      </w:r>
      <w:r w:rsidRPr="4344873B" w:rsidR="5763AA1C">
        <w:rPr>
          <w:rFonts w:ascii="Times New Roman" w:hAnsi="Times New Roman" w:eastAsia="Times New Roman" w:cs="Times New Roman"/>
          <w:b w:val="0"/>
          <w:bCs w:val="0"/>
          <w:i w:val="1"/>
          <w:iCs w:val="1"/>
          <w:color w:val="auto"/>
          <w:sz w:val="24"/>
          <w:szCs w:val="24"/>
          <w:u w:val="none"/>
        </w:rPr>
        <w:t xml:space="preserve">et al. </w:t>
      </w:r>
      <w:r w:rsidRPr="4344873B" w:rsidR="5763AA1C">
        <w:rPr>
          <w:rFonts w:ascii="Times New Roman" w:hAnsi="Times New Roman" w:eastAsia="Times New Roman" w:cs="Times New Roman"/>
          <w:b w:val="0"/>
          <w:bCs w:val="0"/>
          <w:i w:val="0"/>
          <w:iCs w:val="0"/>
          <w:color w:val="auto"/>
          <w:sz w:val="24"/>
          <w:szCs w:val="24"/>
          <w:u w:val="none"/>
        </w:rPr>
        <w:t xml:space="preserve">(2019, p.55) suggests this </w:t>
      </w:r>
      <w:r w:rsidRPr="4344873B" w:rsidR="599E6809">
        <w:rPr>
          <w:rFonts w:ascii="Times New Roman" w:hAnsi="Times New Roman" w:eastAsia="Times New Roman" w:cs="Times New Roman"/>
          <w:b w:val="0"/>
          <w:bCs w:val="0"/>
          <w:i w:val="0"/>
          <w:iCs w:val="0"/>
          <w:color w:val="auto"/>
          <w:sz w:val="24"/>
          <w:szCs w:val="24"/>
          <w:u w:val="none"/>
        </w:rPr>
        <w:t xml:space="preserve">is poor </w:t>
      </w:r>
      <w:r w:rsidRPr="4344873B" w:rsidR="5763AA1C">
        <w:rPr>
          <w:rFonts w:ascii="Times New Roman" w:hAnsi="Times New Roman" w:eastAsia="Times New Roman" w:cs="Times New Roman"/>
          <w:b w:val="0"/>
          <w:bCs w:val="0"/>
          <w:i w:val="0"/>
          <w:iCs w:val="0"/>
          <w:color w:val="auto"/>
          <w:sz w:val="24"/>
          <w:szCs w:val="24"/>
          <w:u w:val="none"/>
        </w:rPr>
        <w:t xml:space="preserve">practice, with their research finding advocates often felt their clients made unwise dangerous decisions, however they did not intervene as they wanted to avoid disempowering their clients. </w:t>
      </w:r>
    </w:p>
    <w:p w:rsidR="685F65A7" w:rsidP="346C6836" w:rsidRDefault="685F65A7" w14:paraId="7BEE2A3E" w14:textId="1EAA8068">
      <w:pPr>
        <w:pStyle w:val="Normal"/>
        <w:spacing w:line="360" w:lineRule="auto"/>
        <w:jc w:val="both"/>
        <w:rPr>
          <w:rFonts w:ascii="Times New Roman" w:hAnsi="Times New Roman" w:eastAsia="Times New Roman" w:cs="Times New Roman"/>
          <w:b w:val="0"/>
          <w:bCs w:val="0"/>
          <w:i w:val="0"/>
          <w:iCs w:val="0"/>
          <w:color w:val="auto"/>
          <w:sz w:val="24"/>
          <w:szCs w:val="24"/>
          <w:u w:val="none"/>
        </w:rPr>
      </w:pPr>
      <w:r w:rsidRPr="346C6836" w:rsidR="685F65A7">
        <w:rPr>
          <w:rFonts w:ascii="Times New Roman" w:hAnsi="Times New Roman" w:eastAsia="Times New Roman" w:cs="Times New Roman"/>
          <w:b w:val="0"/>
          <w:bCs w:val="0"/>
          <w:i w:val="0"/>
          <w:iCs w:val="0"/>
          <w:color w:val="auto"/>
          <w:sz w:val="24"/>
          <w:szCs w:val="24"/>
          <w:u w:val="none"/>
        </w:rPr>
        <w:t>I</w:t>
      </w:r>
      <w:r w:rsidRPr="346C6836" w:rsidR="1C72C334">
        <w:rPr>
          <w:rFonts w:ascii="Times New Roman" w:hAnsi="Times New Roman" w:eastAsia="Times New Roman" w:cs="Times New Roman"/>
          <w:b w:val="0"/>
          <w:bCs w:val="0"/>
          <w:i w:val="0"/>
          <w:iCs w:val="0"/>
          <w:color w:val="auto"/>
          <w:sz w:val="24"/>
          <w:szCs w:val="24"/>
          <w:u w:val="none"/>
        </w:rPr>
        <w:t>t is stipulated in</w:t>
      </w:r>
      <w:r w:rsidRPr="346C6836" w:rsidR="685F65A7">
        <w:rPr>
          <w:rFonts w:ascii="Times New Roman" w:hAnsi="Times New Roman" w:eastAsia="Times New Roman" w:cs="Times New Roman"/>
          <w:b w:val="0"/>
          <w:bCs w:val="0"/>
          <w:i w:val="0"/>
          <w:iCs w:val="0"/>
          <w:color w:val="auto"/>
          <w:sz w:val="24"/>
          <w:szCs w:val="24"/>
          <w:u w:val="none"/>
        </w:rPr>
        <w:t xml:space="preserve"> the Advocacy QPM (2014, p.12), </w:t>
      </w:r>
      <w:r w:rsidRPr="346C6836" w:rsidR="2D33CD1B">
        <w:rPr>
          <w:rFonts w:ascii="Times New Roman" w:hAnsi="Times New Roman" w:eastAsia="Times New Roman" w:cs="Times New Roman"/>
          <w:b w:val="0"/>
          <w:bCs w:val="0"/>
          <w:i w:val="0"/>
          <w:iCs w:val="0"/>
          <w:color w:val="auto"/>
          <w:sz w:val="24"/>
          <w:szCs w:val="24"/>
          <w:u w:val="none"/>
        </w:rPr>
        <w:t>t</w:t>
      </w:r>
      <w:r w:rsidRPr="346C6836" w:rsidR="685F65A7">
        <w:rPr>
          <w:rFonts w:ascii="Times New Roman" w:hAnsi="Times New Roman" w:eastAsia="Times New Roman" w:cs="Times New Roman"/>
          <w:b w:val="0"/>
          <w:bCs w:val="0"/>
          <w:i w:val="0"/>
          <w:iCs w:val="0"/>
          <w:color w:val="auto"/>
          <w:sz w:val="24"/>
          <w:szCs w:val="24"/>
          <w:u w:val="none"/>
        </w:rPr>
        <w:t xml:space="preserve">hat advocacy provisions have a duty to ‘challenge any evidence of unfair or unequal treatment and challenge discriminatory practice’. By implementing </w:t>
      </w:r>
      <w:r w:rsidRPr="346C6836" w:rsidR="2F8F32EF">
        <w:rPr>
          <w:rFonts w:ascii="Times New Roman" w:hAnsi="Times New Roman" w:eastAsia="Times New Roman" w:cs="Times New Roman"/>
          <w:b w:val="0"/>
          <w:bCs w:val="0"/>
          <w:i w:val="0"/>
          <w:iCs w:val="0"/>
          <w:color w:val="auto"/>
          <w:sz w:val="24"/>
          <w:szCs w:val="24"/>
          <w:u w:val="none"/>
        </w:rPr>
        <w:t xml:space="preserve">effective </w:t>
      </w:r>
      <w:r w:rsidRPr="346C6836" w:rsidR="685F65A7">
        <w:rPr>
          <w:rFonts w:ascii="Times New Roman" w:hAnsi="Times New Roman" w:eastAsia="Times New Roman" w:cs="Times New Roman"/>
          <w:b w:val="0"/>
          <w:bCs w:val="0"/>
          <w:i w:val="0"/>
          <w:iCs w:val="0"/>
          <w:color w:val="auto"/>
          <w:sz w:val="24"/>
          <w:szCs w:val="24"/>
          <w:u w:val="none"/>
        </w:rPr>
        <w:t>advocacy practice into WWA professional standards the likelihood of correct practice is increased</w:t>
      </w:r>
      <w:r w:rsidRPr="346C6836" w:rsidR="1DC1669E">
        <w:rPr>
          <w:rFonts w:ascii="Times New Roman" w:hAnsi="Times New Roman" w:eastAsia="Times New Roman" w:cs="Times New Roman"/>
          <w:b w:val="0"/>
          <w:bCs w:val="0"/>
          <w:i w:val="0"/>
          <w:iCs w:val="0"/>
          <w:color w:val="auto"/>
          <w:sz w:val="24"/>
          <w:szCs w:val="24"/>
          <w:u w:val="none"/>
        </w:rPr>
        <w:t xml:space="preserve"> as service </w:t>
      </w:r>
      <w:r w:rsidRPr="346C6836" w:rsidR="31EF3F4D">
        <w:rPr>
          <w:rFonts w:ascii="Times New Roman" w:hAnsi="Times New Roman" w:eastAsia="Times New Roman" w:cs="Times New Roman"/>
          <w:b w:val="0"/>
          <w:bCs w:val="0"/>
          <w:i w:val="0"/>
          <w:iCs w:val="0"/>
          <w:color w:val="auto"/>
          <w:sz w:val="24"/>
          <w:szCs w:val="24"/>
          <w:u w:val="none"/>
        </w:rPr>
        <w:t>users'</w:t>
      </w:r>
      <w:r w:rsidRPr="346C6836" w:rsidR="1DC1669E">
        <w:rPr>
          <w:rFonts w:ascii="Times New Roman" w:hAnsi="Times New Roman" w:eastAsia="Times New Roman" w:cs="Times New Roman"/>
          <w:b w:val="0"/>
          <w:bCs w:val="0"/>
          <w:i w:val="0"/>
          <w:iCs w:val="0"/>
          <w:color w:val="auto"/>
          <w:sz w:val="24"/>
          <w:szCs w:val="24"/>
          <w:u w:val="none"/>
        </w:rPr>
        <w:t xml:space="preserve"> </w:t>
      </w:r>
      <w:r w:rsidRPr="346C6836" w:rsidR="726BB4B5">
        <w:rPr>
          <w:rFonts w:ascii="Times New Roman" w:hAnsi="Times New Roman" w:eastAsia="Times New Roman" w:cs="Times New Roman"/>
          <w:b w:val="0"/>
          <w:bCs w:val="0"/>
          <w:i w:val="0"/>
          <w:iCs w:val="0"/>
          <w:color w:val="auto"/>
          <w:sz w:val="24"/>
          <w:szCs w:val="24"/>
          <w:u w:val="none"/>
        </w:rPr>
        <w:t>voices</w:t>
      </w:r>
      <w:r w:rsidRPr="346C6836" w:rsidR="0B9743CA">
        <w:rPr>
          <w:rFonts w:ascii="Times New Roman" w:hAnsi="Times New Roman" w:eastAsia="Times New Roman" w:cs="Times New Roman"/>
          <w:b w:val="0"/>
          <w:bCs w:val="0"/>
          <w:i w:val="0"/>
          <w:iCs w:val="0"/>
          <w:color w:val="auto"/>
          <w:sz w:val="24"/>
          <w:szCs w:val="24"/>
          <w:u w:val="none"/>
        </w:rPr>
        <w:t xml:space="preserve"> are</w:t>
      </w:r>
      <w:r w:rsidRPr="346C6836" w:rsidR="1DC1669E">
        <w:rPr>
          <w:rFonts w:ascii="Times New Roman" w:hAnsi="Times New Roman" w:eastAsia="Times New Roman" w:cs="Times New Roman"/>
          <w:b w:val="0"/>
          <w:bCs w:val="0"/>
          <w:i w:val="0"/>
          <w:iCs w:val="0"/>
          <w:color w:val="auto"/>
          <w:sz w:val="24"/>
          <w:szCs w:val="24"/>
          <w:u w:val="none"/>
        </w:rPr>
        <w:t xml:space="preserve"> heard</w:t>
      </w:r>
      <w:r w:rsidRPr="346C6836" w:rsidR="685F65A7">
        <w:rPr>
          <w:rFonts w:ascii="Times New Roman" w:hAnsi="Times New Roman" w:eastAsia="Times New Roman" w:cs="Times New Roman"/>
          <w:b w:val="0"/>
          <w:bCs w:val="0"/>
          <w:i w:val="0"/>
          <w:iCs w:val="0"/>
          <w:color w:val="auto"/>
          <w:sz w:val="24"/>
          <w:szCs w:val="24"/>
          <w:u w:val="none"/>
        </w:rPr>
        <w:t xml:space="preserve"> </w:t>
      </w:r>
      <w:r w:rsidRPr="346C6836" w:rsidR="685F65A7">
        <w:rPr>
          <w:rFonts w:ascii="Times New Roman" w:hAnsi="Times New Roman" w:eastAsia="Times New Roman" w:cs="Times New Roman"/>
          <w:b w:val="0"/>
          <w:bCs w:val="0"/>
          <w:i w:val="0"/>
          <w:iCs w:val="0"/>
          <w:color w:val="auto"/>
          <w:sz w:val="24"/>
          <w:szCs w:val="24"/>
          <w:u w:val="none"/>
        </w:rPr>
        <w:t>(</w:t>
      </w:r>
      <w:r w:rsidRPr="346C6836" w:rsidR="349A6E2E">
        <w:rPr>
          <w:rFonts w:ascii="Times New Roman" w:hAnsi="Times New Roman" w:eastAsia="Times New Roman" w:cs="Times New Roman"/>
          <w:b w:val="0"/>
          <w:bCs w:val="0"/>
          <w:i w:val="0"/>
          <w:iCs w:val="0"/>
          <w:color w:val="auto"/>
          <w:sz w:val="24"/>
          <w:szCs w:val="24"/>
          <w:u w:val="none"/>
        </w:rPr>
        <w:t>NICE, 2022, pp.12-13</w:t>
      </w:r>
      <w:r w:rsidRPr="346C6836" w:rsidR="685F65A7">
        <w:rPr>
          <w:rFonts w:ascii="Times New Roman" w:hAnsi="Times New Roman" w:eastAsia="Times New Roman" w:cs="Times New Roman"/>
          <w:b w:val="0"/>
          <w:bCs w:val="0"/>
          <w:i w:val="0"/>
          <w:iCs w:val="0"/>
          <w:color w:val="auto"/>
          <w:sz w:val="24"/>
          <w:szCs w:val="24"/>
          <w:u w:val="none"/>
        </w:rPr>
        <w:t>).</w:t>
      </w:r>
      <w:r w:rsidRPr="346C6836" w:rsidR="685F65A7">
        <w:rPr>
          <w:rFonts w:ascii="Times New Roman" w:hAnsi="Times New Roman" w:eastAsia="Times New Roman" w:cs="Times New Roman"/>
          <w:b w:val="0"/>
          <w:bCs w:val="0"/>
          <w:i w:val="0"/>
          <w:iCs w:val="0"/>
          <w:color w:val="auto"/>
          <w:sz w:val="24"/>
          <w:szCs w:val="24"/>
          <w:u w:val="none"/>
        </w:rPr>
        <w:t xml:space="preserve"> However, </w:t>
      </w:r>
      <w:r w:rsidRPr="346C6836" w:rsidR="685F65A7">
        <w:rPr>
          <w:rFonts w:ascii="Times New Roman" w:hAnsi="Times New Roman" w:eastAsia="Times New Roman" w:cs="Times New Roman"/>
          <w:b w:val="0"/>
          <w:bCs w:val="0"/>
          <w:i w:val="0"/>
          <w:iCs w:val="0"/>
          <w:color w:val="auto"/>
          <w:sz w:val="24"/>
          <w:szCs w:val="24"/>
          <w:u w:val="none"/>
        </w:rPr>
        <w:t>Green</w:t>
      </w:r>
      <w:r w:rsidRPr="346C6836" w:rsidR="685F65A7">
        <w:rPr>
          <w:rFonts w:ascii="Times New Roman" w:hAnsi="Times New Roman" w:eastAsia="Times New Roman" w:cs="Times New Roman"/>
          <w:b w:val="0"/>
          <w:bCs w:val="0"/>
          <w:i w:val="0"/>
          <w:iCs w:val="0"/>
          <w:color w:val="auto"/>
          <w:sz w:val="24"/>
          <w:szCs w:val="24"/>
          <w:u w:val="none"/>
        </w:rPr>
        <w:t xml:space="preserve"> (2016, p</w:t>
      </w:r>
      <w:r w:rsidRPr="346C6836" w:rsidR="1D8A2D26">
        <w:rPr>
          <w:rFonts w:ascii="Times New Roman" w:hAnsi="Times New Roman" w:eastAsia="Times New Roman" w:cs="Times New Roman"/>
          <w:b w:val="0"/>
          <w:bCs w:val="0"/>
          <w:i w:val="0"/>
          <w:iCs w:val="0"/>
          <w:color w:val="auto"/>
          <w:sz w:val="24"/>
          <w:szCs w:val="24"/>
          <w:u w:val="none"/>
        </w:rPr>
        <w:t>p</w:t>
      </w:r>
      <w:r w:rsidRPr="346C6836" w:rsidR="685F65A7">
        <w:rPr>
          <w:rFonts w:ascii="Times New Roman" w:hAnsi="Times New Roman" w:eastAsia="Times New Roman" w:cs="Times New Roman"/>
          <w:b w:val="0"/>
          <w:bCs w:val="0"/>
          <w:i w:val="0"/>
          <w:iCs w:val="0"/>
          <w:color w:val="auto"/>
          <w:sz w:val="24"/>
          <w:szCs w:val="24"/>
          <w:u w:val="none"/>
        </w:rPr>
        <w:t>.</w:t>
      </w:r>
      <w:r w:rsidRPr="346C6836" w:rsidR="7C6BD9B7">
        <w:rPr>
          <w:rFonts w:ascii="Times New Roman" w:hAnsi="Times New Roman" w:eastAsia="Times New Roman" w:cs="Times New Roman"/>
          <w:b w:val="0"/>
          <w:bCs w:val="0"/>
          <w:i w:val="0"/>
          <w:iCs w:val="0"/>
          <w:color w:val="auto"/>
          <w:sz w:val="24"/>
          <w:szCs w:val="24"/>
          <w:u w:val="none"/>
        </w:rPr>
        <w:t>214-220</w:t>
      </w:r>
      <w:r w:rsidRPr="346C6836" w:rsidR="685F65A7">
        <w:rPr>
          <w:rFonts w:ascii="Times New Roman" w:hAnsi="Times New Roman" w:eastAsia="Times New Roman" w:cs="Times New Roman"/>
          <w:b w:val="0"/>
          <w:bCs w:val="0"/>
          <w:i w:val="0"/>
          <w:iCs w:val="0"/>
          <w:color w:val="auto"/>
          <w:sz w:val="24"/>
          <w:szCs w:val="24"/>
          <w:u w:val="none"/>
        </w:rPr>
        <w:t xml:space="preserve">) previously argued for advocacy to be effective in creating societal change, it is integral for it to be done in an effective manner. </w:t>
      </w:r>
      <w:r w:rsidRPr="346C6836" w:rsidR="685F65A7">
        <w:rPr>
          <w:rFonts w:ascii="Times New Roman" w:hAnsi="Times New Roman" w:eastAsia="Times New Roman" w:cs="Times New Roman"/>
          <w:b w:val="0"/>
          <w:bCs w:val="0"/>
          <w:i w:val="0"/>
          <w:iCs w:val="0"/>
          <w:color w:val="auto"/>
          <w:sz w:val="24"/>
          <w:szCs w:val="24"/>
          <w:u w:val="none"/>
        </w:rPr>
        <w:t>Green</w:t>
      </w:r>
      <w:r w:rsidRPr="346C6836" w:rsidR="685F65A7">
        <w:rPr>
          <w:rFonts w:ascii="Times New Roman" w:hAnsi="Times New Roman" w:eastAsia="Times New Roman" w:cs="Times New Roman"/>
          <w:b w:val="0"/>
          <w:bCs w:val="0"/>
          <w:i w:val="0"/>
          <w:iCs w:val="0"/>
          <w:color w:val="auto"/>
          <w:sz w:val="24"/>
          <w:szCs w:val="24"/>
          <w:u w:val="none"/>
        </w:rPr>
        <w:t xml:space="preserve"> (2016, p.</w:t>
      </w:r>
      <w:r w:rsidRPr="346C6836" w:rsidR="79FE0DBD">
        <w:rPr>
          <w:rFonts w:ascii="Times New Roman" w:hAnsi="Times New Roman" w:eastAsia="Times New Roman" w:cs="Times New Roman"/>
          <w:b w:val="0"/>
          <w:bCs w:val="0"/>
          <w:i w:val="0"/>
          <w:iCs w:val="0"/>
          <w:color w:val="auto"/>
          <w:sz w:val="24"/>
          <w:szCs w:val="24"/>
          <w:u w:val="none"/>
        </w:rPr>
        <w:t>214-220</w:t>
      </w:r>
      <w:r w:rsidRPr="346C6836" w:rsidR="685F65A7">
        <w:rPr>
          <w:rFonts w:ascii="Times New Roman" w:hAnsi="Times New Roman" w:eastAsia="Times New Roman" w:cs="Times New Roman"/>
          <w:b w:val="0"/>
          <w:bCs w:val="0"/>
          <w:i w:val="0"/>
          <w:iCs w:val="0"/>
          <w:color w:val="auto"/>
          <w:sz w:val="24"/>
          <w:szCs w:val="24"/>
          <w:u w:val="none"/>
        </w:rPr>
        <w:t>) highlights oftentimes advocacy providers are ineffective in creating social change due to the aggressive way they challenge society.</w:t>
      </w:r>
      <w:r w:rsidRPr="346C6836" w:rsidR="3F59AFB1">
        <w:rPr>
          <w:rFonts w:ascii="Times New Roman" w:hAnsi="Times New Roman" w:eastAsia="Times New Roman" w:cs="Times New Roman"/>
          <w:b w:val="0"/>
          <w:bCs w:val="0"/>
          <w:i w:val="0"/>
          <w:iCs w:val="0"/>
          <w:color w:val="auto"/>
          <w:sz w:val="24"/>
          <w:szCs w:val="24"/>
          <w:u w:val="none"/>
        </w:rPr>
        <w:t xml:space="preserve"> Furthermore,</w:t>
      </w:r>
      <w:r w:rsidRPr="346C6836" w:rsidR="685F65A7">
        <w:rPr>
          <w:rFonts w:ascii="Times New Roman" w:hAnsi="Times New Roman" w:eastAsia="Times New Roman" w:cs="Times New Roman"/>
          <w:b w:val="0"/>
          <w:bCs w:val="0"/>
          <w:i w:val="0"/>
          <w:iCs w:val="0"/>
          <w:color w:val="auto"/>
          <w:sz w:val="24"/>
          <w:szCs w:val="24"/>
          <w:u w:val="none"/>
        </w:rPr>
        <w:t xml:space="preserve"> Sauer and Lavani (2017, p.53) stress individual advocacy can highlight socio-economic inequalities, </w:t>
      </w:r>
      <w:r w:rsidRPr="346C6836" w:rsidR="685F65A7">
        <w:rPr>
          <w:rFonts w:ascii="Times New Roman" w:hAnsi="Times New Roman" w:eastAsia="Times New Roman" w:cs="Times New Roman"/>
          <w:b w:val="0"/>
          <w:bCs w:val="0"/>
          <w:i w:val="0"/>
          <w:iCs w:val="0"/>
          <w:color w:val="auto"/>
          <w:sz w:val="24"/>
          <w:szCs w:val="24"/>
          <w:u w:val="none"/>
        </w:rPr>
        <w:t>stating</w:t>
      </w:r>
      <w:r w:rsidRPr="346C6836" w:rsidR="685F65A7">
        <w:rPr>
          <w:rFonts w:ascii="Times New Roman" w:hAnsi="Times New Roman" w:eastAsia="Times New Roman" w:cs="Times New Roman"/>
          <w:b w:val="0"/>
          <w:bCs w:val="0"/>
          <w:i w:val="0"/>
          <w:iCs w:val="0"/>
          <w:color w:val="auto"/>
          <w:sz w:val="24"/>
          <w:szCs w:val="24"/>
          <w:u w:val="none"/>
        </w:rPr>
        <w:t xml:space="preserve"> those with a higher income have better access to advocacy and to advocate for themselves. However, this is mitigated by section 2 within the WWANQSS which </w:t>
      </w:r>
      <w:r w:rsidRPr="346C6836" w:rsidR="685F65A7">
        <w:rPr>
          <w:rFonts w:ascii="Times New Roman" w:hAnsi="Times New Roman" w:eastAsia="Times New Roman" w:cs="Times New Roman"/>
          <w:b w:val="0"/>
          <w:bCs w:val="0"/>
          <w:i w:val="0"/>
          <w:iCs w:val="0"/>
          <w:color w:val="auto"/>
          <w:sz w:val="24"/>
          <w:szCs w:val="24"/>
          <w:u w:val="none"/>
        </w:rPr>
        <w:t>states</w:t>
      </w:r>
      <w:r w:rsidRPr="346C6836" w:rsidR="685F65A7">
        <w:rPr>
          <w:rFonts w:ascii="Times New Roman" w:hAnsi="Times New Roman" w:eastAsia="Times New Roman" w:cs="Times New Roman"/>
          <w:b w:val="0"/>
          <w:bCs w:val="0"/>
          <w:i w:val="0"/>
          <w:iCs w:val="0"/>
          <w:color w:val="auto"/>
          <w:sz w:val="24"/>
          <w:szCs w:val="24"/>
          <w:u w:val="none"/>
        </w:rPr>
        <w:t xml:space="preserve"> all service users have equal access and opportunity (Welsh Wom</w:t>
      </w:r>
      <w:r w:rsidRPr="346C6836" w:rsidR="7FDEDDCD">
        <w:rPr>
          <w:rFonts w:ascii="Times New Roman" w:hAnsi="Times New Roman" w:eastAsia="Times New Roman" w:cs="Times New Roman"/>
          <w:b w:val="0"/>
          <w:bCs w:val="0"/>
          <w:i w:val="0"/>
          <w:iCs w:val="0"/>
          <w:color w:val="auto"/>
          <w:sz w:val="24"/>
          <w:szCs w:val="24"/>
          <w:u w:val="none"/>
        </w:rPr>
        <w:t>en’s</w:t>
      </w:r>
      <w:r w:rsidRPr="346C6836" w:rsidR="685F65A7">
        <w:rPr>
          <w:rFonts w:ascii="Times New Roman" w:hAnsi="Times New Roman" w:eastAsia="Times New Roman" w:cs="Times New Roman"/>
          <w:b w:val="0"/>
          <w:bCs w:val="0"/>
          <w:i w:val="0"/>
          <w:iCs w:val="0"/>
          <w:color w:val="auto"/>
          <w:sz w:val="24"/>
          <w:szCs w:val="24"/>
          <w:u w:val="none"/>
        </w:rPr>
        <w:t xml:space="preserve"> Aid, 2022, p.21). To further ensure equal opportunity, code 7.4 stipulates that WWA should have “robust financial management” to ensure services are available for all service users (Welsh Wom</w:t>
      </w:r>
      <w:r w:rsidRPr="346C6836" w:rsidR="5C07BB9F">
        <w:rPr>
          <w:rFonts w:ascii="Times New Roman" w:hAnsi="Times New Roman" w:eastAsia="Times New Roman" w:cs="Times New Roman"/>
          <w:b w:val="0"/>
          <w:bCs w:val="0"/>
          <w:i w:val="0"/>
          <w:iCs w:val="0"/>
          <w:color w:val="auto"/>
          <w:sz w:val="24"/>
          <w:szCs w:val="24"/>
          <w:u w:val="none"/>
        </w:rPr>
        <w:t xml:space="preserve">en’s </w:t>
      </w:r>
      <w:r w:rsidRPr="346C6836" w:rsidR="685F65A7">
        <w:rPr>
          <w:rFonts w:ascii="Times New Roman" w:hAnsi="Times New Roman" w:eastAsia="Times New Roman" w:cs="Times New Roman"/>
          <w:b w:val="0"/>
          <w:bCs w:val="0"/>
          <w:i w:val="0"/>
          <w:iCs w:val="0"/>
          <w:color w:val="auto"/>
          <w:sz w:val="24"/>
          <w:szCs w:val="24"/>
          <w:u w:val="none"/>
        </w:rPr>
        <w:t>Aid, 2022, p.34).</w:t>
      </w:r>
      <w:r w:rsidRPr="346C6836" w:rsidR="72C09F9A">
        <w:rPr>
          <w:rFonts w:ascii="Times New Roman" w:hAnsi="Times New Roman" w:eastAsia="Times New Roman" w:cs="Times New Roman"/>
          <w:b w:val="0"/>
          <w:bCs w:val="0"/>
          <w:i w:val="0"/>
          <w:iCs w:val="0"/>
          <w:color w:val="auto"/>
          <w:sz w:val="24"/>
          <w:szCs w:val="24"/>
          <w:u w:val="none"/>
        </w:rPr>
        <w:t xml:space="preserve"> By ensuring funds are available, WWA meets the requirements set out in the Advocacy QPM (2014, p.12) which </w:t>
      </w:r>
      <w:r w:rsidRPr="346C6836" w:rsidR="72C09F9A">
        <w:rPr>
          <w:rFonts w:ascii="Times New Roman" w:hAnsi="Times New Roman" w:eastAsia="Times New Roman" w:cs="Times New Roman"/>
          <w:b w:val="0"/>
          <w:bCs w:val="0"/>
          <w:i w:val="0"/>
          <w:iCs w:val="0"/>
          <w:color w:val="auto"/>
          <w:sz w:val="24"/>
          <w:szCs w:val="24"/>
          <w:u w:val="none"/>
        </w:rPr>
        <w:t>states</w:t>
      </w:r>
      <w:r w:rsidRPr="346C6836" w:rsidR="72C09F9A">
        <w:rPr>
          <w:rFonts w:ascii="Times New Roman" w:hAnsi="Times New Roman" w:eastAsia="Times New Roman" w:cs="Times New Roman"/>
          <w:b w:val="0"/>
          <w:bCs w:val="0"/>
          <w:i w:val="0"/>
          <w:iCs w:val="0"/>
          <w:color w:val="auto"/>
          <w:sz w:val="24"/>
          <w:szCs w:val="24"/>
          <w:u w:val="none"/>
        </w:rPr>
        <w:t xml:space="preserve"> organisations must meet the needs of the service users, if they are financial, funding must be obtained from stakeholders/ funders.</w:t>
      </w:r>
    </w:p>
    <w:p w:rsidR="685F65A7" w:rsidP="346C6836" w:rsidRDefault="685F65A7" w14:paraId="4157CD73" w14:textId="12BFC7D7">
      <w:pPr>
        <w:pStyle w:val="Normal"/>
        <w:spacing w:line="360" w:lineRule="auto"/>
        <w:jc w:val="both"/>
        <w:rPr>
          <w:rFonts w:ascii="Times New Roman" w:hAnsi="Times New Roman" w:eastAsia="Times New Roman" w:cs="Times New Roman"/>
          <w:b w:val="0"/>
          <w:bCs w:val="0"/>
          <w:i w:val="0"/>
          <w:iCs w:val="0"/>
          <w:color w:val="auto"/>
          <w:sz w:val="24"/>
          <w:szCs w:val="24"/>
          <w:u w:val="none"/>
        </w:rPr>
      </w:pPr>
      <w:r w:rsidRPr="346C6836" w:rsidR="685F65A7">
        <w:rPr>
          <w:rFonts w:ascii="Times New Roman" w:hAnsi="Times New Roman" w:eastAsia="Times New Roman" w:cs="Times New Roman"/>
          <w:b w:val="0"/>
          <w:bCs w:val="0"/>
          <w:i w:val="0"/>
          <w:iCs w:val="0"/>
          <w:color w:val="auto"/>
          <w:sz w:val="24"/>
          <w:szCs w:val="24"/>
          <w:u w:val="none"/>
        </w:rPr>
        <w:t xml:space="preserve">One example of WWA advocacy influence can be seen in an evidence report on the inquiry into the </w:t>
      </w:r>
      <w:r w:rsidRPr="346C6836" w:rsidR="685F65A7">
        <w:rPr>
          <w:rFonts w:ascii="Times New Roman" w:hAnsi="Times New Roman" w:eastAsia="Times New Roman" w:cs="Times New Roman"/>
          <w:b w:val="0"/>
          <w:bCs w:val="0"/>
          <w:i w:val="1"/>
          <w:iCs w:val="1"/>
          <w:color w:val="auto"/>
          <w:sz w:val="24"/>
          <w:szCs w:val="24"/>
          <w:u w:val="none"/>
        </w:rPr>
        <w:t xml:space="preserve">Violence against Women, Domestic Abuse and Sexual Violence (Wales) Act 2015, </w:t>
      </w:r>
      <w:r w:rsidRPr="346C6836" w:rsidR="685F65A7">
        <w:rPr>
          <w:rFonts w:ascii="Times New Roman" w:hAnsi="Times New Roman" w:eastAsia="Times New Roman" w:cs="Times New Roman"/>
          <w:b w:val="0"/>
          <w:bCs w:val="0"/>
          <w:i w:val="0"/>
          <w:iCs w:val="0"/>
          <w:color w:val="auto"/>
          <w:sz w:val="24"/>
          <w:szCs w:val="24"/>
          <w:u w:val="none"/>
        </w:rPr>
        <w:t xml:space="preserve">within this report WWA addresses areas they deem ineffective and problematic, such as the lack of timeframes, lack of support for those who experience sexual violence </w:t>
      </w:r>
      <w:r w:rsidRPr="346C6836" w:rsidR="1B4B84A8">
        <w:rPr>
          <w:rFonts w:ascii="Times New Roman" w:hAnsi="Times New Roman" w:eastAsia="Times New Roman" w:cs="Times New Roman"/>
          <w:b w:val="0"/>
          <w:bCs w:val="0"/>
          <w:i w:val="0"/>
          <w:iCs w:val="0"/>
          <w:color w:val="auto"/>
          <w:sz w:val="24"/>
          <w:szCs w:val="24"/>
          <w:u w:val="none"/>
        </w:rPr>
        <w:t xml:space="preserve">and </w:t>
      </w:r>
      <w:r w:rsidRPr="346C6836" w:rsidR="685F65A7">
        <w:rPr>
          <w:rFonts w:ascii="Times New Roman" w:hAnsi="Times New Roman" w:eastAsia="Times New Roman" w:cs="Times New Roman"/>
          <w:b w:val="0"/>
          <w:bCs w:val="0"/>
          <w:i w:val="0"/>
          <w:iCs w:val="0"/>
          <w:color w:val="auto"/>
          <w:sz w:val="24"/>
          <w:szCs w:val="24"/>
          <w:u w:val="none"/>
        </w:rPr>
        <w:t>not domestic abuse and so forth (</w:t>
      </w:r>
      <w:r w:rsidRPr="346C6836" w:rsidR="685F65A7">
        <w:rPr>
          <w:rFonts w:ascii="Times New Roman" w:hAnsi="Times New Roman" w:eastAsia="Times New Roman" w:cs="Times New Roman"/>
          <w:b w:val="0"/>
          <w:bCs w:val="0"/>
          <w:i w:val="0"/>
          <w:iCs w:val="0"/>
          <w:color w:val="auto"/>
          <w:sz w:val="24"/>
          <w:szCs w:val="24"/>
          <w:u w:val="none"/>
        </w:rPr>
        <w:t>Welsh Wom</w:t>
      </w:r>
      <w:r w:rsidRPr="346C6836" w:rsidR="7307774B">
        <w:rPr>
          <w:rFonts w:ascii="Times New Roman" w:hAnsi="Times New Roman" w:eastAsia="Times New Roman" w:cs="Times New Roman"/>
          <w:b w:val="0"/>
          <w:bCs w:val="0"/>
          <w:i w:val="0"/>
          <w:iCs w:val="0"/>
          <w:color w:val="auto"/>
          <w:sz w:val="24"/>
          <w:szCs w:val="24"/>
          <w:u w:val="none"/>
        </w:rPr>
        <w:t>en’s</w:t>
      </w:r>
      <w:r w:rsidRPr="346C6836" w:rsidR="685F65A7">
        <w:rPr>
          <w:rFonts w:ascii="Times New Roman" w:hAnsi="Times New Roman" w:eastAsia="Times New Roman" w:cs="Times New Roman"/>
          <w:b w:val="0"/>
          <w:bCs w:val="0"/>
          <w:i w:val="0"/>
          <w:iCs w:val="0"/>
          <w:color w:val="auto"/>
          <w:sz w:val="24"/>
          <w:szCs w:val="24"/>
          <w:u w:val="none"/>
        </w:rPr>
        <w:t xml:space="preserve"> Aid, </w:t>
      </w:r>
      <w:r w:rsidRPr="346C6836" w:rsidR="685F65A7">
        <w:rPr>
          <w:rFonts w:ascii="Times New Roman" w:hAnsi="Times New Roman" w:eastAsia="Times New Roman" w:cs="Times New Roman"/>
          <w:b w:val="0"/>
          <w:bCs w:val="0"/>
          <w:i w:val="0"/>
          <w:iCs w:val="0"/>
          <w:color w:val="auto"/>
          <w:sz w:val="24"/>
          <w:szCs w:val="24"/>
          <w:u w:val="none"/>
        </w:rPr>
        <w:t>2020</w:t>
      </w:r>
      <w:r w:rsidRPr="346C6836" w:rsidR="685F65A7">
        <w:rPr>
          <w:rFonts w:ascii="Times New Roman" w:hAnsi="Times New Roman" w:eastAsia="Times New Roman" w:cs="Times New Roman"/>
          <w:b w:val="0"/>
          <w:bCs w:val="0"/>
          <w:i w:val="0"/>
          <w:iCs w:val="0"/>
          <w:color w:val="auto"/>
          <w:sz w:val="24"/>
          <w:szCs w:val="24"/>
          <w:u w:val="none"/>
        </w:rPr>
        <w:t>, p.3-5). This progress report highlights how WWA practice</w:t>
      </w:r>
      <w:r w:rsidRPr="346C6836" w:rsidR="219A153E">
        <w:rPr>
          <w:rFonts w:ascii="Times New Roman" w:hAnsi="Times New Roman" w:eastAsia="Times New Roman" w:cs="Times New Roman"/>
          <w:b w:val="0"/>
          <w:bCs w:val="0"/>
          <w:i w:val="0"/>
          <w:iCs w:val="0"/>
          <w:color w:val="auto"/>
          <w:sz w:val="24"/>
          <w:szCs w:val="24"/>
          <w:u w:val="none"/>
        </w:rPr>
        <w:t>s</w:t>
      </w:r>
      <w:r w:rsidRPr="346C6836" w:rsidR="685F65A7">
        <w:rPr>
          <w:rFonts w:ascii="Times New Roman" w:hAnsi="Times New Roman" w:eastAsia="Times New Roman" w:cs="Times New Roman"/>
          <w:b w:val="0"/>
          <w:bCs w:val="0"/>
          <w:i w:val="0"/>
          <w:iCs w:val="0"/>
          <w:color w:val="auto"/>
          <w:sz w:val="24"/>
          <w:szCs w:val="24"/>
          <w:u w:val="none"/>
        </w:rPr>
        <w:t xml:space="preserve"> institutional advocacy to create social change, adhering to the Advocacy QPM (2014, p.4) which </w:t>
      </w:r>
      <w:r w:rsidRPr="346C6836" w:rsidR="685F65A7">
        <w:rPr>
          <w:rFonts w:ascii="Times New Roman" w:hAnsi="Times New Roman" w:eastAsia="Times New Roman" w:cs="Times New Roman"/>
          <w:b w:val="0"/>
          <w:bCs w:val="0"/>
          <w:i w:val="0"/>
          <w:iCs w:val="0"/>
          <w:color w:val="auto"/>
          <w:sz w:val="24"/>
          <w:szCs w:val="24"/>
          <w:u w:val="none"/>
        </w:rPr>
        <w:t>states</w:t>
      </w:r>
      <w:r w:rsidRPr="346C6836" w:rsidR="685F65A7">
        <w:rPr>
          <w:rFonts w:ascii="Times New Roman" w:hAnsi="Times New Roman" w:eastAsia="Times New Roman" w:cs="Times New Roman"/>
          <w:b w:val="0"/>
          <w:bCs w:val="0"/>
          <w:i w:val="0"/>
          <w:iCs w:val="0"/>
          <w:color w:val="auto"/>
          <w:sz w:val="24"/>
          <w:szCs w:val="24"/>
          <w:u w:val="none"/>
        </w:rPr>
        <w:t xml:space="preserve"> advocacy practices should strive for equality and social justice. Van Oort </w:t>
      </w:r>
      <w:r w:rsidRPr="346C6836" w:rsidR="685F65A7">
        <w:rPr>
          <w:rFonts w:ascii="Times New Roman" w:hAnsi="Times New Roman" w:eastAsia="Times New Roman" w:cs="Times New Roman"/>
          <w:b w:val="0"/>
          <w:bCs w:val="0"/>
          <w:i w:val="1"/>
          <w:iCs w:val="1"/>
          <w:color w:val="auto"/>
          <w:sz w:val="24"/>
          <w:szCs w:val="24"/>
          <w:u w:val="none"/>
        </w:rPr>
        <w:t xml:space="preserve">et al. </w:t>
      </w:r>
      <w:r w:rsidRPr="346C6836" w:rsidR="685F65A7">
        <w:rPr>
          <w:rFonts w:ascii="Times New Roman" w:hAnsi="Times New Roman" w:eastAsia="Times New Roman" w:cs="Times New Roman"/>
          <w:b w:val="0"/>
          <w:bCs w:val="0"/>
          <w:i w:val="0"/>
          <w:iCs w:val="0"/>
          <w:color w:val="auto"/>
          <w:sz w:val="24"/>
          <w:szCs w:val="24"/>
          <w:u w:val="none"/>
        </w:rPr>
        <w:t>(2023, p.510) state</w:t>
      </w:r>
      <w:r w:rsidRPr="346C6836" w:rsidR="350090B6">
        <w:rPr>
          <w:rFonts w:ascii="Times New Roman" w:hAnsi="Times New Roman" w:eastAsia="Times New Roman" w:cs="Times New Roman"/>
          <w:b w:val="0"/>
          <w:bCs w:val="0"/>
          <w:i w:val="0"/>
          <w:iCs w:val="0"/>
          <w:color w:val="auto"/>
          <w:sz w:val="24"/>
          <w:szCs w:val="24"/>
          <w:u w:val="none"/>
        </w:rPr>
        <w:t xml:space="preserve"> </w:t>
      </w:r>
      <w:r w:rsidRPr="346C6836" w:rsidR="685F65A7">
        <w:rPr>
          <w:rFonts w:ascii="Times New Roman" w:hAnsi="Times New Roman" w:eastAsia="Times New Roman" w:cs="Times New Roman"/>
          <w:b w:val="0"/>
          <w:bCs w:val="0"/>
          <w:i w:val="0"/>
          <w:iCs w:val="0"/>
          <w:color w:val="auto"/>
          <w:sz w:val="24"/>
          <w:szCs w:val="24"/>
          <w:u w:val="none"/>
        </w:rPr>
        <w:t xml:space="preserve">offering solutions to those in power and monitoring results is integral </w:t>
      </w:r>
      <w:r w:rsidRPr="346C6836" w:rsidR="51972C8D">
        <w:rPr>
          <w:rFonts w:ascii="Times New Roman" w:hAnsi="Times New Roman" w:eastAsia="Times New Roman" w:cs="Times New Roman"/>
          <w:b w:val="0"/>
          <w:bCs w:val="0"/>
          <w:i w:val="0"/>
          <w:iCs w:val="0"/>
          <w:color w:val="auto"/>
          <w:sz w:val="24"/>
          <w:szCs w:val="24"/>
          <w:u w:val="none"/>
        </w:rPr>
        <w:t>in</w:t>
      </w:r>
      <w:r w:rsidRPr="346C6836" w:rsidR="685F65A7">
        <w:rPr>
          <w:rFonts w:ascii="Times New Roman" w:hAnsi="Times New Roman" w:eastAsia="Times New Roman" w:cs="Times New Roman"/>
          <w:b w:val="0"/>
          <w:bCs w:val="0"/>
          <w:i w:val="0"/>
          <w:iCs w:val="0"/>
          <w:color w:val="auto"/>
          <w:sz w:val="24"/>
          <w:szCs w:val="24"/>
          <w:u w:val="none"/>
        </w:rPr>
        <w:t xml:space="preserve"> creating meaningful soci</w:t>
      </w:r>
      <w:r w:rsidRPr="346C6836" w:rsidR="2EAE7DDE">
        <w:rPr>
          <w:rFonts w:ascii="Times New Roman" w:hAnsi="Times New Roman" w:eastAsia="Times New Roman" w:cs="Times New Roman"/>
          <w:b w:val="0"/>
          <w:bCs w:val="0"/>
          <w:i w:val="0"/>
          <w:iCs w:val="0"/>
          <w:color w:val="auto"/>
          <w:sz w:val="24"/>
          <w:szCs w:val="24"/>
          <w:u w:val="none"/>
        </w:rPr>
        <w:t>et</w:t>
      </w:r>
      <w:r w:rsidRPr="346C6836" w:rsidR="685F65A7">
        <w:rPr>
          <w:rFonts w:ascii="Times New Roman" w:hAnsi="Times New Roman" w:eastAsia="Times New Roman" w:cs="Times New Roman"/>
          <w:b w:val="0"/>
          <w:bCs w:val="0"/>
          <w:i w:val="0"/>
          <w:iCs w:val="0"/>
          <w:color w:val="auto"/>
          <w:sz w:val="24"/>
          <w:szCs w:val="24"/>
          <w:u w:val="none"/>
        </w:rPr>
        <w:t xml:space="preserve">al change. </w:t>
      </w:r>
    </w:p>
    <w:p w:rsidR="685F65A7" w:rsidP="4344873B" w:rsidRDefault="685F65A7" w14:paraId="745722AE" w14:textId="0372BDA6">
      <w:pPr>
        <w:pStyle w:val="Normal"/>
        <w:spacing w:line="360" w:lineRule="auto"/>
        <w:jc w:val="both"/>
        <w:rPr>
          <w:rFonts w:ascii="Times New Roman" w:hAnsi="Times New Roman" w:eastAsia="Times New Roman" w:cs="Times New Roman"/>
          <w:b w:val="0"/>
          <w:bCs w:val="0"/>
          <w:i w:val="1"/>
          <w:iCs w:val="1"/>
          <w:color w:val="auto"/>
          <w:sz w:val="24"/>
          <w:szCs w:val="24"/>
          <w:u w:val="none"/>
        </w:rPr>
      </w:pPr>
      <w:r w:rsidRPr="4344873B" w:rsidR="71402165">
        <w:rPr>
          <w:rFonts w:ascii="Times New Roman" w:hAnsi="Times New Roman" w:eastAsia="Times New Roman" w:cs="Times New Roman"/>
          <w:b w:val="0"/>
          <w:bCs w:val="0"/>
          <w:i w:val="0"/>
          <w:iCs w:val="0"/>
          <w:color w:val="auto"/>
          <w:sz w:val="24"/>
          <w:szCs w:val="24"/>
          <w:u w:val="none"/>
        </w:rPr>
        <w:t>B</w:t>
      </w:r>
      <w:r w:rsidRPr="4344873B" w:rsidR="641CA6F5">
        <w:rPr>
          <w:rFonts w:ascii="Times New Roman" w:hAnsi="Times New Roman" w:eastAsia="Times New Roman" w:cs="Times New Roman"/>
          <w:b w:val="0"/>
          <w:bCs w:val="0"/>
          <w:i w:val="0"/>
          <w:iCs w:val="0"/>
          <w:color w:val="auto"/>
          <w:sz w:val="24"/>
          <w:szCs w:val="24"/>
          <w:u w:val="none"/>
        </w:rPr>
        <w:t>y effectively advocating for service users, s</w:t>
      </w:r>
      <w:r w:rsidRPr="4344873B" w:rsidR="25294629">
        <w:rPr>
          <w:rFonts w:ascii="Times New Roman" w:hAnsi="Times New Roman" w:eastAsia="Times New Roman" w:cs="Times New Roman"/>
          <w:b w:val="0"/>
          <w:bCs w:val="0"/>
          <w:i w:val="0"/>
          <w:iCs w:val="0"/>
          <w:color w:val="auto"/>
          <w:sz w:val="24"/>
          <w:szCs w:val="24"/>
          <w:u w:val="none"/>
        </w:rPr>
        <w:t xml:space="preserve">ection 7 of the </w:t>
      </w:r>
      <w:r w:rsidRPr="4344873B" w:rsidR="25294629">
        <w:rPr>
          <w:rFonts w:ascii="Times New Roman" w:hAnsi="Times New Roman" w:eastAsia="Times New Roman" w:cs="Times New Roman"/>
          <w:b w:val="0"/>
          <w:bCs w:val="0"/>
          <w:i w:val="1"/>
          <w:iCs w:val="1"/>
          <w:color w:val="auto"/>
          <w:sz w:val="24"/>
          <w:szCs w:val="24"/>
          <w:u w:val="none"/>
        </w:rPr>
        <w:t>Social Services and Well-being (Wales) Act (2014)</w:t>
      </w:r>
      <w:r w:rsidRPr="4344873B" w:rsidR="3B9FE625">
        <w:rPr>
          <w:rFonts w:ascii="Times New Roman" w:hAnsi="Times New Roman" w:eastAsia="Times New Roman" w:cs="Times New Roman"/>
          <w:b w:val="0"/>
          <w:bCs w:val="0"/>
          <w:i w:val="1"/>
          <w:iCs w:val="1"/>
          <w:color w:val="auto"/>
          <w:sz w:val="24"/>
          <w:szCs w:val="24"/>
          <w:u w:val="none"/>
        </w:rPr>
        <w:t xml:space="preserve"> </w:t>
      </w:r>
      <w:r w:rsidRPr="4344873B" w:rsidR="3B9FE625">
        <w:rPr>
          <w:rFonts w:ascii="Times New Roman" w:hAnsi="Times New Roman" w:eastAsia="Times New Roman" w:cs="Times New Roman"/>
          <w:b w:val="0"/>
          <w:bCs w:val="0"/>
          <w:i w:val="0"/>
          <w:iCs w:val="0"/>
          <w:color w:val="auto"/>
          <w:sz w:val="24"/>
          <w:szCs w:val="24"/>
          <w:u w:val="none"/>
        </w:rPr>
        <w:t>is met, section 7</w:t>
      </w:r>
      <w:r w:rsidRPr="4344873B" w:rsidR="25294629">
        <w:rPr>
          <w:rFonts w:ascii="Times New Roman" w:hAnsi="Times New Roman" w:eastAsia="Times New Roman" w:cs="Times New Roman"/>
          <w:b w:val="0"/>
          <w:bCs w:val="0"/>
          <w:i w:val="0"/>
          <w:iCs w:val="0"/>
          <w:color w:val="auto"/>
          <w:sz w:val="24"/>
          <w:szCs w:val="24"/>
          <w:u w:val="none"/>
        </w:rPr>
        <w:t xml:space="preserve"> stipulates freedom from abuse is necessary to obtain positive wellbeing therefore local authorities must work to prevent, support and safeguard those at risk. Thus, standard 6.4 in the WWANQSS ensures WWA is appropriately safeguarding and advocating for service users by ensuring their wishes are heard whilst challenging laws and narratives, which is </w:t>
      </w:r>
      <w:r w:rsidRPr="4344873B" w:rsidR="6EFE6BDC">
        <w:rPr>
          <w:rFonts w:ascii="Times New Roman" w:hAnsi="Times New Roman" w:eastAsia="Times New Roman" w:cs="Times New Roman"/>
          <w:b w:val="0"/>
          <w:bCs w:val="0"/>
          <w:i w:val="0"/>
          <w:iCs w:val="0"/>
          <w:color w:val="auto"/>
          <w:sz w:val="24"/>
          <w:szCs w:val="24"/>
          <w:u w:val="none"/>
        </w:rPr>
        <w:t xml:space="preserve">also </w:t>
      </w:r>
      <w:r w:rsidRPr="4344873B" w:rsidR="25294629">
        <w:rPr>
          <w:rFonts w:ascii="Times New Roman" w:hAnsi="Times New Roman" w:eastAsia="Times New Roman" w:cs="Times New Roman"/>
          <w:b w:val="0"/>
          <w:bCs w:val="0"/>
          <w:i w:val="0"/>
          <w:iCs w:val="0"/>
          <w:color w:val="auto"/>
          <w:sz w:val="24"/>
          <w:szCs w:val="24"/>
          <w:u w:val="none"/>
        </w:rPr>
        <w:t xml:space="preserve">stipulated in </w:t>
      </w:r>
      <w:r w:rsidRPr="4344873B" w:rsidR="68F3F49B">
        <w:rPr>
          <w:rFonts w:ascii="Times New Roman" w:hAnsi="Times New Roman" w:eastAsia="Times New Roman" w:cs="Times New Roman"/>
          <w:b w:val="0"/>
          <w:bCs w:val="0"/>
          <w:i w:val="0"/>
          <w:iCs w:val="0"/>
          <w:color w:val="auto"/>
          <w:sz w:val="24"/>
          <w:szCs w:val="24"/>
          <w:u w:val="none"/>
        </w:rPr>
        <w:t xml:space="preserve">part </w:t>
      </w:r>
      <w:r w:rsidRPr="4344873B" w:rsidR="25294629">
        <w:rPr>
          <w:rFonts w:ascii="Times New Roman" w:hAnsi="Times New Roman" w:eastAsia="Times New Roman" w:cs="Times New Roman"/>
          <w:b w:val="0"/>
          <w:bCs w:val="0"/>
          <w:i w:val="0"/>
          <w:iCs w:val="0"/>
          <w:color w:val="auto"/>
          <w:sz w:val="24"/>
          <w:szCs w:val="24"/>
          <w:u w:val="none"/>
        </w:rPr>
        <w:t>10</w:t>
      </w:r>
      <w:r w:rsidRPr="4344873B" w:rsidR="1F0937D0">
        <w:rPr>
          <w:rFonts w:ascii="Times New Roman" w:hAnsi="Times New Roman" w:eastAsia="Times New Roman" w:cs="Times New Roman"/>
          <w:b w:val="0"/>
          <w:bCs w:val="0"/>
          <w:i w:val="0"/>
          <w:iCs w:val="0"/>
          <w:color w:val="auto"/>
          <w:sz w:val="24"/>
          <w:szCs w:val="24"/>
          <w:u w:val="none"/>
        </w:rPr>
        <w:t>(1)</w:t>
      </w:r>
      <w:r w:rsidRPr="4344873B" w:rsidR="25294629">
        <w:rPr>
          <w:rFonts w:ascii="Times New Roman" w:hAnsi="Times New Roman" w:eastAsia="Times New Roman" w:cs="Times New Roman"/>
          <w:b w:val="0"/>
          <w:bCs w:val="0"/>
          <w:i w:val="0"/>
          <w:iCs w:val="0"/>
          <w:color w:val="auto"/>
          <w:sz w:val="24"/>
          <w:szCs w:val="24"/>
          <w:u w:val="none"/>
        </w:rPr>
        <w:t xml:space="preserve"> of the </w:t>
      </w:r>
      <w:r w:rsidRPr="4344873B" w:rsidR="25294629">
        <w:rPr>
          <w:rFonts w:ascii="Times New Roman" w:hAnsi="Times New Roman" w:eastAsia="Times New Roman" w:cs="Times New Roman"/>
          <w:b w:val="0"/>
          <w:bCs w:val="0"/>
          <w:i w:val="1"/>
          <w:iCs w:val="1"/>
          <w:color w:val="auto"/>
          <w:sz w:val="24"/>
          <w:szCs w:val="24"/>
          <w:u w:val="none"/>
        </w:rPr>
        <w:t xml:space="preserve">Social Services and Well-being (Wales) Act (2014). </w:t>
      </w:r>
      <w:r w:rsidRPr="4344873B" w:rsidR="25294629">
        <w:rPr>
          <w:rFonts w:ascii="Times New Roman" w:hAnsi="Times New Roman" w:eastAsia="Times New Roman" w:cs="Times New Roman"/>
          <w:b w:val="0"/>
          <w:bCs w:val="0"/>
          <w:i w:val="0"/>
          <w:iCs w:val="0"/>
          <w:color w:val="auto"/>
          <w:sz w:val="24"/>
          <w:szCs w:val="24"/>
          <w:u w:val="none"/>
        </w:rPr>
        <w:t>By</w:t>
      </w:r>
      <w:r w:rsidRPr="4344873B" w:rsidR="25294629">
        <w:rPr>
          <w:rFonts w:ascii="Times New Roman" w:hAnsi="Times New Roman" w:eastAsia="Times New Roman" w:cs="Times New Roman"/>
          <w:b w:val="0"/>
          <w:bCs w:val="0"/>
          <w:i w:val="1"/>
          <w:iCs w:val="1"/>
          <w:color w:val="auto"/>
          <w:sz w:val="24"/>
          <w:szCs w:val="24"/>
          <w:u w:val="none"/>
        </w:rPr>
        <w:t xml:space="preserve"> </w:t>
      </w:r>
      <w:r w:rsidRPr="4344873B" w:rsidR="685F65A7">
        <w:rPr>
          <w:rFonts w:ascii="Times New Roman" w:hAnsi="Times New Roman" w:eastAsia="Times New Roman" w:cs="Times New Roman"/>
          <w:b w:val="0"/>
          <w:bCs w:val="0"/>
          <w:i w:val="0"/>
          <w:iCs w:val="0"/>
          <w:color w:val="auto"/>
          <w:sz w:val="24"/>
          <w:szCs w:val="24"/>
          <w:u w:val="none"/>
        </w:rPr>
        <w:t>offering advocacy services to the service users of WWA, section 181 is met within the</w:t>
      </w:r>
      <w:r w:rsidRPr="4344873B" w:rsidR="685F65A7">
        <w:rPr>
          <w:rFonts w:ascii="Times New Roman" w:hAnsi="Times New Roman" w:eastAsia="Times New Roman" w:cs="Times New Roman"/>
          <w:b w:val="0"/>
          <w:bCs w:val="0"/>
          <w:i w:val="1"/>
          <w:iCs w:val="1"/>
          <w:color w:val="auto"/>
          <w:sz w:val="24"/>
          <w:szCs w:val="24"/>
          <w:u w:val="none"/>
        </w:rPr>
        <w:t xml:space="preserve"> Social Services and Wellbeing Act (2014)</w:t>
      </w:r>
      <w:r w:rsidRPr="4344873B" w:rsidR="685F65A7">
        <w:rPr>
          <w:rFonts w:ascii="Times New Roman" w:hAnsi="Times New Roman" w:eastAsia="Times New Roman" w:cs="Times New Roman"/>
          <w:b w:val="0"/>
          <w:bCs w:val="0"/>
          <w:i w:val="0"/>
          <w:iCs w:val="0"/>
          <w:color w:val="auto"/>
          <w:sz w:val="24"/>
          <w:szCs w:val="24"/>
          <w:u w:val="none"/>
        </w:rPr>
        <w:t>, which stipulates advocacy provisions must be offered by the local authority.</w:t>
      </w:r>
      <w:r w:rsidRPr="4344873B" w:rsidR="48A2E7CE">
        <w:rPr>
          <w:rFonts w:ascii="Times New Roman" w:hAnsi="Times New Roman" w:eastAsia="Times New Roman" w:cs="Times New Roman"/>
          <w:b w:val="0"/>
          <w:bCs w:val="0"/>
          <w:i w:val="0"/>
          <w:iCs w:val="0"/>
          <w:color w:val="auto"/>
          <w:sz w:val="24"/>
          <w:szCs w:val="24"/>
          <w:u w:val="none"/>
        </w:rPr>
        <w:t xml:space="preserve"> </w:t>
      </w:r>
      <w:r w:rsidRPr="4344873B" w:rsidR="685F65A7">
        <w:rPr>
          <w:rFonts w:ascii="Times New Roman" w:hAnsi="Times New Roman" w:eastAsia="Times New Roman" w:cs="Times New Roman"/>
          <w:b w:val="0"/>
          <w:bCs w:val="0"/>
          <w:i w:val="0"/>
          <w:iCs w:val="0"/>
          <w:color w:val="auto"/>
          <w:sz w:val="24"/>
          <w:szCs w:val="24"/>
          <w:u w:val="none"/>
        </w:rPr>
        <w:t>Section 14 in the advocacy codes of practice implemented by the Welsh Government (2015, p.20)</w:t>
      </w:r>
      <w:r w:rsidRPr="4344873B" w:rsidR="3190A48E">
        <w:rPr>
          <w:rFonts w:ascii="Times New Roman" w:hAnsi="Times New Roman" w:eastAsia="Times New Roman" w:cs="Times New Roman"/>
          <w:b w:val="0"/>
          <w:bCs w:val="0"/>
          <w:i w:val="0"/>
          <w:iCs w:val="0"/>
          <w:color w:val="auto"/>
          <w:sz w:val="24"/>
          <w:szCs w:val="24"/>
          <w:u w:val="none"/>
        </w:rPr>
        <w:t>, stipulates</w:t>
      </w:r>
      <w:r w:rsidRPr="4344873B" w:rsidR="685F65A7">
        <w:rPr>
          <w:rFonts w:ascii="Times New Roman" w:hAnsi="Times New Roman" w:eastAsia="Times New Roman" w:cs="Times New Roman"/>
          <w:b w:val="0"/>
          <w:bCs w:val="0"/>
          <w:i w:val="0"/>
          <w:iCs w:val="0"/>
          <w:color w:val="auto"/>
          <w:sz w:val="24"/>
          <w:szCs w:val="24"/>
          <w:u w:val="none"/>
        </w:rPr>
        <w:t xml:space="preserve"> the need for sensitivity </w:t>
      </w:r>
      <w:r w:rsidRPr="4344873B" w:rsidR="0EC6D3E6">
        <w:rPr>
          <w:rFonts w:ascii="Times New Roman" w:hAnsi="Times New Roman" w:eastAsia="Times New Roman" w:cs="Times New Roman"/>
          <w:b w:val="0"/>
          <w:bCs w:val="0"/>
          <w:i w:val="0"/>
          <w:iCs w:val="0"/>
          <w:color w:val="auto"/>
          <w:sz w:val="24"/>
          <w:szCs w:val="24"/>
          <w:u w:val="none"/>
        </w:rPr>
        <w:t>surrounding</w:t>
      </w:r>
      <w:r w:rsidRPr="4344873B" w:rsidR="685F65A7">
        <w:rPr>
          <w:rFonts w:ascii="Times New Roman" w:hAnsi="Times New Roman" w:eastAsia="Times New Roman" w:cs="Times New Roman"/>
          <w:b w:val="0"/>
          <w:bCs w:val="0"/>
          <w:i w:val="0"/>
          <w:iCs w:val="0"/>
          <w:color w:val="auto"/>
          <w:sz w:val="24"/>
          <w:szCs w:val="24"/>
          <w:u w:val="none"/>
        </w:rPr>
        <w:t xml:space="preserve"> abuse</w:t>
      </w:r>
      <w:r w:rsidRPr="4344873B" w:rsidR="17E92081">
        <w:rPr>
          <w:rFonts w:ascii="Times New Roman" w:hAnsi="Times New Roman" w:eastAsia="Times New Roman" w:cs="Times New Roman"/>
          <w:b w:val="0"/>
          <w:bCs w:val="0"/>
          <w:i w:val="0"/>
          <w:iCs w:val="0"/>
          <w:color w:val="auto"/>
          <w:sz w:val="24"/>
          <w:szCs w:val="24"/>
          <w:u w:val="none"/>
        </w:rPr>
        <w:t xml:space="preserve">, </w:t>
      </w:r>
      <w:r w:rsidRPr="4344873B" w:rsidR="685F65A7">
        <w:rPr>
          <w:rFonts w:ascii="Times New Roman" w:hAnsi="Times New Roman" w:eastAsia="Times New Roman" w:cs="Times New Roman"/>
          <w:b w:val="0"/>
          <w:bCs w:val="0"/>
          <w:i w:val="0"/>
          <w:iCs w:val="0"/>
          <w:color w:val="auto"/>
          <w:sz w:val="24"/>
          <w:szCs w:val="24"/>
          <w:u w:val="none"/>
        </w:rPr>
        <w:t>stating</w:t>
      </w:r>
      <w:r w:rsidRPr="4344873B" w:rsidR="685F65A7">
        <w:rPr>
          <w:rFonts w:ascii="Times New Roman" w:hAnsi="Times New Roman" w:eastAsia="Times New Roman" w:cs="Times New Roman"/>
          <w:b w:val="0"/>
          <w:bCs w:val="0"/>
          <w:i w:val="0"/>
          <w:iCs w:val="0"/>
          <w:color w:val="auto"/>
          <w:sz w:val="24"/>
          <w:szCs w:val="24"/>
          <w:u w:val="none"/>
        </w:rPr>
        <w:t xml:space="preserve"> an advocate is essential in enabling the individual to </w:t>
      </w:r>
      <w:r w:rsidRPr="4344873B" w:rsidR="685F65A7">
        <w:rPr>
          <w:rFonts w:ascii="Times New Roman" w:hAnsi="Times New Roman" w:eastAsia="Times New Roman" w:cs="Times New Roman"/>
          <w:b w:val="0"/>
          <w:bCs w:val="0"/>
          <w:i w:val="0"/>
          <w:iCs w:val="0"/>
          <w:color w:val="auto"/>
          <w:sz w:val="24"/>
          <w:szCs w:val="24"/>
          <w:u w:val="none"/>
        </w:rPr>
        <w:t>participate</w:t>
      </w:r>
      <w:r w:rsidRPr="4344873B" w:rsidR="685F65A7">
        <w:rPr>
          <w:rFonts w:ascii="Times New Roman" w:hAnsi="Times New Roman" w:eastAsia="Times New Roman" w:cs="Times New Roman"/>
          <w:b w:val="0"/>
          <w:bCs w:val="0"/>
          <w:i w:val="0"/>
          <w:iCs w:val="0"/>
          <w:color w:val="auto"/>
          <w:sz w:val="24"/>
          <w:szCs w:val="24"/>
          <w:u w:val="none"/>
        </w:rPr>
        <w:t xml:space="preserve"> in decision making despite their emotive state. </w:t>
      </w:r>
    </w:p>
    <w:p w:rsidR="0409A44B" w:rsidP="346C6836" w:rsidRDefault="0409A44B" w14:paraId="5AD8CA32" w14:textId="06FA7591">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b w:val="0"/>
          <w:bCs w:val="0"/>
          <w:i w:val="0"/>
          <w:iCs w:val="0"/>
          <w:color w:val="auto"/>
          <w:sz w:val="24"/>
          <w:szCs w:val="24"/>
        </w:rPr>
      </w:pPr>
      <w:r w:rsidRPr="346C6836" w:rsidR="4EBB72EB">
        <w:rPr>
          <w:rFonts w:ascii="Times New Roman" w:hAnsi="Times New Roman" w:eastAsia="Times New Roman" w:cs="Times New Roman"/>
          <w:b w:val="0"/>
          <w:bCs w:val="0"/>
          <w:i w:val="0"/>
          <w:iCs w:val="0"/>
          <w:color w:val="auto"/>
          <w:sz w:val="24"/>
          <w:szCs w:val="24"/>
        </w:rPr>
        <w:t>This is echoed in s</w:t>
      </w:r>
      <w:r w:rsidRPr="346C6836" w:rsidR="2966F688">
        <w:rPr>
          <w:rFonts w:ascii="Times New Roman" w:hAnsi="Times New Roman" w:eastAsia="Times New Roman" w:cs="Times New Roman"/>
          <w:b w:val="0"/>
          <w:bCs w:val="0"/>
          <w:i w:val="0"/>
          <w:iCs w:val="0"/>
          <w:color w:val="auto"/>
          <w:sz w:val="24"/>
          <w:szCs w:val="24"/>
        </w:rPr>
        <w:t xml:space="preserve">ection 4 of the WWANQSS </w:t>
      </w:r>
      <w:r w:rsidRPr="346C6836" w:rsidR="61A0ED5E">
        <w:rPr>
          <w:rFonts w:ascii="Times New Roman" w:hAnsi="Times New Roman" w:eastAsia="Times New Roman" w:cs="Times New Roman"/>
          <w:b w:val="0"/>
          <w:bCs w:val="0"/>
          <w:i w:val="0"/>
          <w:iCs w:val="0"/>
          <w:color w:val="auto"/>
          <w:sz w:val="24"/>
          <w:szCs w:val="24"/>
        </w:rPr>
        <w:t xml:space="preserve">which </w:t>
      </w:r>
      <w:r w:rsidRPr="346C6836" w:rsidR="2966F688">
        <w:rPr>
          <w:rFonts w:ascii="Times New Roman" w:hAnsi="Times New Roman" w:eastAsia="Times New Roman" w:cs="Times New Roman"/>
          <w:b w:val="0"/>
          <w:bCs w:val="0"/>
          <w:i w:val="0"/>
          <w:iCs w:val="0"/>
          <w:color w:val="auto"/>
          <w:sz w:val="24"/>
          <w:szCs w:val="24"/>
        </w:rPr>
        <w:t xml:space="preserve">focusses on stability, </w:t>
      </w:r>
      <w:r w:rsidRPr="346C6836" w:rsidR="2966F688">
        <w:rPr>
          <w:rFonts w:ascii="Times New Roman" w:hAnsi="Times New Roman" w:eastAsia="Times New Roman" w:cs="Times New Roman"/>
          <w:b w:val="0"/>
          <w:bCs w:val="0"/>
          <w:i w:val="0"/>
          <w:iCs w:val="0"/>
          <w:color w:val="auto"/>
          <w:sz w:val="24"/>
          <w:szCs w:val="24"/>
        </w:rPr>
        <w:t>resilience</w:t>
      </w:r>
      <w:r w:rsidRPr="346C6836" w:rsidR="2966F688">
        <w:rPr>
          <w:rFonts w:ascii="Times New Roman" w:hAnsi="Times New Roman" w:eastAsia="Times New Roman" w:cs="Times New Roman"/>
          <w:b w:val="0"/>
          <w:bCs w:val="0"/>
          <w:i w:val="0"/>
          <w:iCs w:val="0"/>
          <w:color w:val="auto"/>
          <w:sz w:val="24"/>
          <w:szCs w:val="24"/>
        </w:rPr>
        <w:t xml:space="preserve"> and autonomy</w:t>
      </w:r>
      <w:r w:rsidRPr="346C6836" w:rsidR="19E65EA3">
        <w:rPr>
          <w:rFonts w:ascii="Times New Roman" w:hAnsi="Times New Roman" w:eastAsia="Times New Roman" w:cs="Times New Roman"/>
          <w:b w:val="0"/>
          <w:bCs w:val="0"/>
          <w:i w:val="0"/>
          <w:iCs w:val="0"/>
          <w:color w:val="auto"/>
          <w:sz w:val="24"/>
          <w:szCs w:val="24"/>
        </w:rPr>
        <w:t xml:space="preserve"> </w:t>
      </w:r>
      <w:r w:rsidRPr="346C6836" w:rsidR="113D7FE4">
        <w:rPr>
          <w:rFonts w:ascii="Times New Roman" w:hAnsi="Times New Roman" w:eastAsia="Times New Roman" w:cs="Times New Roman"/>
          <w:b w:val="0"/>
          <w:bCs w:val="0"/>
          <w:i w:val="0"/>
          <w:iCs w:val="0"/>
          <w:color w:val="auto"/>
          <w:sz w:val="24"/>
          <w:szCs w:val="24"/>
        </w:rPr>
        <w:t>(</w:t>
      </w:r>
      <w:r w:rsidRPr="346C6836" w:rsidR="113D7FE4">
        <w:rPr>
          <w:rFonts w:ascii="Times New Roman" w:hAnsi="Times New Roman" w:eastAsia="Times New Roman" w:cs="Times New Roman"/>
          <w:b w:val="0"/>
          <w:bCs w:val="0"/>
          <w:i w:val="0"/>
          <w:iCs w:val="0"/>
          <w:color w:val="auto"/>
          <w:sz w:val="24"/>
          <w:szCs w:val="24"/>
        </w:rPr>
        <w:t xml:space="preserve">Welsh </w:t>
      </w:r>
      <w:r w:rsidRPr="346C6836" w:rsidR="16E0A155">
        <w:rPr>
          <w:rFonts w:ascii="Times New Roman" w:hAnsi="Times New Roman" w:eastAsia="Times New Roman" w:cs="Times New Roman"/>
          <w:b w:val="0"/>
          <w:bCs w:val="0"/>
          <w:i w:val="0"/>
          <w:iCs w:val="0"/>
          <w:color w:val="auto"/>
          <w:sz w:val="24"/>
          <w:szCs w:val="24"/>
        </w:rPr>
        <w:t>Women’s</w:t>
      </w:r>
      <w:r w:rsidRPr="346C6836" w:rsidR="113D7FE4">
        <w:rPr>
          <w:rFonts w:ascii="Times New Roman" w:hAnsi="Times New Roman" w:eastAsia="Times New Roman" w:cs="Times New Roman"/>
          <w:b w:val="0"/>
          <w:bCs w:val="0"/>
          <w:i w:val="0"/>
          <w:iCs w:val="0"/>
          <w:color w:val="auto"/>
          <w:sz w:val="24"/>
          <w:szCs w:val="24"/>
        </w:rPr>
        <w:t xml:space="preserve"> </w:t>
      </w:r>
      <w:r w:rsidRPr="346C6836" w:rsidR="113D7FE4">
        <w:rPr>
          <w:rFonts w:ascii="Times New Roman" w:hAnsi="Times New Roman" w:eastAsia="Times New Roman" w:cs="Times New Roman"/>
          <w:b w:val="0"/>
          <w:bCs w:val="0"/>
          <w:i w:val="0"/>
          <w:iCs w:val="0"/>
          <w:color w:val="auto"/>
          <w:sz w:val="24"/>
          <w:szCs w:val="24"/>
        </w:rPr>
        <w:t xml:space="preserve">Aid, </w:t>
      </w:r>
      <w:r w:rsidRPr="346C6836" w:rsidR="113D7FE4">
        <w:rPr>
          <w:rFonts w:ascii="Times New Roman" w:hAnsi="Times New Roman" w:eastAsia="Times New Roman" w:cs="Times New Roman"/>
          <w:b w:val="0"/>
          <w:bCs w:val="0"/>
          <w:i w:val="0"/>
          <w:iCs w:val="0"/>
          <w:color w:val="auto"/>
          <w:sz w:val="24"/>
          <w:szCs w:val="24"/>
        </w:rPr>
        <w:t>2022</w:t>
      </w:r>
      <w:r w:rsidRPr="346C6836" w:rsidR="113D7FE4">
        <w:rPr>
          <w:rFonts w:ascii="Times New Roman" w:hAnsi="Times New Roman" w:eastAsia="Times New Roman" w:cs="Times New Roman"/>
          <w:b w:val="0"/>
          <w:bCs w:val="0"/>
          <w:i w:val="0"/>
          <w:iCs w:val="0"/>
          <w:color w:val="auto"/>
          <w:sz w:val="24"/>
          <w:szCs w:val="24"/>
        </w:rPr>
        <w:t>, p.26).</w:t>
      </w:r>
      <w:r w:rsidRPr="346C6836" w:rsidR="6F04B749">
        <w:rPr>
          <w:rFonts w:ascii="Times New Roman" w:hAnsi="Times New Roman" w:eastAsia="Times New Roman" w:cs="Times New Roman"/>
          <w:b w:val="0"/>
          <w:bCs w:val="0"/>
          <w:i w:val="0"/>
          <w:iCs w:val="0"/>
          <w:color w:val="auto"/>
          <w:sz w:val="24"/>
          <w:szCs w:val="24"/>
        </w:rPr>
        <w:t xml:space="preserve"> </w:t>
      </w:r>
      <w:r w:rsidRPr="346C6836" w:rsidR="5BE8A819">
        <w:rPr>
          <w:rFonts w:ascii="Times New Roman" w:hAnsi="Times New Roman" w:eastAsia="Times New Roman" w:cs="Times New Roman"/>
          <w:b w:val="0"/>
          <w:bCs w:val="0"/>
          <w:i w:val="0"/>
          <w:iCs w:val="0"/>
          <w:color w:val="auto"/>
          <w:sz w:val="24"/>
          <w:szCs w:val="24"/>
        </w:rPr>
        <w:t>Within section 4 of the WWANQSS, standard 4.2 stipulates all support should be offered through a ‘needs-led’ (person centred care) holistic approach, which is tailored to the individual's needs (Welsh Wom</w:t>
      </w:r>
      <w:r w:rsidRPr="346C6836" w:rsidR="0B9DA18D">
        <w:rPr>
          <w:rFonts w:ascii="Times New Roman" w:hAnsi="Times New Roman" w:eastAsia="Times New Roman" w:cs="Times New Roman"/>
          <w:b w:val="0"/>
          <w:bCs w:val="0"/>
          <w:i w:val="0"/>
          <w:iCs w:val="0"/>
          <w:color w:val="auto"/>
          <w:sz w:val="24"/>
          <w:szCs w:val="24"/>
        </w:rPr>
        <w:t xml:space="preserve">en’s </w:t>
      </w:r>
      <w:r w:rsidRPr="346C6836" w:rsidR="5BE8A819">
        <w:rPr>
          <w:rFonts w:ascii="Times New Roman" w:hAnsi="Times New Roman" w:eastAsia="Times New Roman" w:cs="Times New Roman"/>
          <w:b w:val="0"/>
          <w:bCs w:val="0"/>
          <w:i w:val="0"/>
          <w:iCs w:val="0"/>
          <w:color w:val="auto"/>
          <w:sz w:val="24"/>
          <w:szCs w:val="24"/>
        </w:rPr>
        <w:t xml:space="preserve">Aid, 2022, p.26) </w:t>
      </w:r>
      <w:r w:rsidRPr="346C6836" w:rsidR="1E9A706A">
        <w:rPr>
          <w:rFonts w:ascii="Times New Roman" w:hAnsi="Times New Roman" w:eastAsia="Times New Roman" w:cs="Times New Roman"/>
          <w:b w:val="0"/>
          <w:bCs w:val="0"/>
          <w:i w:val="0"/>
          <w:iCs w:val="0"/>
          <w:color w:val="auto"/>
          <w:sz w:val="24"/>
          <w:szCs w:val="24"/>
        </w:rPr>
        <w:t>Research by</w:t>
      </w:r>
      <w:r w:rsidRPr="346C6836" w:rsidR="63E29E62">
        <w:rPr>
          <w:rFonts w:ascii="Times New Roman" w:hAnsi="Times New Roman" w:eastAsia="Times New Roman" w:cs="Times New Roman"/>
          <w:b w:val="0"/>
          <w:bCs w:val="0"/>
          <w:i w:val="0"/>
          <w:iCs w:val="0"/>
          <w:color w:val="auto"/>
          <w:sz w:val="24"/>
          <w:szCs w:val="24"/>
        </w:rPr>
        <w:t xml:space="preserve"> </w:t>
      </w:r>
      <w:r w:rsidRPr="346C6836" w:rsidR="6D4E6A11">
        <w:rPr>
          <w:rFonts w:ascii="Times New Roman" w:hAnsi="Times New Roman" w:eastAsia="Times New Roman" w:cs="Times New Roman"/>
          <w:b w:val="0"/>
          <w:bCs w:val="0"/>
          <w:i w:val="0"/>
          <w:iCs w:val="0"/>
          <w:color w:val="auto"/>
          <w:sz w:val="24"/>
          <w:szCs w:val="24"/>
        </w:rPr>
        <w:t xml:space="preserve">Wyatt (2019, p.90) found </w:t>
      </w:r>
      <w:r w:rsidRPr="346C6836" w:rsidR="6D4E6A11">
        <w:rPr>
          <w:rFonts w:ascii="Times New Roman" w:hAnsi="Times New Roman" w:eastAsia="Times New Roman" w:cs="Times New Roman"/>
          <w:b w:val="0"/>
          <w:bCs w:val="0"/>
          <w:i w:val="0"/>
          <w:iCs w:val="0"/>
          <w:color w:val="auto"/>
          <w:sz w:val="24"/>
          <w:szCs w:val="24"/>
        </w:rPr>
        <w:t>client-focused support, where the service provider and the client are equal, offered greater results in personal auton</w:t>
      </w:r>
      <w:r w:rsidRPr="346C6836" w:rsidR="6662319D">
        <w:rPr>
          <w:rFonts w:ascii="Times New Roman" w:hAnsi="Times New Roman" w:eastAsia="Times New Roman" w:cs="Times New Roman"/>
          <w:b w:val="0"/>
          <w:bCs w:val="0"/>
          <w:i w:val="0"/>
          <w:iCs w:val="0"/>
          <w:color w:val="auto"/>
          <w:sz w:val="24"/>
          <w:szCs w:val="24"/>
        </w:rPr>
        <w:t>omy.</w:t>
      </w:r>
      <w:r w:rsidRPr="346C6836" w:rsidR="1396C544">
        <w:rPr>
          <w:rFonts w:ascii="Times New Roman" w:hAnsi="Times New Roman" w:eastAsia="Times New Roman" w:cs="Times New Roman"/>
          <w:b w:val="0"/>
          <w:bCs w:val="0"/>
          <w:i w:val="0"/>
          <w:iCs w:val="0"/>
          <w:color w:val="auto"/>
          <w:sz w:val="24"/>
          <w:szCs w:val="24"/>
        </w:rPr>
        <w:t xml:space="preserve"> </w:t>
      </w:r>
      <w:r w:rsidRPr="346C6836" w:rsidR="3533242E">
        <w:rPr>
          <w:rFonts w:ascii="Times New Roman" w:hAnsi="Times New Roman" w:eastAsia="Times New Roman" w:cs="Times New Roman"/>
          <w:b w:val="0"/>
          <w:bCs w:val="0"/>
          <w:i w:val="0"/>
          <w:iCs w:val="0"/>
          <w:color w:val="auto"/>
          <w:sz w:val="24"/>
          <w:szCs w:val="24"/>
        </w:rPr>
        <w:t>Multiple studies back this research</w:t>
      </w:r>
      <w:r w:rsidRPr="346C6836" w:rsidR="2E01FDC7">
        <w:rPr>
          <w:rFonts w:ascii="Times New Roman" w:hAnsi="Times New Roman" w:eastAsia="Times New Roman" w:cs="Times New Roman"/>
          <w:b w:val="0"/>
          <w:bCs w:val="0"/>
          <w:i w:val="0"/>
          <w:iCs w:val="0"/>
          <w:color w:val="auto"/>
          <w:sz w:val="24"/>
          <w:szCs w:val="24"/>
        </w:rPr>
        <w:t>,</w:t>
      </w:r>
      <w:r w:rsidRPr="346C6836" w:rsidR="3533242E">
        <w:rPr>
          <w:rFonts w:ascii="Times New Roman" w:hAnsi="Times New Roman" w:eastAsia="Times New Roman" w:cs="Times New Roman"/>
          <w:b w:val="0"/>
          <w:bCs w:val="0"/>
          <w:i w:val="0"/>
          <w:iCs w:val="0"/>
          <w:color w:val="auto"/>
          <w:sz w:val="24"/>
          <w:szCs w:val="24"/>
        </w:rPr>
        <w:t xml:space="preserve"> suggesting client-focused support </w:t>
      </w:r>
      <w:r w:rsidRPr="346C6836" w:rsidR="6B9492E4">
        <w:rPr>
          <w:rFonts w:ascii="Times New Roman" w:hAnsi="Times New Roman" w:eastAsia="Times New Roman" w:cs="Times New Roman"/>
          <w:b w:val="0"/>
          <w:bCs w:val="0"/>
          <w:i w:val="0"/>
          <w:iCs w:val="0"/>
          <w:color w:val="auto"/>
          <w:sz w:val="24"/>
          <w:szCs w:val="24"/>
        </w:rPr>
        <w:t xml:space="preserve">is crucial in understanding lived experience and the </w:t>
      </w:r>
      <w:r w:rsidRPr="346C6836" w:rsidR="3EAB8E29">
        <w:rPr>
          <w:rFonts w:ascii="Times New Roman" w:hAnsi="Times New Roman" w:eastAsia="Times New Roman" w:cs="Times New Roman"/>
          <w:b w:val="0"/>
          <w:bCs w:val="0"/>
          <w:i w:val="0"/>
          <w:iCs w:val="0"/>
          <w:color w:val="auto"/>
          <w:sz w:val="24"/>
          <w:szCs w:val="24"/>
        </w:rPr>
        <w:t xml:space="preserve">best </w:t>
      </w:r>
      <w:r w:rsidRPr="346C6836" w:rsidR="6B9492E4">
        <w:rPr>
          <w:rFonts w:ascii="Times New Roman" w:hAnsi="Times New Roman" w:eastAsia="Times New Roman" w:cs="Times New Roman"/>
          <w:b w:val="0"/>
          <w:bCs w:val="0"/>
          <w:i w:val="0"/>
          <w:iCs w:val="0"/>
          <w:color w:val="auto"/>
          <w:sz w:val="24"/>
          <w:szCs w:val="24"/>
        </w:rPr>
        <w:t>approach for the individual (</w:t>
      </w:r>
      <w:r w:rsidRPr="346C6836" w:rsidR="2763BFA7">
        <w:rPr>
          <w:rFonts w:ascii="Times New Roman" w:hAnsi="Times New Roman" w:eastAsia="Times New Roman" w:cs="Times New Roman"/>
          <w:b w:val="0"/>
          <w:bCs w:val="0"/>
          <w:i w:val="0"/>
          <w:iCs w:val="0"/>
          <w:color w:val="auto"/>
          <w:sz w:val="24"/>
          <w:szCs w:val="24"/>
        </w:rPr>
        <w:t xml:space="preserve">Giusti </w:t>
      </w:r>
      <w:r w:rsidRPr="346C6836" w:rsidR="2763BFA7">
        <w:rPr>
          <w:rFonts w:ascii="Times New Roman" w:hAnsi="Times New Roman" w:eastAsia="Times New Roman" w:cs="Times New Roman"/>
          <w:b w:val="0"/>
          <w:bCs w:val="0"/>
          <w:i w:val="1"/>
          <w:iCs w:val="1"/>
          <w:color w:val="auto"/>
          <w:sz w:val="24"/>
          <w:szCs w:val="24"/>
        </w:rPr>
        <w:t>et al.</w:t>
      </w:r>
      <w:r w:rsidRPr="346C6836" w:rsidR="2763BFA7">
        <w:rPr>
          <w:rFonts w:ascii="Times New Roman" w:hAnsi="Times New Roman" w:eastAsia="Times New Roman" w:cs="Times New Roman"/>
          <w:b w:val="0"/>
          <w:bCs w:val="0"/>
          <w:i w:val="0"/>
          <w:iCs w:val="0"/>
          <w:color w:val="auto"/>
          <w:sz w:val="24"/>
          <w:szCs w:val="24"/>
        </w:rPr>
        <w:t xml:space="preserve"> 2020, pp.12-13</w:t>
      </w:r>
      <w:r w:rsidRPr="346C6836" w:rsidR="0F1CA953">
        <w:rPr>
          <w:rFonts w:ascii="Times New Roman" w:hAnsi="Times New Roman" w:eastAsia="Times New Roman" w:cs="Times New Roman"/>
          <w:b w:val="0"/>
          <w:bCs w:val="0"/>
          <w:i w:val="0"/>
          <w:iCs w:val="0"/>
          <w:color w:val="auto"/>
          <w:sz w:val="24"/>
          <w:szCs w:val="24"/>
        </w:rPr>
        <w:t xml:space="preserve">; </w:t>
      </w:r>
      <w:r w:rsidRPr="346C6836" w:rsidR="6B9492E4">
        <w:rPr>
          <w:rFonts w:ascii="Times New Roman" w:hAnsi="Times New Roman" w:eastAsia="Times New Roman" w:cs="Times New Roman"/>
          <w:b w:val="0"/>
          <w:bCs w:val="0"/>
          <w:i w:val="0"/>
          <w:iCs w:val="0"/>
          <w:color w:val="auto"/>
          <w:sz w:val="24"/>
          <w:szCs w:val="24"/>
        </w:rPr>
        <w:t xml:space="preserve">Grillo </w:t>
      </w:r>
      <w:r w:rsidRPr="346C6836" w:rsidR="6B9492E4">
        <w:rPr>
          <w:rFonts w:ascii="Times New Roman" w:hAnsi="Times New Roman" w:eastAsia="Times New Roman" w:cs="Times New Roman"/>
          <w:b w:val="0"/>
          <w:bCs w:val="0"/>
          <w:i w:val="1"/>
          <w:iCs w:val="1"/>
          <w:color w:val="auto"/>
          <w:sz w:val="24"/>
          <w:szCs w:val="24"/>
        </w:rPr>
        <w:t>et al</w:t>
      </w:r>
      <w:r w:rsidRPr="346C6836" w:rsidR="289A75CE">
        <w:rPr>
          <w:rFonts w:ascii="Times New Roman" w:hAnsi="Times New Roman" w:eastAsia="Times New Roman" w:cs="Times New Roman"/>
          <w:b w:val="0"/>
          <w:bCs w:val="0"/>
          <w:i w:val="1"/>
          <w:iCs w:val="1"/>
          <w:color w:val="auto"/>
          <w:sz w:val="24"/>
          <w:szCs w:val="24"/>
        </w:rPr>
        <w:t xml:space="preserve">. </w:t>
      </w:r>
      <w:r w:rsidRPr="346C6836" w:rsidR="289A75CE">
        <w:rPr>
          <w:rFonts w:ascii="Times New Roman" w:hAnsi="Times New Roman" w:eastAsia="Times New Roman" w:cs="Times New Roman"/>
          <w:b w:val="0"/>
          <w:bCs w:val="0"/>
          <w:i w:val="0"/>
          <w:iCs w:val="0"/>
          <w:color w:val="auto"/>
          <w:sz w:val="24"/>
          <w:szCs w:val="24"/>
        </w:rPr>
        <w:t>2021, p.3</w:t>
      </w:r>
      <w:r w:rsidRPr="346C6836" w:rsidR="289BA37F">
        <w:rPr>
          <w:rFonts w:ascii="Times New Roman" w:hAnsi="Times New Roman" w:eastAsia="Times New Roman" w:cs="Times New Roman"/>
          <w:b w:val="0"/>
          <w:bCs w:val="0"/>
          <w:i w:val="0"/>
          <w:iCs w:val="0"/>
          <w:color w:val="auto"/>
          <w:sz w:val="24"/>
          <w:szCs w:val="24"/>
        </w:rPr>
        <w:t>).</w:t>
      </w:r>
      <w:r w:rsidRPr="346C6836" w:rsidR="020B1B45">
        <w:rPr>
          <w:rFonts w:ascii="Times New Roman" w:hAnsi="Times New Roman" w:eastAsia="Times New Roman" w:cs="Times New Roman"/>
          <w:b w:val="0"/>
          <w:bCs w:val="0"/>
          <w:i w:val="0"/>
          <w:iCs w:val="0"/>
          <w:color w:val="auto"/>
          <w:sz w:val="24"/>
          <w:szCs w:val="24"/>
        </w:rPr>
        <w:t xml:space="preserve"> </w:t>
      </w:r>
      <w:r w:rsidRPr="346C6836" w:rsidR="71459952">
        <w:rPr>
          <w:rFonts w:ascii="Times New Roman" w:hAnsi="Times New Roman" w:eastAsia="Times New Roman" w:cs="Times New Roman"/>
          <w:b w:val="0"/>
          <w:bCs w:val="0"/>
          <w:i w:val="0"/>
          <w:iCs w:val="0"/>
          <w:color w:val="auto"/>
          <w:sz w:val="24"/>
          <w:szCs w:val="24"/>
        </w:rPr>
        <w:t>A p</w:t>
      </w:r>
      <w:r w:rsidRPr="346C6836" w:rsidR="50333461">
        <w:rPr>
          <w:rFonts w:ascii="Times New Roman" w:hAnsi="Times New Roman" w:eastAsia="Times New Roman" w:cs="Times New Roman"/>
          <w:b w:val="0"/>
          <w:bCs w:val="0"/>
          <w:i w:val="0"/>
          <w:iCs w:val="0"/>
          <w:color w:val="auto"/>
          <w:sz w:val="24"/>
          <w:szCs w:val="24"/>
        </w:rPr>
        <w:t>revious</w:t>
      </w:r>
      <w:r w:rsidRPr="346C6836" w:rsidR="50333461">
        <w:rPr>
          <w:rFonts w:ascii="Times New Roman" w:hAnsi="Times New Roman" w:eastAsia="Times New Roman" w:cs="Times New Roman"/>
          <w:b w:val="0"/>
          <w:bCs w:val="0"/>
          <w:i w:val="0"/>
          <w:iCs w:val="0"/>
          <w:color w:val="auto"/>
          <w:sz w:val="24"/>
          <w:szCs w:val="24"/>
        </w:rPr>
        <w:t xml:space="preserve"> statement by Welsh Wo</w:t>
      </w:r>
      <w:r w:rsidRPr="346C6836" w:rsidR="143900C9">
        <w:rPr>
          <w:rFonts w:ascii="Times New Roman" w:hAnsi="Times New Roman" w:eastAsia="Times New Roman" w:cs="Times New Roman"/>
          <w:b w:val="0"/>
          <w:bCs w:val="0"/>
          <w:i w:val="0"/>
          <w:iCs w:val="0"/>
          <w:color w:val="auto"/>
          <w:sz w:val="24"/>
          <w:szCs w:val="24"/>
        </w:rPr>
        <w:t xml:space="preserve">men’s </w:t>
      </w:r>
      <w:r w:rsidRPr="346C6836" w:rsidR="50333461">
        <w:rPr>
          <w:rFonts w:ascii="Times New Roman" w:hAnsi="Times New Roman" w:eastAsia="Times New Roman" w:cs="Times New Roman"/>
          <w:b w:val="0"/>
          <w:bCs w:val="0"/>
          <w:i w:val="0"/>
          <w:iCs w:val="0"/>
          <w:color w:val="auto"/>
          <w:sz w:val="24"/>
          <w:szCs w:val="24"/>
        </w:rPr>
        <w:t>Aid (2018</w:t>
      </w:r>
      <w:r w:rsidRPr="346C6836" w:rsidR="50333461">
        <w:rPr>
          <w:rFonts w:ascii="Times New Roman" w:hAnsi="Times New Roman" w:eastAsia="Times New Roman" w:cs="Times New Roman"/>
          <w:b w:val="0"/>
          <w:bCs w:val="0"/>
          <w:i w:val="0"/>
          <w:iCs w:val="0"/>
          <w:color w:val="auto"/>
          <w:sz w:val="24"/>
          <w:szCs w:val="24"/>
        </w:rPr>
        <w:t xml:space="preserve">, np) </w:t>
      </w:r>
      <w:r w:rsidRPr="346C6836" w:rsidR="1EF692DF">
        <w:rPr>
          <w:rFonts w:ascii="Times New Roman" w:hAnsi="Times New Roman" w:eastAsia="Times New Roman" w:cs="Times New Roman"/>
          <w:b w:val="0"/>
          <w:bCs w:val="0"/>
          <w:i w:val="0"/>
          <w:iCs w:val="0"/>
          <w:color w:val="auto"/>
          <w:sz w:val="24"/>
          <w:szCs w:val="24"/>
        </w:rPr>
        <w:t>states</w:t>
      </w:r>
      <w:r w:rsidRPr="346C6836" w:rsidR="50333461">
        <w:rPr>
          <w:rFonts w:ascii="Times New Roman" w:hAnsi="Times New Roman" w:eastAsia="Times New Roman" w:cs="Times New Roman"/>
          <w:b w:val="0"/>
          <w:bCs w:val="0"/>
          <w:i w:val="0"/>
          <w:iCs w:val="0"/>
          <w:color w:val="auto"/>
          <w:sz w:val="24"/>
          <w:szCs w:val="24"/>
        </w:rPr>
        <w:t xml:space="preserve"> a ‘on</w:t>
      </w:r>
      <w:r w:rsidRPr="346C6836" w:rsidR="651D076A">
        <w:rPr>
          <w:rFonts w:ascii="Times New Roman" w:hAnsi="Times New Roman" w:eastAsia="Times New Roman" w:cs="Times New Roman"/>
          <w:b w:val="0"/>
          <w:bCs w:val="0"/>
          <w:i w:val="0"/>
          <w:iCs w:val="0"/>
          <w:color w:val="auto"/>
          <w:sz w:val="24"/>
          <w:szCs w:val="24"/>
        </w:rPr>
        <w:t xml:space="preserve">e-size fits all’ approach </w:t>
      </w:r>
      <w:r w:rsidRPr="346C6836" w:rsidR="297DA14C">
        <w:rPr>
          <w:rFonts w:ascii="Times New Roman" w:hAnsi="Times New Roman" w:eastAsia="Times New Roman" w:cs="Times New Roman"/>
          <w:b w:val="0"/>
          <w:bCs w:val="0"/>
          <w:i w:val="0"/>
          <w:iCs w:val="0"/>
          <w:color w:val="auto"/>
          <w:sz w:val="24"/>
          <w:szCs w:val="24"/>
        </w:rPr>
        <w:t xml:space="preserve">does </w:t>
      </w:r>
      <w:r w:rsidRPr="346C6836" w:rsidR="651D076A">
        <w:rPr>
          <w:rFonts w:ascii="Times New Roman" w:hAnsi="Times New Roman" w:eastAsia="Times New Roman" w:cs="Times New Roman"/>
          <w:b w:val="0"/>
          <w:bCs w:val="0"/>
          <w:i w:val="0"/>
          <w:iCs w:val="0"/>
          <w:color w:val="auto"/>
          <w:sz w:val="24"/>
          <w:szCs w:val="24"/>
        </w:rPr>
        <w:t>not work within domestic violence support</w:t>
      </w:r>
      <w:r w:rsidRPr="346C6836" w:rsidR="1658A370">
        <w:rPr>
          <w:rFonts w:ascii="Times New Roman" w:hAnsi="Times New Roman" w:eastAsia="Times New Roman" w:cs="Times New Roman"/>
          <w:b w:val="0"/>
          <w:bCs w:val="0"/>
          <w:i w:val="0"/>
          <w:iCs w:val="0"/>
          <w:color w:val="auto"/>
          <w:sz w:val="24"/>
          <w:szCs w:val="24"/>
        </w:rPr>
        <w:t>, showing the organisation</w:t>
      </w:r>
      <w:r w:rsidRPr="346C6836" w:rsidR="53AC48B6">
        <w:rPr>
          <w:rFonts w:ascii="Times New Roman" w:hAnsi="Times New Roman" w:eastAsia="Times New Roman" w:cs="Times New Roman"/>
          <w:b w:val="0"/>
          <w:bCs w:val="0"/>
          <w:i w:val="0"/>
          <w:iCs w:val="0"/>
          <w:color w:val="auto"/>
          <w:sz w:val="24"/>
          <w:szCs w:val="24"/>
        </w:rPr>
        <w:t>’</w:t>
      </w:r>
      <w:r w:rsidRPr="346C6836" w:rsidR="1658A370">
        <w:rPr>
          <w:rFonts w:ascii="Times New Roman" w:hAnsi="Times New Roman" w:eastAsia="Times New Roman" w:cs="Times New Roman"/>
          <w:b w:val="0"/>
          <w:bCs w:val="0"/>
          <w:i w:val="0"/>
          <w:iCs w:val="0"/>
          <w:color w:val="auto"/>
          <w:sz w:val="24"/>
          <w:szCs w:val="24"/>
        </w:rPr>
        <w:t>s understanding of individual needs thus adhering to their professional standards.</w:t>
      </w:r>
      <w:r w:rsidRPr="346C6836" w:rsidR="7AB1E7DA">
        <w:rPr>
          <w:rFonts w:ascii="Times New Roman" w:hAnsi="Times New Roman" w:eastAsia="Times New Roman" w:cs="Times New Roman"/>
          <w:b w:val="0"/>
          <w:bCs w:val="0"/>
          <w:i w:val="0"/>
          <w:iCs w:val="0"/>
          <w:color w:val="auto"/>
          <w:sz w:val="24"/>
          <w:szCs w:val="24"/>
        </w:rPr>
        <w:t xml:space="preserve"> </w:t>
      </w:r>
      <w:r w:rsidRPr="346C6836" w:rsidR="0409A44B">
        <w:rPr>
          <w:rFonts w:ascii="Times New Roman" w:hAnsi="Times New Roman" w:eastAsia="Times New Roman" w:cs="Times New Roman"/>
          <w:b w:val="0"/>
          <w:bCs w:val="0"/>
          <w:i w:val="0"/>
          <w:iCs w:val="0"/>
          <w:color w:val="auto"/>
          <w:sz w:val="24"/>
          <w:szCs w:val="24"/>
        </w:rPr>
        <w:t xml:space="preserve">When clients actively engage in their care, they are more likely to </w:t>
      </w:r>
      <w:r w:rsidRPr="346C6836" w:rsidR="4F59FD64">
        <w:rPr>
          <w:rFonts w:ascii="Times New Roman" w:hAnsi="Times New Roman" w:eastAsia="Times New Roman" w:cs="Times New Roman"/>
          <w:b w:val="0"/>
          <w:bCs w:val="0"/>
          <w:i w:val="0"/>
          <w:iCs w:val="0"/>
          <w:color w:val="auto"/>
          <w:sz w:val="24"/>
          <w:szCs w:val="24"/>
        </w:rPr>
        <w:t>experience</w:t>
      </w:r>
      <w:r w:rsidRPr="346C6836" w:rsidR="0409A44B">
        <w:rPr>
          <w:rFonts w:ascii="Times New Roman" w:hAnsi="Times New Roman" w:eastAsia="Times New Roman" w:cs="Times New Roman"/>
          <w:b w:val="0"/>
          <w:bCs w:val="0"/>
          <w:i w:val="0"/>
          <w:iCs w:val="0"/>
          <w:color w:val="auto"/>
          <w:sz w:val="24"/>
          <w:szCs w:val="24"/>
        </w:rPr>
        <w:t xml:space="preserve"> </w:t>
      </w:r>
      <w:r w:rsidRPr="346C6836" w:rsidR="21D300E6">
        <w:rPr>
          <w:rFonts w:ascii="Times New Roman" w:hAnsi="Times New Roman" w:eastAsia="Times New Roman" w:cs="Times New Roman"/>
          <w:b w:val="0"/>
          <w:bCs w:val="0"/>
          <w:i w:val="0"/>
          <w:iCs w:val="0"/>
          <w:color w:val="auto"/>
          <w:sz w:val="24"/>
          <w:szCs w:val="24"/>
        </w:rPr>
        <w:t>positive wellbeing and health results</w:t>
      </w:r>
      <w:r w:rsidRPr="346C6836" w:rsidR="0409A44B">
        <w:rPr>
          <w:rFonts w:ascii="Times New Roman" w:hAnsi="Times New Roman" w:eastAsia="Times New Roman" w:cs="Times New Roman"/>
          <w:b w:val="0"/>
          <w:bCs w:val="0"/>
          <w:i w:val="0"/>
          <w:iCs w:val="0"/>
          <w:color w:val="auto"/>
          <w:sz w:val="24"/>
          <w:szCs w:val="24"/>
        </w:rPr>
        <w:t xml:space="preserve"> (WHO, 2018, p.18). </w:t>
      </w:r>
      <w:r w:rsidRPr="346C6836" w:rsidR="6857EF25">
        <w:rPr>
          <w:rFonts w:ascii="Times New Roman" w:hAnsi="Times New Roman" w:eastAsia="Times New Roman" w:cs="Times New Roman"/>
          <w:b w:val="0"/>
          <w:bCs w:val="0"/>
          <w:i w:val="0"/>
          <w:iCs w:val="0"/>
          <w:color w:val="auto"/>
          <w:sz w:val="24"/>
          <w:szCs w:val="24"/>
        </w:rPr>
        <w:t>By highlighting the importance of ‘need-led’ support within the codes of practice WWA</w:t>
      </w:r>
      <w:r w:rsidRPr="346C6836" w:rsidR="227E067C">
        <w:rPr>
          <w:rFonts w:ascii="Times New Roman" w:hAnsi="Times New Roman" w:eastAsia="Times New Roman" w:cs="Times New Roman"/>
          <w:b w:val="0"/>
          <w:bCs w:val="0"/>
          <w:i w:val="0"/>
          <w:iCs w:val="0"/>
          <w:color w:val="auto"/>
          <w:sz w:val="24"/>
          <w:szCs w:val="24"/>
        </w:rPr>
        <w:t xml:space="preserve"> offers the client autonomy</w:t>
      </w:r>
      <w:r w:rsidRPr="346C6836" w:rsidR="6AFD2405">
        <w:rPr>
          <w:rFonts w:ascii="Times New Roman" w:hAnsi="Times New Roman" w:eastAsia="Times New Roman" w:cs="Times New Roman"/>
          <w:b w:val="0"/>
          <w:bCs w:val="0"/>
          <w:i w:val="0"/>
          <w:iCs w:val="0"/>
          <w:color w:val="auto"/>
          <w:sz w:val="24"/>
          <w:szCs w:val="24"/>
        </w:rPr>
        <w:t xml:space="preserve"> and increased self-esteem</w:t>
      </w:r>
      <w:r w:rsidRPr="346C6836" w:rsidR="0EA1AA63">
        <w:rPr>
          <w:rFonts w:ascii="Times New Roman" w:hAnsi="Times New Roman" w:eastAsia="Times New Roman" w:cs="Times New Roman"/>
          <w:b w:val="0"/>
          <w:bCs w:val="0"/>
          <w:i w:val="0"/>
          <w:iCs w:val="0"/>
          <w:color w:val="auto"/>
          <w:sz w:val="24"/>
          <w:szCs w:val="24"/>
        </w:rPr>
        <w:t>,</w:t>
      </w:r>
      <w:r w:rsidRPr="346C6836" w:rsidR="227E067C">
        <w:rPr>
          <w:rFonts w:ascii="Times New Roman" w:hAnsi="Times New Roman" w:eastAsia="Times New Roman" w:cs="Times New Roman"/>
          <w:b w:val="0"/>
          <w:bCs w:val="0"/>
          <w:i w:val="0"/>
          <w:iCs w:val="0"/>
          <w:color w:val="auto"/>
          <w:sz w:val="24"/>
          <w:szCs w:val="24"/>
        </w:rPr>
        <w:t xml:space="preserve"> which research shows</w:t>
      </w:r>
      <w:r w:rsidRPr="346C6836" w:rsidR="1F8A5DFF">
        <w:rPr>
          <w:rFonts w:ascii="Times New Roman" w:hAnsi="Times New Roman" w:eastAsia="Times New Roman" w:cs="Times New Roman"/>
          <w:b w:val="0"/>
          <w:bCs w:val="0"/>
          <w:i w:val="0"/>
          <w:iCs w:val="0"/>
          <w:color w:val="auto"/>
          <w:sz w:val="24"/>
          <w:szCs w:val="24"/>
        </w:rPr>
        <w:t>,</w:t>
      </w:r>
      <w:r w:rsidRPr="346C6836" w:rsidR="227E067C">
        <w:rPr>
          <w:rFonts w:ascii="Times New Roman" w:hAnsi="Times New Roman" w:eastAsia="Times New Roman" w:cs="Times New Roman"/>
          <w:b w:val="0"/>
          <w:bCs w:val="0"/>
          <w:i w:val="0"/>
          <w:iCs w:val="0"/>
          <w:color w:val="auto"/>
          <w:sz w:val="24"/>
          <w:szCs w:val="24"/>
        </w:rPr>
        <w:t xml:space="preserve"> with </w:t>
      </w:r>
      <w:r w:rsidRPr="346C6836" w:rsidR="6A83A251">
        <w:rPr>
          <w:rFonts w:ascii="Times New Roman" w:hAnsi="Times New Roman" w:eastAsia="Times New Roman" w:cs="Times New Roman"/>
          <w:b w:val="0"/>
          <w:bCs w:val="0"/>
          <w:i w:val="0"/>
          <w:iCs w:val="0"/>
          <w:color w:val="auto"/>
          <w:sz w:val="24"/>
          <w:szCs w:val="24"/>
        </w:rPr>
        <w:t>relevant</w:t>
      </w:r>
      <w:r w:rsidRPr="346C6836" w:rsidR="227E067C">
        <w:rPr>
          <w:rFonts w:ascii="Times New Roman" w:hAnsi="Times New Roman" w:eastAsia="Times New Roman" w:cs="Times New Roman"/>
          <w:b w:val="0"/>
          <w:bCs w:val="0"/>
          <w:i w:val="0"/>
          <w:iCs w:val="0"/>
          <w:color w:val="auto"/>
          <w:sz w:val="24"/>
          <w:szCs w:val="24"/>
        </w:rPr>
        <w:t xml:space="preserve"> information</w:t>
      </w:r>
      <w:r w:rsidRPr="346C6836" w:rsidR="234953B5">
        <w:rPr>
          <w:rFonts w:ascii="Times New Roman" w:hAnsi="Times New Roman" w:eastAsia="Times New Roman" w:cs="Times New Roman"/>
          <w:b w:val="0"/>
          <w:bCs w:val="0"/>
          <w:i w:val="0"/>
          <w:iCs w:val="0"/>
          <w:color w:val="auto"/>
          <w:sz w:val="24"/>
          <w:szCs w:val="24"/>
        </w:rPr>
        <w:t>,</w:t>
      </w:r>
      <w:r w:rsidRPr="346C6836" w:rsidR="227E067C">
        <w:rPr>
          <w:rFonts w:ascii="Times New Roman" w:hAnsi="Times New Roman" w:eastAsia="Times New Roman" w:cs="Times New Roman"/>
          <w:b w:val="0"/>
          <w:bCs w:val="0"/>
          <w:i w:val="0"/>
          <w:iCs w:val="0"/>
          <w:color w:val="auto"/>
          <w:sz w:val="24"/>
          <w:szCs w:val="24"/>
        </w:rPr>
        <w:t xml:space="preserve"> </w:t>
      </w:r>
      <w:r w:rsidRPr="346C6836" w:rsidR="2430664C">
        <w:rPr>
          <w:rFonts w:ascii="Times New Roman" w:hAnsi="Times New Roman" w:eastAsia="Times New Roman" w:cs="Times New Roman"/>
          <w:b w:val="0"/>
          <w:bCs w:val="0"/>
          <w:i w:val="0"/>
          <w:iCs w:val="0"/>
          <w:color w:val="auto"/>
          <w:sz w:val="24"/>
          <w:szCs w:val="24"/>
        </w:rPr>
        <w:t>yields better results for the client (WHO, 2018, p.90).</w:t>
      </w:r>
      <w:r w:rsidRPr="346C6836" w:rsidR="3B9C814C">
        <w:rPr>
          <w:rFonts w:ascii="Times New Roman" w:hAnsi="Times New Roman" w:eastAsia="Times New Roman" w:cs="Times New Roman"/>
          <w:b w:val="0"/>
          <w:bCs w:val="0"/>
          <w:i w:val="0"/>
          <w:iCs w:val="0"/>
          <w:color w:val="auto"/>
          <w:sz w:val="24"/>
          <w:szCs w:val="24"/>
        </w:rPr>
        <w:t xml:space="preserve"> </w:t>
      </w:r>
      <w:r w:rsidRPr="346C6836" w:rsidR="6FECFC80">
        <w:rPr>
          <w:rFonts w:ascii="Times New Roman" w:hAnsi="Times New Roman" w:eastAsia="Times New Roman" w:cs="Times New Roman"/>
          <w:b w:val="0"/>
          <w:bCs w:val="0"/>
          <w:i w:val="0"/>
          <w:iCs w:val="0"/>
          <w:color w:val="auto"/>
          <w:sz w:val="24"/>
          <w:szCs w:val="24"/>
        </w:rPr>
        <w:t>Nikrouy</w:t>
      </w:r>
      <w:r w:rsidRPr="346C6836" w:rsidR="6FECFC80">
        <w:rPr>
          <w:rFonts w:ascii="Times New Roman" w:hAnsi="Times New Roman" w:eastAsia="Times New Roman" w:cs="Times New Roman"/>
          <w:b w:val="0"/>
          <w:bCs w:val="0"/>
          <w:i w:val="0"/>
          <w:iCs w:val="0"/>
          <w:color w:val="auto"/>
          <w:sz w:val="24"/>
          <w:szCs w:val="24"/>
        </w:rPr>
        <w:t xml:space="preserve">, Mohammadi and </w:t>
      </w:r>
      <w:r w:rsidRPr="346C6836" w:rsidR="6FECFC80">
        <w:rPr>
          <w:rFonts w:ascii="Times New Roman" w:hAnsi="Times New Roman" w:eastAsia="Times New Roman" w:cs="Times New Roman"/>
          <w:b w:val="0"/>
          <w:bCs w:val="0"/>
          <w:i w:val="0"/>
          <w:iCs w:val="0"/>
          <w:color w:val="auto"/>
          <w:sz w:val="24"/>
          <w:szCs w:val="24"/>
        </w:rPr>
        <w:t>Samavi</w:t>
      </w:r>
      <w:r w:rsidRPr="346C6836" w:rsidR="6FECFC80">
        <w:rPr>
          <w:rFonts w:ascii="Times New Roman" w:hAnsi="Times New Roman" w:eastAsia="Times New Roman" w:cs="Times New Roman"/>
          <w:b w:val="0"/>
          <w:bCs w:val="0"/>
          <w:i w:val="0"/>
          <w:iCs w:val="0"/>
          <w:color w:val="auto"/>
          <w:sz w:val="24"/>
          <w:szCs w:val="24"/>
        </w:rPr>
        <w:t xml:space="preserve"> (2024, p.42) found individual autonomy is integral in preventing intimate partner violence. </w:t>
      </w:r>
      <w:r w:rsidRPr="346C6836" w:rsidR="6FECFC80">
        <w:rPr>
          <w:rFonts w:ascii="Times New Roman" w:hAnsi="Times New Roman" w:eastAsia="Times New Roman" w:cs="Times New Roman"/>
          <w:b w:val="0"/>
          <w:bCs w:val="0"/>
          <w:i w:val="0"/>
          <w:iCs w:val="0"/>
          <w:color w:val="auto"/>
          <w:sz w:val="24"/>
          <w:szCs w:val="24"/>
        </w:rPr>
        <w:t>Previous</w:t>
      </w:r>
      <w:r w:rsidRPr="346C6836" w:rsidR="6FECFC80">
        <w:rPr>
          <w:rFonts w:ascii="Times New Roman" w:hAnsi="Times New Roman" w:eastAsia="Times New Roman" w:cs="Times New Roman"/>
          <w:b w:val="0"/>
          <w:bCs w:val="0"/>
          <w:i w:val="0"/>
          <w:iCs w:val="0"/>
          <w:color w:val="auto"/>
          <w:sz w:val="24"/>
          <w:szCs w:val="24"/>
        </w:rPr>
        <w:t xml:space="preserve"> r</w:t>
      </w:r>
      <w:r w:rsidRPr="346C6836" w:rsidR="1BC215AE">
        <w:rPr>
          <w:rFonts w:ascii="Times New Roman" w:hAnsi="Times New Roman" w:eastAsia="Times New Roman" w:cs="Times New Roman"/>
          <w:b w:val="0"/>
          <w:bCs w:val="0"/>
          <w:i w:val="0"/>
          <w:iCs w:val="0"/>
          <w:color w:val="auto"/>
          <w:sz w:val="24"/>
          <w:szCs w:val="24"/>
        </w:rPr>
        <w:t xml:space="preserve">esearch by </w:t>
      </w:r>
      <w:r w:rsidRPr="346C6836" w:rsidR="1BC215AE">
        <w:rPr>
          <w:rFonts w:ascii="Times New Roman" w:hAnsi="Times New Roman" w:eastAsia="Times New Roman" w:cs="Times New Roman"/>
          <w:b w:val="0"/>
          <w:bCs w:val="0"/>
          <w:i w:val="0"/>
          <w:iCs w:val="0"/>
          <w:color w:val="auto"/>
          <w:sz w:val="24"/>
          <w:szCs w:val="24"/>
        </w:rPr>
        <w:t>Noormohamadi</w:t>
      </w:r>
      <w:r w:rsidRPr="346C6836" w:rsidR="1BC215AE">
        <w:rPr>
          <w:rFonts w:ascii="Times New Roman" w:hAnsi="Times New Roman" w:eastAsia="Times New Roman" w:cs="Times New Roman"/>
          <w:b w:val="0"/>
          <w:bCs w:val="0"/>
          <w:i w:val="0"/>
          <w:iCs w:val="0"/>
          <w:color w:val="auto"/>
          <w:sz w:val="24"/>
          <w:szCs w:val="24"/>
        </w:rPr>
        <w:t xml:space="preserve"> </w:t>
      </w:r>
      <w:r w:rsidRPr="346C6836" w:rsidR="1BC215AE">
        <w:rPr>
          <w:rFonts w:ascii="Times New Roman" w:hAnsi="Times New Roman" w:eastAsia="Times New Roman" w:cs="Times New Roman"/>
          <w:b w:val="0"/>
          <w:bCs w:val="0"/>
          <w:i w:val="1"/>
          <w:iCs w:val="1"/>
          <w:color w:val="auto"/>
          <w:sz w:val="24"/>
          <w:szCs w:val="24"/>
        </w:rPr>
        <w:t xml:space="preserve">et al. </w:t>
      </w:r>
      <w:r w:rsidRPr="346C6836" w:rsidR="1BC215AE">
        <w:rPr>
          <w:rFonts w:ascii="Times New Roman" w:hAnsi="Times New Roman" w:eastAsia="Times New Roman" w:cs="Times New Roman"/>
          <w:b w:val="0"/>
          <w:bCs w:val="0"/>
          <w:i w:val="0"/>
          <w:iCs w:val="0"/>
          <w:color w:val="auto"/>
          <w:sz w:val="24"/>
          <w:szCs w:val="24"/>
        </w:rPr>
        <w:t>(2021, p</w:t>
      </w:r>
      <w:r w:rsidRPr="346C6836" w:rsidR="1C7A33E3">
        <w:rPr>
          <w:rFonts w:ascii="Times New Roman" w:hAnsi="Times New Roman" w:eastAsia="Times New Roman" w:cs="Times New Roman"/>
          <w:b w:val="0"/>
          <w:bCs w:val="0"/>
          <w:i w:val="0"/>
          <w:iCs w:val="0"/>
          <w:color w:val="auto"/>
          <w:sz w:val="24"/>
          <w:szCs w:val="24"/>
        </w:rPr>
        <w:t>p</w:t>
      </w:r>
      <w:r w:rsidRPr="346C6836" w:rsidR="1BC215AE">
        <w:rPr>
          <w:rFonts w:ascii="Times New Roman" w:hAnsi="Times New Roman" w:eastAsia="Times New Roman" w:cs="Times New Roman"/>
          <w:b w:val="0"/>
          <w:bCs w:val="0"/>
          <w:i w:val="0"/>
          <w:iCs w:val="0"/>
          <w:color w:val="auto"/>
          <w:sz w:val="24"/>
          <w:szCs w:val="24"/>
        </w:rPr>
        <w:t>.437</w:t>
      </w:r>
      <w:r w:rsidRPr="346C6836" w:rsidR="7EE6D78B">
        <w:rPr>
          <w:rFonts w:ascii="Times New Roman" w:hAnsi="Times New Roman" w:eastAsia="Times New Roman" w:cs="Times New Roman"/>
          <w:b w:val="0"/>
          <w:bCs w:val="0"/>
          <w:i w:val="0"/>
          <w:iCs w:val="0"/>
          <w:color w:val="auto"/>
          <w:sz w:val="24"/>
          <w:szCs w:val="24"/>
        </w:rPr>
        <w:t>-438</w:t>
      </w:r>
      <w:r w:rsidRPr="346C6836" w:rsidR="1BC215AE">
        <w:rPr>
          <w:rFonts w:ascii="Times New Roman" w:hAnsi="Times New Roman" w:eastAsia="Times New Roman" w:cs="Times New Roman"/>
          <w:b w:val="0"/>
          <w:bCs w:val="0"/>
          <w:i w:val="0"/>
          <w:iCs w:val="0"/>
          <w:color w:val="auto"/>
          <w:sz w:val="24"/>
          <w:szCs w:val="24"/>
        </w:rPr>
        <w:t xml:space="preserve">) </w:t>
      </w:r>
      <w:r w:rsidRPr="346C6836" w:rsidR="5554CCE2">
        <w:rPr>
          <w:rFonts w:ascii="Times New Roman" w:hAnsi="Times New Roman" w:eastAsia="Times New Roman" w:cs="Times New Roman"/>
          <w:b w:val="0"/>
          <w:bCs w:val="0"/>
          <w:i w:val="0"/>
          <w:iCs w:val="0"/>
          <w:color w:val="auto"/>
          <w:sz w:val="24"/>
          <w:szCs w:val="24"/>
        </w:rPr>
        <w:t xml:space="preserve">supports this, </w:t>
      </w:r>
      <w:r w:rsidRPr="346C6836" w:rsidR="5554CCE2">
        <w:rPr>
          <w:rFonts w:ascii="Times New Roman" w:hAnsi="Times New Roman" w:eastAsia="Times New Roman" w:cs="Times New Roman"/>
          <w:b w:val="0"/>
          <w:bCs w:val="0"/>
          <w:i w:val="0"/>
          <w:iCs w:val="0"/>
          <w:color w:val="auto"/>
          <w:sz w:val="24"/>
          <w:szCs w:val="24"/>
        </w:rPr>
        <w:t>stating</w:t>
      </w:r>
      <w:r w:rsidRPr="346C6836" w:rsidR="5554CCE2">
        <w:rPr>
          <w:rFonts w:ascii="Times New Roman" w:hAnsi="Times New Roman" w:eastAsia="Times New Roman" w:cs="Times New Roman"/>
          <w:b w:val="0"/>
          <w:bCs w:val="0"/>
          <w:i w:val="0"/>
          <w:iCs w:val="0"/>
          <w:color w:val="auto"/>
          <w:sz w:val="24"/>
          <w:szCs w:val="24"/>
        </w:rPr>
        <w:t xml:space="preserve"> </w:t>
      </w:r>
      <w:r w:rsidRPr="346C6836" w:rsidR="7ED6046B">
        <w:rPr>
          <w:rFonts w:ascii="Times New Roman" w:hAnsi="Times New Roman" w:eastAsia="Times New Roman" w:cs="Times New Roman"/>
          <w:b w:val="0"/>
          <w:bCs w:val="0"/>
          <w:i w:val="0"/>
          <w:iCs w:val="0"/>
          <w:color w:val="auto"/>
          <w:sz w:val="24"/>
          <w:szCs w:val="24"/>
        </w:rPr>
        <w:t xml:space="preserve">self-esteem is essential to empower women to remove </w:t>
      </w:r>
      <w:r w:rsidRPr="346C6836" w:rsidR="28ABC2EF">
        <w:rPr>
          <w:rFonts w:ascii="Times New Roman" w:hAnsi="Times New Roman" w:eastAsia="Times New Roman" w:cs="Times New Roman"/>
          <w:b w:val="0"/>
          <w:bCs w:val="0"/>
          <w:i w:val="0"/>
          <w:iCs w:val="0"/>
          <w:color w:val="auto"/>
          <w:sz w:val="24"/>
          <w:szCs w:val="24"/>
        </w:rPr>
        <w:t>themselves</w:t>
      </w:r>
      <w:r w:rsidRPr="346C6836" w:rsidR="7ED6046B">
        <w:rPr>
          <w:rFonts w:ascii="Times New Roman" w:hAnsi="Times New Roman" w:eastAsia="Times New Roman" w:cs="Times New Roman"/>
          <w:b w:val="0"/>
          <w:bCs w:val="0"/>
          <w:i w:val="0"/>
          <w:iCs w:val="0"/>
          <w:color w:val="auto"/>
          <w:sz w:val="24"/>
          <w:szCs w:val="24"/>
        </w:rPr>
        <w:t xml:space="preserve"> from violent relationships</w:t>
      </w:r>
      <w:r w:rsidRPr="346C6836" w:rsidR="02686A64">
        <w:rPr>
          <w:rFonts w:ascii="Times New Roman" w:hAnsi="Times New Roman" w:eastAsia="Times New Roman" w:cs="Times New Roman"/>
          <w:b w:val="0"/>
          <w:bCs w:val="0"/>
          <w:i w:val="0"/>
          <w:iCs w:val="0"/>
          <w:color w:val="auto"/>
          <w:sz w:val="24"/>
          <w:szCs w:val="24"/>
        </w:rPr>
        <w:t xml:space="preserve">, </w:t>
      </w:r>
      <w:r w:rsidRPr="346C6836" w:rsidR="16E09803">
        <w:rPr>
          <w:rFonts w:ascii="Times New Roman" w:hAnsi="Times New Roman" w:eastAsia="Times New Roman" w:cs="Times New Roman"/>
          <w:b w:val="0"/>
          <w:bCs w:val="0"/>
          <w:i w:val="0"/>
          <w:iCs w:val="0"/>
          <w:color w:val="auto"/>
          <w:sz w:val="24"/>
          <w:szCs w:val="24"/>
        </w:rPr>
        <w:t>as</w:t>
      </w:r>
      <w:r w:rsidRPr="346C6836" w:rsidR="02686A64">
        <w:rPr>
          <w:rFonts w:ascii="Times New Roman" w:hAnsi="Times New Roman" w:eastAsia="Times New Roman" w:cs="Times New Roman"/>
          <w:b w:val="0"/>
          <w:bCs w:val="0"/>
          <w:i w:val="0"/>
          <w:iCs w:val="0"/>
          <w:color w:val="auto"/>
          <w:sz w:val="24"/>
          <w:szCs w:val="24"/>
        </w:rPr>
        <w:t xml:space="preserve"> </w:t>
      </w:r>
      <w:r w:rsidRPr="346C6836" w:rsidR="02686A64">
        <w:rPr>
          <w:rFonts w:ascii="Times New Roman" w:hAnsi="Times New Roman" w:eastAsia="Times New Roman" w:cs="Times New Roman"/>
          <w:b w:val="0"/>
          <w:bCs w:val="0"/>
          <w:i w:val="0"/>
          <w:iCs w:val="0"/>
          <w:color w:val="auto"/>
          <w:sz w:val="24"/>
          <w:szCs w:val="24"/>
        </w:rPr>
        <w:t xml:space="preserve">fear and </w:t>
      </w:r>
      <w:r w:rsidRPr="346C6836" w:rsidR="02686A64">
        <w:rPr>
          <w:rFonts w:ascii="Times New Roman" w:hAnsi="Times New Roman" w:eastAsia="Times New Roman" w:cs="Times New Roman"/>
          <w:b w:val="0"/>
          <w:bCs w:val="0"/>
          <w:i w:val="0"/>
          <w:iCs w:val="0"/>
          <w:color w:val="auto"/>
          <w:sz w:val="24"/>
          <w:szCs w:val="24"/>
        </w:rPr>
        <w:t xml:space="preserve">low confidence in their abilities </w:t>
      </w:r>
      <w:r w:rsidRPr="346C6836" w:rsidR="1FCA3966">
        <w:rPr>
          <w:rFonts w:ascii="Times New Roman" w:hAnsi="Times New Roman" w:eastAsia="Times New Roman" w:cs="Times New Roman"/>
          <w:b w:val="0"/>
          <w:bCs w:val="0"/>
          <w:i w:val="0"/>
          <w:iCs w:val="0"/>
          <w:color w:val="auto"/>
          <w:sz w:val="24"/>
          <w:szCs w:val="24"/>
        </w:rPr>
        <w:t>are</w:t>
      </w:r>
      <w:r w:rsidRPr="346C6836" w:rsidR="02686A64">
        <w:rPr>
          <w:rFonts w:ascii="Times New Roman" w:hAnsi="Times New Roman" w:eastAsia="Times New Roman" w:cs="Times New Roman"/>
          <w:b w:val="0"/>
          <w:bCs w:val="0"/>
          <w:i w:val="0"/>
          <w:iCs w:val="0"/>
          <w:color w:val="auto"/>
          <w:sz w:val="24"/>
          <w:szCs w:val="24"/>
        </w:rPr>
        <w:t xml:space="preserve"> key factors in </w:t>
      </w:r>
      <w:r w:rsidRPr="346C6836" w:rsidR="02686A64">
        <w:rPr>
          <w:rFonts w:ascii="Times New Roman" w:hAnsi="Times New Roman" w:eastAsia="Times New Roman" w:cs="Times New Roman"/>
          <w:b w:val="0"/>
          <w:bCs w:val="0"/>
          <w:i w:val="0"/>
          <w:iCs w:val="0"/>
          <w:color w:val="auto"/>
          <w:sz w:val="24"/>
          <w:szCs w:val="24"/>
        </w:rPr>
        <w:t>remaining</w:t>
      </w:r>
      <w:r w:rsidRPr="346C6836" w:rsidR="02686A64">
        <w:rPr>
          <w:rFonts w:ascii="Times New Roman" w:hAnsi="Times New Roman" w:eastAsia="Times New Roman" w:cs="Times New Roman"/>
          <w:b w:val="0"/>
          <w:bCs w:val="0"/>
          <w:i w:val="0"/>
          <w:iCs w:val="0"/>
          <w:color w:val="auto"/>
          <w:sz w:val="24"/>
          <w:szCs w:val="24"/>
        </w:rPr>
        <w:t xml:space="preserve">. </w:t>
      </w:r>
    </w:p>
    <w:p w:rsidR="33764744" w:rsidP="4344873B" w:rsidRDefault="33764744" w14:paraId="515CEC6B" w14:textId="29BA7A98">
      <w:pPr>
        <w:pStyle w:val="Normal"/>
        <w:suppressLineNumbers w:val="0"/>
        <w:bidi w:val="0"/>
        <w:spacing w:before="0" w:beforeAutospacing="off" w:after="160" w:afterAutospacing="off" w:line="360" w:lineRule="auto"/>
        <w:ind/>
        <w:jc w:val="both"/>
        <w:rPr>
          <w:rFonts w:ascii="Times New Roman" w:hAnsi="Times New Roman" w:eastAsia="Times New Roman" w:cs="Times New Roman"/>
          <w:b w:val="0"/>
          <w:bCs w:val="0"/>
          <w:i w:val="0"/>
          <w:iCs w:val="0"/>
          <w:color w:val="auto"/>
          <w:sz w:val="24"/>
          <w:szCs w:val="24"/>
        </w:rPr>
      </w:pPr>
      <w:r w:rsidRPr="4344873B" w:rsidR="1FF3F2F0">
        <w:rPr>
          <w:rFonts w:ascii="Times New Roman" w:hAnsi="Times New Roman" w:eastAsia="Times New Roman" w:cs="Times New Roman"/>
          <w:b w:val="0"/>
          <w:bCs w:val="0"/>
          <w:i w:val="0"/>
          <w:iCs w:val="0"/>
          <w:color w:val="auto"/>
          <w:sz w:val="24"/>
          <w:szCs w:val="24"/>
        </w:rPr>
        <w:t>R</w:t>
      </w:r>
      <w:r w:rsidRPr="4344873B" w:rsidR="59FD817A">
        <w:rPr>
          <w:rFonts w:ascii="Times New Roman" w:hAnsi="Times New Roman" w:eastAsia="Times New Roman" w:cs="Times New Roman"/>
          <w:b w:val="0"/>
          <w:bCs w:val="0"/>
          <w:i w:val="0"/>
          <w:iCs w:val="0"/>
          <w:color w:val="auto"/>
          <w:sz w:val="24"/>
          <w:szCs w:val="24"/>
        </w:rPr>
        <w:t xml:space="preserve">esearch by Britten </w:t>
      </w:r>
      <w:r w:rsidRPr="4344873B" w:rsidR="59FD817A">
        <w:rPr>
          <w:rFonts w:ascii="Times New Roman" w:hAnsi="Times New Roman" w:eastAsia="Times New Roman" w:cs="Times New Roman"/>
          <w:b w:val="0"/>
          <w:bCs w:val="0"/>
          <w:i w:val="1"/>
          <w:iCs w:val="1"/>
          <w:color w:val="auto"/>
          <w:sz w:val="24"/>
          <w:szCs w:val="24"/>
        </w:rPr>
        <w:t xml:space="preserve">et al. </w:t>
      </w:r>
      <w:r w:rsidRPr="4344873B" w:rsidR="59FD817A">
        <w:rPr>
          <w:rFonts w:ascii="Times New Roman" w:hAnsi="Times New Roman" w:eastAsia="Times New Roman" w:cs="Times New Roman"/>
          <w:b w:val="0"/>
          <w:bCs w:val="0"/>
          <w:i w:val="0"/>
          <w:iCs w:val="0"/>
          <w:color w:val="auto"/>
          <w:sz w:val="24"/>
          <w:szCs w:val="24"/>
        </w:rPr>
        <w:t xml:space="preserve">(2017, p. 416) found person centred care can often be an area of tension within care settings, suggesting advocating for the clients wants and supporting their goals proves difficult in a system </w:t>
      </w:r>
      <w:r w:rsidRPr="4344873B" w:rsidR="367ABB0F">
        <w:rPr>
          <w:rFonts w:ascii="Times New Roman" w:hAnsi="Times New Roman" w:eastAsia="Times New Roman" w:cs="Times New Roman"/>
          <w:b w:val="0"/>
          <w:bCs w:val="0"/>
          <w:i w:val="0"/>
          <w:iCs w:val="0"/>
          <w:color w:val="auto"/>
          <w:sz w:val="24"/>
          <w:szCs w:val="24"/>
        </w:rPr>
        <w:t xml:space="preserve">composed </w:t>
      </w:r>
      <w:r w:rsidRPr="4344873B" w:rsidR="59FD817A">
        <w:rPr>
          <w:rFonts w:ascii="Times New Roman" w:hAnsi="Times New Roman" w:eastAsia="Times New Roman" w:cs="Times New Roman"/>
          <w:b w:val="0"/>
          <w:bCs w:val="0"/>
          <w:i w:val="0"/>
          <w:iCs w:val="0"/>
          <w:color w:val="auto"/>
          <w:sz w:val="24"/>
          <w:szCs w:val="24"/>
        </w:rPr>
        <w:t xml:space="preserve">of rules and evidence-based guidelines. </w:t>
      </w:r>
      <w:r w:rsidRPr="4344873B" w:rsidR="758CB9C5">
        <w:rPr>
          <w:rFonts w:ascii="Times New Roman" w:hAnsi="Times New Roman" w:eastAsia="Times New Roman" w:cs="Times New Roman"/>
          <w:b w:val="0"/>
          <w:bCs w:val="0"/>
          <w:i w:val="0"/>
          <w:iCs w:val="0"/>
          <w:color w:val="auto"/>
          <w:sz w:val="24"/>
          <w:szCs w:val="24"/>
        </w:rPr>
        <w:t>Summer-</w:t>
      </w:r>
      <w:r w:rsidRPr="4344873B" w:rsidR="7CCE67D0">
        <w:rPr>
          <w:rFonts w:ascii="Times New Roman" w:hAnsi="Times New Roman" w:eastAsia="Times New Roman" w:cs="Times New Roman"/>
          <w:b w:val="0"/>
          <w:bCs w:val="0"/>
          <w:i w:val="0"/>
          <w:iCs w:val="0"/>
          <w:color w:val="auto"/>
          <w:sz w:val="24"/>
          <w:szCs w:val="24"/>
        </w:rPr>
        <w:t>Meranius</w:t>
      </w:r>
      <w:r w:rsidRPr="4344873B" w:rsidR="7CCE67D0">
        <w:rPr>
          <w:rFonts w:ascii="Times New Roman" w:hAnsi="Times New Roman" w:eastAsia="Times New Roman" w:cs="Times New Roman"/>
          <w:b w:val="0"/>
          <w:bCs w:val="0"/>
          <w:i w:val="0"/>
          <w:iCs w:val="0"/>
          <w:color w:val="auto"/>
          <w:sz w:val="24"/>
          <w:szCs w:val="24"/>
        </w:rPr>
        <w:t xml:space="preserve"> </w:t>
      </w:r>
      <w:r w:rsidRPr="4344873B" w:rsidR="7CCE67D0">
        <w:rPr>
          <w:rFonts w:ascii="Times New Roman" w:hAnsi="Times New Roman" w:eastAsia="Times New Roman" w:cs="Times New Roman"/>
          <w:b w:val="0"/>
          <w:bCs w:val="0"/>
          <w:i w:val="1"/>
          <w:iCs w:val="1"/>
          <w:color w:val="auto"/>
          <w:sz w:val="24"/>
          <w:szCs w:val="24"/>
        </w:rPr>
        <w:t xml:space="preserve">et al. </w:t>
      </w:r>
      <w:r w:rsidRPr="4344873B" w:rsidR="7CCE67D0">
        <w:rPr>
          <w:rFonts w:ascii="Times New Roman" w:hAnsi="Times New Roman" w:eastAsia="Times New Roman" w:cs="Times New Roman"/>
          <w:b w:val="0"/>
          <w:bCs w:val="0"/>
          <w:i w:val="0"/>
          <w:iCs w:val="0"/>
          <w:color w:val="auto"/>
          <w:sz w:val="24"/>
          <w:szCs w:val="24"/>
        </w:rPr>
        <w:t>(2020, pp.1324-1325)</w:t>
      </w:r>
      <w:r w:rsidRPr="4344873B" w:rsidR="75CA3E64">
        <w:rPr>
          <w:rFonts w:ascii="Times New Roman" w:hAnsi="Times New Roman" w:eastAsia="Times New Roman" w:cs="Times New Roman"/>
          <w:b w:val="0"/>
          <w:bCs w:val="0"/>
          <w:i w:val="0"/>
          <w:iCs w:val="0"/>
          <w:color w:val="auto"/>
          <w:sz w:val="24"/>
          <w:szCs w:val="24"/>
        </w:rPr>
        <w:t xml:space="preserve"> concur, further stating </w:t>
      </w:r>
      <w:r w:rsidRPr="4344873B" w:rsidR="7CCE67D0">
        <w:rPr>
          <w:rFonts w:ascii="Times New Roman" w:hAnsi="Times New Roman" w:eastAsia="Times New Roman" w:cs="Times New Roman"/>
          <w:b w:val="0"/>
          <w:bCs w:val="0"/>
          <w:i w:val="0"/>
          <w:iCs w:val="0"/>
          <w:color w:val="auto"/>
          <w:sz w:val="24"/>
          <w:szCs w:val="24"/>
        </w:rPr>
        <w:t xml:space="preserve">person centred care </w:t>
      </w:r>
      <w:r w:rsidRPr="4344873B" w:rsidR="568DB1C3">
        <w:rPr>
          <w:rFonts w:ascii="Times New Roman" w:hAnsi="Times New Roman" w:eastAsia="Times New Roman" w:cs="Times New Roman"/>
          <w:b w:val="0"/>
          <w:bCs w:val="0"/>
          <w:i w:val="0"/>
          <w:iCs w:val="0"/>
          <w:color w:val="auto"/>
          <w:sz w:val="24"/>
          <w:szCs w:val="24"/>
        </w:rPr>
        <w:t xml:space="preserve">may not always be the appropriate approach to individuals care, </w:t>
      </w:r>
      <w:r w:rsidRPr="4344873B" w:rsidR="1355D482">
        <w:rPr>
          <w:rFonts w:ascii="Times New Roman" w:hAnsi="Times New Roman" w:eastAsia="Times New Roman" w:cs="Times New Roman"/>
          <w:b w:val="0"/>
          <w:bCs w:val="0"/>
          <w:i w:val="0"/>
          <w:iCs w:val="0"/>
          <w:color w:val="auto"/>
          <w:sz w:val="24"/>
          <w:szCs w:val="24"/>
        </w:rPr>
        <w:t xml:space="preserve">stating that some individuals do not want to be involved in their care for various reasons including poor mental health, lack of capacity or they do not feel they </w:t>
      </w:r>
      <w:r w:rsidRPr="4344873B" w:rsidR="4957F272">
        <w:rPr>
          <w:rFonts w:ascii="Times New Roman" w:hAnsi="Times New Roman" w:eastAsia="Times New Roman" w:cs="Times New Roman"/>
          <w:b w:val="0"/>
          <w:bCs w:val="0"/>
          <w:i w:val="0"/>
          <w:iCs w:val="0"/>
          <w:color w:val="auto"/>
          <w:sz w:val="24"/>
          <w:szCs w:val="24"/>
        </w:rPr>
        <w:t>want to.</w:t>
      </w:r>
      <w:r w:rsidRPr="4344873B" w:rsidR="69B23BE9">
        <w:rPr>
          <w:rFonts w:ascii="Times New Roman" w:hAnsi="Times New Roman" w:eastAsia="Times New Roman" w:cs="Times New Roman"/>
          <w:b w:val="0"/>
          <w:bCs w:val="0"/>
          <w:i w:val="0"/>
          <w:iCs w:val="0"/>
          <w:color w:val="auto"/>
          <w:sz w:val="24"/>
          <w:szCs w:val="24"/>
        </w:rPr>
        <w:t xml:space="preserve"> </w:t>
      </w:r>
      <w:r w:rsidRPr="4344873B" w:rsidR="69B23BE9">
        <w:rPr>
          <w:rFonts w:ascii="Times New Roman" w:hAnsi="Times New Roman" w:eastAsia="Times New Roman" w:cs="Times New Roman"/>
          <w:b w:val="0"/>
          <w:bCs w:val="0"/>
          <w:i w:val="0"/>
          <w:iCs w:val="0"/>
          <w:color w:val="auto"/>
          <w:sz w:val="24"/>
          <w:szCs w:val="24"/>
        </w:rPr>
        <w:t xml:space="preserve">This is backed by a report conducted by Road Map Evaluation Team (2021, pp.37-38) which found some concern for a ‘needs-led’ approach as opposed to a ‘risk-led’ approach within the area of safeguarding, especially children. This concern stemmed from the confusion surrounding how a ‘needs-led’ approach could be implemented within dangerous settings (Road Map Evaluation Team, 2021, pp. 37-38). </w:t>
      </w:r>
      <w:r w:rsidRPr="4344873B" w:rsidR="4958E1C6">
        <w:rPr>
          <w:rFonts w:ascii="Times New Roman" w:hAnsi="Times New Roman" w:eastAsia="Times New Roman" w:cs="Times New Roman"/>
          <w:b w:val="0"/>
          <w:bCs w:val="0"/>
          <w:i w:val="0"/>
          <w:iCs w:val="0"/>
          <w:color w:val="auto"/>
          <w:sz w:val="24"/>
          <w:szCs w:val="24"/>
        </w:rPr>
        <w:t xml:space="preserve">However, </w:t>
      </w:r>
      <w:r w:rsidRPr="4344873B" w:rsidR="4958E1C6">
        <w:rPr>
          <w:rFonts w:ascii="Times New Roman" w:hAnsi="Times New Roman" w:eastAsia="Times New Roman" w:cs="Times New Roman"/>
          <w:b w:val="0"/>
          <w:bCs w:val="0"/>
          <w:i w:val="0"/>
          <w:iCs w:val="0"/>
          <w:color w:val="auto"/>
          <w:sz w:val="24"/>
          <w:szCs w:val="24"/>
        </w:rPr>
        <w:t>previous</w:t>
      </w:r>
      <w:r w:rsidRPr="4344873B" w:rsidR="4958E1C6">
        <w:rPr>
          <w:rFonts w:ascii="Times New Roman" w:hAnsi="Times New Roman" w:eastAsia="Times New Roman" w:cs="Times New Roman"/>
          <w:b w:val="0"/>
          <w:bCs w:val="0"/>
          <w:i w:val="0"/>
          <w:iCs w:val="0"/>
          <w:color w:val="auto"/>
          <w:sz w:val="24"/>
          <w:szCs w:val="24"/>
        </w:rPr>
        <w:t xml:space="preserve"> research </w:t>
      </w:r>
      <w:r w:rsidRPr="4344873B" w:rsidR="1BE75000">
        <w:rPr>
          <w:rFonts w:ascii="Times New Roman" w:hAnsi="Times New Roman" w:eastAsia="Times New Roman" w:cs="Times New Roman"/>
          <w:b w:val="0"/>
          <w:bCs w:val="0"/>
          <w:i w:val="0"/>
          <w:iCs w:val="0"/>
          <w:color w:val="auto"/>
          <w:sz w:val="24"/>
          <w:szCs w:val="24"/>
        </w:rPr>
        <w:t xml:space="preserve">by </w:t>
      </w:r>
      <w:r w:rsidRPr="4344873B" w:rsidR="4958E1C6">
        <w:rPr>
          <w:rFonts w:ascii="Times New Roman" w:hAnsi="Times New Roman" w:eastAsia="Times New Roman" w:cs="Times New Roman"/>
          <w:b w:val="0"/>
          <w:bCs w:val="0"/>
          <w:i w:val="0"/>
          <w:iCs w:val="0"/>
          <w:color w:val="auto"/>
          <w:sz w:val="24"/>
          <w:szCs w:val="24"/>
        </w:rPr>
        <w:t xml:space="preserve">Hughes, </w:t>
      </w:r>
      <w:r w:rsidRPr="4344873B" w:rsidR="4958E1C6">
        <w:rPr>
          <w:rFonts w:ascii="Times New Roman" w:hAnsi="Times New Roman" w:eastAsia="Times New Roman" w:cs="Times New Roman"/>
          <w:b w:val="0"/>
          <w:bCs w:val="0"/>
          <w:i w:val="0"/>
          <w:iCs w:val="0"/>
          <w:color w:val="auto"/>
          <w:sz w:val="24"/>
          <w:szCs w:val="24"/>
        </w:rPr>
        <w:t>Bamford</w:t>
      </w:r>
      <w:r w:rsidRPr="4344873B" w:rsidR="4958E1C6">
        <w:rPr>
          <w:rFonts w:ascii="Times New Roman" w:hAnsi="Times New Roman" w:eastAsia="Times New Roman" w:cs="Times New Roman"/>
          <w:b w:val="0"/>
          <w:bCs w:val="0"/>
          <w:i w:val="0"/>
          <w:iCs w:val="0"/>
          <w:color w:val="auto"/>
          <w:sz w:val="24"/>
          <w:szCs w:val="24"/>
        </w:rPr>
        <w:t xml:space="preserve"> and May (2008, p. 460) states person-centred care depends on context, therefore</w:t>
      </w:r>
      <w:r w:rsidRPr="4344873B" w:rsidR="674622D0">
        <w:rPr>
          <w:rFonts w:ascii="Times New Roman" w:hAnsi="Times New Roman" w:eastAsia="Times New Roman" w:cs="Times New Roman"/>
          <w:b w:val="0"/>
          <w:bCs w:val="0"/>
          <w:i w:val="0"/>
          <w:iCs w:val="0"/>
          <w:color w:val="auto"/>
          <w:sz w:val="24"/>
          <w:szCs w:val="24"/>
        </w:rPr>
        <w:t>,</w:t>
      </w:r>
      <w:r w:rsidRPr="4344873B" w:rsidR="4958E1C6">
        <w:rPr>
          <w:rFonts w:ascii="Times New Roman" w:hAnsi="Times New Roman" w:eastAsia="Times New Roman" w:cs="Times New Roman"/>
          <w:b w:val="0"/>
          <w:bCs w:val="0"/>
          <w:i w:val="0"/>
          <w:iCs w:val="0"/>
          <w:color w:val="auto"/>
          <w:sz w:val="24"/>
          <w:szCs w:val="24"/>
        </w:rPr>
        <w:t xml:space="preserve"> different approaches are beneficial dependant on the settin</w:t>
      </w:r>
      <w:r w:rsidRPr="4344873B" w:rsidR="0D764261">
        <w:rPr>
          <w:rFonts w:ascii="Times New Roman" w:hAnsi="Times New Roman" w:eastAsia="Times New Roman" w:cs="Times New Roman"/>
          <w:b w:val="0"/>
          <w:bCs w:val="0"/>
          <w:i w:val="0"/>
          <w:iCs w:val="0"/>
          <w:color w:val="auto"/>
          <w:sz w:val="24"/>
          <w:szCs w:val="24"/>
        </w:rPr>
        <w:t>g</w:t>
      </w:r>
      <w:r w:rsidRPr="4344873B" w:rsidR="4958E1C6">
        <w:rPr>
          <w:rFonts w:ascii="Times New Roman" w:hAnsi="Times New Roman" w:eastAsia="Times New Roman" w:cs="Times New Roman"/>
          <w:b w:val="0"/>
          <w:bCs w:val="0"/>
          <w:i w:val="0"/>
          <w:iCs w:val="0"/>
          <w:color w:val="auto"/>
          <w:sz w:val="24"/>
          <w:szCs w:val="24"/>
        </w:rPr>
        <w:t xml:space="preserve">. </w:t>
      </w:r>
      <w:r w:rsidRPr="4344873B" w:rsidR="09D647B0">
        <w:rPr>
          <w:rFonts w:ascii="Times New Roman" w:hAnsi="Times New Roman" w:eastAsia="Times New Roman" w:cs="Times New Roman"/>
          <w:b w:val="0"/>
          <w:bCs w:val="0"/>
          <w:i w:val="0"/>
          <w:iCs w:val="0"/>
          <w:color w:val="auto"/>
          <w:sz w:val="24"/>
          <w:szCs w:val="24"/>
        </w:rPr>
        <w:t>Summer-</w:t>
      </w:r>
      <w:r w:rsidRPr="4344873B" w:rsidR="5926E5F9">
        <w:rPr>
          <w:rFonts w:ascii="Times New Roman" w:hAnsi="Times New Roman" w:eastAsia="Times New Roman" w:cs="Times New Roman"/>
          <w:b w:val="0"/>
          <w:bCs w:val="0"/>
          <w:i w:val="0"/>
          <w:iCs w:val="0"/>
          <w:color w:val="auto"/>
          <w:sz w:val="24"/>
          <w:szCs w:val="24"/>
        </w:rPr>
        <w:t>Meranius</w:t>
      </w:r>
      <w:r w:rsidRPr="4344873B" w:rsidR="5926E5F9">
        <w:rPr>
          <w:rFonts w:ascii="Times New Roman" w:hAnsi="Times New Roman" w:eastAsia="Times New Roman" w:cs="Times New Roman"/>
          <w:b w:val="0"/>
          <w:bCs w:val="0"/>
          <w:i w:val="0"/>
          <w:iCs w:val="0"/>
          <w:color w:val="auto"/>
          <w:sz w:val="24"/>
          <w:szCs w:val="24"/>
        </w:rPr>
        <w:t xml:space="preserve"> </w:t>
      </w:r>
      <w:r w:rsidRPr="4344873B" w:rsidR="5926E5F9">
        <w:rPr>
          <w:rFonts w:ascii="Times New Roman" w:hAnsi="Times New Roman" w:eastAsia="Times New Roman" w:cs="Times New Roman"/>
          <w:b w:val="0"/>
          <w:bCs w:val="0"/>
          <w:i w:val="1"/>
          <w:iCs w:val="1"/>
          <w:color w:val="auto"/>
          <w:sz w:val="24"/>
          <w:szCs w:val="24"/>
        </w:rPr>
        <w:t xml:space="preserve">et al. </w:t>
      </w:r>
      <w:r w:rsidRPr="4344873B" w:rsidR="5926E5F9">
        <w:rPr>
          <w:rFonts w:ascii="Times New Roman" w:hAnsi="Times New Roman" w:eastAsia="Times New Roman" w:cs="Times New Roman"/>
          <w:b w:val="0"/>
          <w:bCs w:val="0"/>
          <w:i w:val="0"/>
          <w:iCs w:val="0"/>
          <w:color w:val="auto"/>
          <w:sz w:val="24"/>
          <w:szCs w:val="24"/>
        </w:rPr>
        <w:t xml:space="preserve">(2020, pp.1324-1325) continue to highlight person centred care can increase ‘compassion fatigue’ </w:t>
      </w:r>
      <w:r w:rsidRPr="4344873B" w:rsidR="2D8DFE9D">
        <w:rPr>
          <w:rFonts w:ascii="Times New Roman" w:hAnsi="Times New Roman" w:eastAsia="Times New Roman" w:cs="Times New Roman"/>
          <w:b w:val="0"/>
          <w:bCs w:val="0"/>
          <w:i w:val="0"/>
          <w:iCs w:val="0"/>
          <w:color w:val="auto"/>
          <w:sz w:val="24"/>
          <w:szCs w:val="24"/>
        </w:rPr>
        <w:t xml:space="preserve">where offering ongoing empathy can negatively </w:t>
      </w:r>
      <w:r w:rsidRPr="4344873B" w:rsidR="2D8DFE9D">
        <w:rPr>
          <w:rFonts w:ascii="Times New Roman" w:hAnsi="Times New Roman" w:eastAsia="Times New Roman" w:cs="Times New Roman"/>
          <w:b w:val="0"/>
          <w:bCs w:val="0"/>
          <w:i w:val="0"/>
          <w:iCs w:val="0"/>
          <w:color w:val="auto"/>
          <w:sz w:val="24"/>
          <w:szCs w:val="24"/>
        </w:rPr>
        <w:t>impact</w:t>
      </w:r>
      <w:r w:rsidRPr="4344873B" w:rsidR="2D8DFE9D">
        <w:rPr>
          <w:rFonts w:ascii="Times New Roman" w:hAnsi="Times New Roman" w:eastAsia="Times New Roman" w:cs="Times New Roman"/>
          <w:b w:val="0"/>
          <w:bCs w:val="0"/>
          <w:i w:val="0"/>
          <w:iCs w:val="0"/>
          <w:color w:val="auto"/>
          <w:sz w:val="24"/>
          <w:szCs w:val="24"/>
        </w:rPr>
        <w:t xml:space="preserve"> </w:t>
      </w:r>
      <w:r w:rsidRPr="4344873B" w:rsidR="37CBF95E">
        <w:rPr>
          <w:rFonts w:ascii="Times New Roman" w:hAnsi="Times New Roman" w:eastAsia="Times New Roman" w:cs="Times New Roman"/>
          <w:b w:val="0"/>
          <w:bCs w:val="0"/>
          <w:i w:val="0"/>
          <w:iCs w:val="0"/>
          <w:color w:val="auto"/>
          <w:sz w:val="24"/>
          <w:szCs w:val="24"/>
        </w:rPr>
        <w:t>th</w:t>
      </w:r>
      <w:r w:rsidRPr="4344873B" w:rsidR="2D8DFE9D">
        <w:rPr>
          <w:rFonts w:ascii="Times New Roman" w:hAnsi="Times New Roman" w:eastAsia="Times New Roman" w:cs="Times New Roman"/>
          <w:b w:val="0"/>
          <w:bCs w:val="0"/>
          <w:i w:val="0"/>
          <w:iCs w:val="0"/>
          <w:color w:val="auto"/>
          <w:sz w:val="24"/>
          <w:szCs w:val="24"/>
        </w:rPr>
        <w:t xml:space="preserve">e </w:t>
      </w:r>
      <w:r w:rsidRPr="4344873B" w:rsidR="2D8DFE9D">
        <w:rPr>
          <w:rFonts w:ascii="Times New Roman" w:hAnsi="Times New Roman" w:eastAsia="Times New Roman" w:cs="Times New Roman"/>
          <w:b w:val="0"/>
          <w:bCs w:val="0"/>
          <w:i w:val="0"/>
          <w:iCs w:val="0"/>
          <w:color w:val="auto"/>
          <w:sz w:val="24"/>
          <w:szCs w:val="24"/>
        </w:rPr>
        <w:t xml:space="preserve">service provider. </w:t>
      </w:r>
      <w:r w:rsidRPr="4344873B" w:rsidR="5E9C0FA6">
        <w:rPr>
          <w:rFonts w:ascii="Times New Roman" w:hAnsi="Times New Roman" w:eastAsia="Times New Roman" w:cs="Times New Roman"/>
          <w:b w:val="0"/>
          <w:bCs w:val="0"/>
          <w:i w:val="0"/>
          <w:iCs w:val="0"/>
          <w:color w:val="auto"/>
          <w:sz w:val="24"/>
          <w:szCs w:val="24"/>
        </w:rPr>
        <w:t>Prior r</w:t>
      </w:r>
      <w:r w:rsidRPr="4344873B" w:rsidR="2D8DFE9D">
        <w:rPr>
          <w:rFonts w:ascii="Times New Roman" w:hAnsi="Times New Roman" w:eastAsia="Times New Roman" w:cs="Times New Roman"/>
          <w:b w:val="0"/>
          <w:bCs w:val="0"/>
          <w:i w:val="0"/>
          <w:iCs w:val="0"/>
          <w:color w:val="auto"/>
          <w:sz w:val="24"/>
          <w:szCs w:val="24"/>
        </w:rPr>
        <w:t xml:space="preserve">esearch by </w:t>
      </w:r>
      <w:r w:rsidRPr="4344873B" w:rsidR="3FBB6FFC">
        <w:rPr>
          <w:rFonts w:ascii="Times New Roman" w:hAnsi="Times New Roman" w:eastAsia="Times New Roman" w:cs="Times New Roman"/>
          <w:b w:val="0"/>
          <w:bCs w:val="0"/>
          <w:i w:val="0"/>
          <w:iCs w:val="0"/>
          <w:color w:val="auto"/>
          <w:sz w:val="24"/>
          <w:szCs w:val="24"/>
        </w:rPr>
        <w:t xml:space="preserve">Hansen </w:t>
      </w:r>
      <w:r w:rsidRPr="4344873B" w:rsidR="3FBB6FFC">
        <w:rPr>
          <w:rFonts w:ascii="Times New Roman" w:hAnsi="Times New Roman" w:eastAsia="Times New Roman" w:cs="Times New Roman"/>
          <w:b w:val="0"/>
          <w:bCs w:val="0"/>
          <w:i w:val="1"/>
          <w:iCs w:val="1"/>
          <w:color w:val="auto"/>
          <w:sz w:val="24"/>
          <w:szCs w:val="24"/>
        </w:rPr>
        <w:t xml:space="preserve">et al. </w:t>
      </w:r>
      <w:r w:rsidRPr="4344873B" w:rsidR="3FBB6FFC">
        <w:rPr>
          <w:rFonts w:ascii="Times New Roman" w:hAnsi="Times New Roman" w:eastAsia="Times New Roman" w:cs="Times New Roman"/>
          <w:b w:val="0"/>
          <w:bCs w:val="0"/>
          <w:i w:val="0"/>
          <w:iCs w:val="0"/>
          <w:color w:val="auto"/>
          <w:sz w:val="24"/>
          <w:szCs w:val="24"/>
        </w:rPr>
        <w:t xml:space="preserve">(2018, p.642) although </w:t>
      </w:r>
      <w:r w:rsidRPr="4344873B" w:rsidR="2D0BF806">
        <w:rPr>
          <w:rFonts w:ascii="Times New Roman" w:hAnsi="Times New Roman" w:eastAsia="Times New Roman" w:cs="Times New Roman"/>
          <w:b w:val="0"/>
          <w:bCs w:val="0"/>
          <w:i w:val="0"/>
          <w:iCs w:val="0"/>
          <w:color w:val="auto"/>
          <w:sz w:val="24"/>
          <w:szCs w:val="24"/>
        </w:rPr>
        <w:t>support</w:t>
      </w:r>
      <w:r w:rsidRPr="4344873B" w:rsidR="3FBB6FFC">
        <w:rPr>
          <w:rFonts w:ascii="Times New Roman" w:hAnsi="Times New Roman" w:eastAsia="Times New Roman" w:cs="Times New Roman"/>
          <w:b w:val="0"/>
          <w:bCs w:val="0"/>
          <w:i w:val="0"/>
          <w:iCs w:val="0"/>
          <w:color w:val="auto"/>
          <w:sz w:val="24"/>
          <w:szCs w:val="24"/>
        </w:rPr>
        <w:t>s</w:t>
      </w:r>
      <w:r w:rsidRPr="4344873B" w:rsidR="2D0BF806">
        <w:rPr>
          <w:rFonts w:ascii="Times New Roman" w:hAnsi="Times New Roman" w:eastAsia="Times New Roman" w:cs="Times New Roman"/>
          <w:b w:val="0"/>
          <w:bCs w:val="0"/>
          <w:i w:val="0"/>
          <w:iCs w:val="0"/>
          <w:color w:val="auto"/>
          <w:sz w:val="24"/>
          <w:szCs w:val="24"/>
        </w:rPr>
        <w:t xml:space="preserve"> the</w:t>
      </w:r>
      <w:r w:rsidRPr="4344873B" w:rsidR="3FBB6FFC">
        <w:rPr>
          <w:rFonts w:ascii="Times New Roman" w:hAnsi="Times New Roman" w:eastAsia="Times New Roman" w:cs="Times New Roman"/>
          <w:b w:val="0"/>
          <w:bCs w:val="0"/>
          <w:i w:val="0"/>
          <w:iCs w:val="0"/>
          <w:color w:val="auto"/>
          <w:sz w:val="24"/>
          <w:szCs w:val="24"/>
        </w:rPr>
        <w:t xml:space="preserve"> concept, suggests </w:t>
      </w:r>
      <w:r w:rsidRPr="4344873B" w:rsidR="4A53A15D">
        <w:rPr>
          <w:rFonts w:ascii="Times New Roman" w:hAnsi="Times New Roman" w:eastAsia="Times New Roman" w:cs="Times New Roman"/>
          <w:b w:val="0"/>
          <w:bCs w:val="0"/>
          <w:i w:val="0"/>
          <w:iCs w:val="0"/>
          <w:color w:val="auto"/>
          <w:sz w:val="24"/>
          <w:szCs w:val="24"/>
        </w:rPr>
        <w:t xml:space="preserve">feeling ‘empathetic joy’ may counteract the negative consequences of continuous compassionate care. </w:t>
      </w:r>
      <w:r w:rsidRPr="4344873B" w:rsidR="1A8961F9">
        <w:rPr>
          <w:rFonts w:ascii="Times New Roman" w:hAnsi="Times New Roman" w:eastAsia="Times New Roman" w:cs="Times New Roman"/>
          <w:b w:val="0"/>
          <w:bCs w:val="0"/>
          <w:i w:val="0"/>
          <w:iCs w:val="0"/>
          <w:color w:val="auto"/>
          <w:sz w:val="24"/>
          <w:szCs w:val="24"/>
        </w:rPr>
        <w:t xml:space="preserve">Although not stipulated within the codes of practice, WWA offer emotional support for their workers through </w:t>
      </w:r>
      <w:r w:rsidRPr="4344873B" w:rsidR="53F79190">
        <w:rPr>
          <w:rFonts w:ascii="Times New Roman" w:hAnsi="Times New Roman" w:eastAsia="Times New Roman" w:cs="Times New Roman"/>
          <w:b w:val="0"/>
          <w:bCs w:val="0"/>
          <w:i w:val="0"/>
          <w:iCs w:val="0"/>
          <w:color w:val="auto"/>
          <w:sz w:val="24"/>
          <w:szCs w:val="24"/>
        </w:rPr>
        <w:t>counselling and reflection sessions (</w:t>
      </w:r>
      <w:r w:rsidRPr="4344873B" w:rsidR="53F79190">
        <w:rPr>
          <w:rFonts w:ascii="Times New Roman" w:hAnsi="Times New Roman" w:eastAsia="Times New Roman" w:cs="Times New Roman"/>
          <w:b w:val="0"/>
          <w:bCs w:val="0"/>
          <w:i w:val="0"/>
          <w:iCs w:val="0"/>
          <w:color w:val="auto"/>
          <w:sz w:val="24"/>
          <w:szCs w:val="24"/>
        </w:rPr>
        <w:t>Welsh Wom</w:t>
      </w:r>
      <w:r w:rsidRPr="4344873B" w:rsidR="111A3BEA">
        <w:rPr>
          <w:rFonts w:ascii="Times New Roman" w:hAnsi="Times New Roman" w:eastAsia="Times New Roman" w:cs="Times New Roman"/>
          <w:b w:val="0"/>
          <w:bCs w:val="0"/>
          <w:i w:val="0"/>
          <w:iCs w:val="0"/>
          <w:color w:val="auto"/>
          <w:sz w:val="24"/>
          <w:szCs w:val="24"/>
        </w:rPr>
        <w:t xml:space="preserve">en’s </w:t>
      </w:r>
      <w:r w:rsidRPr="4344873B" w:rsidR="53F79190">
        <w:rPr>
          <w:rFonts w:ascii="Times New Roman" w:hAnsi="Times New Roman" w:eastAsia="Times New Roman" w:cs="Times New Roman"/>
          <w:b w:val="0"/>
          <w:bCs w:val="0"/>
          <w:i w:val="0"/>
          <w:iCs w:val="0"/>
          <w:color w:val="auto"/>
          <w:sz w:val="24"/>
          <w:szCs w:val="24"/>
        </w:rPr>
        <w:t>Aid</w:t>
      </w:r>
      <w:r w:rsidRPr="4344873B" w:rsidR="53F79190">
        <w:rPr>
          <w:rFonts w:ascii="Times New Roman" w:hAnsi="Times New Roman" w:eastAsia="Times New Roman" w:cs="Times New Roman"/>
          <w:b w:val="0"/>
          <w:bCs w:val="0"/>
          <w:i w:val="0"/>
          <w:iCs w:val="0"/>
          <w:color w:val="auto"/>
          <w:sz w:val="24"/>
          <w:szCs w:val="24"/>
        </w:rPr>
        <w:t>,</w:t>
      </w:r>
      <w:r w:rsidRPr="4344873B" w:rsidR="53F79190">
        <w:rPr>
          <w:rFonts w:ascii="Times New Roman" w:hAnsi="Times New Roman" w:eastAsia="Times New Roman" w:cs="Times New Roman"/>
          <w:b w:val="0"/>
          <w:bCs w:val="0"/>
          <w:i w:val="0"/>
          <w:iCs w:val="0"/>
          <w:color w:val="auto"/>
          <w:sz w:val="24"/>
          <w:szCs w:val="24"/>
        </w:rPr>
        <w:t xml:space="preserve"> 2024</w:t>
      </w:r>
      <w:r w:rsidRPr="4344873B" w:rsidR="693B22B4">
        <w:rPr>
          <w:rFonts w:ascii="Times New Roman" w:hAnsi="Times New Roman" w:eastAsia="Times New Roman" w:cs="Times New Roman"/>
          <w:b w:val="0"/>
          <w:bCs w:val="0"/>
          <w:i w:val="0"/>
          <w:iCs w:val="0"/>
          <w:color w:val="auto"/>
          <w:sz w:val="24"/>
          <w:szCs w:val="24"/>
        </w:rPr>
        <w:t>a</w:t>
      </w:r>
      <w:r w:rsidRPr="4344873B" w:rsidR="53F79190">
        <w:rPr>
          <w:rFonts w:ascii="Times New Roman" w:hAnsi="Times New Roman" w:eastAsia="Times New Roman" w:cs="Times New Roman"/>
          <w:b w:val="0"/>
          <w:bCs w:val="0"/>
          <w:i w:val="0"/>
          <w:iCs w:val="0"/>
          <w:color w:val="auto"/>
          <w:sz w:val="24"/>
          <w:szCs w:val="24"/>
        </w:rPr>
        <w:t xml:space="preserve">, np). </w:t>
      </w:r>
      <w:r w:rsidRPr="4344873B" w:rsidR="74EEFE14">
        <w:rPr>
          <w:rFonts w:ascii="Times New Roman" w:hAnsi="Times New Roman" w:eastAsia="Times New Roman" w:cs="Times New Roman"/>
          <w:b w:val="0"/>
          <w:bCs w:val="0"/>
          <w:i w:val="0"/>
          <w:iCs w:val="0"/>
          <w:color w:val="auto"/>
          <w:sz w:val="24"/>
          <w:szCs w:val="24"/>
        </w:rPr>
        <w:t>By offering emotional support to their workers, WWA work to ensure the service provided to clients is up to their professional standards</w:t>
      </w:r>
      <w:r w:rsidRPr="4344873B" w:rsidR="421AF4AB">
        <w:rPr>
          <w:rFonts w:ascii="Times New Roman" w:hAnsi="Times New Roman" w:eastAsia="Times New Roman" w:cs="Times New Roman"/>
          <w:b w:val="0"/>
          <w:bCs w:val="0"/>
          <w:i w:val="0"/>
          <w:iCs w:val="0"/>
          <w:color w:val="auto"/>
          <w:sz w:val="24"/>
          <w:szCs w:val="24"/>
        </w:rPr>
        <w:t xml:space="preserve">. This is backed </w:t>
      </w:r>
      <w:r w:rsidRPr="4344873B" w:rsidR="421AF4AB">
        <w:rPr>
          <w:rFonts w:ascii="Times New Roman" w:hAnsi="Times New Roman" w:eastAsia="Times New Roman" w:cs="Times New Roman"/>
          <w:b w:val="0"/>
          <w:bCs w:val="0"/>
          <w:i w:val="0"/>
          <w:iCs w:val="0"/>
          <w:color w:val="auto"/>
          <w:sz w:val="24"/>
          <w:szCs w:val="24"/>
        </w:rPr>
        <w:t>by</w:t>
      </w:r>
      <w:r w:rsidRPr="4344873B" w:rsidR="35AB13AD">
        <w:rPr>
          <w:rFonts w:ascii="Times New Roman" w:hAnsi="Times New Roman" w:eastAsia="Times New Roman" w:cs="Times New Roman"/>
          <w:b w:val="0"/>
          <w:bCs w:val="0"/>
          <w:i w:val="0"/>
          <w:iCs w:val="0"/>
          <w:color w:val="auto"/>
          <w:sz w:val="24"/>
          <w:szCs w:val="24"/>
        </w:rPr>
        <w:t xml:space="preserve"> </w:t>
      </w:r>
      <w:r w:rsidRPr="4344873B" w:rsidR="421AF4AB">
        <w:rPr>
          <w:rFonts w:ascii="Times New Roman" w:hAnsi="Times New Roman" w:eastAsia="Times New Roman" w:cs="Times New Roman"/>
          <w:b w:val="0"/>
          <w:bCs w:val="0"/>
          <w:i w:val="0"/>
          <w:iCs w:val="0"/>
          <w:color w:val="auto"/>
          <w:sz w:val="24"/>
          <w:szCs w:val="24"/>
        </w:rPr>
        <w:t>research</w:t>
      </w:r>
      <w:r w:rsidRPr="4344873B" w:rsidR="421AF4AB">
        <w:rPr>
          <w:rFonts w:ascii="Times New Roman" w:hAnsi="Times New Roman" w:eastAsia="Times New Roman" w:cs="Times New Roman"/>
          <w:b w:val="0"/>
          <w:bCs w:val="0"/>
          <w:i w:val="0"/>
          <w:iCs w:val="0"/>
          <w:color w:val="auto"/>
          <w:sz w:val="24"/>
          <w:szCs w:val="24"/>
        </w:rPr>
        <w:t xml:space="preserve"> conducted by </w:t>
      </w:r>
      <w:r w:rsidRPr="4344873B" w:rsidR="421AF4AB">
        <w:rPr>
          <w:rFonts w:ascii="Times New Roman" w:hAnsi="Times New Roman" w:eastAsia="Times New Roman" w:cs="Times New Roman"/>
          <w:b w:val="0"/>
          <w:bCs w:val="0"/>
          <w:i w:val="0"/>
          <w:iCs w:val="0"/>
          <w:color w:val="auto"/>
          <w:sz w:val="24"/>
          <w:szCs w:val="24"/>
        </w:rPr>
        <w:t>Kadri</w:t>
      </w:r>
      <w:r w:rsidRPr="4344873B" w:rsidR="421AF4AB">
        <w:rPr>
          <w:rFonts w:ascii="Times New Roman" w:hAnsi="Times New Roman" w:eastAsia="Times New Roman" w:cs="Times New Roman"/>
          <w:b w:val="0"/>
          <w:bCs w:val="0"/>
          <w:i w:val="0"/>
          <w:iCs w:val="0"/>
          <w:color w:val="auto"/>
          <w:sz w:val="24"/>
          <w:szCs w:val="24"/>
        </w:rPr>
        <w:t xml:space="preserve"> </w:t>
      </w:r>
      <w:r w:rsidRPr="4344873B" w:rsidR="421AF4AB">
        <w:rPr>
          <w:rFonts w:ascii="Times New Roman" w:hAnsi="Times New Roman" w:eastAsia="Times New Roman" w:cs="Times New Roman"/>
          <w:b w:val="0"/>
          <w:bCs w:val="0"/>
          <w:i w:val="1"/>
          <w:iCs w:val="1"/>
          <w:color w:val="auto"/>
          <w:sz w:val="24"/>
          <w:szCs w:val="24"/>
        </w:rPr>
        <w:t xml:space="preserve">et al. </w:t>
      </w:r>
      <w:r w:rsidRPr="4344873B" w:rsidR="421AF4AB">
        <w:rPr>
          <w:rFonts w:ascii="Times New Roman" w:hAnsi="Times New Roman" w:eastAsia="Times New Roman" w:cs="Times New Roman"/>
          <w:b w:val="0"/>
          <w:bCs w:val="0"/>
          <w:i w:val="0"/>
          <w:iCs w:val="0"/>
          <w:color w:val="auto"/>
          <w:sz w:val="24"/>
          <w:szCs w:val="24"/>
        </w:rPr>
        <w:t>(20</w:t>
      </w:r>
      <w:r w:rsidRPr="4344873B" w:rsidR="17C58966">
        <w:rPr>
          <w:rFonts w:ascii="Times New Roman" w:hAnsi="Times New Roman" w:eastAsia="Times New Roman" w:cs="Times New Roman"/>
          <w:b w:val="0"/>
          <w:bCs w:val="0"/>
          <w:i w:val="0"/>
          <w:iCs w:val="0"/>
          <w:color w:val="auto"/>
          <w:sz w:val="24"/>
          <w:szCs w:val="24"/>
        </w:rPr>
        <w:t>18</w:t>
      </w:r>
      <w:r w:rsidRPr="4344873B" w:rsidR="421AF4AB">
        <w:rPr>
          <w:rFonts w:ascii="Times New Roman" w:hAnsi="Times New Roman" w:eastAsia="Times New Roman" w:cs="Times New Roman"/>
          <w:b w:val="0"/>
          <w:bCs w:val="0"/>
          <w:i w:val="0"/>
          <w:iCs w:val="0"/>
          <w:color w:val="auto"/>
          <w:sz w:val="24"/>
          <w:szCs w:val="24"/>
        </w:rPr>
        <w:t>, p.20) which recognises when staff wellbeing is supported by</w:t>
      </w:r>
      <w:r w:rsidRPr="4344873B" w:rsidR="391B2B6D">
        <w:rPr>
          <w:rFonts w:ascii="Times New Roman" w:hAnsi="Times New Roman" w:eastAsia="Times New Roman" w:cs="Times New Roman"/>
          <w:b w:val="0"/>
          <w:bCs w:val="0"/>
          <w:i w:val="0"/>
          <w:iCs w:val="0"/>
          <w:color w:val="auto"/>
          <w:sz w:val="24"/>
          <w:szCs w:val="24"/>
        </w:rPr>
        <w:t xml:space="preserve"> their</w:t>
      </w:r>
      <w:r w:rsidRPr="4344873B" w:rsidR="421AF4AB">
        <w:rPr>
          <w:rFonts w:ascii="Times New Roman" w:hAnsi="Times New Roman" w:eastAsia="Times New Roman" w:cs="Times New Roman"/>
          <w:b w:val="0"/>
          <w:bCs w:val="0"/>
          <w:i w:val="0"/>
          <w:iCs w:val="0"/>
          <w:color w:val="auto"/>
          <w:sz w:val="24"/>
          <w:szCs w:val="24"/>
        </w:rPr>
        <w:t xml:space="preserve"> </w:t>
      </w:r>
      <w:r w:rsidRPr="4344873B" w:rsidR="34A985C3">
        <w:rPr>
          <w:rFonts w:ascii="Times New Roman" w:hAnsi="Times New Roman" w:eastAsia="Times New Roman" w:cs="Times New Roman"/>
          <w:b w:val="0"/>
          <w:bCs w:val="0"/>
          <w:i w:val="0"/>
          <w:iCs w:val="0"/>
          <w:color w:val="auto"/>
          <w:sz w:val="24"/>
          <w:szCs w:val="24"/>
        </w:rPr>
        <w:t>employe</w:t>
      </w:r>
      <w:r w:rsidRPr="4344873B" w:rsidR="18A3A5AE">
        <w:rPr>
          <w:rFonts w:ascii="Times New Roman" w:hAnsi="Times New Roman" w:eastAsia="Times New Roman" w:cs="Times New Roman"/>
          <w:b w:val="0"/>
          <w:bCs w:val="0"/>
          <w:i w:val="0"/>
          <w:iCs w:val="0"/>
          <w:color w:val="auto"/>
          <w:sz w:val="24"/>
          <w:szCs w:val="24"/>
        </w:rPr>
        <w:t xml:space="preserve">r, </w:t>
      </w:r>
      <w:r w:rsidRPr="4344873B" w:rsidR="34A985C3">
        <w:rPr>
          <w:rFonts w:ascii="Times New Roman" w:hAnsi="Times New Roman" w:eastAsia="Times New Roman" w:cs="Times New Roman"/>
          <w:b w:val="0"/>
          <w:bCs w:val="0"/>
          <w:i w:val="0"/>
          <w:iCs w:val="0"/>
          <w:color w:val="auto"/>
          <w:sz w:val="24"/>
          <w:szCs w:val="24"/>
        </w:rPr>
        <w:t>the ability to work in a person-centred manner is increased.</w:t>
      </w:r>
      <w:r w:rsidRPr="4344873B" w:rsidR="249F4962">
        <w:rPr>
          <w:rFonts w:ascii="Times New Roman" w:hAnsi="Times New Roman" w:eastAsia="Times New Roman" w:cs="Times New Roman"/>
          <w:b w:val="0"/>
          <w:bCs w:val="0"/>
          <w:i w:val="0"/>
          <w:iCs w:val="0"/>
          <w:color w:val="auto"/>
          <w:sz w:val="24"/>
          <w:szCs w:val="24"/>
        </w:rPr>
        <w:t xml:space="preserve"> </w:t>
      </w:r>
    </w:p>
    <w:p w:rsidR="187B4E09" w:rsidP="346C6836" w:rsidRDefault="187B4E09" w14:paraId="23376868" w14:textId="77F74DE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olor w:val="auto"/>
          <w:sz w:val="24"/>
          <w:szCs w:val="24"/>
        </w:rPr>
      </w:pPr>
      <w:r w:rsidRPr="346C6836" w:rsidR="187B4E09">
        <w:rPr>
          <w:rFonts w:ascii="Times New Roman" w:hAnsi="Times New Roman" w:eastAsia="Times New Roman" w:cs="Times New Roman"/>
          <w:b w:val="0"/>
          <w:bCs w:val="0"/>
          <w:i w:val="0"/>
          <w:iCs w:val="0"/>
          <w:color w:val="auto"/>
          <w:sz w:val="24"/>
          <w:szCs w:val="24"/>
        </w:rPr>
        <w:t>Despite counterclaims, W</w:t>
      </w:r>
      <w:r w:rsidRPr="346C6836" w:rsidR="0E69B5B6">
        <w:rPr>
          <w:rFonts w:ascii="Times New Roman" w:hAnsi="Times New Roman" w:eastAsia="Times New Roman" w:cs="Times New Roman"/>
          <w:b w:val="0"/>
          <w:bCs w:val="0"/>
          <w:i w:val="0"/>
          <w:iCs w:val="0"/>
          <w:color w:val="auto"/>
          <w:sz w:val="24"/>
          <w:szCs w:val="24"/>
        </w:rPr>
        <w:t>WA interim report by Lovett and Kelly</w:t>
      </w:r>
      <w:r w:rsidRPr="346C6836" w:rsidR="68609732">
        <w:rPr>
          <w:rFonts w:ascii="Times New Roman" w:hAnsi="Times New Roman" w:eastAsia="Times New Roman" w:cs="Times New Roman"/>
          <w:b w:val="0"/>
          <w:bCs w:val="0"/>
          <w:i w:val="0"/>
          <w:iCs w:val="0"/>
          <w:color w:val="auto"/>
          <w:sz w:val="24"/>
          <w:szCs w:val="24"/>
        </w:rPr>
        <w:t xml:space="preserve"> (2020</w:t>
      </w:r>
      <w:r w:rsidRPr="346C6836" w:rsidR="68609732">
        <w:rPr>
          <w:rFonts w:ascii="Times New Roman" w:hAnsi="Times New Roman" w:eastAsia="Times New Roman" w:cs="Times New Roman"/>
          <w:b w:val="0"/>
          <w:bCs w:val="0"/>
          <w:i w:val="0"/>
          <w:iCs w:val="0"/>
          <w:color w:val="auto"/>
          <w:sz w:val="24"/>
          <w:szCs w:val="24"/>
        </w:rPr>
        <w:t>, p</w:t>
      </w:r>
      <w:r w:rsidRPr="346C6836" w:rsidR="57CE63AC">
        <w:rPr>
          <w:rFonts w:ascii="Times New Roman" w:hAnsi="Times New Roman" w:eastAsia="Times New Roman" w:cs="Times New Roman"/>
          <w:b w:val="0"/>
          <w:bCs w:val="0"/>
          <w:i w:val="0"/>
          <w:iCs w:val="0"/>
          <w:color w:val="auto"/>
          <w:sz w:val="24"/>
          <w:szCs w:val="24"/>
        </w:rPr>
        <w:t>p.</w:t>
      </w:r>
      <w:r w:rsidRPr="346C6836" w:rsidR="68609732">
        <w:rPr>
          <w:rFonts w:ascii="Times New Roman" w:hAnsi="Times New Roman" w:eastAsia="Times New Roman" w:cs="Times New Roman"/>
          <w:b w:val="0"/>
          <w:bCs w:val="0"/>
          <w:i w:val="0"/>
          <w:iCs w:val="0"/>
          <w:color w:val="auto"/>
          <w:sz w:val="24"/>
          <w:szCs w:val="24"/>
        </w:rPr>
        <w:t>5</w:t>
      </w:r>
      <w:r w:rsidRPr="346C6836" w:rsidR="1F04C2E4">
        <w:rPr>
          <w:rFonts w:ascii="Times New Roman" w:hAnsi="Times New Roman" w:eastAsia="Times New Roman" w:cs="Times New Roman"/>
          <w:b w:val="0"/>
          <w:bCs w:val="0"/>
          <w:i w:val="0"/>
          <w:iCs w:val="0"/>
          <w:color w:val="auto"/>
          <w:sz w:val="24"/>
          <w:szCs w:val="24"/>
        </w:rPr>
        <w:t>-15</w:t>
      </w:r>
      <w:r w:rsidRPr="346C6836" w:rsidR="68609732">
        <w:rPr>
          <w:rFonts w:ascii="Times New Roman" w:hAnsi="Times New Roman" w:eastAsia="Times New Roman" w:cs="Times New Roman"/>
          <w:b w:val="0"/>
          <w:bCs w:val="0"/>
          <w:i w:val="0"/>
          <w:iCs w:val="0"/>
          <w:color w:val="auto"/>
          <w:sz w:val="24"/>
          <w:szCs w:val="24"/>
        </w:rPr>
        <w:t>)</w:t>
      </w:r>
      <w:r w:rsidRPr="346C6836" w:rsidR="68609732">
        <w:rPr>
          <w:rFonts w:ascii="Times New Roman" w:hAnsi="Times New Roman" w:eastAsia="Times New Roman" w:cs="Times New Roman"/>
          <w:b w:val="0"/>
          <w:bCs w:val="0"/>
          <w:i w:val="0"/>
          <w:iCs w:val="0"/>
          <w:color w:val="auto"/>
          <w:sz w:val="24"/>
          <w:szCs w:val="24"/>
        </w:rPr>
        <w:t xml:space="preserve"> showed positive results using a ‘needs-</w:t>
      </w:r>
      <w:r w:rsidRPr="346C6836" w:rsidR="5CE60DB2">
        <w:rPr>
          <w:rFonts w:ascii="Times New Roman" w:hAnsi="Times New Roman" w:eastAsia="Times New Roman" w:cs="Times New Roman"/>
          <w:b w:val="0"/>
          <w:bCs w:val="0"/>
          <w:i w:val="0"/>
          <w:iCs w:val="0"/>
          <w:color w:val="auto"/>
          <w:sz w:val="24"/>
          <w:szCs w:val="24"/>
        </w:rPr>
        <w:t>led</w:t>
      </w:r>
      <w:r w:rsidRPr="346C6836" w:rsidR="68609732">
        <w:rPr>
          <w:rFonts w:ascii="Times New Roman" w:hAnsi="Times New Roman" w:eastAsia="Times New Roman" w:cs="Times New Roman"/>
          <w:b w:val="0"/>
          <w:bCs w:val="0"/>
          <w:i w:val="0"/>
          <w:iCs w:val="0"/>
          <w:color w:val="auto"/>
          <w:sz w:val="24"/>
          <w:szCs w:val="24"/>
        </w:rPr>
        <w:t xml:space="preserve">’ </w:t>
      </w:r>
      <w:r w:rsidRPr="346C6836" w:rsidR="0F18E95A">
        <w:rPr>
          <w:rFonts w:ascii="Times New Roman" w:hAnsi="Times New Roman" w:eastAsia="Times New Roman" w:cs="Times New Roman"/>
          <w:b w:val="0"/>
          <w:bCs w:val="0"/>
          <w:i w:val="0"/>
          <w:iCs w:val="0"/>
          <w:color w:val="auto"/>
          <w:sz w:val="24"/>
          <w:szCs w:val="24"/>
        </w:rPr>
        <w:t xml:space="preserve">approach, </w:t>
      </w:r>
      <w:r w:rsidRPr="346C6836" w:rsidR="0F18E95A">
        <w:rPr>
          <w:rFonts w:ascii="Times New Roman" w:hAnsi="Times New Roman" w:eastAsia="Times New Roman" w:cs="Times New Roman"/>
          <w:b w:val="0"/>
          <w:bCs w:val="0"/>
          <w:i w:val="0"/>
          <w:iCs w:val="0"/>
          <w:color w:val="auto"/>
          <w:sz w:val="24"/>
          <w:szCs w:val="24"/>
        </w:rPr>
        <w:t>stating</w:t>
      </w:r>
      <w:r w:rsidRPr="346C6836" w:rsidR="0F18E95A">
        <w:rPr>
          <w:rFonts w:ascii="Times New Roman" w:hAnsi="Times New Roman" w:eastAsia="Times New Roman" w:cs="Times New Roman"/>
          <w:b w:val="0"/>
          <w:bCs w:val="0"/>
          <w:i w:val="0"/>
          <w:iCs w:val="0"/>
          <w:color w:val="auto"/>
          <w:sz w:val="24"/>
          <w:szCs w:val="24"/>
        </w:rPr>
        <w:t xml:space="preserve"> </w:t>
      </w:r>
      <w:r w:rsidRPr="346C6836" w:rsidR="6E33AB77">
        <w:rPr>
          <w:rFonts w:ascii="Times New Roman" w:hAnsi="Times New Roman" w:eastAsia="Times New Roman" w:cs="Times New Roman"/>
          <w:b w:val="0"/>
          <w:bCs w:val="0"/>
          <w:i w:val="0"/>
          <w:iCs w:val="0"/>
          <w:color w:val="auto"/>
          <w:sz w:val="24"/>
          <w:szCs w:val="24"/>
        </w:rPr>
        <w:t xml:space="preserve">training had </w:t>
      </w:r>
      <w:r w:rsidRPr="346C6836" w:rsidR="6E33AB77">
        <w:rPr>
          <w:rFonts w:ascii="Times New Roman" w:hAnsi="Times New Roman" w:eastAsia="Times New Roman" w:cs="Times New Roman"/>
          <w:b w:val="0"/>
          <w:bCs w:val="0"/>
          <w:i w:val="0"/>
          <w:iCs w:val="0"/>
          <w:color w:val="auto"/>
          <w:sz w:val="24"/>
          <w:szCs w:val="24"/>
        </w:rPr>
        <w:t>increased</w:t>
      </w:r>
      <w:r w:rsidRPr="346C6836" w:rsidR="6E33AB77">
        <w:rPr>
          <w:rFonts w:ascii="Times New Roman" w:hAnsi="Times New Roman" w:eastAsia="Times New Roman" w:cs="Times New Roman"/>
          <w:b w:val="0"/>
          <w:bCs w:val="0"/>
          <w:i w:val="0"/>
          <w:iCs w:val="0"/>
          <w:color w:val="auto"/>
          <w:sz w:val="24"/>
          <w:szCs w:val="24"/>
        </w:rPr>
        <w:t xml:space="preserve"> employee confidence in using this approach</w:t>
      </w:r>
      <w:r w:rsidRPr="346C6836" w:rsidR="068327E5">
        <w:rPr>
          <w:rFonts w:ascii="Times New Roman" w:hAnsi="Times New Roman" w:eastAsia="Times New Roman" w:cs="Times New Roman"/>
          <w:b w:val="0"/>
          <w:bCs w:val="0"/>
          <w:i w:val="0"/>
          <w:iCs w:val="0"/>
          <w:color w:val="auto"/>
          <w:sz w:val="24"/>
          <w:szCs w:val="24"/>
        </w:rPr>
        <w:t xml:space="preserve"> and had highlighted area in which WWA needed to improve. By using a ‘needs-led’ approach </w:t>
      </w:r>
      <w:r w:rsidRPr="346C6836" w:rsidR="1C4D200A">
        <w:rPr>
          <w:rFonts w:ascii="Times New Roman" w:hAnsi="Times New Roman" w:eastAsia="Times New Roman" w:cs="Times New Roman"/>
          <w:b w:val="0"/>
          <w:bCs w:val="0"/>
          <w:i w:val="0"/>
          <w:iCs w:val="0"/>
          <w:color w:val="auto"/>
          <w:sz w:val="24"/>
          <w:szCs w:val="24"/>
        </w:rPr>
        <w:t>WWA found knowledge of gendered-violence was low alongside a lack of resources available for those who needed it (</w:t>
      </w:r>
      <w:r w:rsidRPr="346C6836" w:rsidR="3CCD844D">
        <w:rPr>
          <w:rFonts w:ascii="Times New Roman" w:hAnsi="Times New Roman" w:eastAsia="Times New Roman" w:cs="Times New Roman"/>
          <w:b w:val="0"/>
          <w:bCs w:val="0"/>
          <w:i w:val="0"/>
          <w:iCs w:val="0"/>
          <w:color w:val="auto"/>
          <w:sz w:val="24"/>
          <w:szCs w:val="24"/>
        </w:rPr>
        <w:t xml:space="preserve">Lovett and Kelly, </w:t>
      </w:r>
      <w:r w:rsidRPr="346C6836" w:rsidR="1C4D200A">
        <w:rPr>
          <w:rFonts w:ascii="Times New Roman" w:hAnsi="Times New Roman" w:eastAsia="Times New Roman" w:cs="Times New Roman"/>
          <w:b w:val="0"/>
          <w:bCs w:val="0"/>
          <w:i w:val="0"/>
          <w:iCs w:val="0"/>
          <w:color w:val="auto"/>
          <w:sz w:val="24"/>
          <w:szCs w:val="24"/>
        </w:rPr>
        <w:t>2020</w:t>
      </w:r>
      <w:r w:rsidRPr="346C6836" w:rsidR="63ED1BF1">
        <w:rPr>
          <w:rFonts w:ascii="Times New Roman" w:hAnsi="Times New Roman" w:eastAsia="Times New Roman" w:cs="Times New Roman"/>
          <w:b w:val="0"/>
          <w:bCs w:val="0"/>
          <w:i w:val="0"/>
          <w:iCs w:val="0"/>
          <w:color w:val="auto"/>
          <w:sz w:val="24"/>
          <w:szCs w:val="24"/>
        </w:rPr>
        <w:t>,</w:t>
      </w:r>
      <w:r w:rsidRPr="346C6836" w:rsidR="1C4D200A">
        <w:rPr>
          <w:rFonts w:ascii="Times New Roman" w:hAnsi="Times New Roman" w:eastAsia="Times New Roman" w:cs="Times New Roman"/>
          <w:b w:val="0"/>
          <w:bCs w:val="0"/>
          <w:i w:val="0"/>
          <w:iCs w:val="0"/>
          <w:color w:val="auto"/>
          <w:sz w:val="24"/>
          <w:szCs w:val="24"/>
        </w:rPr>
        <w:t xml:space="preserve"> p15). Wit</w:t>
      </w:r>
      <w:r w:rsidRPr="346C6836" w:rsidR="6EB9C4AA">
        <w:rPr>
          <w:rFonts w:ascii="Times New Roman" w:hAnsi="Times New Roman" w:eastAsia="Times New Roman" w:cs="Times New Roman"/>
          <w:b w:val="0"/>
          <w:bCs w:val="0"/>
          <w:i w:val="0"/>
          <w:iCs w:val="0"/>
          <w:color w:val="auto"/>
          <w:sz w:val="24"/>
          <w:szCs w:val="24"/>
        </w:rPr>
        <w:t xml:space="preserve">h this understanding WWA developed training programmes which led to greater understanding and positive impact on those in the community requiring </w:t>
      </w:r>
      <w:r w:rsidRPr="346C6836" w:rsidR="3475D4A3">
        <w:rPr>
          <w:rFonts w:ascii="Times New Roman" w:hAnsi="Times New Roman" w:eastAsia="Times New Roman" w:cs="Times New Roman"/>
          <w:b w:val="0"/>
          <w:bCs w:val="0"/>
          <w:i w:val="0"/>
          <w:iCs w:val="0"/>
          <w:color w:val="auto"/>
          <w:sz w:val="24"/>
          <w:szCs w:val="24"/>
        </w:rPr>
        <w:t>aid (</w:t>
      </w:r>
      <w:r w:rsidRPr="346C6836" w:rsidR="4ED60643">
        <w:rPr>
          <w:rFonts w:ascii="Times New Roman" w:hAnsi="Times New Roman" w:eastAsia="Times New Roman" w:cs="Times New Roman"/>
          <w:b w:val="0"/>
          <w:bCs w:val="0"/>
          <w:i w:val="0"/>
          <w:iCs w:val="0"/>
          <w:color w:val="auto"/>
          <w:sz w:val="24"/>
          <w:szCs w:val="24"/>
        </w:rPr>
        <w:t>Lovett and Kelly</w:t>
      </w:r>
      <w:r w:rsidRPr="346C6836" w:rsidR="3475D4A3">
        <w:rPr>
          <w:rFonts w:ascii="Times New Roman" w:hAnsi="Times New Roman" w:eastAsia="Times New Roman" w:cs="Times New Roman"/>
          <w:b w:val="0"/>
          <w:bCs w:val="0"/>
          <w:i w:val="0"/>
          <w:iCs w:val="0"/>
          <w:color w:val="auto"/>
          <w:sz w:val="24"/>
          <w:szCs w:val="24"/>
        </w:rPr>
        <w:t>, 2020</w:t>
      </w:r>
      <w:r w:rsidRPr="346C6836" w:rsidR="3475D4A3">
        <w:rPr>
          <w:rFonts w:ascii="Times New Roman" w:hAnsi="Times New Roman" w:eastAsia="Times New Roman" w:cs="Times New Roman"/>
          <w:b w:val="0"/>
          <w:bCs w:val="0"/>
          <w:i w:val="0"/>
          <w:iCs w:val="0"/>
          <w:color w:val="auto"/>
          <w:sz w:val="24"/>
          <w:szCs w:val="24"/>
        </w:rPr>
        <w:t xml:space="preserve">, p.15). However, there is </w:t>
      </w:r>
      <w:r w:rsidRPr="346C6836" w:rsidR="4A3D6F4D">
        <w:rPr>
          <w:rFonts w:ascii="Times New Roman" w:hAnsi="Times New Roman" w:eastAsia="Times New Roman" w:cs="Times New Roman"/>
          <w:b w:val="0"/>
          <w:bCs w:val="0"/>
          <w:i w:val="0"/>
          <w:iCs w:val="0"/>
          <w:color w:val="auto"/>
          <w:sz w:val="24"/>
          <w:szCs w:val="24"/>
        </w:rPr>
        <w:t xml:space="preserve">uncertainty </w:t>
      </w:r>
      <w:r w:rsidRPr="346C6836" w:rsidR="4A3D6F4D">
        <w:rPr>
          <w:rFonts w:ascii="Times New Roman" w:hAnsi="Times New Roman" w:eastAsia="Times New Roman" w:cs="Times New Roman"/>
          <w:b w:val="0"/>
          <w:bCs w:val="0"/>
          <w:i w:val="0"/>
          <w:iCs w:val="0"/>
          <w:color w:val="auto"/>
          <w:sz w:val="24"/>
          <w:szCs w:val="24"/>
        </w:rPr>
        <w:t>regarding</w:t>
      </w:r>
      <w:r w:rsidRPr="346C6836" w:rsidR="4A3D6F4D">
        <w:rPr>
          <w:rFonts w:ascii="Times New Roman" w:hAnsi="Times New Roman" w:eastAsia="Times New Roman" w:cs="Times New Roman"/>
          <w:b w:val="0"/>
          <w:bCs w:val="0"/>
          <w:i w:val="0"/>
          <w:iCs w:val="0"/>
          <w:color w:val="auto"/>
          <w:sz w:val="24"/>
          <w:szCs w:val="24"/>
        </w:rPr>
        <w:t xml:space="preserve"> </w:t>
      </w:r>
      <w:r w:rsidRPr="346C6836" w:rsidR="7CB83A5D">
        <w:rPr>
          <w:rFonts w:ascii="Times New Roman" w:hAnsi="Times New Roman" w:eastAsia="Times New Roman" w:cs="Times New Roman"/>
          <w:b w:val="0"/>
          <w:bCs w:val="0"/>
          <w:i w:val="0"/>
          <w:iCs w:val="0"/>
          <w:color w:val="auto"/>
          <w:sz w:val="24"/>
          <w:szCs w:val="24"/>
        </w:rPr>
        <w:t>the organisation the</w:t>
      </w:r>
      <w:r w:rsidRPr="346C6836" w:rsidR="4A3D6F4D">
        <w:rPr>
          <w:rFonts w:ascii="Times New Roman" w:hAnsi="Times New Roman" w:eastAsia="Times New Roman" w:cs="Times New Roman"/>
          <w:b w:val="0"/>
          <w:bCs w:val="0"/>
          <w:i w:val="0"/>
          <w:iCs w:val="0"/>
          <w:color w:val="auto"/>
          <w:sz w:val="24"/>
          <w:szCs w:val="24"/>
        </w:rPr>
        <w:t xml:space="preserve"> authors of the report work for, if they </w:t>
      </w:r>
      <w:r w:rsidRPr="346C6836" w:rsidR="16659FDE">
        <w:rPr>
          <w:rFonts w:ascii="Times New Roman" w:hAnsi="Times New Roman" w:eastAsia="Times New Roman" w:cs="Times New Roman"/>
          <w:b w:val="0"/>
          <w:bCs w:val="0"/>
          <w:i w:val="0"/>
          <w:iCs w:val="0"/>
          <w:color w:val="auto"/>
          <w:sz w:val="24"/>
          <w:szCs w:val="24"/>
        </w:rPr>
        <w:t>work</w:t>
      </w:r>
      <w:r w:rsidRPr="346C6836" w:rsidR="4A3D6F4D">
        <w:rPr>
          <w:rFonts w:ascii="Times New Roman" w:hAnsi="Times New Roman" w:eastAsia="Times New Roman" w:cs="Times New Roman"/>
          <w:b w:val="0"/>
          <w:bCs w:val="0"/>
          <w:i w:val="0"/>
          <w:iCs w:val="0"/>
          <w:color w:val="auto"/>
          <w:sz w:val="24"/>
          <w:szCs w:val="24"/>
        </w:rPr>
        <w:t xml:space="preserve"> for WWA there may be bias</w:t>
      </w:r>
      <w:r w:rsidRPr="346C6836" w:rsidR="14DA3DDF">
        <w:rPr>
          <w:rFonts w:ascii="Times New Roman" w:hAnsi="Times New Roman" w:eastAsia="Times New Roman" w:cs="Times New Roman"/>
          <w:b w:val="0"/>
          <w:bCs w:val="0"/>
          <w:i w:val="0"/>
          <w:iCs w:val="0"/>
          <w:color w:val="auto"/>
          <w:sz w:val="24"/>
          <w:szCs w:val="24"/>
        </w:rPr>
        <w:t xml:space="preserve"> (</w:t>
      </w:r>
      <w:r w:rsidRPr="346C6836" w:rsidR="1D6DD477">
        <w:rPr>
          <w:rFonts w:ascii="Times New Roman" w:hAnsi="Times New Roman" w:eastAsia="Times New Roman" w:cs="Times New Roman"/>
          <w:b w:val="0"/>
          <w:bCs w:val="0"/>
          <w:i w:val="0"/>
          <w:iCs w:val="0"/>
          <w:color w:val="auto"/>
          <w:sz w:val="24"/>
          <w:szCs w:val="24"/>
        </w:rPr>
        <w:t>Pollock</w:t>
      </w:r>
      <w:r w:rsidRPr="346C6836" w:rsidR="3091A778">
        <w:rPr>
          <w:rFonts w:ascii="Times New Roman" w:hAnsi="Times New Roman" w:eastAsia="Times New Roman" w:cs="Times New Roman"/>
          <w:b w:val="0"/>
          <w:bCs w:val="0"/>
          <w:i w:val="0"/>
          <w:iCs w:val="0"/>
          <w:color w:val="auto"/>
          <w:sz w:val="24"/>
          <w:szCs w:val="24"/>
        </w:rPr>
        <w:t xml:space="preserve">, </w:t>
      </w:r>
      <w:r w:rsidRPr="346C6836" w:rsidR="1D6DD477">
        <w:rPr>
          <w:rFonts w:ascii="Times New Roman" w:hAnsi="Times New Roman" w:eastAsia="Times New Roman" w:cs="Times New Roman"/>
          <w:b w:val="0"/>
          <w:bCs w:val="0"/>
          <w:i w:val="0"/>
          <w:iCs w:val="0"/>
          <w:color w:val="auto"/>
          <w:sz w:val="24"/>
          <w:szCs w:val="24"/>
        </w:rPr>
        <w:t>2020, pp.1-2)</w:t>
      </w:r>
      <w:r w:rsidRPr="346C6836" w:rsidR="71252949">
        <w:rPr>
          <w:rFonts w:ascii="Times New Roman" w:hAnsi="Times New Roman" w:eastAsia="Times New Roman" w:cs="Times New Roman"/>
          <w:b w:val="0"/>
          <w:bCs w:val="0"/>
          <w:i w:val="0"/>
          <w:iCs w:val="0"/>
          <w:color w:val="auto"/>
          <w:sz w:val="24"/>
          <w:szCs w:val="24"/>
        </w:rPr>
        <w:t xml:space="preserve">. </w:t>
      </w:r>
      <w:r w:rsidRPr="346C6836" w:rsidR="4F6053DE">
        <w:rPr>
          <w:rFonts w:ascii="Times New Roman" w:hAnsi="Times New Roman" w:eastAsia="Times New Roman" w:cs="Times New Roman"/>
          <w:b w:val="0"/>
          <w:bCs w:val="0"/>
          <w:i w:val="0"/>
          <w:iCs w:val="0"/>
          <w:color w:val="auto"/>
          <w:sz w:val="24"/>
          <w:szCs w:val="24"/>
        </w:rPr>
        <w:t>Vie (2022, p.415)</w:t>
      </w:r>
      <w:r w:rsidRPr="346C6836" w:rsidR="5A47D75B">
        <w:rPr>
          <w:rFonts w:ascii="Times New Roman" w:hAnsi="Times New Roman" w:eastAsia="Times New Roman" w:cs="Times New Roman"/>
          <w:b w:val="0"/>
          <w:bCs w:val="0"/>
          <w:i w:val="0"/>
          <w:iCs w:val="0"/>
          <w:color w:val="auto"/>
          <w:sz w:val="24"/>
          <w:szCs w:val="24"/>
        </w:rPr>
        <w:t xml:space="preserve"> </w:t>
      </w:r>
      <w:r w:rsidRPr="346C6836" w:rsidR="78CEAD20">
        <w:rPr>
          <w:rFonts w:ascii="Times New Roman" w:hAnsi="Times New Roman" w:eastAsia="Times New Roman" w:cs="Times New Roman"/>
          <w:b w:val="0"/>
          <w:bCs w:val="0"/>
          <w:i w:val="0"/>
          <w:iCs w:val="0"/>
          <w:color w:val="auto"/>
          <w:sz w:val="24"/>
          <w:szCs w:val="24"/>
        </w:rPr>
        <w:t xml:space="preserve">states </w:t>
      </w:r>
      <w:r w:rsidRPr="346C6836" w:rsidR="5A47D75B">
        <w:rPr>
          <w:rFonts w:ascii="Times New Roman" w:hAnsi="Times New Roman" w:eastAsia="Times New Roman" w:cs="Times New Roman"/>
          <w:b w:val="0"/>
          <w:bCs w:val="0"/>
          <w:i w:val="0"/>
          <w:iCs w:val="0"/>
          <w:color w:val="auto"/>
          <w:sz w:val="24"/>
          <w:szCs w:val="24"/>
        </w:rPr>
        <w:t>b</w:t>
      </w:r>
      <w:r w:rsidRPr="346C6836" w:rsidR="03ACF893">
        <w:rPr>
          <w:rFonts w:ascii="Times New Roman" w:hAnsi="Times New Roman" w:eastAsia="Times New Roman" w:cs="Times New Roman"/>
          <w:b w:val="0"/>
          <w:bCs w:val="0"/>
          <w:i w:val="0"/>
          <w:iCs w:val="0"/>
          <w:color w:val="auto"/>
          <w:sz w:val="24"/>
          <w:szCs w:val="24"/>
        </w:rPr>
        <w:t>ias</w:t>
      </w:r>
      <w:r w:rsidRPr="346C6836" w:rsidR="4F6053DE">
        <w:rPr>
          <w:rFonts w:ascii="Times New Roman" w:hAnsi="Times New Roman" w:eastAsia="Times New Roman" w:cs="Times New Roman"/>
          <w:b w:val="0"/>
          <w:bCs w:val="0"/>
          <w:i w:val="0"/>
          <w:iCs w:val="0"/>
          <w:color w:val="auto"/>
          <w:sz w:val="24"/>
          <w:szCs w:val="24"/>
        </w:rPr>
        <w:t xml:space="preserve">, misrepresentation and conflict of interests </w:t>
      </w:r>
      <w:r w:rsidRPr="346C6836" w:rsidR="31E217A0">
        <w:rPr>
          <w:rFonts w:ascii="Times New Roman" w:hAnsi="Times New Roman" w:eastAsia="Times New Roman" w:cs="Times New Roman"/>
          <w:b w:val="0"/>
          <w:bCs w:val="0"/>
          <w:i w:val="0"/>
          <w:iCs w:val="0"/>
          <w:color w:val="auto"/>
          <w:sz w:val="24"/>
          <w:szCs w:val="24"/>
        </w:rPr>
        <w:t>a</w:t>
      </w:r>
      <w:r w:rsidRPr="346C6836" w:rsidR="4F6053DE">
        <w:rPr>
          <w:rFonts w:ascii="Times New Roman" w:hAnsi="Times New Roman" w:eastAsia="Times New Roman" w:cs="Times New Roman"/>
          <w:b w:val="0"/>
          <w:bCs w:val="0"/>
          <w:i w:val="0"/>
          <w:iCs w:val="0"/>
          <w:color w:val="auto"/>
          <w:sz w:val="24"/>
          <w:szCs w:val="24"/>
        </w:rPr>
        <w:t>ffect</w:t>
      </w:r>
      <w:r w:rsidRPr="346C6836" w:rsidR="4F6053DE">
        <w:rPr>
          <w:rFonts w:ascii="Times New Roman" w:hAnsi="Times New Roman" w:eastAsia="Times New Roman" w:cs="Times New Roman"/>
          <w:b w:val="0"/>
          <w:bCs w:val="0"/>
          <w:i w:val="0"/>
          <w:iCs w:val="0"/>
          <w:color w:val="auto"/>
          <w:sz w:val="24"/>
          <w:szCs w:val="24"/>
        </w:rPr>
        <w:t xml:space="preserve"> the </w:t>
      </w:r>
      <w:r w:rsidRPr="346C6836" w:rsidR="3EDC104D">
        <w:rPr>
          <w:rFonts w:ascii="Times New Roman" w:hAnsi="Times New Roman" w:eastAsia="Times New Roman" w:cs="Times New Roman"/>
          <w:b w:val="0"/>
          <w:bCs w:val="0"/>
          <w:i w:val="0"/>
          <w:iCs w:val="0"/>
          <w:color w:val="auto"/>
          <w:sz w:val="24"/>
          <w:szCs w:val="24"/>
        </w:rPr>
        <w:t>trustworthiness</w:t>
      </w:r>
      <w:r w:rsidRPr="346C6836" w:rsidR="4F6053DE">
        <w:rPr>
          <w:rFonts w:ascii="Times New Roman" w:hAnsi="Times New Roman" w:eastAsia="Times New Roman" w:cs="Times New Roman"/>
          <w:b w:val="0"/>
          <w:bCs w:val="0"/>
          <w:i w:val="0"/>
          <w:iCs w:val="0"/>
          <w:color w:val="auto"/>
          <w:sz w:val="24"/>
          <w:szCs w:val="24"/>
        </w:rPr>
        <w:t xml:space="preserve"> of research.</w:t>
      </w:r>
      <w:r w:rsidRPr="346C6836" w:rsidR="082FDA3F">
        <w:rPr>
          <w:rFonts w:ascii="Times New Roman" w:hAnsi="Times New Roman" w:eastAsia="Times New Roman" w:cs="Times New Roman"/>
          <w:b w:val="0"/>
          <w:bCs w:val="0"/>
          <w:i w:val="0"/>
          <w:iCs w:val="0"/>
          <w:color w:val="auto"/>
          <w:sz w:val="24"/>
          <w:szCs w:val="24"/>
        </w:rPr>
        <w:t xml:space="preserve"> However, Pollock (2020, p.1) states </w:t>
      </w:r>
      <w:r w:rsidRPr="346C6836" w:rsidR="4E59175D">
        <w:rPr>
          <w:rFonts w:ascii="Times New Roman" w:hAnsi="Times New Roman" w:eastAsia="Times New Roman" w:cs="Times New Roman"/>
          <w:b w:val="0"/>
          <w:bCs w:val="0"/>
          <w:i w:val="0"/>
          <w:iCs w:val="0"/>
          <w:color w:val="auto"/>
          <w:sz w:val="24"/>
          <w:szCs w:val="24"/>
        </w:rPr>
        <w:t xml:space="preserve">proper </w:t>
      </w:r>
      <w:r w:rsidRPr="346C6836" w:rsidR="082FDA3F">
        <w:rPr>
          <w:rFonts w:ascii="Times New Roman" w:hAnsi="Times New Roman" w:eastAsia="Times New Roman" w:cs="Times New Roman"/>
          <w:b w:val="0"/>
          <w:bCs w:val="0"/>
          <w:i w:val="0"/>
          <w:iCs w:val="0"/>
          <w:color w:val="auto"/>
          <w:sz w:val="24"/>
          <w:szCs w:val="24"/>
        </w:rPr>
        <w:t>practice in research is to outline the limitations and bias that cannot be avoided</w:t>
      </w:r>
      <w:r w:rsidRPr="346C6836" w:rsidR="64459CBF">
        <w:rPr>
          <w:rFonts w:ascii="Times New Roman" w:hAnsi="Times New Roman" w:eastAsia="Times New Roman" w:cs="Times New Roman"/>
          <w:b w:val="0"/>
          <w:bCs w:val="0"/>
          <w:i w:val="0"/>
          <w:iCs w:val="0"/>
          <w:color w:val="auto"/>
          <w:sz w:val="24"/>
          <w:szCs w:val="24"/>
        </w:rPr>
        <w:t>.</w:t>
      </w:r>
      <w:r w:rsidRPr="346C6836" w:rsidR="0C5A4AB7">
        <w:rPr>
          <w:rFonts w:ascii="Times New Roman" w:hAnsi="Times New Roman" w:eastAsia="Times New Roman" w:cs="Times New Roman"/>
          <w:b w:val="0"/>
          <w:bCs w:val="0"/>
          <w:i w:val="0"/>
          <w:iCs w:val="0"/>
          <w:color w:val="auto"/>
          <w:sz w:val="24"/>
          <w:szCs w:val="24"/>
        </w:rPr>
        <w:t xml:space="preserve"> WWA themselves note </w:t>
      </w:r>
      <w:r w:rsidRPr="346C6836" w:rsidR="7EBB7AC6">
        <w:rPr>
          <w:rFonts w:ascii="Times New Roman" w:hAnsi="Times New Roman" w:eastAsia="Times New Roman" w:cs="Times New Roman"/>
          <w:b w:val="0"/>
          <w:bCs w:val="0"/>
          <w:i w:val="0"/>
          <w:iCs w:val="0"/>
          <w:color w:val="auto"/>
          <w:sz w:val="24"/>
          <w:szCs w:val="24"/>
        </w:rPr>
        <w:t>limitations within their data collection including Covid-19, enhanced pressure on frontline services and time limitations (</w:t>
      </w:r>
      <w:r w:rsidRPr="346C6836" w:rsidR="65041193">
        <w:rPr>
          <w:rFonts w:ascii="Times New Roman" w:hAnsi="Times New Roman" w:eastAsia="Times New Roman" w:cs="Times New Roman"/>
          <w:b w:val="0"/>
          <w:bCs w:val="0"/>
          <w:i w:val="0"/>
          <w:iCs w:val="0"/>
          <w:color w:val="auto"/>
          <w:sz w:val="24"/>
          <w:szCs w:val="24"/>
        </w:rPr>
        <w:t>Lovett and Kelly,</w:t>
      </w:r>
      <w:r w:rsidRPr="346C6836" w:rsidR="7EBB7AC6">
        <w:rPr>
          <w:rFonts w:ascii="Times New Roman" w:hAnsi="Times New Roman" w:eastAsia="Times New Roman" w:cs="Times New Roman"/>
          <w:b w:val="0"/>
          <w:bCs w:val="0"/>
          <w:i w:val="0"/>
          <w:iCs w:val="0"/>
          <w:color w:val="auto"/>
          <w:sz w:val="24"/>
          <w:szCs w:val="24"/>
        </w:rPr>
        <w:t xml:space="preserve"> 2020</w:t>
      </w:r>
      <w:r w:rsidRPr="346C6836" w:rsidR="0D237CAE">
        <w:rPr>
          <w:rFonts w:ascii="Times New Roman" w:hAnsi="Times New Roman" w:eastAsia="Times New Roman" w:cs="Times New Roman"/>
          <w:b w:val="0"/>
          <w:bCs w:val="0"/>
          <w:i w:val="0"/>
          <w:iCs w:val="0"/>
          <w:color w:val="auto"/>
          <w:sz w:val="24"/>
          <w:szCs w:val="24"/>
        </w:rPr>
        <w:t>,</w:t>
      </w:r>
      <w:r w:rsidRPr="346C6836" w:rsidR="7EBB7AC6">
        <w:rPr>
          <w:rFonts w:ascii="Times New Roman" w:hAnsi="Times New Roman" w:eastAsia="Times New Roman" w:cs="Times New Roman"/>
          <w:b w:val="0"/>
          <w:bCs w:val="0"/>
          <w:i w:val="0"/>
          <w:iCs w:val="0"/>
          <w:color w:val="auto"/>
          <w:sz w:val="24"/>
          <w:szCs w:val="24"/>
        </w:rPr>
        <w:t xml:space="preserve"> p.</w:t>
      </w:r>
      <w:r w:rsidRPr="346C6836" w:rsidR="0FA4B733">
        <w:rPr>
          <w:rFonts w:ascii="Times New Roman" w:hAnsi="Times New Roman" w:eastAsia="Times New Roman" w:cs="Times New Roman"/>
          <w:b w:val="0"/>
          <w:bCs w:val="0"/>
          <w:i w:val="0"/>
          <w:iCs w:val="0"/>
          <w:color w:val="auto"/>
          <w:sz w:val="24"/>
          <w:szCs w:val="24"/>
        </w:rPr>
        <w:t>12)</w:t>
      </w:r>
      <w:r w:rsidRPr="346C6836" w:rsidR="0FA4B733">
        <w:rPr>
          <w:rFonts w:ascii="Times New Roman" w:hAnsi="Times New Roman" w:eastAsia="Times New Roman" w:cs="Times New Roman"/>
          <w:b w:val="0"/>
          <w:bCs w:val="0"/>
          <w:i w:val="0"/>
          <w:iCs w:val="0"/>
          <w:color w:val="auto"/>
          <w:sz w:val="24"/>
          <w:szCs w:val="24"/>
        </w:rPr>
        <w:t>.</w:t>
      </w:r>
      <w:r w:rsidRPr="346C6836" w:rsidR="14112F46">
        <w:rPr>
          <w:rFonts w:ascii="Times New Roman" w:hAnsi="Times New Roman" w:eastAsia="Times New Roman" w:cs="Times New Roman"/>
          <w:b w:val="0"/>
          <w:bCs w:val="0"/>
          <w:i w:val="0"/>
          <w:iCs w:val="0"/>
          <w:color w:val="auto"/>
          <w:sz w:val="24"/>
          <w:szCs w:val="24"/>
        </w:rPr>
        <w:t xml:space="preserve"> However, bias is not included in the limitation of their research. </w:t>
      </w:r>
    </w:p>
    <w:p w:rsidR="40CFD9B9" w:rsidP="4344873B" w:rsidRDefault="40CFD9B9" w14:paraId="2776FFAC" w14:textId="380B6F5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olor w:val="auto"/>
          <w:sz w:val="24"/>
          <w:szCs w:val="24"/>
        </w:rPr>
      </w:pPr>
      <w:r w:rsidRPr="4344873B" w:rsidR="02E30FCF">
        <w:rPr>
          <w:rFonts w:ascii="Times New Roman" w:hAnsi="Times New Roman" w:eastAsia="Times New Roman" w:cs="Times New Roman"/>
          <w:b w:val="0"/>
          <w:bCs w:val="0"/>
          <w:i w:val="0"/>
          <w:iCs w:val="0"/>
          <w:color w:val="auto"/>
          <w:sz w:val="24"/>
          <w:szCs w:val="24"/>
        </w:rPr>
        <w:t>By implementing a person</w:t>
      </w:r>
      <w:r w:rsidRPr="4344873B" w:rsidR="4D02C757">
        <w:rPr>
          <w:rFonts w:ascii="Times New Roman" w:hAnsi="Times New Roman" w:eastAsia="Times New Roman" w:cs="Times New Roman"/>
          <w:b w:val="0"/>
          <w:bCs w:val="0"/>
          <w:i w:val="0"/>
          <w:iCs w:val="0"/>
          <w:color w:val="auto"/>
          <w:sz w:val="24"/>
          <w:szCs w:val="24"/>
        </w:rPr>
        <w:t>-</w:t>
      </w:r>
      <w:r w:rsidRPr="4344873B" w:rsidR="02E30FCF">
        <w:rPr>
          <w:rFonts w:ascii="Times New Roman" w:hAnsi="Times New Roman" w:eastAsia="Times New Roman" w:cs="Times New Roman"/>
          <w:b w:val="0"/>
          <w:bCs w:val="0"/>
          <w:i w:val="0"/>
          <w:iCs w:val="0"/>
          <w:color w:val="auto"/>
          <w:sz w:val="24"/>
          <w:szCs w:val="24"/>
        </w:rPr>
        <w:t xml:space="preserve">led approach within the </w:t>
      </w:r>
      <w:r w:rsidRPr="4344873B" w:rsidR="6C2C7055">
        <w:rPr>
          <w:rFonts w:ascii="Times New Roman" w:hAnsi="Times New Roman" w:eastAsia="Times New Roman" w:cs="Times New Roman"/>
          <w:b w:val="0"/>
          <w:bCs w:val="0"/>
          <w:i w:val="0"/>
          <w:iCs w:val="0"/>
          <w:color w:val="auto"/>
          <w:sz w:val="24"/>
          <w:szCs w:val="24"/>
        </w:rPr>
        <w:t xml:space="preserve">professional standards, WWA are working to </w:t>
      </w:r>
      <w:r w:rsidRPr="4344873B" w:rsidR="02E30FCF">
        <w:rPr>
          <w:rFonts w:ascii="Times New Roman" w:hAnsi="Times New Roman" w:eastAsia="Times New Roman" w:cs="Times New Roman"/>
          <w:b w:val="0"/>
          <w:bCs w:val="0"/>
          <w:i w:val="0"/>
          <w:iCs w:val="0"/>
          <w:color w:val="auto"/>
          <w:sz w:val="24"/>
          <w:szCs w:val="24"/>
        </w:rPr>
        <w:t xml:space="preserve">the </w:t>
      </w:r>
      <w:r w:rsidRPr="4344873B" w:rsidR="5E269FA0">
        <w:rPr>
          <w:rFonts w:ascii="Times New Roman" w:hAnsi="Times New Roman" w:eastAsia="Times New Roman" w:cs="Times New Roman"/>
          <w:b w:val="0"/>
          <w:bCs w:val="0"/>
          <w:i w:val="0"/>
          <w:iCs w:val="0"/>
          <w:color w:val="auto"/>
          <w:sz w:val="24"/>
          <w:szCs w:val="24"/>
        </w:rPr>
        <w:t xml:space="preserve">regulations set out within the </w:t>
      </w:r>
      <w:r w:rsidRPr="4344873B" w:rsidR="02E30FCF">
        <w:rPr>
          <w:rFonts w:ascii="Times New Roman" w:hAnsi="Times New Roman" w:eastAsia="Times New Roman" w:cs="Times New Roman"/>
          <w:b w:val="0"/>
          <w:bCs w:val="0"/>
          <w:i w:val="1"/>
          <w:iCs w:val="1"/>
          <w:color w:val="auto"/>
          <w:sz w:val="24"/>
          <w:szCs w:val="24"/>
        </w:rPr>
        <w:t xml:space="preserve">Social Services and Well-being Wales Act </w:t>
      </w:r>
      <w:r w:rsidRPr="4344873B" w:rsidR="17082918">
        <w:rPr>
          <w:rFonts w:ascii="Times New Roman" w:hAnsi="Times New Roman" w:eastAsia="Times New Roman" w:cs="Times New Roman"/>
          <w:b w:val="0"/>
          <w:bCs w:val="0"/>
          <w:i w:val="1"/>
          <w:iCs w:val="1"/>
          <w:color w:val="auto"/>
          <w:sz w:val="24"/>
          <w:szCs w:val="24"/>
        </w:rPr>
        <w:t>(</w:t>
      </w:r>
      <w:r w:rsidRPr="4344873B" w:rsidR="02E30FCF">
        <w:rPr>
          <w:rFonts w:ascii="Times New Roman" w:hAnsi="Times New Roman" w:eastAsia="Times New Roman" w:cs="Times New Roman"/>
          <w:b w:val="0"/>
          <w:bCs w:val="0"/>
          <w:i w:val="1"/>
          <w:iCs w:val="1"/>
          <w:color w:val="auto"/>
          <w:sz w:val="24"/>
          <w:szCs w:val="24"/>
        </w:rPr>
        <w:t>2014</w:t>
      </w:r>
      <w:r w:rsidRPr="4344873B" w:rsidR="10E49B95">
        <w:rPr>
          <w:rFonts w:ascii="Times New Roman" w:hAnsi="Times New Roman" w:eastAsia="Times New Roman" w:cs="Times New Roman"/>
          <w:b w:val="0"/>
          <w:bCs w:val="0"/>
          <w:i w:val="1"/>
          <w:iCs w:val="1"/>
          <w:color w:val="auto"/>
          <w:sz w:val="24"/>
          <w:szCs w:val="24"/>
        </w:rPr>
        <w:t>),</w:t>
      </w:r>
      <w:r w:rsidRPr="4344873B" w:rsidR="02E30FCF">
        <w:rPr>
          <w:rFonts w:ascii="Times New Roman" w:hAnsi="Times New Roman" w:eastAsia="Times New Roman" w:cs="Times New Roman"/>
          <w:b w:val="0"/>
          <w:bCs w:val="0"/>
          <w:i w:val="0"/>
          <w:iCs w:val="0"/>
          <w:color w:val="auto"/>
          <w:sz w:val="24"/>
          <w:szCs w:val="24"/>
        </w:rPr>
        <w:t xml:space="preserve"> section</w:t>
      </w:r>
      <w:r w:rsidRPr="4344873B" w:rsidR="4A8D77E4">
        <w:rPr>
          <w:rFonts w:ascii="Times New Roman" w:hAnsi="Times New Roman" w:eastAsia="Times New Roman" w:cs="Times New Roman"/>
          <w:b w:val="0"/>
          <w:bCs w:val="0"/>
          <w:i w:val="0"/>
          <w:iCs w:val="0"/>
          <w:color w:val="auto"/>
          <w:sz w:val="24"/>
          <w:szCs w:val="24"/>
        </w:rPr>
        <w:t xml:space="preserve"> </w:t>
      </w:r>
      <w:r w:rsidRPr="4344873B" w:rsidR="4A8D77E4">
        <w:rPr>
          <w:rFonts w:ascii="Times New Roman" w:hAnsi="Times New Roman" w:eastAsia="Times New Roman" w:cs="Times New Roman"/>
          <w:b w:val="0"/>
          <w:bCs w:val="0"/>
          <w:i w:val="0"/>
          <w:iCs w:val="0"/>
          <w:color w:val="auto"/>
          <w:sz w:val="24"/>
          <w:szCs w:val="24"/>
        </w:rPr>
        <w:t>6</w:t>
      </w:r>
      <w:r w:rsidRPr="4344873B" w:rsidR="45A399A9">
        <w:rPr>
          <w:rFonts w:ascii="Times New Roman" w:hAnsi="Times New Roman" w:eastAsia="Times New Roman" w:cs="Times New Roman"/>
          <w:b w:val="0"/>
          <w:bCs w:val="0"/>
          <w:i w:val="0"/>
          <w:iCs w:val="0"/>
          <w:color w:val="auto"/>
          <w:sz w:val="24"/>
          <w:szCs w:val="24"/>
        </w:rPr>
        <w:t xml:space="preserve">. </w:t>
      </w:r>
      <w:r w:rsidRPr="4344873B" w:rsidR="3CB46667">
        <w:rPr>
          <w:rFonts w:ascii="Times New Roman" w:hAnsi="Times New Roman" w:eastAsia="Times New Roman" w:cs="Times New Roman"/>
          <w:b w:val="0"/>
          <w:bCs w:val="0"/>
          <w:i w:val="0"/>
          <w:iCs w:val="0"/>
          <w:color w:val="auto"/>
          <w:sz w:val="24"/>
          <w:szCs w:val="24"/>
        </w:rPr>
        <w:t xml:space="preserve">Section </w:t>
      </w:r>
      <w:r w:rsidRPr="4344873B" w:rsidR="3CB46667">
        <w:rPr>
          <w:rFonts w:ascii="Times New Roman" w:hAnsi="Times New Roman" w:eastAsia="Times New Roman" w:cs="Times New Roman"/>
          <w:b w:val="0"/>
          <w:bCs w:val="0"/>
          <w:i w:val="0"/>
          <w:iCs w:val="0"/>
          <w:color w:val="auto"/>
          <w:sz w:val="24"/>
          <w:szCs w:val="24"/>
        </w:rPr>
        <w:t xml:space="preserve">6 of this act states where possible the needs, wishes and wants of </w:t>
      </w:r>
      <w:r w:rsidRPr="4344873B" w:rsidR="749026FF">
        <w:rPr>
          <w:rFonts w:ascii="Times New Roman" w:hAnsi="Times New Roman" w:eastAsia="Times New Roman" w:cs="Times New Roman"/>
          <w:b w:val="0"/>
          <w:bCs w:val="0"/>
          <w:i w:val="0"/>
          <w:iCs w:val="0"/>
          <w:color w:val="auto"/>
          <w:sz w:val="24"/>
          <w:szCs w:val="24"/>
        </w:rPr>
        <w:t>any</w:t>
      </w:r>
      <w:r w:rsidRPr="4344873B" w:rsidR="3CB46667">
        <w:rPr>
          <w:rFonts w:ascii="Times New Roman" w:hAnsi="Times New Roman" w:eastAsia="Times New Roman" w:cs="Times New Roman"/>
          <w:b w:val="0"/>
          <w:bCs w:val="0"/>
          <w:i w:val="0"/>
          <w:iCs w:val="0"/>
          <w:color w:val="auto"/>
          <w:sz w:val="24"/>
          <w:szCs w:val="24"/>
        </w:rPr>
        <w:t xml:space="preserve"> individual </w:t>
      </w:r>
      <w:r w:rsidRPr="4344873B" w:rsidR="0CE2685D">
        <w:rPr>
          <w:rFonts w:ascii="Times New Roman" w:hAnsi="Times New Roman" w:eastAsia="Times New Roman" w:cs="Times New Roman"/>
          <w:b w:val="0"/>
          <w:bCs w:val="0"/>
          <w:i w:val="0"/>
          <w:iCs w:val="0"/>
          <w:color w:val="auto"/>
          <w:sz w:val="24"/>
          <w:szCs w:val="24"/>
        </w:rPr>
        <w:t xml:space="preserve">obtaining aid from the authorities, </w:t>
      </w:r>
      <w:r w:rsidRPr="4344873B" w:rsidR="3CB46667">
        <w:rPr>
          <w:rFonts w:ascii="Times New Roman" w:hAnsi="Times New Roman" w:eastAsia="Times New Roman" w:cs="Times New Roman"/>
          <w:b w:val="0"/>
          <w:bCs w:val="0"/>
          <w:i w:val="0"/>
          <w:iCs w:val="0"/>
          <w:color w:val="auto"/>
          <w:sz w:val="24"/>
          <w:szCs w:val="24"/>
        </w:rPr>
        <w:t>must be</w:t>
      </w:r>
      <w:r w:rsidRPr="4344873B" w:rsidR="64FD6208">
        <w:rPr>
          <w:rFonts w:ascii="Times New Roman" w:hAnsi="Times New Roman" w:eastAsia="Times New Roman" w:cs="Times New Roman"/>
          <w:b w:val="0"/>
          <w:bCs w:val="0"/>
          <w:i w:val="0"/>
          <w:iCs w:val="0"/>
          <w:color w:val="auto"/>
          <w:sz w:val="24"/>
          <w:szCs w:val="24"/>
        </w:rPr>
        <w:t xml:space="preserve"> considered</w:t>
      </w:r>
      <w:r w:rsidRPr="4344873B" w:rsidR="311FC5B6">
        <w:rPr>
          <w:rFonts w:ascii="Times New Roman" w:hAnsi="Times New Roman" w:eastAsia="Times New Roman" w:cs="Times New Roman"/>
          <w:b w:val="0"/>
          <w:bCs w:val="0"/>
          <w:i w:val="0"/>
          <w:iCs w:val="0"/>
          <w:color w:val="auto"/>
          <w:sz w:val="24"/>
          <w:szCs w:val="24"/>
        </w:rPr>
        <w:t xml:space="preserve"> </w:t>
      </w:r>
      <w:r w:rsidRPr="4344873B" w:rsidR="64FD6208">
        <w:rPr>
          <w:rFonts w:ascii="Times New Roman" w:hAnsi="Times New Roman" w:eastAsia="Times New Roman" w:cs="Times New Roman"/>
          <w:b w:val="0"/>
          <w:bCs w:val="0"/>
          <w:i w:val="0"/>
          <w:iCs w:val="0"/>
          <w:color w:val="auto"/>
          <w:sz w:val="24"/>
          <w:szCs w:val="24"/>
        </w:rPr>
        <w:t>(</w:t>
      </w:r>
      <w:r w:rsidRPr="4344873B" w:rsidR="64FD6208">
        <w:rPr>
          <w:rFonts w:ascii="Times New Roman" w:hAnsi="Times New Roman" w:eastAsia="Times New Roman" w:cs="Times New Roman"/>
          <w:b w:val="0"/>
          <w:bCs w:val="0"/>
          <w:i w:val="1"/>
          <w:iCs w:val="1"/>
          <w:color w:val="auto"/>
          <w:sz w:val="24"/>
          <w:szCs w:val="24"/>
        </w:rPr>
        <w:t>Social Services and Well-Being Wales Act, 2014</w:t>
      </w:r>
      <w:r w:rsidRPr="4344873B" w:rsidR="64FD6208">
        <w:rPr>
          <w:rFonts w:ascii="Times New Roman" w:hAnsi="Times New Roman" w:eastAsia="Times New Roman" w:cs="Times New Roman"/>
          <w:b w:val="0"/>
          <w:bCs w:val="0"/>
          <w:i w:val="0"/>
          <w:iCs w:val="0"/>
          <w:color w:val="auto"/>
          <w:sz w:val="24"/>
          <w:szCs w:val="24"/>
        </w:rPr>
        <w:t>).</w:t>
      </w:r>
      <w:r w:rsidRPr="4344873B" w:rsidR="4B890AF5">
        <w:rPr>
          <w:rFonts w:ascii="Times New Roman" w:hAnsi="Times New Roman" w:eastAsia="Times New Roman" w:cs="Times New Roman"/>
          <w:b w:val="0"/>
          <w:bCs w:val="0"/>
          <w:i w:val="0"/>
          <w:iCs w:val="0"/>
          <w:color w:val="auto"/>
          <w:sz w:val="24"/>
          <w:szCs w:val="24"/>
        </w:rPr>
        <w:t xml:space="preserve"> </w:t>
      </w:r>
      <w:r w:rsidRPr="4344873B" w:rsidR="4B4AE95D">
        <w:rPr>
          <w:rFonts w:ascii="Times New Roman" w:hAnsi="Times New Roman" w:eastAsia="Times New Roman" w:cs="Times New Roman"/>
          <w:b w:val="0"/>
          <w:bCs w:val="0"/>
          <w:i w:val="0"/>
          <w:iCs w:val="0"/>
          <w:color w:val="auto"/>
          <w:sz w:val="24"/>
          <w:szCs w:val="24"/>
        </w:rPr>
        <w:t xml:space="preserve">Additionally, </w:t>
      </w:r>
      <w:r w:rsidRPr="4344873B" w:rsidR="5E413BD1">
        <w:rPr>
          <w:rFonts w:ascii="Times New Roman" w:hAnsi="Times New Roman" w:eastAsia="Times New Roman" w:cs="Times New Roman"/>
          <w:b w:val="0"/>
          <w:bCs w:val="0"/>
          <w:i w:val="0"/>
          <w:iCs w:val="0"/>
          <w:color w:val="auto"/>
          <w:sz w:val="24"/>
          <w:szCs w:val="24"/>
        </w:rPr>
        <w:t xml:space="preserve">by </w:t>
      </w:r>
      <w:r w:rsidRPr="4344873B" w:rsidR="4B4AE95D">
        <w:rPr>
          <w:rFonts w:ascii="Times New Roman" w:hAnsi="Times New Roman" w:eastAsia="Times New Roman" w:cs="Times New Roman"/>
          <w:b w:val="0"/>
          <w:bCs w:val="0"/>
          <w:i w:val="0"/>
          <w:iCs w:val="0"/>
          <w:color w:val="auto"/>
          <w:sz w:val="24"/>
          <w:szCs w:val="24"/>
        </w:rPr>
        <w:t xml:space="preserve">using a person-led approach, </w:t>
      </w:r>
      <w:r w:rsidRPr="4344873B" w:rsidR="5C83C0E3">
        <w:rPr>
          <w:rFonts w:ascii="Times New Roman" w:hAnsi="Times New Roman" w:eastAsia="Times New Roman" w:cs="Times New Roman"/>
          <w:b w:val="0"/>
          <w:bCs w:val="0"/>
          <w:i w:val="0"/>
          <w:iCs w:val="0"/>
          <w:color w:val="auto"/>
          <w:sz w:val="24"/>
          <w:szCs w:val="24"/>
        </w:rPr>
        <w:t xml:space="preserve">WWA are </w:t>
      </w:r>
      <w:r w:rsidRPr="4344873B" w:rsidR="2FB84AAE">
        <w:rPr>
          <w:rFonts w:ascii="Times New Roman" w:hAnsi="Times New Roman" w:eastAsia="Times New Roman" w:cs="Times New Roman"/>
          <w:b w:val="0"/>
          <w:bCs w:val="0"/>
          <w:i w:val="0"/>
          <w:iCs w:val="0"/>
          <w:color w:val="auto"/>
          <w:sz w:val="24"/>
          <w:szCs w:val="24"/>
        </w:rPr>
        <w:t>adhering</w:t>
      </w:r>
      <w:r w:rsidRPr="4344873B" w:rsidR="5C83C0E3">
        <w:rPr>
          <w:rFonts w:ascii="Times New Roman" w:hAnsi="Times New Roman" w:eastAsia="Times New Roman" w:cs="Times New Roman"/>
          <w:b w:val="0"/>
          <w:bCs w:val="0"/>
          <w:i w:val="0"/>
          <w:iCs w:val="0"/>
          <w:color w:val="auto"/>
          <w:sz w:val="24"/>
          <w:szCs w:val="24"/>
        </w:rPr>
        <w:t xml:space="preserve"> to the </w:t>
      </w:r>
      <w:r w:rsidRPr="4344873B" w:rsidR="152BC381">
        <w:rPr>
          <w:rFonts w:ascii="Times New Roman" w:hAnsi="Times New Roman" w:eastAsia="Times New Roman" w:cs="Times New Roman"/>
          <w:b w:val="0"/>
          <w:bCs w:val="0"/>
          <w:i w:val="0"/>
          <w:iCs w:val="0"/>
          <w:color w:val="auto"/>
          <w:sz w:val="24"/>
          <w:szCs w:val="24"/>
        </w:rPr>
        <w:t>stipulations</w:t>
      </w:r>
      <w:r w:rsidRPr="4344873B" w:rsidR="1052BBCA">
        <w:rPr>
          <w:rFonts w:ascii="Times New Roman" w:hAnsi="Times New Roman" w:eastAsia="Times New Roman" w:cs="Times New Roman"/>
          <w:b w:val="0"/>
          <w:bCs w:val="0"/>
          <w:i w:val="0"/>
          <w:iCs w:val="0"/>
          <w:color w:val="auto"/>
          <w:sz w:val="24"/>
          <w:szCs w:val="24"/>
        </w:rPr>
        <w:t xml:space="preserve"> </w:t>
      </w:r>
      <w:r w:rsidRPr="4344873B" w:rsidR="5C83C0E3">
        <w:rPr>
          <w:rFonts w:ascii="Times New Roman" w:hAnsi="Times New Roman" w:eastAsia="Times New Roman" w:cs="Times New Roman"/>
          <w:b w:val="0"/>
          <w:bCs w:val="0"/>
          <w:i w:val="0"/>
          <w:iCs w:val="0"/>
          <w:color w:val="auto"/>
          <w:sz w:val="24"/>
          <w:szCs w:val="24"/>
        </w:rPr>
        <w:t xml:space="preserve">within the </w:t>
      </w:r>
      <w:r w:rsidRPr="4344873B" w:rsidR="5C83C0E3">
        <w:rPr>
          <w:rFonts w:ascii="Times New Roman" w:hAnsi="Times New Roman" w:eastAsia="Times New Roman" w:cs="Times New Roman"/>
          <w:b w:val="0"/>
          <w:bCs w:val="0"/>
          <w:i w:val="1"/>
          <w:iCs w:val="1"/>
          <w:color w:val="auto"/>
          <w:sz w:val="24"/>
          <w:szCs w:val="24"/>
        </w:rPr>
        <w:t>Violence against Women, Domestic Abuse and Sexual Violence (Wales) Act (2015</w:t>
      </w:r>
      <w:r w:rsidRPr="4344873B" w:rsidR="153DA7EA">
        <w:rPr>
          <w:rFonts w:ascii="Times New Roman" w:hAnsi="Times New Roman" w:eastAsia="Times New Roman" w:cs="Times New Roman"/>
          <w:b w:val="0"/>
          <w:bCs w:val="0"/>
          <w:i w:val="1"/>
          <w:iCs w:val="1"/>
          <w:color w:val="auto"/>
          <w:sz w:val="24"/>
          <w:szCs w:val="24"/>
        </w:rPr>
        <w:t>, c.3</w:t>
      </w:r>
      <w:r w:rsidRPr="4344873B" w:rsidR="5C83C0E3">
        <w:rPr>
          <w:rFonts w:ascii="Times New Roman" w:hAnsi="Times New Roman" w:eastAsia="Times New Roman" w:cs="Times New Roman"/>
          <w:b w:val="0"/>
          <w:bCs w:val="0"/>
          <w:i w:val="1"/>
          <w:iCs w:val="1"/>
          <w:color w:val="auto"/>
          <w:sz w:val="24"/>
          <w:szCs w:val="24"/>
        </w:rPr>
        <w:t xml:space="preserve">) </w:t>
      </w:r>
      <w:r w:rsidRPr="4344873B" w:rsidR="5C83C0E3">
        <w:rPr>
          <w:rFonts w:ascii="Times New Roman" w:hAnsi="Times New Roman" w:eastAsia="Times New Roman" w:cs="Times New Roman"/>
          <w:b w:val="0"/>
          <w:bCs w:val="0"/>
          <w:i w:val="0"/>
          <w:iCs w:val="0"/>
          <w:color w:val="auto"/>
          <w:sz w:val="24"/>
          <w:szCs w:val="24"/>
        </w:rPr>
        <w:t>which aims to i</w:t>
      </w:r>
      <w:r w:rsidRPr="4344873B" w:rsidR="45902A4D">
        <w:rPr>
          <w:rFonts w:ascii="Times New Roman" w:hAnsi="Times New Roman" w:eastAsia="Times New Roman" w:cs="Times New Roman"/>
          <w:b w:val="0"/>
          <w:bCs w:val="0"/>
          <w:i w:val="0"/>
          <w:iCs w:val="0"/>
          <w:color w:val="auto"/>
          <w:sz w:val="24"/>
          <w:szCs w:val="24"/>
        </w:rPr>
        <w:t>mprove the support offered to victims of gendered domestic violence (Welsh Government, 2024</w:t>
      </w:r>
      <w:r w:rsidRPr="4344873B" w:rsidR="37742CAE">
        <w:rPr>
          <w:rFonts w:ascii="Times New Roman" w:hAnsi="Times New Roman" w:eastAsia="Times New Roman" w:cs="Times New Roman"/>
          <w:b w:val="0"/>
          <w:bCs w:val="0"/>
          <w:i w:val="0"/>
          <w:iCs w:val="0"/>
          <w:color w:val="auto"/>
          <w:sz w:val="24"/>
          <w:szCs w:val="24"/>
        </w:rPr>
        <w:t>, np</w:t>
      </w:r>
      <w:r w:rsidRPr="4344873B" w:rsidR="45902A4D">
        <w:rPr>
          <w:rFonts w:ascii="Times New Roman" w:hAnsi="Times New Roman" w:eastAsia="Times New Roman" w:cs="Times New Roman"/>
          <w:b w:val="0"/>
          <w:bCs w:val="0"/>
          <w:i w:val="0"/>
          <w:iCs w:val="0"/>
          <w:color w:val="auto"/>
          <w:sz w:val="24"/>
          <w:szCs w:val="24"/>
        </w:rPr>
        <w:t>).</w:t>
      </w:r>
      <w:r w:rsidRPr="4344873B" w:rsidR="2F7A913E">
        <w:rPr>
          <w:rFonts w:ascii="Times New Roman" w:hAnsi="Times New Roman" w:eastAsia="Times New Roman" w:cs="Times New Roman"/>
          <w:b w:val="0"/>
          <w:bCs w:val="0"/>
          <w:i w:val="0"/>
          <w:iCs w:val="0"/>
          <w:color w:val="auto"/>
          <w:sz w:val="24"/>
          <w:szCs w:val="24"/>
        </w:rPr>
        <w:t xml:space="preserve"> </w:t>
      </w:r>
      <w:r w:rsidRPr="4344873B" w:rsidR="1D658A99">
        <w:rPr>
          <w:rFonts w:ascii="Times New Roman" w:hAnsi="Times New Roman" w:eastAsia="Times New Roman" w:cs="Times New Roman"/>
          <w:b w:val="0"/>
          <w:bCs w:val="0"/>
          <w:i w:val="0"/>
          <w:iCs w:val="0"/>
          <w:color w:val="auto"/>
          <w:sz w:val="24"/>
          <w:szCs w:val="24"/>
        </w:rPr>
        <w:t xml:space="preserve">Within the </w:t>
      </w:r>
      <w:r w:rsidRPr="4344873B" w:rsidR="1D658A99">
        <w:rPr>
          <w:rFonts w:ascii="Times New Roman" w:hAnsi="Times New Roman" w:eastAsia="Times New Roman" w:cs="Times New Roman"/>
          <w:b w:val="0"/>
          <w:bCs w:val="0"/>
          <w:i w:val="1"/>
          <w:iCs w:val="1"/>
          <w:color w:val="auto"/>
          <w:sz w:val="24"/>
          <w:szCs w:val="24"/>
        </w:rPr>
        <w:t>Violence against Women, Domestic Abuse and Sexual Violence (Wales) Act (2015</w:t>
      </w:r>
      <w:r w:rsidRPr="4344873B" w:rsidR="5634455C">
        <w:rPr>
          <w:rFonts w:ascii="Times New Roman" w:hAnsi="Times New Roman" w:eastAsia="Times New Roman" w:cs="Times New Roman"/>
          <w:b w:val="0"/>
          <w:bCs w:val="0"/>
          <w:i w:val="1"/>
          <w:iCs w:val="1"/>
          <w:color w:val="auto"/>
          <w:sz w:val="24"/>
          <w:szCs w:val="24"/>
        </w:rPr>
        <w:t>, c.3</w:t>
      </w:r>
      <w:r w:rsidRPr="4344873B" w:rsidR="1D658A99">
        <w:rPr>
          <w:rFonts w:ascii="Times New Roman" w:hAnsi="Times New Roman" w:eastAsia="Times New Roman" w:cs="Times New Roman"/>
          <w:b w:val="0"/>
          <w:bCs w:val="0"/>
          <w:i w:val="1"/>
          <w:iCs w:val="1"/>
          <w:color w:val="auto"/>
          <w:sz w:val="24"/>
          <w:szCs w:val="24"/>
        </w:rPr>
        <w:t>)</w:t>
      </w:r>
      <w:r w:rsidRPr="4344873B" w:rsidR="1D658A99">
        <w:rPr>
          <w:rFonts w:ascii="Times New Roman" w:hAnsi="Times New Roman" w:eastAsia="Times New Roman" w:cs="Times New Roman"/>
          <w:b w:val="0"/>
          <w:bCs w:val="0"/>
          <w:i w:val="0"/>
          <w:iCs w:val="0"/>
          <w:color w:val="auto"/>
          <w:sz w:val="24"/>
          <w:szCs w:val="24"/>
        </w:rPr>
        <w:t xml:space="preserve"> </w:t>
      </w:r>
      <w:r w:rsidRPr="4344873B" w:rsidR="2B863E6A">
        <w:rPr>
          <w:rFonts w:ascii="Times New Roman" w:hAnsi="Times New Roman" w:eastAsia="Times New Roman" w:cs="Times New Roman"/>
          <w:b w:val="0"/>
          <w:bCs w:val="0"/>
          <w:i w:val="0"/>
          <w:iCs w:val="0"/>
          <w:color w:val="auto"/>
          <w:sz w:val="24"/>
          <w:szCs w:val="24"/>
        </w:rPr>
        <w:t>duty is placed on</w:t>
      </w:r>
      <w:r w:rsidRPr="4344873B" w:rsidR="2B863E6A">
        <w:rPr>
          <w:rFonts w:ascii="Times New Roman" w:hAnsi="Times New Roman" w:eastAsia="Times New Roman" w:cs="Times New Roman"/>
          <w:b w:val="0"/>
          <w:bCs w:val="0"/>
          <w:i w:val="0"/>
          <w:iCs w:val="0"/>
          <w:color w:val="auto"/>
          <w:sz w:val="24"/>
          <w:szCs w:val="24"/>
        </w:rPr>
        <w:t xml:space="preserve"> </w:t>
      </w:r>
      <w:r w:rsidRPr="4344873B" w:rsidR="1D658A99">
        <w:rPr>
          <w:rFonts w:ascii="Times New Roman" w:hAnsi="Times New Roman" w:eastAsia="Times New Roman" w:cs="Times New Roman"/>
          <w:b w:val="0"/>
          <w:bCs w:val="0"/>
          <w:i w:val="0"/>
          <w:iCs w:val="0"/>
          <w:color w:val="auto"/>
          <w:sz w:val="24"/>
          <w:szCs w:val="24"/>
        </w:rPr>
        <w:t xml:space="preserve">local authorities </w:t>
      </w:r>
      <w:r w:rsidRPr="4344873B" w:rsidR="0792665B">
        <w:rPr>
          <w:rFonts w:ascii="Times New Roman" w:hAnsi="Times New Roman" w:eastAsia="Times New Roman" w:cs="Times New Roman"/>
          <w:b w:val="0"/>
          <w:bCs w:val="0"/>
          <w:i w:val="0"/>
          <w:iCs w:val="0"/>
          <w:color w:val="auto"/>
          <w:sz w:val="24"/>
          <w:szCs w:val="24"/>
        </w:rPr>
        <w:t>to prepare, implement and show results of their strategies to reduce gendered domestic violence</w:t>
      </w:r>
      <w:r w:rsidRPr="4344873B" w:rsidR="57FA1FFE">
        <w:rPr>
          <w:rFonts w:ascii="Times New Roman" w:hAnsi="Times New Roman" w:eastAsia="Times New Roman" w:cs="Times New Roman"/>
          <w:b w:val="0"/>
          <w:bCs w:val="0"/>
          <w:i w:val="0"/>
          <w:iCs w:val="0"/>
          <w:color w:val="auto"/>
          <w:sz w:val="24"/>
          <w:szCs w:val="24"/>
        </w:rPr>
        <w:t>.</w:t>
      </w:r>
      <w:r w:rsidRPr="4344873B" w:rsidR="0792665B">
        <w:rPr>
          <w:rFonts w:ascii="Times New Roman" w:hAnsi="Times New Roman" w:eastAsia="Times New Roman" w:cs="Times New Roman"/>
          <w:b w:val="0"/>
          <w:bCs w:val="0"/>
          <w:i w:val="0"/>
          <w:iCs w:val="0"/>
          <w:color w:val="auto"/>
          <w:sz w:val="24"/>
          <w:szCs w:val="24"/>
        </w:rPr>
        <w:t xml:space="preserve"> </w:t>
      </w:r>
      <w:r w:rsidRPr="4344873B" w:rsidR="500E9FDE">
        <w:rPr>
          <w:rFonts w:ascii="Times New Roman" w:hAnsi="Times New Roman" w:eastAsia="Times New Roman" w:cs="Times New Roman"/>
          <w:b w:val="0"/>
          <w:bCs w:val="0"/>
          <w:i w:val="0"/>
          <w:iCs w:val="0"/>
          <w:color w:val="auto"/>
          <w:sz w:val="24"/>
          <w:szCs w:val="24"/>
        </w:rPr>
        <w:t>Therefore, b</w:t>
      </w:r>
      <w:r w:rsidRPr="4344873B" w:rsidR="2293414A">
        <w:rPr>
          <w:rFonts w:ascii="Times New Roman" w:hAnsi="Times New Roman" w:eastAsia="Times New Roman" w:cs="Times New Roman"/>
          <w:b w:val="0"/>
          <w:bCs w:val="0"/>
          <w:i w:val="0"/>
          <w:iCs w:val="0"/>
          <w:color w:val="auto"/>
          <w:sz w:val="24"/>
          <w:szCs w:val="24"/>
        </w:rPr>
        <w:t>y WWA implementing approaches such as client-based support</w:t>
      </w:r>
      <w:r w:rsidRPr="4344873B" w:rsidR="5F3F261B">
        <w:rPr>
          <w:rFonts w:ascii="Times New Roman" w:hAnsi="Times New Roman" w:eastAsia="Times New Roman" w:cs="Times New Roman"/>
          <w:b w:val="0"/>
          <w:bCs w:val="0"/>
          <w:i w:val="0"/>
          <w:iCs w:val="0"/>
          <w:color w:val="auto"/>
          <w:sz w:val="24"/>
          <w:szCs w:val="24"/>
        </w:rPr>
        <w:t xml:space="preserve"> and </w:t>
      </w:r>
      <w:r w:rsidRPr="4344873B" w:rsidR="0CF509CE">
        <w:rPr>
          <w:rFonts w:ascii="Times New Roman" w:hAnsi="Times New Roman" w:eastAsia="Times New Roman" w:cs="Times New Roman"/>
          <w:b w:val="0"/>
          <w:bCs w:val="0"/>
          <w:i w:val="0"/>
          <w:iCs w:val="0"/>
          <w:color w:val="auto"/>
          <w:sz w:val="24"/>
          <w:szCs w:val="24"/>
        </w:rPr>
        <w:t xml:space="preserve">displaying the evidence on the impact on </w:t>
      </w:r>
      <w:r w:rsidRPr="4344873B" w:rsidR="7A63D4E9">
        <w:rPr>
          <w:rFonts w:ascii="Times New Roman" w:hAnsi="Times New Roman" w:eastAsia="Times New Roman" w:cs="Times New Roman"/>
          <w:b w:val="0"/>
          <w:bCs w:val="0"/>
          <w:i w:val="0"/>
          <w:iCs w:val="0"/>
          <w:color w:val="auto"/>
          <w:sz w:val="24"/>
          <w:szCs w:val="24"/>
        </w:rPr>
        <w:t>survivors</w:t>
      </w:r>
      <w:r w:rsidRPr="4344873B" w:rsidR="5AB562CD">
        <w:rPr>
          <w:rFonts w:ascii="Times New Roman" w:hAnsi="Times New Roman" w:eastAsia="Times New Roman" w:cs="Times New Roman"/>
          <w:b w:val="0"/>
          <w:bCs w:val="0"/>
          <w:i w:val="0"/>
          <w:iCs w:val="0"/>
          <w:color w:val="auto"/>
          <w:sz w:val="24"/>
          <w:szCs w:val="24"/>
        </w:rPr>
        <w:t xml:space="preserve"> agency and autonomy, their duty under</w:t>
      </w:r>
      <w:r w:rsidRPr="4344873B" w:rsidR="7ADD4D81">
        <w:rPr>
          <w:rFonts w:ascii="Times New Roman" w:hAnsi="Times New Roman" w:eastAsia="Times New Roman" w:cs="Times New Roman"/>
          <w:b w:val="0"/>
          <w:bCs w:val="0"/>
          <w:i w:val="0"/>
          <w:iCs w:val="0"/>
          <w:color w:val="auto"/>
          <w:sz w:val="24"/>
          <w:szCs w:val="24"/>
        </w:rPr>
        <w:t xml:space="preserve"> section 5 and 11-13 of</w:t>
      </w:r>
      <w:r w:rsidRPr="4344873B" w:rsidR="5AB562CD">
        <w:rPr>
          <w:rFonts w:ascii="Times New Roman" w:hAnsi="Times New Roman" w:eastAsia="Times New Roman" w:cs="Times New Roman"/>
          <w:b w:val="0"/>
          <w:bCs w:val="0"/>
          <w:i w:val="0"/>
          <w:iCs w:val="0"/>
          <w:color w:val="auto"/>
          <w:sz w:val="24"/>
          <w:szCs w:val="24"/>
        </w:rPr>
        <w:t xml:space="preserve"> the act is being met (</w:t>
      </w:r>
      <w:r w:rsidRPr="4344873B" w:rsidR="5AB562CD">
        <w:rPr>
          <w:rFonts w:ascii="Times New Roman" w:hAnsi="Times New Roman" w:eastAsia="Times New Roman" w:cs="Times New Roman"/>
          <w:b w:val="0"/>
          <w:bCs w:val="0"/>
          <w:i w:val="1"/>
          <w:iCs w:val="1"/>
          <w:color w:val="auto"/>
          <w:sz w:val="24"/>
          <w:szCs w:val="24"/>
        </w:rPr>
        <w:t>Violence against Women, Domestic Abuse and Sexual Violence (Wales) Act, 2015</w:t>
      </w:r>
      <w:r w:rsidRPr="4344873B" w:rsidR="5AB562CD">
        <w:rPr>
          <w:rFonts w:ascii="Times New Roman" w:hAnsi="Times New Roman" w:eastAsia="Times New Roman" w:cs="Times New Roman"/>
          <w:b w:val="0"/>
          <w:bCs w:val="0"/>
          <w:i w:val="1"/>
          <w:iCs w:val="1"/>
          <w:color w:val="auto"/>
          <w:sz w:val="24"/>
          <w:szCs w:val="24"/>
        </w:rPr>
        <w:t>,</w:t>
      </w:r>
      <w:r w:rsidRPr="4344873B" w:rsidR="1C39397E">
        <w:rPr>
          <w:rFonts w:ascii="Times New Roman" w:hAnsi="Times New Roman" w:eastAsia="Times New Roman" w:cs="Times New Roman"/>
          <w:b w:val="0"/>
          <w:bCs w:val="0"/>
          <w:i w:val="1"/>
          <w:iCs w:val="1"/>
          <w:color w:val="auto"/>
          <w:sz w:val="24"/>
          <w:szCs w:val="24"/>
        </w:rPr>
        <w:t xml:space="preserve"> c.3</w:t>
      </w:r>
      <w:r w:rsidRPr="4344873B" w:rsidR="1C39397E">
        <w:rPr>
          <w:rFonts w:ascii="Times New Roman" w:hAnsi="Times New Roman" w:eastAsia="Times New Roman" w:cs="Times New Roman"/>
          <w:b w:val="0"/>
          <w:bCs w:val="0"/>
          <w:i w:val="0"/>
          <w:iCs w:val="0"/>
          <w:color w:val="auto"/>
          <w:sz w:val="24"/>
          <w:szCs w:val="24"/>
        </w:rPr>
        <w:t>;</w:t>
      </w:r>
      <w:r w:rsidRPr="4344873B" w:rsidR="5AB562CD">
        <w:rPr>
          <w:rFonts w:ascii="Times New Roman" w:hAnsi="Times New Roman" w:eastAsia="Times New Roman" w:cs="Times New Roman"/>
          <w:b w:val="0"/>
          <w:bCs w:val="0"/>
          <w:i w:val="0"/>
          <w:iCs w:val="0"/>
          <w:color w:val="auto"/>
          <w:sz w:val="24"/>
          <w:szCs w:val="24"/>
        </w:rPr>
        <w:t xml:space="preserve"> </w:t>
      </w:r>
      <w:r w:rsidRPr="4344873B" w:rsidR="5AB562CD">
        <w:rPr>
          <w:rFonts w:ascii="Times New Roman" w:hAnsi="Times New Roman" w:eastAsia="Times New Roman" w:cs="Times New Roman"/>
          <w:b w:val="0"/>
          <w:bCs w:val="0"/>
          <w:i w:val="0"/>
          <w:iCs w:val="0"/>
          <w:color w:val="auto"/>
          <w:sz w:val="24"/>
          <w:szCs w:val="24"/>
        </w:rPr>
        <w:t>Welsh Wom</w:t>
      </w:r>
      <w:r w:rsidRPr="4344873B" w:rsidR="6E1432AA">
        <w:rPr>
          <w:rFonts w:ascii="Times New Roman" w:hAnsi="Times New Roman" w:eastAsia="Times New Roman" w:cs="Times New Roman"/>
          <w:b w:val="0"/>
          <w:bCs w:val="0"/>
          <w:i w:val="0"/>
          <w:iCs w:val="0"/>
          <w:color w:val="auto"/>
          <w:sz w:val="24"/>
          <w:szCs w:val="24"/>
        </w:rPr>
        <w:t>en’s</w:t>
      </w:r>
      <w:r w:rsidRPr="4344873B" w:rsidR="5AB562CD">
        <w:rPr>
          <w:rFonts w:ascii="Times New Roman" w:hAnsi="Times New Roman" w:eastAsia="Times New Roman" w:cs="Times New Roman"/>
          <w:b w:val="0"/>
          <w:bCs w:val="0"/>
          <w:i w:val="0"/>
          <w:iCs w:val="0"/>
          <w:color w:val="auto"/>
          <w:sz w:val="24"/>
          <w:szCs w:val="24"/>
        </w:rPr>
        <w:t xml:space="preserve"> Aid, 2022</w:t>
      </w:r>
      <w:r w:rsidRPr="4344873B" w:rsidR="0B4A45BF">
        <w:rPr>
          <w:rFonts w:ascii="Times New Roman" w:hAnsi="Times New Roman" w:eastAsia="Times New Roman" w:cs="Times New Roman"/>
          <w:b w:val="0"/>
          <w:bCs w:val="0"/>
          <w:i w:val="0"/>
          <w:iCs w:val="0"/>
          <w:color w:val="auto"/>
          <w:sz w:val="24"/>
          <w:szCs w:val="24"/>
        </w:rPr>
        <w:t>, p.</w:t>
      </w:r>
      <w:r w:rsidRPr="4344873B" w:rsidR="7B9CDD1C">
        <w:rPr>
          <w:rFonts w:ascii="Times New Roman" w:hAnsi="Times New Roman" w:eastAsia="Times New Roman" w:cs="Times New Roman"/>
          <w:b w:val="0"/>
          <w:bCs w:val="0"/>
          <w:i w:val="0"/>
          <w:iCs w:val="0"/>
          <w:color w:val="auto"/>
          <w:sz w:val="24"/>
          <w:szCs w:val="24"/>
        </w:rPr>
        <w:t xml:space="preserve">7; </w:t>
      </w:r>
      <w:r w:rsidRPr="4344873B" w:rsidR="5AB562CD">
        <w:rPr>
          <w:rFonts w:ascii="Times New Roman" w:hAnsi="Times New Roman" w:eastAsia="Times New Roman" w:cs="Times New Roman"/>
          <w:b w:val="0"/>
          <w:bCs w:val="0"/>
          <w:i w:val="0"/>
          <w:iCs w:val="0"/>
          <w:color w:val="auto"/>
          <w:sz w:val="24"/>
          <w:szCs w:val="24"/>
        </w:rPr>
        <w:t>Welsh Government, 2024, np).</w:t>
      </w:r>
      <w:r w:rsidRPr="4344873B" w:rsidR="69D80459">
        <w:rPr>
          <w:rFonts w:ascii="Times New Roman" w:hAnsi="Times New Roman" w:eastAsia="Times New Roman" w:cs="Times New Roman"/>
          <w:b w:val="0"/>
          <w:bCs w:val="0"/>
          <w:i w:val="0"/>
          <w:iCs w:val="0"/>
          <w:color w:val="auto"/>
          <w:sz w:val="24"/>
          <w:szCs w:val="24"/>
        </w:rPr>
        <w:t xml:space="preserve"> </w:t>
      </w:r>
      <w:r w:rsidRPr="4344873B" w:rsidR="69D80459">
        <w:rPr>
          <w:rFonts w:ascii="Times New Roman" w:hAnsi="Times New Roman" w:eastAsia="Times New Roman" w:cs="Times New Roman"/>
          <w:b w:val="0"/>
          <w:bCs w:val="0"/>
          <w:i w:val="0"/>
          <w:iCs w:val="0"/>
          <w:color w:val="auto"/>
          <w:sz w:val="24"/>
          <w:szCs w:val="24"/>
        </w:rPr>
        <w:t xml:space="preserve">Finally, by using a person client-based approach within their codes of practice, WWA are </w:t>
      </w:r>
      <w:r w:rsidRPr="4344873B" w:rsidR="4754FB0C">
        <w:rPr>
          <w:rFonts w:ascii="Times New Roman" w:hAnsi="Times New Roman" w:eastAsia="Times New Roman" w:cs="Times New Roman"/>
          <w:b w:val="0"/>
          <w:bCs w:val="0"/>
          <w:i w:val="0"/>
          <w:iCs w:val="0"/>
          <w:color w:val="auto"/>
          <w:sz w:val="24"/>
          <w:szCs w:val="24"/>
        </w:rPr>
        <w:t>adhering</w:t>
      </w:r>
      <w:r w:rsidRPr="4344873B" w:rsidR="69D80459">
        <w:rPr>
          <w:rFonts w:ascii="Times New Roman" w:hAnsi="Times New Roman" w:eastAsia="Times New Roman" w:cs="Times New Roman"/>
          <w:b w:val="0"/>
          <w:bCs w:val="0"/>
          <w:i w:val="0"/>
          <w:iCs w:val="0"/>
          <w:color w:val="auto"/>
          <w:sz w:val="24"/>
          <w:szCs w:val="24"/>
        </w:rPr>
        <w:t xml:space="preserve"> to the advocacy code of practice which </w:t>
      </w:r>
      <w:r w:rsidRPr="4344873B" w:rsidR="07A73AC4">
        <w:rPr>
          <w:rFonts w:ascii="Times New Roman" w:hAnsi="Times New Roman" w:eastAsia="Times New Roman" w:cs="Times New Roman"/>
          <w:b w:val="0"/>
          <w:bCs w:val="0"/>
          <w:i w:val="0"/>
          <w:iCs w:val="0"/>
          <w:color w:val="auto"/>
          <w:sz w:val="24"/>
          <w:szCs w:val="24"/>
        </w:rPr>
        <w:t xml:space="preserve">requires advocates to challenge organisations that are not using a person-centred </w:t>
      </w:r>
      <w:r w:rsidRPr="4344873B" w:rsidR="3B9410C0">
        <w:rPr>
          <w:rFonts w:ascii="Times New Roman" w:hAnsi="Times New Roman" w:eastAsia="Times New Roman" w:cs="Times New Roman"/>
          <w:b w:val="0"/>
          <w:bCs w:val="0"/>
          <w:i w:val="0"/>
          <w:iCs w:val="0"/>
          <w:color w:val="auto"/>
          <w:sz w:val="24"/>
          <w:szCs w:val="24"/>
        </w:rPr>
        <w:t>approach</w:t>
      </w:r>
      <w:r w:rsidRPr="4344873B" w:rsidR="599E7193">
        <w:rPr>
          <w:rFonts w:ascii="Times New Roman" w:hAnsi="Times New Roman" w:eastAsia="Times New Roman" w:cs="Times New Roman"/>
          <w:b w:val="0"/>
          <w:bCs w:val="0"/>
          <w:i w:val="0"/>
          <w:iCs w:val="0"/>
          <w:color w:val="auto"/>
          <w:sz w:val="24"/>
          <w:szCs w:val="24"/>
        </w:rPr>
        <w:t>, ensuring individual’s needs and wishes are being heard</w:t>
      </w:r>
      <w:r w:rsidRPr="4344873B" w:rsidR="07A73AC4">
        <w:rPr>
          <w:rFonts w:ascii="Times New Roman" w:hAnsi="Times New Roman" w:eastAsia="Times New Roman" w:cs="Times New Roman"/>
          <w:b w:val="0"/>
          <w:bCs w:val="0"/>
          <w:i w:val="0"/>
          <w:iCs w:val="0"/>
          <w:color w:val="auto"/>
          <w:sz w:val="24"/>
          <w:szCs w:val="24"/>
        </w:rPr>
        <w:t xml:space="preserve"> </w:t>
      </w:r>
      <w:r w:rsidRPr="4344873B" w:rsidR="07A73AC4">
        <w:rPr>
          <w:rFonts w:ascii="Times New Roman" w:hAnsi="Times New Roman" w:eastAsia="Times New Roman" w:cs="Times New Roman"/>
          <w:b w:val="0"/>
          <w:bCs w:val="0"/>
          <w:i w:val="0"/>
          <w:iCs w:val="0"/>
          <w:color w:val="auto"/>
          <w:sz w:val="24"/>
          <w:szCs w:val="24"/>
        </w:rPr>
        <w:t>(Advocacy</w:t>
      </w:r>
      <w:r w:rsidRPr="4344873B" w:rsidR="5805B4FA">
        <w:rPr>
          <w:rFonts w:ascii="Times New Roman" w:hAnsi="Times New Roman" w:eastAsia="Times New Roman" w:cs="Times New Roman"/>
          <w:b w:val="0"/>
          <w:bCs w:val="0"/>
          <w:i w:val="0"/>
          <w:iCs w:val="0"/>
          <w:color w:val="auto"/>
          <w:sz w:val="24"/>
          <w:szCs w:val="24"/>
        </w:rPr>
        <w:t xml:space="preserve"> QPM, 201</w:t>
      </w:r>
      <w:r w:rsidRPr="4344873B" w:rsidR="5DB4DB3B">
        <w:rPr>
          <w:rFonts w:ascii="Times New Roman" w:hAnsi="Times New Roman" w:eastAsia="Times New Roman" w:cs="Times New Roman"/>
          <w:b w:val="0"/>
          <w:bCs w:val="0"/>
          <w:i w:val="0"/>
          <w:iCs w:val="0"/>
          <w:color w:val="auto"/>
          <w:sz w:val="24"/>
          <w:szCs w:val="24"/>
        </w:rPr>
        <w:t>4</w:t>
      </w:r>
      <w:r w:rsidRPr="4344873B" w:rsidR="5805B4FA">
        <w:rPr>
          <w:rFonts w:ascii="Times New Roman" w:hAnsi="Times New Roman" w:eastAsia="Times New Roman" w:cs="Times New Roman"/>
          <w:b w:val="0"/>
          <w:bCs w:val="0"/>
          <w:i w:val="0"/>
          <w:iCs w:val="0"/>
          <w:color w:val="auto"/>
          <w:sz w:val="24"/>
          <w:szCs w:val="24"/>
        </w:rPr>
        <w:t>, p</w:t>
      </w:r>
      <w:r w:rsidRPr="4344873B" w:rsidR="3995FF1C">
        <w:rPr>
          <w:rFonts w:ascii="Times New Roman" w:hAnsi="Times New Roman" w:eastAsia="Times New Roman" w:cs="Times New Roman"/>
          <w:b w:val="0"/>
          <w:bCs w:val="0"/>
          <w:i w:val="0"/>
          <w:iCs w:val="0"/>
          <w:color w:val="auto"/>
          <w:sz w:val="24"/>
          <w:szCs w:val="24"/>
        </w:rPr>
        <w:t>p</w:t>
      </w:r>
      <w:r w:rsidRPr="4344873B" w:rsidR="5805B4FA">
        <w:rPr>
          <w:rFonts w:ascii="Times New Roman" w:hAnsi="Times New Roman" w:eastAsia="Times New Roman" w:cs="Times New Roman"/>
          <w:b w:val="0"/>
          <w:bCs w:val="0"/>
          <w:i w:val="0"/>
          <w:iCs w:val="0"/>
          <w:color w:val="auto"/>
          <w:sz w:val="24"/>
          <w:szCs w:val="24"/>
        </w:rPr>
        <w:t>.</w:t>
      </w:r>
      <w:r w:rsidRPr="4344873B" w:rsidR="058BE160">
        <w:rPr>
          <w:rFonts w:ascii="Times New Roman" w:hAnsi="Times New Roman" w:eastAsia="Times New Roman" w:cs="Times New Roman"/>
          <w:b w:val="0"/>
          <w:bCs w:val="0"/>
          <w:i w:val="0"/>
          <w:iCs w:val="0"/>
          <w:color w:val="auto"/>
          <w:sz w:val="24"/>
          <w:szCs w:val="24"/>
        </w:rPr>
        <w:t>5-</w:t>
      </w:r>
      <w:r w:rsidRPr="4344873B" w:rsidR="1CF92CFA">
        <w:rPr>
          <w:rFonts w:ascii="Times New Roman" w:hAnsi="Times New Roman" w:eastAsia="Times New Roman" w:cs="Times New Roman"/>
          <w:b w:val="0"/>
          <w:bCs w:val="0"/>
          <w:i w:val="0"/>
          <w:iCs w:val="0"/>
          <w:color w:val="auto"/>
          <w:sz w:val="24"/>
          <w:szCs w:val="24"/>
        </w:rPr>
        <w:t>10</w:t>
      </w:r>
      <w:r w:rsidRPr="4344873B" w:rsidR="5805B4FA">
        <w:rPr>
          <w:rFonts w:ascii="Times New Roman" w:hAnsi="Times New Roman" w:eastAsia="Times New Roman" w:cs="Times New Roman"/>
          <w:b w:val="0"/>
          <w:bCs w:val="0"/>
          <w:i w:val="0"/>
          <w:iCs w:val="0"/>
          <w:color w:val="auto"/>
          <w:sz w:val="24"/>
          <w:szCs w:val="24"/>
        </w:rPr>
        <w:t>)</w:t>
      </w:r>
      <w:r w:rsidRPr="4344873B" w:rsidR="685553BC">
        <w:rPr>
          <w:rFonts w:ascii="Times New Roman" w:hAnsi="Times New Roman" w:eastAsia="Times New Roman" w:cs="Times New Roman"/>
          <w:b w:val="0"/>
          <w:bCs w:val="0"/>
          <w:i w:val="0"/>
          <w:iCs w:val="0"/>
          <w:color w:val="auto"/>
          <w:sz w:val="24"/>
          <w:szCs w:val="24"/>
        </w:rPr>
        <w:t xml:space="preserve">. </w:t>
      </w:r>
    </w:p>
    <w:p w:rsidR="46AB9691" w:rsidP="4344873B" w:rsidRDefault="46AB9691" w14:paraId="6FE7BF98" w14:textId="686F0B5C">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4344873B" w:rsidR="5D55086A">
        <w:rPr>
          <w:rFonts w:ascii="Times New Roman" w:hAnsi="Times New Roman" w:eastAsia="Times New Roman" w:cs="Times New Roman"/>
          <w:noProof w:val="0"/>
          <w:sz w:val="24"/>
          <w:szCs w:val="24"/>
          <w:lang w:val="en-GB"/>
        </w:rPr>
        <w:t>S</w:t>
      </w:r>
      <w:r w:rsidRPr="4344873B" w:rsidR="2D2E3993">
        <w:rPr>
          <w:rFonts w:ascii="Times New Roman" w:hAnsi="Times New Roman" w:eastAsia="Times New Roman" w:cs="Times New Roman"/>
          <w:noProof w:val="0"/>
          <w:sz w:val="24"/>
          <w:szCs w:val="24"/>
          <w:lang w:val="en-GB"/>
        </w:rPr>
        <w:t>tandard</w:t>
      </w:r>
      <w:r w:rsidRPr="4344873B" w:rsidR="0F33BEC7">
        <w:rPr>
          <w:rFonts w:ascii="Times New Roman" w:hAnsi="Times New Roman" w:eastAsia="Times New Roman" w:cs="Times New Roman"/>
          <w:noProof w:val="0"/>
          <w:sz w:val="24"/>
          <w:szCs w:val="24"/>
          <w:lang w:val="en-GB"/>
        </w:rPr>
        <w:t xml:space="preserve"> </w:t>
      </w:r>
      <w:r w:rsidRPr="4344873B" w:rsidR="2D2E3993">
        <w:rPr>
          <w:rFonts w:ascii="Times New Roman" w:hAnsi="Times New Roman" w:eastAsia="Times New Roman" w:cs="Times New Roman"/>
          <w:noProof w:val="0"/>
          <w:sz w:val="24"/>
          <w:szCs w:val="24"/>
          <w:lang w:val="en-GB"/>
        </w:rPr>
        <w:t>7.3 of the</w:t>
      </w:r>
      <w:r w:rsidRPr="4344873B" w:rsidR="5D55086A">
        <w:rPr>
          <w:rFonts w:ascii="Times New Roman" w:hAnsi="Times New Roman" w:eastAsia="Times New Roman" w:cs="Times New Roman"/>
          <w:noProof w:val="0"/>
          <w:sz w:val="24"/>
          <w:szCs w:val="24"/>
          <w:lang w:val="en-GB"/>
        </w:rPr>
        <w:t xml:space="preserve"> WWANQSS </w:t>
      </w:r>
      <w:r w:rsidRPr="4344873B" w:rsidR="480B4053">
        <w:rPr>
          <w:rFonts w:ascii="Times New Roman" w:hAnsi="Times New Roman" w:eastAsia="Times New Roman" w:cs="Times New Roman"/>
          <w:noProof w:val="0"/>
          <w:sz w:val="24"/>
          <w:szCs w:val="24"/>
          <w:lang w:val="en-GB"/>
        </w:rPr>
        <w:t xml:space="preserve">focuses on the promotion of ‘gendered understanding </w:t>
      </w:r>
      <w:r w:rsidRPr="4344873B" w:rsidR="1840D300">
        <w:rPr>
          <w:rFonts w:ascii="Times New Roman" w:hAnsi="Times New Roman" w:eastAsia="Times New Roman" w:cs="Times New Roman"/>
          <w:noProof w:val="0"/>
          <w:sz w:val="24"/>
          <w:szCs w:val="24"/>
          <w:lang w:val="en-GB"/>
        </w:rPr>
        <w:t xml:space="preserve">of domestic abuse as a cause of and consequence of women's inequality’ (Welsh </w:t>
      </w:r>
      <w:r w:rsidRPr="4344873B" w:rsidR="1840D300">
        <w:rPr>
          <w:rFonts w:ascii="Times New Roman" w:hAnsi="Times New Roman" w:eastAsia="Times New Roman" w:cs="Times New Roman"/>
          <w:noProof w:val="0"/>
          <w:sz w:val="24"/>
          <w:szCs w:val="24"/>
          <w:lang w:val="en-GB"/>
        </w:rPr>
        <w:t>Wom</w:t>
      </w:r>
      <w:r w:rsidRPr="4344873B" w:rsidR="6EFA0633">
        <w:rPr>
          <w:rFonts w:ascii="Times New Roman" w:hAnsi="Times New Roman" w:eastAsia="Times New Roman" w:cs="Times New Roman"/>
          <w:noProof w:val="0"/>
          <w:sz w:val="24"/>
          <w:szCs w:val="24"/>
          <w:lang w:val="en-GB"/>
        </w:rPr>
        <w:t>en’s</w:t>
      </w:r>
      <w:r w:rsidRPr="4344873B" w:rsidR="1840D300">
        <w:rPr>
          <w:rFonts w:ascii="Times New Roman" w:hAnsi="Times New Roman" w:eastAsia="Times New Roman" w:cs="Times New Roman"/>
          <w:noProof w:val="0"/>
          <w:sz w:val="24"/>
          <w:szCs w:val="24"/>
          <w:lang w:val="en-GB"/>
        </w:rPr>
        <w:t xml:space="preserve"> Aid</w:t>
      </w:r>
      <w:r w:rsidRPr="4344873B" w:rsidR="1840D300">
        <w:rPr>
          <w:rFonts w:ascii="Times New Roman" w:hAnsi="Times New Roman" w:eastAsia="Times New Roman" w:cs="Times New Roman"/>
          <w:noProof w:val="0"/>
          <w:sz w:val="24"/>
          <w:szCs w:val="24"/>
          <w:lang w:val="en-GB"/>
        </w:rPr>
        <w:t>, 2022</w:t>
      </w:r>
      <w:r w:rsidRPr="4344873B" w:rsidR="1840D300">
        <w:rPr>
          <w:rFonts w:ascii="Times New Roman" w:hAnsi="Times New Roman" w:eastAsia="Times New Roman" w:cs="Times New Roman"/>
          <w:noProof w:val="0"/>
          <w:sz w:val="24"/>
          <w:szCs w:val="24"/>
          <w:lang w:val="en-GB"/>
        </w:rPr>
        <w:t xml:space="preserve">, p.34). </w:t>
      </w:r>
      <w:r w:rsidRPr="4344873B" w:rsidR="0A2221FC">
        <w:rPr>
          <w:rFonts w:ascii="Times New Roman" w:hAnsi="Times New Roman" w:eastAsia="Times New Roman" w:cs="Times New Roman"/>
          <w:noProof w:val="0"/>
          <w:sz w:val="24"/>
          <w:szCs w:val="24"/>
          <w:lang w:val="en-GB"/>
        </w:rPr>
        <w:t>Research by Walby and Towers (2018, pp.18-19) concludes</w:t>
      </w:r>
      <w:r w:rsidRPr="4344873B" w:rsidR="0B920BB0">
        <w:rPr>
          <w:rFonts w:ascii="Times New Roman" w:hAnsi="Times New Roman" w:eastAsia="Times New Roman" w:cs="Times New Roman"/>
          <w:noProof w:val="0"/>
          <w:sz w:val="24"/>
          <w:szCs w:val="24"/>
          <w:lang w:val="en-GB"/>
        </w:rPr>
        <w:t xml:space="preserve"> </w:t>
      </w:r>
      <w:r w:rsidRPr="4344873B" w:rsidR="52AA78CF">
        <w:rPr>
          <w:rFonts w:ascii="Times New Roman" w:hAnsi="Times New Roman" w:eastAsia="Times New Roman" w:cs="Times New Roman"/>
          <w:noProof w:val="0"/>
          <w:sz w:val="24"/>
          <w:szCs w:val="24"/>
          <w:lang w:val="en-GB"/>
        </w:rPr>
        <w:t xml:space="preserve">domestic abuse is gendered, with men more likely to be perpetrators. </w:t>
      </w:r>
      <w:r w:rsidRPr="4344873B" w:rsidR="122AEA9A">
        <w:rPr>
          <w:rFonts w:ascii="Times New Roman" w:hAnsi="Times New Roman" w:eastAsia="Times New Roman" w:cs="Times New Roman"/>
          <w:noProof w:val="0"/>
          <w:sz w:val="24"/>
          <w:szCs w:val="24"/>
          <w:lang w:val="en-GB"/>
        </w:rPr>
        <w:t xml:space="preserve">In </w:t>
      </w:r>
      <w:r w:rsidRPr="4344873B" w:rsidR="122AEA9A">
        <w:rPr>
          <w:rFonts w:ascii="Times New Roman" w:hAnsi="Times New Roman" w:eastAsia="Times New Roman" w:cs="Times New Roman"/>
          <w:noProof w:val="0"/>
          <w:sz w:val="24"/>
          <w:szCs w:val="24"/>
          <w:lang w:val="en-GB"/>
        </w:rPr>
        <w:t>the UK</w:t>
      </w:r>
      <w:r w:rsidRPr="4344873B" w:rsidR="540EAC47">
        <w:rPr>
          <w:rFonts w:ascii="Times New Roman" w:hAnsi="Times New Roman" w:eastAsia="Times New Roman" w:cs="Times New Roman"/>
          <w:noProof w:val="0"/>
          <w:sz w:val="24"/>
          <w:szCs w:val="24"/>
          <w:lang w:val="en-GB"/>
        </w:rPr>
        <w:t>, in the year ending March 2024,</w:t>
      </w:r>
      <w:r w:rsidRPr="4344873B" w:rsidR="7412A9AC">
        <w:rPr>
          <w:rFonts w:ascii="Times New Roman" w:hAnsi="Times New Roman" w:eastAsia="Times New Roman" w:cs="Times New Roman"/>
          <w:noProof w:val="0"/>
          <w:sz w:val="24"/>
          <w:szCs w:val="24"/>
          <w:lang w:val="en-GB"/>
        </w:rPr>
        <w:t xml:space="preserve"> there were an estimated</w:t>
      </w:r>
      <w:r w:rsidRPr="4344873B" w:rsidR="122AEA9A">
        <w:rPr>
          <w:rFonts w:ascii="Times New Roman" w:hAnsi="Times New Roman" w:eastAsia="Times New Roman" w:cs="Times New Roman"/>
          <w:noProof w:val="0"/>
          <w:sz w:val="24"/>
          <w:szCs w:val="24"/>
          <w:lang w:val="en-GB"/>
        </w:rPr>
        <w:t xml:space="preserve"> 1</w:t>
      </w:r>
      <w:r w:rsidRPr="4344873B" w:rsidR="72DCD392">
        <w:rPr>
          <w:rFonts w:ascii="Times New Roman" w:hAnsi="Times New Roman" w:eastAsia="Times New Roman" w:cs="Times New Roman"/>
          <w:noProof w:val="0"/>
          <w:sz w:val="24"/>
          <w:szCs w:val="24"/>
          <w:lang w:val="en-GB"/>
        </w:rPr>
        <w:t xml:space="preserve">.7 </w:t>
      </w:r>
      <w:r w:rsidRPr="4344873B" w:rsidR="0F256067">
        <w:rPr>
          <w:rFonts w:ascii="Times New Roman" w:hAnsi="Times New Roman" w:eastAsia="Times New Roman" w:cs="Times New Roman"/>
          <w:noProof w:val="0"/>
          <w:sz w:val="24"/>
          <w:szCs w:val="24"/>
          <w:lang w:val="en-GB"/>
        </w:rPr>
        <w:t>million</w:t>
      </w:r>
      <w:r w:rsidRPr="4344873B" w:rsidR="122AEA9A">
        <w:rPr>
          <w:rFonts w:ascii="Times New Roman" w:hAnsi="Times New Roman" w:eastAsia="Times New Roman" w:cs="Times New Roman"/>
          <w:noProof w:val="0"/>
          <w:sz w:val="24"/>
          <w:szCs w:val="24"/>
          <w:lang w:val="en-GB"/>
        </w:rPr>
        <w:t xml:space="preserve"> </w:t>
      </w:r>
      <w:r w:rsidRPr="4344873B" w:rsidR="48AED7A5">
        <w:rPr>
          <w:rFonts w:ascii="Times New Roman" w:hAnsi="Times New Roman" w:eastAsia="Times New Roman" w:cs="Times New Roman"/>
          <w:noProof w:val="0"/>
          <w:sz w:val="24"/>
          <w:szCs w:val="24"/>
          <w:lang w:val="en-GB"/>
        </w:rPr>
        <w:t>female</w:t>
      </w:r>
      <w:r w:rsidRPr="4344873B" w:rsidR="122AEA9A">
        <w:rPr>
          <w:rFonts w:ascii="Times New Roman" w:hAnsi="Times New Roman" w:eastAsia="Times New Roman" w:cs="Times New Roman"/>
          <w:noProof w:val="0"/>
          <w:sz w:val="24"/>
          <w:szCs w:val="24"/>
          <w:lang w:val="en-GB"/>
        </w:rPr>
        <w:t xml:space="preserve"> </w:t>
      </w:r>
      <w:r w:rsidRPr="4344873B" w:rsidR="3BCF37D6">
        <w:rPr>
          <w:rFonts w:ascii="Times New Roman" w:hAnsi="Times New Roman" w:eastAsia="Times New Roman" w:cs="Times New Roman"/>
          <w:noProof w:val="0"/>
          <w:sz w:val="24"/>
          <w:szCs w:val="24"/>
          <w:lang w:val="en-GB"/>
        </w:rPr>
        <w:t>victims and</w:t>
      </w:r>
      <w:r w:rsidRPr="4344873B" w:rsidR="122AEA9A">
        <w:rPr>
          <w:rFonts w:ascii="Times New Roman" w:hAnsi="Times New Roman" w:eastAsia="Times New Roman" w:cs="Times New Roman"/>
          <w:noProof w:val="0"/>
          <w:sz w:val="24"/>
          <w:szCs w:val="24"/>
          <w:lang w:val="en-GB"/>
        </w:rPr>
        <w:t xml:space="preserve"> </w:t>
      </w:r>
      <w:r w:rsidRPr="4344873B" w:rsidR="6CB6E821">
        <w:rPr>
          <w:rFonts w:ascii="Times New Roman" w:hAnsi="Times New Roman" w:eastAsia="Times New Roman" w:cs="Times New Roman"/>
          <w:noProof w:val="0"/>
          <w:sz w:val="24"/>
          <w:szCs w:val="24"/>
          <w:lang w:val="en-GB"/>
        </w:rPr>
        <w:t>712,000</w:t>
      </w:r>
      <w:r w:rsidRPr="4344873B" w:rsidR="122AEA9A">
        <w:rPr>
          <w:rFonts w:ascii="Times New Roman" w:hAnsi="Times New Roman" w:eastAsia="Times New Roman" w:cs="Times New Roman"/>
          <w:noProof w:val="0"/>
          <w:sz w:val="24"/>
          <w:szCs w:val="24"/>
          <w:lang w:val="en-GB"/>
        </w:rPr>
        <w:t xml:space="preserve"> </w:t>
      </w:r>
      <w:r w:rsidRPr="4344873B" w:rsidR="0815F475">
        <w:rPr>
          <w:rFonts w:ascii="Times New Roman" w:hAnsi="Times New Roman" w:eastAsia="Times New Roman" w:cs="Times New Roman"/>
          <w:noProof w:val="0"/>
          <w:sz w:val="24"/>
          <w:szCs w:val="24"/>
          <w:lang w:val="en-GB"/>
        </w:rPr>
        <w:t>male victims</w:t>
      </w:r>
      <w:r w:rsidRPr="4344873B" w:rsidR="58337440">
        <w:rPr>
          <w:rFonts w:ascii="Times New Roman" w:hAnsi="Times New Roman" w:eastAsia="Times New Roman" w:cs="Times New Roman"/>
          <w:noProof w:val="0"/>
          <w:sz w:val="24"/>
          <w:szCs w:val="24"/>
          <w:lang w:val="en-GB"/>
        </w:rPr>
        <w:t xml:space="preserve"> </w:t>
      </w:r>
      <w:r w:rsidRPr="4344873B" w:rsidR="122AEA9A">
        <w:rPr>
          <w:rFonts w:ascii="Times New Roman" w:hAnsi="Times New Roman" w:eastAsia="Times New Roman" w:cs="Times New Roman"/>
          <w:noProof w:val="0"/>
          <w:sz w:val="24"/>
          <w:szCs w:val="24"/>
          <w:lang w:val="en-GB"/>
        </w:rPr>
        <w:t>(ONS,</w:t>
      </w:r>
      <w:r w:rsidRPr="4344873B" w:rsidR="122AEA9A">
        <w:rPr>
          <w:rFonts w:ascii="Times New Roman" w:hAnsi="Times New Roman" w:eastAsia="Times New Roman" w:cs="Times New Roman"/>
          <w:noProof w:val="0"/>
          <w:sz w:val="24"/>
          <w:szCs w:val="24"/>
          <w:lang w:val="en-GB"/>
        </w:rPr>
        <w:t xml:space="preserve"> </w:t>
      </w:r>
      <w:r w:rsidRPr="4344873B" w:rsidR="527F20FE">
        <w:rPr>
          <w:rFonts w:ascii="Times New Roman" w:hAnsi="Times New Roman" w:eastAsia="Times New Roman" w:cs="Times New Roman"/>
          <w:noProof w:val="0"/>
          <w:sz w:val="24"/>
          <w:szCs w:val="24"/>
          <w:lang w:val="en-GB"/>
        </w:rPr>
        <w:t>202</w:t>
      </w:r>
      <w:r w:rsidRPr="4344873B" w:rsidR="5D7E6DDA">
        <w:rPr>
          <w:rFonts w:ascii="Times New Roman" w:hAnsi="Times New Roman" w:eastAsia="Times New Roman" w:cs="Times New Roman"/>
          <w:noProof w:val="0"/>
          <w:sz w:val="24"/>
          <w:szCs w:val="24"/>
          <w:lang w:val="en-GB"/>
        </w:rPr>
        <w:t>4</w:t>
      </w:r>
      <w:r w:rsidRPr="4344873B" w:rsidR="527F20FE">
        <w:rPr>
          <w:rFonts w:ascii="Times New Roman" w:hAnsi="Times New Roman" w:eastAsia="Times New Roman" w:cs="Times New Roman"/>
          <w:noProof w:val="0"/>
          <w:sz w:val="24"/>
          <w:szCs w:val="24"/>
          <w:lang w:val="en-GB"/>
        </w:rPr>
        <w:t>, np).</w:t>
      </w:r>
      <w:r w:rsidRPr="4344873B" w:rsidR="122AEA9A">
        <w:rPr>
          <w:rFonts w:ascii="Times New Roman" w:hAnsi="Times New Roman" w:eastAsia="Times New Roman" w:cs="Times New Roman"/>
          <w:noProof w:val="0"/>
          <w:sz w:val="24"/>
          <w:szCs w:val="24"/>
          <w:lang w:val="en-GB"/>
        </w:rPr>
        <w:t xml:space="preserve"> </w:t>
      </w:r>
      <w:r w:rsidRPr="4344873B" w:rsidR="3553B15A">
        <w:rPr>
          <w:rFonts w:ascii="Times New Roman" w:hAnsi="Times New Roman" w:eastAsia="Times New Roman" w:cs="Times New Roman"/>
          <w:noProof w:val="0"/>
          <w:sz w:val="24"/>
          <w:szCs w:val="24"/>
          <w:lang w:val="en-GB"/>
        </w:rPr>
        <w:t>Domestic h</w:t>
      </w:r>
      <w:r w:rsidRPr="4344873B" w:rsidR="659D75C0">
        <w:rPr>
          <w:rFonts w:ascii="Times New Roman" w:hAnsi="Times New Roman" w:eastAsia="Times New Roman" w:cs="Times New Roman"/>
          <w:noProof w:val="0"/>
          <w:sz w:val="24"/>
          <w:szCs w:val="24"/>
          <w:lang w:val="en-GB"/>
        </w:rPr>
        <w:t>omicide statisti</w:t>
      </w:r>
      <w:r w:rsidRPr="4344873B" w:rsidR="659D75C0">
        <w:rPr>
          <w:rFonts w:ascii="Times New Roman" w:hAnsi="Times New Roman" w:eastAsia="Times New Roman" w:cs="Times New Roman"/>
          <w:noProof w:val="0"/>
          <w:sz w:val="24"/>
          <w:szCs w:val="24"/>
          <w:lang w:val="en-GB"/>
        </w:rPr>
        <w:t>c</w:t>
      </w:r>
      <w:r w:rsidRPr="4344873B" w:rsidR="4668A867">
        <w:rPr>
          <w:rFonts w:ascii="Times New Roman" w:hAnsi="Times New Roman" w:eastAsia="Times New Roman" w:cs="Times New Roman"/>
          <w:noProof w:val="0"/>
          <w:sz w:val="24"/>
          <w:szCs w:val="24"/>
          <w:lang w:val="en-GB"/>
        </w:rPr>
        <w:t>s</w:t>
      </w:r>
      <w:r w:rsidRPr="4344873B" w:rsidR="659D75C0">
        <w:rPr>
          <w:rFonts w:ascii="Times New Roman" w:hAnsi="Times New Roman" w:eastAsia="Times New Roman" w:cs="Times New Roman"/>
          <w:noProof w:val="0"/>
          <w:sz w:val="24"/>
          <w:szCs w:val="24"/>
          <w:lang w:val="en-GB"/>
        </w:rPr>
        <w:t xml:space="preserve"> however </w:t>
      </w:r>
      <w:r w:rsidRPr="4344873B" w:rsidR="268F0195">
        <w:rPr>
          <w:rFonts w:ascii="Times New Roman" w:hAnsi="Times New Roman" w:eastAsia="Times New Roman" w:cs="Times New Roman"/>
          <w:noProof w:val="0"/>
          <w:sz w:val="24"/>
          <w:szCs w:val="24"/>
          <w:lang w:val="en-GB"/>
        </w:rPr>
        <w:t>show</w:t>
      </w:r>
      <w:r w:rsidRPr="4344873B" w:rsidR="2B524AF6">
        <w:rPr>
          <w:rFonts w:ascii="Times New Roman" w:hAnsi="Times New Roman" w:eastAsia="Times New Roman" w:cs="Times New Roman"/>
          <w:noProof w:val="0"/>
          <w:sz w:val="24"/>
          <w:szCs w:val="24"/>
          <w:lang w:val="en-GB"/>
        </w:rPr>
        <w:t xml:space="preserve"> </w:t>
      </w:r>
      <w:r w:rsidRPr="4344873B" w:rsidR="7481AC88">
        <w:rPr>
          <w:rFonts w:ascii="Times New Roman" w:hAnsi="Times New Roman" w:eastAsia="Times New Roman" w:cs="Times New Roman"/>
          <w:noProof w:val="0"/>
          <w:sz w:val="24"/>
          <w:szCs w:val="24"/>
          <w:lang w:val="en-GB"/>
        </w:rPr>
        <w:t xml:space="preserve">the disparity in gendered violence with 67.3% </w:t>
      </w:r>
      <w:r w:rsidRPr="4344873B" w:rsidR="0024D19C">
        <w:rPr>
          <w:rFonts w:ascii="Times New Roman" w:hAnsi="Times New Roman" w:eastAsia="Times New Roman" w:cs="Times New Roman"/>
          <w:noProof w:val="0"/>
          <w:sz w:val="24"/>
          <w:szCs w:val="24"/>
          <w:lang w:val="en-GB"/>
        </w:rPr>
        <w:t>of victims being female, and within this percentage 74.7% of the perpetrators were partners or ex-partners (</w:t>
      </w:r>
      <w:r w:rsidRPr="4344873B" w:rsidR="0024D19C">
        <w:rPr>
          <w:rFonts w:ascii="Times New Roman" w:hAnsi="Times New Roman" w:eastAsia="Times New Roman" w:cs="Times New Roman"/>
          <w:noProof w:val="0"/>
          <w:sz w:val="24"/>
          <w:szCs w:val="24"/>
          <w:lang w:val="en-GB"/>
        </w:rPr>
        <w:t>Wom</w:t>
      </w:r>
      <w:r w:rsidRPr="4344873B" w:rsidR="73109791">
        <w:rPr>
          <w:rFonts w:ascii="Times New Roman" w:hAnsi="Times New Roman" w:eastAsia="Times New Roman" w:cs="Times New Roman"/>
          <w:noProof w:val="0"/>
          <w:sz w:val="24"/>
          <w:szCs w:val="24"/>
          <w:lang w:val="en-GB"/>
        </w:rPr>
        <w:t>en’s</w:t>
      </w:r>
      <w:r w:rsidRPr="4344873B" w:rsidR="0024D19C">
        <w:rPr>
          <w:rFonts w:ascii="Times New Roman" w:hAnsi="Times New Roman" w:eastAsia="Times New Roman" w:cs="Times New Roman"/>
          <w:noProof w:val="0"/>
          <w:sz w:val="24"/>
          <w:szCs w:val="24"/>
          <w:lang w:val="en-GB"/>
        </w:rPr>
        <w:t xml:space="preserve"> Aid</w:t>
      </w:r>
      <w:r w:rsidRPr="4344873B" w:rsidR="0024D19C">
        <w:rPr>
          <w:rFonts w:ascii="Times New Roman" w:hAnsi="Times New Roman" w:eastAsia="Times New Roman" w:cs="Times New Roman"/>
          <w:noProof w:val="0"/>
          <w:sz w:val="24"/>
          <w:szCs w:val="24"/>
          <w:lang w:val="en-GB"/>
        </w:rPr>
        <w:t>,</w:t>
      </w:r>
      <w:r w:rsidRPr="4344873B" w:rsidR="0024D19C">
        <w:rPr>
          <w:rFonts w:ascii="Times New Roman" w:hAnsi="Times New Roman" w:eastAsia="Times New Roman" w:cs="Times New Roman"/>
          <w:noProof w:val="0"/>
          <w:sz w:val="24"/>
          <w:szCs w:val="24"/>
          <w:lang w:val="en-GB"/>
        </w:rPr>
        <w:t xml:space="preserve"> 202</w:t>
      </w:r>
      <w:r w:rsidRPr="4344873B" w:rsidR="6C0C5D80">
        <w:rPr>
          <w:rFonts w:ascii="Times New Roman" w:hAnsi="Times New Roman" w:eastAsia="Times New Roman" w:cs="Times New Roman"/>
          <w:noProof w:val="0"/>
          <w:sz w:val="24"/>
          <w:szCs w:val="24"/>
          <w:lang w:val="en-GB"/>
        </w:rPr>
        <w:t>4</w:t>
      </w:r>
      <w:r w:rsidRPr="4344873B" w:rsidR="47C1ED98">
        <w:rPr>
          <w:rFonts w:ascii="Times New Roman" w:hAnsi="Times New Roman" w:eastAsia="Times New Roman" w:cs="Times New Roman"/>
          <w:noProof w:val="0"/>
          <w:sz w:val="24"/>
          <w:szCs w:val="24"/>
          <w:lang w:val="en-GB"/>
        </w:rPr>
        <w:t>a</w:t>
      </w:r>
      <w:r w:rsidRPr="4344873B" w:rsidR="6C0C5D80">
        <w:rPr>
          <w:rFonts w:ascii="Times New Roman" w:hAnsi="Times New Roman" w:eastAsia="Times New Roman" w:cs="Times New Roman"/>
          <w:noProof w:val="0"/>
          <w:sz w:val="24"/>
          <w:szCs w:val="24"/>
          <w:lang w:val="en-GB"/>
        </w:rPr>
        <w:t>, np).</w:t>
      </w:r>
      <w:r w:rsidRPr="4344873B" w:rsidR="6C0C5D80">
        <w:rPr>
          <w:rFonts w:ascii="Times New Roman" w:hAnsi="Times New Roman" w:eastAsia="Times New Roman" w:cs="Times New Roman"/>
          <w:noProof w:val="0"/>
          <w:sz w:val="24"/>
          <w:szCs w:val="24"/>
          <w:lang w:val="en-GB"/>
        </w:rPr>
        <w:t xml:space="preserve"> </w:t>
      </w:r>
      <w:r w:rsidRPr="4344873B" w:rsidR="3D699C97">
        <w:rPr>
          <w:rFonts w:ascii="Times New Roman" w:hAnsi="Times New Roman" w:eastAsia="Times New Roman" w:cs="Times New Roman"/>
          <w:noProof w:val="0"/>
          <w:sz w:val="24"/>
          <w:szCs w:val="24"/>
          <w:lang w:val="en-GB"/>
        </w:rPr>
        <w:t xml:space="preserve">By </w:t>
      </w:r>
      <w:r w:rsidRPr="4344873B" w:rsidR="64D7EFBE">
        <w:rPr>
          <w:rFonts w:ascii="Times New Roman" w:hAnsi="Times New Roman" w:eastAsia="Times New Roman" w:cs="Times New Roman"/>
          <w:noProof w:val="0"/>
          <w:sz w:val="24"/>
          <w:szCs w:val="24"/>
          <w:lang w:val="en-GB"/>
        </w:rPr>
        <w:t>acknowledging domestic</w:t>
      </w:r>
      <w:r w:rsidRPr="4344873B" w:rsidR="3D699C97">
        <w:rPr>
          <w:rFonts w:ascii="Times New Roman" w:hAnsi="Times New Roman" w:eastAsia="Times New Roman" w:cs="Times New Roman"/>
          <w:noProof w:val="0"/>
          <w:sz w:val="24"/>
          <w:szCs w:val="24"/>
          <w:lang w:val="en-GB"/>
        </w:rPr>
        <w:t xml:space="preserve"> violence is a gendered concept, </w:t>
      </w:r>
      <w:r w:rsidRPr="4344873B" w:rsidR="6E3C51BB">
        <w:rPr>
          <w:rFonts w:ascii="Times New Roman" w:hAnsi="Times New Roman" w:eastAsia="Times New Roman" w:cs="Times New Roman"/>
          <w:noProof w:val="0"/>
          <w:sz w:val="24"/>
          <w:szCs w:val="24"/>
          <w:lang w:val="en-GB"/>
        </w:rPr>
        <w:t xml:space="preserve">change can be made through acknowledging structural gendered inequalities </w:t>
      </w:r>
      <w:r w:rsidRPr="4344873B" w:rsidR="4A8B69A3">
        <w:rPr>
          <w:rFonts w:ascii="Times New Roman" w:hAnsi="Times New Roman" w:eastAsia="Times New Roman" w:cs="Times New Roman"/>
          <w:noProof w:val="0"/>
          <w:sz w:val="24"/>
          <w:szCs w:val="24"/>
          <w:lang w:val="en-GB"/>
        </w:rPr>
        <w:t>within society (</w:t>
      </w:r>
      <w:r w:rsidRPr="4344873B" w:rsidR="752974BC">
        <w:rPr>
          <w:rFonts w:ascii="Times New Roman" w:hAnsi="Times New Roman" w:eastAsia="Times New Roman" w:cs="Times New Roman"/>
          <w:noProof w:val="0"/>
          <w:sz w:val="24"/>
          <w:szCs w:val="24"/>
          <w:lang w:val="en-GB"/>
        </w:rPr>
        <w:t>WHO,</w:t>
      </w:r>
      <w:r w:rsidRPr="4344873B" w:rsidR="752974BC">
        <w:rPr>
          <w:rFonts w:ascii="Times New Roman" w:hAnsi="Times New Roman" w:eastAsia="Times New Roman" w:cs="Times New Roman"/>
          <w:noProof w:val="0"/>
          <w:sz w:val="24"/>
          <w:szCs w:val="24"/>
          <w:lang w:val="en-GB"/>
        </w:rPr>
        <w:t xml:space="preserve"> 2024</w:t>
      </w:r>
      <w:r w:rsidRPr="4344873B" w:rsidR="752974BC">
        <w:rPr>
          <w:rFonts w:ascii="Times New Roman" w:hAnsi="Times New Roman" w:eastAsia="Times New Roman" w:cs="Times New Roman"/>
          <w:noProof w:val="0"/>
          <w:sz w:val="24"/>
          <w:szCs w:val="24"/>
          <w:lang w:val="en-GB"/>
        </w:rPr>
        <w:t xml:space="preserve">, np; </w:t>
      </w:r>
      <w:r w:rsidRPr="4344873B" w:rsidR="4A8B69A3">
        <w:rPr>
          <w:rFonts w:ascii="Times New Roman" w:hAnsi="Times New Roman" w:eastAsia="Times New Roman" w:cs="Times New Roman"/>
          <w:noProof w:val="0"/>
          <w:sz w:val="24"/>
          <w:szCs w:val="24"/>
          <w:lang w:val="en-GB"/>
        </w:rPr>
        <w:t>Wom</w:t>
      </w:r>
      <w:r w:rsidRPr="4344873B" w:rsidR="0815B75B">
        <w:rPr>
          <w:rFonts w:ascii="Times New Roman" w:hAnsi="Times New Roman" w:eastAsia="Times New Roman" w:cs="Times New Roman"/>
          <w:noProof w:val="0"/>
          <w:sz w:val="24"/>
          <w:szCs w:val="24"/>
          <w:lang w:val="en-GB"/>
        </w:rPr>
        <w:t>en’s</w:t>
      </w:r>
      <w:r w:rsidRPr="4344873B" w:rsidR="4A8B69A3">
        <w:rPr>
          <w:rFonts w:ascii="Times New Roman" w:hAnsi="Times New Roman" w:eastAsia="Times New Roman" w:cs="Times New Roman"/>
          <w:noProof w:val="0"/>
          <w:sz w:val="24"/>
          <w:szCs w:val="24"/>
          <w:lang w:val="en-GB"/>
        </w:rPr>
        <w:t xml:space="preserve"> Aid</w:t>
      </w:r>
      <w:r w:rsidRPr="4344873B" w:rsidR="4A8B69A3">
        <w:rPr>
          <w:rFonts w:ascii="Times New Roman" w:hAnsi="Times New Roman" w:eastAsia="Times New Roman" w:cs="Times New Roman"/>
          <w:noProof w:val="0"/>
          <w:sz w:val="24"/>
          <w:szCs w:val="24"/>
          <w:lang w:val="en-GB"/>
        </w:rPr>
        <w:t>,</w:t>
      </w:r>
      <w:r w:rsidRPr="4344873B" w:rsidR="4A8B69A3">
        <w:rPr>
          <w:rFonts w:ascii="Times New Roman" w:hAnsi="Times New Roman" w:eastAsia="Times New Roman" w:cs="Times New Roman"/>
          <w:noProof w:val="0"/>
          <w:sz w:val="24"/>
          <w:szCs w:val="24"/>
          <w:lang w:val="en-GB"/>
        </w:rPr>
        <w:t xml:space="preserve"> 2024</w:t>
      </w:r>
      <w:r w:rsidRPr="4344873B" w:rsidR="0850FC06">
        <w:rPr>
          <w:rFonts w:ascii="Times New Roman" w:hAnsi="Times New Roman" w:eastAsia="Times New Roman" w:cs="Times New Roman"/>
          <w:noProof w:val="0"/>
          <w:sz w:val="24"/>
          <w:szCs w:val="24"/>
          <w:lang w:val="en-GB"/>
        </w:rPr>
        <w:t>b</w:t>
      </w:r>
      <w:r w:rsidRPr="4344873B" w:rsidR="4A8B69A3">
        <w:rPr>
          <w:rFonts w:ascii="Times New Roman" w:hAnsi="Times New Roman" w:eastAsia="Times New Roman" w:cs="Times New Roman"/>
          <w:noProof w:val="0"/>
          <w:sz w:val="24"/>
          <w:szCs w:val="24"/>
          <w:lang w:val="en-GB"/>
        </w:rPr>
        <w:t xml:space="preserve">, np; Welsh </w:t>
      </w:r>
      <w:r w:rsidRPr="4344873B" w:rsidR="4A8B69A3">
        <w:rPr>
          <w:rFonts w:ascii="Times New Roman" w:hAnsi="Times New Roman" w:eastAsia="Times New Roman" w:cs="Times New Roman"/>
          <w:noProof w:val="0"/>
          <w:sz w:val="24"/>
          <w:szCs w:val="24"/>
          <w:lang w:val="en-GB"/>
        </w:rPr>
        <w:t>Wom</w:t>
      </w:r>
      <w:r w:rsidRPr="4344873B" w:rsidR="07FF2B0C">
        <w:rPr>
          <w:rFonts w:ascii="Times New Roman" w:hAnsi="Times New Roman" w:eastAsia="Times New Roman" w:cs="Times New Roman"/>
          <w:noProof w:val="0"/>
          <w:sz w:val="24"/>
          <w:szCs w:val="24"/>
          <w:lang w:val="en-GB"/>
        </w:rPr>
        <w:t>en’s</w:t>
      </w:r>
      <w:r w:rsidRPr="4344873B" w:rsidR="4A8B69A3">
        <w:rPr>
          <w:rFonts w:ascii="Times New Roman" w:hAnsi="Times New Roman" w:eastAsia="Times New Roman" w:cs="Times New Roman"/>
          <w:noProof w:val="0"/>
          <w:sz w:val="24"/>
          <w:szCs w:val="24"/>
          <w:lang w:val="en-GB"/>
        </w:rPr>
        <w:t xml:space="preserve"> Aid</w:t>
      </w:r>
      <w:r w:rsidRPr="4344873B" w:rsidR="4A8B69A3">
        <w:rPr>
          <w:rFonts w:ascii="Times New Roman" w:hAnsi="Times New Roman" w:eastAsia="Times New Roman" w:cs="Times New Roman"/>
          <w:noProof w:val="0"/>
          <w:sz w:val="24"/>
          <w:szCs w:val="24"/>
          <w:lang w:val="en-GB"/>
        </w:rPr>
        <w:t>, 2022</w:t>
      </w:r>
      <w:r w:rsidRPr="4344873B" w:rsidR="4A8B69A3">
        <w:rPr>
          <w:rFonts w:ascii="Times New Roman" w:hAnsi="Times New Roman" w:eastAsia="Times New Roman" w:cs="Times New Roman"/>
          <w:noProof w:val="0"/>
          <w:sz w:val="24"/>
          <w:szCs w:val="24"/>
          <w:lang w:val="en-GB"/>
        </w:rPr>
        <w:t>, p.</w:t>
      </w:r>
      <w:r w:rsidRPr="4344873B" w:rsidR="16AFFDCF">
        <w:rPr>
          <w:rFonts w:ascii="Times New Roman" w:hAnsi="Times New Roman" w:eastAsia="Times New Roman" w:cs="Times New Roman"/>
          <w:noProof w:val="0"/>
          <w:sz w:val="24"/>
          <w:szCs w:val="24"/>
          <w:lang w:val="en-GB"/>
        </w:rPr>
        <w:t>11</w:t>
      </w:r>
      <w:r w:rsidRPr="4344873B" w:rsidR="4A8B69A3">
        <w:rPr>
          <w:rFonts w:ascii="Times New Roman" w:hAnsi="Times New Roman" w:eastAsia="Times New Roman" w:cs="Times New Roman"/>
          <w:noProof w:val="0"/>
          <w:sz w:val="24"/>
          <w:szCs w:val="24"/>
          <w:lang w:val="en-GB"/>
        </w:rPr>
        <w:t>).</w:t>
      </w:r>
      <w:r w:rsidRPr="4344873B" w:rsidR="6B165A1D">
        <w:rPr>
          <w:rFonts w:ascii="Times New Roman" w:hAnsi="Times New Roman" w:eastAsia="Times New Roman" w:cs="Times New Roman"/>
          <w:noProof w:val="0"/>
          <w:sz w:val="24"/>
          <w:szCs w:val="24"/>
          <w:lang w:val="en-GB"/>
        </w:rPr>
        <w:t xml:space="preserve"> However, </w:t>
      </w:r>
      <w:r w:rsidRPr="4344873B" w:rsidR="3F6269AA">
        <w:rPr>
          <w:rFonts w:ascii="Times New Roman" w:hAnsi="Times New Roman" w:eastAsia="Times New Roman" w:cs="Times New Roman"/>
          <w:noProof w:val="0"/>
          <w:sz w:val="24"/>
          <w:szCs w:val="24"/>
          <w:lang w:val="en-GB"/>
        </w:rPr>
        <w:t>some argue using a gendered approach within domestic violence and sexual violence interventions</w:t>
      </w:r>
      <w:r w:rsidRPr="4344873B" w:rsidR="76ED8497">
        <w:rPr>
          <w:rFonts w:ascii="Times New Roman" w:hAnsi="Times New Roman" w:eastAsia="Times New Roman" w:cs="Times New Roman"/>
          <w:noProof w:val="0"/>
          <w:sz w:val="24"/>
          <w:szCs w:val="24"/>
          <w:lang w:val="en-GB"/>
        </w:rPr>
        <w:t xml:space="preserve"> is </w:t>
      </w:r>
      <w:r w:rsidRPr="4344873B" w:rsidR="269DCE4B">
        <w:rPr>
          <w:rFonts w:ascii="Times New Roman" w:hAnsi="Times New Roman" w:eastAsia="Times New Roman" w:cs="Times New Roman"/>
          <w:noProof w:val="0"/>
          <w:sz w:val="24"/>
          <w:szCs w:val="24"/>
          <w:lang w:val="en-GB"/>
        </w:rPr>
        <w:t>inappropriate</w:t>
      </w:r>
      <w:r w:rsidRPr="4344873B" w:rsidR="76ED8497">
        <w:rPr>
          <w:rFonts w:ascii="Times New Roman" w:hAnsi="Times New Roman" w:eastAsia="Times New Roman" w:cs="Times New Roman"/>
          <w:noProof w:val="0"/>
          <w:sz w:val="24"/>
          <w:szCs w:val="24"/>
          <w:lang w:val="en-GB"/>
        </w:rPr>
        <w:t xml:space="preserve"> as </w:t>
      </w:r>
      <w:r w:rsidRPr="4344873B" w:rsidR="1D85305D">
        <w:rPr>
          <w:rFonts w:ascii="Times New Roman" w:hAnsi="Times New Roman" w:eastAsia="Times New Roman" w:cs="Times New Roman"/>
          <w:noProof w:val="0"/>
          <w:sz w:val="24"/>
          <w:szCs w:val="24"/>
          <w:lang w:val="en-GB"/>
        </w:rPr>
        <w:t>m</w:t>
      </w:r>
      <w:r w:rsidRPr="4344873B" w:rsidR="0C183DB8">
        <w:rPr>
          <w:rFonts w:ascii="Times New Roman" w:hAnsi="Times New Roman" w:eastAsia="Times New Roman" w:cs="Times New Roman"/>
          <w:noProof w:val="0"/>
          <w:sz w:val="24"/>
          <w:szCs w:val="24"/>
          <w:lang w:val="en-GB"/>
        </w:rPr>
        <w:t>e</w:t>
      </w:r>
      <w:r w:rsidRPr="4344873B" w:rsidR="1D85305D">
        <w:rPr>
          <w:rFonts w:ascii="Times New Roman" w:hAnsi="Times New Roman" w:eastAsia="Times New Roman" w:cs="Times New Roman"/>
          <w:noProof w:val="0"/>
          <w:sz w:val="24"/>
          <w:szCs w:val="24"/>
          <w:lang w:val="en-GB"/>
        </w:rPr>
        <w:t>n and women can be victims</w:t>
      </w:r>
      <w:r w:rsidRPr="4344873B" w:rsidR="468B2A8A">
        <w:rPr>
          <w:rFonts w:ascii="Times New Roman" w:hAnsi="Times New Roman" w:eastAsia="Times New Roman" w:cs="Times New Roman"/>
          <w:noProof w:val="0"/>
          <w:sz w:val="24"/>
          <w:szCs w:val="24"/>
          <w:lang w:val="en-GB"/>
        </w:rPr>
        <w:t xml:space="preserve"> and provide non-gendered domestic violence training</w:t>
      </w:r>
      <w:r w:rsidRPr="4344873B" w:rsidR="0C203FBC">
        <w:rPr>
          <w:rFonts w:ascii="Times New Roman" w:hAnsi="Times New Roman" w:eastAsia="Times New Roman" w:cs="Times New Roman"/>
          <w:noProof w:val="0"/>
          <w:sz w:val="24"/>
          <w:szCs w:val="24"/>
          <w:lang w:val="en-GB"/>
        </w:rPr>
        <w:t xml:space="preserve"> </w:t>
      </w:r>
      <w:r w:rsidRPr="4344873B" w:rsidR="1D85305D">
        <w:rPr>
          <w:rFonts w:ascii="Times New Roman" w:hAnsi="Times New Roman" w:eastAsia="Times New Roman" w:cs="Times New Roman"/>
          <w:noProof w:val="0"/>
          <w:sz w:val="24"/>
          <w:szCs w:val="24"/>
          <w:lang w:val="en-GB"/>
        </w:rPr>
        <w:t>(</w:t>
      </w:r>
      <w:r w:rsidRPr="4344873B" w:rsidR="35E0A07F">
        <w:rPr>
          <w:rFonts w:ascii="Times New Roman" w:hAnsi="Times New Roman" w:eastAsia="Times New Roman" w:cs="Times New Roman"/>
          <w:noProof w:val="0"/>
          <w:sz w:val="24"/>
          <w:szCs w:val="24"/>
          <w:lang w:val="en-GB"/>
        </w:rPr>
        <w:t>Royal College of Nursing, 20</w:t>
      </w:r>
      <w:r w:rsidRPr="4344873B" w:rsidR="3C061630">
        <w:rPr>
          <w:rFonts w:ascii="Times New Roman" w:hAnsi="Times New Roman" w:eastAsia="Times New Roman" w:cs="Times New Roman"/>
          <w:noProof w:val="0"/>
          <w:sz w:val="24"/>
          <w:szCs w:val="24"/>
          <w:lang w:val="en-GB"/>
        </w:rPr>
        <w:t>20</w:t>
      </w:r>
      <w:r w:rsidRPr="4344873B" w:rsidR="35E0A07F">
        <w:rPr>
          <w:rFonts w:ascii="Times New Roman" w:hAnsi="Times New Roman" w:eastAsia="Times New Roman" w:cs="Times New Roman"/>
          <w:noProof w:val="0"/>
          <w:sz w:val="24"/>
          <w:szCs w:val="24"/>
          <w:lang w:val="en-GB"/>
        </w:rPr>
        <w:t>, p.3).</w:t>
      </w:r>
      <w:r w:rsidRPr="4344873B" w:rsidR="54B24E78">
        <w:rPr>
          <w:rFonts w:ascii="Times New Roman" w:hAnsi="Times New Roman" w:eastAsia="Times New Roman" w:cs="Times New Roman"/>
          <w:noProof w:val="0"/>
          <w:sz w:val="24"/>
          <w:szCs w:val="24"/>
          <w:lang w:val="en-GB"/>
        </w:rPr>
        <w:t xml:space="preserve"> </w:t>
      </w:r>
      <w:r w:rsidRPr="4344873B" w:rsidR="7C6C3015">
        <w:rPr>
          <w:rFonts w:ascii="Times New Roman" w:hAnsi="Times New Roman" w:eastAsia="Times New Roman" w:cs="Times New Roman"/>
          <w:noProof w:val="0"/>
          <w:sz w:val="24"/>
          <w:szCs w:val="24"/>
          <w:lang w:val="en-GB"/>
        </w:rPr>
        <w:t>Ald</w:t>
      </w:r>
      <w:r w:rsidRPr="4344873B" w:rsidR="7C6C3015">
        <w:rPr>
          <w:rFonts w:ascii="Times New Roman" w:hAnsi="Times New Roman" w:eastAsia="Times New Roman" w:cs="Times New Roman"/>
          <w:noProof w:val="0"/>
          <w:sz w:val="24"/>
          <w:szCs w:val="24"/>
          <w:lang w:val="en-GB"/>
        </w:rPr>
        <w:t>ri</w:t>
      </w:r>
      <w:r w:rsidRPr="4344873B" w:rsidR="729F5B2A">
        <w:rPr>
          <w:rFonts w:ascii="Times New Roman" w:hAnsi="Times New Roman" w:eastAsia="Times New Roman" w:cs="Times New Roman"/>
          <w:noProof w:val="0"/>
          <w:sz w:val="24"/>
          <w:szCs w:val="24"/>
          <w:lang w:val="en-GB"/>
        </w:rPr>
        <w:t>d</w:t>
      </w:r>
      <w:r w:rsidRPr="4344873B" w:rsidR="7C6C3015">
        <w:rPr>
          <w:rFonts w:ascii="Times New Roman" w:hAnsi="Times New Roman" w:eastAsia="Times New Roman" w:cs="Times New Roman"/>
          <w:noProof w:val="0"/>
          <w:sz w:val="24"/>
          <w:szCs w:val="24"/>
          <w:lang w:val="en-GB"/>
        </w:rPr>
        <w:t xml:space="preserve">ge (2021, pp.1827-1828) </w:t>
      </w:r>
      <w:r w:rsidRPr="4344873B" w:rsidR="0E25D0C7">
        <w:rPr>
          <w:rFonts w:ascii="Times New Roman" w:hAnsi="Times New Roman" w:eastAsia="Times New Roman" w:cs="Times New Roman"/>
          <w:noProof w:val="0"/>
          <w:sz w:val="24"/>
          <w:szCs w:val="24"/>
          <w:lang w:val="en-GB"/>
        </w:rPr>
        <w:t xml:space="preserve">however, </w:t>
      </w:r>
      <w:r w:rsidRPr="4344873B" w:rsidR="7C6C3015">
        <w:rPr>
          <w:rFonts w:ascii="Times New Roman" w:hAnsi="Times New Roman" w:eastAsia="Times New Roman" w:cs="Times New Roman"/>
          <w:noProof w:val="0"/>
          <w:sz w:val="24"/>
          <w:szCs w:val="24"/>
          <w:lang w:val="en-GB"/>
        </w:rPr>
        <w:t xml:space="preserve">refutes </w:t>
      </w:r>
      <w:r w:rsidRPr="4344873B" w:rsidR="25BDDD24">
        <w:rPr>
          <w:rFonts w:ascii="Times New Roman" w:hAnsi="Times New Roman" w:eastAsia="Times New Roman" w:cs="Times New Roman"/>
          <w:noProof w:val="0"/>
          <w:sz w:val="24"/>
          <w:szCs w:val="24"/>
          <w:lang w:val="en-GB"/>
        </w:rPr>
        <w:t xml:space="preserve">this, further </w:t>
      </w:r>
      <w:r w:rsidRPr="4344873B" w:rsidR="25BDDD24">
        <w:rPr>
          <w:rFonts w:ascii="Times New Roman" w:hAnsi="Times New Roman" w:eastAsia="Times New Roman" w:cs="Times New Roman"/>
          <w:noProof w:val="0"/>
          <w:sz w:val="24"/>
          <w:szCs w:val="24"/>
          <w:lang w:val="en-GB"/>
        </w:rPr>
        <w:t>s</w:t>
      </w:r>
      <w:r w:rsidRPr="4344873B" w:rsidR="7C6C3015">
        <w:rPr>
          <w:rFonts w:ascii="Times New Roman" w:hAnsi="Times New Roman" w:eastAsia="Times New Roman" w:cs="Times New Roman"/>
          <w:noProof w:val="0"/>
          <w:sz w:val="24"/>
          <w:szCs w:val="24"/>
          <w:lang w:val="en-GB"/>
        </w:rPr>
        <w:t>tating</w:t>
      </w:r>
      <w:r w:rsidRPr="4344873B" w:rsidR="7C6C3015">
        <w:rPr>
          <w:rFonts w:ascii="Times New Roman" w:hAnsi="Times New Roman" w:eastAsia="Times New Roman" w:cs="Times New Roman"/>
          <w:noProof w:val="0"/>
          <w:sz w:val="24"/>
          <w:szCs w:val="24"/>
          <w:lang w:val="en-GB"/>
        </w:rPr>
        <w:t xml:space="preserve"> </w:t>
      </w:r>
      <w:r w:rsidRPr="4344873B" w:rsidR="3BEEBB01">
        <w:rPr>
          <w:rFonts w:ascii="Times New Roman" w:hAnsi="Times New Roman" w:eastAsia="Times New Roman" w:cs="Times New Roman"/>
          <w:noProof w:val="0"/>
          <w:sz w:val="24"/>
          <w:szCs w:val="24"/>
          <w:lang w:val="en-GB"/>
        </w:rPr>
        <w:t>the</w:t>
      </w:r>
      <w:r w:rsidRPr="4344873B" w:rsidR="7C6C3015">
        <w:rPr>
          <w:rFonts w:ascii="Times New Roman" w:hAnsi="Times New Roman" w:eastAsia="Times New Roman" w:cs="Times New Roman"/>
          <w:noProof w:val="0"/>
          <w:sz w:val="24"/>
          <w:szCs w:val="24"/>
          <w:lang w:val="en-GB"/>
        </w:rPr>
        <w:t xml:space="preserve"> representation of evidence</w:t>
      </w:r>
      <w:r w:rsidRPr="4344873B" w:rsidR="55027BC8">
        <w:rPr>
          <w:rFonts w:ascii="Times New Roman" w:hAnsi="Times New Roman" w:eastAsia="Times New Roman" w:cs="Times New Roman"/>
          <w:noProof w:val="0"/>
          <w:sz w:val="24"/>
          <w:szCs w:val="24"/>
          <w:lang w:val="en-GB"/>
        </w:rPr>
        <w:t xml:space="preserve"> as non-gendered</w:t>
      </w:r>
      <w:r w:rsidRPr="4344873B" w:rsidR="525B01FA">
        <w:rPr>
          <w:rFonts w:ascii="Times New Roman" w:hAnsi="Times New Roman" w:eastAsia="Times New Roman" w:cs="Times New Roman"/>
          <w:noProof w:val="0"/>
          <w:sz w:val="24"/>
          <w:szCs w:val="24"/>
          <w:lang w:val="en-GB"/>
        </w:rPr>
        <w:t xml:space="preserve"> </w:t>
      </w:r>
      <w:r w:rsidRPr="4344873B" w:rsidR="37FB115A">
        <w:rPr>
          <w:rFonts w:ascii="Times New Roman" w:hAnsi="Times New Roman" w:eastAsia="Times New Roman" w:cs="Times New Roman"/>
          <w:noProof w:val="0"/>
          <w:sz w:val="24"/>
          <w:szCs w:val="24"/>
          <w:lang w:val="en-GB"/>
        </w:rPr>
        <w:t xml:space="preserve">has negative consequences on women. </w:t>
      </w:r>
      <w:r w:rsidRPr="4344873B" w:rsidR="37FB115A">
        <w:rPr>
          <w:rFonts w:ascii="Times New Roman" w:hAnsi="Times New Roman" w:eastAsia="Times New Roman" w:cs="Times New Roman"/>
          <w:noProof w:val="0"/>
          <w:sz w:val="24"/>
          <w:szCs w:val="24"/>
          <w:lang w:val="en-GB"/>
        </w:rPr>
        <w:t>Ald</w:t>
      </w:r>
      <w:r w:rsidRPr="4344873B" w:rsidR="37FB115A">
        <w:rPr>
          <w:rFonts w:ascii="Times New Roman" w:hAnsi="Times New Roman" w:eastAsia="Times New Roman" w:cs="Times New Roman"/>
          <w:noProof w:val="0"/>
          <w:sz w:val="24"/>
          <w:szCs w:val="24"/>
          <w:lang w:val="en-GB"/>
        </w:rPr>
        <w:t>ri</w:t>
      </w:r>
      <w:r w:rsidRPr="4344873B" w:rsidR="75C1E331">
        <w:rPr>
          <w:rFonts w:ascii="Times New Roman" w:hAnsi="Times New Roman" w:eastAsia="Times New Roman" w:cs="Times New Roman"/>
          <w:noProof w:val="0"/>
          <w:sz w:val="24"/>
          <w:szCs w:val="24"/>
          <w:lang w:val="en-GB"/>
        </w:rPr>
        <w:t>d</w:t>
      </w:r>
      <w:r w:rsidRPr="4344873B" w:rsidR="37FB115A">
        <w:rPr>
          <w:rFonts w:ascii="Times New Roman" w:hAnsi="Times New Roman" w:eastAsia="Times New Roman" w:cs="Times New Roman"/>
          <w:noProof w:val="0"/>
          <w:sz w:val="24"/>
          <w:szCs w:val="24"/>
          <w:lang w:val="en-GB"/>
        </w:rPr>
        <w:t>ge (2021, p</w:t>
      </w:r>
      <w:r w:rsidRPr="4344873B" w:rsidR="71EB22D2">
        <w:rPr>
          <w:rFonts w:ascii="Times New Roman" w:hAnsi="Times New Roman" w:eastAsia="Times New Roman" w:cs="Times New Roman"/>
          <w:noProof w:val="0"/>
          <w:sz w:val="24"/>
          <w:szCs w:val="24"/>
          <w:lang w:val="en-GB"/>
        </w:rPr>
        <w:t xml:space="preserve">p.1827-1828) continues to highlight misrepresentations of data </w:t>
      </w:r>
      <w:r w:rsidRPr="4344873B" w:rsidR="257E30F3">
        <w:rPr>
          <w:rFonts w:ascii="Times New Roman" w:hAnsi="Times New Roman" w:eastAsia="Times New Roman" w:cs="Times New Roman"/>
          <w:noProof w:val="0"/>
          <w:sz w:val="24"/>
          <w:szCs w:val="24"/>
          <w:lang w:val="en-GB"/>
        </w:rPr>
        <w:t>reinforces negative stereotypes of female victims of violence.</w:t>
      </w:r>
      <w:r w:rsidRPr="4344873B" w:rsidR="6CAE108D">
        <w:rPr>
          <w:rFonts w:ascii="Times New Roman" w:hAnsi="Times New Roman" w:eastAsia="Times New Roman" w:cs="Times New Roman"/>
          <w:noProof w:val="0"/>
          <w:sz w:val="24"/>
          <w:szCs w:val="24"/>
          <w:lang w:val="en-GB"/>
        </w:rPr>
        <w:t xml:space="preserve"> </w:t>
      </w:r>
      <w:r w:rsidRPr="4344873B" w:rsidR="606600BF">
        <w:rPr>
          <w:rFonts w:ascii="Times New Roman" w:hAnsi="Times New Roman" w:eastAsia="Times New Roman" w:cs="Times New Roman"/>
          <w:noProof w:val="0"/>
          <w:sz w:val="24"/>
          <w:szCs w:val="24"/>
          <w:lang w:val="en-GB"/>
        </w:rPr>
        <w:t>Russel</w:t>
      </w:r>
      <w:r w:rsidRPr="4344873B" w:rsidR="0839503F">
        <w:rPr>
          <w:rFonts w:ascii="Times New Roman" w:hAnsi="Times New Roman" w:eastAsia="Times New Roman" w:cs="Times New Roman"/>
          <w:noProof w:val="0"/>
          <w:sz w:val="24"/>
          <w:szCs w:val="24"/>
          <w:lang w:val="en-GB"/>
        </w:rPr>
        <w:t xml:space="preserve"> and Hammel</w:t>
      </w:r>
      <w:r w:rsidRPr="4344873B" w:rsidR="606600BF">
        <w:rPr>
          <w:rFonts w:ascii="Times New Roman" w:hAnsi="Times New Roman" w:eastAsia="Times New Roman" w:cs="Times New Roman"/>
          <w:noProof w:val="0"/>
          <w:sz w:val="24"/>
          <w:szCs w:val="24"/>
          <w:lang w:val="en-GB"/>
        </w:rPr>
        <w:t xml:space="preserve"> (2022, pp. 3-10) argue</w:t>
      </w:r>
      <w:r w:rsidRPr="4344873B" w:rsidR="2126D7B0">
        <w:rPr>
          <w:rFonts w:ascii="Times New Roman" w:hAnsi="Times New Roman" w:eastAsia="Times New Roman" w:cs="Times New Roman"/>
          <w:noProof w:val="0"/>
          <w:sz w:val="24"/>
          <w:szCs w:val="24"/>
          <w:lang w:val="en-GB"/>
        </w:rPr>
        <w:t xml:space="preserve"> however,</w:t>
      </w:r>
      <w:r w:rsidRPr="4344873B" w:rsidR="606600BF">
        <w:rPr>
          <w:rFonts w:ascii="Times New Roman" w:hAnsi="Times New Roman" w:eastAsia="Times New Roman" w:cs="Times New Roman"/>
          <w:noProof w:val="0"/>
          <w:sz w:val="24"/>
          <w:szCs w:val="24"/>
          <w:lang w:val="en-GB"/>
        </w:rPr>
        <w:t xml:space="preserve"> a gendered approach is outdated</w:t>
      </w:r>
      <w:r w:rsidRPr="4344873B" w:rsidR="2BD3E4B7">
        <w:rPr>
          <w:rFonts w:ascii="Times New Roman" w:hAnsi="Times New Roman" w:eastAsia="Times New Roman" w:cs="Times New Roman"/>
          <w:noProof w:val="0"/>
          <w:sz w:val="24"/>
          <w:szCs w:val="24"/>
          <w:lang w:val="en-GB"/>
        </w:rPr>
        <w:t xml:space="preserve">, suggesting it leads to assumptions, less </w:t>
      </w:r>
      <w:r w:rsidRPr="4344873B" w:rsidR="6FDB5C23">
        <w:rPr>
          <w:rFonts w:ascii="Times New Roman" w:hAnsi="Times New Roman" w:eastAsia="Times New Roman" w:cs="Times New Roman"/>
          <w:noProof w:val="0"/>
          <w:sz w:val="24"/>
          <w:szCs w:val="24"/>
          <w:lang w:val="en-GB"/>
        </w:rPr>
        <w:t xml:space="preserve">support for male victims </w:t>
      </w:r>
      <w:r w:rsidRPr="4344873B" w:rsidR="4F2D06DA">
        <w:rPr>
          <w:rFonts w:ascii="Times New Roman" w:hAnsi="Times New Roman" w:eastAsia="Times New Roman" w:cs="Times New Roman"/>
          <w:noProof w:val="0"/>
          <w:sz w:val="24"/>
          <w:szCs w:val="24"/>
          <w:lang w:val="en-GB"/>
        </w:rPr>
        <w:t xml:space="preserve">of domestic violence </w:t>
      </w:r>
      <w:r w:rsidRPr="4344873B" w:rsidR="6FDB5C23">
        <w:rPr>
          <w:rFonts w:ascii="Times New Roman" w:hAnsi="Times New Roman" w:eastAsia="Times New Roman" w:cs="Times New Roman"/>
          <w:noProof w:val="0"/>
          <w:sz w:val="24"/>
          <w:szCs w:val="24"/>
          <w:lang w:val="en-GB"/>
        </w:rPr>
        <w:t xml:space="preserve">and </w:t>
      </w:r>
      <w:r w:rsidRPr="4344873B" w:rsidR="160FA5D7">
        <w:rPr>
          <w:rFonts w:ascii="Times New Roman" w:hAnsi="Times New Roman" w:eastAsia="Times New Roman" w:cs="Times New Roman"/>
          <w:noProof w:val="0"/>
          <w:sz w:val="24"/>
          <w:szCs w:val="24"/>
          <w:lang w:val="en-GB"/>
        </w:rPr>
        <w:t>wrongful arrests</w:t>
      </w:r>
      <w:r w:rsidRPr="4344873B" w:rsidR="43A88604">
        <w:rPr>
          <w:rFonts w:ascii="Times New Roman" w:hAnsi="Times New Roman" w:eastAsia="Times New Roman" w:cs="Times New Roman"/>
          <w:noProof w:val="0"/>
          <w:sz w:val="24"/>
          <w:szCs w:val="24"/>
          <w:lang w:val="en-GB"/>
        </w:rPr>
        <w:t xml:space="preserve">. </w:t>
      </w:r>
      <w:r w:rsidRPr="4344873B" w:rsidR="0751CD2A">
        <w:rPr>
          <w:rFonts w:ascii="Times New Roman" w:hAnsi="Times New Roman" w:eastAsia="Times New Roman" w:cs="Times New Roman"/>
          <w:noProof w:val="0"/>
          <w:sz w:val="24"/>
          <w:szCs w:val="24"/>
          <w:lang w:val="en-GB"/>
        </w:rPr>
        <w:t>Despite this,</w:t>
      </w:r>
      <w:r w:rsidRPr="4344873B" w:rsidR="267CB0B3">
        <w:rPr>
          <w:rFonts w:ascii="Times New Roman" w:hAnsi="Times New Roman" w:eastAsia="Times New Roman" w:cs="Times New Roman"/>
          <w:noProof w:val="0"/>
          <w:sz w:val="24"/>
          <w:szCs w:val="24"/>
          <w:lang w:val="en-GB"/>
        </w:rPr>
        <w:t xml:space="preserve"> current r</w:t>
      </w:r>
      <w:r w:rsidRPr="4344873B" w:rsidR="32349D0E">
        <w:rPr>
          <w:rFonts w:ascii="Times New Roman" w:hAnsi="Times New Roman" w:eastAsia="Times New Roman" w:cs="Times New Roman"/>
          <w:noProof w:val="0"/>
          <w:sz w:val="24"/>
          <w:szCs w:val="24"/>
          <w:lang w:val="en-GB"/>
        </w:rPr>
        <w:t xml:space="preserve">esearch conducted by WHO (2024, np) found gender inequality and the acceptance of male perpetrated violence </w:t>
      </w:r>
      <w:r w:rsidRPr="4344873B" w:rsidR="5114A7A8">
        <w:rPr>
          <w:rFonts w:ascii="Times New Roman" w:hAnsi="Times New Roman" w:eastAsia="Times New Roman" w:cs="Times New Roman"/>
          <w:noProof w:val="0"/>
          <w:sz w:val="24"/>
          <w:szCs w:val="24"/>
          <w:lang w:val="en-GB"/>
        </w:rPr>
        <w:t xml:space="preserve">are the cause of violence against women. </w:t>
      </w:r>
      <w:r w:rsidRPr="4344873B" w:rsidR="52AD24BA">
        <w:rPr>
          <w:rFonts w:ascii="Times New Roman" w:hAnsi="Times New Roman" w:eastAsia="Times New Roman" w:cs="Times New Roman"/>
          <w:noProof w:val="0"/>
          <w:sz w:val="24"/>
          <w:szCs w:val="24"/>
          <w:lang w:val="en-GB"/>
        </w:rPr>
        <w:t>WHO (2024, np) continue</w:t>
      </w:r>
      <w:r w:rsidRPr="4344873B" w:rsidR="3F57398E">
        <w:rPr>
          <w:rFonts w:ascii="Times New Roman" w:hAnsi="Times New Roman" w:eastAsia="Times New Roman" w:cs="Times New Roman"/>
          <w:noProof w:val="0"/>
          <w:sz w:val="24"/>
          <w:szCs w:val="24"/>
          <w:lang w:val="en-GB"/>
        </w:rPr>
        <w:t>s</w:t>
      </w:r>
      <w:r w:rsidRPr="4344873B" w:rsidR="52AD24BA">
        <w:rPr>
          <w:rFonts w:ascii="Times New Roman" w:hAnsi="Times New Roman" w:eastAsia="Times New Roman" w:cs="Times New Roman"/>
          <w:noProof w:val="0"/>
          <w:sz w:val="24"/>
          <w:szCs w:val="24"/>
          <w:lang w:val="en-GB"/>
        </w:rPr>
        <w:t xml:space="preserve"> to suggest a key </w:t>
      </w:r>
      <w:r w:rsidRPr="4344873B" w:rsidR="79CA0715">
        <w:rPr>
          <w:rFonts w:ascii="Times New Roman" w:hAnsi="Times New Roman" w:eastAsia="Times New Roman" w:cs="Times New Roman"/>
          <w:noProof w:val="0"/>
          <w:sz w:val="24"/>
          <w:szCs w:val="24"/>
          <w:lang w:val="en-GB"/>
        </w:rPr>
        <w:t xml:space="preserve">element </w:t>
      </w:r>
      <w:r w:rsidRPr="4344873B" w:rsidR="52AD24BA">
        <w:rPr>
          <w:rFonts w:ascii="Times New Roman" w:hAnsi="Times New Roman" w:eastAsia="Times New Roman" w:cs="Times New Roman"/>
          <w:noProof w:val="0"/>
          <w:sz w:val="24"/>
          <w:szCs w:val="24"/>
          <w:lang w:val="en-GB"/>
        </w:rPr>
        <w:t xml:space="preserve">in reducing violence against women is to increase awareness </w:t>
      </w:r>
      <w:r w:rsidRPr="4344873B" w:rsidR="52AD24BA">
        <w:rPr>
          <w:rFonts w:ascii="Times New Roman" w:hAnsi="Times New Roman" w:eastAsia="Times New Roman" w:cs="Times New Roman"/>
          <w:noProof w:val="0"/>
          <w:sz w:val="24"/>
          <w:szCs w:val="24"/>
          <w:lang w:val="en-GB"/>
        </w:rPr>
        <w:t xml:space="preserve">surrounding gender inequality </w:t>
      </w:r>
      <w:r w:rsidRPr="4344873B" w:rsidR="700E8680">
        <w:rPr>
          <w:rFonts w:ascii="Times New Roman" w:hAnsi="Times New Roman" w:eastAsia="Times New Roman" w:cs="Times New Roman"/>
          <w:noProof w:val="0"/>
          <w:sz w:val="24"/>
          <w:szCs w:val="24"/>
          <w:lang w:val="en-GB"/>
        </w:rPr>
        <w:t>using a multi-sectoral approach including the educa</w:t>
      </w:r>
      <w:r w:rsidRPr="4344873B" w:rsidR="700E8680">
        <w:rPr>
          <w:rFonts w:ascii="Times New Roman" w:hAnsi="Times New Roman" w:eastAsia="Times New Roman" w:cs="Times New Roman"/>
          <w:noProof w:val="0"/>
          <w:sz w:val="24"/>
          <w:szCs w:val="24"/>
          <w:lang w:val="en-GB"/>
        </w:rPr>
        <w:t>tion and care system</w:t>
      </w:r>
      <w:r w:rsidRPr="4344873B" w:rsidR="700E8680">
        <w:rPr>
          <w:rFonts w:ascii="Times New Roman" w:hAnsi="Times New Roman" w:eastAsia="Times New Roman" w:cs="Times New Roman"/>
          <w:noProof w:val="0"/>
          <w:sz w:val="24"/>
          <w:szCs w:val="24"/>
          <w:lang w:val="en-GB"/>
        </w:rPr>
        <w:t>.</w:t>
      </w:r>
      <w:r w:rsidRPr="4344873B" w:rsidR="74865B46">
        <w:rPr>
          <w:rFonts w:ascii="Times New Roman" w:hAnsi="Times New Roman" w:eastAsia="Times New Roman" w:cs="Times New Roman"/>
          <w:noProof w:val="0"/>
          <w:sz w:val="24"/>
          <w:szCs w:val="24"/>
          <w:lang w:val="en-GB"/>
        </w:rPr>
        <w:t xml:space="preserve"> </w:t>
      </w:r>
    </w:p>
    <w:p w:rsidR="46AB9691" w:rsidP="4344873B" w:rsidRDefault="46AB9691" w14:paraId="582A2EB1" w14:textId="704B9E4F">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noProof w:val="0"/>
          <w:sz w:val="24"/>
          <w:szCs w:val="24"/>
          <w:lang w:val="en-GB"/>
        </w:rPr>
      </w:pPr>
      <w:r w:rsidRPr="4344873B" w:rsidR="3D2FBF1C">
        <w:rPr>
          <w:rFonts w:ascii="Times New Roman" w:hAnsi="Times New Roman" w:eastAsia="Times New Roman" w:cs="Times New Roman"/>
          <w:noProof w:val="0"/>
          <w:sz w:val="24"/>
          <w:szCs w:val="24"/>
          <w:lang w:val="en-GB"/>
        </w:rPr>
        <w:t xml:space="preserve">Raising </w:t>
      </w:r>
      <w:r w:rsidRPr="4344873B" w:rsidR="796DA4A6">
        <w:rPr>
          <w:rFonts w:ascii="Times New Roman" w:hAnsi="Times New Roman" w:eastAsia="Times New Roman" w:cs="Times New Roman"/>
          <w:noProof w:val="0"/>
          <w:sz w:val="24"/>
          <w:szCs w:val="24"/>
          <w:lang w:val="en-GB"/>
        </w:rPr>
        <w:t>awareness is a key focus within the WWANQSS and can be found stipulated in many codes of practice (</w:t>
      </w:r>
      <w:r w:rsidRPr="4344873B" w:rsidR="796DA4A6">
        <w:rPr>
          <w:rFonts w:ascii="Times New Roman" w:hAnsi="Times New Roman" w:eastAsia="Times New Roman" w:cs="Times New Roman"/>
          <w:noProof w:val="0"/>
          <w:sz w:val="24"/>
          <w:szCs w:val="24"/>
          <w:lang w:val="en-GB"/>
        </w:rPr>
        <w:t>Welsh Wom</w:t>
      </w:r>
      <w:r w:rsidRPr="4344873B" w:rsidR="42AE9665">
        <w:rPr>
          <w:rFonts w:ascii="Times New Roman" w:hAnsi="Times New Roman" w:eastAsia="Times New Roman" w:cs="Times New Roman"/>
          <w:noProof w:val="0"/>
          <w:sz w:val="24"/>
          <w:szCs w:val="24"/>
          <w:lang w:val="en-GB"/>
        </w:rPr>
        <w:t>en’s</w:t>
      </w:r>
      <w:r w:rsidRPr="4344873B" w:rsidR="796DA4A6">
        <w:rPr>
          <w:rFonts w:ascii="Times New Roman" w:hAnsi="Times New Roman" w:eastAsia="Times New Roman" w:cs="Times New Roman"/>
          <w:noProof w:val="0"/>
          <w:sz w:val="24"/>
          <w:szCs w:val="24"/>
          <w:lang w:val="en-GB"/>
        </w:rPr>
        <w:t xml:space="preserve"> Aid, </w:t>
      </w:r>
      <w:r w:rsidRPr="4344873B" w:rsidR="796DA4A6">
        <w:rPr>
          <w:rFonts w:ascii="Times New Roman" w:hAnsi="Times New Roman" w:eastAsia="Times New Roman" w:cs="Times New Roman"/>
          <w:noProof w:val="0"/>
          <w:sz w:val="24"/>
          <w:szCs w:val="24"/>
          <w:lang w:val="en-GB"/>
        </w:rPr>
        <w:t>2022</w:t>
      </w:r>
      <w:r w:rsidRPr="4344873B" w:rsidR="796DA4A6">
        <w:rPr>
          <w:rFonts w:ascii="Times New Roman" w:hAnsi="Times New Roman" w:eastAsia="Times New Roman" w:cs="Times New Roman"/>
          <w:noProof w:val="0"/>
          <w:sz w:val="24"/>
          <w:szCs w:val="24"/>
          <w:lang w:val="en-GB"/>
        </w:rPr>
        <w:t xml:space="preserve">, pp.10-35). In section 6, code 6.1 WWA </w:t>
      </w:r>
      <w:r w:rsidRPr="4344873B" w:rsidR="0E206333">
        <w:rPr>
          <w:rFonts w:ascii="Times New Roman" w:hAnsi="Times New Roman" w:eastAsia="Times New Roman" w:cs="Times New Roman"/>
          <w:noProof w:val="0"/>
          <w:sz w:val="24"/>
          <w:szCs w:val="24"/>
          <w:lang w:val="en-GB"/>
        </w:rPr>
        <w:t>highlights</w:t>
      </w:r>
      <w:r w:rsidRPr="4344873B" w:rsidR="796DA4A6">
        <w:rPr>
          <w:rFonts w:ascii="Times New Roman" w:hAnsi="Times New Roman" w:eastAsia="Times New Roman" w:cs="Times New Roman"/>
          <w:noProof w:val="0"/>
          <w:sz w:val="24"/>
          <w:szCs w:val="24"/>
          <w:lang w:val="en-GB"/>
        </w:rPr>
        <w:t xml:space="preserve"> the need </w:t>
      </w:r>
      <w:r w:rsidRPr="4344873B" w:rsidR="537DE28E">
        <w:rPr>
          <w:rFonts w:ascii="Times New Roman" w:hAnsi="Times New Roman" w:eastAsia="Times New Roman" w:cs="Times New Roman"/>
          <w:noProof w:val="0"/>
          <w:sz w:val="24"/>
          <w:szCs w:val="24"/>
          <w:lang w:val="en-GB"/>
        </w:rPr>
        <w:t xml:space="preserve">to raise awareness </w:t>
      </w:r>
      <w:r w:rsidRPr="4344873B" w:rsidR="796DA4A6">
        <w:rPr>
          <w:rFonts w:ascii="Times New Roman" w:hAnsi="Times New Roman" w:eastAsia="Times New Roman" w:cs="Times New Roman"/>
          <w:noProof w:val="0"/>
          <w:sz w:val="24"/>
          <w:szCs w:val="24"/>
          <w:lang w:val="en-GB"/>
        </w:rPr>
        <w:t>within communities to increase knowledge on domestic violence and gender inequalities, thus creating societal change (</w:t>
      </w:r>
      <w:r w:rsidRPr="4344873B" w:rsidR="796DA4A6">
        <w:rPr>
          <w:rFonts w:ascii="Times New Roman" w:hAnsi="Times New Roman" w:eastAsia="Times New Roman" w:cs="Times New Roman"/>
          <w:noProof w:val="0"/>
          <w:sz w:val="24"/>
          <w:szCs w:val="24"/>
          <w:lang w:val="en-GB"/>
        </w:rPr>
        <w:t>Welsh Wom</w:t>
      </w:r>
      <w:r w:rsidRPr="4344873B" w:rsidR="23D79B79">
        <w:rPr>
          <w:rFonts w:ascii="Times New Roman" w:hAnsi="Times New Roman" w:eastAsia="Times New Roman" w:cs="Times New Roman"/>
          <w:noProof w:val="0"/>
          <w:sz w:val="24"/>
          <w:szCs w:val="24"/>
          <w:lang w:val="en-GB"/>
        </w:rPr>
        <w:t>en’s</w:t>
      </w:r>
      <w:r w:rsidRPr="4344873B" w:rsidR="796DA4A6">
        <w:rPr>
          <w:rFonts w:ascii="Times New Roman" w:hAnsi="Times New Roman" w:eastAsia="Times New Roman" w:cs="Times New Roman"/>
          <w:noProof w:val="0"/>
          <w:sz w:val="24"/>
          <w:szCs w:val="24"/>
          <w:lang w:val="en-GB"/>
        </w:rPr>
        <w:t xml:space="preserve"> Aid, </w:t>
      </w:r>
      <w:r w:rsidRPr="4344873B" w:rsidR="796DA4A6">
        <w:rPr>
          <w:rFonts w:ascii="Times New Roman" w:hAnsi="Times New Roman" w:eastAsia="Times New Roman" w:cs="Times New Roman"/>
          <w:noProof w:val="0"/>
          <w:sz w:val="24"/>
          <w:szCs w:val="24"/>
          <w:lang w:val="en-GB"/>
        </w:rPr>
        <w:t>2022</w:t>
      </w:r>
      <w:r w:rsidRPr="4344873B" w:rsidR="796DA4A6">
        <w:rPr>
          <w:rFonts w:ascii="Times New Roman" w:hAnsi="Times New Roman" w:eastAsia="Times New Roman" w:cs="Times New Roman"/>
          <w:noProof w:val="0"/>
          <w:sz w:val="24"/>
          <w:szCs w:val="24"/>
          <w:lang w:val="en-GB"/>
        </w:rPr>
        <w:t xml:space="preserve">, p.31). </w:t>
      </w:r>
    </w:p>
    <w:p w:rsidR="46AB9691" w:rsidP="4344873B" w:rsidRDefault="46AB9691" w14:paraId="13A11331" w14:textId="0E46BE0F">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noProof w:val="0"/>
          <w:sz w:val="24"/>
          <w:szCs w:val="24"/>
          <w:lang w:val="en-GB"/>
        </w:rPr>
      </w:pPr>
      <w:r w:rsidRPr="4344873B" w:rsidR="796DA4A6">
        <w:rPr>
          <w:rFonts w:ascii="Times New Roman" w:hAnsi="Times New Roman" w:eastAsia="Times New Roman" w:cs="Times New Roman"/>
          <w:noProof w:val="0"/>
          <w:sz w:val="24"/>
          <w:szCs w:val="24"/>
          <w:lang w:val="en-GB"/>
        </w:rPr>
        <w:t xml:space="preserve">Code 7.3 in section 6 of WWA codes of practice </w:t>
      </w:r>
      <w:r w:rsidRPr="4344873B" w:rsidR="7AF0E406">
        <w:rPr>
          <w:rFonts w:ascii="Times New Roman" w:hAnsi="Times New Roman" w:eastAsia="Times New Roman" w:cs="Times New Roman"/>
          <w:noProof w:val="0"/>
          <w:sz w:val="24"/>
          <w:szCs w:val="24"/>
          <w:lang w:val="en-GB"/>
        </w:rPr>
        <w:t>draws attention to</w:t>
      </w:r>
      <w:r w:rsidRPr="4344873B" w:rsidR="796DA4A6">
        <w:rPr>
          <w:rFonts w:ascii="Times New Roman" w:hAnsi="Times New Roman" w:eastAsia="Times New Roman" w:cs="Times New Roman"/>
          <w:noProof w:val="0"/>
          <w:sz w:val="24"/>
          <w:szCs w:val="24"/>
          <w:lang w:val="en-GB"/>
        </w:rPr>
        <w:t xml:space="preserve"> the importance of feminist values and the public promotion of such within WWA material (</w:t>
      </w:r>
      <w:r w:rsidRPr="4344873B" w:rsidR="796DA4A6">
        <w:rPr>
          <w:rFonts w:ascii="Times New Roman" w:hAnsi="Times New Roman" w:eastAsia="Times New Roman" w:cs="Times New Roman"/>
          <w:noProof w:val="0"/>
          <w:sz w:val="24"/>
          <w:szCs w:val="24"/>
          <w:lang w:val="en-GB"/>
        </w:rPr>
        <w:t>Welsh Wom</w:t>
      </w:r>
      <w:r w:rsidRPr="4344873B" w:rsidR="16F39852">
        <w:rPr>
          <w:rFonts w:ascii="Times New Roman" w:hAnsi="Times New Roman" w:eastAsia="Times New Roman" w:cs="Times New Roman"/>
          <w:noProof w:val="0"/>
          <w:sz w:val="24"/>
          <w:szCs w:val="24"/>
          <w:lang w:val="en-GB"/>
        </w:rPr>
        <w:t xml:space="preserve">en’s </w:t>
      </w:r>
      <w:r w:rsidRPr="4344873B" w:rsidR="796DA4A6">
        <w:rPr>
          <w:rFonts w:ascii="Times New Roman" w:hAnsi="Times New Roman" w:eastAsia="Times New Roman" w:cs="Times New Roman"/>
          <w:noProof w:val="0"/>
          <w:sz w:val="24"/>
          <w:szCs w:val="24"/>
          <w:lang w:val="en-GB"/>
        </w:rPr>
        <w:t xml:space="preserve">Aid, </w:t>
      </w:r>
      <w:r w:rsidRPr="4344873B" w:rsidR="796DA4A6">
        <w:rPr>
          <w:rFonts w:ascii="Times New Roman" w:hAnsi="Times New Roman" w:eastAsia="Times New Roman" w:cs="Times New Roman"/>
          <w:noProof w:val="0"/>
          <w:sz w:val="24"/>
          <w:szCs w:val="24"/>
          <w:lang w:val="en-GB"/>
        </w:rPr>
        <w:t>2022</w:t>
      </w:r>
      <w:r w:rsidRPr="4344873B" w:rsidR="796DA4A6">
        <w:rPr>
          <w:rFonts w:ascii="Times New Roman" w:hAnsi="Times New Roman" w:eastAsia="Times New Roman" w:cs="Times New Roman"/>
          <w:noProof w:val="0"/>
          <w:sz w:val="24"/>
          <w:szCs w:val="24"/>
          <w:lang w:val="en-GB"/>
        </w:rPr>
        <w:t>, p. 34). By incorporating a feminist standpoint within public materials, WWA ensures they are creating awareness of the role gender plays within domestic violence</w:t>
      </w:r>
      <w:r w:rsidRPr="4344873B" w:rsidR="423468E8">
        <w:rPr>
          <w:rFonts w:ascii="Times New Roman" w:hAnsi="Times New Roman" w:eastAsia="Times New Roman" w:cs="Times New Roman"/>
          <w:noProof w:val="0"/>
          <w:sz w:val="24"/>
          <w:szCs w:val="24"/>
          <w:lang w:val="en-GB"/>
        </w:rPr>
        <w:t>. Woodlock, Salter and Western (2023, p</w:t>
      </w:r>
      <w:r w:rsidRPr="4344873B" w:rsidR="203C6898">
        <w:rPr>
          <w:rFonts w:ascii="Times New Roman" w:hAnsi="Times New Roman" w:eastAsia="Times New Roman" w:cs="Times New Roman"/>
          <w:noProof w:val="0"/>
          <w:sz w:val="24"/>
          <w:szCs w:val="24"/>
          <w:lang w:val="en-GB"/>
        </w:rPr>
        <w:t>p</w:t>
      </w:r>
      <w:r w:rsidRPr="4344873B" w:rsidR="423468E8">
        <w:rPr>
          <w:rFonts w:ascii="Times New Roman" w:hAnsi="Times New Roman" w:eastAsia="Times New Roman" w:cs="Times New Roman"/>
          <w:noProof w:val="0"/>
          <w:sz w:val="24"/>
          <w:szCs w:val="24"/>
          <w:lang w:val="en-GB"/>
        </w:rPr>
        <w:t>.</w:t>
      </w:r>
      <w:r w:rsidRPr="4344873B" w:rsidR="03B89EE9">
        <w:rPr>
          <w:rFonts w:ascii="Times New Roman" w:hAnsi="Times New Roman" w:eastAsia="Times New Roman" w:cs="Times New Roman"/>
          <w:noProof w:val="0"/>
          <w:sz w:val="24"/>
          <w:szCs w:val="24"/>
          <w:lang w:val="en-GB"/>
        </w:rPr>
        <w:t>10-</w:t>
      </w:r>
      <w:r w:rsidRPr="4344873B" w:rsidR="434DE58A">
        <w:rPr>
          <w:rFonts w:ascii="Times New Roman" w:hAnsi="Times New Roman" w:eastAsia="Times New Roman" w:cs="Times New Roman"/>
          <w:noProof w:val="0"/>
          <w:sz w:val="24"/>
          <w:szCs w:val="24"/>
          <w:lang w:val="en-GB"/>
        </w:rPr>
        <w:t>11)</w:t>
      </w:r>
      <w:r w:rsidRPr="4344873B" w:rsidR="0B538DFA">
        <w:rPr>
          <w:rFonts w:ascii="Times New Roman" w:hAnsi="Times New Roman" w:eastAsia="Times New Roman" w:cs="Times New Roman"/>
          <w:noProof w:val="0"/>
          <w:sz w:val="24"/>
          <w:szCs w:val="24"/>
          <w:lang w:val="en-GB"/>
        </w:rPr>
        <w:t xml:space="preserve"> state</w:t>
      </w:r>
      <w:r w:rsidRPr="4344873B" w:rsidR="2C92521C">
        <w:rPr>
          <w:rFonts w:ascii="Times New Roman" w:hAnsi="Times New Roman" w:eastAsia="Times New Roman" w:cs="Times New Roman"/>
          <w:noProof w:val="0"/>
          <w:sz w:val="24"/>
          <w:szCs w:val="24"/>
          <w:lang w:val="en-GB"/>
        </w:rPr>
        <w:t>s</w:t>
      </w:r>
      <w:r w:rsidRPr="4344873B" w:rsidR="0B538DFA">
        <w:rPr>
          <w:rFonts w:ascii="Times New Roman" w:hAnsi="Times New Roman" w:eastAsia="Times New Roman" w:cs="Times New Roman"/>
          <w:noProof w:val="0"/>
          <w:sz w:val="24"/>
          <w:szCs w:val="24"/>
          <w:lang w:val="en-GB"/>
        </w:rPr>
        <w:t xml:space="preserve"> by incorporating feminism into domestic violence not only are </w:t>
      </w:r>
      <w:r w:rsidRPr="4344873B" w:rsidR="2BC2747D">
        <w:rPr>
          <w:rFonts w:ascii="Times New Roman" w:hAnsi="Times New Roman" w:eastAsia="Times New Roman" w:cs="Times New Roman"/>
          <w:noProof w:val="0"/>
          <w:sz w:val="24"/>
          <w:szCs w:val="24"/>
          <w:lang w:val="en-GB"/>
        </w:rPr>
        <w:t>women's</w:t>
      </w:r>
      <w:r w:rsidRPr="4344873B" w:rsidR="0B538DFA">
        <w:rPr>
          <w:rFonts w:ascii="Times New Roman" w:hAnsi="Times New Roman" w:eastAsia="Times New Roman" w:cs="Times New Roman"/>
          <w:noProof w:val="0"/>
          <w:sz w:val="24"/>
          <w:szCs w:val="24"/>
          <w:lang w:val="en-GB"/>
        </w:rPr>
        <w:t xml:space="preserve"> needs met but a greater societal shift in </w:t>
      </w:r>
      <w:r w:rsidRPr="4344873B" w:rsidR="77DB1650">
        <w:rPr>
          <w:rFonts w:ascii="Times New Roman" w:hAnsi="Times New Roman" w:eastAsia="Times New Roman" w:cs="Times New Roman"/>
          <w:noProof w:val="0"/>
          <w:sz w:val="24"/>
          <w:szCs w:val="24"/>
          <w:lang w:val="en-GB"/>
        </w:rPr>
        <w:t>women's</w:t>
      </w:r>
      <w:r w:rsidRPr="4344873B" w:rsidR="0B538DFA">
        <w:rPr>
          <w:rFonts w:ascii="Times New Roman" w:hAnsi="Times New Roman" w:eastAsia="Times New Roman" w:cs="Times New Roman"/>
          <w:noProof w:val="0"/>
          <w:sz w:val="24"/>
          <w:szCs w:val="24"/>
          <w:lang w:val="en-GB"/>
        </w:rPr>
        <w:t xml:space="preserve"> f</w:t>
      </w:r>
      <w:r w:rsidRPr="4344873B" w:rsidR="3B6B1E2F">
        <w:rPr>
          <w:rFonts w:ascii="Times New Roman" w:hAnsi="Times New Roman" w:eastAsia="Times New Roman" w:cs="Times New Roman"/>
          <w:noProof w:val="0"/>
          <w:sz w:val="24"/>
          <w:szCs w:val="24"/>
          <w:lang w:val="en-GB"/>
        </w:rPr>
        <w:t>reedom</w:t>
      </w:r>
      <w:r w:rsidRPr="4344873B" w:rsidR="67BFD93B">
        <w:rPr>
          <w:rFonts w:ascii="Times New Roman" w:hAnsi="Times New Roman" w:eastAsia="Times New Roman" w:cs="Times New Roman"/>
          <w:noProof w:val="0"/>
          <w:sz w:val="24"/>
          <w:szCs w:val="24"/>
          <w:lang w:val="en-GB"/>
        </w:rPr>
        <w:t xml:space="preserve"> is created</w:t>
      </w:r>
      <w:r w:rsidRPr="4344873B" w:rsidR="3B6B1E2F">
        <w:rPr>
          <w:rFonts w:ascii="Times New Roman" w:hAnsi="Times New Roman" w:eastAsia="Times New Roman" w:cs="Times New Roman"/>
          <w:noProof w:val="0"/>
          <w:sz w:val="24"/>
          <w:szCs w:val="24"/>
          <w:lang w:val="en-GB"/>
        </w:rPr>
        <w:t xml:space="preserve">. </w:t>
      </w:r>
      <w:r w:rsidRPr="4344873B" w:rsidR="796DA4A6">
        <w:rPr>
          <w:rFonts w:ascii="Times New Roman" w:hAnsi="Times New Roman" w:eastAsia="Times New Roman" w:cs="Times New Roman"/>
          <w:noProof w:val="0"/>
          <w:sz w:val="24"/>
          <w:szCs w:val="24"/>
          <w:lang w:val="en-GB"/>
        </w:rPr>
        <w:t>WW</w:t>
      </w:r>
      <w:r w:rsidRPr="4344873B" w:rsidR="79C0FE90">
        <w:rPr>
          <w:rFonts w:ascii="Times New Roman" w:hAnsi="Times New Roman" w:eastAsia="Times New Roman" w:cs="Times New Roman"/>
          <w:noProof w:val="0"/>
          <w:sz w:val="24"/>
          <w:szCs w:val="24"/>
          <w:lang w:val="en-GB"/>
        </w:rPr>
        <w:t>A use campaign</w:t>
      </w:r>
      <w:r w:rsidRPr="4344873B" w:rsidR="1522F4CA">
        <w:rPr>
          <w:rFonts w:ascii="Times New Roman" w:hAnsi="Times New Roman" w:eastAsia="Times New Roman" w:cs="Times New Roman"/>
          <w:noProof w:val="0"/>
          <w:sz w:val="24"/>
          <w:szCs w:val="24"/>
          <w:lang w:val="en-GB"/>
        </w:rPr>
        <w:t>s</w:t>
      </w:r>
      <w:r w:rsidRPr="4344873B" w:rsidR="79C0FE90">
        <w:rPr>
          <w:rFonts w:ascii="Times New Roman" w:hAnsi="Times New Roman" w:eastAsia="Times New Roman" w:cs="Times New Roman"/>
          <w:noProof w:val="0"/>
          <w:sz w:val="24"/>
          <w:szCs w:val="24"/>
          <w:lang w:val="en-GB"/>
        </w:rPr>
        <w:t xml:space="preserve"> to raise awareness of domestic violence and gender inequality, </w:t>
      </w:r>
      <w:r w:rsidRPr="4344873B" w:rsidR="79C0FE90">
        <w:rPr>
          <w:rFonts w:ascii="Times New Roman" w:hAnsi="Times New Roman" w:eastAsia="Times New Roman" w:cs="Times New Roman"/>
          <w:noProof w:val="0"/>
          <w:sz w:val="24"/>
          <w:szCs w:val="24"/>
          <w:lang w:val="en-GB"/>
        </w:rPr>
        <w:t>stating</w:t>
      </w:r>
      <w:r w:rsidRPr="4344873B" w:rsidR="79C0FE90">
        <w:rPr>
          <w:rFonts w:ascii="Times New Roman" w:hAnsi="Times New Roman" w:eastAsia="Times New Roman" w:cs="Times New Roman"/>
          <w:noProof w:val="0"/>
          <w:sz w:val="24"/>
          <w:szCs w:val="24"/>
          <w:lang w:val="en-GB"/>
        </w:rPr>
        <w:t xml:space="preserve"> campaigning improves services, </w:t>
      </w:r>
      <w:r w:rsidRPr="4344873B" w:rsidR="79C0FE90">
        <w:rPr>
          <w:rFonts w:ascii="Times New Roman" w:hAnsi="Times New Roman" w:eastAsia="Times New Roman" w:cs="Times New Roman"/>
          <w:noProof w:val="0"/>
          <w:sz w:val="24"/>
          <w:szCs w:val="24"/>
          <w:lang w:val="en-GB"/>
        </w:rPr>
        <w:t>practices</w:t>
      </w:r>
      <w:r w:rsidRPr="4344873B" w:rsidR="79C0FE90">
        <w:rPr>
          <w:rFonts w:ascii="Times New Roman" w:hAnsi="Times New Roman" w:eastAsia="Times New Roman" w:cs="Times New Roman"/>
          <w:noProof w:val="0"/>
          <w:sz w:val="24"/>
          <w:szCs w:val="24"/>
          <w:lang w:val="en-GB"/>
        </w:rPr>
        <w:t xml:space="preserve"> </w:t>
      </w:r>
      <w:r w:rsidRPr="4344873B" w:rsidR="752040DC">
        <w:rPr>
          <w:rFonts w:ascii="Times New Roman" w:hAnsi="Times New Roman" w:eastAsia="Times New Roman" w:cs="Times New Roman"/>
          <w:noProof w:val="0"/>
          <w:sz w:val="24"/>
          <w:szCs w:val="24"/>
          <w:lang w:val="en-GB"/>
        </w:rPr>
        <w:t>and policy, not only within Wales but internationally (</w:t>
      </w:r>
      <w:r w:rsidRPr="4344873B" w:rsidR="752040DC">
        <w:rPr>
          <w:rFonts w:ascii="Times New Roman" w:hAnsi="Times New Roman" w:eastAsia="Times New Roman" w:cs="Times New Roman"/>
          <w:noProof w:val="0"/>
          <w:sz w:val="24"/>
          <w:szCs w:val="24"/>
          <w:lang w:val="en-GB"/>
        </w:rPr>
        <w:t>Welsh Wom</w:t>
      </w:r>
      <w:r w:rsidRPr="4344873B" w:rsidR="2583742F">
        <w:rPr>
          <w:rFonts w:ascii="Times New Roman" w:hAnsi="Times New Roman" w:eastAsia="Times New Roman" w:cs="Times New Roman"/>
          <w:noProof w:val="0"/>
          <w:sz w:val="24"/>
          <w:szCs w:val="24"/>
          <w:lang w:val="en-GB"/>
        </w:rPr>
        <w:t>en’s</w:t>
      </w:r>
      <w:r w:rsidRPr="4344873B" w:rsidR="752040DC">
        <w:rPr>
          <w:rFonts w:ascii="Times New Roman" w:hAnsi="Times New Roman" w:eastAsia="Times New Roman" w:cs="Times New Roman"/>
          <w:noProof w:val="0"/>
          <w:sz w:val="24"/>
          <w:szCs w:val="24"/>
          <w:lang w:val="en-GB"/>
        </w:rPr>
        <w:t xml:space="preserve"> Aid, </w:t>
      </w:r>
      <w:r w:rsidRPr="4344873B" w:rsidR="752040DC">
        <w:rPr>
          <w:rFonts w:ascii="Times New Roman" w:hAnsi="Times New Roman" w:eastAsia="Times New Roman" w:cs="Times New Roman"/>
          <w:noProof w:val="0"/>
          <w:sz w:val="24"/>
          <w:szCs w:val="24"/>
          <w:lang w:val="en-GB"/>
        </w:rPr>
        <w:t>202</w:t>
      </w:r>
      <w:r w:rsidRPr="4344873B" w:rsidR="5E0EF331">
        <w:rPr>
          <w:rFonts w:ascii="Times New Roman" w:hAnsi="Times New Roman" w:eastAsia="Times New Roman" w:cs="Times New Roman"/>
          <w:noProof w:val="0"/>
          <w:sz w:val="24"/>
          <w:szCs w:val="24"/>
          <w:lang w:val="en-GB"/>
        </w:rPr>
        <w:t>5</w:t>
      </w:r>
      <w:r w:rsidRPr="4344873B" w:rsidR="23316404">
        <w:rPr>
          <w:rFonts w:ascii="Times New Roman" w:hAnsi="Times New Roman" w:eastAsia="Times New Roman" w:cs="Times New Roman"/>
          <w:noProof w:val="0"/>
          <w:sz w:val="24"/>
          <w:szCs w:val="24"/>
          <w:lang w:val="en-GB"/>
        </w:rPr>
        <w:t>a</w:t>
      </w:r>
      <w:r w:rsidRPr="4344873B" w:rsidR="752040DC">
        <w:rPr>
          <w:rFonts w:ascii="Times New Roman" w:hAnsi="Times New Roman" w:eastAsia="Times New Roman" w:cs="Times New Roman"/>
          <w:noProof w:val="0"/>
          <w:sz w:val="24"/>
          <w:szCs w:val="24"/>
          <w:lang w:val="en-GB"/>
        </w:rPr>
        <w:t>, np). Within the WWA website several campaigns can be found</w:t>
      </w:r>
      <w:r w:rsidRPr="4344873B" w:rsidR="5CBF04B5">
        <w:rPr>
          <w:rFonts w:ascii="Times New Roman" w:hAnsi="Times New Roman" w:eastAsia="Times New Roman" w:cs="Times New Roman"/>
          <w:noProof w:val="0"/>
          <w:sz w:val="24"/>
          <w:szCs w:val="24"/>
          <w:lang w:val="en-GB"/>
        </w:rPr>
        <w:t>,</w:t>
      </w:r>
      <w:r w:rsidRPr="4344873B" w:rsidR="752040DC">
        <w:rPr>
          <w:rFonts w:ascii="Times New Roman" w:hAnsi="Times New Roman" w:eastAsia="Times New Roman" w:cs="Times New Roman"/>
          <w:noProof w:val="0"/>
          <w:sz w:val="24"/>
          <w:szCs w:val="24"/>
          <w:lang w:val="en-GB"/>
        </w:rPr>
        <w:t xml:space="preserve"> incl</w:t>
      </w:r>
      <w:r w:rsidRPr="4344873B" w:rsidR="27659E30">
        <w:rPr>
          <w:rFonts w:ascii="Times New Roman" w:hAnsi="Times New Roman" w:eastAsia="Times New Roman" w:cs="Times New Roman"/>
          <w:noProof w:val="0"/>
          <w:sz w:val="24"/>
          <w:szCs w:val="24"/>
          <w:lang w:val="en-GB"/>
        </w:rPr>
        <w:t>uding but not limited to</w:t>
      </w:r>
      <w:r w:rsidRPr="4344873B" w:rsidR="7D3F7375">
        <w:rPr>
          <w:rFonts w:ascii="Times New Roman" w:hAnsi="Times New Roman" w:eastAsia="Times New Roman" w:cs="Times New Roman"/>
          <w:noProof w:val="0"/>
          <w:sz w:val="24"/>
          <w:szCs w:val="24"/>
          <w:lang w:val="en-GB"/>
        </w:rPr>
        <w:t>,</w:t>
      </w:r>
      <w:r w:rsidRPr="4344873B" w:rsidR="27659E30">
        <w:rPr>
          <w:rFonts w:ascii="Times New Roman" w:hAnsi="Times New Roman" w:eastAsia="Times New Roman" w:cs="Times New Roman"/>
          <w:noProof w:val="0"/>
          <w:sz w:val="24"/>
          <w:szCs w:val="24"/>
          <w:lang w:val="en-GB"/>
        </w:rPr>
        <w:t xml:space="preserve"> Forty Voices, Forty Years, #Futurefourty and</w:t>
      </w:r>
      <w:r w:rsidRPr="4344873B" w:rsidR="55D8F36B">
        <w:rPr>
          <w:rFonts w:ascii="Times New Roman" w:hAnsi="Times New Roman" w:eastAsia="Times New Roman" w:cs="Times New Roman"/>
          <w:noProof w:val="0"/>
          <w:sz w:val="24"/>
          <w:szCs w:val="24"/>
          <w:lang w:val="en-GB"/>
        </w:rPr>
        <w:t xml:space="preserve"> 16 Days of Activism: Past and Present (</w:t>
      </w:r>
      <w:r w:rsidRPr="4344873B" w:rsidR="41850EED">
        <w:rPr>
          <w:rFonts w:ascii="Times New Roman" w:hAnsi="Times New Roman" w:eastAsia="Times New Roman" w:cs="Times New Roman"/>
          <w:noProof w:val="0"/>
          <w:sz w:val="24"/>
          <w:szCs w:val="24"/>
          <w:lang w:val="en-GB"/>
        </w:rPr>
        <w:t>Welsh Wom</w:t>
      </w:r>
      <w:r w:rsidRPr="4344873B" w:rsidR="047C8FF5">
        <w:rPr>
          <w:rFonts w:ascii="Times New Roman" w:hAnsi="Times New Roman" w:eastAsia="Times New Roman" w:cs="Times New Roman"/>
          <w:noProof w:val="0"/>
          <w:sz w:val="24"/>
          <w:szCs w:val="24"/>
          <w:lang w:val="en-GB"/>
        </w:rPr>
        <w:t>en’s</w:t>
      </w:r>
      <w:r w:rsidRPr="4344873B" w:rsidR="41850EED">
        <w:rPr>
          <w:rFonts w:ascii="Times New Roman" w:hAnsi="Times New Roman" w:eastAsia="Times New Roman" w:cs="Times New Roman"/>
          <w:noProof w:val="0"/>
          <w:sz w:val="24"/>
          <w:szCs w:val="24"/>
          <w:lang w:val="en-GB"/>
        </w:rPr>
        <w:t xml:space="preserve"> Aid, </w:t>
      </w:r>
      <w:r w:rsidRPr="4344873B" w:rsidR="41850EED">
        <w:rPr>
          <w:rFonts w:ascii="Times New Roman" w:hAnsi="Times New Roman" w:eastAsia="Times New Roman" w:cs="Times New Roman"/>
          <w:noProof w:val="0"/>
          <w:sz w:val="24"/>
          <w:szCs w:val="24"/>
          <w:lang w:val="en-GB"/>
        </w:rPr>
        <w:t>2024</w:t>
      </w:r>
      <w:r w:rsidRPr="4344873B" w:rsidR="209D6DFB">
        <w:rPr>
          <w:rFonts w:ascii="Times New Roman" w:hAnsi="Times New Roman" w:eastAsia="Times New Roman" w:cs="Times New Roman"/>
          <w:noProof w:val="0"/>
          <w:sz w:val="24"/>
          <w:szCs w:val="24"/>
          <w:lang w:val="en-GB"/>
        </w:rPr>
        <w:t>b</w:t>
      </w:r>
      <w:r w:rsidRPr="4344873B" w:rsidR="41850EED">
        <w:rPr>
          <w:rFonts w:ascii="Times New Roman" w:hAnsi="Times New Roman" w:eastAsia="Times New Roman" w:cs="Times New Roman"/>
          <w:noProof w:val="0"/>
          <w:sz w:val="24"/>
          <w:szCs w:val="24"/>
          <w:lang w:val="en-GB"/>
        </w:rPr>
        <w:t>, np;</w:t>
      </w:r>
      <w:r w:rsidRPr="4344873B" w:rsidR="75460BFF">
        <w:rPr>
          <w:rFonts w:ascii="Times New Roman" w:hAnsi="Times New Roman" w:eastAsia="Times New Roman" w:cs="Times New Roman"/>
          <w:noProof w:val="0"/>
          <w:sz w:val="24"/>
          <w:szCs w:val="24"/>
          <w:lang w:val="en-GB"/>
        </w:rPr>
        <w:t xml:space="preserve"> </w:t>
      </w:r>
      <w:r w:rsidRPr="4344873B" w:rsidR="55D8F36B">
        <w:rPr>
          <w:rFonts w:ascii="Times New Roman" w:hAnsi="Times New Roman" w:eastAsia="Times New Roman" w:cs="Times New Roman"/>
          <w:noProof w:val="0"/>
          <w:sz w:val="24"/>
          <w:szCs w:val="24"/>
          <w:lang w:val="en-GB"/>
        </w:rPr>
        <w:t>Welsh Wom</w:t>
      </w:r>
      <w:r w:rsidRPr="4344873B" w:rsidR="0EDD8122">
        <w:rPr>
          <w:rFonts w:ascii="Times New Roman" w:hAnsi="Times New Roman" w:eastAsia="Times New Roman" w:cs="Times New Roman"/>
          <w:noProof w:val="0"/>
          <w:sz w:val="24"/>
          <w:szCs w:val="24"/>
          <w:lang w:val="en-GB"/>
        </w:rPr>
        <w:t xml:space="preserve">en’s </w:t>
      </w:r>
      <w:r w:rsidRPr="4344873B" w:rsidR="55D8F36B">
        <w:rPr>
          <w:rFonts w:ascii="Times New Roman" w:hAnsi="Times New Roman" w:eastAsia="Times New Roman" w:cs="Times New Roman"/>
          <w:noProof w:val="0"/>
          <w:sz w:val="24"/>
          <w:szCs w:val="24"/>
          <w:lang w:val="en-GB"/>
        </w:rPr>
        <w:t xml:space="preserve">Aid, </w:t>
      </w:r>
      <w:r w:rsidRPr="4344873B" w:rsidR="55D8F36B">
        <w:rPr>
          <w:rFonts w:ascii="Times New Roman" w:hAnsi="Times New Roman" w:eastAsia="Times New Roman" w:cs="Times New Roman"/>
          <w:noProof w:val="0"/>
          <w:sz w:val="24"/>
          <w:szCs w:val="24"/>
          <w:lang w:val="en-GB"/>
        </w:rPr>
        <w:t>202</w:t>
      </w:r>
      <w:r w:rsidRPr="4344873B" w:rsidR="059E14E2">
        <w:rPr>
          <w:rFonts w:ascii="Times New Roman" w:hAnsi="Times New Roman" w:eastAsia="Times New Roman" w:cs="Times New Roman"/>
          <w:noProof w:val="0"/>
          <w:sz w:val="24"/>
          <w:szCs w:val="24"/>
          <w:lang w:val="en-GB"/>
        </w:rPr>
        <w:t>5</w:t>
      </w:r>
      <w:r w:rsidRPr="4344873B" w:rsidR="11B34031">
        <w:rPr>
          <w:rFonts w:ascii="Times New Roman" w:hAnsi="Times New Roman" w:eastAsia="Times New Roman" w:cs="Times New Roman"/>
          <w:noProof w:val="0"/>
          <w:sz w:val="24"/>
          <w:szCs w:val="24"/>
          <w:lang w:val="en-GB"/>
        </w:rPr>
        <w:t>a</w:t>
      </w:r>
      <w:r w:rsidRPr="4344873B" w:rsidR="55D8F36B">
        <w:rPr>
          <w:rFonts w:ascii="Times New Roman" w:hAnsi="Times New Roman" w:eastAsia="Times New Roman" w:cs="Times New Roman"/>
          <w:noProof w:val="0"/>
          <w:sz w:val="24"/>
          <w:szCs w:val="24"/>
          <w:lang w:val="en-GB"/>
        </w:rPr>
        <w:t xml:space="preserve">, np). </w:t>
      </w:r>
      <w:r w:rsidRPr="4344873B" w:rsidR="2C081A1A">
        <w:rPr>
          <w:rFonts w:ascii="Times New Roman" w:hAnsi="Times New Roman" w:eastAsia="Times New Roman" w:cs="Times New Roman"/>
          <w:noProof w:val="0"/>
          <w:sz w:val="24"/>
          <w:szCs w:val="24"/>
          <w:lang w:val="en-GB"/>
        </w:rPr>
        <w:t xml:space="preserve">This acts as evidence to suggest several codes of conducts are being met including code </w:t>
      </w:r>
      <w:r w:rsidRPr="4344873B" w:rsidR="56C44C3B">
        <w:rPr>
          <w:rFonts w:ascii="Times New Roman" w:hAnsi="Times New Roman" w:eastAsia="Times New Roman" w:cs="Times New Roman"/>
          <w:noProof w:val="0"/>
          <w:sz w:val="24"/>
          <w:szCs w:val="24"/>
          <w:lang w:val="en-GB"/>
        </w:rPr>
        <w:t xml:space="preserve">5.4, </w:t>
      </w:r>
      <w:r w:rsidRPr="4344873B" w:rsidR="2C081A1A">
        <w:rPr>
          <w:rFonts w:ascii="Times New Roman" w:hAnsi="Times New Roman" w:eastAsia="Times New Roman" w:cs="Times New Roman"/>
          <w:noProof w:val="0"/>
          <w:sz w:val="24"/>
          <w:szCs w:val="24"/>
          <w:lang w:val="en-GB"/>
        </w:rPr>
        <w:t xml:space="preserve">6.3, </w:t>
      </w:r>
      <w:r w:rsidRPr="4344873B" w:rsidR="638A0748">
        <w:rPr>
          <w:rFonts w:ascii="Times New Roman" w:hAnsi="Times New Roman" w:eastAsia="Times New Roman" w:cs="Times New Roman"/>
          <w:noProof w:val="0"/>
          <w:sz w:val="24"/>
          <w:szCs w:val="24"/>
          <w:lang w:val="en-GB"/>
        </w:rPr>
        <w:t>7.3 and 7.7 within the WWANQSS (</w:t>
      </w:r>
      <w:r w:rsidRPr="4344873B" w:rsidR="26847F0D">
        <w:rPr>
          <w:rFonts w:ascii="Times New Roman" w:hAnsi="Times New Roman" w:eastAsia="Times New Roman" w:cs="Times New Roman"/>
          <w:noProof w:val="0"/>
          <w:sz w:val="24"/>
          <w:szCs w:val="24"/>
          <w:lang w:val="en-GB"/>
        </w:rPr>
        <w:t xml:space="preserve">Welsh </w:t>
      </w:r>
      <w:r w:rsidRPr="4344873B" w:rsidR="638A0748">
        <w:rPr>
          <w:rFonts w:ascii="Times New Roman" w:hAnsi="Times New Roman" w:eastAsia="Times New Roman" w:cs="Times New Roman"/>
          <w:noProof w:val="0"/>
          <w:sz w:val="24"/>
          <w:szCs w:val="24"/>
          <w:lang w:val="en-GB"/>
        </w:rPr>
        <w:t>Wom</w:t>
      </w:r>
      <w:r w:rsidRPr="4344873B" w:rsidR="080D571D">
        <w:rPr>
          <w:rFonts w:ascii="Times New Roman" w:hAnsi="Times New Roman" w:eastAsia="Times New Roman" w:cs="Times New Roman"/>
          <w:noProof w:val="0"/>
          <w:sz w:val="24"/>
          <w:szCs w:val="24"/>
          <w:lang w:val="en-GB"/>
        </w:rPr>
        <w:t xml:space="preserve">en’s </w:t>
      </w:r>
      <w:r w:rsidRPr="4344873B" w:rsidR="638A0748">
        <w:rPr>
          <w:rFonts w:ascii="Times New Roman" w:hAnsi="Times New Roman" w:eastAsia="Times New Roman" w:cs="Times New Roman"/>
          <w:noProof w:val="0"/>
          <w:sz w:val="24"/>
          <w:szCs w:val="24"/>
          <w:lang w:val="en-GB"/>
        </w:rPr>
        <w:t xml:space="preserve">Aid, </w:t>
      </w:r>
      <w:r w:rsidRPr="4344873B" w:rsidR="638A0748">
        <w:rPr>
          <w:rFonts w:ascii="Times New Roman" w:hAnsi="Times New Roman" w:eastAsia="Times New Roman" w:cs="Times New Roman"/>
          <w:noProof w:val="0"/>
          <w:sz w:val="24"/>
          <w:szCs w:val="24"/>
          <w:lang w:val="en-GB"/>
        </w:rPr>
        <w:t>2022</w:t>
      </w:r>
      <w:r w:rsidRPr="4344873B" w:rsidR="638A0748">
        <w:rPr>
          <w:rFonts w:ascii="Times New Roman" w:hAnsi="Times New Roman" w:eastAsia="Times New Roman" w:cs="Times New Roman"/>
          <w:noProof w:val="0"/>
          <w:sz w:val="24"/>
          <w:szCs w:val="24"/>
          <w:lang w:val="en-GB"/>
        </w:rPr>
        <w:t>, pp.29-</w:t>
      </w:r>
      <w:r w:rsidRPr="4344873B" w:rsidR="26F8A601">
        <w:rPr>
          <w:rFonts w:ascii="Times New Roman" w:hAnsi="Times New Roman" w:eastAsia="Times New Roman" w:cs="Times New Roman"/>
          <w:noProof w:val="0"/>
          <w:sz w:val="24"/>
          <w:szCs w:val="24"/>
          <w:lang w:val="en-GB"/>
        </w:rPr>
        <w:t>35).</w:t>
      </w:r>
      <w:r w:rsidRPr="4344873B" w:rsidR="33CAC9D9">
        <w:rPr>
          <w:rFonts w:ascii="Times New Roman" w:hAnsi="Times New Roman" w:eastAsia="Times New Roman" w:cs="Times New Roman"/>
          <w:noProof w:val="0"/>
          <w:sz w:val="24"/>
          <w:szCs w:val="24"/>
          <w:lang w:val="en-GB"/>
        </w:rPr>
        <w:t xml:space="preserve"> </w:t>
      </w:r>
      <w:r w:rsidRPr="4344873B" w:rsidR="454260AC">
        <w:rPr>
          <w:rFonts w:ascii="Times New Roman" w:hAnsi="Times New Roman" w:eastAsia="Times New Roman" w:cs="Times New Roman"/>
          <w:noProof w:val="0"/>
          <w:sz w:val="24"/>
          <w:szCs w:val="24"/>
          <w:lang w:val="en-GB"/>
        </w:rPr>
        <w:t>Within their impact report 2022-2023 WWA stated</w:t>
      </w:r>
      <w:r w:rsidRPr="4344873B" w:rsidR="4DA5232F">
        <w:rPr>
          <w:rFonts w:ascii="Times New Roman" w:hAnsi="Times New Roman" w:eastAsia="Times New Roman" w:cs="Times New Roman"/>
          <w:noProof w:val="0"/>
          <w:sz w:val="24"/>
          <w:szCs w:val="24"/>
          <w:lang w:val="en-GB"/>
        </w:rPr>
        <w:t xml:space="preserve"> </w:t>
      </w:r>
      <w:r w:rsidRPr="4344873B" w:rsidR="454260AC">
        <w:rPr>
          <w:rFonts w:ascii="Times New Roman" w:hAnsi="Times New Roman" w:eastAsia="Times New Roman" w:cs="Times New Roman"/>
          <w:noProof w:val="0"/>
          <w:sz w:val="24"/>
          <w:szCs w:val="24"/>
          <w:lang w:val="en-GB"/>
        </w:rPr>
        <w:t xml:space="preserve">they </w:t>
      </w:r>
      <w:r w:rsidRPr="4344873B" w:rsidR="257B9A50">
        <w:rPr>
          <w:rFonts w:ascii="Times New Roman" w:hAnsi="Times New Roman" w:eastAsia="Times New Roman" w:cs="Times New Roman"/>
          <w:noProof w:val="0"/>
          <w:sz w:val="24"/>
          <w:szCs w:val="24"/>
          <w:lang w:val="en-GB"/>
        </w:rPr>
        <w:t xml:space="preserve">were </w:t>
      </w:r>
      <w:r w:rsidRPr="4344873B" w:rsidR="3997A7E5">
        <w:rPr>
          <w:rFonts w:ascii="Times New Roman" w:hAnsi="Times New Roman" w:eastAsia="Times New Roman" w:cs="Times New Roman"/>
          <w:noProof w:val="0"/>
          <w:sz w:val="24"/>
          <w:szCs w:val="24"/>
          <w:lang w:val="en-GB"/>
        </w:rPr>
        <w:t>successful</w:t>
      </w:r>
      <w:r w:rsidRPr="4344873B" w:rsidR="257B9A50">
        <w:rPr>
          <w:rFonts w:ascii="Times New Roman" w:hAnsi="Times New Roman" w:eastAsia="Times New Roman" w:cs="Times New Roman"/>
          <w:noProof w:val="0"/>
          <w:sz w:val="24"/>
          <w:szCs w:val="24"/>
          <w:lang w:val="en-GB"/>
        </w:rPr>
        <w:t xml:space="preserve"> in creating public </w:t>
      </w:r>
      <w:r w:rsidRPr="4344873B" w:rsidR="1F23056C">
        <w:rPr>
          <w:rFonts w:ascii="Times New Roman" w:hAnsi="Times New Roman" w:eastAsia="Times New Roman" w:cs="Times New Roman"/>
          <w:noProof w:val="0"/>
          <w:sz w:val="24"/>
          <w:szCs w:val="24"/>
          <w:lang w:val="en-GB"/>
        </w:rPr>
        <w:t xml:space="preserve">awareness in key areas such as </w:t>
      </w:r>
      <w:r w:rsidRPr="4344873B" w:rsidR="7A647AB3">
        <w:rPr>
          <w:rFonts w:ascii="Times New Roman" w:hAnsi="Times New Roman" w:eastAsia="Times New Roman" w:cs="Times New Roman"/>
          <w:noProof w:val="0"/>
          <w:sz w:val="24"/>
          <w:szCs w:val="24"/>
          <w:lang w:val="en-GB"/>
        </w:rPr>
        <w:t xml:space="preserve">sexually exploited women and awareness of available </w:t>
      </w:r>
      <w:r w:rsidRPr="4344873B" w:rsidR="53A61951">
        <w:rPr>
          <w:rFonts w:ascii="Times New Roman" w:hAnsi="Times New Roman" w:eastAsia="Times New Roman" w:cs="Times New Roman"/>
          <w:noProof w:val="0"/>
          <w:sz w:val="24"/>
          <w:szCs w:val="24"/>
          <w:lang w:val="en-GB"/>
        </w:rPr>
        <w:t>resources</w:t>
      </w:r>
      <w:r w:rsidRPr="4344873B" w:rsidR="7A647AB3">
        <w:rPr>
          <w:rFonts w:ascii="Times New Roman" w:hAnsi="Times New Roman" w:eastAsia="Times New Roman" w:cs="Times New Roman"/>
          <w:noProof w:val="0"/>
          <w:sz w:val="24"/>
          <w:szCs w:val="24"/>
          <w:lang w:val="en-GB"/>
        </w:rPr>
        <w:t xml:space="preserve"> (</w:t>
      </w:r>
      <w:r w:rsidRPr="4344873B" w:rsidR="1ABFC411">
        <w:rPr>
          <w:rFonts w:ascii="Times New Roman" w:hAnsi="Times New Roman" w:eastAsia="Times New Roman" w:cs="Times New Roman"/>
          <w:noProof w:val="0"/>
          <w:sz w:val="24"/>
          <w:szCs w:val="24"/>
          <w:lang w:val="en-GB"/>
        </w:rPr>
        <w:t xml:space="preserve">Welsh </w:t>
      </w:r>
      <w:r w:rsidRPr="4344873B" w:rsidR="7A647AB3">
        <w:rPr>
          <w:rFonts w:ascii="Times New Roman" w:hAnsi="Times New Roman" w:eastAsia="Times New Roman" w:cs="Times New Roman"/>
          <w:noProof w:val="0"/>
          <w:sz w:val="24"/>
          <w:szCs w:val="24"/>
          <w:lang w:val="en-GB"/>
        </w:rPr>
        <w:t>Wom</w:t>
      </w:r>
      <w:r w:rsidRPr="4344873B" w:rsidR="74D38E68">
        <w:rPr>
          <w:rFonts w:ascii="Times New Roman" w:hAnsi="Times New Roman" w:eastAsia="Times New Roman" w:cs="Times New Roman"/>
          <w:noProof w:val="0"/>
          <w:sz w:val="24"/>
          <w:szCs w:val="24"/>
          <w:lang w:val="en-GB"/>
        </w:rPr>
        <w:t xml:space="preserve">en’s </w:t>
      </w:r>
      <w:r w:rsidRPr="4344873B" w:rsidR="7A647AB3">
        <w:rPr>
          <w:rFonts w:ascii="Times New Roman" w:hAnsi="Times New Roman" w:eastAsia="Times New Roman" w:cs="Times New Roman"/>
          <w:noProof w:val="0"/>
          <w:sz w:val="24"/>
          <w:szCs w:val="24"/>
          <w:lang w:val="en-GB"/>
        </w:rPr>
        <w:t>Aid</w:t>
      </w:r>
      <w:r w:rsidRPr="4344873B" w:rsidR="4963C6D1">
        <w:rPr>
          <w:rFonts w:ascii="Times New Roman" w:hAnsi="Times New Roman" w:eastAsia="Times New Roman" w:cs="Times New Roman"/>
          <w:noProof w:val="0"/>
          <w:sz w:val="24"/>
          <w:szCs w:val="24"/>
          <w:lang w:val="en-GB"/>
        </w:rPr>
        <w:t xml:space="preserve">, </w:t>
      </w:r>
      <w:r w:rsidRPr="4344873B" w:rsidR="4963C6D1">
        <w:rPr>
          <w:rFonts w:ascii="Times New Roman" w:hAnsi="Times New Roman" w:eastAsia="Times New Roman" w:cs="Times New Roman"/>
          <w:noProof w:val="0"/>
          <w:sz w:val="24"/>
          <w:szCs w:val="24"/>
          <w:lang w:val="en-GB"/>
        </w:rPr>
        <w:t>2024</w:t>
      </w:r>
      <w:r w:rsidRPr="4344873B" w:rsidR="08F2E0F9">
        <w:rPr>
          <w:rFonts w:ascii="Times New Roman" w:hAnsi="Times New Roman" w:eastAsia="Times New Roman" w:cs="Times New Roman"/>
          <w:noProof w:val="0"/>
          <w:sz w:val="24"/>
          <w:szCs w:val="24"/>
          <w:lang w:val="en-GB"/>
        </w:rPr>
        <w:t>c</w:t>
      </w:r>
      <w:r w:rsidRPr="4344873B" w:rsidR="4963C6D1">
        <w:rPr>
          <w:rFonts w:ascii="Times New Roman" w:hAnsi="Times New Roman" w:eastAsia="Times New Roman" w:cs="Times New Roman"/>
          <w:noProof w:val="0"/>
          <w:sz w:val="24"/>
          <w:szCs w:val="24"/>
          <w:lang w:val="en-GB"/>
        </w:rPr>
        <w:t>, np).</w:t>
      </w:r>
      <w:r w:rsidRPr="4344873B" w:rsidR="7A647AB3">
        <w:rPr>
          <w:rFonts w:ascii="Times New Roman" w:hAnsi="Times New Roman" w:eastAsia="Times New Roman" w:cs="Times New Roman"/>
          <w:noProof w:val="0"/>
          <w:sz w:val="24"/>
          <w:szCs w:val="24"/>
          <w:lang w:val="en-GB"/>
        </w:rPr>
        <w:t xml:space="preserve"> </w:t>
      </w:r>
    </w:p>
    <w:p w:rsidR="46AB9691" w:rsidP="346C6836" w:rsidRDefault="46AB9691" w14:paraId="6B0DB79B" w14:textId="5A12A4C2">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b w:val="0"/>
          <w:bCs w:val="0"/>
          <w:i w:val="0"/>
          <w:iCs w:val="0"/>
          <w:color w:val="auto"/>
          <w:sz w:val="24"/>
          <w:szCs w:val="24"/>
        </w:rPr>
      </w:pPr>
      <w:r w:rsidRPr="346C6836" w:rsidR="6B16C16F">
        <w:rPr>
          <w:rFonts w:ascii="Times New Roman" w:hAnsi="Times New Roman" w:eastAsia="Times New Roman" w:cs="Times New Roman"/>
          <w:noProof w:val="0"/>
          <w:sz w:val="24"/>
          <w:szCs w:val="24"/>
          <w:lang w:val="en-GB"/>
        </w:rPr>
        <w:t>C</w:t>
      </w:r>
      <w:r w:rsidRPr="346C6836" w:rsidR="72DB69EA">
        <w:rPr>
          <w:rFonts w:ascii="Times New Roman" w:hAnsi="Times New Roman" w:eastAsia="Times New Roman" w:cs="Times New Roman"/>
          <w:noProof w:val="0"/>
          <w:sz w:val="24"/>
          <w:szCs w:val="24"/>
          <w:lang w:val="en-GB"/>
        </w:rPr>
        <w:t>ode 7.3 stipulates the use of feminist values within any promotional materials by WWA, evidence of this being met can be seen within the</w:t>
      </w:r>
      <w:r w:rsidRPr="346C6836" w:rsidR="13B169ED">
        <w:rPr>
          <w:rFonts w:ascii="Times New Roman" w:hAnsi="Times New Roman" w:eastAsia="Times New Roman" w:cs="Times New Roman"/>
          <w:noProof w:val="0"/>
          <w:sz w:val="24"/>
          <w:szCs w:val="24"/>
          <w:lang w:val="en-GB"/>
        </w:rPr>
        <w:t xml:space="preserve">ir website which offers organisations access to </w:t>
      </w:r>
      <w:r w:rsidRPr="346C6836" w:rsidR="7341443E">
        <w:rPr>
          <w:rFonts w:ascii="Times New Roman" w:hAnsi="Times New Roman" w:eastAsia="Times New Roman" w:cs="Times New Roman"/>
          <w:noProof w:val="0"/>
          <w:sz w:val="24"/>
          <w:szCs w:val="24"/>
          <w:lang w:val="en-GB"/>
        </w:rPr>
        <w:t xml:space="preserve">promotional materials such as bilingual posters, </w:t>
      </w:r>
      <w:r w:rsidRPr="346C6836" w:rsidR="7341443E">
        <w:rPr>
          <w:rFonts w:ascii="Times New Roman" w:hAnsi="Times New Roman" w:eastAsia="Times New Roman" w:cs="Times New Roman"/>
          <w:noProof w:val="0"/>
          <w:sz w:val="24"/>
          <w:szCs w:val="24"/>
          <w:lang w:val="en-GB"/>
        </w:rPr>
        <w:t>pens</w:t>
      </w:r>
      <w:r w:rsidRPr="346C6836" w:rsidR="7341443E">
        <w:rPr>
          <w:rFonts w:ascii="Times New Roman" w:hAnsi="Times New Roman" w:eastAsia="Times New Roman" w:cs="Times New Roman"/>
          <w:noProof w:val="0"/>
          <w:sz w:val="24"/>
          <w:szCs w:val="24"/>
          <w:lang w:val="en-GB"/>
        </w:rPr>
        <w:t xml:space="preserve"> and stickers (Welsh Wom</w:t>
      </w:r>
      <w:r w:rsidRPr="346C6836" w:rsidR="4D9A0197">
        <w:rPr>
          <w:rFonts w:ascii="Times New Roman" w:hAnsi="Times New Roman" w:eastAsia="Times New Roman" w:cs="Times New Roman"/>
          <w:noProof w:val="0"/>
          <w:sz w:val="24"/>
          <w:szCs w:val="24"/>
          <w:lang w:val="en-GB"/>
        </w:rPr>
        <w:t>en’s</w:t>
      </w:r>
      <w:r w:rsidRPr="346C6836" w:rsidR="7341443E">
        <w:rPr>
          <w:rFonts w:ascii="Times New Roman" w:hAnsi="Times New Roman" w:eastAsia="Times New Roman" w:cs="Times New Roman"/>
          <w:noProof w:val="0"/>
          <w:sz w:val="24"/>
          <w:szCs w:val="24"/>
          <w:lang w:val="en-GB"/>
        </w:rPr>
        <w:t xml:space="preserve"> Aid, </w:t>
      </w:r>
      <w:r w:rsidRPr="346C6836" w:rsidR="7341443E">
        <w:rPr>
          <w:rFonts w:ascii="Times New Roman" w:hAnsi="Times New Roman" w:eastAsia="Times New Roman" w:cs="Times New Roman"/>
          <w:noProof w:val="0"/>
          <w:sz w:val="24"/>
          <w:szCs w:val="24"/>
          <w:lang w:val="en-GB"/>
        </w:rPr>
        <w:t>2025</w:t>
      </w:r>
      <w:r w:rsidRPr="346C6836" w:rsidR="60150DE7">
        <w:rPr>
          <w:rFonts w:ascii="Times New Roman" w:hAnsi="Times New Roman" w:eastAsia="Times New Roman" w:cs="Times New Roman"/>
          <w:noProof w:val="0"/>
          <w:sz w:val="24"/>
          <w:szCs w:val="24"/>
          <w:lang w:val="en-GB"/>
        </w:rPr>
        <w:t>b</w:t>
      </w:r>
      <w:r w:rsidRPr="346C6836" w:rsidR="7341443E">
        <w:rPr>
          <w:rFonts w:ascii="Times New Roman" w:hAnsi="Times New Roman" w:eastAsia="Times New Roman" w:cs="Times New Roman"/>
          <w:noProof w:val="0"/>
          <w:sz w:val="24"/>
          <w:szCs w:val="24"/>
          <w:lang w:val="en-GB"/>
        </w:rPr>
        <w:t>, np).</w:t>
      </w:r>
      <w:r w:rsidRPr="346C6836" w:rsidR="72DB69EA">
        <w:rPr>
          <w:rFonts w:ascii="Times New Roman" w:hAnsi="Times New Roman" w:eastAsia="Times New Roman" w:cs="Times New Roman"/>
          <w:noProof w:val="0"/>
          <w:sz w:val="24"/>
          <w:szCs w:val="24"/>
          <w:lang w:val="en-GB"/>
        </w:rPr>
        <w:t xml:space="preserve"> </w:t>
      </w:r>
      <w:r w:rsidRPr="346C6836" w:rsidR="0EDC9C37">
        <w:rPr>
          <w:rFonts w:ascii="Times New Roman" w:hAnsi="Times New Roman" w:eastAsia="Times New Roman" w:cs="Times New Roman"/>
          <w:noProof w:val="0"/>
          <w:sz w:val="24"/>
          <w:szCs w:val="24"/>
          <w:lang w:val="en-GB"/>
        </w:rPr>
        <w:t>Research by</w:t>
      </w:r>
      <w:r w:rsidRPr="346C6836" w:rsidR="733EF8ED">
        <w:rPr>
          <w:rFonts w:ascii="Times New Roman" w:hAnsi="Times New Roman" w:eastAsia="Times New Roman" w:cs="Times New Roman"/>
          <w:noProof w:val="0"/>
          <w:sz w:val="24"/>
          <w:szCs w:val="24"/>
          <w:lang w:val="en-GB"/>
        </w:rPr>
        <w:t xml:space="preserve"> </w:t>
      </w:r>
      <w:r w:rsidRPr="346C6836" w:rsidR="733EF8ED">
        <w:rPr>
          <w:rFonts w:ascii="Times New Roman" w:hAnsi="Times New Roman" w:eastAsia="Times New Roman" w:cs="Times New Roman"/>
          <w:noProof w:val="0"/>
          <w:sz w:val="24"/>
          <w:szCs w:val="24"/>
          <w:lang w:val="en-GB"/>
        </w:rPr>
        <w:t>Alsehaimi</w:t>
      </w:r>
      <w:r w:rsidRPr="346C6836" w:rsidR="733EF8ED">
        <w:rPr>
          <w:rFonts w:ascii="Times New Roman" w:hAnsi="Times New Roman" w:eastAsia="Times New Roman" w:cs="Times New Roman"/>
          <w:noProof w:val="0"/>
          <w:sz w:val="24"/>
          <w:szCs w:val="24"/>
          <w:lang w:val="en-GB"/>
        </w:rPr>
        <w:t xml:space="preserve"> and Halal (2021, pp.104-108)</w:t>
      </w:r>
      <w:r w:rsidRPr="346C6836" w:rsidR="0EDC9C37">
        <w:rPr>
          <w:rFonts w:ascii="Times New Roman" w:hAnsi="Times New Roman" w:eastAsia="Times New Roman" w:cs="Times New Roman"/>
          <w:noProof w:val="0"/>
          <w:sz w:val="24"/>
          <w:szCs w:val="24"/>
          <w:lang w:val="en-GB"/>
        </w:rPr>
        <w:t xml:space="preserve"> </w:t>
      </w:r>
      <w:r w:rsidRPr="346C6836" w:rsidR="788693DB">
        <w:rPr>
          <w:rFonts w:ascii="Times New Roman" w:hAnsi="Times New Roman" w:eastAsia="Times New Roman" w:cs="Times New Roman"/>
          <w:noProof w:val="0"/>
          <w:sz w:val="24"/>
          <w:szCs w:val="24"/>
          <w:lang w:val="en-GB"/>
        </w:rPr>
        <w:t>found awareness to be a prominent factor in</w:t>
      </w:r>
      <w:r w:rsidRPr="346C6836" w:rsidR="6263691F">
        <w:rPr>
          <w:rFonts w:ascii="Times New Roman" w:hAnsi="Times New Roman" w:eastAsia="Times New Roman" w:cs="Times New Roman"/>
          <w:noProof w:val="0"/>
          <w:sz w:val="24"/>
          <w:szCs w:val="24"/>
          <w:lang w:val="en-GB"/>
        </w:rPr>
        <w:t xml:space="preserve"> decreasing gender inequality and gender-based violence. </w:t>
      </w:r>
      <w:r w:rsidRPr="346C6836" w:rsidR="382C0F33">
        <w:rPr>
          <w:rFonts w:ascii="Times New Roman" w:hAnsi="Times New Roman" w:eastAsia="Times New Roman" w:cs="Times New Roman"/>
          <w:noProof w:val="0"/>
          <w:sz w:val="24"/>
          <w:szCs w:val="24"/>
          <w:lang w:val="en-GB"/>
        </w:rPr>
        <w:t>Sivarajasingam</w:t>
      </w:r>
      <w:r w:rsidRPr="346C6836" w:rsidR="382C0F33">
        <w:rPr>
          <w:rFonts w:ascii="Times New Roman" w:hAnsi="Times New Roman" w:eastAsia="Times New Roman" w:cs="Times New Roman"/>
          <w:noProof w:val="0"/>
          <w:sz w:val="24"/>
          <w:szCs w:val="24"/>
          <w:lang w:val="en-GB"/>
        </w:rPr>
        <w:t xml:space="preserve"> </w:t>
      </w:r>
      <w:r w:rsidRPr="346C6836" w:rsidR="382C0F33">
        <w:rPr>
          <w:rFonts w:ascii="Times New Roman" w:hAnsi="Times New Roman" w:eastAsia="Times New Roman" w:cs="Times New Roman"/>
          <w:i w:val="1"/>
          <w:iCs w:val="1"/>
          <w:noProof w:val="0"/>
          <w:sz w:val="24"/>
          <w:szCs w:val="24"/>
          <w:lang w:val="en-GB"/>
        </w:rPr>
        <w:t xml:space="preserve">et al. </w:t>
      </w:r>
      <w:r w:rsidRPr="346C6836" w:rsidR="382C0F33">
        <w:rPr>
          <w:rFonts w:ascii="Times New Roman" w:hAnsi="Times New Roman" w:eastAsia="Times New Roman" w:cs="Times New Roman"/>
          <w:i w:val="0"/>
          <w:iCs w:val="0"/>
          <w:noProof w:val="0"/>
          <w:sz w:val="24"/>
          <w:szCs w:val="24"/>
          <w:lang w:val="en-GB"/>
        </w:rPr>
        <w:t>(2022, p.2) concur</w:t>
      </w:r>
      <w:r w:rsidRPr="346C6836" w:rsidR="1A43EDF7">
        <w:rPr>
          <w:rFonts w:ascii="Times New Roman" w:hAnsi="Times New Roman" w:eastAsia="Times New Roman" w:cs="Times New Roman"/>
          <w:i w:val="0"/>
          <w:iCs w:val="0"/>
          <w:noProof w:val="0"/>
          <w:sz w:val="24"/>
          <w:szCs w:val="24"/>
          <w:lang w:val="en-GB"/>
        </w:rPr>
        <w:t xml:space="preserve"> adding awareness increases the </w:t>
      </w:r>
      <w:r w:rsidRPr="346C6836" w:rsidR="4E59382C">
        <w:rPr>
          <w:rFonts w:ascii="Times New Roman" w:hAnsi="Times New Roman" w:eastAsia="Times New Roman" w:cs="Times New Roman"/>
          <w:i w:val="0"/>
          <w:iCs w:val="0"/>
          <w:noProof w:val="0"/>
          <w:sz w:val="24"/>
          <w:szCs w:val="24"/>
          <w:lang w:val="en-GB"/>
        </w:rPr>
        <w:t>likelihood</w:t>
      </w:r>
      <w:r w:rsidRPr="346C6836" w:rsidR="1A43EDF7">
        <w:rPr>
          <w:rFonts w:ascii="Times New Roman" w:hAnsi="Times New Roman" w:eastAsia="Times New Roman" w:cs="Times New Roman"/>
          <w:i w:val="0"/>
          <w:iCs w:val="0"/>
          <w:noProof w:val="0"/>
          <w:sz w:val="24"/>
          <w:szCs w:val="24"/>
          <w:lang w:val="en-GB"/>
        </w:rPr>
        <w:t xml:space="preserve"> of victims</w:t>
      </w:r>
      <w:r w:rsidRPr="346C6836" w:rsidR="47A2479F">
        <w:rPr>
          <w:rFonts w:ascii="Times New Roman" w:hAnsi="Times New Roman" w:eastAsia="Times New Roman" w:cs="Times New Roman"/>
          <w:i w:val="0"/>
          <w:iCs w:val="0"/>
          <w:noProof w:val="0"/>
          <w:sz w:val="24"/>
          <w:szCs w:val="24"/>
          <w:lang w:val="en-GB"/>
        </w:rPr>
        <w:t xml:space="preserve"> recognising abusive behaviours and actions and</w:t>
      </w:r>
      <w:r w:rsidRPr="346C6836" w:rsidR="1A43EDF7">
        <w:rPr>
          <w:rFonts w:ascii="Times New Roman" w:hAnsi="Times New Roman" w:eastAsia="Times New Roman" w:cs="Times New Roman"/>
          <w:i w:val="0"/>
          <w:iCs w:val="0"/>
          <w:noProof w:val="0"/>
          <w:sz w:val="24"/>
          <w:szCs w:val="24"/>
          <w:lang w:val="en-GB"/>
        </w:rPr>
        <w:t xml:space="preserve"> </w:t>
      </w:r>
      <w:r w:rsidRPr="346C6836" w:rsidR="5A93CE0D">
        <w:rPr>
          <w:rFonts w:ascii="Times New Roman" w:hAnsi="Times New Roman" w:eastAsia="Times New Roman" w:cs="Times New Roman"/>
          <w:i w:val="0"/>
          <w:iCs w:val="0"/>
          <w:noProof w:val="0"/>
          <w:sz w:val="24"/>
          <w:szCs w:val="24"/>
          <w:lang w:val="en-GB"/>
        </w:rPr>
        <w:t xml:space="preserve">thus, </w:t>
      </w:r>
      <w:r w:rsidRPr="346C6836" w:rsidR="1A43EDF7">
        <w:rPr>
          <w:rFonts w:ascii="Times New Roman" w:hAnsi="Times New Roman" w:eastAsia="Times New Roman" w:cs="Times New Roman"/>
          <w:i w:val="0"/>
          <w:iCs w:val="0"/>
          <w:noProof w:val="0"/>
          <w:sz w:val="24"/>
          <w:szCs w:val="24"/>
          <w:lang w:val="en-GB"/>
        </w:rPr>
        <w:t>seeking support</w:t>
      </w:r>
      <w:r w:rsidRPr="346C6836" w:rsidR="2BEC4640">
        <w:rPr>
          <w:rFonts w:ascii="Times New Roman" w:hAnsi="Times New Roman" w:eastAsia="Times New Roman" w:cs="Times New Roman"/>
          <w:i w:val="0"/>
          <w:iCs w:val="0"/>
          <w:noProof w:val="0"/>
          <w:sz w:val="24"/>
          <w:szCs w:val="24"/>
          <w:lang w:val="en-GB"/>
        </w:rPr>
        <w:t>.</w:t>
      </w:r>
      <w:r w:rsidRPr="346C6836" w:rsidR="44B17999">
        <w:rPr>
          <w:rFonts w:ascii="Times New Roman" w:hAnsi="Times New Roman" w:eastAsia="Times New Roman" w:cs="Times New Roman"/>
          <w:i w:val="0"/>
          <w:iCs w:val="0"/>
          <w:noProof w:val="0"/>
          <w:sz w:val="24"/>
          <w:szCs w:val="24"/>
          <w:lang w:val="en-GB"/>
        </w:rPr>
        <w:t xml:space="preserve"> Furthermore, raising awareness of how and where to obtain support is crucial in </w:t>
      </w:r>
      <w:r w:rsidRPr="346C6836" w:rsidR="60C90159">
        <w:rPr>
          <w:rFonts w:ascii="Times New Roman" w:hAnsi="Times New Roman" w:eastAsia="Times New Roman" w:cs="Times New Roman"/>
          <w:i w:val="0"/>
          <w:iCs w:val="0"/>
          <w:noProof w:val="0"/>
          <w:sz w:val="24"/>
          <w:szCs w:val="24"/>
          <w:lang w:val="en-GB"/>
        </w:rPr>
        <w:t>assisting</w:t>
      </w:r>
      <w:r w:rsidRPr="346C6836" w:rsidR="5C8492A3">
        <w:rPr>
          <w:rFonts w:ascii="Times New Roman" w:hAnsi="Times New Roman" w:eastAsia="Times New Roman" w:cs="Times New Roman"/>
          <w:i w:val="0"/>
          <w:iCs w:val="0"/>
          <w:noProof w:val="0"/>
          <w:sz w:val="24"/>
          <w:szCs w:val="24"/>
          <w:lang w:val="en-GB"/>
        </w:rPr>
        <w:t xml:space="preserve"> and empowering victims to leave abusive relationships (</w:t>
      </w:r>
      <w:r w:rsidRPr="346C6836" w:rsidR="5C8492A3">
        <w:rPr>
          <w:rFonts w:ascii="Times New Roman" w:hAnsi="Times New Roman" w:eastAsia="Times New Roman" w:cs="Times New Roman"/>
          <w:i w:val="0"/>
          <w:iCs w:val="0"/>
          <w:noProof w:val="0"/>
          <w:sz w:val="24"/>
          <w:szCs w:val="24"/>
          <w:lang w:val="en-GB"/>
        </w:rPr>
        <w:t>Sivarajasingam</w:t>
      </w:r>
      <w:r w:rsidRPr="346C6836" w:rsidR="4340A7FD">
        <w:rPr>
          <w:rFonts w:ascii="Times New Roman" w:hAnsi="Times New Roman" w:eastAsia="Times New Roman" w:cs="Times New Roman"/>
          <w:i w:val="0"/>
          <w:iCs w:val="0"/>
          <w:noProof w:val="0"/>
          <w:sz w:val="24"/>
          <w:szCs w:val="24"/>
          <w:lang w:val="en-GB"/>
        </w:rPr>
        <w:t xml:space="preserve"> </w:t>
      </w:r>
      <w:r w:rsidRPr="346C6836" w:rsidR="4340A7FD">
        <w:rPr>
          <w:rFonts w:ascii="Times New Roman" w:hAnsi="Times New Roman" w:eastAsia="Times New Roman" w:cs="Times New Roman"/>
          <w:i w:val="1"/>
          <w:iCs w:val="1"/>
          <w:noProof w:val="0"/>
          <w:sz w:val="24"/>
          <w:szCs w:val="24"/>
          <w:lang w:val="en-GB"/>
        </w:rPr>
        <w:t>et al.</w:t>
      </w:r>
      <w:r w:rsidRPr="346C6836" w:rsidR="5C8492A3">
        <w:rPr>
          <w:rFonts w:ascii="Times New Roman" w:hAnsi="Times New Roman" w:eastAsia="Times New Roman" w:cs="Times New Roman"/>
          <w:i w:val="0"/>
          <w:iCs w:val="0"/>
          <w:noProof w:val="0"/>
          <w:sz w:val="24"/>
          <w:szCs w:val="24"/>
          <w:lang w:val="en-GB"/>
        </w:rPr>
        <w:t xml:space="preserve"> 2022, p.2). </w:t>
      </w:r>
      <w:r w:rsidRPr="346C6836" w:rsidR="1A6977E9">
        <w:rPr>
          <w:rFonts w:ascii="Times New Roman" w:hAnsi="Times New Roman" w:eastAsia="Times New Roman" w:cs="Times New Roman"/>
          <w:i w:val="0"/>
          <w:iCs w:val="0"/>
          <w:noProof w:val="0"/>
          <w:sz w:val="24"/>
          <w:szCs w:val="24"/>
          <w:lang w:val="en-GB"/>
        </w:rPr>
        <w:t>Sivarajasingam</w:t>
      </w:r>
      <w:r w:rsidRPr="346C6836" w:rsidR="1A6977E9">
        <w:rPr>
          <w:rFonts w:ascii="Times New Roman" w:hAnsi="Times New Roman" w:eastAsia="Times New Roman" w:cs="Times New Roman"/>
          <w:i w:val="0"/>
          <w:iCs w:val="0"/>
          <w:noProof w:val="0"/>
          <w:sz w:val="24"/>
          <w:szCs w:val="24"/>
          <w:lang w:val="en-GB"/>
        </w:rPr>
        <w:t xml:space="preserve"> </w:t>
      </w:r>
      <w:r w:rsidRPr="346C6836" w:rsidR="1A6977E9">
        <w:rPr>
          <w:rFonts w:ascii="Times New Roman" w:hAnsi="Times New Roman" w:eastAsia="Times New Roman" w:cs="Times New Roman"/>
          <w:i w:val="1"/>
          <w:iCs w:val="1"/>
          <w:noProof w:val="0"/>
          <w:sz w:val="24"/>
          <w:szCs w:val="24"/>
          <w:lang w:val="en-GB"/>
        </w:rPr>
        <w:t xml:space="preserve">et al. </w:t>
      </w:r>
      <w:r w:rsidRPr="346C6836" w:rsidR="3F6DDC71">
        <w:rPr>
          <w:rFonts w:ascii="Times New Roman" w:hAnsi="Times New Roman" w:eastAsia="Times New Roman" w:cs="Times New Roman"/>
          <w:i w:val="0"/>
          <w:iCs w:val="0"/>
          <w:noProof w:val="0"/>
          <w:sz w:val="24"/>
          <w:szCs w:val="24"/>
          <w:lang w:val="en-GB"/>
        </w:rPr>
        <w:t>(</w:t>
      </w:r>
      <w:r w:rsidRPr="346C6836" w:rsidR="1A6977E9">
        <w:rPr>
          <w:rFonts w:ascii="Times New Roman" w:hAnsi="Times New Roman" w:eastAsia="Times New Roman" w:cs="Times New Roman"/>
          <w:i w:val="0"/>
          <w:iCs w:val="0"/>
          <w:noProof w:val="0"/>
          <w:sz w:val="24"/>
          <w:szCs w:val="24"/>
          <w:lang w:val="en-GB"/>
        </w:rPr>
        <w:t>2022, p.</w:t>
      </w:r>
      <w:r w:rsidRPr="346C6836" w:rsidR="11F6A0E3">
        <w:rPr>
          <w:rFonts w:ascii="Times New Roman" w:hAnsi="Times New Roman" w:eastAsia="Times New Roman" w:cs="Times New Roman"/>
          <w:i w:val="0"/>
          <w:iCs w:val="0"/>
          <w:noProof w:val="0"/>
          <w:sz w:val="24"/>
          <w:szCs w:val="24"/>
          <w:lang w:val="en-GB"/>
        </w:rPr>
        <w:t>2) draw attention to the importance of understanding the public</w:t>
      </w:r>
      <w:r w:rsidRPr="346C6836" w:rsidR="79032089">
        <w:rPr>
          <w:rFonts w:ascii="Times New Roman" w:hAnsi="Times New Roman" w:eastAsia="Times New Roman" w:cs="Times New Roman"/>
          <w:i w:val="0"/>
          <w:iCs w:val="0"/>
          <w:noProof w:val="0"/>
          <w:sz w:val="24"/>
          <w:szCs w:val="24"/>
          <w:lang w:val="en-GB"/>
        </w:rPr>
        <w:t>’</w:t>
      </w:r>
      <w:r w:rsidRPr="346C6836" w:rsidR="11F6A0E3">
        <w:rPr>
          <w:rFonts w:ascii="Times New Roman" w:hAnsi="Times New Roman" w:eastAsia="Times New Roman" w:cs="Times New Roman"/>
          <w:i w:val="0"/>
          <w:iCs w:val="0"/>
          <w:noProof w:val="0"/>
          <w:sz w:val="24"/>
          <w:szCs w:val="24"/>
          <w:lang w:val="en-GB"/>
        </w:rPr>
        <w:t xml:space="preserve">s level of awareness to create effective interventions </w:t>
      </w:r>
      <w:r w:rsidRPr="346C6836" w:rsidR="11F6A0E3">
        <w:rPr>
          <w:rFonts w:ascii="Times New Roman" w:hAnsi="Times New Roman" w:eastAsia="Times New Roman" w:cs="Times New Roman"/>
          <w:i w:val="0"/>
          <w:iCs w:val="0"/>
          <w:noProof w:val="0"/>
          <w:sz w:val="24"/>
          <w:szCs w:val="24"/>
          <w:lang w:val="en-GB"/>
        </w:rPr>
        <w:t>targe</w:t>
      </w:r>
      <w:r w:rsidRPr="346C6836" w:rsidR="11F6A0E3">
        <w:rPr>
          <w:rFonts w:ascii="Times New Roman" w:hAnsi="Times New Roman" w:eastAsia="Times New Roman" w:cs="Times New Roman"/>
          <w:i w:val="0"/>
          <w:iCs w:val="0"/>
          <w:noProof w:val="0"/>
          <w:sz w:val="24"/>
          <w:szCs w:val="24"/>
          <w:lang w:val="en-GB"/>
        </w:rPr>
        <w:t>ted to areas</w:t>
      </w:r>
      <w:r w:rsidRPr="346C6836" w:rsidR="0D44F7AD">
        <w:rPr>
          <w:rFonts w:ascii="Times New Roman" w:hAnsi="Times New Roman" w:eastAsia="Times New Roman" w:cs="Times New Roman"/>
          <w:i w:val="0"/>
          <w:iCs w:val="0"/>
          <w:noProof w:val="0"/>
          <w:sz w:val="24"/>
          <w:szCs w:val="24"/>
          <w:lang w:val="en-GB"/>
        </w:rPr>
        <w:t xml:space="preserve"> within society that are the least aware of domestic violence.</w:t>
      </w:r>
      <w:r w:rsidRPr="346C6836" w:rsidR="4595FE29">
        <w:rPr>
          <w:rFonts w:ascii="Times New Roman" w:hAnsi="Times New Roman" w:eastAsia="Times New Roman" w:cs="Times New Roman"/>
          <w:i w:val="0"/>
          <w:iCs w:val="0"/>
          <w:noProof w:val="0"/>
          <w:sz w:val="24"/>
          <w:szCs w:val="24"/>
          <w:lang w:val="en-GB"/>
        </w:rPr>
        <w:t xml:space="preserve"> </w:t>
      </w:r>
      <w:r w:rsidRPr="346C6836" w:rsidR="0E6A5CE6">
        <w:rPr>
          <w:rFonts w:ascii="Times New Roman" w:hAnsi="Times New Roman" w:eastAsia="Times New Roman" w:cs="Times New Roman"/>
          <w:i w:val="0"/>
          <w:iCs w:val="0"/>
          <w:noProof w:val="0"/>
          <w:sz w:val="24"/>
          <w:szCs w:val="24"/>
          <w:lang w:val="en-GB"/>
        </w:rPr>
        <w:t>Increasing</w:t>
      </w:r>
      <w:r w:rsidRPr="346C6836" w:rsidR="580F13DE">
        <w:rPr>
          <w:rFonts w:ascii="Times New Roman" w:hAnsi="Times New Roman" w:eastAsia="Times New Roman" w:cs="Times New Roman"/>
          <w:i w:val="0"/>
          <w:iCs w:val="0"/>
          <w:noProof w:val="0"/>
          <w:sz w:val="24"/>
          <w:szCs w:val="24"/>
          <w:lang w:val="en-GB"/>
        </w:rPr>
        <w:t xml:space="preserve"> public awareness of gendered-based violence is integral within the</w:t>
      </w:r>
      <w:r w:rsidRPr="346C6836" w:rsidR="3E7E28CF">
        <w:rPr>
          <w:rFonts w:ascii="Times New Roman" w:hAnsi="Times New Roman" w:eastAsia="Times New Roman" w:cs="Times New Roman"/>
          <w:i w:val="0"/>
          <w:iCs w:val="0"/>
          <w:noProof w:val="0"/>
          <w:sz w:val="24"/>
          <w:szCs w:val="24"/>
          <w:lang w:val="en-GB"/>
        </w:rPr>
        <w:t xml:space="preserve"> </w:t>
      </w:r>
      <w:r w:rsidRPr="346C6836" w:rsidR="3E7E28CF">
        <w:rPr>
          <w:rFonts w:ascii="Times New Roman" w:hAnsi="Times New Roman" w:eastAsia="Times New Roman" w:cs="Times New Roman"/>
          <w:i w:val="1"/>
          <w:iCs w:val="1"/>
          <w:noProof w:val="0"/>
          <w:sz w:val="24"/>
          <w:szCs w:val="24"/>
          <w:lang w:val="en-GB"/>
        </w:rPr>
        <w:t xml:space="preserve">Violence against Women, Domestic Abuse and Sexual Violence (Wales) Act, </w:t>
      </w:r>
      <w:r w:rsidRPr="346C6836" w:rsidR="3E7E28CF">
        <w:rPr>
          <w:rFonts w:ascii="Times New Roman" w:hAnsi="Times New Roman" w:eastAsia="Times New Roman" w:cs="Times New Roman"/>
          <w:i w:val="0"/>
          <w:iCs w:val="0"/>
          <w:noProof w:val="0"/>
          <w:sz w:val="24"/>
          <w:szCs w:val="24"/>
          <w:lang w:val="en-GB"/>
        </w:rPr>
        <w:t>(</w:t>
      </w:r>
      <w:r w:rsidRPr="346C6836" w:rsidR="3E7E28CF">
        <w:rPr>
          <w:rFonts w:ascii="Times New Roman" w:hAnsi="Times New Roman" w:eastAsia="Times New Roman" w:cs="Times New Roman"/>
          <w:i w:val="1"/>
          <w:iCs w:val="1"/>
          <w:noProof w:val="0"/>
          <w:sz w:val="24"/>
          <w:szCs w:val="24"/>
          <w:lang w:val="en-GB"/>
        </w:rPr>
        <w:t>2015</w:t>
      </w:r>
      <w:r w:rsidRPr="346C6836" w:rsidR="40FE4E5A">
        <w:rPr>
          <w:rFonts w:ascii="Times New Roman" w:hAnsi="Times New Roman" w:eastAsia="Times New Roman" w:cs="Times New Roman"/>
          <w:i w:val="1"/>
          <w:iCs w:val="1"/>
          <w:noProof w:val="0"/>
          <w:sz w:val="24"/>
          <w:szCs w:val="24"/>
          <w:lang w:val="en-GB"/>
        </w:rPr>
        <w:t>, c.9</w:t>
      </w:r>
      <w:r w:rsidRPr="346C6836" w:rsidR="3E7E28CF">
        <w:rPr>
          <w:rFonts w:ascii="Times New Roman" w:hAnsi="Times New Roman" w:eastAsia="Times New Roman" w:cs="Times New Roman"/>
          <w:i w:val="0"/>
          <w:iCs w:val="0"/>
          <w:noProof w:val="0"/>
          <w:sz w:val="24"/>
          <w:szCs w:val="24"/>
          <w:lang w:val="en-GB"/>
        </w:rPr>
        <w:t>)</w:t>
      </w:r>
      <w:r w:rsidRPr="346C6836" w:rsidR="3E7E28CF">
        <w:rPr>
          <w:rFonts w:ascii="Times New Roman" w:hAnsi="Times New Roman" w:eastAsia="Times New Roman" w:cs="Times New Roman"/>
          <w:b w:val="0"/>
          <w:bCs w:val="0"/>
          <w:i w:val="0"/>
          <w:iCs w:val="0"/>
          <w:color w:val="auto"/>
          <w:sz w:val="24"/>
          <w:szCs w:val="24"/>
        </w:rPr>
        <w:t xml:space="preserve">, </w:t>
      </w:r>
      <w:r w:rsidRPr="346C6836" w:rsidR="3BC9FA65">
        <w:rPr>
          <w:rFonts w:ascii="Times New Roman" w:hAnsi="Times New Roman" w:eastAsia="Times New Roman" w:cs="Times New Roman"/>
          <w:b w:val="0"/>
          <w:bCs w:val="0"/>
          <w:i w:val="0"/>
          <w:iCs w:val="0"/>
          <w:color w:val="auto"/>
          <w:sz w:val="24"/>
          <w:szCs w:val="24"/>
        </w:rPr>
        <w:t>a</w:t>
      </w:r>
      <w:r w:rsidRPr="346C6836" w:rsidR="26FA8B10">
        <w:rPr>
          <w:rFonts w:ascii="Times New Roman" w:hAnsi="Times New Roman" w:eastAsia="Times New Roman" w:cs="Times New Roman"/>
          <w:b w:val="0"/>
          <w:bCs w:val="0"/>
          <w:i w:val="0"/>
          <w:iCs w:val="0"/>
          <w:color w:val="auto"/>
          <w:sz w:val="24"/>
          <w:szCs w:val="24"/>
        </w:rPr>
        <w:t>s</w:t>
      </w:r>
      <w:r w:rsidRPr="346C6836" w:rsidR="713A73C8">
        <w:rPr>
          <w:rFonts w:ascii="Times New Roman" w:hAnsi="Times New Roman" w:eastAsia="Times New Roman" w:cs="Times New Roman"/>
          <w:b w:val="0"/>
          <w:bCs w:val="0"/>
          <w:i w:val="0"/>
          <w:iCs w:val="0"/>
          <w:color w:val="auto"/>
          <w:sz w:val="24"/>
          <w:szCs w:val="24"/>
        </w:rPr>
        <w:t xml:space="preserve"> awareness decreases gendered violence</w:t>
      </w:r>
      <w:r w:rsidRPr="346C6836" w:rsidR="26FA8B10">
        <w:rPr>
          <w:rFonts w:ascii="Times New Roman" w:hAnsi="Times New Roman" w:eastAsia="Times New Roman" w:cs="Times New Roman"/>
          <w:b w:val="0"/>
          <w:bCs w:val="0"/>
          <w:i w:val="0"/>
          <w:iCs w:val="0"/>
          <w:color w:val="auto"/>
          <w:sz w:val="24"/>
          <w:szCs w:val="24"/>
        </w:rPr>
        <w:t xml:space="preserve"> </w:t>
      </w:r>
      <w:r w:rsidRPr="346C6836" w:rsidR="35330DD6">
        <w:rPr>
          <w:rFonts w:ascii="Times New Roman" w:hAnsi="Times New Roman" w:eastAsia="Times New Roman" w:cs="Times New Roman"/>
          <w:b w:val="0"/>
          <w:bCs w:val="0"/>
          <w:i w:val="0"/>
          <w:iCs w:val="0"/>
          <w:color w:val="auto"/>
          <w:sz w:val="24"/>
          <w:szCs w:val="24"/>
        </w:rPr>
        <w:t>(</w:t>
      </w:r>
      <w:r w:rsidRPr="346C6836" w:rsidR="35330DD6">
        <w:rPr>
          <w:rFonts w:ascii="Times New Roman" w:hAnsi="Times New Roman" w:eastAsia="Times New Roman" w:cs="Times New Roman"/>
          <w:b w:val="0"/>
          <w:bCs w:val="0"/>
          <w:i w:val="0"/>
          <w:iCs w:val="0"/>
          <w:color w:val="auto"/>
          <w:sz w:val="24"/>
          <w:szCs w:val="24"/>
        </w:rPr>
        <w:t>Welsh Gov</w:t>
      </w:r>
      <w:r w:rsidRPr="346C6836" w:rsidR="35330DD6">
        <w:rPr>
          <w:rFonts w:ascii="Times New Roman" w:hAnsi="Times New Roman" w:eastAsia="Times New Roman" w:cs="Times New Roman"/>
          <w:b w:val="0"/>
          <w:bCs w:val="0"/>
          <w:i w:val="0"/>
          <w:iCs w:val="0"/>
          <w:color w:val="auto"/>
          <w:sz w:val="24"/>
          <w:szCs w:val="24"/>
        </w:rPr>
        <w:t>ernment, 2022</w:t>
      </w:r>
      <w:r w:rsidRPr="346C6836" w:rsidR="35330DD6">
        <w:rPr>
          <w:rFonts w:ascii="Times New Roman" w:hAnsi="Times New Roman" w:eastAsia="Times New Roman" w:cs="Times New Roman"/>
          <w:b w:val="0"/>
          <w:bCs w:val="0"/>
          <w:i w:val="0"/>
          <w:iCs w:val="0"/>
          <w:color w:val="auto"/>
          <w:sz w:val="24"/>
          <w:szCs w:val="24"/>
        </w:rPr>
        <w:t>, p.6).</w:t>
      </w:r>
      <w:r w:rsidRPr="346C6836" w:rsidR="1D8F48B4">
        <w:rPr>
          <w:rFonts w:ascii="Times New Roman" w:hAnsi="Times New Roman" w:eastAsia="Times New Roman" w:cs="Times New Roman"/>
          <w:b w:val="0"/>
          <w:bCs w:val="0"/>
          <w:i w:val="0"/>
          <w:iCs w:val="0"/>
          <w:color w:val="auto"/>
          <w:sz w:val="24"/>
          <w:szCs w:val="24"/>
        </w:rPr>
        <w:t xml:space="preserve"> </w:t>
      </w:r>
      <w:r w:rsidRPr="346C6836" w:rsidR="00A0E8BD">
        <w:rPr>
          <w:rFonts w:ascii="Times New Roman" w:hAnsi="Times New Roman" w:eastAsia="Times New Roman" w:cs="Times New Roman"/>
          <w:b w:val="0"/>
          <w:bCs w:val="0"/>
          <w:i w:val="0"/>
          <w:iCs w:val="0"/>
          <w:color w:val="auto"/>
          <w:sz w:val="24"/>
          <w:szCs w:val="24"/>
        </w:rPr>
        <w:t xml:space="preserve">Furthermore, </w:t>
      </w:r>
      <w:r w:rsidRPr="346C6836" w:rsidR="1087D369">
        <w:rPr>
          <w:rFonts w:ascii="Times New Roman" w:hAnsi="Times New Roman" w:eastAsia="Times New Roman" w:cs="Times New Roman"/>
          <w:b w:val="0"/>
          <w:bCs w:val="0"/>
          <w:i w:val="0"/>
          <w:iCs w:val="0"/>
          <w:color w:val="auto"/>
          <w:sz w:val="24"/>
          <w:szCs w:val="24"/>
        </w:rPr>
        <w:t xml:space="preserve">section </w:t>
      </w:r>
      <w:r w:rsidRPr="346C6836" w:rsidR="4603A3AE">
        <w:rPr>
          <w:rFonts w:ascii="Times New Roman" w:hAnsi="Times New Roman" w:eastAsia="Times New Roman" w:cs="Times New Roman"/>
          <w:b w:val="0"/>
          <w:bCs w:val="0"/>
          <w:i w:val="0"/>
          <w:iCs w:val="0"/>
          <w:color w:val="auto"/>
          <w:sz w:val="24"/>
          <w:szCs w:val="24"/>
        </w:rPr>
        <w:t>7</w:t>
      </w:r>
      <w:r w:rsidRPr="346C6836" w:rsidR="00A327C6">
        <w:rPr>
          <w:rFonts w:ascii="Times New Roman" w:hAnsi="Times New Roman" w:eastAsia="Times New Roman" w:cs="Times New Roman"/>
          <w:b w:val="0"/>
          <w:bCs w:val="0"/>
          <w:i w:val="0"/>
          <w:iCs w:val="0"/>
          <w:color w:val="auto"/>
          <w:sz w:val="24"/>
          <w:szCs w:val="24"/>
        </w:rPr>
        <w:t xml:space="preserve"> of</w:t>
      </w:r>
      <w:r w:rsidRPr="346C6836" w:rsidR="00A0E8BD">
        <w:rPr>
          <w:rFonts w:ascii="Times New Roman" w:hAnsi="Times New Roman" w:eastAsia="Times New Roman" w:cs="Times New Roman"/>
          <w:b w:val="0"/>
          <w:bCs w:val="0"/>
          <w:i w:val="0"/>
          <w:iCs w:val="0"/>
          <w:color w:val="auto"/>
          <w:sz w:val="24"/>
          <w:szCs w:val="24"/>
        </w:rPr>
        <w:t xml:space="preserve"> the </w:t>
      </w:r>
      <w:r w:rsidRPr="346C6836" w:rsidR="00A0E8BD">
        <w:rPr>
          <w:rFonts w:ascii="Times New Roman" w:hAnsi="Times New Roman" w:eastAsia="Times New Roman" w:cs="Times New Roman"/>
          <w:b w:val="0"/>
          <w:bCs w:val="0"/>
          <w:i w:val="1"/>
          <w:iCs w:val="1"/>
          <w:color w:val="auto"/>
          <w:sz w:val="24"/>
          <w:szCs w:val="24"/>
        </w:rPr>
        <w:t xml:space="preserve">Social Services and Well-being Wales (2014) Act </w:t>
      </w:r>
      <w:r w:rsidRPr="346C6836" w:rsidR="561840D7">
        <w:rPr>
          <w:rFonts w:ascii="Times New Roman" w:hAnsi="Times New Roman" w:eastAsia="Times New Roman" w:cs="Times New Roman"/>
          <w:b w:val="0"/>
          <w:bCs w:val="0"/>
          <w:i w:val="0"/>
          <w:iCs w:val="0"/>
          <w:color w:val="auto"/>
          <w:sz w:val="24"/>
          <w:szCs w:val="24"/>
        </w:rPr>
        <w:t>focuses</w:t>
      </w:r>
      <w:r w:rsidRPr="346C6836" w:rsidR="2296C7BF">
        <w:rPr>
          <w:rFonts w:ascii="Times New Roman" w:hAnsi="Times New Roman" w:eastAsia="Times New Roman" w:cs="Times New Roman"/>
          <w:b w:val="0"/>
          <w:bCs w:val="0"/>
          <w:i w:val="0"/>
          <w:iCs w:val="0"/>
          <w:color w:val="auto"/>
          <w:sz w:val="24"/>
          <w:szCs w:val="24"/>
        </w:rPr>
        <w:t xml:space="preserve"> on the </w:t>
      </w:r>
      <w:r w:rsidRPr="346C6836" w:rsidR="09F49ADD">
        <w:rPr>
          <w:rFonts w:ascii="Times New Roman" w:hAnsi="Times New Roman" w:eastAsia="Times New Roman" w:cs="Times New Roman"/>
          <w:b w:val="0"/>
          <w:bCs w:val="0"/>
          <w:i w:val="0"/>
          <w:iCs w:val="0"/>
          <w:color w:val="auto"/>
          <w:sz w:val="24"/>
          <w:szCs w:val="24"/>
        </w:rPr>
        <w:t>protection of adults and children from harm and neglect</w:t>
      </w:r>
      <w:r w:rsidRPr="346C6836" w:rsidR="0A4C443E">
        <w:rPr>
          <w:rFonts w:ascii="Times New Roman" w:hAnsi="Times New Roman" w:eastAsia="Times New Roman" w:cs="Times New Roman"/>
          <w:b w:val="0"/>
          <w:bCs w:val="0"/>
          <w:i w:val="0"/>
          <w:iCs w:val="0"/>
          <w:color w:val="auto"/>
          <w:sz w:val="24"/>
          <w:szCs w:val="24"/>
        </w:rPr>
        <w:t xml:space="preserve">, through raising awareness specifically within the education system </w:t>
      </w:r>
      <w:r w:rsidRPr="346C6836" w:rsidR="0A4C443E">
        <w:rPr>
          <w:rFonts w:ascii="Times New Roman" w:hAnsi="Times New Roman" w:eastAsia="Times New Roman" w:cs="Times New Roman"/>
          <w:b w:val="0"/>
          <w:bCs w:val="0"/>
          <w:i w:val="0"/>
          <w:iCs w:val="0"/>
          <w:color w:val="auto"/>
          <w:sz w:val="24"/>
          <w:szCs w:val="24"/>
        </w:rPr>
        <w:t>(</w:t>
      </w:r>
      <w:r w:rsidRPr="346C6836" w:rsidR="0A4C443E">
        <w:rPr>
          <w:rFonts w:ascii="Times New Roman" w:hAnsi="Times New Roman" w:eastAsia="Times New Roman" w:cs="Times New Roman"/>
          <w:b w:val="0"/>
          <w:bCs w:val="0"/>
          <w:i w:val="0"/>
          <w:iCs w:val="0"/>
          <w:color w:val="auto"/>
          <w:sz w:val="24"/>
          <w:szCs w:val="24"/>
        </w:rPr>
        <w:t>Welsh Gov</w:t>
      </w:r>
      <w:r w:rsidRPr="346C6836" w:rsidR="0A4C443E">
        <w:rPr>
          <w:rFonts w:ascii="Times New Roman" w:hAnsi="Times New Roman" w:eastAsia="Times New Roman" w:cs="Times New Roman"/>
          <w:b w:val="0"/>
          <w:bCs w:val="0"/>
          <w:i w:val="0"/>
          <w:iCs w:val="0"/>
          <w:color w:val="auto"/>
          <w:sz w:val="24"/>
          <w:szCs w:val="24"/>
        </w:rPr>
        <w:t>ernment, 2022, p.</w:t>
      </w:r>
      <w:r w:rsidRPr="346C6836" w:rsidR="6FA57737">
        <w:rPr>
          <w:rFonts w:ascii="Times New Roman" w:hAnsi="Times New Roman" w:eastAsia="Times New Roman" w:cs="Times New Roman"/>
          <w:b w:val="0"/>
          <w:bCs w:val="0"/>
          <w:i w:val="0"/>
          <w:iCs w:val="0"/>
          <w:color w:val="auto"/>
          <w:sz w:val="24"/>
          <w:szCs w:val="24"/>
        </w:rPr>
        <w:t>30)</w:t>
      </w:r>
      <w:r w:rsidRPr="346C6836" w:rsidR="6FA57737">
        <w:rPr>
          <w:rFonts w:ascii="Times New Roman" w:hAnsi="Times New Roman" w:eastAsia="Times New Roman" w:cs="Times New Roman"/>
          <w:b w:val="0"/>
          <w:bCs w:val="0"/>
          <w:i w:val="0"/>
          <w:iCs w:val="0"/>
          <w:color w:val="auto"/>
          <w:sz w:val="24"/>
          <w:szCs w:val="24"/>
        </w:rPr>
        <w:t>.</w:t>
      </w:r>
      <w:r w:rsidRPr="346C6836" w:rsidR="6FA57737">
        <w:rPr>
          <w:rFonts w:ascii="Times New Roman" w:hAnsi="Times New Roman" w:eastAsia="Times New Roman" w:cs="Times New Roman"/>
          <w:b w:val="0"/>
          <w:bCs w:val="0"/>
          <w:i w:val="0"/>
          <w:iCs w:val="0"/>
          <w:color w:val="auto"/>
          <w:sz w:val="24"/>
          <w:szCs w:val="24"/>
        </w:rPr>
        <w:t xml:space="preserve"> </w:t>
      </w:r>
      <w:r w:rsidRPr="346C6836" w:rsidR="4430857A">
        <w:rPr>
          <w:rFonts w:ascii="Times New Roman" w:hAnsi="Times New Roman" w:eastAsia="Times New Roman" w:cs="Times New Roman"/>
          <w:b w:val="0"/>
          <w:bCs w:val="0"/>
          <w:i w:val="0"/>
          <w:iCs w:val="0"/>
          <w:color w:val="auto"/>
          <w:sz w:val="24"/>
          <w:szCs w:val="24"/>
        </w:rPr>
        <w:t xml:space="preserve"> </w:t>
      </w:r>
      <w:r w:rsidRPr="346C6836" w:rsidR="6B9BA2B8">
        <w:rPr>
          <w:rFonts w:ascii="Times New Roman" w:hAnsi="Times New Roman" w:eastAsia="Times New Roman" w:cs="Times New Roman"/>
          <w:b w:val="0"/>
          <w:bCs w:val="0"/>
          <w:i w:val="0"/>
          <w:iCs w:val="0"/>
          <w:color w:val="auto"/>
          <w:sz w:val="24"/>
          <w:szCs w:val="24"/>
        </w:rPr>
        <w:t>Th</w:t>
      </w:r>
      <w:r w:rsidRPr="346C6836" w:rsidR="5C28922E">
        <w:rPr>
          <w:rFonts w:ascii="Times New Roman" w:hAnsi="Times New Roman" w:eastAsia="Times New Roman" w:cs="Times New Roman"/>
          <w:b w:val="0"/>
          <w:bCs w:val="0"/>
          <w:i w:val="0"/>
          <w:iCs w:val="0"/>
          <w:color w:val="auto"/>
          <w:sz w:val="24"/>
          <w:szCs w:val="24"/>
        </w:rPr>
        <w:t>us</w:t>
      </w:r>
      <w:r w:rsidRPr="346C6836" w:rsidR="1C06F80D">
        <w:rPr>
          <w:rFonts w:ascii="Times New Roman" w:hAnsi="Times New Roman" w:eastAsia="Times New Roman" w:cs="Times New Roman"/>
          <w:b w:val="0"/>
          <w:bCs w:val="0"/>
          <w:i w:val="0"/>
          <w:iCs w:val="0"/>
          <w:color w:val="auto"/>
          <w:sz w:val="24"/>
          <w:szCs w:val="24"/>
        </w:rPr>
        <w:t xml:space="preserve"> meaning</w:t>
      </w:r>
      <w:r w:rsidRPr="346C6836" w:rsidR="5C28922E">
        <w:rPr>
          <w:rFonts w:ascii="Times New Roman" w:hAnsi="Times New Roman" w:eastAsia="Times New Roman" w:cs="Times New Roman"/>
          <w:b w:val="0"/>
          <w:bCs w:val="0"/>
          <w:i w:val="0"/>
          <w:iCs w:val="0"/>
          <w:color w:val="auto"/>
          <w:sz w:val="24"/>
          <w:szCs w:val="24"/>
        </w:rPr>
        <w:t xml:space="preserve">, </w:t>
      </w:r>
      <w:r w:rsidRPr="346C6836" w:rsidR="6B9BA2B8">
        <w:rPr>
          <w:rFonts w:ascii="Times New Roman" w:hAnsi="Times New Roman" w:eastAsia="Times New Roman" w:cs="Times New Roman"/>
          <w:b w:val="0"/>
          <w:bCs w:val="0"/>
          <w:i w:val="0"/>
          <w:iCs w:val="0"/>
          <w:color w:val="auto"/>
          <w:sz w:val="24"/>
          <w:szCs w:val="24"/>
        </w:rPr>
        <w:t>WWA</w:t>
      </w:r>
      <w:r w:rsidRPr="346C6836" w:rsidR="2FD0BE47">
        <w:rPr>
          <w:rFonts w:ascii="Times New Roman" w:hAnsi="Times New Roman" w:eastAsia="Times New Roman" w:cs="Times New Roman"/>
          <w:b w:val="0"/>
          <w:bCs w:val="0"/>
          <w:i w:val="0"/>
          <w:iCs w:val="0"/>
          <w:color w:val="auto"/>
          <w:sz w:val="24"/>
          <w:szCs w:val="24"/>
        </w:rPr>
        <w:t>, by raising awareness</w:t>
      </w:r>
      <w:r w:rsidRPr="346C6836" w:rsidR="6B9BA2B8">
        <w:rPr>
          <w:rFonts w:ascii="Times New Roman" w:hAnsi="Times New Roman" w:eastAsia="Times New Roman" w:cs="Times New Roman"/>
          <w:b w:val="0"/>
          <w:bCs w:val="0"/>
          <w:i w:val="0"/>
          <w:iCs w:val="0"/>
          <w:color w:val="auto"/>
          <w:sz w:val="24"/>
          <w:szCs w:val="24"/>
        </w:rPr>
        <w:t xml:space="preserve"> are ad</w:t>
      </w:r>
      <w:r w:rsidRPr="346C6836" w:rsidR="6B9BA2B8">
        <w:rPr>
          <w:rFonts w:ascii="Times New Roman" w:hAnsi="Times New Roman" w:eastAsia="Times New Roman" w:cs="Times New Roman"/>
          <w:b w:val="0"/>
          <w:bCs w:val="0"/>
          <w:i w:val="0"/>
          <w:iCs w:val="0"/>
          <w:color w:val="auto"/>
          <w:sz w:val="24"/>
          <w:szCs w:val="24"/>
        </w:rPr>
        <w:t>hering to the stipulation o</w:t>
      </w:r>
      <w:r w:rsidRPr="346C6836" w:rsidR="44601E6D">
        <w:rPr>
          <w:rFonts w:ascii="Times New Roman" w:hAnsi="Times New Roman" w:eastAsia="Times New Roman" w:cs="Times New Roman"/>
          <w:b w:val="0"/>
          <w:bCs w:val="0"/>
          <w:i w:val="0"/>
          <w:iCs w:val="0"/>
          <w:color w:val="auto"/>
          <w:sz w:val="24"/>
          <w:szCs w:val="24"/>
        </w:rPr>
        <w:t>f both ac</w:t>
      </w:r>
      <w:r w:rsidRPr="346C6836" w:rsidR="6B9BA2B8">
        <w:rPr>
          <w:rFonts w:ascii="Times New Roman" w:hAnsi="Times New Roman" w:eastAsia="Times New Roman" w:cs="Times New Roman"/>
          <w:b w:val="0"/>
          <w:bCs w:val="0"/>
          <w:i w:val="0"/>
          <w:iCs w:val="0"/>
          <w:color w:val="auto"/>
          <w:sz w:val="24"/>
          <w:szCs w:val="24"/>
        </w:rPr>
        <w:t>t</w:t>
      </w:r>
      <w:r w:rsidRPr="346C6836" w:rsidR="0EC9D80A">
        <w:rPr>
          <w:rFonts w:ascii="Times New Roman" w:hAnsi="Times New Roman" w:eastAsia="Times New Roman" w:cs="Times New Roman"/>
          <w:b w:val="0"/>
          <w:bCs w:val="0"/>
          <w:i w:val="0"/>
          <w:iCs w:val="0"/>
          <w:color w:val="auto"/>
          <w:sz w:val="24"/>
          <w:szCs w:val="24"/>
        </w:rPr>
        <w:t>s</w:t>
      </w:r>
      <w:r w:rsidRPr="346C6836" w:rsidR="6B9BA2B8">
        <w:rPr>
          <w:rFonts w:ascii="Times New Roman" w:hAnsi="Times New Roman" w:eastAsia="Times New Roman" w:cs="Times New Roman"/>
          <w:b w:val="0"/>
          <w:bCs w:val="0"/>
          <w:i w:val="0"/>
          <w:iCs w:val="0"/>
          <w:color w:val="auto"/>
          <w:sz w:val="24"/>
          <w:szCs w:val="24"/>
        </w:rPr>
        <w:t xml:space="preserve"> by increasing awareness through advocacy, </w:t>
      </w:r>
      <w:r w:rsidRPr="346C6836" w:rsidR="6B9BA2B8">
        <w:rPr>
          <w:rFonts w:ascii="Times New Roman" w:hAnsi="Times New Roman" w:eastAsia="Times New Roman" w:cs="Times New Roman"/>
          <w:b w:val="0"/>
          <w:bCs w:val="0"/>
          <w:i w:val="0"/>
          <w:iCs w:val="0"/>
          <w:color w:val="auto"/>
          <w:sz w:val="24"/>
          <w:szCs w:val="24"/>
        </w:rPr>
        <w:t>campaigns</w:t>
      </w:r>
      <w:r w:rsidRPr="346C6836" w:rsidR="6B9BA2B8">
        <w:rPr>
          <w:rFonts w:ascii="Times New Roman" w:hAnsi="Times New Roman" w:eastAsia="Times New Roman" w:cs="Times New Roman"/>
          <w:b w:val="0"/>
          <w:bCs w:val="0"/>
          <w:i w:val="0"/>
          <w:iCs w:val="0"/>
          <w:color w:val="auto"/>
          <w:sz w:val="24"/>
          <w:szCs w:val="24"/>
        </w:rPr>
        <w:t xml:space="preserve"> and individual support (Welsh Wom</w:t>
      </w:r>
      <w:r w:rsidRPr="346C6836" w:rsidR="2F14F3F1">
        <w:rPr>
          <w:rFonts w:ascii="Times New Roman" w:hAnsi="Times New Roman" w:eastAsia="Times New Roman" w:cs="Times New Roman"/>
          <w:b w:val="0"/>
          <w:bCs w:val="0"/>
          <w:i w:val="0"/>
          <w:iCs w:val="0"/>
          <w:color w:val="auto"/>
          <w:sz w:val="24"/>
          <w:szCs w:val="24"/>
        </w:rPr>
        <w:t>en’s</w:t>
      </w:r>
      <w:r w:rsidRPr="346C6836" w:rsidR="6B9BA2B8">
        <w:rPr>
          <w:rFonts w:ascii="Times New Roman" w:hAnsi="Times New Roman" w:eastAsia="Times New Roman" w:cs="Times New Roman"/>
          <w:b w:val="0"/>
          <w:bCs w:val="0"/>
          <w:i w:val="0"/>
          <w:iCs w:val="0"/>
          <w:color w:val="auto"/>
          <w:sz w:val="24"/>
          <w:szCs w:val="24"/>
        </w:rPr>
        <w:t xml:space="preserve"> Aid, 2022, pp.10-35).</w:t>
      </w:r>
    </w:p>
    <w:p w:rsidR="647C7A31" w:rsidP="346C6836" w:rsidRDefault="647C7A31" w14:paraId="21234F96" w14:textId="0AC2CD10">
      <w:pPr>
        <w:bidi w:val="0"/>
        <w:spacing w:before="240" w:beforeAutospacing="off" w:after="240" w:afterAutospacing="off" w:line="360" w:lineRule="auto"/>
        <w:ind w:left="0" w:right="0"/>
        <w:jc w:val="both"/>
      </w:pPr>
      <w:r w:rsidRPr="346C6836" w:rsidR="647C7A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WWA hold itself to high standards regarding the organisation's accreditation and quality assurance measures, as seen by the robust volume of accreditors (Welsh Womans Aid, 2022, p.8). This is supported by previous research by Banerjee and Samaddar (2020, pp. 279-280) which shows good practice, ensuring standards are high. WWANQSS adheres to legislations including </w:t>
      </w:r>
      <w:r w:rsidRPr="346C6836" w:rsidR="647C7A3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Social Services and Well-being (Wales) Act 2014 </w:t>
      </w:r>
      <w:r w:rsidRPr="346C6836" w:rsidR="647C7A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the </w:t>
      </w:r>
      <w:r w:rsidRPr="346C6836" w:rsidR="647C7A3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Violence against Women, Domestic Abuse and Sexual Violence (Wales) Act (2015) </w:t>
      </w:r>
      <w:r w:rsidRPr="346C6836" w:rsidR="647C7A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highlighting the organisation’s expected standards. Throughout the standards critiqued, a clear expectation of standards are set, ensuring service users are aware of codes of practice (Collings-Hughes, Townsend and Williams, 2022, p.20). This proves to be good practice as it ensures service users receive a high level of support (Collings-Hughes, Townsend and Williams, 2022, p.20). Evidence of this can be seen within the WWANQSS which include reviews from service users stating they felt ‘reassured’ and ‘safe’ knowing the standards are in place (Welsh Womans Aid, 2022, p.2).</w:t>
      </w:r>
    </w:p>
    <w:p w:rsidR="310C9E9A" w:rsidP="346C6836" w:rsidRDefault="310C9E9A" w14:paraId="6E97B264" w14:textId="15395B78">
      <w:pPr>
        <w:spacing w:line="360" w:lineRule="auto"/>
        <w:jc w:val="both"/>
        <w:rPr>
          <w:rFonts w:ascii="Times New Roman" w:hAnsi="Times New Roman" w:eastAsia="Times New Roman" w:cs="Times New Roman"/>
          <w:b w:val="0"/>
          <w:bCs w:val="0"/>
          <w:i w:val="1"/>
          <w:iCs w:val="1"/>
          <w:color w:val="auto"/>
          <w:sz w:val="24"/>
          <w:szCs w:val="24"/>
        </w:rPr>
      </w:pPr>
      <w:r w:rsidRPr="346C6836" w:rsidR="2F094E57">
        <w:rPr>
          <w:rFonts w:ascii="Times New Roman" w:hAnsi="Times New Roman" w:eastAsia="Times New Roman" w:cs="Times New Roman"/>
          <w:b w:val="0"/>
          <w:bCs w:val="0"/>
          <w:i w:val="0"/>
          <w:iCs w:val="0"/>
          <w:color w:val="auto"/>
          <w:sz w:val="24"/>
          <w:szCs w:val="24"/>
        </w:rPr>
        <w:t xml:space="preserve">WWA show </w:t>
      </w:r>
      <w:r w:rsidRPr="346C6836" w:rsidR="2F094E57">
        <w:rPr>
          <w:rFonts w:ascii="Times New Roman" w:hAnsi="Times New Roman" w:eastAsia="Times New Roman" w:cs="Times New Roman"/>
          <w:b w:val="0"/>
          <w:bCs w:val="0"/>
          <w:i w:val="0"/>
          <w:iCs w:val="0"/>
          <w:color w:val="auto"/>
          <w:sz w:val="24"/>
          <w:szCs w:val="24"/>
        </w:rPr>
        <w:t>significant evidence</w:t>
      </w:r>
      <w:r w:rsidRPr="346C6836" w:rsidR="2F094E57">
        <w:rPr>
          <w:rFonts w:ascii="Times New Roman" w:hAnsi="Times New Roman" w:eastAsia="Times New Roman" w:cs="Times New Roman"/>
          <w:b w:val="0"/>
          <w:bCs w:val="0"/>
          <w:i w:val="0"/>
          <w:iCs w:val="0"/>
          <w:color w:val="auto"/>
          <w:sz w:val="24"/>
          <w:szCs w:val="24"/>
        </w:rPr>
        <w:t xml:space="preserve"> to support standard</w:t>
      </w:r>
      <w:r w:rsidRPr="346C6836" w:rsidR="38B56DEA">
        <w:rPr>
          <w:rFonts w:ascii="Times New Roman" w:hAnsi="Times New Roman" w:eastAsia="Times New Roman" w:cs="Times New Roman"/>
          <w:b w:val="0"/>
          <w:bCs w:val="0"/>
          <w:i w:val="0"/>
          <w:iCs w:val="0"/>
          <w:color w:val="auto"/>
          <w:sz w:val="24"/>
          <w:szCs w:val="24"/>
        </w:rPr>
        <w:t>s</w:t>
      </w:r>
      <w:r w:rsidRPr="346C6836" w:rsidR="2F094E57">
        <w:rPr>
          <w:rFonts w:ascii="Times New Roman" w:hAnsi="Times New Roman" w:eastAsia="Times New Roman" w:cs="Times New Roman"/>
          <w:b w:val="0"/>
          <w:bCs w:val="0"/>
          <w:i w:val="0"/>
          <w:iCs w:val="0"/>
          <w:color w:val="auto"/>
          <w:sz w:val="24"/>
          <w:szCs w:val="24"/>
        </w:rPr>
        <w:t xml:space="preserve"> </w:t>
      </w:r>
      <w:r w:rsidRPr="346C6836" w:rsidR="16E80A7B">
        <w:rPr>
          <w:rFonts w:ascii="Times New Roman" w:hAnsi="Times New Roman" w:eastAsia="Times New Roman" w:cs="Times New Roman"/>
          <w:b w:val="0"/>
          <w:bCs w:val="0"/>
          <w:i w:val="0"/>
          <w:iCs w:val="0"/>
          <w:color w:val="auto"/>
          <w:sz w:val="24"/>
          <w:szCs w:val="24"/>
        </w:rPr>
        <w:t>4.2,</w:t>
      </w:r>
      <w:r w:rsidRPr="346C6836" w:rsidR="6796B026">
        <w:rPr>
          <w:rFonts w:ascii="Times New Roman" w:hAnsi="Times New Roman" w:eastAsia="Times New Roman" w:cs="Times New Roman"/>
          <w:b w:val="0"/>
          <w:bCs w:val="0"/>
          <w:i w:val="0"/>
          <w:iCs w:val="0"/>
          <w:color w:val="auto"/>
          <w:sz w:val="24"/>
          <w:szCs w:val="24"/>
        </w:rPr>
        <w:t>6.1,</w:t>
      </w:r>
      <w:r w:rsidRPr="346C6836" w:rsidR="16E80A7B">
        <w:rPr>
          <w:rFonts w:ascii="Times New Roman" w:hAnsi="Times New Roman" w:eastAsia="Times New Roman" w:cs="Times New Roman"/>
          <w:b w:val="0"/>
          <w:bCs w:val="0"/>
          <w:i w:val="0"/>
          <w:iCs w:val="0"/>
          <w:color w:val="auto"/>
          <w:sz w:val="24"/>
          <w:szCs w:val="24"/>
        </w:rPr>
        <w:t xml:space="preserve"> 6.4 and </w:t>
      </w:r>
      <w:r w:rsidRPr="346C6836" w:rsidR="430C4384">
        <w:rPr>
          <w:rFonts w:ascii="Times New Roman" w:hAnsi="Times New Roman" w:eastAsia="Times New Roman" w:cs="Times New Roman"/>
          <w:b w:val="0"/>
          <w:bCs w:val="0"/>
          <w:i w:val="0"/>
          <w:iCs w:val="0"/>
          <w:color w:val="auto"/>
          <w:sz w:val="24"/>
          <w:szCs w:val="24"/>
        </w:rPr>
        <w:t xml:space="preserve">7.3 </w:t>
      </w:r>
      <w:r w:rsidRPr="346C6836" w:rsidR="62583FD3">
        <w:rPr>
          <w:rFonts w:ascii="Times New Roman" w:hAnsi="Times New Roman" w:eastAsia="Times New Roman" w:cs="Times New Roman"/>
          <w:b w:val="0"/>
          <w:bCs w:val="0"/>
          <w:i w:val="0"/>
          <w:iCs w:val="0"/>
          <w:color w:val="auto"/>
          <w:sz w:val="24"/>
          <w:szCs w:val="24"/>
        </w:rPr>
        <w:t>are in the best interest of the client and sufficiently met</w:t>
      </w:r>
      <w:r w:rsidRPr="346C6836" w:rsidR="7749460E">
        <w:rPr>
          <w:rFonts w:ascii="Times New Roman" w:hAnsi="Times New Roman" w:eastAsia="Times New Roman" w:cs="Times New Roman"/>
          <w:b w:val="0"/>
          <w:bCs w:val="0"/>
          <w:i w:val="0"/>
          <w:iCs w:val="0"/>
          <w:color w:val="auto"/>
          <w:sz w:val="24"/>
          <w:szCs w:val="24"/>
        </w:rPr>
        <w:t xml:space="preserve">, with supporting evidence </w:t>
      </w:r>
      <w:r w:rsidRPr="346C6836" w:rsidR="0A2DF083">
        <w:rPr>
          <w:rFonts w:ascii="Times New Roman" w:hAnsi="Times New Roman" w:eastAsia="Times New Roman" w:cs="Times New Roman"/>
          <w:b w:val="0"/>
          <w:bCs w:val="0"/>
          <w:i w:val="0"/>
          <w:iCs w:val="0"/>
          <w:color w:val="auto"/>
          <w:sz w:val="24"/>
          <w:szCs w:val="24"/>
        </w:rPr>
        <w:t xml:space="preserve">accessible </w:t>
      </w:r>
      <w:r w:rsidRPr="346C6836" w:rsidR="32BDCD0B">
        <w:rPr>
          <w:rFonts w:ascii="Times New Roman" w:hAnsi="Times New Roman" w:eastAsia="Times New Roman" w:cs="Times New Roman"/>
          <w:b w:val="0"/>
          <w:bCs w:val="0"/>
          <w:i w:val="0"/>
          <w:iCs w:val="0"/>
          <w:color w:val="auto"/>
          <w:sz w:val="24"/>
          <w:szCs w:val="24"/>
        </w:rPr>
        <w:t xml:space="preserve">through the WWA </w:t>
      </w:r>
      <w:r w:rsidRPr="346C6836" w:rsidR="32BDCD0B">
        <w:rPr>
          <w:rFonts w:ascii="Times New Roman" w:hAnsi="Times New Roman" w:eastAsia="Times New Roman" w:cs="Times New Roman"/>
          <w:b w:val="0"/>
          <w:bCs w:val="0"/>
          <w:i w:val="0"/>
          <w:iCs w:val="0"/>
          <w:color w:val="auto"/>
          <w:sz w:val="24"/>
          <w:szCs w:val="24"/>
        </w:rPr>
        <w:t>website</w:t>
      </w:r>
      <w:r w:rsidRPr="346C6836" w:rsidR="66059567">
        <w:rPr>
          <w:rFonts w:ascii="Times New Roman" w:hAnsi="Times New Roman" w:eastAsia="Times New Roman" w:cs="Times New Roman"/>
          <w:b w:val="0"/>
          <w:bCs w:val="0"/>
          <w:i w:val="0"/>
          <w:iCs w:val="0"/>
          <w:color w:val="auto"/>
          <w:sz w:val="24"/>
          <w:szCs w:val="24"/>
        </w:rPr>
        <w:t xml:space="preserve"> </w:t>
      </w:r>
      <w:r w:rsidRPr="346C6836" w:rsidR="4A07DE16">
        <w:rPr>
          <w:rFonts w:ascii="Times New Roman" w:hAnsi="Times New Roman" w:eastAsia="Times New Roman" w:cs="Times New Roman"/>
          <w:b w:val="0"/>
          <w:bCs w:val="0"/>
          <w:i w:val="0"/>
          <w:iCs w:val="0"/>
          <w:color w:val="auto"/>
          <w:sz w:val="24"/>
          <w:szCs w:val="24"/>
        </w:rPr>
        <w:t>(</w:t>
      </w:r>
      <w:r w:rsidRPr="346C6836" w:rsidR="0332B515">
        <w:rPr>
          <w:rFonts w:ascii="Times New Roman" w:hAnsi="Times New Roman" w:eastAsia="Times New Roman" w:cs="Times New Roman"/>
          <w:b w:val="0"/>
          <w:bCs w:val="0"/>
          <w:i w:val="0"/>
          <w:iCs w:val="0"/>
          <w:color w:val="auto"/>
          <w:sz w:val="24"/>
          <w:szCs w:val="24"/>
        </w:rPr>
        <w:t>Welsh Wom</w:t>
      </w:r>
      <w:r w:rsidRPr="346C6836" w:rsidR="419E91C9">
        <w:rPr>
          <w:rFonts w:ascii="Times New Roman" w:hAnsi="Times New Roman" w:eastAsia="Times New Roman" w:cs="Times New Roman"/>
          <w:b w:val="0"/>
          <w:bCs w:val="0"/>
          <w:i w:val="0"/>
          <w:iCs w:val="0"/>
          <w:color w:val="auto"/>
          <w:sz w:val="24"/>
          <w:szCs w:val="24"/>
        </w:rPr>
        <w:t>en’s</w:t>
      </w:r>
      <w:r w:rsidRPr="346C6836" w:rsidR="0332B515">
        <w:rPr>
          <w:rFonts w:ascii="Times New Roman" w:hAnsi="Times New Roman" w:eastAsia="Times New Roman" w:cs="Times New Roman"/>
          <w:b w:val="0"/>
          <w:bCs w:val="0"/>
          <w:i w:val="0"/>
          <w:iCs w:val="0"/>
          <w:color w:val="auto"/>
          <w:sz w:val="24"/>
          <w:szCs w:val="24"/>
        </w:rPr>
        <w:t xml:space="preserve"> Aid</w:t>
      </w:r>
      <w:r w:rsidRPr="346C6836" w:rsidR="52307D18">
        <w:rPr>
          <w:rFonts w:ascii="Times New Roman" w:hAnsi="Times New Roman" w:eastAsia="Times New Roman" w:cs="Times New Roman"/>
          <w:b w:val="0"/>
          <w:bCs w:val="0"/>
          <w:i w:val="0"/>
          <w:iCs w:val="0"/>
          <w:color w:val="auto"/>
          <w:sz w:val="24"/>
          <w:szCs w:val="24"/>
        </w:rPr>
        <w:t xml:space="preserve">, </w:t>
      </w:r>
      <w:r w:rsidRPr="346C6836" w:rsidR="0332B515">
        <w:rPr>
          <w:rFonts w:ascii="Times New Roman" w:hAnsi="Times New Roman" w:eastAsia="Times New Roman" w:cs="Times New Roman"/>
          <w:b w:val="0"/>
          <w:bCs w:val="0"/>
          <w:i w:val="0"/>
          <w:iCs w:val="0"/>
          <w:color w:val="auto"/>
          <w:sz w:val="24"/>
          <w:szCs w:val="24"/>
        </w:rPr>
        <w:t>2020</w:t>
      </w:r>
      <w:r w:rsidRPr="346C6836" w:rsidR="0332B515">
        <w:rPr>
          <w:rFonts w:ascii="Times New Roman" w:hAnsi="Times New Roman" w:eastAsia="Times New Roman" w:cs="Times New Roman"/>
          <w:b w:val="0"/>
          <w:bCs w:val="0"/>
          <w:i w:val="0"/>
          <w:iCs w:val="0"/>
          <w:color w:val="auto"/>
          <w:sz w:val="24"/>
          <w:szCs w:val="24"/>
        </w:rPr>
        <w:t>, pp.5-15</w:t>
      </w:r>
      <w:r w:rsidRPr="346C6836" w:rsidR="2868A471">
        <w:rPr>
          <w:rFonts w:ascii="Times New Roman" w:hAnsi="Times New Roman" w:eastAsia="Times New Roman" w:cs="Times New Roman"/>
          <w:b w:val="0"/>
          <w:bCs w:val="0"/>
          <w:i w:val="0"/>
          <w:iCs w:val="0"/>
          <w:color w:val="auto"/>
          <w:sz w:val="24"/>
          <w:szCs w:val="24"/>
        </w:rPr>
        <w:t>; Lovett and Kelly</w:t>
      </w:r>
      <w:r w:rsidRPr="346C6836" w:rsidR="356FB47C">
        <w:rPr>
          <w:rFonts w:ascii="Times New Roman" w:hAnsi="Times New Roman" w:eastAsia="Times New Roman" w:cs="Times New Roman"/>
          <w:b w:val="0"/>
          <w:bCs w:val="0"/>
          <w:i w:val="0"/>
          <w:iCs w:val="0"/>
          <w:color w:val="auto"/>
          <w:sz w:val="24"/>
          <w:szCs w:val="24"/>
        </w:rPr>
        <w:t>, 2020</w:t>
      </w:r>
      <w:r w:rsidRPr="346C6836" w:rsidR="356FB47C">
        <w:rPr>
          <w:rFonts w:ascii="Times New Roman" w:hAnsi="Times New Roman" w:eastAsia="Times New Roman" w:cs="Times New Roman"/>
          <w:b w:val="0"/>
          <w:bCs w:val="0"/>
          <w:i w:val="0"/>
          <w:iCs w:val="0"/>
          <w:color w:val="auto"/>
          <w:sz w:val="24"/>
          <w:szCs w:val="24"/>
        </w:rPr>
        <w:t>,</w:t>
      </w:r>
      <w:r w:rsidRPr="346C6836" w:rsidR="356FB47C">
        <w:rPr>
          <w:rFonts w:ascii="Times New Roman" w:hAnsi="Times New Roman" w:eastAsia="Times New Roman" w:cs="Times New Roman"/>
          <w:b w:val="0"/>
          <w:bCs w:val="0"/>
          <w:i w:val="0"/>
          <w:iCs w:val="0"/>
          <w:color w:val="auto"/>
          <w:sz w:val="24"/>
          <w:szCs w:val="24"/>
        </w:rPr>
        <w:t xml:space="preserve"> p.3-5;</w:t>
      </w:r>
      <w:r w:rsidRPr="346C6836" w:rsidR="49CEC270">
        <w:rPr>
          <w:rFonts w:ascii="Times New Roman" w:hAnsi="Times New Roman" w:eastAsia="Times New Roman" w:cs="Times New Roman"/>
          <w:b w:val="0"/>
          <w:bCs w:val="0"/>
          <w:i w:val="0"/>
          <w:iCs w:val="0"/>
          <w:color w:val="auto"/>
          <w:sz w:val="24"/>
          <w:szCs w:val="24"/>
        </w:rPr>
        <w:t xml:space="preserve"> </w:t>
      </w:r>
      <w:r w:rsidRPr="346C6836" w:rsidR="2D2173D8">
        <w:rPr>
          <w:rFonts w:ascii="Times New Roman" w:hAnsi="Times New Roman" w:eastAsia="Times New Roman" w:cs="Times New Roman"/>
          <w:b w:val="0"/>
          <w:bCs w:val="0"/>
          <w:i w:val="0"/>
          <w:iCs w:val="0"/>
          <w:color w:val="auto"/>
          <w:sz w:val="24"/>
          <w:szCs w:val="24"/>
        </w:rPr>
        <w:t>Welsh Wom</w:t>
      </w:r>
      <w:r w:rsidRPr="346C6836" w:rsidR="36BA9A42">
        <w:rPr>
          <w:rFonts w:ascii="Times New Roman" w:hAnsi="Times New Roman" w:eastAsia="Times New Roman" w:cs="Times New Roman"/>
          <w:b w:val="0"/>
          <w:bCs w:val="0"/>
          <w:i w:val="0"/>
          <w:iCs w:val="0"/>
          <w:color w:val="auto"/>
          <w:sz w:val="24"/>
          <w:szCs w:val="24"/>
        </w:rPr>
        <w:t xml:space="preserve">en’s </w:t>
      </w:r>
      <w:r w:rsidRPr="346C6836" w:rsidR="2D2173D8">
        <w:rPr>
          <w:rFonts w:ascii="Times New Roman" w:hAnsi="Times New Roman" w:eastAsia="Times New Roman" w:cs="Times New Roman"/>
          <w:b w:val="0"/>
          <w:bCs w:val="0"/>
          <w:i w:val="0"/>
          <w:iCs w:val="0"/>
          <w:color w:val="auto"/>
          <w:sz w:val="24"/>
          <w:szCs w:val="24"/>
        </w:rPr>
        <w:t xml:space="preserve">Aid, 2022, pp.29-35; </w:t>
      </w:r>
      <w:r w:rsidRPr="346C6836" w:rsidR="5A1F31F1">
        <w:rPr>
          <w:rFonts w:ascii="Times New Roman" w:hAnsi="Times New Roman" w:eastAsia="Times New Roman" w:cs="Times New Roman"/>
          <w:b w:val="0"/>
          <w:bCs w:val="0"/>
          <w:i w:val="0"/>
          <w:iCs w:val="0"/>
          <w:color w:val="auto"/>
          <w:sz w:val="24"/>
          <w:szCs w:val="24"/>
        </w:rPr>
        <w:t>Welsh Wom</w:t>
      </w:r>
      <w:r w:rsidRPr="346C6836" w:rsidR="3AF65C10">
        <w:rPr>
          <w:rFonts w:ascii="Times New Roman" w:hAnsi="Times New Roman" w:eastAsia="Times New Roman" w:cs="Times New Roman"/>
          <w:b w:val="0"/>
          <w:bCs w:val="0"/>
          <w:i w:val="0"/>
          <w:iCs w:val="0"/>
          <w:color w:val="auto"/>
          <w:sz w:val="24"/>
          <w:szCs w:val="24"/>
        </w:rPr>
        <w:t xml:space="preserve">en’s </w:t>
      </w:r>
      <w:r w:rsidRPr="346C6836" w:rsidR="5A1F31F1">
        <w:rPr>
          <w:rFonts w:ascii="Times New Roman" w:hAnsi="Times New Roman" w:eastAsia="Times New Roman" w:cs="Times New Roman"/>
          <w:b w:val="0"/>
          <w:bCs w:val="0"/>
          <w:i w:val="0"/>
          <w:iCs w:val="0"/>
          <w:color w:val="auto"/>
          <w:sz w:val="24"/>
          <w:szCs w:val="24"/>
        </w:rPr>
        <w:t>Aid, 2025a, np</w:t>
      </w:r>
      <w:r w:rsidRPr="346C6836" w:rsidR="2D2173D8">
        <w:rPr>
          <w:rFonts w:ascii="Times New Roman" w:hAnsi="Times New Roman" w:eastAsia="Times New Roman" w:cs="Times New Roman"/>
          <w:b w:val="0"/>
          <w:bCs w:val="0"/>
          <w:i w:val="0"/>
          <w:iCs w:val="0"/>
          <w:color w:val="auto"/>
          <w:sz w:val="24"/>
          <w:szCs w:val="24"/>
        </w:rPr>
        <w:t>)</w:t>
      </w:r>
      <w:r w:rsidRPr="346C6836" w:rsidR="4A07DE16">
        <w:rPr>
          <w:rFonts w:ascii="Times New Roman" w:hAnsi="Times New Roman" w:eastAsia="Times New Roman" w:cs="Times New Roman"/>
          <w:b w:val="0"/>
          <w:bCs w:val="0"/>
          <w:i w:val="0"/>
          <w:iCs w:val="0"/>
          <w:color w:val="auto"/>
          <w:sz w:val="24"/>
          <w:szCs w:val="24"/>
        </w:rPr>
        <w:t xml:space="preserve">. </w:t>
      </w:r>
      <w:r w:rsidRPr="346C6836" w:rsidR="3D7C485F">
        <w:rPr>
          <w:rFonts w:ascii="Times New Roman" w:hAnsi="Times New Roman" w:eastAsia="Times New Roman" w:cs="Times New Roman"/>
          <w:b w:val="0"/>
          <w:bCs w:val="0"/>
          <w:i w:val="0"/>
          <w:iCs w:val="0"/>
          <w:color w:val="auto"/>
          <w:sz w:val="24"/>
          <w:szCs w:val="24"/>
        </w:rPr>
        <w:t>However, reliability of some evidence can be questioned due to the</w:t>
      </w:r>
      <w:r w:rsidRPr="346C6836" w:rsidR="53C2B384">
        <w:rPr>
          <w:rFonts w:ascii="Times New Roman" w:hAnsi="Times New Roman" w:eastAsia="Times New Roman" w:cs="Times New Roman"/>
          <w:b w:val="0"/>
          <w:bCs w:val="0"/>
          <w:i w:val="0"/>
          <w:iCs w:val="0"/>
          <w:color w:val="auto"/>
          <w:sz w:val="24"/>
          <w:szCs w:val="24"/>
        </w:rPr>
        <w:t xml:space="preserve"> possibility of the</w:t>
      </w:r>
      <w:r w:rsidRPr="346C6836" w:rsidR="3D7C485F">
        <w:rPr>
          <w:rFonts w:ascii="Times New Roman" w:hAnsi="Times New Roman" w:eastAsia="Times New Roman" w:cs="Times New Roman"/>
          <w:b w:val="0"/>
          <w:bCs w:val="0"/>
          <w:i w:val="0"/>
          <w:iCs w:val="0"/>
          <w:color w:val="auto"/>
          <w:sz w:val="24"/>
          <w:szCs w:val="24"/>
        </w:rPr>
        <w:t xml:space="preserve"> </w:t>
      </w:r>
      <w:r w:rsidRPr="346C6836" w:rsidR="3D7C485F">
        <w:rPr>
          <w:rFonts w:ascii="Times New Roman" w:hAnsi="Times New Roman" w:eastAsia="Times New Roman" w:cs="Times New Roman"/>
          <w:b w:val="0"/>
          <w:bCs w:val="0"/>
          <w:i w:val="0"/>
          <w:iCs w:val="0"/>
          <w:color w:val="auto"/>
          <w:sz w:val="24"/>
          <w:szCs w:val="24"/>
        </w:rPr>
        <w:t>research being conducted by WWA themselves</w:t>
      </w:r>
      <w:r w:rsidRPr="346C6836" w:rsidR="07C1CFE9">
        <w:rPr>
          <w:rFonts w:ascii="Times New Roman" w:hAnsi="Times New Roman" w:eastAsia="Times New Roman" w:cs="Times New Roman"/>
          <w:b w:val="0"/>
          <w:bCs w:val="0"/>
          <w:i w:val="0"/>
          <w:iCs w:val="0"/>
          <w:color w:val="auto"/>
          <w:sz w:val="24"/>
          <w:szCs w:val="24"/>
        </w:rPr>
        <w:t xml:space="preserve">. Pollock (2020, p.1) suggests </w:t>
      </w:r>
      <w:r w:rsidRPr="346C6836" w:rsidR="074E4425">
        <w:rPr>
          <w:rFonts w:ascii="Times New Roman" w:hAnsi="Times New Roman" w:eastAsia="Times New Roman" w:cs="Times New Roman"/>
          <w:b w:val="0"/>
          <w:bCs w:val="0"/>
          <w:i w:val="0"/>
          <w:iCs w:val="0"/>
          <w:color w:val="auto"/>
          <w:sz w:val="24"/>
          <w:szCs w:val="24"/>
        </w:rPr>
        <w:t>t</w:t>
      </w:r>
      <w:r w:rsidRPr="346C6836" w:rsidR="074E4425">
        <w:rPr>
          <w:rFonts w:ascii="Times New Roman" w:hAnsi="Times New Roman" w:eastAsia="Times New Roman" w:cs="Times New Roman"/>
          <w:b w:val="0"/>
          <w:bCs w:val="0"/>
          <w:i w:val="0"/>
          <w:iCs w:val="0"/>
          <w:color w:val="auto"/>
          <w:sz w:val="24"/>
          <w:szCs w:val="24"/>
        </w:rPr>
        <w:t xml:space="preserve">o </w:t>
      </w:r>
      <w:r w:rsidRPr="346C6836" w:rsidR="07C1CFE9">
        <w:rPr>
          <w:rFonts w:ascii="Times New Roman" w:hAnsi="Times New Roman" w:eastAsia="Times New Roman" w:cs="Times New Roman"/>
          <w:b w:val="0"/>
          <w:bCs w:val="0"/>
          <w:i w:val="0"/>
          <w:iCs w:val="0"/>
          <w:color w:val="auto"/>
          <w:sz w:val="24"/>
          <w:szCs w:val="24"/>
        </w:rPr>
        <w:t>mitigat</w:t>
      </w:r>
      <w:r w:rsidRPr="346C6836" w:rsidR="0A97FE1F">
        <w:rPr>
          <w:rFonts w:ascii="Times New Roman" w:hAnsi="Times New Roman" w:eastAsia="Times New Roman" w:cs="Times New Roman"/>
          <w:b w:val="0"/>
          <w:bCs w:val="0"/>
          <w:i w:val="0"/>
          <w:iCs w:val="0"/>
          <w:color w:val="auto"/>
          <w:sz w:val="24"/>
          <w:szCs w:val="24"/>
        </w:rPr>
        <w:t>e</w:t>
      </w:r>
      <w:r w:rsidRPr="346C6836" w:rsidR="0A97FE1F">
        <w:rPr>
          <w:rFonts w:ascii="Times New Roman" w:hAnsi="Times New Roman" w:eastAsia="Times New Roman" w:cs="Times New Roman"/>
          <w:b w:val="0"/>
          <w:bCs w:val="0"/>
          <w:i w:val="0"/>
          <w:iCs w:val="0"/>
          <w:color w:val="auto"/>
          <w:sz w:val="24"/>
          <w:szCs w:val="24"/>
        </w:rPr>
        <w:t xml:space="preserve"> </w:t>
      </w:r>
      <w:r w:rsidRPr="346C6836" w:rsidR="07C1CFE9">
        <w:rPr>
          <w:rFonts w:ascii="Times New Roman" w:hAnsi="Times New Roman" w:eastAsia="Times New Roman" w:cs="Times New Roman"/>
          <w:b w:val="0"/>
          <w:bCs w:val="0"/>
          <w:i w:val="0"/>
          <w:iCs w:val="0"/>
          <w:color w:val="auto"/>
          <w:sz w:val="24"/>
          <w:szCs w:val="24"/>
        </w:rPr>
        <w:t>this</w:t>
      </w:r>
      <w:r w:rsidRPr="346C6836" w:rsidR="046B1245">
        <w:rPr>
          <w:rFonts w:ascii="Times New Roman" w:hAnsi="Times New Roman" w:eastAsia="Times New Roman" w:cs="Times New Roman"/>
          <w:b w:val="0"/>
          <w:bCs w:val="0"/>
          <w:i w:val="0"/>
          <w:iCs w:val="0"/>
          <w:color w:val="auto"/>
          <w:sz w:val="24"/>
          <w:szCs w:val="24"/>
        </w:rPr>
        <w:t>,</w:t>
      </w:r>
      <w:r w:rsidRPr="346C6836" w:rsidR="07C1CFE9">
        <w:rPr>
          <w:rFonts w:ascii="Times New Roman" w:hAnsi="Times New Roman" w:eastAsia="Times New Roman" w:cs="Times New Roman"/>
          <w:b w:val="0"/>
          <w:bCs w:val="0"/>
          <w:i w:val="0"/>
          <w:iCs w:val="0"/>
          <w:color w:val="auto"/>
          <w:sz w:val="24"/>
          <w:szCs w:val="24"/>
        </w:rPr>
        <w:t xml:space="preserve"> research bias could be mentioned in the limitations of the report. </w:t>
      </w:r>
      <w:r w:rsidRPr="346C6836" w:rsidR="4ED58A14">
        <w:rPr>
          <w:rFonts w:ascii="Times New Roman" w:hAnsi="Times New Roman" w:eastAsia="Times New Roman" w:cs="Times New Roman"/>
          <w:b w:val="0"/>
          <w:bCs w:val="0"/>
          <w:i w:val="0"/>
          <w:iCs w:val="0"/>
          <w:color w:val="auto"/>
          <w:sz w:val="24"/>
          <w:szCs w:val="24"/>
        </w:rPr>
        <w:t>Despite debates surrounding</w:t>
      </w:r>
      <w:r w:rsidRPr="346C6836" w:rsidR="13F08AD4">
        <w:rPr>
          <w:rFonts w:ascii="Times New Roman" w:hAnsi="Times New Roman" w:eastAsia="Times New Roman" w:cs="Times New Roman"/>
          <w:b w:val="0"/>
          <w:bCs w:val="0"/>
          <w:i w:val="0"/>
          <w:iCs w:val="0"/>
          <w:color w:val="auto"/>
          <w:sz w:val="24"/>
          <w:szCs w:val="24"/>
        </w:rPr>
        <w:t xml:space="preserve"> need-led practice, gendered understanding of domestic violence and </w:t>
      </w:r>
      <w:r w:rsidRPr="346C6836" w:rsidR="413AFED2">
        <w:rPr>
          <w:rFonts w:ascii="Times New Roman" w:hAnsi="Times New Roman" w:eastAsia="Times New Roman" w:cs="Times New Roman"/>
          <w:b w:val="0"/>
          <w:bCs w:val="0"/>
          <w:i w:val="0"/>
          <w:iCs w:val="0"/>
          <w:color w:val="auto"/>
          <w:sz w:val="24"/>
          <w:szCs w:val="24"/>
        </w:rPr>
        <w:t>individual and institutional advocacy,</w:t>
      </w:r>
      <w:r w:rsidRPr="346C6836" w:rsidR="4ED58A14">
        <w:rPr>
          <w:rFonts w:ascii="Times New Roman" w:hAnsi="Times New Roman" w:eastAsia="Times New Roman" w:cs="Times New Roman"/>
          <w:b w:val="0"/>
          <w:bCs w:val="0"/>
          <w:i w:val="0"/>
          <w:iCs w:val="0"/>
          <w:color w:val="auto"/>
          <w:sz w:val="24"/>
          <w:szCs w:val="24"/>
        </w:rPr>
        <w:t xml:space="preserve"> </w:t>
      </w:r>
      <w:r w:rsidRPr="346C6836" w:rsidR="737AFE30">
        <w:rPr>
          <w:rFonts w:ascii="Times New Roman" w:hAnsi="Times New Roman" w:eastAsia="Times New Roman" w:cs="Times New Roman"/>
          <w:b w:val="0"/>
          <w:bCs w:val="0"/>
          <w:i w:val="0"/>
          <w:iCs w:val="0"/>
          <w:color w:val="auto"/>
          <w:sz w:val="24"/>
          <w:szCs w:val="24"/>
        </w:rPr>
        <w:t>WWA codes of practice ensures they are working to the legal standard stipulated in</w:t>
      </w:r>
      <w:r w:rsidRPr="346C6836" w:rsidR="3E0E95B1">
        <w:rPr>
          <w:rFonts w:ascii="Times New Roman" w:hAnsi="Times New Roman" w:eastAsia="Times New Roman" w:cs="Times New Roman"/>
          <w:b w:val="0"/>
          <w:bCs w:val="0"/>
          <w:i w:val="0"/>
          <w:iCs w:val="0"/>
          <w:color w:val="auto"/>
          <w:sz w:val="24"/>
          <w:szCs w:val="24"/>
        </w:rPr>
        <w:t xml:space="preserve"> the</w:t>
      </w:r>
      <w:r w:rsidRPr="346C6836" w:rsidR="737AFE30">
        <w:rPr>
          <w:rFonts w:ascii="Times New Roman" w:hAnsi="Times New Roman" w:eastAsia="Times New Roman" w:cs="Times New Roman"/>
          <w:b w:val="0"/>
          <w:bCs w:val="0"/>
          <w:i w:val="0"/>
          <w:iCs w:val="0"/>
          <w:color w:val="auto"/>
          <w:sz w:val="24"/>
          <w:szCs w:val="24"/>
        </w:rPr>
        <w:t xml:space="preserve"> </w:t>
      </w:r>
      <w:r w:rsidRPr="346C6836" w:rsidR="737AFE30">
        <w:rPr>
          <w:rFonts w:ascii="Times New Roman" w:hAnsi="Times New Roman" w:eastAsia="Times New Roman" w:cs="Times New Roman"/>
          <w:b w:val="0"/>
          <w:bCs w:val="0"/>
          <w:i w:val="1"/>
          <w:iCs w:val="1"/>
          <w:color w:val="auto"/>
          <w:sz w:val="24"/>
          <w:szCs w:val="24"/>
        </w:rPr>
        <w:t>Social Services and Well-being (Wales) Act, 2014,</w:t>
      </w:r>
      <w:r w:rsidRPr="346C6836" w:rsidR="3079EB74">
        <w:rPr>
          <w:rFonts w:ascii="Times New Roman" w:hAnsi="Times New Roman" w:eastAsia="Times New Roman" w:cs="Times New Roman"/>
          <w:b w:val="0"/>
          <w:bCs w:val="0"/>
          <w:i w:val="1"/>
          <w:iCs w:val="1"/>
          <w:color w:val="auto"/>
          <w:sz w:val="24"/>
          <w:szCs w:val="24"/>
        </w:rPr>
        <w:t xml:space="preserve"> </w:t>
      </w:r>
      <w:r w:rsidRPr="346C6836" w:rsidR="3079EB74">
        <w:rPr>
          <w:rFonts w:ascii="Times New Roman" w:hAnsi="Times New Roman" w:eastAsia="Times New Roman" w:cs="Times New Roman"/>
          <w:b w:val="0"/>
          <w:bCs w:val="0"/>
          <w:i w:val="0"/>
          <w:iCs w:val="0"/>
          <w:color w:val="auto"/>
          <w:sz w:val="24"/>
          <w:szCs w:val="24"/>
        </w:rPr>
        <w:t>and the</w:t>
      </w:r>
      <w:r w:rsidRPr="346C6836" w:rsidR="737AFE30">
        <w:rPr>
          <w:rFonts w:ascii="Times New Roman" w:hAnsi="Times New Roman" w:eastAsia="Times New Roman" w:cs="Times New Roman"/>
          <w:b w:val="0"/>
          <w:bCs w:val="0"/>
          <w:i w:val="1"/>
          <w:iCs w:val="1"/>
          <w:color w:val="auto"/>
          <w:sz w:val="24"/>
          <w:szCs w:val="24"/>
        </w:rPr>
        <w:t xml:space="preserve"> </w:t>
      </w:r>
      <w:r w:rsidRPr="346C6836" w:rsidR="737AFE30">
        <w:rPr>
          <w:rFonts w:ascii="Times New Roman" w:hAnsi="Times New Roman" w:eastAsia="Times New Roman" w:cs="Times New Roman"/>
          <w:b w:val="0"/>
          <w:bCs w:val="0"/>
          <w:i w:val="1"/>
          <w:iCs w:val="1"/>
          <w:color w:val="auto"/>
          <w:sz w:val="24"/>
          <w:szCs w:val="24"/>
        </w:rPr>
        <w:t>Violence against Women, Domestic Abuse and Sexual Violence (Wales) Act (2015)</w:t>
      </w:r>
      <w:r w:rsidRPr="346C6836" w:rsidR="37A8F3BA">
        <w:rPr>
          <w:rFonts w:ascii="Times New Roman" w:hAnsi="Times New Roman" w:eastAsia="Times New Roman" w:cs="Times New Roman"/>
          <w:b w:val="0"/>
          <w:bCs w:val="0"/>
          <w:i w:val="1"/>
          <w:iCs w:val="1"/>
          <w:color w:val="auto"/>
          <w:sz w:val="24"/>
          <w:szCs w:val="24"/>
        </w:rPr>
        <w:t xml:space="preserve">. </w:t>
      </w:r>
      <w:r w:rsidRPr="346C6836" w:rsidR="657C8E35">
        <w:rPr>
          <w:rFonts w:ascii="Times New Roman" w:hAnsi="Times New Roman" w:eastAsia="Times New Roman" w:cs="Times New Roman"/>
          <w:b w:val="0"/>
          <w:bCs w:val="0"/>
          <w:i w:val="1"/>
          <w:iCs w:val="1"/>
          <w:color w:val="auto"/>
          <w:sz w:val="24"/>
          <w:szCs w:val="24"/>
        </w:rPr>
        <w:t xml:space="preserve"> </w:t>
      </w:r>
    </w:p>
    <w:p w:rsidR="671BA220" w:rsidP="5998D21D" w:rsidRDefault="671BA220" w14:paraId="5347CD0D" w14:textId="5D1AFE56">
      <w:pPr>
        <w:pStyle w:val="Normal"/>
        <w:spacing w:line="360" w:lineRule="auto"/>
        <w:jc w:val="both"/>
        <w:rPr>
          <w:rFonts w:ascii="Times New Roman" w:hAnsi="Times New Roman" w:eastAsia="Times New Roman" w:cs="Times New Roman"/>
          <w:b w:val="1"/>
          <w:bCs w:val="1"/>
        </w:rPr>
      </w:pPr>
    </w:p>
    <w:p w:rsidR="671BA220" w:rsidP="5998D21D" w:rsidRDefault="671BA220" w14:paraId="57FFD612" w14:textId="40A991C2">
      <w:pPr>
        <w:pStyle w:val="Normal"/>
        <w:spacing w:line="360" w:lineRule="auto"/>
        <w:jc w:val="both"/>
        <w:rPr>
          <w:rFonts w:ascii="Times New Roman" w:hAnsi="Times New Roman" w:eastAsia="Times New Roman" w:cs="Times New Roman"/>
          <w:b w:val="1"/>
          <w:bCs w:val="1"/>
        </w:rPr>
      </w:pPr>
      <w:r w:rsidRPr="5998D21D" w:rsidR="671BA220">
        <w:rPr>
          <w:rFonts w:ascii="Times New Roman" w:hAnsi="Times New Roman" w:eastAsia="Times New Roman" w:cs="Times New Roman"/>
          <w:b w:val="1"/>
          <w:bCs w:val="1"/>
        </w:rPr>
        <w:t xml:space="preserve">Reference List: </w:t>
      </w:r>
    </w:p>
    <w:p w:rsidR="04C49597" w:rsidP="5998D21D" w:rsidRDefault="04C49597" w14:paraId="03803695" w14:textId="11A7F64F">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Advocacy Matters. (2025) </w:t>
      </w:r>
      <w:r w:rsidRPr="5998D21D" w:rsidR="04C49597">
        <w:rPr>
          <w:rFonts w:ascii="Times New Roman" w:hAnsi="Times New Roman" w:eastAsia="Times New Roman" w:cs="Times New Roman"/>
          <w:i w:val="1"/>
          <w:iCs w:val="1"/>
          <w:noProof w:val="0"/>
          <w:sz w:val="24"/>
          <w:szCs w:val="24"/>
          <w:lang w:val="en-GB"/>
        </w:rPr>
        <w:t xml:space="preserve">What is advocacy? </w:t>
      </w:r>
      <w:r w:rsidRPr="5998D21D" w:rsidR="04C49597">
        <w:rPr>
          <w:rFonts w:ascii="Times New Roman" w:hAnsi="Times New Roman" w:eastAsia="Times New Roman" w:cs="Times New Roman"/>
          <w:noProof w:val="0"/>
          <w:sz w:val="24"/>
          <w:szCs w:val="24"/>
          <w:lang w:val="en-GB"/>
        </w:rPr>
        <w:t xml:space="preserve">Available at: </w:t>
      </w:r>
      <w:hyperlink r:id="R45a3cc2ad92e4ab6">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What is Advocacy? - Advocacy Matters</w:t>
        </w:r>
      </w:hyperlink>
      <w:r w:rsidRPr="5998D21D" w:rsidR="04C49597">
        <w:rPr>
          <w:rFonts w:ascii="Times New Roman" w:hAnsi="Times New Roman" w:eastAsia="Times New Roman" w:cs="Times New Roman"/>
          <w:noProof w:val="0"/>
          <w:sz w:val="24"/>
          <w:szCs w:val="24"/>
          <w:lang w:val="en-GB"/>
        </w:rPr>
        <w:t xml:space="preserve"> (Accessed: 20/01/2025). </w:t>
      </w:r>
    </w:p>
    <w:p w:rsidR="5998D21D" w:rsidP="5998D21D" w:rsidRDefault="5998D21D" w14:paraId="73030819" w14:textId="227EA12D">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CE15520" w14:textId="04AFB86D">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 xml:space="preserve">Advocacy QPM. (2014) </w:t>
      </w:r>
      <w:r w:rsidRPr="3EA917AA" w:rsidR="04C49597">
        <w:rPr>
          <w:rFonts w:ascii="Times New Roman" w:hAnsi="Times New Roman" w:eastAsia="Times New Roman" w:cs="Times New Roman"/>
          <w:i w:val="1"/>
          <w:iCs w:val="1"/>
          <w:noProof w:val="0"/>
          <w:sz w:val="24"/>
          <w:szCs w:val="24"/>
          <w:lang w:val="en-GB"/>
        </w:rPr>
        <w:t xml:space="preserve">Code of Practice: Revised Edition 2014. </w:t>
      </w:r>
      <w:r w:rsidRPr="3EA917AA" w:rsidR="04C49597">
        <w:rPr>
          <w:rFonts w:ascii="Times New Roman" w:hAnsi="Times New Roman" w:eastAsia="Times New Roman" w:cs="Times New Roman"/>
          <w:noProof w:val="0"/>
          <w:sz w:val="24"/>
          <w:szCs w:val="24"/>
          <w:lang w:val="en-GB"/>
        </w:rPr>
        <w:t xml:space="preserve">Available at: </w:t>
      </w:r>
      <w:hyperlink r:id="Rc168cf1f4ad54323">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qualityadvocacy.org.uk/wp-content/uploads/2018/05/Code-of-Practice-1.pdf#:~:text=The Advocacy Charter was published in July 2002,a common vision of what constitutes effective advocacy.</w:t>
        </w:r>
      </w:hyperlink>
      <w:r w:rsidRPr="3EA917AA" w:rsidR="04C49597">
        <w:rPr>
          <w:rFonts w:ascii="Times New Roman" w:hAnsi="Times New Roman" w:eastAsia="Times New Roman" w:cs="Times New Roman"/>
          <w:noProof w:val="0"/>
          <w:sz w:val="24"/>
          <w:szCs w:val="24"/>
          <w:lang w:val="en-GB"/>
        </w:rPr>
        <w:t xml:space="preserve"> (Accessed: 21/01/2025). </w:t>
      </w:r>
    </w:p>
    <w:p w:rsidR="3EA917AA" w:rsidP="3EA917AA" w:rsidRDefault="3EA917AA" w14:paraId="4C31002D" w14:textId="57AD4375">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04C49597" w:rsidP="5998D21D" w:rsidRDefault="04C49597" w14:paraId="3486F092" w14:textId="67215C02">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 xml:space="preserve">Aldridge, J. (2021) “Not an either/or situation”: the minimization of violence against women in United Kingdom “domestic abuse” policy’, </w:t>
      </w:r>
      <w:r w:rsidRPr="5998D21D" w:rsidR="04C49597">
        <w:rPr>
          <w:rFonts w:ascii="Times New Roman" w:hAnsi="Times New Roman" w:eastAsia="Times New Roman" w:cs="Times New Roman"/>
          <w:i w:val="1"/>
          <w:iCs w:val="1"/>
          <w:noProof w:val="0"/>
          <w:sz w:val="24"/>
          <w:szCs w:val="24"/>
          <w:lang w:val="en-US"/>
        </w:rPr>
        <w:t>Violence against women</w:t>
      </w:r>
      <w:r w:rsidRPr="5998D21D" w:rsidR="04C49597">
        <w:rPr>
          <w:rFonts w:ascii="Times New Roman" w:hAnsi="Times New Roman" w:eastAsia="Times New Roman" w:cs="Times New Roman"/>
          <w:noProof w:val="0"/>
          <w:sz w:val="24"/>
          <w:szCs w:val="24"/>
          <w:lang w:val="en-US"/>
        </w:rPr>
        <w:t xml:space="preserve">, </w:t>
      </w:r>
      <w:r w:rsidRPr="5998D21D" w:rsidR="04C49597">
        <w:rPr>
          <w:rFonts w:ascii="Times New Roman" w:hAnsi="Times New Roman" w:eastAsia="Times New Roman" w:cs="Times New Roman"/>
          <w:i w:val="1"/>
          <w:iCs w:val="1"/>
          <w:noProof w:val="0"/>
          <w:sz w:val="24"/>
          <w:szCs w:val="24"/>
          <w:lang w:val="en-US"/>
        </w:rPr>
        <w:t>27</w:t>
      </w:r>
      <w:r w:rsidRPr="5998D21D" w:rsidR="04C49597">
        <w:rPr>
          <w:rFonts w:ascii="Times New Roman" w:hAnsi="Times New Roman" w:eastAsia="Times New Roman" w:cs="Times New Roman"/>
          <w:noProof w:val="0"/>
          <w:sz w:val="24"/>
          <w:szCs w:val="24"/>
          <w:lang w:val="en-US"/>
        </w:rPr>
        <w:t>(11), pp.1823-1839. DOI: 10.1177/1077801220927079.</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652BFFAB" w14:textId="3EB42507">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3D87BF9" w14:textId="6CEF4C37">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Ali, P. and McGarry, J. (2018) ‘Supporting people who experience intimate partner violence’, </w:t>
      </w:r>
      <w:r w:rsidRPr="5998D21D" w:rsidR="04C49597">
        <w:rPr>
          <w:rFonts w:ascii="Times New Roman" w:hAnsi="Times New Roman" w:eastAsia="Times New Roman" w:cs="Times New Roman"/>
          <w:i w:val="1"/>
          <w:iCs w:val="1"/>
          <w:noProof w:val="0"/>
          <w:sz w:val="24"/>
          <w:szCs w:val="24"/>
          <w:lang w:val="en-GB"/>
        </w:rPr>
        <w:t>Nursing standard</w:t>
      </w:r>
      <w:r w:rsidRPr="5998D21D" w:rsidR="04C49597">
        <w:rPr>
          <w:rFonts w:ascii="Times New Roman" w:hAnsi="Times New Roman" w:eastAsia="Times New Roman" w:cs="Times New Roman"/>
          <w:noProof w:val="0"/>
          <w:sz w:val="24"/>
          <w:szCs w:val="24"/>
          <w:lang w:val="en-GB"/>
        </w:rPr>
        <w:t>, 32(24), pp.54-62. DOI: 10.7748/</w:t>
      </w:r>
      <w:r w:rsidRPr="5998D21D" w:rsidR="04C49597">
        <w:rPr>
          <w:rFonts w:ascii="Times New Roman" w:hAnsi="Times New Roman" w:eastAsia="Times New Roman" w:cs="Times New Roman"/>
          <w:noProof w:val="0"/>
          <w:sz w:val="24"/>
          <w:szCs w:val="24"/>
          <w:lang w:val="en-GB"/>
        </w:rPr>
        <w:t>ns.2018.e</w:t>
      </w:r>
      <w:r w:rsidRPr="5998D21D" w:rsidR="04C49597">
        <w:rPr>
          <w:rFonts w:ascii="Times New Roman" w:hAnsi="Times New Roman" w:eastAsia="Times New Roman" w:cs="Times New Roman"/>
          <w:noProof w:val="0"/>
          <w:sz w:val="24"/>
          <w:szCs w:val="24"/>
          <w:lang w:val="en-GB"/>
        </w:rPr>
        <w:t xml:space="preserve">10641. </w:t>
      </w:r>
    </w:p>
    <w:p w:rsidR="5998D21D" w:rsidP="5998D21D" w:rsidRDefault="5998D21D" w14:paraId="5E3DA173" w14:textId="4B5B3938">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3168F446" w14:textId="11168DD5">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Alsehaimi</w:t>
      </w:r>
      <w:r w:rsidRPr="5998D21D" w:rsidR="04C49597">
        <w:rPr>
          <w:rFonts w:ascii="Times New Roman" w:hAnsi="Times New Roman" w:eastAsia="Times New Roman" w:cs="Times New Roman"/>
          <w:noProof w:val="0"/>
          <w:sz w:val="24"/>
          <w:szCs w:val="24"/>
          <w:lang w:val="en-GB"/>
        </w:rPr>
        <w:t xml:space="preserve">, A. and Helal, I. (2021) ‘The role of social programs in Saudi Arabia to prevent domestic violence, compared to developed countries: A systematic literature review’, </w:t>
      </w:r>
      <w:r w:rsidRPr="5998D21D" w:rsidR="04C49597">
        <w:rPr>
          <w:rFonts w:ascii="Times New Roman" w:hAnsi="Times New Roman" w:eastAsia="Times New Roman" w:cs="Times New Roman"/>
          <w:i w:val="1"/>
          <w:iCs w:val="1"/>
          <w:noProof w:val="0"/>
          <w:sz w:val="24"/>
          <w:szCs w:val="24"/>
          <w:lang w:val="en-GB"/>
        </w:rPr>
        <w:t>Open Journal of Social Sciences</w:t>
      </w:r>
      <w:r w:rsidRPr="5998D21D" w:rsidR="04C49597">
        <w:rPr>
          <w:rFonts w:ascii="Times New Roman" w:hAnsi="Times New Roman" w:eastAsia="Times New Roman" w:cs="Times New Roman"/>
          <w:noProof w:val="0"/>
          <w:sz w:val="24"/>
          <w:szCs w:val="24"/>
          <w:lang w:val="en-GB"/>
        </w:rPr>
        <w:t xml:space="preserve">, 9(11), pp.102-115. DOI:10.4236/jss.2021.911009. </w:t>
      </w:r>
    </w:p>
    <w:p w:rsidR="5998D21D" w:rsidP="5998D21D" w:rsidRDefault="5998D21D" w14:paraId="32B09761" w14:textId="1BDD5583">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2D122398" w14:textId="230E5E62">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Banerjee, S. and Samaddar, B. (2020) ‘Importance of international accreditation for institutions and the role of private certification bodies’,</w:t>
      </w:r>
      <w:r w:rsidRPr="5998D21D" w:rsidR="04C49597">
        <w:rPr>
          <w:rFonts w:ascii="Times New Roman" w:hAnsi="Times New Roman" w:eastAsia="Times New Roman" w:cs="Times New Roman"/>
          <w:i w:val="1"/>
          <w:iCs w:val="1"/>
          <w:noProof w:val="0"/>
          <w:sz w:val="24"/>
          <w:szCs w:val="24"/>
          <w:lang w:val="en-US"/>
        </w:rPr>
        <w:t xml:space="preserve"> Asian Journal of Management,</w:t>
      </w:r>
      <w:r w:rsidRPr="5998D21D" w:rsidR="04C49597">
        <w:rPr>
          <w:rFonts w:ascii="Times New Roman" w:hAnsi="Times New Roman" w:eastAsia="Times New Roman" w:cs="Times New Roman"/>
          <w:noProof w:val="0"/>
          <w:sz w:val="24"/>
          <w:szCs w:val="24"/>
          <w:lang w:val="en-US"/>
        </w:rPr>
        <w:t xml:space="preserve"> 11(3), pp.279-284. DOI: 10.5958/2321-5763.2020.00043.8.</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11EA4349" w14:textId="05C1F884">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2A9155A3" w14:textId="0D1780F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Bridges. (2025) </w:t>
      </w:r>
      <w:r w:rsidRPr="5998D21D" w:rsidR="04C49597">
        <w:rPr>
          <w:rFonts w:ascii="Times New Roman" w:hAnsi="Times New Roman" w:eastAsia="Times New Roman" w:cs="Times New Roman"/>
          <w:i w:val="1"/>
          <w:iCs w:val="1"/>
          <w:noProof w:val="0"/>
          <w:sz w:val="24"/>
          <w:szCs w:val="24"/>
          <w:lang w:val="en-GB"/>
        </w:rPr>
        <w:t xml:space="preserve">How to Become an Advocate for Victims of Domestic Violence. </w:t>
      </w:r>
      <w:r w:rsidRPr="5998D21D" w:rsidR="04C49597">
        <w:rPr>
          <w:rFonts w:ascii="Times New Roman" w:hAnsi="Times New Roman" w:eastAsia="Times New Roman" w:cs="Times New Roman"/>
          <w:noProof w:val="0"/>
          <w:sz w:val="24"/>
          <w:szCs w:val="24"/>
          <w:lang w:val="en-GB"/>
        </w:rPr>
        <w:t xml:space="preserve">Available at: </w:t>
      </w:r>
      <w:hyperlink w:anchor=":~:text=Becoming%20an%20advocate%20for%20domestic%20violence%20victims%20requires,navigate%20the%20complex%20journey%20toward%20healing%20and%20independence." r:id="Rc5b87ef8ac064a38">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How to Become an Advocate for Victims of Domestic Violence - Bridges DVC</w:t>
        </w:r>
      </w:hyperlink>
      <w:r w:rsidRPr="5998D21D" w:rsidR="04C49597">
        <w:rPr>
          <w:rFonts w:ascii="Times New Roman" w:hAnsi="Times New Roman" w:eastAsia="Times New Roman" w:cs="Times New Roman"/>
          <w:noProof w:val="0"/>
          <w:sz w:val="24"/>
          <w:szCs w:val="24"/>
          <w:lang w:val="en-GB"/>
        </w:rPr>
        <w:t xml:space="preserve"> (Accessed: 20/01/2025). </w:t>
      </w:r>
    </w:p>
    <w:p w:rsidR="5998D21D" w:rsidP="5998D21D" w:rsidRDefault="5998D21D" w14:paraId="59EE04A2" w14:textId="26A3AE0D">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D6EC459" w14:textId="43A89B78">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Britten, N., Moore, L., Lydahl, D., </w:t>
      </w:r>
      <w:r w:rsidRPr="5998D21D" w:rsidR="04C49597">
        <w:rPr>
          <w:rFonts w:ascii="Times New Roman" w:hAnsi="Times New Roman" w:eastAsia="Times New Roman" w:cs="Times New Roman"/>
          <w:noProof w:val="0"/>
          <w:sz w:val="24"/>
          <w:szCs w:val="24"/>
          <w:lang w:val="en-GB"/>
        </w:rPr>
        <w:t>Naldemirci</w:t>
      </w:r>
      <w:r w:rsidRPr="5998D21D" w:rsidR="04C49597">
        <w:rPr>
          <w:rFonts w:ascii="Times New Roman" w:hAnsi="Times New Roman" w:eastAsia="Times New Roman" w:cs="Times New Roman"/>
          <w:noProof w:val="0"/>
          <w:sz w:val="24"/>
          <w:szCs w:val="24"/>
          <w:lang w:val="en-GB"/>
        </w:rPr>
        <w:t xml:space="preserve">, O., Elam, M. and Wolf, A. (2017) ‘Elaboration of the Gothenburg model of person‐centred care’, </w:t>
      </w:r>
      <w:r w:rsidRPr="5998D21D" w:rsidR="04C49597">
        <w:rPr>
          <w:rFonts w:ascii="Times New Roman" w:hAnsi="Times New Roman" w:eastAsia="Times New Roman" w:cs="Times New Roman"/>
          <w:i w:val="1"/>
          <w:iCs w:val="1"/>
          <w:noProof w:val="0"/>
          <w:sz w:val="24"/>
          <w:szCs w:val="24"/>
          <w:lang w:val="en-GB"/>
        </w:rPr>
        <w:t>Health Expectations</w:t>
      </w:r>
      <w:r w:rsidRPr="5998D21D" w:rsidR="04C49597">
        <w:rPr>
          <w:rFonts w:ascii="Times New Roman" w:hAnsi="Times New Roman" w:eastAsia="Times New Roman" w:cs="Times New Roman"/>
          <w:noProof w:val="0"/>
          <w:sz w:val="24"/>
          <w:szCs w:val="24"/>
          <w:lang w:val="en-GB"/>
        </w:rPr>
        <w:t xml:space="preserve">, </w:t>
      </w:r>
      <w:r w:rsidRPr="5998D21D" w:rsidR="04C49597">
        <w:rPr>
          <w:rFonts w:ascii="Times New Roman" w:hAnsi="Times New Roman" w:eastAsia="Times New Roman" w:cs="Times New Roman"/>
          <w:i w:val="1"/>
          <w:iCs w:val="1"/>
          <w:noProof w:val="0"/>
          <w:sz w:val="24"/>
          <w:szCs w:val="24"/>
          <w:lang w:val="en-GB"/>
        </w:rPr>
        <w:t>20</w:t>
      </w:r>
      <w:r w:rsidRPr="5998D21D" w:rsidR="04C49597">
        <w:rPr>
          <w:rFonts w:ascii="Times New Roman" w:hAnsi="Times New Roman" w:eastAsia="Times New Roman" w:cs="Times New Roman"/>
          <w:noProof w:val="0"/>
          <w:sz w:val="24"/>
          <w:szCs w:val="24"/>
          <w:lang w:val="en-GB"/>
        </w:rPr>
        <w:t xml:space="preserve">(3), pp.407-418. DOI: 10.1111/hex.12468. </w:t>
      </w:r>
    </w:p>
    <w:p w:rsidR="5998D21D" w:rsidP="5998D21D" w:rsidRDefault="5998D21D" w14:paraId="64502639" w14:textId="65AA6DA8">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014981F4" w14:textId="3F5659E5">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Collings-Hughes D, Townsend </w:t>
      </w:r>
      <w:r w:rsidRPr="5998D21D" w:rsidR="04C49597">
        <w:rPr>
          <w:rFonts w:ascii="Times New Roman" w:hAnsi="Times New Roman" w:eastAsia="Times New Roman" w:cs="Times New Roman"/>
          <w:noProof w:val="0"/>
          <w:sz w:val="24"/>
          <w:szCs w:val="24"/>
          <w:lang w:val="en-GB"/>
        </w:rPr>
        <w:t>R.</w:t>
      </w:r>
      <w:r w:rsidRPr="5998D21D" w:rsidR="04C49597">
        <w:rPr>
          <w:rFonts w:ascii="Times New Roman" w:hAnsi="Times New Roman" w:eastAsia="Times New Roman" w:cs="Times New Roman"/>
          <w:noProof w:val="0"/>
          <w:sz w:val="24"/>
          <w:szCs w:val="24"/>
          <w:lang w:val="en-GB"/>
        </w:rPr>
        <w:t xml:space="preserve"> and Williams B. (2022) ‘Professional codes of conduct: A scoping review’, </w:t>
      </w:r>
      <w:r w:rsidRPr="5998D21D" w:rsidR="04C49597">
        <w:rPr>
          <w:rFonts w:ascii="Times New Roman" w:hAnsi="Times New Roman" w:eastAsia="Times New Roman" w:cs="Times New Roman"/>
          <w:i w:val="1"/>
          <w:iCs w:val="1"/>
          <w:noProof w:val="0"/>
          <w:sz w:val="24"/>
          <w:szCs w:val="24"/>
          <w:lang w:val="en-GB"/>
        </w:rPr>
        <w:t>Nursing Ethics</w:t>
      </w:r>
      <w:r w:rsidRPr="5998D21D" w:rsidR="04C49597">
        <w:rPr>
          <w:rFonts w:ascii="Times New Roman" w:hAnsi="Times New Roman" w:eastAsia="Times New Roman" w:cs="Times New Roman"/>
          <w:noProof w:val="0"/>
          <w:sz w:val="24"/>
          <w:szCs w:val="24"/>
          <w:lang w:val="en-GB"/>
        </w:rPr>
        <w:t xml:space="preserve">. 29(1), pp.19-34. DOI:10.1177/09697330211008634. </w:t>
      </w:r>
    </w:p>
    <w:p w:rsidR="5998D21D" w:rsidP="5998D21D" w:rsidRDefault="5998D21D" w14:paraId="662A8C23" w14:textId="353B130F">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267CB0A2" w14:textId="4E9FD476">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Gov. (2022) </w:t>
      </w:r>
      <w:r w:rsidRPr="5998D21D" w:rsidR="04C49597">
        <w:rPr>
          <w:rFonts w:ascii="Times New Roman" w:hAnsi="Times New Roman" w:eastAsia="Times New Roman" w:cs="Times New Roman"/>
          <w:i w:val="1"/>
          <w:iCs w:val="1"/>
          <w:noProof w:val="0"/>
          <w:sz w:val="24"/>
          <w:szCs w:val="24"/>
          <w:lang w:val="en-GB"/>
        </w:rPr>
        <w:t xml:space="preserve">Codes of practice for employers; avoiding unlawful discrimination while preventing illegal working: 6 April 2022. </w:t>
      </w:r>
      <w:r w:rsidRPr="5998D21D" w:rsidR="04C49597">
        <w:rPr>
          <w:rFonts w:ascii="Times New Roman" w:hAnsi="Times New Roman" w:eastAsia="Times New Roman" w:cs="Times New Roman"/>
          <w:noProof w:val="0"/>
          <w:sz w:val="24"/>
          <w:szCs w:val="24"/>
          <w:lang w:val="en-GB"/>
        </w:rPr>
        <w:t xml:space="preserve">Available at: </w:t>
      </w:r>
      <w:hyperlink r:id="R7013c3e6b4c344cf">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Code of practice for employers: avoiding unlawful discrimination while preventing illegal working: 6 April 2022 (accessible version) - GOV.UK</w:t>
        </w:r>
      </w:hyperlink>
      <w:r w:rsidRPr="5998D21D" w:rsidR="04C49597">
        <w:rPr>
          <w:rFonts w:ascii="Times New Roman" w:hAnsi="Times New Roman" w:eastAsia="Times New Roman" w:cs="Times New Roman"/>
          <w:noProof w:val="0"/>
          <w:sz w:val="24"/>
          <w:szCs w:val="24"/>
          <w:lang w:val="en-GB"/>
        </w:rPr>
        <w:t xml:space="preserve"> (Accessed: 4/01/2025). </w:t>
      </w:r>
    </w:p>
    <w:p w:rsidR="5998D21D" w:rsidP="5998D21D" w:rsidRDefault="5998D21D" w14:paraId="771E1CA3" w14:textId="456588C2">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5BC0C1A7" w14:textId="73FDDF3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Green</w:t>
      </w:r>
      <w:r w:rsidRPr="3EA917AA" w:rsidR="04C49597">
        <w:rPr>
          <w:rFonts w:ascii="Times New Roman" w:hAnsi="Times New Roman" w:eastAsia="Times New Roman" w:cs="Times New Roman"/>
          <w:noProof w:val="0"/>
          <w:sz w:val="24"/>
          <w:szCs w:val="24"/>
          <w:lang w:val="en-GB"/>
        </w:rPr>
        <w:t xml:space="preserve">, D. (2016) </w:t>
      </w:r>
      <w:r w:rsidRPr="3EA917AA" w:rsidR="04C49597">
        <w:rPr>
          <w:rFonts w:ascii="Times New Roman" w:hAnsi="Times New Roman" w:eastAsia="Times New Roman" w:cs="Times New Roman"/>
          <w:i w:val="1"/>
          <w:iCs w:val="1"/>
          <w:noProof w:val="0"/>
          <w:sz w:val="24"/>
          <w:szCs w:val="24"/>
          <w:lang w:val="en-GB"/>
        </w:rPr>
        <w:t>How change happens</w:t>
      </w:r>
      <w:r w:rsidRPr="3EA917AA" w:rsidR="04C49597">
        <w:rPr>
          <w:rFonts w:ascii="Times New Roman" w:hAnsi="Times New Roman" w:eastAsia="Times New Roman" w:cs="Times New Roman"/>
          <w:noProof w:val="0"/>
          <w:sz w:val="24"/>
          <w:szCs w:val="24"/>
          <w:lang w:val="en-GB"/>
        </w:rPr>
        <w:t>. 2</w:t>
      </w:r>
      <w:r w:rsidRPr="3EA917AA" w:rsidR="04C49597">
        <w:rPr>
          <w:rFonts w:ascii="Times New Roman" w:hAnsi="Times New Roman" w:eastAsia="Times New Roman" w:cs="Times New Roman"/>
          <w:noProof w:val="0"/>
          <w:sz w:val="24"/>
          <w:szCs w:val="24"/>
          <w:vertAlign w:val="superscript"/>
          <w:lang w:val="en-GB"/>
        </w:rPr>
        <w:t>nd</w:t>
      </w:r>
      <w:r w:rsidRPr="3EA917AA" w:rsidR="04C49597">
        <w:rPr>
          <w:rFonts w:ascii="Times New Roman" w:hAnsi="Times New Roman" w:eastAsia="Times New Roman" w:cs="Times New Roman"/>
          <w:noProof w:val="0"/>
          <w:sz w:val="24"/>
          <w:szCs w:val="24"/>
          <w:lang w:val="en-GB"/>
        </w:rPr>
        <w:t xml:space="preserve"> ed</w:t>
      </w:r>
      <w:r w:rsidRPr="3EA917AA" w:rsidR="33904BA8">
        <w:rPr>
          <w:rFonts w:ascii="Times New Roman" w:hAnsi="Times New Roman" w:eastAsia="Times New Roman" w:cs="Times New Roman"/>
          <w:noProof w:val="0"/>
          <w:sz w:val="24"/>
          <w:szCs w:val="24"/>
          <w:lang w:val="en-GB"/>
        </w:rPr>
        <w:t>n</w:t>
      </w:r>
      <w:r w:rsidRPr="3EA917AA" w:rsidR="04C49597">
        <w:rPr>
          <w:rFonts w:ascii="Times New Roman" w:hAnsi="Times New Roman" w:eastAsia="Times New Roman" w:cs="Times New Roman"/>
          <w:noProof w:val="0"/>
          <w:sz w:val="24"/>
          <w:szCs w:val="24"/>
          <w:lang w:val="en-GB"/>
        </w:rPr>
        <w:t xml:space="preserve">. Oxford: Oxford University Press. </w:t>
      </w:r>
    </w:p>
    <w:p w:rsidR="5998D21D" w:rsidP="5998D21D" w:rsidRDefault="5998D21D" w14:paraId="744454C6" w14:textId="7E97088B">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5998D21D" w:rsidP="3EA917AA" w:rsidRDefault="5998D21D" w14:paraId="248638EA" w14:textId="4D509E96">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Grillo, A., Danitz, S., Dichter, M., Driscoll, M., Gerber, M., Hamilton, A., Wiltsey-Stirman, S. and Iverson, K. (2021) ‘Strides toward recovery from intimate partner violence: Elucidating patient-</w:t>
      </w:r>
      <w:r w:rsidRPr="3EA917AA" w:rsidR="04C49597">
        <w:rPr>
          <w:rFonts w:ascii="Times New Roman" w:hAnsi="Times New Roman" w:eastAsia="Times New Roman" w:cs="Times New Roman"/>
          <w:noProof w:val="0"/>
          <w:sz w:val="24"/>
          <w:szCs w:val="24"/>
          <w:lang w:val="en-GB"/>
        </w:rPr>
        <w:t>centered</w:t>
      </w:r>
      <w:r w:rsidRPr="3EA917AA" w:rsidR="04C49597">
        <w:rPr>
          <w:rFonts w:ascii="Times New Roman" w:hAnsi="Times New Roman" w:eastAsia="Times New Roman" w:cs="Times New Roman"/>
          <w:noProof w:val="0"/>
          <w:sz w:val="24"/>
          <w:szCs w:val="24"/>
          <w:lang w:val="en-GB"/>
        </w:rPr>
        <w:t xml:space="preserve"> outcomes to optimize a brief </w:t>
      </w:r>
      <w:r w:rsidRPr="3EA917AA" w:rsidR="04C49597">
        <w:rPr>
          <w:rFonts w:ascii="Times New Roman" w:hAnsi="Times New Roman" w:eastAsia="Times New Roman" w:cs="Times New Roman"/>
          <w:noProof w:val="0"/>
          <w:sz w:val="24"/>
          <w:szCs w:val="24"/>
          <w:lang w:val="en-GB"/>
        </w:rPr>
        <w:t>counseling</w:t>
      </w:r>
      <w:r w:rsidRPr="3EA917AA" w:rsidR="04C49597">
        <w:rPr>
          <w:rFonts w:ascii="Times New Roman" w:hAnsi="Times New Roman" w:eastAsia="Times New Roman" w:cs="Times New Roman"/>
          <w:noProof w:val="0"/>
          <w:sz w:val="24"/>
          <w:szCs w:val="24"/>
          <w:lang w:val="en-GB"/>
        </w:rPr>
        <w:t xml:space="preserve"> intervention for women’, </w:t>
      </w:r>
      <w:r w:rsidRPr="3EA917AA" w:rsidR="04C49597">
        <w:rPr>
          <w:rFonts w:ascii="Times New Roman" w:hAnsi="Times New Roman" w:eastAsia="Times New Roman" w:cs="Times New Roman"/>
          <w:i w:val="1"/>
          <w:iCs w:val="1"/>
          <w:noProof w:val="0"/>
          <w:sz w:val="24"/>
          <w:szCs w:val="24"/>
          <w:lang w:val="en-GB"/>
        </w:rPr>
        <w:t xml:space="preserve"> Journal of interpersonal violence</w:t>
      </w:r>
      <w:r w:rsidRPr="3EA917AA" w:rsidR="04C49597">
        <w:rPr>
          <w:rFonts w:ascii="Times New Roman" w:hAnsi="Times New Roman" w:eastAsia="Times New Roman" w:cs="Times New Roman"/>
          <w:noProof w:val="0"/>
          <w:sz w:val="24"/>
          <w:szCs w:val="24"/>
          <w:lang w:val="en-GB"/>
        </w:rPr>
        <w:t>, 36(15-16), pp.1-23. DOI: 10.1177/0886260519840408.</w:t>
      </w:r>
    </w:p>
    <w:p w:rsidR="5998D21D" w:rsidP="3EA917AA" w:rsidRDefault="5998D21D" w14:paraId="2A406160" w14:textId="5D6BC61E">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5998D21D" w:rsidP="3EA917AA" w:rsidRDefault="5998D21D" w14:paraId="05EDA965" w14:textId="2328B3FC">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61E30BF7">
        <w:rPr>
          <w:rFonts w:ascii="Times New Roman" w:hAnsi="Times New Roman" w:eastAsia="Times New Roman" w:cs="Times New Roman"/>
          <w:noProof w:val="0"/>
          <w:sz w:val="24"/>
          <w:szCs w:val="24"/>
          <w:lang w:val="en-GB"/>
        </w:rPr>
        <w:t xml:space="preserve">Giusti, A., Nkhoma, K., Petrus, R., Petersen, I., Gwyther, L., Farrant, L., </w:t>
      </w:r>
      <w:r w:rsidRPr="3EA917AA" w:rsidR="61E30BF7">
        <w:rPr>
          <w:rFonts w:ascii="Times New Roman" w:hAnsi="Times New Roman" w:eastAsia="Times New Roman" w:cs="Times New Roman"/>
          <w:noProof w:val="0"/>
          <w:sz w:val="24"/>
          <w:szCs w:val="24"/>
          <w:lang w:val="en-GB"/>
        </w:rPr>
        <w:t>Venkatapuram</w:t>
      </w:r>
      <w:r w:rsidRPr="3EA917AA" w:rsidR="61E30BF7">
        <w:rPr>
          <w:rFonts w:ascii="Times New Roman" w:hAnsi="Times New Roman" w:eastAsia="Times New Roman" w:cs="Times New Roman"/>
          <w:noProof w:val="0"/>
          <w:sz w:val="24"/>
          <w:szCs w:val="24"/>
          <w:lang w:val="en-GB"/>
        </w:rPr>
        <w:t xml:space="preserve">, S. and Harding, R. (2020) ‘The empirical evidence underpinning the concept and practice of person-centred care for serious illness: a systematic review’ </w:t>
      </w:r>
      <w:r w:rsidRPr="3EA917AA" w:rsidR="61E30BF7">
        <w:rPr>
          <w:rFonts w:ascii="Times New Roman" w:hAnsi="Times New Roman" w:eastAsia="Times New Roman" w:cs="Times New Roman"/>
          <w:i w:val="1"/>
          <w:iCs w:val="1"/>
          <w:noProof w:val="0"/>
          <w:sz w:val="24"/>
          <w:szCs w:val="24"/>
          <w:lang w:val="en-GB"/>
        </w:rPr>
        <w:t>BMJ global health</w:t>
      </w:r>
      <w:r w:rsidRPr="3EA917AA" w:rsidR="61E30BF7">
        <w:rPr>
          <w:rFonts w:ascii="Times New Roman" w:hAnsi="Times New Roman" w:eastAsia="Times New Roman" w:cs="Times New Roman"/>
          <w:noProof w:val="0"/>
          <w:sz w:val="24"/>
          <w:szCs w:val="24"/>
          <w:lang w:val="en-GB"/>
        </w:rPr>
        <w:t>, 5(12), pp.1-14. DOI:</w:t>
      </w:r>
      <w:r w:rsidRPr="3EA917AA" w:rsidR="798DDFC3">
        <w:rPr>
          <w:rFonts w:ascii="Times New Roman" w:hAnsi="Times New Roman" w:eastAsia="Times New Roman" w:cs="Times New Roman"/>
          <w:noProof w:val="0"/>
          <w:sz w:val="24"/>
          <w:szCs w:val="24"/>
          <w:lang w:val="en-GB"/>
        </w:rPr>
        <w:t xml:space="preserve"> 10.1136/ bmjgh-2020-003330.</w:t>
      </w:r>
    </w:p>
    <w:p w:rsidR="5998D21D" w:rsidP="3EA917AA" w:rsidRDefault="5998D21D" w14:paraId="79348D7B" w14:textId="610C644C">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1191530B" w:rsidP="3EA917AA" w:rsidRDefault="1191530B" w14:paraId="21A9F862" w14:textId="2F14C6FD">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1191530B">
        <w:rPr>
          <w:rFonts w:ascii="Times New Roman" w:hAnsi="Times New Roman" w:eastAsia="Times New Roman" w:cs="Times New Roman"/>
          <w:noProof w:val="0"/>
          <w:sz w:val="24"/>
          <w:szCs w:val="24"/>
          <w:lang w:val="en-GB"/>
        </w:rPr>
        <w:t xml:space="preserve">Hansen, E., Eklund, J., Hallén, A., </w:t>
      </w:r>
      <w:r w:rsidRPr="3EA917AA" w:rsidR="1191530B">
        <w:rPr>
          <w:rFonts w:ascii="Times New Roman" w:hAnsi="Times New Roman" w:eastAsia="Times New Roman" w:cs="Times New Roman"/>
          <w:noProof w:val="0"/>
          <w:sz w:val="24"/>
          <w:szCs w:val="24"/>
          <w:lang w:val="en-GB"/>
        </w:rPr>
        <w:t>Bjurhager</w:t>
      </w:r>
      <w:r w:rsidRPr="3EA917AA" w:rsidR="1191530B">
        <w:rPr>
          <w:rFonts w:ascii="Times New Roman" w:hAnsi="Times New Roman" w:eastAsia="Times New Roman" w:cs="Times New Roman"/>
          <w:noProof w:val="0"/>
          <w:sz w:val="24"/>
          <w:szCs w:val="24"/>
          <w:lang w:val="en-GB"/>
        </w:rPr>
        <w:t xml:space="preserve">, C., </w:t>
      </w:r>
      <w:r w:rsidRPr="3EA917AA" w:rsidR="1191530B">
        <w:rPr>
          <w:rFonts w:ascii="Times New Roman" w:hAnsi="Times New Roman" w:eastAsia="Times New Roman" w:cs="Times New Roman"/>
          <w:noProof w:val="0"/>
          <w:sz w:val="24"/>
          <w:szCs w:val="24"/>
          <w:lang w:val="en-GB"/>
        </w:rPr>
        <w:t>Norrström</w:t>
      </w:r>
      <w:r w:rsidRPr="3EA917AA" w:rsidR="1191530B">
        <w:rPr>
          <w:rFonts w:ascii="Times New Roman" w:hAnsi="Times New Roman" w:eastAsia="Times New Roman" w:cs="Times New Roman"/>
          <w:noProof w:val="0"/>
          <w:sz w:val="24"/>
          <w:szCs w:val="24"/>
          <w:lang w:val="en-GB"/>
        </w:rPr>
        <w:t>, E., Viman, A. and Stocks, E. (2018) ‘Does feeling empathy lead to compassion fatigue or compassion satisfaction? The role of time perspective</w:t>
      </w:r>
      <w:r w:rsidRPr="3EA917AA" w:rsidR="1191530B">
        <w:rPr>
          <w:rFonts w:ascii="Times New Roman" w:hAnsi="Times New Roman" w:eastAsia="Times New Roman" w:cs="Times New Roman"/>
          <w:noProof w:val="0"/>
          <w:sz w:val="24"/>
          <w:szCs w:val="24"/>
          <w:lang w:val="en-GB"/>
        </w:rPr>
        <w:t>’,</w:t>
      </w:r>
      <w:r w:rsidRPr="3EA917AA" w:rsidR="1191530B">
        <w:rPr>
          <w:rFonts w:ascii="Times New Roman" w:hAnsi="Times New Roman" w:eastAsia="Times New Roman" w:cs="Times New Roman"/>
          <w:noProof w:val="0"/>
          <w:sz w:val="24"/>
          <w:szCs w:val="24"/>
          <w:lang w:val="en-GB"/>
        </w:rPr>
        <w:t xml:space="preserve"> </w:t>
      </w:r>
      <w:r w:rsidRPr="3EA917AA" w:rsidR="1191530B">
        <w:rPr>
          <w:rFonts w:ascii="Times New Roman" w:hAnsi="Times New Roman" w:eastAsia="Times New Roman" w:cs="Times New Roman"/>
          <w:i w:val="1"/>
          <w:iCs w:val="1"/>
          <w:noProof w:val="0"/>
          <w:sz w:val="24"/>
          <w:szCs w:val="24"/>
          <w:lang w:val="en-GB"/>
        </w:rPr>
        <w:t>The Journal of psychology</w:t>
      </w:r>
      <w:r w:rsidRPr="3EA917AA" w:rsidR="1191530B">
        <w:rPr>
          <w:rFonts w:ascii="Times New Roman" w:hAnsi="Times New Roman" w:eastAsia="Times New Roman" w:cs="Times New Roman"/>
          <w:noProof w:val="0"/>
          <w:sz w:val="24"/>
          <w:szCs w:val="24"/>
          <w:lang w:val="en-GB"/>
        </w:rPr>
        <w:t>, 152(8), pp.630-645. DOI:</w:t>
      </w:r>
      <w:r w:rsidRPr="3EA917AA" w:rsidR="0FDEDA07">
        <w:rPr>
          <w:rFonts w:ascii="Times New Roman" w:hAnsi="Times New Roman" w:eastAsia="Times New Roman" w:cs="Times New Roman"/>
          <w:noProof w:val="0"/>
          <w:sz w:val="24"/>
          <w:szCs w:val="24"/>
          <w:lang w:val="en-GB"/>
        </w:rPr>
        <w:t xml:space="preserve"> </w:t>
      </w:r>
      <w:r w:rsidRPr="3EA917AA" w:rsidR="1191530B">
        <w:rPr>
          <w:rFonts w:ascii="Times New Roman" w:hAnsi="Times New Roman" w:eastAsia="Times New Roman" w:cs="Times New Roman"/>
          <w:noProof w:val="0"/>
          <w:sz w:val="24"/>
          <w:szCs w:val="24"/>
          <w:lang w:val="en-GB"/>
        </w:rPr>
        <w:t>10.1080/00223980.2018.1495170</w:t>
      </w:r>
      <w:r w:rsidRPr="3EA917AA" w:rsidR="28DD5ACC">
        <w:rPr>
          <w:rFonts w:ascii="Times New Roman" w:hAnsi="Times New Roman" w:eastAsia="Times New Roman" w:cs="Times New Roman"/>
          <w:noProof w:val="0"/>
          <w:sz w:val="24"/>
          <w:szCs w:val="24"/>
          <w:lang w:val="en-GB"/>
        </w:rPr>
        <w:t>.</w:t>
      </w:r>
    </w:p>
    <w:p w:rsidR="3EA917AA" w:rsidP="3EA917AA" w:rsidRDefault="3EA917AA" w14:paraId="4AC94C83" w14:textId="72CE4521">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04C49597" w:rsidP="5998D21D" w:rsidRDefault="04C49597" w14:paraId="0191AB0B" w14:textId="65D3F28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Hughes, J., Bamford, C. and May, C. (2008) ‘Types of centredness in health care: themes and concepts’, </w:t>
      </w:r>
      <w:r w:rsidRPr="5998D21D" w:rsidR="04C49597">
        <w:rPr>
          <w:rFonts w:ascii="Times New Roman" w:hAnsi="Times New Roman" w:eastAsia="Times New Roman" w:cs="Times New Roman"/>
          <w:i w:val="1"/>
          <w:iCs w:val="1"/>
          <w:noProof w:val="0"/>
          <w:sz w:val="24"/>
          <w:szCs w:val="24"/>
          <w:lang w:val="en-GB"/>
        </w:rPr>
        <w:t>Medicine, Health Care and Philosophy,</w:t>
      </w:r>
      <w:r w:rsidRPr="5998D21D" w:rsidR="04C49597">
        <w:rPr>
          <w:rFonts w:ascii="Times New Roman" w:hAnsi="Times New Roman" w:eastAsia="Times New Roman" w:cs="Times New Roman"/>
          <w:noProof w:val="0"/>
          <w:sz w:val="24"/>
          <w:szCs w:val="24"/>
          <w:lang w:val="en-GB"/>
        </w:rPr>
        <w:t xml:space="preserve"> 11, pp.455-463. DOI: 10.1007/s11019-008-9131-5. </w:t>
      </w:r>
    </w:p>
    <w:p w:rsidR="5998D21D" w:rsidP="5998D21D" w:rsidRDefault="5998D21D" w14:paraId="5D76A249" w14:textId="43416375">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55175CEB" w14:textId="1D0ABE7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Kadri, A., Rapaport, P., Livingston, G., Cooper, C., Robertson, S. and Higgs, P. (2018) ‘Care workers, the unacknowledged persons in person-centred care: A secondary qualitative analysis of UK care home staff interviews’, </w:t>
      </w:r>
      <w:r w:rsidRPr="5998D21D" w:rsidR="04C49597">
        <w:rPr>
          <w:rFonts w:ascii="Times New Roman" w:hAnsi="Times New Roman" w:eastAsia="Times New Roman" w:cs="Times New Roman"/>
          <w:i w:val="1"/>
          <w:iCs w:val="1"/>
          <w:noProof w:val="0"/>
          <w:sz w:val="24"/>
          <w:szCs w:val="24"/>
          <w:lang w:val="en-GB"/>
        </w:rPr>
        <w:t xml:space="preserve"> </w:t>
      </w:r>
      <w:r w:rsidRPr="5998D21D" w:rsidR="04C49597">
        <w:rPr>
          <w:rFonts w:ascii="Times New Roman" w:hAnsi="Times New Roman" w:eastAsia="Times New Roman" w:cs="Times New Roman"/>
          <w:i w:val="1"/>
          <w:iCs w:val="1"/>
          <w:noProof w:val="0"/>
          <w:sz w:val="24"/>
          <w:szCs w:val="24"/>
          <w:lang w:val="en-GB"/>
        </w:rPr>
        <w:t>PLoS</w:t>
      </w:r>
      <w:r w:rsidRPr="5998D21D" w:rsidR="04C49597">
        <w:rPr>
          <w:rFonts w:ascii="Times New Roman" w:hAnsi="Times New Roman" w:eastAsia="Times New Roman" w:cs="Times New Roman"/>
          <w:i w:val="1"/>
          <w:iCs w:val="1"/>
          <w:noProof w:val="0"/>
          <w:sz w:val="24"/>
          <w:szCs w:val="24"/>
          <w:lang w:val="en-GB"/>
        </w:rPr>
        <w:t xml:space="preserve"> One,</w:t>
      </w:r>
      <w:r w:rsidRPr="5998D21D" w:rsidR="04C49597">
        <w:rPr>
          <w:rFonts w:ascii="Times New Roman" w:hAnsi="Times New Roman" w:eastAsia="Times New Roman" w:cs="Times New Roman"/>
          <w:noProof w:val="0"/>
          <w:sz w:val="24"/>
          <w:szCs w:val="24"/>
          <w:lang w:val="en-GB"/>
        </w:rPr>
        <w:t xml:space="preserve"> 13(7), pp.1-20. DOI: 10.1371/journal.pone.0200031. </w:t>
      </w:r>
    </w:p>
    <w:p w:rsidR="5998D21D" w:rsidP="5998D21D" w:rsidRDefault="5998D21D" w14:paraId="0DBF432C" w14:textId="47DA3CE4">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A37D18F" w14:textId="7C36DD2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46C6836" w:rsidR="04C49597">
        <w:rPr>
          <w:rFonts w:ascii="Times New Roman" w:hAnsi="Times New Roman" w:eastAsia="Times New Roman" w:cs="Times New Roman"/>
          <w:noProof w:val="0"/>
          <w:sz w:val="24"/>
          <w:szCs w:val="24"/>
          <w:lang w:val="en-GB"/>
        </w:rPr>
        <w:t xml:space="preserve">Kamri, N., Basir, S. and Ramlan, S. (2017) ‘Implementing Ethical Codes at Workplace: A Discussion on the Factors of the Enforcement, Employee Awareness and Understanding’, </w:t>
      </w:r>
      <w:r w:rsidRPr="346C6836" w:rsidR="04C49597">
        <w:rPr>
          <w:rFonts w:ascii="Times New Roman" w:hAnsi="Times New Roman" w:eastAsia="Times New Roman" w:cs="Times New Roman"/>
          <w:i w:val="1"/>
          <w:iCs w:val="1"/>
          <w:noProof w:val="0"/>
          <w:sz w:val="24"/>
          <w:szCs w:val="24"/>
          <w:lang w:val="en-GB"/>
        </w:rPr>
        <w:t>Pertanika</w:t>
      </w:r>
      <w:r w:rsidRPr="346C6836" w:rsidR="04C49597">
        <w:rPr>
          <w:rFonts w:ascii="Times New Roman" w:hAnsi="Times New Roman" w:eastAsia="Times New Roman" w:cs="Times New Roman"/>
          <w:i w:val="1"/>
          <w:iCs w:val="1"/>
          <w:noProof w:val="0"/>
          <w:sz w:val="24"/>
          <w:szCs w:val="24"/>
          <w:lang w:val="en-GB"/>
        </w:rPr>
        <w:t xml:space="preserve"> Journal of Social Sciences &amp; Humanities,</w:t>
      </w:r>
      <w:r w:rsidRPr="346C6836" w:rsidR="04C49597">
        <w:rPr>
          <w:rFonts w:ascii="Times New Roman" w:hAnsi="Times New Roman" w:eastAsia="Times New Roman" w:cs="Times New Roman"/>
          <w:noProof w:val="0"/>
          <w:sz w:val="24"/>
          <w:szCs w:val="24"/>
          <w:lang w:val="en-GB"/>
        </w:rPr>
        <w:t xml:space="preserve"> 25(2), pp.761-782. Available at: </w:t>
      </w:r>
      <w:hyperlink r:id="Rf94ce39118fb4c82">
        <w:r w:rsidRPr="346C6836" w:rsidR="04C49597">
          <w:rPr>
            <w:rStyle w:val="Hyperlink"/>
            <w:rFonts w:ascii="Times New Roman" w:hAnsi="Times New Roman" w:eastAsia="Times New Roman" w:cs="Times New Roman"/>
            <w:strike w:val="0"/>
            <w:dstrike w:val="0"/>
            <w:noProof w:val="0"/>
            <w:color w:val="467886"/>
            <w:sz w:val="24"/>
            <w:szCs w:val="24"/>
            <w:u w:val="single"/>
            <w:lang w:val="en-GB"/>
          </w:rPr>
          <w:t>pertanika.upm.edu.my/resources/files/Pertanika PAPERS/JSSH Vol. 25 (2) Jun. 2017/16 JSSH-1169-2014-4thProof.pdf</w:t>
        </w:r>
      </w:hyperlink>
      <w:r w:rsidRPr="346C6836" w:rsidR="04C49597">
        <w:rPr>
          <w:rFonts w:ascii="Times New Roman" w:hAnsi="Times New Roman" w:eastAsia="Times New Roman" w:cs="Times New Roman"/>
          <w:noProof w:val="0"/>
          <w:sz w:val="24"/>
          <w:szCs w:val="24"/>
          <w:lang w:val="en-GB"/>
        </w:rPr>
        <w:t xml:space="preserve"> (Accessed: 6/01/2025). </w:t>
      </w:r>
    </w:p>
    <w:p w:rsidR="346C6836" w:rsidP="346C6836" w:rsidRDefault="346C6836" w14:paraId="538F2DF2" w14:textId="486CE7E4">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04C49597" w:rsidP="5998D21D" w:rsidRDefault="04C49597" w14:paraId="57D1CB54" w14:textId="0B42B7A6">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46C6836" w:rsidR="04C49597">
        <w:rPr>
          <w:rFonts w:ascii="Times New Roman" w:hAnsi="Times New Roman" w:eastAsia="Times New Roman" w:cs="Times New Roman"/>
          <w:noProof w:val="0"/>
          <w:sz w:val="24"/>
          <w:szCs w:val="24"/>
          <w:lang w:val="en-US"/>
        </w:rPr>
        <w:t xml:space="preserve">Karim, S. (2023) ‘Power-informed practice in social work’, </w:t>
      </w:r>
      <w:r w:rsidRPr="346C6836" w:rsidR="04C49597">
        <w:rPr>
          <w:rFonts w:ascii="Times New Roman" w:hAnsi="Times New Roman" w:eastAsia="Times New Roman" w:cs="Times New Roman"/>
          <w:i w:val="1"/>
          <w:iCs w:val="1"/>
          <w:noProof w:val="0"/>
          <w:sz w:val="24"/>
          <w:szCs w:val="24"/>
          <w:lang w:val="en-US"/>
        </w:rPr>
        <w:t>Journal of Social Work</w:t>
      </w:r>
      <w:r w:rsidRPr="346C6836" w:rsidR="04C49597">
        <w:rPr>
          <w:rFonts w:ascii="Times New Roman" w:hAnsi="Times New Roman" w:eastAsia="Times New Roman" w:cs="Times New Roman"/>
          <w:noProof w:val="0"/>
          <w:sz w:val="24"/>
          <w:szCs w:val="24"/>
          <w:lang w:val="en-US"/>
        </w:rPr>
        <w:t>, 23(6), pp.1062-1079. DOI: 10.1177/14680173231180307.</w:t>
      </w:r>
      <w:r w:rsidRPr="346C6836" w:rsidR="04C49597">
        <w:rPr>
          <w:rFonts w:ascii="Times New Roman" w:hAnsi="Times New Roman" w:eastAsia="Times New Roman" w:cs="Times New Roman"/>
          <w:noProof w:val="0"/>
          <w:sz w:val="24"/>
          <w:szCs w:val="24"/>
          <w:lang w:val="en-GB"/>
        </w:rPr>
        <w:t xml:space="preserve"> </w:t>
      </w:r>
    </w:p>
    <w:p w:rsidR="346C6836" w:rsidP="346C6836" w:rsidRDefault="346C6836" w14:paraId="7EC62F53" w14:textId="0E2980FB">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US"/>
        </w:rPr>
      </w:pPr>
    </w:p>
    <w:p w:rsidR="799BDB03" w:rsidP="346C6836" w:rsidRDefault="799BDB03" w14:paraId="5C2EDE11" w14:textId="1101A9FB">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46C6836" w:rsidR="799BDB03">
        <w:rPr>
          <w:rFonts w:ascii="Times New Roman" w:hAnsi="Times New Roman" w:eastAsia="Times New Roman" w:cs="Times New Roman"/>
          <w:noProof w:val="0"/>
          <w:sz w:val="24"/>
          <w:szCs w:val="24"/>
          <w:lang w:val="en-US"/>
        </w:rPr>
        <w:t xml:space="preserve">Lovett, J., and Kelly, L. (2020) </w:t>
      </w:r>
      <w:r w:rsidRPr="346C6836" w:rsidR="799BDB03">
        <w:rPr>
          <w:rFonts w:ascii="Times New Roman" w:hAnsi="Times New Roman" w:eastAsia="Times New Roman" w:cs="Times New Roman"/>
          <w:i w:val="1"/>
          <w:iCs w:val="1"/>
          <w:noProof w:val="0"/>
          <w:sz w:val="24"/>
          <w:szCs w:val="24"/>
          <w:lang w:val="en-US"/>
        </w:rPr>
        <w:t>Evaluation of Welsh Women’s Aid Change That Lasts Project Interim report</w:t>
      </w:r>
      <w:r w:rsidRPr="346C6836" w:rsidR="799BDB03">
        <w:rPr>
          <w:rFonts w:ascii="Times New Roman" w:hAnsi="Times New Roman" w:eastAsia="Times New Roman" w:cs="Times New Roman"/>
          <w:noProof w:val="0"/>
          <w:sz w:val="24"/>
          <w:szCs w:val="24"/>
          <w:lang w:val="en-US"/>
        </w:rPr>
        <w:t xml:space="preserve">.  Available at: </w:t>
      </w:r>
      <w:hyperlink w:anchor="page=36.54" r:id="R1d2520a306614186">
        <w:r w:rsidRPr="346C6836" w:rsidR="799BDB03">
          <w:rPr>
            <w:rStyle w:val="Hyperlink"/>
            <w:rFonts w:ascii="Times New Roman" w:hAnsi="Times New Roman" w:eastAsia="Times New Roman" w:cs="Times New Roman"/>
            <w:strike w:val="0"/>
            <w:dstrike w:val="0"/>
            <w:noProof w:val="0"/>
            <w:color w:val="467886"/>
            <w:sz w:val="24"/>
            <w:szCs w:val="24"/>
            <w:u w:val="single"/>
            <w:lang w:val="en-US"/>
          </w:rPr>
          <w:t>welshwomensaid.org.uk/wp-content/uploads/2022/11/Change-That-Lasts-Evaluation-Final.pdf#page=36.54</w:t>
        </w:r>
      </w:hyperlink>
      <w:r w:rsidRPr="346C6836" w:rsidR="799BDB03">
        <w:rPr>
          <w:rFonts w:ascii="Times New Roman" w:hAnsi="Times New Roman" w:eastAsia="Times New Roman" w:cs="Times New Roman"/>
          <w:noProof w:val="0"/>
          <w:sz w:val="24"/>
          <w:szCs w:val="24"/>
          <w:lang w:val="en-US"/>
        </w:rPr>
        <w:t xml:space="preserve"> (Accessed: 23/01/2025).</w:t>
      </w:r>
    </w:p>
    <w:p w:rsidR="346C6836" w:rsidP="346C6836" w:rsidRDefault="346C6836" w14:paraId="15CE278C" w14:textId="5642B766">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5998D21D" w:rsidP="4344873B" w:rsidRDefault="5998D21D" w14:paraId="55118075" w14:textId="22E7CE9E">
      <w:pPr>
        <w:pStyle w:val="Normal"/>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28C1C2B2" w14:textId="499D32DF">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 xml:space="preserve">NICE. (2022) </w:t>
      </w:r>
      <w:r w:rsidRPr="5998D21D" w:rsidR="04C49597">
        <w:rPr>
          <w:rFonts w:ascii="Times New Roman" w:hAnsi="Times New Roman" w:eastAsia="Times New Roman" w:cs="Times New Roman"/>
          <w:i w:val="1"/>
          <w:iCs w:val="1"/>
          <w:noProof w:val="0"/>
          <w:sz w:val="24"/>
          <w:szCs w:val="24"/>
          <w:lang w:val="en-US"/>
        </w:rPr>
        <w:t xml:space="preserve">Advocacy services for adults with health and social care needs: [F] What does effective advocacy look like? Available at: </w:t>
      </w:r>
      <w:hyperlink w:anchor="page=3.05" r:id="Re27dc1361dc4467e">
        <w:r w:rsidRPr="5998D21D" w:rsidR="04C49597">
          <w:rPr>
            <w:rStyle w:val="Hyperlink"/>
            <w:rFonts w:ascii="Times New Roman" w:hAnsi="Times New Roman" w:eastAsia="Times New Roman" w:cs="Times New Roman"/>
            <w:strike w:val="0"/>
            <w:dstrike w:val="0"/>
            <w:noProof w:val="0"/>
            <w:color w:val="467886"/>
            <w:sz w:val="24"/>
            <w:szCs w:val="24"/>
            <w:u w:val="single"/>
            <w:lang w:val="en-US"/>
          </w:rPr>
          <w:t>ncbi.nlm.nih.gov/books/NBK588855/pdf/Bookshelf_NBK588855.pdf#page=3.05</w:t>
        </w:r>
      </w:hyperlink>
      <w:r w:rsidRPr="5998D21D" w:rsidR="04C49597">
        <w:rPr>
          <w:rFonts w:ascii="Times New Roman" w:hAnsi="Times New Roman" w:eastAsia="Times New Roman" w:cs="Times New Roman"/>
          <w:noProof w:val="0"/>
          <w:sz w:val="24"/>
          <w:szCs w:val="24"/>
          <w:lang w:val="en-US"/>
        </w:rPr>
        <w:t xml:space="preserve"> (Accessed: 24/01/2025).</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53CFC512" w14:textId="2868B2FD">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63F11147" w14:textId="0C2CFA4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Nikrouy</w:t>
      </w:r>
      <w:r w:rsidRPr="5998D21D" w:rsidR="04C49597">
        <w:rPr>
          <w:rFonts w:ascii="Times New Roman" w:hAnsi="Times New Roman" w:eastAsia="Times New Roman" w:cs="Times New Roman"/>
          <w:noProof w:val="0"/>
          <w:sz w:val="24"/>
          <w:szCs w:val="24"/>
          <w:lang w:val="en-GB"/>
        </w:rPr>
        <w:t xml:space="preserve">, F., Mohammadi, K. and </w:t>
      </w:r>
      <w:r w:rsidRPr="5998D21D" w:rsidR="04C49597">
        <w:rPr>
          <w:rFonts w:ascii="Times New Roman" w:hAnsi="Times New Roman" w:eastAsia="Times New Roman" w:cs="Times New Roman"/>
          <w:noProof w:val="0"/>
          <w:sz w:val="24"/>
          <w:szCs w:val="24"/>
          <w:lang w:val="en-GB"/>
        </w:rPr>
        <w:t>Samavi</w:t>
      </w:r>
      <w:r w:rsidRPr="5998D21D" w:rsidR="04C49597">
        <w:rPr>
          <w:rFonts w:ascii="Times New Roman" w:hAnsi="Times New Roman" w:eastAsia="Times New Roman" w:cs="Times New Roman"/>
          <w:noProof w:val="0"/>
          <w:sz w:val="24"/>
          <w:szCs w:val="24"/>
          <w:lang w:val="en-GB"/>
        </w:rPr>
        <w:t xml:space="preserve">, A. (2024) ‘Structural Relationship between Autonomy and Intimate partner violence: Mediation Role of Self-esteem', </w:t>
      </w:r>
      <w:r w:rsidRPr="5998D21D" w:rsidR="04C49597">
        <w:rPr>
          <w:rFonts w:ascii="Times New Roman" w:hAnsi="Times New Roman" w:eastAsia="Times New Roman" w:cs="Times New Roman"/>
          <w:i w:val="1"/>
          <w:iCs w:val="1"/>
          <w:noProof w:val="0"/>
          <w:sz w:val="24"/>
          <w:szCs w:val="24"/>
          <w:lang w:val="en-GB"/>
        </w:rPr>
        <w:t xml:space="preserve">Journal of Family Relations Studies, </w:t>
      </w:r>
      <w:r w:rsidRPr="5998D21D" w:rsidR="04C49597">
        <w:rPr>
          <w:rFonts w:ascii="Times New Roman" w:hAnsi="Times New Roman" w:eastAsia="Times New Roman" w:cs="Times New Roman"/>
          <w:noProof w:val="0"/>
          <w:sz w:val="24"/>
          <w:szCs w:val="24"/>
          <w:lang w:val="en-GB"/>
        </w:rPr>
        <w:t xml:space="preserve">4(13), pp.40-47. DOI:10.22098/jfrs.2024.14104.1156. </w:t>
      </w:r>
    </w:p>
    <w:p w:rsidR="5998D21D" w:rsidP="5998D21D" w:rsidRDefault="5998D21D" w14:paraId="2F369E24" w14:textId="60D0F905">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7252A7C4" w14:textId="441C7EB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Noormohamadi</w:t>
      </w:r>
      <w:r w:rsidRPr="5998D21D" w:rsidR="04C49597">
        <w:rPr>
          <w:rFonts w:ascii="Times New Roman" w:hAnsi="Times New Roman" w:eastAsia="Times New Roman" w:cs="Times New Roman"/>
          <w:noProof w:val="0"/>
          <w:sz w:val="24"/>
          <w:szCs w:val="24"/>
          <w:lang w:val="en-GB"/>
        </w:rPr>
        <w:t xml:space="preserve">, P., Ahmadi, A., Jahani, Y. and </w:t>
      </w:r>
      <w:r w:rsidRPr="5998D21D" w:rsidR="04C49597">
        <w:rPr>
          <w:rFonts w:ascii="Times New Roman" w:hAnsi="Times New Roman" w:eastAsia="Times New Roman" w:cs="Times New Roman"/>
          <w:noProof w:val="0"/>
          <w:sz w:val="24"/>
          <w:szCs w:val="24"/>
          <w:lang w:val="en-GB"/>
        </w:rPr>
        <w:t>Alidousti</w:t>
      </w:r>
      <w:r w:rsidRPr="5998D21D" w:rsidR="04C49597">
        <w:rPr>
          <w:rFonts w:ascii="Times New Roman" w:hAnsi="Times New Roman" w:eastAsia="Times New Roman" w:cs="Times New Roman"/>
          <w:noProof w:val="0"/>
          <w:sz w:val="24"/>
          <w:szCs w:val="24"/>
          <w:lang w:val="en-GB"/>
        </w:rPr>
        <w:t xml:space="preserve">, K. (2021) ‘The effect of gestalt-based </w:t>
      </w:r>
      <w:r w:rsidRPr="5998D21D" w:rsidR="04C49597">
        <w:rPr>
          <w:rFonts w:ascii="Times New Roman" w:hAnsi="Times New Roman" w:eastAsia="Times New Roman" w:cs="Times New Roman"/>
          <w:noProof w:val="0"/>
          <w:sz w:val="24"/>
          <w:szCs w:val="24"/>
          <w:lang w:val="en-GB"/>
        </w:rPr>
        <w:t>counseling</w:t>
      </w:r>
      <w:r w:rsidRPr="5998D21D" w:rsidR="04C49597">
        <w:rPr>
          <w:rFonts w:ascii="Times New Roman" w:hAnsi="Times New Roman" w:eastAsia="Times New Roman" w:cs="Times New Roman"/>
          <w:noProof w:val="0"/>
          <w:sz w:val="24"/>
          <w:szCs w:val="24"/>
          <w:lang w:val="en-GB"/>
        </w:rPr>
        <w:t xml:space="preserve"> on the level of self-esteem and intimate partner violence against pregnant women: a randomized control trial’, </w:t>
      </w:r>
      <w:r w:rsidRPr="5998D21D" w:rsidR="04C49597">
        <w:rPr>
          <w:rFonts w:ascii="Times New Roman" w:hAnsi="Times New Roman" w:eastAsia="Times New Roman" w:cs="Times New Roman"/>
          <w:i w:val="1"/>
          <w:iCs w:val="1"/>
          <w:noProof w:val="0"/>
          <w:sz w:val="24"/>
          <w:szCs w:val="24"/>
          <w:lang w:val="en-GB"/>
        </w:rPr>
        <w:t>Iranian journal of nursing and midwifery research</w:t>
      </w:r>
      <w:r w:rsidRPr="5998D21D" w:rsidR="04C49597">
        <w:rPr>
          <w:rFonts w:ascii="Times New Roman" w:hAnsi="Times New Roman" w:eastAsia="Times New Roman" w:cs="Times New Roman"/>
          <w:noProof w:val="0"/>
          <w:sz w:val="24"/>
          <w:szCs w:val="24"/>
          <w:lang w:val="en-GB"/>
        </w:rPr>
        <w:t xml:space="preserve">, </w:t>
      </w:r>
      <w:r w:rsidRPr="5998D21D" w:rsidR="04C49597">
        <w:rPr>
          <w:rFonts w:ascii="Times New Roman" w:hAnsi="Times New Roman" w:eastAsia="Times New Roman" w:cs="Times New Roman"/>
          <w:i w:val="1"/>
          <w:iCs w:val="1"/>
          <w:noProof w:val="0"/>
          <w:sz w:val="24"/>
          <w:szCs w:val="24"/>
          <w:lang w:val="en-GB"/>
        </w:rPr>
        <w:t>26</w:t>
      </w:r>
      <w:r w:rsidRPr="5998D21D" w:rsidR="04C49597">
        <w:rPr>
          <w:rFonts w:ascii="Times New Roman" w:hAnsi="Times New Roman" w:eastAsia="Times New Roman" w:cs="Times New Roman"/>
          <w:noProof w:val="0"/>
          <w:sz w:val="24"/>
          <w:szCs w:val="24"/>
          <w:lang w:val="en-GB"/>
        </w:rPr>
        <w:t xml:space="preserve">(5), pp.437-442. DOI: 10.4103/ijnmr.IJNMR_176_20. </w:t>
      </w:r>
    </w:p>
    <w:p w:rsidR="5998D21D" w:rsidP="5998D21D" w:rsidRDefault="5998D21D" w14:paraId="389970DB" w14:textId="35BCBAC1">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35C47619" w14:textId="60D1547B">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ONS. (2024)</w:t>
      </w:r>
      <w:r w:rsidRPr="5998D21D" w:rsidR="04C49597">
        <w:rPr>
          <w:rFonts w:ascii="Times New Roman" w:hAnsi="Times New Roman" w:eastAsia="Times New Roman" w:cs="Times New Roman"/>
          <w:i w:val="1"/>
          <w:iCs w:val="1"/>
          <w:noProof w:val="0"/>
          <w:sz w:val="24"/>
          <w:szCs w:val="24"/>
          <w:lang w:val="en-GB"/>
        </w:rPr>
        <w:t xml:space="preserve"> Domestic abuse in England and Wales overview: November 2024. </w:t>
      </w:r>
      <w:r w:rsidRPr="5998D21D" w:rsidR="04C49597">
        <w:rPr>
          <w:rFonts w:ascii="Times New Roman" w:hAnsi="Times New Roman" w:eastAsia="Times New Roman" w:cs="Times New Roman"/>
          <w:noProof w:val="0"/>
          <w:sz w:val="24"/>
          <w:szCs w:val="24"/>
          <w:lang w:val="en-GB"/>
        </w:rPr>
        <w:t xml:space="preserve">Available at: </w:t>
      </w:r>
      <w:hyperlink r:id="R8145e402be704d20">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Domestic abuse in England and Wales overview - Office for National Statistics</w:t>
        </w:r>
      </w:hyperlink>
      <w:r w:rsidRPr="5998D21D" w:rsidR="04C49597">
        <w:rPr>
          <w:rFonts w:ascii="Times New Roman" w:hAnsi="Times New Roman" w:eastAsia="Times New Roman" w:cs="Times New Roman"/>
          <w:noProof w:val="0"/>
          <w:sz w:val="24"/>
          <w:szCs w:val="24"/>
          <w:lang w:val="en-GB"/>
        </w:rPr>
        <w:t xml:space="preserve"> (Accessed: 9/01/2025). </w:t>
      </w:r>
    </w:p>
    <w:p w:rsidR="5998D21D" w:rsidP="5998D21D" w:rsidRDefault="5998D21D" w14:paraId="2087359C" w14:textId="3B87C50E">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1741FCA9" w14:textId="39273E1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 xml:space="preserve">Pollock, N. (2020) ‘Managing bias in research’, </w:t>
      </w:r>
      <w:r w:rsidRPr="5998D21D" w:rsidR="04C49597">
        <w:rPr>
          <w:rFonts w:ascii="Times New Roman" w:hAnsi="Times New Roman" w:eastAsia="Times New Roman" w:cs="Times New Roman"/>
          <w:i w:val="1"/>
          <w:iCs w:val="1"/>
          <w:noProof w:val="0"/>
          <w:sz w:val="24"/>
          <w:szCs w:val="24"/>
          <w:lang w:val="en-US"/>
        </w:rPr>
        <w:t>Wilderness &amp; environmental medicine</w:t>
      </w:r>
      <w:r w:rsidRPr="5998D21D" w:rsidR="04C49597">
        <w:rPr>
          <w:rFonts w:ascii="Times New Roman" w:hAnsi="Times New Roman" w:eastAsia="Times New Roman" w:cs="Times New Roman"/>
          <w:noProof w:val="0"/>
          <w:sz w:val="24"/>
          <w:szCs w:val="24"/>
          <w:lang w:val="en-US"/>
        </w:rPr>
        <w:t xml:space="preserve">, </w:t>
      </w:r>
      <w:r w:rsidRPr="5998D21D" w:rsidR="04C49597">
        <w:rPr>
          <w:rFonts w:ascii="Times New Roman" w:hAnsi="Times New Roman" w:eastAsia="Times New Roman" w:cs="Times New Roman"/>
          <w:i w:val="1"/>
          <w:iCs w:val="1"/>
          <w:noProof w:val="0"/>
          <w:sz w:val="24"/>
          <w:szCs w:val="24"/>
          <w:lang w:val="en-US"/>
        </w:rPr>
        <w:t>31</w:t>
      </w:r>
      <w:r w:rsidRPr="5998D21D" w:rsidR="04C49597">
        <w:rPr>
          <w:rFonts w:ascii="Times New Roman" w:hAnsi="Times New Roman" w:eastAsia="Times New Roman" w:cs="Times New Roman"/>
          <w:noProof w:val="0"/>
          <w:sz w:val="24"/>
          <w:szCs w:val="24"/>
          <w:lang w:val="en-US"/>
        </w:rPr>
        <w:t>(1), pp.1-2. DOI: 10.1016/j.wem.2020.01.001.</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69576EFB" w14:textId="7F3F67C9">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78416970" w14:textId="6802D8B3">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Rivas, C., Vigurs, C., Cameron, J. and Yeo, L. (2019) ‘A realist review of which advocacy interventions work for which abused women under what circumstances;</w:t>
      </w:r>
      <w:r w:rsidRPr="5998D21D" w:rsidR="04C49597">
        <w:rPr>
          <w:rFonts w:ascii="Times New Roman" w:hAnsi="Times New Roman" w:eastAsia="Times New Roman" w:cs="Times New Roman"/>
          <w:i w:val="1"/>
          <w:iCs w:val="1"/>
          <w:noProof w:val="0"/>
          <w:sz w:val="24"/>
          <w:szCs w:val="24"/>
          <w:lang w:val="en-US"/>
        </w:rPr>
        <w:t xml:space="preserve"> Cochrane Database of Systematic Reviews,</w:t>
      </w:r>
      <w:r w:rsidRPr="5998D21D" w:rsidR="04C49597">
        <w:rPr>
          <w:rFonts w:ascii="Times New Roman" w:hAnsi="Times New Roman" w:eastAsia="Times New Roman" w:cs="Times New Roman"/>
          <w:noProof w:val="0"/>
          <w:sz w:val="24"/>
          <w:szCs w:val="24"/>
          <w:lang w:val="en-US"/>
        </w:rPr>
        <w:t xml:space="preserve"> (6), pp. 1-273. DOI: 10.1002%2F14651858.CD013135.</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51E03905" w14:textId="04823860">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1AE1BBF4" w14:textId="6266A824">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Road Map Evaluation Team. (2021)</w:t>
      </w:r>
      <w:r w:rsidRPr="5998D21D" w:rsidR="04C49597">
        <w:rPr>
          <w:rFonts w:ascii="Times New Roman" w:hAnsi="Times New Roman" w:eastAsia="Times New Roman" w:cs="Times New Roman"/>
          <w:i w:val="1"/>
          <w:iCs w:val="1"/>
          <w:noProof w:val="0"/>
          <w:sz w:val="24"/>
          <w:szCs w:val="24"/>
          <w:lang w:val="en-GB"/>
        </w:rPr>
        <w:t xml:space="preserve"> Roadmap Evaluation Final Report. </w:t>
      </w:r>
      <w:r w:rsidRPr="5998D21D" w:rsidR="04C49597">
        <w:rPr>
          <w:rFonts w:ascii="Times New Roman" w:hAnsi="Times New Roman" w:eastAsia="Times New Roman" w:cs="Times New Roman"/>
          <w:noProof w:val="0"/>
          <w:sz w:val="24"/>
          <w:szCs w:val="24"/>
          <w:lang w:val="en-GB"/>
        </w:rPr>
        <w:t xml:space="preserve">Available at: </w:t>
      </w:r>
      <w:hyperlink r:id="R45477ee33ec748f0">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womensaid.org.uk/wp-content/uploads/2021/10/Roadmap_Report_280921.pdf</w:t>
        </w:r>
      </w:hyperlink>
      <w:r w:rsidRPr="5998D21D" w:rsidR="04C49597">
        <w:rPr>
          <w:rFonts w:ascii="Times New Roman" w:hAnsi="Times New Roman" w:eastAsia="Times New Roman" w:cs="Times New Roman"/>
          <w:noProof w:val="0"/>
          <w:sz w:val="24"/>
          <w:szCs w:val="24"/>
          <w:lang w:val="en-GB"/>
        </w:rPr>
        <w:t xml:space="preserve"> (Accessed: 6/01/2025). </w:t>
      </w:r>
    </w:p>
    <w:p w:rsidR="5998D21D" w:rsidP="5998D21D" w:rsidRDefault="5998D21D" w14:paraId="2BBF2FEF" w14:textId="1B3184E3">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96FB0C2" w14:textId="20455DD4">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Robinson, A., and Payton, J. (2016) 'Independent advocacy and multi-agency responses to domestic violence', in Hider, S., and Bettinson., V</w:t>
      </w:r>
      <w:r w:rsidRPr="3EA917AA" w:rsidR="5FFE028A">
        <w:rPr>
          <w:rFonts w:ascii="Times New Roman" w:hAnsi="Times New Roman" w:eastAsia="Times New Roman" w:cs="Times New Roman"/>
          <w:noProof w:val="0"/>
          <w:sz w:val="24"/>
          <w:szCs w:val="24"/>
          <w:lang w:val="en-GB"/>
        </w:rPr>
        <w:t xml:space="preserve"> (ed.)</w:t>
      </w:r>
      <w:r w:rsidRPr="3EA917AA" w:rsidR="04C49597">
        <w:rPr>
          <w:rFonts w:ascii="Times New Roman" w:hAnsi="Times New Roman" w:eastAsia="Times New Roman" w:cs="Times New Roman"/>
          <w:noProof w:val="0"/>
          <w:sz w:val="24"/>
          <w:szCs w:val="24"/>
          <w:lang w:val="en-GB"/>
        </w:rPr>
        <w:t xml:space="preserve"> </w:t>
      </w:r>
      <w:r w:rsidRPr="3EA917AA" w:rsidR="04C49597">
        <w:rPr>
          <w:rFonts w:ascii="Times New Roman" w:hAnsi="Times New Roman" w:eastAsia="Times New Roman" w:cs="Times New Roman"/>
          <w:i w:val="1"/>
          <w:iCs w:val="1"/>
          <w:noProof w:val="0"/>
          <w:sz w:val="24"/>
          <w:szCs w:val="24"/>
          <w:lang w:val="en-GB"/>
        </w:rPr>
        <w:t>Domestic violence: Interdisciplinary perspectives on protection, prevention and intervention.</w:t>
      </w:r>
      <w:r w:rsidRPr="3EA917AA" w:rsidR="25D39E4E">
        <w:rPr>
          <w:rFonts w:ascii="Times New Roman" w:hAnsi="Times New Roman" w:eastAsia="Times New Roman" w:cs="Times New Roman"/>
          <w:i w:val="1"/>
          <w:iCs w:val="1"/>
          <w:noProof w:val="0"/>
          <w:sz w:val="24"/>
          <w:szCs w:val="24"/>
          <w:lang w:val="en-GB"/>
        </w:rPr>
        <w:t xml:space="preserve"> </w:t>
      </w:r>
      <w:r w:rsidRPr="3EA917AA" w:rsidR="25D39E4E">
        <w:rPr>
          <w:rFonts w:ascii="Times New Roman" w:hAnsi="Times New Roman" w:eastAsia="Times New Roman" w:cs="Times New Roman"/>
          <w:i w:val="0"/>
          <w:iCs w:val="0"/>
          <w:noProof w:val="0"/>
          <w:sz w:val="24"/>
          <w:szCs w:val="24"/>
          <w:lang w:val="en-GB"/>
        </w:rPr>
        <w:t>London:</w:t>
      </w:r>
      <w:r w:rsidRPr="3EA917AA" w:rsidR="04C49597">
        <w:rPr>
          <w:rFonts w:ascii="Times New Roman" w:hAnsi="Times New Roman" w:eastAsia="Times New Roman" w:cs="Times New Roman"/>
          <w:i w:val="1"/>
          <w:iCs w:val="1"/>
          <w:noProof w:val="0"/>
          <w:sz w:val="24"/>
          <w:szCs w:val="24"/>
          <w:lang w:val="en-GB"/>
        </w:rPr>
        <w:t xml:space="preserve"> </w:t>
      </w:r>
      <w:r w:rsidRPr="3EA917AA" w:rsidR="04C49597">
        <w:rPr>
          <w:rFonts w:ascii="Times New Roman" w:hAnsi="Times New Roman" w:eastAsia="Times New Roman" w:cs="Times New Roman"/>
          <w:noProof w:val="0"/>
          <w:sz w:val="24"/>
          <w:szCs w:val="24"/>
          <w:lang w:val="en-GB"/>
        </w:rPr>
        <w:t>Springer Nature</w:t>
      </w:r>
      <w:r w:rsidRPr="3EA917AA" w:rsidR="2D8EB005">
        <w:rPr>
          <w:rFonts w:ascii="Times New Roman" w:hAnsi="Times New Roman" w:eastAsia="Times New Roman" w:cs="Times New Roman"/>
          <w:noProof w:val="0"/>
          <w:sz w:val="24"/>
          <w:szCs w:val="24"/>
          <w:lang w:val="en-GB"/>
        </w:rPr>
        <w:t>,</w:t>
      </w:r>
      <w:r w:rsidRPr="3EA917AA" w:rsidR="04C49597">
        <w:rPr>
          <w:rFonts w:ascii="Times New Roman" w:hAnsi="Times New Roman" w:eastAsia="Times New Roman" w:cs="Times New Roman"/>
          <w:noProof w:val="0"/>
          <w:sz w:val="24"/>
          <w:szCs w:val="24"/>
          <w:lang w:val="en-GB"/>
        </w:rPr>
        <w:t xml:space="preserve"> pp.249-271</w:t>
      </w:r>
      <w:r w:rsidRPr="3EA917AA" w:rsidR="04C49597">
        <w:rPr>
          <w:rFonts w:ascii="Times New Roman" w:hAnsi="Times New Roman" w:eastAsia="Times New Roman" w:cs="Times New Roman"/>
          <w:noProof w:val="0"/>
          <w:sz w:val="24"/>
          <w:szCs w:val="24"/>
          <w:lang w:val="en-GB"/>
        </w:rPr>
        <w:t xml:space="preserve">.  </w:t>
      </w:r>
      <w:r w:rsidRPr="3EA917AA" w:rsidR="04C49597">
        <w:rPr>
          <w:rFonts w:ascii="Times New Roman" w:hAnsi="Times New Roman" w:eastAsia="Times New Roman" w:cs="Times New Roman"/>
          <w:noProof w:val="0"/>
          <w:sz w:val="24"/>
          <w:szCs w:val="24"/>
          <w:lang w:val="en-GB"/>
        </w:rPr>
        <w:t xml:space="preserve">  </w:t>
      </w:r>
    </w:p>
    <w:p w:rsidR="5998D21D" w:rsidP="5998D21D" w:rsidRDefault="5998D21D" w14:paraId="10A474AE" w14:textId="4A55613F">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5FF9D3CE" w14:textId="4DE5908F">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46C6836" w:rsidR="04C49597">
        <w:rPr>
          <w:rFonts w:ascii="Times New Roman" w:hAnsi="Times New Roman" w:eastAsia="Times New Roman" w:cs="Times New Roman"/>
          <w:noProof w:val="0"/>
          <w:sz w:val="24"/>
          <w:szCs w:val="24"/>
          <w:lang w:val="en-US"/>
        </w:rPr>
        <w:t>Royal College of Nursing. (2020)</w:t>
      </w:r>
      <w:r w:rsidRPr="346C6836" w:rsidR="04C49597">
        <w:rPr>
          <w:rFonts w:ascii="Times New Roman" w:hAnsi="Times New Roman" w:eastAsia="Times New Roman" w:cs="Times New Roman"/>
          <w:i w:val="1"/>
          <w:iCs w:val="1"/>
          <w:noProof w:val="0"/>
          <w:sz w:val="24"/>
          <w:szCs w:val="24"/>
          <w:lang w:val="en-US"/>
        </w:rPr>
        <w:t xml:space="preserve"> Domestic Abuse: Guidance for nurses and midwives to support those affected by domestic abuse.</w:t>
      </w:r>
      <w:r w:rsidRPr="346C6836" w:rsidR="04C49597">
        <w:rPr>
          <w:rFonts w:ascii="Times New Roman" w:hAnsi="Times New Roman" w:eastAsia="Times New Roman" w:cs="Times New Roman"/>
          <w:noProof w:val="0"/>
          <w:sz w:val="24"/>
          <w:szCs w:val="24"/>
          <w:lang w:val="en-US"/>
        </w:rPr>
        <w:t xml:space="preserve"> Available at: </w:t>
      </w:r>
      <w:hyperlink r:id="R6d3fff5051224468">
        <w:r w:rsidRPr="346C6836" w:rsidR="04C49597">
          <w:rPr>
            <w:rStyle w:val="Hyperlink"/>
            <w:rFonts w:ascii="Times New Roman" w:hAnsi="Times New Roman" w:eastAsia="Times New Roman" w:cs="Times New Roman"/>
            <w:strike w:val="0"/>
            <w:dstrike w:val="0"/>
            <w:noProof w:val="0"/>
            <w:color w:val="467886"/>
            <w:sz w:val="24"/>
            <w:szCs w:val="24"/>
            <w:u w:val="single"/>
            <w:lang w:val="en-US"/>
          </w:rPr>
          <w:t>Guidance to support those affected by domestic abuse| Royal College of Nursing</w:t>
        </w:r>
      </w:hyperlink>
      <w:r w:rsidRPr="346C6836" w:rsidR="04C49597">
        <w:rPr>
          <w:rFonts w:ascii="Times New Roman" w:hAnsi="Times New Roman" w:eastAsia="Times New Roman" w:cs="Times New Roman"/>
          <w:noProof w:val="0"/>
          <w:sz w:val="24"/>
          <w:szCs w:val="24"/>
          <w:lang w:val="en-US"/>
        </w:rPr>
        <w:t xml:space="preserve"> (Accessed: 23/01/2025).</w:t>
      </w:r>
      <w:r w:rsidRPr="346C6836" w:rsidR="04C49597">
        <w:rPr>
          <w:rFonts w:ascii="Times New Roman" w:hAnsi="Times New Roman" w:eastAsia="Times New Roman" w:cs="Times New Roman"/>
          <w:noProof w:val="0"/>
          <w:sz w:val="24"/>
          <w:szCs w:val="24"/>
          <w:lang w:val="en-GB"/>
        </w:rPr>
        <w:t xml:space="preserve"> </w:t>
      </w:r>
    </w:p>
    <w:p w:rsidR="5998D21D" w:rsidP="5998D21D" w:rsidRDefault="5998D21D" w14:paraId="5D464D3D" w14:textId="63DF7757">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7E1ECECC" w14:textId="46290AB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 xml:space="preserve">Russell, B.L. and Hamel, J. eds., 2022. </w:t>
      </w:r>
      <w:r w:rsidRPr="5998D21D" w:rsidR="04C49597">
        <w:rPr>
          <w:rFonts w:ascii="Times New Roman" w:hAnsi="Times New Roman" w:eastAsia="Times New Roman" w:cs="Times New Roman"/>
          <w:i w:val="1"/>
          <w:iCs w:val="1"/>
          <w:noProof w:val="0"/>
          <w:sz w:val="24"/>
          <w:szCs w:val="24"/>
          <w:lang w:val="en-US"/>
        </w:rPr>
        <w:t>Gender and domestic violence: Contemporary legal practice and intervention reforms</w:t>
      </w:r>
      <w:r w:rsidRPr="5998D21D" w:rsidR="04C49597">
        <w:rPr>
          <w:rFonts w:ascii="Times New Roman" w:hAnsi="Times New Roman" w:eastAsia="Times New Roman" w:cs="Times New Roman"/>
          <w:noProof w:val="0"/>
          <w:sz w:val="24"/>
          <w:szCs w:val="24"/>
          <w:lang w:val="en-US"/>
        </w:rPr>
        <w:t xml:space="preserve">. Oxford University Press. </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765CD255" w14:textId="0A8B771C">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17DF1994" w14:textId="66A78D64">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Sauer, J. and </w:t>
      </w:r>
      <w:r w:rsidRPr="5998D21D" w:rsidR="04C49597">
        <w:rPr>
          <w:rFonts w:ascii="Times New Roman" w:hAnsi="Times New Roman" w:eastAsia="Times New Roman" w:cs="Times New Roman"/>
          <w:noProof w:val="0"/>
          <w:sz w:val="24"/>
          <w:szCs w:val="24"/>
          <w:lang w:val="en-GB"/>
        </w:rPr>
        <w:t>Lalvani</w:t>
      </w:r>
      <w:r w:rsidRPr="5998D21D" w:rsidR="04C49597">
        <w:rPr>
          <w:rFonts w:ascii="Times New Roman" w:hAnsi="Times New Roman" w:eastAsia="Times New Roman" w:cs="Times New Roman"/>
          <w:noProof w:val="0"/>
          <w:sz w:val="24"/>
          <w:szCs w:val="24"/>
          <w:lang w:val="en-GB"/>
        </w:rPr>
        <w:t xml:space="preserve">, P. (2017) ‘From advocacy to activism: Families, communities, and collective change’, </w:t>
      </w:r>
      <w:r w:rsidRPr="5998D21D" w:rsidR="04C49597">
        <w:rPr>
          <w:rFonts w:ascii="Times New Roman" w:hAnsi="Times New Roman" w:eastAsia="Times New Roman" w:cs="Times New Roman"/>
          <w:i w:val="1"/>
          <w:iCs w:val="1"/>
          <w:noProof w:val="0"/>
          <w:sz w:val="24"/>
          <w:szCs w:val="24"/>
          <w:lang w:val="en-GB"/>
        </w:rPr>
        <w:t>Journal of Policy and Practice in Intellectual Disabilities</w:t>
      </w:r>
      <w:r w:rsidRPr="5998D21D" w:rsidR="04C49597">
        <w:rPr>
          <w:rFonts w:ascii="Times New Roman" w:hAnsi="Times New Roman" w:eastAsia="Times New Roman" w:cs="Times New Roman"/>
          <w:noProof w:val="0"/>
          <w:sz w:val="24"/>
          <w:szCs w:val="24"/>
          <w:lang w:val="en-GB"/>
        </w:rPr>
        <w:t xml:space="preserve">, 14(1), pp.51-58. DOI: 10.1111/jppi.12219. </w:t>
      </w:r>
    </w:p>
    <w:p w:rsidR="5998D21D" w:rsidP="5998D21D" w:rsidRDefault="5998D21D" w14:paraId="6D92C442" w14:textId="723BAE7A">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5998DC80" w14:textId="6A6B8ADD">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Sivarajasingam</w:t>
      </w:r>
      <w:r w:rsidRPr="5998D21D" w:rsidR="04C49597">
        <w:rPr>
          <w:rFonts w:ascii="Times New Roman" w:hAnsi="Times New Roman" w:eastAsia="Times New Roman" w:cs="Times New Roman"/>
          <w:noProof w:val="0"/>
          <w:sz w:val="24"/>
          <w:szCs w:val="24"/>
          <w:lang w:val="en-GB"/>
        </w:rPr>
        <w:t>, V., Webber, I., Riboli-</w:t>
      </w:r>
      <w:r w:rsidRPr="5998D21D" w:rsidR="04C49597">
        <w:rPr>
          <w:rFonts w:ascii="Times New Roman" w:hAnsi="Times New Roman" w:eastAsia="Times New Roman" w:cs="Times New Roman"/>
          <w:noProof w:val="0"/>
          <w:sz w:val="24"/>
          <w:szCs w:val="24"/>
          <w:lang w:val="en-GB"/>
        </w:rPr>
        <w:t>Sasco</w:t>
      </w:r>
      <w:r w:rsidRPr="5998D21D" w:rsidR="04C49597">
        <w:rPr>
          <w:rFonts w:ascii="Times New Roman" w:hAnsi="Times New Roman" w:eastAsia="Times New Roman" w:cs="Times New Roman"/>
          <w:noProof w:val="0"/>
          <w:sz w:val="24"/>
          <w:szCs w:val="24"/>
          <w:lang w:val="en-GB"/>
        </w:rPr>
        <w:t xml:space="preserve">, E., Alaa, A. and El-Osta, A. (2022) ‘Investigating public awareness, prevailing attitudes and perceptions towards domestic violence and abuse in the United Kingdom: a qualitative study’, </w:t>
      </w:r>
      <w:r w:rsidRPr="5998D21D" w:rsidR="04C49597">
        <w:rPr>
          <w:rFonts w:ascii="Times New Roman" w:hAnsi="Times New Roman" w:eastAsia="Times New Roman" w:cs="Times New Roman"/>
          <w:i w:val="1"/>
          <w:iCs w:val="1"/>
          <w:noProof w:val="0"/>
          <w:sz w:val="24"/>
          <w:szCs w:val="24"/>
          <w:lang w:val="en-GB"/>
        </w:rPr>
        <w:t>BMC public health,</w:t>
      </w:r>
      <w:r w:rsidRPr="5998D21D" w:rsidR="04C49597">
        <w:rPr>
          <w:rFonts w:ascii="Times New Roman" w:hAnsi="Times New Roman" w:eastAsia="Times New Roman" w:cs="Times New Roman"/>
          <w:noProof w:val="0"/>
          <w:sz w:val="24"/>
          <w:szCs w:val="24"/>
          <w:lang w:val="en-GB"/>
        </w:rPr>
        <w:t xml:space="preserve"> 22(1), pp.1-12. DOI: 10.1186/s12889-022-14426-9. </w:t>
      </w:r>
    </w:p>
    <w:p w:rsidR="5998D21D" w:rsidP="5998D21D" w:rsidRDefault="5998D21D" w14:paraId="07778AD7" w14:textId="36022CEF">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68F6E5EE" w14:textId="7A167A68">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i w:val="1"/>
          <w:iCs w:val="1"/>
          <w:noProof w:val="0"/>
          <w:sz w:val="24"/>
          <w:szCs w:val="24"/>
          <w:lang w:val="en-GB"/>
        </w:rPr>
        <w:t>Social Services and Well-being (Wales) Act 2014, c.181</w:t>
      </w:r>
      <w:r w:rsidRPr="3EA917AA" w:rsidR="04C49597">
        <w:rPr>
          <w:rFonts w:ascii="Times New Roman" w:hAnsi="Times New Roman" w:eastAsia="Times New Roman" w:cs="Times New Roman"/>
          <w:noProof w:val="0"/>
          <w:sz w:val="24"/>
          <w:szCs w:val="24"/>
          <w:lang w:val="en-GB"/>
        </w:rPr>
        <w:t xml:space="preserve">. Available at: </w:t>
      </w:r>
      <w:hyperlink r:id="R65744a65ed9c4013">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Social Services and Well-being (Wales) Act 2014</w:t>
        </w:r>
      </w:hyperlink>
      <w:r w:rsidRPr="3EA917AA" w:rsidR="04C49597">
        <w:rPr>
          <w:rFonts w:ascii="Times New Roman" w:hAnsi="Times New Roman" w:eastAsia="Times New Roman" w:cs="Times New Roman"/>
          <w:noProof w:val="0"/>
          <w:sz w:val="24"/>
          <w:szCs w:val="24"/>
          <w:lang w:val="en-GB"/>
        </w:rPr>
        <w:t xml:space="preserve"> (Accessed: 20/01/2025). </w:t>
      </w:r>
    </w:p>
    <w:p w:rsidR="5998D21D" w:rsidP="5998D21D" w:rsidRDefault="5998D21D" w14:paraId="2CACDB2A" w14:textId="1DAC2364">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19B3F041" w14:textId="50EBCB33">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i w:val="1"/>
          <w:iCs w:val="1"/>
          <w:noProof w:val="0"/>
          <w:sz w:val="24"/>
          <w:szCs w:val="24"/>
          <w:lang w:val="en-GB"/>
        </w:rPr>
        <w:t xml:space="preserve">Social Services and Well-being (Wales) Act 2014, c.6. </w:t>
      </w:r>
      <w:r w:rsidRPr="3EA917AA" w:rsidR="04C49597">
        <w:rPr>
          <w:rFonts w:ascii="Times New Roman" w:hAnsi="Times New Roman" w:eastAsia="Times New Roman" w:cs="Times New Roman"/>
          <w:noProof w:val="0"/>
          <w:sz w:val="24"/>
          <w:szCs w:val="24"/>
          <w:lang w:val="en-GB"/>
        </w:rPr>
        <w:t xml:space="preserve">Available at: </w:t>
      </w:r>
      <w:hyperlink r:id="R2a9194ce3fec4e20">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Social Services and Well-being (Wales) Act 2014</w:t>
        </w:r>
      </w:hyperlink>
      <w:r w:rsidRPr="3EA917AA" w:rsidR="04C49597">
        <w:rPr>
          <w:rFonts w:ascii="Times New Roman" w:hAnsi="Times New Roman" w:eastAsia="Times New Roman" w:cs="Times New Roman"/>
          <w:noProof w:val="0"/>
          <w:sz w:val="24"/>
          <w:szCs w:val="24"/>
          <w:lang w:val="en-GB"/>
        </w:rPr>
        <w:t xml:space="preserve"> (Accessed: 20/01/2025). </w:t>
      </w:r>
    </w:p>
    <w:p w:rsidR="5998D21D" w:rsidP="3EA917AA" w:rsidRDefault="5998D21D" w14:paraId="6EBB96E5" w14:textId="05BAD9B7">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5998D21D" w:rsidP="3EA917AA" w:rsidRDefault="5998D21D" w14:paraId="4F45EA52" w14:textId="2BC226BE">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38923D5F">
        <w:rPr>
          <w:rFonts w:ascii="Times New Roman" w:hAnsi="Times New Roman" w:eastAsia="Times New Roman" w:cs="Times New Roman"/>
          <w:i w:val="1"/>
          <w:iCs w:val="1"/>
          <w:noProof w:val="0"/>
          <w:sz w:val="24"/>
          <w:szCs w:val="24"/>
          <w:lang w:val="en-GB"/>
        </w:rPr>
        <w:t xml:space="preserve">Social Services and Well-being (Wales) Act 2014, c.7. </w:t>
      </w:r>
      <w:r w:rsidRPr="3EA917AA" w:rsidR="38923D5F">
        <w:rPr>
          <w:rFonts w:ascii="Times New Roman" w:hAnsi="Times New Roman" w:eastAsia="Times New Roman" w:cs="Times New Roman"/>
          <w:noProof w:val="0"/>
          <w:sz w:val="24"/>
          <w:szCs w:val="24"/>
          <w:lang w:val="en-GB"/>
        </w:rPr>
        <w:t xml:space="preserve">Available at: </w:t>
      </w:r>
      <w:hyperlink r:id="R71d57578f8c44cf1">
        <w:r w:rsidRPr="3EA917AA" w:rsidR="38923D5F">
          <w:rPr>
            <w:rStyle w:val="Hyperlink"/>
            <w:rFonts w:ascii="Times New Roman" w:hAnsi="Times New Roman" w:eastAsia="Times New Roman" w:cs="Times New Roman"/>
            <w:noProof w:val="0"/>
            <w:sz w:val="24"/>
            <w:szCs w:val="24"/>
            <w:lang w:val="en-GB"/>
          </w:rPr>
          <w:t>Social Services and Well-being (Wales) Act 2014</w:t>
        </w:r>
      </w:hyperlink>
      <w:r w:rsidRPr="3EA917AA" w:rsidR="38923D5F">
        <w:rPr>
          <w:rFonts w:ascii="Times New Roman" w:hAnsi="Times New Roman" w:eastAsia="Times New Roman" w:cs="Times New Roman"/>
          <w:noProof w:val="0"/>
          <w:sz w:val="24"/>
          <w:szCs w:val="24"/>
          <w:lang w:val="en-GB"/>
        </w:rPr>
        <w:t xml:space="preserve"> (Accessed: 26/01/2025).</w:t>
      </w:r>
    </w:p>
    <w:p w:rsidR="5998D21D" w:rsidP="3EA917AA" w:rsidRDefault="5998D21D" w14:paraId="65A9772E" w14:textId="1880BA41">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p>
    <w:p w:rsidR="04C49597" w:rsidP="346C6836" w:rsidRDefault="04C49597" w14:paraId="45E3DD1D" w14:textId="27B5316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46C6836" w:rsidR="29103E56">
        <w:rPr>
          <w:rFonts w:ascii="Times New Roman" w:hAnsi="Times New Roman" w:eastAsia="Times New Roman" w:cs="Times New Roman"/>
          <w:i w:val="1"/>
          <w:iCs w:val="1"/>
          <w:noProof w:val="0"/>
          <w:sz w:val="24"/>
          <w:szCs w:val="24"/>
          <w:lang w:val="en-GB"/>
        </w:rPr>
        <w:t xml:space="preserve">Social Services and Well-being (Wales) Act 2014, c.1. </w:t>
      </w:r>
      <w:r w:rsidRPr="346C6836" w:rsidR="29103E56">
        <w:rPr>
          <w:rFonts w:ascii="Times New Roman" w:hAnsi="Times New Roman" w:eastAsia="Times New Roman" w:cs="Times New Roman"/>
          <w:noProof w:val="0"/>
          <w:sz w:val="24"/>
          <w:szCs w:val="24"/>
          <w:lang w:val="en-GB"/>
        </w:rPr>
        <w:t xml:space="preserve">Available at: </w:t>
      </w:r>
      <w:hyperlink r:id="R305ac460bdba43b5">
        <w:r w:rsidRPr="346C6836" w:rsidR="29103E56">
          <w:rPr>
            <w:rStyle w:val="Hyperlink"/>
            <w:rFonts w:ascii="Times New Roman" w:hAnsi="Times New Roman" w:eastAsia="Times New Roman" w:cs="Times New Roman"/>
            <w:noProof w:val="0"/>
            <w:sz w:val="24"/>
            <w:szCs w:val="24"/>
            <w:lang w:val="en-GB"/>
          </w:rPr>
          <w:t>Social Services and Well-being (Wales) Act 2014</w:t>
        </w:r>
      </w:hyperlink>
      <w:r w:rsidRPr="346C6836" w:rsidR="29103E56">
        <w:rPr>
          <w:rFonts w:ascii="Times New Roman" w:hAnsi="Times New Roman" w:eastAsia="Times New Roman" w:cs="Times New Roman"/>
          <w:noProof w:val="0"/>
          <w:sz w:val="24"/>
          <w:szCs w:val="24"/>
          <w:lang w:val="en-GB"/>
        </w:rPr>
        <w:t xml:space="preserve"> (Accessed: 26/01/2025).</w:t>
      </w:r>
    </w:p>
    <w:p w:rsidR="04C49597" w:rsidP="5998D21D" w:rsidRDefault="04C49597" w14:paraId="3665E115" w14:textId="563021B3">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46C6836" w:rsidR="04C49597">
        <w:rPr>
          <w:rFonts w:ascii="Times New Roman" w:hAnsi="Times New Roman" w:eastAsia="Times New Roman" w:cs="Times New Roman"/>
          <w:noProof w:val="0"/>
          <w:sz w:val="24"/>
          <w:szCs w:val="24"/>
          <w:lang w:val="en-GB"/>
        </w:rPr>
        <w:t xml:space="preserve">Summer </w:t>
      </w:r>
      <w:r w:rsidRPr="346C6836" w:rsidR="04C49597">
        <w:rPr>
          <w:rFonts w:ascii="Times New Roman" w:hAnsi="Times New Roman" w:eastAsia="Times New Roman" w:cs="Times New Roman"/>
          <w:noProof w:val="0"/>
          <w:sz w:val="24"/>
          <w:szCs w:val="24"/>
          <w:lang w:val="en-GB"/>
        </w:rPr>
        <w:t>Meranius</w:t>
      </w:r>
      <w:r w:rsidRPr="346C6836" w:rsidR="04C49597">
        <w:rPr>
          <w:rFonts w:ascii="Times New Roman" w:hAnsi="Times New Roman" w:eastAsia="Times New Roman" w:cs="Times New Roman"/>
          <w:noProof w:val="0"/>
          <w:sz w:val="24"/>
          <w:szCs w:val="24"/>
          <w:lang w:val="en-GB"/>
        </w:rPr>
        <w:t xml:space="preserve">, M., Holmström, I.K., Håkansson, J., </w:t>
      </w:r>
      <w:r w:rsidRPr="346C6836" w:rsidR="04C49597">
        <w:rPr>
          <w:rFonts w:ascii="Times New Roman" w:hAnsi="Times New Roman" w:eastAsia="Times New Roman" w:cs="Times New Roman"/>
          <w:noProof w:val="0"/>
          <w:sz w:val="24"/>
          <w:szCs w:val="24"/>
          <w:lang w:val="en-GB"/>
        </w:rPr>
        <w:t>Breitholtz</w:t>
      </w:r>
      <w:r w:rsidRPr="346C6836" w:rsidR="04C49597">
        <w:rPr>
          <w:rFonts w:ascii="Times New Roman" w:hAnsi="Times New Roman" w:eastAsia="Times New Roman" w:cs="Times New Roman"/>
          <w:noProof w:val="0"/>
          <w:sz w:val="24"/>
          <w:szCs w:val="24"/>
          <w:lang w:val="en-GB"/>
        </w:rPr>
        <w:t xml:space="preserve">, A., </w:t>
      </w:r>
      <w:r w:rsidRPr="346C6836" w:rsidR="04C49597">
        <w:rPr>
          <w:rFonts w:ascii="Times New Roman" w:hAnsi="Times New Roman" w:eastAsia="Times New Roman" w:cs="Times New Roman"/>
          <w:noProof w:val="0"/>
          <w:sz w:val="24"/>
          <w:szCs w:val="24"/>
          <w:lang w:val="en-GB"/>
        </w:rPr>
        <w:t>Moniri</w:t>
      </w:r>
      <w:r w:rsidRPr="346C6836" w:rsidR="04C49597">
        <w:rPr>
          <w:rFonts w:ascii="Times New Roman" w:hAnsi="Times New Roman" w:eastAsia="Times New Roman" w:cs="Times New Roman"/>
          <w:noProof w:val="0"/>
          <w:sz w:val="24"/>
          <w:szCs w:val="24"/>
          <w:lang w:val="en-GB"/>
        </w:rPr>
        <w:t xml:space="preserve">, F., </w:t>
      </w:r>
      <w:r w:rsidRPr="346C6836" w:rsidR="04C49597">
        <w:rPr>
          <w:rFonts w:ascii="Times New Roman" w:hAnsi="Times New Roman" w:eastAsia="Times New Roman" w:cs="Times New Roman"/>
          <w:noProof w:val="0"/>
          <w:sz w:val="24"/>
          <w:szCs w:val="24"/>
          <w:lang w:val="en-GB"/>
        </w:rPr>
        <w:t>Skogevall</w:t>
      </w:r>
      <w:r w:rsidRPr="346C6836" w:rsidR="04C49597">
        <w:rPr>
          <w:rFonts w:ascii="Times New Roman" w:hAnsi="Times New Roman" w:eastAsia="Times New Roman" w:cs="Times New Roman"/>
          <w:noProof w:val="0"/>
          <w:sz w:val="24"/>
          <w:szCs w:val="24"/>
          <w:lang w:val="en-GB"/>
        </w:rPr>
        <w:t xml:space="preserve">, S., Skoglund, K. and </w:t>
      </w:r>
      <w:r w:rsidRPr="346C6836" w:rsidR="04C49597">
        <w:rPr>
          <w:rFonts w:ascii="Times New Roman" w:hAnsi="Times New Roman" w:eastAsia="Times New Roman" w:cs="Times New Roman"/>
          <w:noProof w:val="0"/>
          <w:sz w:val="24"/>
          <w:szCs w:val="24"/>
          <w:lang w:val="en-GB"/>
        </w:rPr>
        <w:t>Rasoal</w:t>
      </w:r>
      <w:r w:rsidRPr="346C6836" w:rsidR="04C49597">
        <w:rPr>
          <w:rFonts w:ascii="Times New Roman" w:hAnsi="Times New Roman" w:eastAsia="Times New Roman" w:cs="Times New Roman"/>
          <w:noProof w:val="0"/>
          <w:sz w:val="24"/>
          <w:szCs w:val="24"/>
          <w:lang w:val="en-GB"/>
        </w:rPr>
        <w:t xml:space="preserve">, D. (2020) ‘Paradoxes of person‐centred care: A discussion paper’, </w:t>
      </w:r>
      <w:r w:rsidRPr="346C6836" w:rsidR="04C49597">
        <w:rPr>
          <w:rFonts w:ascii="Times New Roman" w:hAnsi="Times New Roman" w:eastAsia="Times New Roman" w:cs="Times New Roman"/>
          <w:i w:val="1"/>
          <w:iCs w:val="1"/>
          <w:noProof w:val="0"/>
          <w:sz w:val="24"/>
          <w:szCs w:val="24"/>
          <w:lang w:val="en-GB"/>
        </w:rPr>
        <w:t>Nursing open</w:t>
      </w:r>
      <w:r w:rsidRPr="346C6836" w:rsidR="04C49597">
        <w:rPr>
          <w:rFonts w:ascii="Times New Roman" w:hAnsi="Times New Roman" w:eastAsia="Times New Roman" w:cs="Times New Roman"/>
          <w:noProof w:val="0"/>
          <w:sz w:val="24"/>
          <w:szCs w:val="24"/>
          <w:lang w:val="en-GB"/>
        </w:rPr>
        <w:t xml:space="preserve">, </w:t>
      </w:r>
      <w:r w:rsidRPr="346C6836" w:rsidR="04C49597">
        <w:rPr>
          <w:rFonts w:ascii="Times New Roman" w:hAnsi="Times New Roman" w:eastAsia="Times New Roman" w:cs="Times New Roman"/>
          <w:i w:val="1"/>
          <w:iCs w:val="1"/>
          <w:noProof w:val="0"/>
          <w:sz w:val="24"/>
          <w:szCs w:val="24"/>
          <w:lang w:val="en-GB"/>
        </w:rPr>
        <w:t>7</w:t>
      </w:r>
      <w:r w:rsidRPr="346C6836" w:rsidR="04C49597">
        <w:rPr>
          <w:rFonts w:ascii="Times New Roman" w:hAnsi="Times New Roman" w:eastAsia="Times New Roman" w:cs="Times New Roman"/>
          <w:noProof w:val="0"/>
          <w:sz w:val="24"/>
          <w:szCs w:val="24"/>
          <w:lang w:val="en-GB"/>
        </w:rPr>
        <w:t xml:space="preserve">(5), pp.1321-1329.DOI: 10.1002/nop2.520. </w:t>
      </w:r>
    </w:p>
    <w:p w:rsidR="5998D21D" w:rsidP="5998D21D" w:rsidRDefault="5998D21D" w14:paraId="302AE7C6" w14:textId="583C121A">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7E3E7FAB" w14:textId="3232CD75">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Van Oort, B., van ‘t Riet, H., Parejo Pagador, A., </w:t>
      </w:r>
      <w:r w:rsidRPr="5998D21D" w:rsidR="04C49597">
        <w:rPr>
          <w:rFonts w:ascii="Times New Roman" w:hAnsi="Times New Roman" w:eastAsia="Times New Roman" w:cs="Times New Roman"/>
          <w:noProof w:val="0"/>
          <w:sz w:val="24"/>
          <w:szCs w:val="24"/>
          <w:lang w:val="en-GB"/>
        </w:rPr>
        <w:t>Lescrauwaet</w:t>
      </w:r>
      <w:r w:rsidRPr="5998D21D" w:rsidR="04C49597">
        <w:rPr>
          <w:rFonts w:ascii="Times New Roman" w:hAnsi="Times New Roman" w:eastAsia="Times New Roman" w:cs="Times New Roman"/>
          <w:noProof w:val="0"/>
          <w:sz w:val="24"/>
          <w:szCs w:val="24"/>
          <w:lang w:val="en-GB"/>
        </w:rPr>
        <w:t xml:space="preserve"> Noboa, R., and Aantjes, C. (2023) ‘Understanding the what, how, and why in advocacy: Assessing the applicability of participatory process evaluation methodology in an advocacy context’, </w:t>
      </w:r>
      <w:r w:rsidRPr="5998D21D" w:rsidR="04C49597">
        <w:rPr>
          <w:rFonts w:ascii="Times New Roman" w:hAnsi="Times New Roman" w:eastAsia="Times New Roman" w:cs="Times New Roman"/>
          <w:i w:val="1"/>
          <w:iCs w:val="1"/>
          <w:noProof w:val="0"/>
          <w:sz w:val="24"/>
          <w:szCs w:val="24"/>
          <w:lang w:val="en-GB"/>
        </w:rPr>
        <w:t>Evaluation</w:t>
      </w:r>
      <w:r w:rsidRPr="5998D21D" w:rsidR="04C49597">
        <w:rPr>
          <w:rFonts w:ascii="Times New Roman" w:hAnsi="Times New Roman" w:eastAsia="Times New Roman" w:cs="Times New Roman"/>
          <w:noProof w:val="0"/>
          <w:sz w:val="24"/>
          <w:szCs w:val="24"/>
          <w:lang w:val="en-GB"/>
        </w:rPr>
        <w:t xml:space="preserve">, </w:t>
      </w:r>
      <w:r w:rsidRPr="5998D21D" w:rsidR="04C49597">
        <w:rPr>
          <w:rFonts w:ascii="Times New Roman" w:hAnsi="Times New Roman" w:eastAsia="Times New Roman" w:cs="Times New Roman"/>
          <w:i w:val="1"/>
          <w:iCs w:val="1"/>
          <w:noProof w:val="0"/>
          <w:sz w:val="24"/>
          <w:szCs w:val="24"/>
          <w:lang w:val="en-GB"/>
        </w:rPr>
        <w:t>29</w:t>
      </w:r>
      <w:r w:rsidRPr="5998D21D" w:rsidR="04C49597">
        <w:rPr>
          <w:rFonts w:ascii="Times New Roman" w:hAnsi="Times New Roman" w:eastAsia="Times New Roman" w:cs="Times New Roman"/>
          <w:noProof w:val="0"/>
          <w:sz w:val="24"/>
          <w:szCs w:val="24"/>
          <w:lang w:val="en-GB"/>
        </w:rPr>
        <w:t>(4), pp.509-527. DOI:10.1177/13563890231200057.</w:t>
      </w:r>
    </w:p>
    <w:p w:rsidR="04C49597" w:rsidP="5998D21D" w:rsidRDefault="04C49597" w14:paraId="26CD5F25" w14:textId="7679719B">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 </w:t>
      </w:r>
    </w:p>
    <w:p w:rsidR="04C49597" w:rsidP="5998D21D" w:rsidRDefault="04C49597" w14:paraId="03EE4626" w14:textId="469A0BC3">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Vie, K. (2022) ‘Can research integrity prevail in the market? Lessons from commissioned research organizations</w:t>
      </w:r>
      <w:r w:rsidRPr="5998D21D" w:rsidR="04C49597">
        <w:rPr>
          <w:rFonts w:ascii="Times New Roman" w:hAnsi="Times New Roman" w:eastAsia="Times New Roman" w:cs="Times New Roman"/>
          <w:noProof w:val="0"/>
          <w:sz w:val="24"/>
          <w:szCs w:val="24"/>
          <w:lang w:val="en-US"/>
        </w:rPr>
        <w:t>’,</w:t>
      </w:r>
      <w:r w:rsidRPr="5998D21D" w:rsidR="04C49597">
        <w:rPr>
          <w:rFonts w:ascii="Times New Roman" w:hAnsi="Times New Roman" w:eastAsia="Times New Roman" w:cs="Times New Roman"/>
          <w:noProof w:val="0"/>
          <w:sz w:val="24"/>
          <w:szCs w:val="24"/>
          <w:lang w:val="en-US"/>
        </w:rPr>
        <w:t xml:space="preserve"> </w:t>
      </w:r>
      <w:r w:rsidRPr="5998D21D" w:rsidR="04C49597">
        <w:rPr>
          <w:rFonts w:ascii="Times New Roman" w:hAnsi="Times New Roman" w:eastAsia="Times New Roman" w:cs="Times New Roman"/>
          <w:i w:val="1"/>
          <w:iCs w:val="1"/>
          <w:noProof w:val="0"/>
          <w:sz w:val="24"/>
          <w:szCs w:val="24"/>
          <w:lang w:val="en-US"/>
        </w:rPr>
        <w:t>Accountability in Research</w:t>
      </w:r>
      <w:r w:rsidRPr="5998D21D" w:rsidR="04C49597">
        <w:rPr>
          <w:rFonts w:ascii="Times New Roman" w:hAnsi="Times New Roman" w:eastAsia="Times New Roman" w:cs="Times New Roman"/>
          <w:noProof w:val="0"/>
          <w:sz w:val="24"/>
          <w:szCs w:val="24"/>
          <w:lang w:val="en-US"/>
        </w:rPr>
        <w:t xml:space="preserve">, </w:t>
      </w:r>
      <w:r w:rsidRPr="5998D21D" w:rsidR="04C49597">
        <w:rPr>
          <w:rFonts w:ascii="Times New Roman" w:hAnsi="Times New Roman" w:eastAsia="Times New Roman" w:cs="Times New Roman"/>
          <w:i w:val="1"/>
          <w:iCs w:val="1"/>
          <w:noProof w:val="0"/>
          <w:sz w:val="24"/>
          <w:szCs w:val="24"/>
          <w:lang w:val="en-US"/>
        </w:rPr>
        <w:t>29</w:t>
      </w:r>
      <w:r w:rsidRPr="5998D21D" w:rsidR="04C49597">
        <w:rPr>
          <w:rFonts w:ascii="Times New Roman" w:hAnsi="Times New Roman" w:eastAsia="Times New Roman" w:cs="Times New Roman"/>
          <w:noProof w:val="0"/>
          <w:sz w:val="24"/>
          <w:szCs w:val="24"/>
          <w:lang w:val="en-US"/>
        </w:rPr>
        <w:t>(7), pp.415-441. DOI: 10.1080/08989621.2021.1937603.</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0F552E45" w14:textId="53E3D23B">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7271786E" w14:textId="2FCC5B1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i w:val="1"/>
          <w:iCs w:val="1"/>
          <w:noProof w:val="0"/>
          <w:sz w:val="24"/>
          <w:szCs w:val="24"/>
          <w:lang w:val="en-GB"/>
        </w:rPr>
        <w:t>Violence against Women</w:t>
      </w:r>
      <w:r w:rsidRPr="3EA917AA" w:rsidR="04C49597">
        <w:rPr>
          <w:rFonts w:ascii="Times New Roman" w:hAnsi="Times New Roman" w:eastAsia="Times New Roman" w:cs="Times New Roman"/>
          <w:i w:val="1"/>
          <w:iCs w:val="1"/>
          <w:noProof w:val="0"/>
          <w:sz w:val="24"/>
          <w:szCs w:val="24"/>
          <w:lang w:val="en-GB"/>
        </w:rPr>
        <w:t>, Domestic Abuse and Sexual Violence (Wales) Act 2015</w:t>
      </w:r>
      <w:r w:rsidRPr="3EA917AA" w:rsidR="04C49597">
        <w:rPr>
          <w:rFonts w:ascii="Times New Roman" w:hAnsi="Times New Roman" w:eastAsia="Times New Roman" w:cs="Times New Roman"/>
          <w:i w:val="1"/>
          <w:iCs w:val="1"/>
          <w:noProof w:val="0"/>
          <w:sz w:val="24"/>
          <w:szCs w:val="24"/>
          <w:lang w:val="en-GB"/>
        </w:rPr>
        <w:t xml:space="preserve">, c.9. </w:t>
      </w:r>
      <w:r w:rsidRPr="3EA917AA" w:rsidR="04C49597">
        <w:rPr>
          <w:rFonts w:ascii="Times New Roman" w:hAnsi="Times New Roman" w:eastAsia="Times New Roman" w:cs="Times New Roman"/>
          <w:noProof w:val="0"/>
          <w:sz w:val="24"/>
          <w:szCs w:val="24"/>
          <w:lang w:val="en-GB"/>
        </w:rPr>
        <w:t xml:space="preserve">Available at: </w:t>
      </w:r>
      <w:hyperlink r:id="R2b1fe5b446c74f4a">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Violence against Women</w:t>
        </w:r>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 Domestic Abuse and Sexual Violence (Wales) Act 2015</w:t>
        </w:r>
      </w:hyperlink>
      <w:r w:rsidRPr="3EA917AA" w:rsidR="04C49597">
        <w:rPr>
          <w:rFonts w:ascii="Times New Roman" w:hAnsi="Times New Roman" w:eastAsia="Times New Roman" w:cs="Times New Roman"/>
          <w:noProof w:val="0"/>
          <w:sz w:val="24"/>
          <w:szCs w:val="24"/>
          <w:lang w:val="en-GB"/>
        </w:rPr>
        <w:t xml:space="preserve"> (Accessed: 20/01/2025). </w:t>
      </w:r>
    </w:p>
    <w:p w:rsidR="5998D21D" w:rsidP="5998D21D" w:rsidRDefault="5998D21D" w14:paraId="49413E93" w14:textId="782E008E">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7C6B448E" w14:textId="26E80953">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i w:val="1"/>
          <w:iCs w:val="1"/>
          <w:noProof w:val="0"/>
          <w:sz w:val="24"/>
          <w:szCs w:val="24"/>
          <w:lang w:val="en-GB"/>
        </w:rPr>
        <w:t>Violence against Women</w:t>
      </w:r>
      <w:r w:rsidRPr="3EA917AA" w:rsidR="04C49597">
        <w:rPr>
          <w:rFonts w:ascii="Times New Roman" w:hAnsi="Times New Roman" w:eastAsia="Times New Roman" w:cs="Times New Roman"/>
          <w:i w:val="1"/>
          <w:iCs w:val="1"/>
          <w:noProof w:val="0"/>
          <w:sz w:val="24"/>
          <w:szCs w:val="24"/>
          <w:lang w:val="en-GB"/>
        </w:rPr>
        <w:t>, Domestic Abuse and Sexual Violence (Wales) Act 2015</w:t>
      </w:r>
      <w:r w:rsidRPr="3EA917AA" w:rsidR="04C49597">
        <w:rPr>
          <w:rFonts w:ascii="Times New Roman" w:hAnsi="Times New Roman" w:eastAsia="Times New Roman" w:cs="Times New Roman"/>
          <w:i w:val="1"/>
          <w:iCs w:val="1"/>
          <w:noProof w:val="0"/>
          <w:sz w:val="24"/>
          <w:szCs w:val="24"/>
          <w:lang w:val="en-GB"/>
        </w:rPr>
        <w:t xml:space="preserve">, c.3. </w:t>
      </w:r>
      <w:r w:rsidRPr="3EA917AA" w:rsidR="04C49597">
        <w:rPr>
          <w:rFonts w:ascii="Times New Roman" w:hAnsi="Times New Roman" w:eastAsia="Times New Roman" w:cs="Times New Roman"/>
          <w:noProof w:val="0"/>
          <w:sz w:val="24"/>
          <w:szCs w:val="24"/>
          <w:lang w:val="en-GB"/>
        </w:rPr>
        <w:t>Available at:</w:t>
      </w:r>
      <w:hyperlink r:id="Rbe107fc0ba604ab1">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Violence against Women</w:t>
        </w:r>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 Domestic Abuse and Sexual Violence (Wales) Act 2015</w:t>
        </w:r>
      </w:hyperlink>
      <w:r w:rsidRPr="3EA917AA" w:rsidR="04C49597">
        <w:rPr>
          <w:rFonts w:ascii="Times New Roman" w:hAnsi="Times New Roman" w:eastAsia="Times New Roman" w:cs="Times New Roman"/>
          <w:noProof w:val="0"/>
          <w:sz w:val="24"/>
          <w:szCs w:val="24"/>
          <w:lang w:val="en-GB"/>
        </w:rPr>
        <w:t xml:space="preserve"> (Accessed: 20/01/2025). </w:t>
      </w:r>
    </w:p>
    <w:p w:rsidR="5998D21D" w:rsidP="5998D21D" w:rsidRDefault="5998D21D" w14:paraId="622F201D" w14:textId="3A3EE3DE">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013D3703" w14:textId="2C18BFE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Walby, S. and Towers, J. (2018) ‘Untangling the concept of coercive control: Theorizing domestic violent crime’, </w:t>
      </w:r>
      <w:r w:rsidRPr="5998D21D" w:rsidR="04C49597">
        <w:rPr>
          <w:rFonts w:ascii="Times New Roman" w:hAnsi="Times New Roman" w:eastAsia="Times New Roman" w:cs="Times New Roman"/>
          <w:i w:val="1"/>
          <w:iCs w:val="1"/>
          <w:noProof w:val="0"/>
          <w:sz w:val="24"/>
          <w:szCs w:val="24"/>
          <w:lang w:val="en-GB"/>
        </w:rPr>
        <w:t>Criminology &amp; criminal justice</w:t>
      </w:r>
      <w:r w:rsidRPr="5998D21D" w:rsidR="04C49597">
        <w:rPr>
          <w:rFonts w:ascii="Times New Roman" w:hAnsi="Times New Roman" w:eastAsia="Times New Roman" w:cs="Times New Roman"/>
          <w:noProof w:val="0"/>
          <w:sz w:val="24"/>
          <w:szCs w:val="24"/>
          <w:lang w:val="en-GB"/>
        </w:rPr>
        <w:t xml:space="preserve">, 18(1), pp.7-28. DOI: 10.1177/1748895817743541. </w:t>
      </w:r>
    </w:p>
    <w:p w:rsidR="5998D21D" w:rsidP="5998D21D" w:rsidRDefault="5998D21D" w14:paraId="1F18C6AE" w14:textId="08B5158F">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58B41FB3" w14:textId="0BF8F4D7">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Weidenstedt</w:t>
      </w:r>
      <w:r w:rsidRPr="5998D21D" w:rsidR="04C49597">
        <w:rPr>
          <w:rFonts w:ascii="Times New Roman" w:hAnsi="Times New Roman" w:eastAsia="Times New Roman" w:cs="Times New Roman"/>
          <w:noProof w:val="0"/>
          <w:sz w:val="24"/>
          <w:szCs w:val="24"/>
          <w:lang w:val="en-US"/>
        </w:rPr>
        <w:t xml:space="preserve">, L. (2016) ‘Empowerment gone bad: Communicative consequences of power transfers’, </w:t>
      </w:r>
      <w:r w:rsidRPr="5998D21D" w:rsidR="04C49597">
        <w:rPr>
          <w:rFonts w:ascii="Times New Roman" w:hAnsi="Times New Roman" w:eastAsia="Times New Roman" w:cs="Times New Roman"/>
          <w:i w:val="1"/>
          <w:iCs w:val="1"/>
          <w:noProof w:val="0"/>
          <w:sz w:val="24"/>
          <w:szCs w:val="24"/>
          <w:lang w:val="en-US"/>
        </w:rPr>
        <w:t>Socius,</w:t>
      </w:r>
      <w:r w:rsidRPr="5998D21D" w:rsidR="04C49597">
        <w:rPr>
          <w:rFonts w:ascii="Times New Roman" w:hAnsi="Times New Roman" w:eastAsia="Times New Roman" w:cs="Times New Roman"/>
          <w:noProof w:val="0"/>
          <w:sz w:val="24"/>
          <w:szCs w:val="24"/>
          <w:lang w:val="en-US"/>
        </w:rPr>
        <w:t xml:space="preserve"> 2, pp.1-11. DOI: 10.1177/2378023116672869.</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042E71E9" w14:textId="123B7790">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2CC7EC5E" w14:textId="33DC0DB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 xml:space="preserve">Welsh Government. (2015) </w:t>
      </w:r>
      <w:r w:rsidRPr="5998D21D" w:rsidR="04C49597">
        <w:rPr>
          <w:rFonts w:ascii="Times New Roman" w:hAnsi="Times New Roman" w:eastAsia="Times New Roman" w:cs="Times New Roman"/>
          <w:i w:val="1"/>
          <w:iCs w:val="1"/>
          <w:noProof w:val="0"/>
          <w:sz w:val="24"/>
          <w:szCs w:val="24"/>
          <w:lang w:val="en-US"/>
        </w:rPr>
        <w:t xml:space="preserve">Social Services and Well-being (Wales) Act 2014: Part 10 Part 10 Code of Practice (Advocacy). </w:t>
      </w:r>
      <w:r w:rsidRPr="5998D21D" w:rsidR="04C49597">
        <w:rPr>
          <w:rFonts w:ascii="Times New Roman" w:hAnsi="Times New Roman" w:eastAsia="Times New Roman" w:cs="Times New Roman"/>
          <w:noProof w:val="0"/>
          <w:sz w:val="24"/>
          <w:szCs w:val="24"/>
          <w:lang w:val="en-US"/>
        </w:rPr>
        <w:t xml:space="preserve">Available at: </w:t>
      </w:r>
      <w:hyperlink w:anchor="page=8.05" r:id="Rf40788f4ed374fb9">
        <w:r w:rsidRPr="5998D21D" w:rsidR="04C49597">
          <w:rPr>
            <w:rStyle w:val="Hyperlink"/>
            <w:rFonts w:ascii="Times New Roman" w:hAnsi="Times New Roman" w:eastAsia="Times New Roman" w:cs="Times New Roman"/>
            <w:strike w:val="0"/>
            <w:dstrike w:val="0"/>
            <w:noProof w:val="0"/>
            <w:color w:val="467886"/>
            <w:sz w:val="24"/>
            <w:szCs w:val="24"/>
            <w:u w:val="single"/>
            <w:lang w:val="en-US"/>
          </w:rPr>
          <w:t>gov.wales/sites/default/files/publications/2019-05/part-10-code-of-practice-advocacy.pdf#page=8.05</w:t>
        </w:r>
      </w:hyperlink>
      <w:r w:rsidRPr="5998D21D" w:rsidR="04C49597">
        <w:rPr>
          <w:rFonts w:ascii="Times New Roman" w:hAnsi="Times New Roman" w:eastAsia="Times New Roman" w:cs="Times New Roman"/>
          <w:noProof w:val="0"/>
          <w:sz w:val="24"/>
          <w:szCs w:val="24"/>
          <w:lang w:val="en-US"/>
        </w:rPr>
        <w:t xml:space="preserve"> (Accessed: 24/01/2025).</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2E6DE28A" w14:textId="758D8F27">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B22F79B" w14:textId="398A491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Welsh Government. (2022</w:t>
      </w:r>
      <w:r w:rsidRPr="3EA917AA" w:rsidR="04C49597">
        <w:rPr>
          <w:rFonts w:ascii="Times New Roman" w:hAnsi="Times New Roman" w:eastAsia="Times New Roman" w:cs="Times New Roman"/>
          <w:noProof w:val="0"/>
          <w:sz w:val="24"/>
          <w:szCs w:val="24"/>
          <w:lang w:val="en-GB"/>
        </w:rPr>
        <w:t xml:space="preserve">) </w:t>
      </w:r>
      <w:r w:rsidRPr="3EA917AA" w:rsidR="04C49597">
        <w:rPr>
          <w:rFonts w:ascii="Times New Roman" w:hAnsi="Times New Roman" w:eastAsia="Times New Roman" w:cs="Times New Roman"/>
          <w:i w:val="1"/>
          <w:iCs w:val="1"/>
          <w:noProof w:val="0"/>
          <w:sz w:val="24"/>
          <w:szCs w:val="24"/>
          <w:lang w:val="en-GB"/>
        </w:rPr>
        <w:t xml:space="preserve">Violence against women, domestic </w:t>
      </w:r>
      <w:r w:rsidRPr="3EA917AA" w:rsidR="04C49597">
        <w:rPr>
          <w:rFonts w:ascii="Times New Roman" w:hAnsi="Times New Roman" w:eastAsia="Times New Roman" w:cs="Times New Roman"/>
          <w:i w:val="1"/>
          <w:iCs w:val="1"/>
          <w:noProof w:val="0"/>
          <w:sz w:val="24"/>
          <w:szCs w:val="24"/>
          <w:lang w:val="en-GB"/>
        </w:rPr>
        <w:t>abuse</w:t>
      </w:r>
      <w:r w:rsidRPr="3EA917AA" w:rsidR="04C49597">
        <w:rPr>
          <w:rFonts w:ascii="Times New Roman" w:hAnsi="Times New Roman" w:eastAsia="Times New Roman" w:cs="Times New Roman"/>
          <w:i w:val="1"/>
          <w:iCs w:val="1"/>
          <w:noProof w:val="0"/>
          <w:sz w:val="24"/>
          <w:szCs w:val="24"/>
          <w:lang w:val="en-GB"/>
        </w:rPr>
        <w:t xml:space="preserve"> and sexual violence: strategy 2022 to 2026. </w:t>
      </w:r>
      <w:r w:rsidRPr="3EA917AA" w:rsidR="04C49597">
        <w:rPr>
          <w:rFonts w:ascii="Times New Roman" w:hAnsi="Times New Roman" w:eastAsia="Times New Roman" w:cs="Times New Roman"/>
          <w:noProof w:val="0"/>
          <w:sz w:val="24"/>
          <w:szCs w:val="24"/>
          <w:lang w:val="en-GB"/>
        </w:rPr>
        <w:t xml:space="preserve">Available at: </w:t>
      </w:r>
      <w:hyperlink r:id="R5ff9354de51b44db">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gov.wales/sites/default/files/pdf-versions/2022/5/2/1653392517/violence-against-women-domestic-abuse-and-sexual-violence-strategy-2022-2026.pdf</w:t>
        </w:r>
      </w:hyperlink>
      <w:r w:rsidRPr="3EA917AA" w:rsidR="04C49597">
        <w:rPr>
          <w:rFonts w:ascii="Times New Roman" w:hAnsi="Times New Roman" w:eastAsia="Times New Roman" w:cs="Times New Roman"/>
          <w:noProof w:val="0"/>
          <w:sz w:val="24"/>
          <w:szCs w:val="24"/>
          <w:lang w:val="en-GB"/>
        </w:rPr>
        <w:t xml:space="preserve"> (Accessed: 20/02/2025. </w:t>
      </w:r>
    </w:p>
    <w:p w:rsidR="5998D21D" w:rsidP="5998D21D" w:rsidRDefault="5998D21D" w14:paraId="14071D7C" w14:textId="612EBA64">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58FE28E3" w14:textId="699197FD">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 xml:space="preserve">Welsh Government. (2024) </w:t>
      </w:r>
      <w:r w:rsidRPr="3EA917AA" w:rsidR="04C49597">
        <w:rPr>
          <w:rFonts w:ascii="Times New Roman" w:hAnsi="Times New Roman" w:eastAsia="Times New Roman" w:cs="Times New Roman"/>
          <w:i w:val="1"/>
          <w:iCs w:val="1"/>
          <w:noProof w:val="0"/>
          <w:sz w:val="24"/>
          <w:szCs w:val="24"/>
          <w:lang w:val="en-GB"/>
        </w:rPr>
        <w:t xml:space="preserve">Violence against Women, Domestic Abuse and Sexual Violence (Wales) Act 2015. </w:t>
      </w:r>
      <w:r w:rsidRPr="3EA917AA" w:rsidR="04C49597">
        <w:rPr>
          <w:rFonts w:ascii="Times New Roman" w:hAnsi="Times New Roman" w:eastAsia="Times New Roman" w:cs="Times New Roman"/>
          <w:noProof w:val="0"/>
          <w:sz w:val="24"/>
          <w:szCs w:val="24"/>
          <w:lang w:val="en-GB"/>
        </w:rPr>
        <w:t xml:space="preserve">Available at: </w:t>
      </w:r>
      <w:hyperlink r:id="R6895ed6c0b1044fc">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Violence against Women, Domestic Abuse and Sexual Violence (Wales) Act 2015 | Law Wales</w:t>
        </w:r>
      </w:hyperlink>
      <w:r w:rsidRPr="3EA917AA" w:rsidR="04C49597">
        <w:rPr>
          <w:rFonts w:ascii="Times New Roman" w:hAnsi="Times New Roman" w:eastAsia="Times New Roman" w:cs="Times New Roman"/>
          <w:noProof w:val="0"/>
          <w:sz w:val="24"/>
          <w:szCs w:val="24"/>
          <w:lang w:val="en-GB"/>
        </w:rPr>
        <w:t xml:space="preserve"> (Accessed:20/01/2025). </w:t>
      </w:r>
    </w:p>
    <w:p w:rsidR="5998D21D" w:rsidP="5998D21D" w:rsidRDefault="5998D21D" w14:paraId="56090852" w14:textId="72809157">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55FE7B41" w14:textId="0DDD06D9">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 xml:space="preserve">Welsh </w:t>
      </w:r>
      <w:r w:rsidRPr="4344873B" w:rsidR="04C49597">
        <w:rPr>
          <w:rFonts w:ascii="Times New Roman" w:hAnsi="Times New Roman" w:eastAsia="Times New Roman" w:cs="Times New Roman"/>
          <w:noProof w:val="0"/>
          <w:sz w:val="24"/>
          <w:szCs w:val="24"/>
          <w:lang w:val="en-GB"/>
        </w:rPr>
        <w:t>Wom</w:t>
      </w:r>
      <w:r w:rsidRPr="4344873B" w:rsidR="598336A3">
        <w:rPr>
          <w:rFonts w:ascii="Times New Roman" w:hAnsi="Times New Roman" w:eastAsia="Times New Roman" w:cs="Times New Roman"/>
          <w:noProof w:val="0"/>
          <w:sz w:val="24"/>
          <w:szCs w:val="24"/>
          <w:lang w:val="en-GB"/>
        </w:rPr>
        <w:t xml:space="preserve">en’s </w:t>
      </w:r>
      <w:r w:rsidRPr="4344873B" w:rsidR="04C49597">
        <w:rPr>
          <w:rFonts w:ascii="Times New Roman" w:hAnsi="Times New Roman" w:eastAsia="Times New Roman" w:cs="Times New Roman"/>
          <w:noProof w:val="0"/>
          <w:sz w:val="24"/>
          <w:szCs w:val="24"/>
          <w:lang w:val="en-GB"/>
        </w:rPr>
        <w:t xml:space="preserve">Aid. (2018) </w:t>
      </w:r>
      <w:r w:rsidRPr="4344873B" w:rsidR="04C49597">
        <w:rPr>
          <w:rFonts w:ascii="Times New Roman" w:hAnsi="Times New Roman" w:eastAsia="Times New Roman" w:cs="Times New Roman"/>
          <w:i w:val="1"/>
          <w:iCs w:val="1"/>
          <w:noProof w:val="0"/>
          <w:sz w:val="24"/>
          <w:szCs w:val="24"/>
          <w:lang w:val="en-GB"/>
        </w:rPr>
        <w:t xml:space="preserve">Welsh Women’s Aid response to expert-led review announcement from Welsh Government. </w:t>
      </w:r>
      <w:r w:rsidRPr="4344873B" w:rsidR="04C49597">
        <w:rPr>
          <w:rFonts w:ascii="Times New Roman" w:hAnsi="Times New Roman" w:eastAsia="Times New Roman" w:cs="Times New Roman"/>
          <w:noProof w:val="0"/>
          <w:sz w:val="24"/>
          <w:szCs w:val="24"/>
          <w:lang w:val="en-GB"/>
        </w:rPr>
        <w:t xml:space="preserve">Available at: </w:t>
      </w:r>
      <w:hyperlink r:id="R1662dce1306f427c">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Welsh Women’s Aid response to expert-led review announcement from Welsh Government : Welsh Women's Aid</w:t>
        </w:r>
      </w:hyperlink>
      <w:r w:rsidRPr="4344873B" w:rsidR="04C49597">
        <w:rPr>
          <w:rFonts w:ascii="Times New Roman" w:hAnsi="Times New Roman" w:eastAsia="Times New Roman" w:cs="Times New Roman"/>
          <w:noProof w:val="0"/>
          <w:sz w:val="24"/>
          <w:szCs w:val="24"/>
          <w:lang w:val="en-GB"/>
        </w:rPr>
        <w:t xml:space="preserve"> (Accessed: 6/01/2025). </w:t>
      </w:r>
    </w:p>
    <w:p w:rsidR="5998D21D" w:rsidP="346C6836" w:rsidRDefault="5998D21D" w14:paraId="6F97B0AD" w14:textId="0D790A5D">
      <w:pPr>
        <w:pStyle w:val="Normal"/>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535AADB" w14:textId="3E14C9E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46C6836" w:rsidR="04C49597">
        <w:rPr>
          <w:rFonts w:ascii="Times New Roman" w:hAnsi="Times New Roman" w:eastAsia="Times New Roman" w:cs="Times New Roman"/>
          <w:noProof w:val="0"/>
          <w:sz w:val="24"/>
          <w:szCs w:val="24"/>
          <w:lang w:val="en-US"/>
        </w:rPr>
        <w:t xml:space="preserve">Welsh </w:t>
      </w:r>
      <w:r w:rsidRPr="346C6836" w:rsidR="04C49597">
        <w:rPr>
          <w:rFonts w:ascii="Times New Roman" w:hAnsi="Times New Roman" w:eastAsia="Times New Roman" w:cs="Times New Roman"/>
          <w:noProof w:val="0"/>
          <w:sz w:val="24"/>
          <w:szCs w:val="24"/>
          <w:lang w:val="en-US"/>
        </w:rPr>
        <w:t>Wom</w:t>
      </w:r>
      <w:r w:rsidRPr="346C6836" w:rsidR="0FF7BC6E">
        <w:rPr>
          <w:rFonts w:ascii="Times New Roman" w:hAnsi="Times New Roman" w:eastAsia="Times New Roman" w:cs="Times New Roman"/>
          <w:noProof w:val="0"/>
          <w:sz w:val="24"/>
          <w:szCs w:val="24"/>
          <w:lang w:val="en-US"/>
        </w:rPr>
        <w:t>en’s</w:t>
      </w:r>
      <w:r w:rsidRPr="346C6836" w:rsidR="04C49597">
        <w:rPr>
          <w:rFonts w:ascii="Times New Roman" w:hAnsi="Times New Roman" w:eastAsia="Times New Roman" w:cs="Times New Roman"/>
          <w:noProof w:val="0"/>
          <w:sz w:val="24"/>
          <w:szCs w:val="24"/>
          <w:lang w:val="en-US"/>
        </w:rPr>
        <w:t xml:space="preserve"> Aid. (</w:t>
      </w:r>
      <w:r w:rsidRPr="346C6836" w:rsidR="04C49597">
        <w:rPr>
          <w:rFonts w:ascii="Times New Roman" w:hAnsi="Times New Roman" w:eastAsia="Times New Roman" w:cs="Times New Roman"/>
          <w:noProof w:val="0"/>
          <w:sz w:val="24"/>
          <w:szCs w:val="24"/>
          <w:lang w:val="en-US"/>
        </w:rPr>
        <w:t>2020</w:t>
      </w:r>
      <w:r w:rsidRPr="346C6836" w:rsidR="04C49597">
        <w:rPr>
          <w:rFonts w:ascii="Times New Roman" w:hAnsi="Times New Roman" w:eastAsia="Times New Roman" w:cs="Times New Roman"/>
          <w:noProof w:val="0"/>
          <w:sz w:val="24"/>
          <w:szCs w:val="24"/>
          <w:lang w:val="en-US"/>
        </w:rPr>
        <w:t>)</w:t>
      </w:r>
      <w:r w:rsidRPr="346C6836" w:rsidR="04C49597">
        <w:rPr>
          <w:rFonts w:ascii="Times New Roman" w:hAnsi="Times New Roman" w:eastAsia="Times New Roman" w:cs="Times New Roman"/>
          <w:i w:val="1"/>
          <w:iCs w:val="1"/>
          <w:noProof w:val="0"/>
          <w:sz w:val="24"/>
          <w:szCs w:val="24"/>
          <w:lang w:val="en-US"/>
        </w:rPr>
        <w:t xml:space="preserve"> Welsh Women’s Aid: Evidence Briefing for Equality, Local Government and Communities Committee: Follow-up work on the post legislative inquiry into the Violence against Women, Domestic Abuse and Sexual Violence (Wales) Act 2015.</w:t>
      </w:r>
      <w:r w:rsidRPr="346C6836" w:rsidR="04C49597">
        <w:rPr>
          <w:rFonts w:ascii="Times New Roman" w:hAnsi="Times New Roman" w:eastAsia="Times New Roman" w:cs="Times New Roman"/>
          <w:noProof w:val="0"/>
          <w:sz w:val="24"/>
          <w:szCs w:val="24"/>
          <w:lang w:val="en-US"/>
        </w:rPr>
        <w:t xml:space="preserve"> Available at: </w:t>
      </w:r>
      <w:hyperlink w:anchor="page=2.49" r:id="Rd54c793f6b334e68">
        <w:r w:rsidRPr="346C6836" w:rsidR="04C49597">
          <w:rPr>
            <w:rStyle w:val="Hyperlink"/>
            <w:rFonts w:ascii="Times New Roman" w:hAnsi="Times New Roman" w:eastAsia="Times New Roman" w:cs="Times New Roman"/>
            <w:strike w:val="0"/>
            <w:dstrike w:val="0"/>
            <w:noProof w:val="0"/>
            <w:color w:val="467886"/>
            <w:sz w:val="24"/>
            <w:szCs w:val="24"/>
            <w:u w:val="single"/>
            <w:lang w:val="en-US"/>
          </w:rPr>
          <w:t>business.senedd.cymru/documents/s98273/ELGC5-05-20 Paper 1 - Welsh Womens Aid.pdf#page=2.49</w:t>
        </w:r>
      </w:hyperlink>
      <w:r w:rsidRPr="346C6836" w:rsidR="04C49597">
        <w:rPr>
          <w:rFonts w:ascii="Times New Roman" w:hAnsi="Times New Roman" w:eastAsia="Times New Roman" w:cs="Times New Roman"/>
          <w:noProof w:val="0"/>
          <w:sz w:val="24"/>
          <w:szCs w:val="24"/>
          <w:lang w:val="en-US"/>
        </w:rPr>
        <w:t xml:space="preserve"> (Accessed:24/01/2025)</w:t>
      </w:r>
      <w:r w:rsidRPr="346C6836" w:rsidR="04C49597">
        <w:rPr>
          <w:rFonts w:ascii="Times New Roman" w:hAnsi="Times New Roman" w:eastAsia="Times New Roman" w:cs="Times New Roman"/>
          <w:noProof w:val="0"/>
          <w:sz w:val="24"/>
          <w:szCs w:val="24"/>
          <w:lang w:val="en-GB"/>
        </w:rPr>
        <w:t xml:space="preserve">. </w:t>
      </w:r>
    </w:p>
    <w:p w:rsidR="5998D21D" w:rsidP="5998D21D" w:rsidRDefault="5998D21D" w14:paraId="0F002870" w14:textId="002F53CB">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1CA404EA" w14:textId="26A845D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 xml:space="preserve">Welsh </w:t>
      </w:r>
      <w:r w:rsidRPr="4344873B" w:rsidR="04C49597">
        <w:rPr>
          <w:rFonts w:ascii="Times New Roman" w:hAnsi="Times New Roman" w:eastAsia="Times New Roman" w:cs="Times New Roman"/>
          <w:noProof w:val="0"/>
          <w:sz w:val="24"/>
          <w:szCs w:val="24"/>
          <w:lang w:val="en-GB"/>
        </w:rPr>
        <w:t>Wom</w:t>
      </w:r>
      <w:r w:rsidRPr="4344873B" w:rsidR="3939CC3C">
        <w:rPr>
          <w:rFonts w:ascii="Times New Roman" w:hAnsi="Times New Roman" w:eastAsia="Times New Roman" w:cs="Times New Roman"/>
          <w:noProof w:val="0"/>
          <w:sz w:val="24"/>
          <w:szCs w:val="24"/>
          <w:lang w:val="en-GB"/>
        </w:rPr>
        <w:t>en’s</w:t>
      </w:r>
      <w:r w:rsidRPr="4344873B" w:rsidR="04C49597">
        <w:rPr>
          <w:rFonts w:ascii="Times New Roman" w:hAnsi="Times New Roman" w:eastAsia="Times New Roman" w:cs="Times New Roman"/>
          <w:noProof w:val="0"/>
          <w:sz w:val="24"/>
          <w:szCs w:val="24"/>
          <w:lang w:val="en-GB"/>
        </w:rPr>
        <w:t xml:space="preserve"> Aid. (</w:t>
      </w:r>
      <w:r w:rsidRPr="4344873B" w:rsidR="04C49597">
        <w:rPr>
          <w:rFonts w:ascii="Times New Roman" w:hAnsi="Times New Roman" w:eastAsia="Times New Roman" w:cs="Times New Roman"/>
          <w:noProof w:val="0"/>
          <w:sz w:val="24"/>
          <w:szCs w:val="24"/>
          <w:lang w:val="en-GB"/>
        </w:rPr>
        <w:t>2024</w:t>
      </w:r>
      <w:r w:rsidRPr="4344873B" w:rsidR="1EF49B82">
        <w:rPr>
          <w:rFonts w:ascii="Times New Roman" w:hAnsi="Times New Roman" w:eastAsia="Times New Roman" w:cs="Times New Roman"/>
          <w:noProof w:val="0"/>
          <w:sz w:val="24"/>
          <w:szCs w:val="24"/>
          <w:lang w:val="en-GB"/>
        </w:rPr>
        <w:t>a</w:t>
      </w:r>
      <w:r w:rsidRPr="4344873B" w:rsidR="04C49597">
        <w:rPr>
          <w:rFonts w:ascii="Times New Roman" w:hAnsi="Times New Roman" w:eastAsia="Times New Roman" w:cs="Times New Roman"/>
          <w:noProof w:val="0"/>
          <w:sz w:val="24"/>
          <w:szCs w:val="24"/>
          <w:lang w:val="en-GB"/>
        </w:rPr>
        <w:t xml:space="preserve">) </w:t>
      </w:r>
      <w:r w:rsidRPr="4344873B" w:rsidR="04C49597">
        <w:rPr>
          <w:rFonts w:ascii="Times New Roman" w:hAnsi="Times New Roman" w:eastAsia="Times New Roman" w:cs="Times New Roman"/>
          <w:i w:val="1"/>
          <w:iCs w:val="1"/>
          <w:noProof w:val="0"/>
          <w:sz w:val="24"/>
          <w:szCs w:val="24"/>
          <w:lang w:val="en-GB"/>
        </w:rPr>
        <w:t xml:space="preserve">Work with us. Available at: </w:t>
      </w:r>
      <w:hyperlink r:id="Ra62116c946f3455b">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Work with us : Welsh Women's Aid</w:t>
        </w:r>
      </w:hyperlink>
      <w:r w:rsidRPr="4344873B" w:rsidR="04C49597">
        <w:rPr>
          <w:rFonts w:ascii="Times New Roman" w:hAnsi="Times New Roman" w:eastAsia="Times New Roman" w:cs="Times New Roman"/>
          <w:noProof w:val="0"/>
          <w:sz w:val="24"/>
          <w:szCs w:val="24"/>
          <w:lang w:val="en-GB"/>
        </w:rPr>
        <w:t xml:space="preserve"> (Accessed: 7/01/2025). </w:t>
      </w:r>
    </w:p>
    <w:p w:rsidR="5998D21D" w:rsidP="5998D21D" w:rsidRDefault="5998D21D" w14:paraId="793DE589" w14:textId="5A5A7204">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0415B796" w14:textId="1B20A205">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Welsh Wom</w:t>
      </w:r>
      <w:r w:rsidRPr="4344873B" w:rsidR="67CF96A9">
        <w:rPr>
          <w:rFonts w:ascii="Times New Roman" w:hAnsi="Times New Roman" w:eastAsia="Times New Roman" w:cs="Times New Roman"/>
          <w:noProof w:val="0"/>
          <w:sz w:val="24"/>
          <w:szCs w:val="24"/>
          <w:lang w:val="en-GB"/>
        </w:rPr>
        <w:t>en’s</w:t>
      </w:r>
      <w:r w:rsidRPr="4344873B" w:rsidR="04C49597">
        <w:rPr>
          <w:rFonts w:ascii="Times New Roman" w:hAnsi="Times New Roman" w:eastAsia="Times New Roman" w:cs="Times New Roman"/>
          <w:noProof w:val="0"/>
          <w:sz w:val="24"/>
          <w:szCs w:val="24"/>
          <w:lang w:val="en-GB"/>
        </w:rPr>
        <w:t xml:space="preserve"> Aid. (</w:t>
      </w:r>
      <w:r w:rsidRPr="4344873B" w:rsidR="04C49597">
        <w:rPr>
          <w:rFonts w:ascii="Times New Roman" w:hAnsi="Times New Roman" w:eastAsia="Times New Roman" w:cs="Times New Roman"/>
          <w:noProof w:val="0"/>
          <w:sz w:val="24"/>
          <w:szCs w:val="24"/>
          <w:lang w:val="en-GB"/>
        </w:rPr>
        <w:t>2024</w:t>
      </w:r>
      <w:r w:rsidRPr="4344873B" w:rsidR="3447EB7C">
        <w:rPr>
          <w:rFonts w:ascii="Times New Roman" w:hAnsi="Times New Roman" w:eastAsia="Times New Roman" w:cs="Times New Roman"/>
          <w:noProof w:val="0"/>
          <w:sz w:val="24"/>
          <w:szCs w:val="24"/>
          <w:lang w:val="en-GB"/>
        </w:rPr>
        <w:t>b</w:t>
      </w:r>
      <w:r w:rsidRPr="4344873B" w:rsidR="04C49597">
        <w:rPr>
          <w:rFonts w:ascii="Times New Roman" w:hAnsi="Times New Roman" w:eastAsia="Times New Roman" w:cs="Times New Roman"/>
          <w:noProof w:val="0"/>
          <w:sz w:val="24"/>
          <w:szCs w:val="24"/>
          <w:lang w:val="en-GB"/>
        </w:rPr>
        <w:t xml:space="preserve">) </w:t>
      </w:r>
      <w:r w:rsidRPr="4344873B" w:rsidR="04C49597">
        <w:rPr>
          <w:rFonts w:ascii="Times New Roman" w:hAnsi="Times New Roman" w:eastAsia="Times New Roman" w:cs="Times New Roman"/>
          <w:i w:val="1"/>
          <w:iCs w:val="1"/>
          <w:noProof w:val="0"/>
          <w:sz w:val="24"/>
          <w:szCs w:val="24"/>
          <w:lang w:val="en-GB"/>
        </w:rPr>
        <w:t xml:space="preserve">16 Days of Activism; Past and Present. </w:t>
      </w:r>
      <w:r w:rsidRPr="4344873B" w:rsidR="04C49597">
        <w:rPr>
          <w:rFonts w:ascii="Times New Roman" w:hAnsi="Times New Roman" w:eastAsia="Times New Roman" w:cs="Times New Roman"/>
          <w:noProof w:val="0"/>
          <w:sz w:val="24"/>
          <w:szCs w:val="24"/>
          <w:lang w:val="en-GB"/>
        </w:rPr>
        <w:t xml:space="preserve">Available at: </w:t>
      </w:r>
      <w:hyperlink r:id="R59d401ba145f408a">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16 Days of Activism: Past and Present : Welsh Women's Aid</w:t>
        </w:r>
      </w:hyperlink>
      <w:r w:rsidRPr="4344873B" w:rsidR="04C49597">
        <w:rPr>
          <w:rFonts w:ascii="Times New Roman" w:hAnsi="Times New Roman" w:eastAsia="Times New Roman" w:cs="Times New Roman"/>
          <w:noProof w:val="0"/>
          <w:sz w:val="24"/>
          <w:szCs w:val="24"/>
          <w:lang w:val="en-GB"/>
        </w:rPr>
        <w:t xml:space="preserve"> (Accessed: 20/01/2025). </w:t>
      </w:r>
    </w:p>
    <w:p w:rsidR="5998D21D" w:rsidP="5998D21D" w:rsidRDefault="5998D21D" w14:paraId="73E713DB" w14:textId="36A1F920">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0067E8E8" w14:textId="2FFEBFB6">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Welsh Wom</w:t>
      </w:r>
      <w:r w:rsidRPr="4344873B" w:rsidR="065E2D62">
        <w:rPr>
          <w:rFonts w:ascii="Times New Roman" w:hAnsi="Times New Roman" w:eastAsia="Times New Roman" w:cs="Times New Roman"/>
          <w:noProof w:val="0"/>
          <w:sz w:val="24"/>
          <w:szCs w:val="24"/>
          <w:lang w:val="en-GB"/>
        </w:rPr>
        <w:t>en’s</w:t>
      </w:r>
      <w:r w:rsidRPr="4344873B" w:rsidR="04C49597">
        <w:rPr>
          <w:rFonts w:ascii="Times New Roman" w:hAnsi="Times New Roman" w:eastAsia="Times New Roman" w:cs="Times New Roman"/>
          <w:noProof w:val="0"/>
          <w:sz w:val="24"/>
          <w:szCs w:val="24"/>
          <w:lang w:val="en-GB"/>
        </w:rPr>
        <w:t xml:space="preserve"> Aid. (</w:t>
      </w:r>
      <w:r w:rsidRPr="4344873B" w:rsidR="04C49597">
        <w:rPr>
          <w:rFonts w:ascii="Times New Roman" w:hAnsi="Times New Roman" w:eastAsia="Times New Roman" w:cs="Times New Roman"/>
          <w:noProof w:val="0"/>
          <w:sz w:val="24"/>
          <w:szCs w:val="24"/>
          <w:lang w:val="en-GB"/>
        </w:rPr>
        <w:t>2024</w:t>
      </w:r>
      <w:r w:rsidRPr="4344873B" w:rsidR="0F6E0FC8">
        <w:rPr>
          <w:rFonts w:ascii="Times New Roman" w:hAnsi="Times New Roman" w:eastAsia="Times New Roman" w:cs="Times New Roman"/>
          <w:noProof w:val="0"/>
          <w:sz w:val="24"/>
          <w:szCs w:val="24"/>
          <w:lang w:val="en-GB"/>
        </w:rPr>
        <w:t>c</w:t>
      </w:r>
      <w:r w:rsidRPr="4344873B" w:rsidR="04C49597">
        <w:rPr>
          <w:rFonts w:ascii="Times New Roman" w:hAnsi="Times New Roman" w:eastAsia="Times New Roman" w:cs="Times New Roman"/>
          <w:noProof w:val="0"/>
          <w:sz w:val="24"/>
          <w:szCs w:val="24"/>
          <w:lang w:val="en-GB"/>
        </w:rPr>
        <w:t xml:space="preserve">) </w:t>
      </w:r>
      <w:r w:rsidRPr="4344873B" w:rsidR="04C49597">
        <w:rPr>
          <w:rFonts w:ascii="Times New Roman" w:hAnsi="Times New Roman" w:eastAsia="Times New Roman" w:cs="Times New Roman"/>
          <w:i w:val="1"/>
          <w:iCs w:val="1"/>
          <w:noProof w:val="0"/>
          <w:sz w:val="24"/>
          <w:szCs w:val="24"/>
          <w:lang w:val="en-GB"/>
        </w:rPr>
        <w:t xml:space="preserve">2022-23: Provision. </w:t>
      </w:r>
      <w:r w:rsidRPr="4344873B" w:rsidR="04C49597">
        <w:rPr>
          <w:rFonts w:ascii="Times New Roman" w:hAnsi="Times New Roman" w:eastAsia="Times New Roman" w:cs="Times New Roman"/>
          <w:noProof w:val="0"/>
          <w:sz w:val="24"/>
          <w:szCs w:val="24"/>
          <w:lang w:val="en-GB"/>
        </w:rPr>
        <w:t>Available at:</w:t>
      </w:r>
      <w:hyperlink r:id="R75adb8f96cdc4be8">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2022-23: Provision : Welsh Women's Aid</w:t>
        </w:r>
      </w:hyperlink>
      <w:r w:rsidRPr="4344873B" w:rsidR="04C49597">
        <w:rPr>
          <w:rFonts w:ascii="Times New Roman" w:hAnsi="Times New Roman" w:eastAsia="Times New Roman" w:cs="Times New Roman"/>
          <w:noProof w:val="0"/>
          <w:sz w:val="24"/>
          <w:szCs w:val="24"/>
          <w:lang w:val="en-GB"/>
        </w:rPr>
        <w:t xml:space="preserve"> (Accessed: 10/01/2025). </w:t>
      </w:r>
    </w:p>
    <w:p w:rsidR="5998D21D" w:rsidP="5998D21D" w:rsidRDefault="5998D21D" w14:paraId="30782D4E" w14:textId="7CBAD4AD">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4A659327" w14:textId="38779550">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Welsh Wom</w:t>
      </w:r>
      <w:r w:rsidRPr="4344873B" w:rsidR="24D9AD31">
        <w:rPr>
          <w:rFonts w:ascii="Times New Roman" w:hAnsi="Times New Roman" w:eastAsia="Times New Roman" w:cs="Times New Roman"/>
          <w:noProof w:val="0"/>
          <w:sz w:val="24"/>
          <w:szCs w:val="24"/>
          <w:lang w:val="en-GB"/>
        </w:rPr>
        <w:t xml:space="preserve">en’s </w:t>
      </w:r>
      <w:r w:rsidRPr="4344873B" w:rsidR="04C49597">
        <w:rPr>
          <w:rFonts w:ascii="Times New Roman" w:hAnsi="Times New Roman" w:eastAsia="Times New Roman" w:cs="Times New Roman"/>
          <w:noProof w:val="0"/>
          <w:sz w:val="24"/>
          <w:szCs w:val="24"/>
          <w:lang w:val="en-GB"/>
        </w:rPr>
        <w:t>Aid. (</w:t>
      </w:r>
      <w:r w:rsidRPr="4344873B" w:rsidR="04C49597">
        <w:rPr>
          <w:rFonts w:ascii="Times New Roman" w:hAnsi="Times New Roman" w:eastAsia="Times New Roman" w:cs="Times New Roman"/>
          <w:noProof w:val="0"/>
          <w:sz w:val="24"/>
          <w:szCs w:val="24"/>
          <w:lang w:val="en-GB"/>
        </w:rPr>
        <w:t>2025</w:t>
      </w:r>
      <w:r w:rsidRPr="4344873B" w:rsidR="485DD7AC">
        <w:rPr>
          <w:rFonts w:ascii="Times New Roman" w:hAnsi="Times New Roman" w:eastAsia="Times New Roman" w:cs="Times New Roman"/>
          <w:noProof w:val="0"/>
          <w:sz w:val="24"/>
          <w:szCs w:val="24"/>
          <w:lang w:val="en-GB"/>
        </w:rPr>
        <w:t>a</w:t>
      </w:r>
      <w:r w:rsidRPr="4344873B" w:rsidR="04C49597">
        <w:rPr>
          <w:rFonts w:ascii="Times New Roman" w:hAnsi="Times New Roman" w:eastAsia="Times New Roman" w:cs="Times New Roman"/>
          <w:noProof w:val="0"/>
          <w:sz w:val="24"/>
          <w:szCs w:val="24"/>
          <w:lang w:val="en-GB"/>
        </w:rPr>
        <w:t xml:space="preserve">) </w:t>
      </w:r>
      <w:r w:rsidRPr="4344873B" w:rsidR="04C49597">
        <w:rPr>
          <w:rFonts w:ascii="Times New Roman" w:hAnsi="Times New Roman" w:eastAsia="Times New Roman" w:cs="Times New Roman"/>
          <w:i w:val="1"/>
          <w:iCs w:val="1"/>
          <w:noProof w:val="0"/>
          <w:sz w:val="24"/>
          <w:szCs w:val="24"/>
          <w:lang w:val="en-GB"/>
        </w:rPr>
        <w:t xml:space="preserve">Campaigning. </w:t>
      </w:r>
      <w:r w:rsidRPr="4344873B" w:rsidR="04C49597">
        <w:rPr>
          <w:rFonts w:ascii="Times New Roman" w:hAnsi="Times New Roman" w:eastAsia="Times New Roman" w:cs="Times New Roman"/>
          <w:noProof w:val="0"/>
          <w:sz w:val="24"/>
          <w:szCs w:val="24"/>
          <w:lang w:val="en-GB"/>
        </w:rPr>
        <w:t xml:space="preserve">Available at: </w:t>
      </w:r>
      <w:hyperlink r:id="R2db8b6e34c0040b5">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Campaigning : Welsh Women's Aid</w:t>
        </w:r>
      </w:hyperlink>
      <w:r w:rsidRPr="4344873B" w:rsidR="04C49597">
        <w:rPr>
          <w:rFonts w:ascii="Times New Roman" w:hAnsi="Times New Roman" w:eastAsia="Times New Roman" w:cs="Times New Roman"/>
          <w:noProof w:val="0"/>
          <w:sz w:val="24"/>
          <w:szCs w:val="24"/>
          <w:lang w:val="en-GB"/>
        </w:rPr>
        <w:t xml:space="preserve"> (Accessed: 10/01/</w:t>
      </w:r>
      <w:r w:rsidRPr="4344873B" w:rsidR="04C49597">
        <w:rPr>
          <w:rFonts w:ascii="Times New Roman" w:hAnsi="Times New Roman" w:eastAsia="Times New Roman" w:cs="Times New Roman"/>
          <w:noProof w:val="0"/>
          <w:sz w:val="24"/>
          <w:szCs w:val="24"/>
          <w:lang w:val="en-GB"/>
        </w:rPr>
        <w:t>2025</w:t>
      </w:r>
      <w:r w:rsidRPr="4344873B" w:rsidR="04C49597">
        <w:rPr>
          <w:rFonts w:ascii="Times New Roman" w:hAnsi="Times New Roman" w:eastAsia="Times New Roman" w:cs="Times New Roman"/>
          <w:noProof w:val="0"/>
          <w:sz w:val="24"/>
          <w:szCs w:val="24"/>
          <w:lang w:val="en-GB"/>
        </w:rPr>
        <w:t xml:space="preserve">). </w:t>
      </w:r>
    </w:p>
    <w:p w:rsidR="5998D21D" w:rsidP="5998D21D" w:rsidRDefault="5998D21D" w14:paraId="4BE9E730" w14:textId="2C7BABFB">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163E0D29" w14:textId="2AE15B1F">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Welsh Wom</w:t>
      </w:r>
      <w:r w:rsidRPr="4344873B" w:rsidR="3D0F5124">
        <w:rPr>
          <w:rFonts w:ascii="Times New Roman" w:hAnsi="Times New Roman" w:eastAsia="Times New Roman" w:cs="Times New Roman"/>
          <w:noProof w:val="0"/>
          <w:sz w:val="24"/>
          <w:szCs w:val="24"/>
          <w:lang w:val="en-GB"/>
        </w:rPr>
        <w:t>en’s</w:t>
      </w:r>
      <w:r w:rsidRPr="4344873B" w:rsidR="04C49597">
        <w:rPr>
          <w:rFonts w:ascii="Times New Roman" w:hAnsi="Times New Roman" w:eastAsia="Times New Roman" w:cs="Times New Roman"/>
          <w:noProof w:val="0"/>
          <w:sz w:val="24"/>
          <w:szCs w:val="24"/>
          <w:lang w:val="en-GB"/>
        </w:rPr>
        <w:t xml:space="preserve"> Aid. (</w:t>
      </w:r>
      <w:r w:rsidRPr="4344873B" w:rsidR="04C49597">
        <w:rPr>
          <w:rFonts w:ascii="Times New Roman" w:hAnsi="Times New Roman" w:eastAsia="Times New Roman" w:cs="Times New Roman"/>
          <w:noProof w:val="0"/>
          <w:sz w:val="24"/>
          <w:szCs w:val="24"/>
          <w:lang w:val="en-GB"/>
        </w:rPr>
        <w:t>2025</w:t>
      </w:r>
      <w:r w:rsidRPr="4344873B" w:rsidR="750C7A2C">
        <w:rPr>
          <w:rFonts w:ascii="Times New Roman" w:hAnsi="Times New Roman" w:eastAsia="Times New Roman" w:cs="Times New Roman"/>
          <w:noProof w:val="0"/>
          <w:sz w:val="24"/>
          <w:szCs w:val="24"/>
          <w:lang w:val="en-GB"/>
        </w:rPr>
        <w:t>b</w:t>
      </w:r>
      <w:r w:rsidRPr="4344873B" w:rsidR="04C49597">
        <w:rPr>
          <w:rFonts w:ascii="Times New Roman" w:hAnsi="Times New Roman" w:eastAsia="Times New Roman" w:cs="Times New Roman"/>
          <w:noProof w:val="0"/>
          <w:sz w:val="24"/>
          <w:szCs w:val="24"/>
          <w:lang w:val="en-GB"/>
        </w:rPr>
        <w:t xml:space="preserve">) </w:t>
      </w:r>
      <w:r w:rsidRPr="4344873B" w:rsidR="04C49597">
        <w:rPr>
          <w:rFonts w:ascii="Times New Roman" w:hAnsi="Times New Roman" w:eastAsia="Times New Roman" w:cs="Times New Roman"/>
          <w:i w:val="1"/>
          <w:iCs w:val="1"/>
          <w:noProof w:val="0"/>
          <w:sz w:val="24"/>
          <w:szCs w:val="24"/>
          <w:lang w:val="en-GB"/>
        </w:rPr>
        <w:t xml:space="preserve">Live Fear Free promotional materials. </w:t>
      </w:r>
      <w:r w:rsidRPr="4344873B" w:rsidR="04C49597">
        <w:rPr>
          <w:rFonts w:ascii="Times New Roman" w:hAnsi="Times New Roman" w:eastAsia="Times New Roman" w:cs="Times New Roman"/>
          <w:noProof w:val="0"/>
          <w:sz w:val="24"/>
          <w:szCs w:val="24"/>
          <w:lang w:val="en-GB"/>
        </w:rPr>
        <w:t xml:space="preserve">Available at: </w:t>
      </w:r>
      <w:hyperlink r:id="Reeaedbc3425a48bd">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Live Fear Free promotional materials : Welsh Women's Aid</w:t>
        </w:r>
      </w:hyperlink>
      <w:r w:rsidRPr="4344873B" w:rsidR="04C49597">
        <w:rPr>
          <w:rFonts w:ascii="Times New Roman" w:hAnsi="Times New Roman" w:eastAsia="Times New Roman" w:cs="Times New Roman"/>
          <w:noProof w:val="0"/>
          <w:sz w:val="24"/>
          <w:szCs w:val="24"/>
          <w:lang w:val="en-GB"/>
        </w:rPr>
        <w:t xml:space="preserve"> (Accessed: 20/01/</w:t>
      </w:r>
      <w:r w:rsidRPr="4344873B" w:rsidR="04C49597">
        <w:rPr>
          <w:rFonts w:ascii="Times New Roman" w:hAnsi="Times New Roman" w:eastAsia="Times New Roman" w:cs="Times New Roman"/>
          <w:noProof w:val="0"/>
          <w:sz w:val="24"/>
          <w:szCs w:val="24"/>
          <w:lang w:val="en-GB"/>
        </w:rPr>
        <w:t>2025</w:t>
      </w:r>
      <w:r w:rsidRPr="4344873B" w:rsidR="04C49597">
        <w:rPr>
          <w:rFonts w:ascii="Times New Roman" w:hAnsi="Times New Roman" w:eastAsia="Times New Roman" w:cs="Times New Roman"/>
          <w:noProof w:val="0"/>
          <w:sz w:val="24"/>
          <w:szCs w:val="24"/>
          <w:lang w:val="en-GB"/>
        </w:rPr>
        <w:t xml:space="preserve">). </w:t>
      </w:r>
    </w:p>
    <w:p w:rsidR="5998D21D" w:rsidP="5998D21D" w:rsidRDefault="5998D21D" w14:paraId="51ACB9A6" w14:textId="7EF55E15">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00C0D2FE" w14:textId="15CE2527">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 xml:space="preserve">Welsh Women's Aid. (2022) </w:t>
      </w:r>
      <w:r w:rsidRPr="3EA917AA" w:rsidR="04C49597">
        <w:rPr>
          <w:rFonts w:ascii="Times New Roman" w:hAnsi="Times New Roman" w:eastAsia="Times New Roman" w:cs="Times New Roman"/>
          <w:i w:val="1"/>
          <w:iCs w:val="1"/>
          <w:noProof w:val="0"/>
          <w:sz w:val="24"/>
          <w:szCs w:val="24"/>
          <w:lang w:val="en-GB"/>
        </w:rPr>
        <w:t xml:space="preserve">National Quality Services Standards for specialist domestic abuse services in Wales, 2022 Edition. Available at: </w:t>
      </w:r>
      <w:hyperlink w:anchor="page=17.07" r:id="R3697305ae7e84c39">
        <w:r w:rsidRPr="3EA917AA" w:rsidR="04C49597">
          <w:rPr>
            <w:rStyle w:val="Hyperlink"/>
            <w:rFonts w:ascii="Times New Roman" w:hAnsi="Times New Roman" w:eastAsia="Times New Roman" w:cs="Times New Roman"/>
            <w:strike w:val="0"/>
            <w:dstrike w:val="0"/>
            <w:noProof w:val="0"/>
            <w:color w:val="467886"/>
            <w:sz w:val="24"/>
            <w:szCs w:val="24"/>
            <w:u w:val="single"/>
            <w:lang w:val="en-GB"/>
          </w:rPr>
          <w:t>welshwomensaid.org.uk/wp-content/uploads/2022/04/WWA-NQSS-Introduction-2022-Edition.pdf#page=17.07</w:t>
        </w:r>
      </w:hyperlink>
      <w:r w:rsidRPr="3EA917AA" w:rsidR="04C49597">
        <w:rPr>
          <w:rFonts w:ascii="Times New Roman" w:hAnsi="Times New Roman" w:eastAsia="Times New Roman" w:cs="Times New Roman"/>
          <w:noProof w:val="0"/>
          <w:sz w:val="24"/>
          <w:szCs w:val="24"/>
          <w:lang w:val="en-GB"/>
        </w:rPr>
        <w:t xml:space="preserve"> (Accessed: 6/01/2025). </w:t>
      </w:r>
    </w:p>
    <w:p w:rsidR="5998D21D" w:rsidP="5998D21D" w:rsidRDefault="5998D21D" w14:paraId="0110637B" w14:textId="41875C87">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18524453" w14:textId="68D94694">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WHO. (2018) </w:t>
      </w:r>
      <w:r w:rsidRPr="5998D21D" w:rsidR="04C49597">
        <w:rPr>
          <w:rFonts w:ascii="Times New Roman" w:hAnsi="Times New Roman" w:eastAsia="Times New Roman" w:cs="Times New Roman"/>
          <w:i w:val="1"/>
          <w:iCs w:val="1"/>
          <w:noProof w:val="0"/>
          <w:sz w:val="24"/>
          <w:szCs w:val="24"/>
          <w:lang w:val="en-GB"/>
        </w:rPr>
        <w:t xml:space="preserve">Delivering quality health services: a global imperative for universal health coverage. </w:t>
      </w:r>
      <w:r w:rsidRPr="5998D21D" w:rsidR="04C49597">
        <w:rPr>
          <w:rFonts w:ascii="Times New Roman" w:hAnsi="Times New Roman" w:eastAsia="Times New Roman" w:cs="Times New Roman"/>
          <w:noProof w:val="0"/>
          <w:sz w:val="24"/>
          <w:szCs w:val="24"/>
          <w:lang w:val="en-GB"/>
        </w:rPr>
        <w:t xml:space="preserve">Available at: </w:t>
      </w:r>
      <w:hyperlink r:id="Rda3d06bac6b24eca">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iris.who.int/bitstream/handle/10665/272465/9789241513906-eng.pdf?sequence=1</w:t>
        </w:r>
      </w:hyperlink>
      <w:r w:rsidRPr="5998D21D" w:rsidR="04C49597">
        <w:rPr>
          <w:rFonts w:ascii="Times New Roman" w:hAnsi="Times New Roman" w:eastAsia="Times New Roman" w:cs="Times New Roman"/>
          <w:noProof w:val="0"/>
          <w:sz w:val="24"/>
          <w:szCs w:val="24"/>
          <w:lang w:val="en-GB"/>
        </w:rPr>
        <w:t xml:space="preserve"> (Accessed: 7/01/2025). </w:t>
      </w:r>
    </w:p>
    <w:p w:rsidR="5998D21D" w:rsidP="5998D21D" w:rsidRDefault="5998D21D" w14:paraId="38D67E61" w14:textId="40012DDC">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799455EE" w14:textId="0739A775">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WHO. (2024) </w:t>
      </w:r>
      <w:r w:rsidRPr="5998D21D" w:rsidR="04C49597">
        <w:rPr>
          <w:rFonts w:ascii="Times New Roman" w:hAnsi="Times New Roman" w:eastAsia="Times New Roman" w:cs="Times New Roman"/>
          <w:i w:val="1"/>
          <w:iCs w:val="1"/>
          <w:noProof w:val="0"/>
          <w:sz w:val="24"/>
          <w:szCs w:val="24"/>
          <w:lang w:val="en-GB"/>
        </w:rPr>
        <w:t xml:space="preserve">Violence against Women. </w:t>
      </w:r>
      <w:r w:rsidRPr="5998D21D" w:rsidR="04C49597">
        <w:rPr>
          <w:rFonts w:ascii="Times New Roman" w:hAnsi="Times New Roman" w:eastAsia="Times New Roman" w:cs="Times New Roman"/>
          <w:noProof w:val="0"/>
          <w:sz w:val="24"/>
          <w:szCs w:val="24"/>
          <w:lang w:val="en-GB"/>
        </w:rPr>
        <w:t xml:space="preserve">Available at: </w:t>
      </w:r>
      <w:hyperlink r:id="R5f684ec71f584255">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Violence against women</w:t>
        </w:r>
      </w:hyperlink>
      <w:r w:rsidRPr="5998D21D" w:rsidR="04C49597">
        <w:rPr>
          <w:rFonts w:ascii="Times New Roman" w:hAnsi="Times New Roman" w:eastAsia="Times New Roman" w:cs="Times New Roman"/>
          <w:noProof w:val="0"/>
          <w:sz w:val="24"/>
          <w:szCs w:val="24"/>
          <w:lang w:val="en-GB"/>
        </w:rPr>
        <w:t xml:space="preserve"> (Accessed: 10/01/2025). </w:t>
      </w:r>
    </w:p>
    <w:p w:rsidR="5998D21D" w:rsidP="5998D21D" w:rsidRDefault="5998D21D" w14:paraId="50FF4BC6" w14:textId="36656FCE">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3EA917AA" w:rsidRDefault="04C49597" w14:paraId="2F3692D2" w14:textId="21538847">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Wom</w:t>
      </w:r>
      <w:r w:rsidRPr="4344873B" w:rsidR="65CB7A43">
        <w:rPr>
          <w:rFonts w:ascii="Times New Roman" w:hAnsi="Times New Roman" w:eastAsia="Times New Roman" w:cs="Times New Roman"/>
          <w:noProof w:val="0"/>
          <w:sz w:val="24"/>
          <w:szCs w:val="24"/>
          <w:lang w:val="en-GB"/>
        </w:rPr>
        <w:t>en’s</w:t>
      </w:r>
      <w:r w:rsidRPr="4344873B" w:rsidR="04C49597">
        <w:rPr>
          <w:rFonts w:ascii="Times New Roman" w:hAnsi="Times New Roman" w:eastAsia="Times New Roman" w:cs="Times New Roman"/>
          <w:noProof w:val="0"/>
          <w:sz w:val="24"/>
          <w:szCs w:val="24"/>
          <w:lang w:val="en-GB"/>
        </w:rPr>
        <w:t xml:space="preserve"> Aid. (2024a) </w:t>
      </w:r>
      <w:r w:rsidRPr="4344873B" w:rsidR="04C49597">
        <w:rPr>
          <w:rFonts w:ascii="Times New Roman" w:hAnsi="Times New Roman" w:eastAsia="Times New Roman" w:cs="Times New Roman"/>
          <w:i w:val="1"/>
          <w:iCs w:val="1"/>
          <w:noProof w:val="0"/>
          <w:sz w:val="24"/>
          <w:szCs w:val="24"/>
          <w:lang w:val="en-GB"/>
        </w:rPr>
        <w:t xml:space="preserve">Who is missing in the data? What the available data on domestic abuse does and </w:t>
      </w:r>
      <w:r w:rsidRPr="4344873B" w:rsidR="04C49597">
        <w:rPr>
          <w:rFonts w:ascii="Times New Roman" w:hAnsi="Times New Roman" w:eastAsia="Times New Roman" w:cs="Times New Roman"/>
          <w:i w:val="1"/>
          <w:iCs w:val="1"/>
          <w:noProof w:val="0"/>
          <w:sz w:val="24"/>
          <w:szCs w:val="24"/>
          <w:lang w:val="en-GB"/>
        </w:rPr>
        <w:t>doesn’t</w:t>
      </w:r>
      <w:r w:rsidRPr="4344873B" w:rsidR="04C49597">
        <w:rPr>
          <w:rFonts w:ascii="Times New Roman" w:hAnsi="Times New Roman" w:eastAsia="Times New Roman" w:cs="Times New Roman"/>
          <w:i w:val="1"/>
          <w:iCs w:val="1"/>
          <w:noProof w:val="0"/>
          <w:sz w:val="24"/>
          <w:szCs w:val="24"/>
          <w:lang w:val="en-GB"/>
        </w:rPr>
        <w:t xml:space="preserve"> tell us about women’s experiences. </w:t>
      </w:r>
      <w:r w:rsidRPr="4344873B" w:rsidR="04C49597">
        <w:rPr>
          <w:rFonts w:ascii="Times New Roman" w:hAnsi="Times New Roman" w:eastAsia="Times New Roman" w:cs="Times New Roman"/>
          <w:noProof w:val="0"/>
          <w:sz w:val="24"/>
          <w:szCs w:val="24"/>
          <w:lang w:val="en-GB"/>
        </w:rPr>
        <w:t xml:space="preserve">Available at: </w:t>
      </w:r>
      <w:hyperlink r:id="Ra202dd049f544d8c">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Who is missing in the data? What the available data on domestic abuse does and doesn't tell us about women's experiences  - Women’s Aid</w:t>
        </w:r>
      </w:hyperlink>
      <w:r w:rsidRPr="4344873B" w:rsidR="04C49597">
        <w:rPr>
          <w:rFonts w:ascii="Times New Roman" w:hAnsi="Times New Roman" w:eastAsia="Times New Roman" w:cs="Times New Roman"/>
          <w:noProof w:val="0"/>
          <w:sz w:val="24"/>
          <w:szCs w:val="24"/>
          <w:lang w:val="en-GB"/>
        </w:rPr>
        <w:t xml:space="preserve"> (Accessed: 9/01/ 2025)</w:t>
      </w:r>
      <w:r w:rsidRPr="4344873B" w:rsidR="04C49597">
        <w:rPr>
          <w:rFonts w:ascii="Times New Roman" w:hAnsi="Times New Roman" w:eastAsia="Times New Roman" w:cs="Times New Roman"/>
          <w:noProof w:val="0"/>
          <w:sz w:val="24"/>
          <w:szCs w:val="24"/>
          <w:lang w:val="en-GB"/>
        </w:rPr>
        <w:t xml:space="preserve">. </w:t>
      </w:r>
    </w:p>
    <w:p w:rsidR="04C49597" w:rsidP="5998D21D" w:rsidRDefault="04C49597" w14:paraId="720D6E81" w14:textId="3291769F">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3EA917AA" w:rsidR="04C49597">
        <w:rPr>
          <w:rFonts w:ascii="Times New Roman" w:hAnsi="Times New Roman" w:eastAsia="Times New Roman" w:cs="Times New Roman"/>
          <w:noProof w:val="0"/>
          <w:sz w:val="24"/>
          <w:szCs w:val="24"/>
          <w:lang w:val="en-GB"/>
        </w:rPr>
        <w:t xml:space="preserve"> </w:t>
      </w:r>
    </w:p>
    <w:p w:rsidR="04C49597" w:rsidP="5998D21D" w:rsidRDefault="04C49597" w14:paraId="1969EE67" w14:textId="66F88473">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4344873B" w:rsidR="04C49597">
        <w:rPr>
          <w:rFonts w:ascii="Times New Roman" w:hAnsi="Times New Roman" w:eastAsia="Times New Roman" w:cs="Times New Roman"/>
          <w:noProof w:val="0"/>
          <w:sz w:val="24"/>
          <w:szCs w:val="24"/>
          <w:lang w:val="en-GB"/>
        </w:rPr>
        <w:t>Wom</w:t>
      </w:r>
      <w:r w:rsidRPr="4344873B" w:rsidR="454CD5DC">
        <w:rPr>
          <w:rFonts w:ascii="Times New Roman" w:hAnsi="Times New Roman" w:eastAsia="Times New Roman" w:cs="Times New Roman"/>
          <w:noProof w:val="0"/>
          <w:sz w:val="24"/>
          <w:szCs w:val="24"/>
          <w:lang w:val="en-GB"/>
        </w:rPr>
        <w:t>en’s</w:t>
      </w:r>
      <w:r w:rsidRPr="4344873B" w:rsidR="04C49597">
        <w:rPr>
          <w:rFonts w:ascii="Times New Roman" w:hAnsi="Times New Roman" w:eastAsia="Times New Roman" w:cs="Times New Roman"/>
          <w:noProof w:val="0"/>
          <w:sz w:val="24"/>
          <w:szCs w:val="24"/>
          <w:lang w:val="en-GB"/>
        </w:rPr>
        <w:t xml:space="preserve"> Aid. (2024b) </w:t>
      </w:r>
      <w:r w:rsidRPr="4344873B" w:rsidR="04C49597">
        <w:rPr>
          <w:rFonts w:ascii="Times New Roman" w:hAnsi="Times New Roman" w:eastAsia="Times New Roman" w:cs="Times New Roman"/>
          <w:i w:val="1"/>
          <w:iCs w:val="1"/>
          <w:noProof w:val="0"/>
          <w:sz w:val="24"/>
          <w:szCs w:val="24"/>
          <w:lang w:val="en-GB"/>
        </w:rPr>
        <w:t xml:space="preserve">Why do we say domestic abuse is gendered? </w:t>
      </w:r>
      <w:r w:rsidRPr="4344873B" w:rsidR="04C49597">
        <w:rPr>
          <w:rFonts w:ascii="Times New Roman" w:hAnsi="Times New Roman" w:eastAsia="Times New Roman" w:cs="Times New Roman"/>
          <w:noProof w:val="0"/>
          <w:sz w:val="24"/>
          <w:szCs w:val="24"/>
          <w:lang w:val="en-GB"/>
        </w:rPr>
        <w:t xml:space="preserve">Available at: </w:t>
      </w:r>
      <w:hyperlink r:id="R43516f3da68a469b">
        <w:r w:rsidRPr="4344873B" w:rsidR="04C49597">
          <w:rPr>
            <w:rStyle w:val="Hyperlink"/>
            <w:rFonts w:ascii="Times New Roman" w:hAnsi="Times New Roman" w:eastAsia="Times New Roman" w:cs="Times New Roman"/>
            <w:strike w:val="0"/>
            <w:dstrike w:val="0"/>
            <w:noProof w:val="0"/>
            <w:color w:val="467886"/>
            <w:sz w:val="24"/>
            <w:szCs w:val="24"/>
            <w:u w:val="single"/>
            <w:lang w:val="en-GB"/>
          </w:rPr>
          <w:t>Domestic abuse is a gendered crime - Women’s Aid</w:t>
        </w:r>
      </w:hyperlink>
      <w:r w:rsidRPr="4344873B" w:rsidR="04C49597">
        <w:rPr>
          <w:rFonts w:ascii="Times New Roman" w:hAnsi="Times New Roman" w:eastAsia="Times New Roman" w:cs="Times New Roman"/>
          <w:noProof w:val="0"/>
          <w:sz w:val="24"/>
          <w:szCs w:val="24"/>
          <w:lang w:val="en-GB"/>
        </w:rPr>
        <w:t xml:space="preserve"> (Accessed:9/01/2025). </w:t>
      </w:r>
    </w:p>
    <w:p w:rsidR="5998D21D" w:rsidP="5998D21D" w:rsidRDefault="5998D21D" w14:paraId="5A63B6BF" w14:textId="42E5EEB4">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62C297EC" w14:textId="7C58FB4D">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US"/>
        </w:rPr>
        <w:t xml:space="preserve">Woodlock, D., Salter, M., and Western, D. (2023) ‘The “Freedom Work” of Feminist Domestic Violence Advocates’, </w:t>
      </w:r>
      <w:r w:rsidRPr="5998D21D" w:rsidR="04C49597">
        <w:rPr>
          <w:rFonts w:ascii="Times New Roman" w:hAnsi="Times New Roman" w:eastAsia="Times New Roman" w:cs="Times New Roman"/>
          <w:i w:val="1"/>
          <w:iCs w:val="1"/>
          <w:noProof w:val="0"/>
          <w:sz w:val="24"/>
          <w:szCs w:val="24"/>
          <w:lang w:val="en-US"/>
        </w:rPr>
        <w:t>Australian Social Work</w:t>
      </w:r>
      <w:r w:rsidRPr="5998D21D" w:rsidR="04C49597">
        <w:rPr>
          <w:rFonts w:ascii="Times New Roman" w:hAnsi="Times New Roman" w:eastAsia="Times New Roman" w:cs="Times New Roman"/>
          <w:noProof w:val="0"/>
          <w:sz w:val="24"/>
          <w:szCs w:val="24"/>
          <w:lang w:val="en-US"/>
        </w:rPr>
        <w:t>, pp.1-13. DOI: 10.1080/0312407X.2023.2228289.</w:t>
      </w:r>
      <w:r w:rsidRPr="5998D21D" w:rsidR="04C49597">
        <w:rPr>
          <w:rFonts w:ascii="Times New Roman" w:hAnsi="Times New Roman" w:eastAsia="Times New Roman" w:cs="Times New Roman"/>
          <w:noProof w:val="0"/>
          <w:sz w:val="24"/>
          <w:szCs w:val="24"/>
          <w:lang w:val="en-GB"/>
        </w:rPr>
        <w:t xml:space="preserve"> </w:t>
      </w:r>
    </w:p>
    <w:p w:rsidR="5998D21D" w:rsidP="5998D21D" w:rsidRDefault="5998D21D" w14:paraId="65AB1CA6" w14:textId="2866D1DA">
      <w:pPr>
        <w:pStyle w:val="ListParagraph"/>
        <w:spacing w:before="0" w:beforeAutospacing="off" w:after="0" w:afterAutospacing="off" w:line="360" w:lineRule="auto"/>
        <w:ind w:left="1440" w:right="0" w:hanging="720"/>
        <w:jc w:val="both"/>
        <w:rPr>
          <w:rFonts w:ascii="Times New Roman" w:hAnsi="Times New Roman" w:eastAsia="Times New Roman" w:cs="Times New Roman"/>
          <w:noProof w:val="0"/>
          <w:sz w:val="24"/>
          <w:szCs w:val="24"/>
          <w:lang w:val="en-GB"/>
        </w:rPr>
      </w:pPr>
    </w:p>
    <w:p w:rsidR="04C49597" w:rsidP="5998D21D" w:rsidRDefault="04C49597" w14:paraId="22AE1314" w14:textId="3853493A">
      <w:pPr>
        <w:pStyle w:val="Normal"/>
        <w:spacing w:before="0" w:beforeAutospacing="off" w:after="0" w:afterAutospacing="off" w:line="360" w:lineRule="auto"/>
        <w:ind w:left="720" w:right="0" w:hanging="720"/>
        <w:jc w:val="both"/>
        <w:rPr>
          <w:rFonts w:ascii="Times New Roman" w:hAnsi="Times New Roman" w:eastAsia="Times New Roman" w:cs="Times New Roman"/>
          <w:noProof w:val="0"/>
          <w:sz w:val="24"/>
          <w:szCs w:val="24"/>
          <w:lang w:val="en-GB"/>
        </w:rPr>
      </w:pPr>
      <w:r w:rsidRPr="5998D21D" w:rsidR="04C49597">
        <w:rPr>
          <w:rFonts w:ascii="Times New Roman" w:hAnsi="Times New Roman" w:eastAsia="Times New Roman" w:cs="Times New Roman"/>
          <w:noProof w:val="0"/>
          <w:sz w:val="24"/>
          <w:szCs w:val="24"/>
          <w:lang w:val="en-GB"/>
        </w:rPr>
        <w:t xml:space="preserve">Wyatt, B. (2019) </w:t>
      </w:r>
      <w:r w:rsidRPr="5998D21D" w:rsidR="04C49597">
        <w:rPr>
          <w:rFonts w:ascii="Times New Roman" w:hAnsi="Times New Roman" w:eastAsia="Times New Roman" w:cs="Times New Roman"/>
          <w:i w:val="1"/>
          <w:iCs w:val="1"/>
          <w:noProof w:val="0"/>
          <w:sz w:val="24"/>
          <w:szCs w:val="24"/>
          <w:lang w:val="en-GB"/>
        </w:rPr>
        <w:t>Growing forward: best-practice (s) in client-centred service (s) for those experiencing and using intimate partner violenc</w:t>
      </w:r>
      <w:r w:rsidRPr="5998D21D" w:rsidR="04C49597">
        <w:rPr>
          <w:rFonts w:ascii="Times New Roman" w:hAnsi="Times New Roman" w:eastAsia="Times New Roman" w:cs="Times New Roman"/>
          <w:noProof w:val="0"/>
          <w:sz w:val="24"/>
          <w:szCs w:val="24"/>
          <w:lang w:val="en-GB"/>
        </w:rPr>
        <w:t xml:space="preserve">e. Doctoral dissertation, University of Regina. Available at: </w:t>
      </w:r>
      <w:hyperlink r:id="R743026825e624340">
        <w:r w:rsidRPr="5998D21D" w:rsidR="04C49597">
          <w:rPr>
            <w:rStyle w:val="Hyperlink"/>
            <w:rFonts w:ascii="Times New Roman" w:hAnsi="Times New Roman" w:eastAsia="Times New Roman" w:cs="Times New Roman"/>
            <w:strike w:val="0"/>
            <w:dstrike w:val="0"/>
            <w:noProof w:val="0"/>
            <w:color w:val="467886"/>
            <w:sz w:val="24"/>
            <w:szCs w:val="24"/>
            <w:u w:val="single"/>
            <w:lang w:val="en-GB"/>
          </w:rPr>
          <w:t>ourspace.uregina.ca/server/api/core/bitstreams/7dab5a2d-a51c-49b9-8eb9-098641aca348/content</w:t>
        </w:r>
      </w:hyperlink>
      <w:r w:rsidRPr="5998D21D" w:rsidR="04C49597">
        <w:rPr>
          <w:rFonts w:ascii="Times New Roman" w:hAnsi="Times New Roman" w:eastAsia="Times New Roman" w:cs="Times New Roman"/>
          <w:noProof w:val="0"/>
          <w:sz w:val="24"/>
          <w:szCs w:val="24"/>
          <w:lang w:val="en-GB"/>
        </w:rPr>
        <w:t xml:space="preserve"> (Accessed: 6/01/2025).</w:t>
      </w:r>
    </w:p>
    <w:p w:rsidR="155CFAAD" w:rsidP="5998D21D" w:rsidRDefault="155CFAAD" w14:paraId="4AD19E58" w14:textId="251A1051">
      <w:pPr>
        <w:spacing w:line="360" w:lineRule="auto"/>
        <w:ind w:left="720" w:hanging="720"/>
        <w:jc w:val="both"/>
        <w:rPr>
          <w:rFonts w:ascii="Times New Roman" w:hAnsi="Times New Roman" w:eastAsia="Times New Roman" w:cs="Times New Roman"/>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fsGasXa9+8NUB" int2:id="o9xdiLY4">
      <int2:state int2:type="AugLoop_Text_Critique" int2:value="Rejected"/>
    </int2:textHash>
    <int2:textHash int2:hashCode="m/C6mGJeQTWOW1" int2:id="PcSU0oxL">
      <int2:state int2:type="AugLoop_Text_Critique" int2:value="Rejected"/>
    </int2:textHash>
    <int2:bookmark int2:bookmarkName="_Int_KIMaxbHk" int2:invalidationBookmarkName="" int2:hashCode="e2/7b09TEnac3M" int2:id="IAqgoqER">
      <int2:state int2:type="WordDesignerPullQuotesAnnotation" int2:value="Reviewed"/>
    </int2:bookmark>
    <int2:bookmark int2:bookmarkName="_Int_V5SnUBGS" int2:invalidationBookmarkName="" int2:hashCode="bOxHSezqpY89wi" int2:id="zxeKFX6x">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90b93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9539d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CCF2E6"/>
    <w:rsid w:val="00109A76"/>
    <w:rsid w:val="0016AD82"/>
    <w:rsid w:val="0024D19C"/>
    <w:rsid w:val="002EF511"/>
    <w:rsid w:val="00468FAB"/>
    <w:rsid w:val="004E45CE"/>
    <w:rsid w:val="0059F637"/>
    <w:rsid w:val="0091BADF"/>
    <w:rsid w:val="009F0DDC"/>
    <w:rsid w:val="00A0E8BD"/>
    <w:rsid w:val="00A327C6"/>
    <w:rsid w:val="00BD8EC3"/>
    <w:rsid w:val="00BF9016"/>
    <w:rsid w:val="00E3A813"/>
    <w:rsid w:val="01432C12"/>
    <w:rsid w:val="0148A736"/>
    <w:rsid w:val="018C111C"/>
    <w:rsid w:val="018C3FE3"/>
    <w:rsid w:val="01CB5CBE"/>
    <w:rsid w:val="01D99534"/>
    <w:rsid w:val="01E533EA"/>
    <w:rsid w:val="01F44B93"/>
    <w:rsid w:val="020B1B45"/>
    <w:rsid w:val="020D7987"/>
    <w:rsid w:val="0215A306"/>
    <w:rsid w:val="021C2BBB"/>
    <w:rsid w:val="021C886C"/>
    <w:rsid w:val="02565065"/>
    <w:rsid w:val="02686A64"/>
    <w:rsid w:val="0281D44E"/>
    <w:rsid w:val="02845C9E"/>
    <w:rsid w:val="0285318F"/>
    <w:rsid w:val="02854F45"/>
    <w:rsid w:val="0291C9EC"/>
    <w:rsid w:val="02A7B64A"/>
    <w:rsid w:val="02A806C4"/>
    <w:rsid w:val="02C5E729"/>
    <w:rsid w:val="02CFE5C0"/>
    <w:rsid w:val="02DDFB29"/>
    <w:rsid w:val="02E30FCF"/>
    <w:rsid w:val="02EA7B16"/>
    <w:rsid w:val="030DF2D9"/>
    <w:rsid w:val="03202DA0"/>
    <w:rsid w:val="0332B515"/>
    <w:rsid w:val="034A4D3A"/>
    <w:rsid w:val="034BEFE0"/>
    <w:rsid w:val="0376007E"/>
    <w:rsid w:val="03ACF893"/>
    <w:rsid w:val="03B388E8"/>
    <w:rsid w:val="03B89EE9"/>
    <w:rsid w:val="03C4E398"/>
    <w:rsid w:val="03CA30EA"/>
    <w:rsid w:val="03D67C7E"/>
    <w:rsid w:val="03DD835F"/>
    <w:rsid w:val="04060C8A"/>
    <w:rsid w:val="0409A44B"/>
    <w:rsid w:val="040D4109"/>
    <w:rsid w:val="040F43C6"/>
    <w:rsid w:val="0411618E"/>
    <w:rsid w:val="04168B2E"/>
    <w:rsid w:val="041EEE46"/>
    <w:rsid w:val="043655EF"/>
    <w:rsid w:val="044FE313"/>
    <w:rsid w:val="04551AF7"/>
    <w:rsid w:val="046781D4"/>
    <w:rsid w:val="046B1245"/>
    <w:rsid w:val="046BD765"/>
    <w:rsid w:val="047069D6"/>
    <w:rsid w:val="0473B0A2"/>
    <w:rsid w:val="047C8FF5"/>
    <w:rsid w:val="04854A6F"/>
    <w:rsid w:val="04AD26BA"/>
    <w:rsid w:val="04B60D49"/>
    <w:rsid w:val="04BC45DE"/>
    <w:rsid w:val="04BCD7FC"/>
    <w:rsid w:val="04C49597"/>
    <w:rsid w:val="04C4E84F"/>
    <w:rsid w:val="04C87809"/>
    <w:rsid w:val="04D0DA7F"/>
    <w:rsid w:val="04DB7932"/>
    <w:rsid w:val="04E9BAE1"/>
    <w:rsid w:val="0519A51B"/>
    <w:rsid w:val="05270933"/>
    <w:rsid w:val="052F9807"/>
    <w:rsid w:val="05370ABD"/>
    <w:rsid w:val="053B4620"/>
    <w:rsid w:val="053DAB7B"/>
    <w:rsid w:val="05512A03"/>
    <w:rsid w:val="0555AF8A"/>
    <w:rsid w:val="055D6146"/>
    <w:rsid w:val="0560AEB1"/>
    <w:rsid w:val="056EBEAC"/>
    <w:rsid w:val="056FF7BD"/>
    <w:rsid w:val="05732EBA"/>
    <w:rsid w:val="05888BF1"/>
    <w:rsid w:val="058BE160"/>
    <w:rsid w:val="05965303"/>
    <w:rsid w:val="059E14E2"/>
    <w:rsid w:val="05AEFCD4"/>
    <w:rsid w:val="05D9DB4B"/>
    <w:rsid w:val="05EE0F6A"/>
    <w:rsid w:val="05F495C8"/>
    <w:rsid w:val="05FAF365"/>
    <w:rsid w:val="05FBF718"/>
    <w:rsid w:val="060E515D"/>
    <w:rsid w:val="062DDFD1"/>
    <w:rsid w:val="0640CDAC"/>
    <w:rsid w:val="064EA19C"/>
    <w:rsid w:val="065CE1A1"/>
    <w:rsid w:val="065E2D62"/>
    <w:rsid w:val="06602F95"/>
    <w:rsid w:val="06603D06"/>
    <w:rsid w:val="06694957"/>
    <w:rsid w:val="0676770C"/>
    <w:rsid w:val="06778295"/>
    <w:rsid w:val="068037AB"/>
    <w:rsid w:val="068327E5"/>
    <w:rsid w:val="06A45E69"/>
    <w:rsid w:val="06A4E174"/>
    <w:rsid w:val="06B7148A"/>
    <w:rsid w:val="06BF2196"/>
    <w:rsid w:val="06CABC1E"/>
    <w:rsid w:val="06CD791E"/>
    <w:rsid w:val="06E78BCE"/>
    <w:rsid w:val="071823B2"/>
    <w:rsid w:val="071A90BC"/>
    <w:rsid w:val="071B4E26"/>
    <w:rsid w:val="071DDE25"/>
    <w:rsid w:val="073F563F"/>
    <w:rsid w:val="0747ECD7"/>
    <w:rsid w:val="0749C9D7"/>
    <w:rsid w:val="074E4425"/>
    <w:rsid w:val="0751CD2A"/>
    <w:rsid w:val="0792665B"/>
    <w:rsid w:val="0795AA62"/>
    <w:rsid w:val="07A73AC4"/>
    <w:rsid w:val="07AC4FA4"/>
    <w:rsid w:val="07B10338"/>
    <w:rsid w:val="07C1CFE9"/>
    <w:rsid w:val="07C79B1B"/>
    <w:rsid w:val="07CEBCF3"/>
    <w:rsid w:val="07EE5BA2"/>
    <w:rsid w:val="07EF437D"/>
    <w:rsid w:val="07EF9978"/>
    <w:rsid w:val="07FF2B0C"/>
    <w:rsid w:val="080533D1"/>
    <w:rsid w:val="080A3034"/>
    <w:rsid w:val="080D571D"/>
    <w:rsid w:val="0815B75B"/>
    <w:rsid w:val="0815F475"/>
    <w:rsid w:val="08169290"/>
    <w:rsid w:val="08257277"/>
    <w:rsid w:val="0827B2FD"/>
    <w:rsid w:val="082FDA3F"/>
    <w:rsid w:val="0839503F"/>
    <w:rsid w:val="0850FC06"/>
    <w:rsid w:val="087C9118"/>
    <w:rsid w:val="0885B0A2"/>
    <w:rsid w:val="0886B0E6"/>
    <w:rsid w:val="088763A3"/>
    <w:rsid w:val="088D04ED"/>
    <w:rsid w:val="08B25CDF"/>
    <w:rsid w:val="08B40389"/>
    <w:rsid w:val="08BCD9BC"/>
    <w:rsid w:val="08D7AEA4"/>
    <w:rsid w:val="08F2E0F9"/>
    <w:rsid w:val="08F803C6"/>
    <w:rsid w:val="090C6CDB"/>
    <w:rsid w:val="0910BB07"/>
    <w:rsid w:val="095BC309"/>
    <w:rsid w:val="09812295"/>
    <w:rsid w:val="09D647B0"/>
    <w:rsid w:val="09DEA912"/>
    <w:rsid w:val="09F49ADD"/>
    <w:rsid w:val="0A10BD8D"/>
    <w:rsid w:val="0A120871"/>
    <w:rsid w:val="0A1E698B"/>
    <w:rsid w:val="0A2221FC"/>
    <w:rsid w:val="0A2DF083"/>
    <w:rsid w:val="0A34BFD5"/>
    <w:rsid w:val="0A4C443E"/>
    <w:rsid w:val="0A4EEB48"/>
    <w:rsid w:val="0A7EE230"/>
    <w:rsid w:val="0A857CBE"/>
    <w:rsid w:val="0A94554F"/>
    <w:rsid w:val="0A963E1B"/>
    <w:rsid w:val="0A97FE1F"/>
    <w:rsid w:val="0A9AE29E"/>
    <w:rsid w:val="0AA51FE0"/>
    <w:rsid w:val="0AAD34C0"/>
    <w:rsid w:val="0ABB8691"/>
    <w:rsid w:val="0ACB2EE8"/>
    <w:rsid w:val="0AED1460"/>
    <w:rsid w:val="0AF89A5C"/>
    <w:rsid w:val="0B008832"/>
    <w:rsid w:val="0B02B5FC"/>
    <w:rsid w:val="0B0DD72A"/>
    <w:rsid w:val="0B0E97FC"/>
    <w:rsid w:val="0B0FB430"/>
    <w:rsid w:val="0B1C0EAD"/>
    <w:rsid w:val="0B2CA037"/>
    <w:rsid w:val="0B3671F7"/>
    <w:rsid w:val="0B4A45BF"/>
    <w:rsid w:val="0B4D4F2E"/>
    <w:rsid w:val="0B538DFA"/>
    <w:rsid w:val="0B5BE509"/>
    <w:rsid w:val="0B5C3FFD"/>
    <w:rsid w:val="0B5E30B4"/>
    <w:rsid w:val="0B920BB0"/>
    <w:rsid w:val="0B9743CA"/>
    <w:rsid w:val="0B9DA18D"/>
    <w:rsid w:val="0B9DA5F2"/>
    <w:rsid w:val="0BA0C351"/>
    <w:rsid w:val="0BB3795D"/>
    <w:rsid w:val="0BC5EDF3"/>
    <w:rsid w:val="0BCE5E18"/>
    <w:rsid w:val="0BCF92BA"/>
    <w:rsid w:val="0BD234E4"/>
    <w:rsid w:val="0BD7FF0A"/>
    <w:rsid w:val="0BFCDFA9"/>
    <w:rsid w:val="0C019885"/>
    <w:rsid w:val="0C119F99"/>
    <w:rsid w:val="0C183DB8"/>
    <w:rsid w:val="0C203FBC"/>
    <w:rsid w:val="0C235800"/>
    <w:rsid w:val="0C2C6FC5"/>
    <w:rsid w:val="0C384AB4"/>
    <w:rsid w:val="0C398958"/>
    <w:rsid w:val="0C465C01"/>
    <w:rsid w:val="0C4CA07D"/>
    <w:rsid w:val="0C5891C3"/>
    <w:rsid w:val="0C5A4AB7"/>
    <w:rsid w:val="0C5F14A9"/>
    <w:rsid w:val="0C7C0AD4"/>
    <w:rsid w:val="0C92DE09"/>
    <w:rsid w:val="0C97799E"/>
    <w:rsid w:val="0CB3071D"/>
    <w:rsid w:val="0CCD8CC8"/>
    <w:rsid w:val="0CE2685D"/>
    <w:rsid w:val="0CF509CE"/>
    <w:rsid w:val="0CF51BAC"/>
    <w:rsid w:val="0D0A7DA2"/>
    <w:rsid w:val="0D20C79B"/>
    <w:rsid w:val="0D237CAE"/>
    <w:rsid w:val="0D27B1F6"/>
    <w:rsid w:val="0D44F7AD"/>
    <w:rsid w:val="0D4D9942"/>
    <w:rsid w:val="0D55FA6F"/>
    <w:rsid w:val="0D6C6AD4"/>
    <w:rsid w:val="0D764261"/>
    <w:rsid w:val="0D7E2420"/>
    <w:rsid w:val="0DA0BFFF"/>
    <w:rsid w:val="0DA235CB"/>
    <w:rsid w:val="0DB76CD3"/>
    <w:rsid w:val="0DC4A41E"/>
    <w:rsid w:val="0DCD0A80"/>
    <w:rsid w:val="0DD7746E"/>
    <w:rsid w:val="0DDFAC40"/>
    <w:rsid w:val="0DE1172F"/>
    <w:rsid w:val="0DF83D1C"/>
    <w:rsid w:val="0E13551F"/>
    <w:rsid w:val="0E1BCA5D"/>
    <w:rsid w:val="0E206333"/>
    <w:rsid w:val="0E25D0C7"/>
    <w:rsid w:val="0E3BC6AF"/>
    <w:rsid w:val="0E3C5B0D"/>
    <w:rsid w:val="0E491AE1"/>
    <w:rsid w:val="0E67B91E"/>
    <w:rsid w:val="0E69B5B6"/>
    <w:rsid w:val="0E6A5CE6"/>
    <w:rsid w:val="0E79C968"/>
    <w:rsid w:val="0E7B7401"/>
    <w:rsid w:val="0E90BC54"/>
    <w:rsid w:val="0E966ABE"/>
    <w:rsid w:val="0EA1AA63"/>
    <w:rsid w:val="0EA4F8CB"/>
    <w:rsid w:val="0EBCFB2F"/>
    <w:rsid w:val="0EC6D3E6"/>
    <w:rsid w:val="0EC9D80A"/>
    <w:rsid w:val="0ED27190"/>
    <w:rsid w:val="0EDC9C37"/>
    <w:rsid w:val="0EDD8122"/>
    <w:rsid w:val="0EE16B2C"/>
    <w:rsid w:val="0F140BCD"/>
    <w:rsid w:val="0F18E95A"/>
    <w:rsid w:val="0F1CA953"/>
    <w:rsid w:val="0F1E1069"/>
    <w:rsid w:val="0F1F7505"/>
    <w:rsid w:val="0F256067"/>
    <w:rsid w:val="0F3155BA"/>
    <w:rsid w:val="0F33BEC7"/>
    <w:rsid w:val="0F3B30D6"/>
    <w:rsid w:val="0F612B6C"/>
    <w:rsid w:val="0F6E0FC8"/>
    <w:rsid w:val="0F7DF17B"/>
    <w:rsid w:val="0F86A539"/>
    <w:rsid w:val="0F896B86"/>
    <w:rsid w:val="0F907A84"/>
    <w:rsid w:val="0FA4B733"/>
    <w:rsid w:val="0FB3464F"/>
    <w:rsid w:val="0FCDCFA8"/>
    <w:rsid w:val="0FDEDA07"/>
    <w:rsid w:val="0FE51D04"/>
    <w:rsid w:val="0FF7BC6E"/>
    <w:rsid w:val="10193F5E"/>
    <w:rsid w:val="101B1D44"/>
    <w:rsid w:val="101F9068"/>
    <w:rsid w:val="102BF0DB"/>
    <w:rsid w:val="102E5B75"/>
    <w:rsid w:val="103B2910"/>
    <w:rsid w:val="1052BBCA"/>
    <w:rsid w:val="105B0FB5"/>
    <w:rsid w:val="106F89A2"/>
    <w:rsid w:val="1083092E"/>
    <w:rsid w:val="1086B610"/>
    <w:rsid w:val="1087D369"/>
    <w:rsid w:val="108AA4BC"/>
    <w:rsid w:val="10BAA4AB"/>
    <w:rsid w:val="10E06704"/>
    <w:rsid w:val="10E49B95"/>
    <w:rsid w:val="10E79390"/>
    <w:rsid w:val="110891B4"/>
    <w:rsid w:val="11169588"/>
    <w:rsid w:val="111A3BEA"/>
    <w:rsid w:val="11337A5F"/>
    <w:rsid w:val="113645A2"/>
    <w:rsid w:val="113D7FE4"/>
    <w:rsid w:val="117526CE"/>
    <w:rsid w:val="118557C2"/>
    <w:rsid w:val="11871ACD"/>
    <w:rsid w:val="1189DC02"/>
    <w:rsid w:val="118DC5E7"/>
    <w:rsid w:val="118F08BD"/>
    <w:rsid w:val="1191530B"/>
    <w:rsid w:val="11A29DCA"/>
    <w:rsid w:val="11AC1249"/>
    <w:rsid w:val="11B06E96"/>
    <w:rsid w:val="11B34031"/>
    <w:rsid w:val="11B34649"/>
    <w:rsid w:val="11C301D6"/>
    <w:rsid w:val="11DABDDF"/>
    <w:rsid w:val="11E17777"/>
    <w:rsid w:val="11E3280D"/>
    <w:rsid w:val="11E4D4CF"/>
    <w:rsid w:val="11F6A0E3"/>
    <w:rsid w:val="12148A92"/>
    <w:rsid w:val="122324A9"/>
    <w:rsid w:val="1228490D"/>
    <w:rsid w:val="122AEA9A"/>
    <w:rsid w:val="12310369"/>
    <w:rsid w:val="12409482"/>
    <w:rsid w:val="1240E03F"/>
    <w:rsid w:val="12535110"/>
    <w:rsid w:val="125C105C"/>
    <w:rsid w:val="125FB0DD"/>
    <w:rsid w:val="12674873"/>
    <w:rsid w:val="1272AF89"/>
    <w:rsid w:val="127F338C"/>
    <w:rsid w:val="1281D208"/>
    <w:rsid w:val="1286BD7F"/>
    <w:rsid w:val="12887BE0"/>
    <w:rsid w:val="128E618A"/>
    <w:rsid w:val="1297F1DE"/>
    <w:rsid w:val="12A3837A"/>
    <w:rsid w:val="12A4A443"/>
    <w:rsid w:val="12A4BA19"/>
    <w:rsid w:val="12A84074"/>
    <w:rsid w:val="12BEDEB9"/>
    <w:rsid w:val="12C761B6"/>
    <w:rsid w:val="12CC6846"/>
    <w:rsid w:val="12CD902B"/>
    <w:rsid w:val="12EDC797"/>
    <w:rsid w:val="12F9A206"/>
    <w:rsid w:val="12FF0276"/>
    <w:rsid w:val="12FF0DE8"/>
    <w:rsid w:val="131CF011"/>
    <w:rsid w:val="132544AB"/>
    <w:rsid w:val="1337B5A4"/>
    <w:rsid w:val="1347D3D3"/>
    <w:rsid w:val="1349FE44"/>
    <w:rsid w:val="1355D482"/>
    <w:rsid w:val="13621960"/>
    <w:rsid w:val="136BEB79"/>
    <w:rsid w:val="137FC331"/>
    <w:rsid w:val="1396C544"/>
    <w:rsid w:val="139742F0"/>
    <w:rsid w:val="13B169ED"/>
    <w:rsid w:val="13D42C71"/>
    <w:rsid w:val="13D6F9A9"/>
    <w:rsid w:val="13E01EEF"/>
    <w:rsid w:val="13F08AD4"/>
    <w:rsid w:val="13F249A3"/>
    <w:rsid w:val="13FBBE3B"/>
    <w:rsid w:val="13FD1A4D"/>
    <w:rsid w:val="1406B0A0"/>
    <w:rsid w:val="14112F46"/>
    <w:rsid w:val="141762A2"/>
    <w:rsid w:val="142E8FDA"/>
    <w:rsid w:val="143017AD"/>
    <w:rsid w:val="14337047"/>
    <w:rsid w:val="143418C5"/>
    <w:rsid w:val="14354614"/>
    <w:rsid w:val="143900C9"/>
    <w:rsid w:val="143962B3"/>
    <w:rsid w:val="146E0CA8"/>
    <w:rsid w:val="1498A80A"/>
    <w:rsid w:val="14BBD6F3"/>
    <w:rsid w:val="14C81761"/>
    <w:rsid w:val="14CB491F"/>
    <w:rsid w:val="14DA3DDF"/>
    <w:rsid w:val="1509F067"/>
    <w:rsid w:val="151B7C36"/>
    <w:rsid w:val="1522F4CA"/>
    <w:rsid w:val="1525FB60"/>
    <w:rsid w:val="152BC381"/>
    <w:rsid w:val="153DA7EA"/>
    <w:rsid w:val="155CFAAD"/>
    <w:rsid w:val="15650B7E"/>
    <w:rsid w:val="15669A86"/>
    <w:rsid w:val="159241A4"/>
    <w:rsid w:val="15A8D6B4"/>
    <w:rsid w:val="15B1F5AB"/>
    <w:rsid w:val="15BB2F4D"/>
    <w:rsid w:val="15C732EB"/>
    <w:rsid w:val="15DC0F10"/>
    <w:rsid w:val="15EC0652"/>
    <w:rsid w:val="15F68419"/>
    <w:rsid w:val="15FEC50C"/>
    <w:rsid w:val="1601FD8A"/>
    <w:rsid w:val="160465B9"/>
    <w:rsid w:val="1609E608"/>
    <w:rsid w:val="160FA5D7"/>
    <w:rsid w:val="16286335"/>
    <w:rsid w:val="16297678"/>
    <w:rsid w:val="162D9F5A"/>
    <w:rsid w:val="163239F5"/>
    <w:rsid w:val="1652668F"/>
    <w:rsid w:val="1658A370"/>
    <w:rsid w:val="16659FDE"/>
    <w:rsid w:val="16818B3C"/>
    <w:rsid w:val="168A0A14"/>
    <w:rsid w:val="16AFCAC7"/>
    <w:rsid w:val="16AFFDCF"/>
    <w:rsid w:val="16B03A34"/>
    <w:rsid w:val="16B3612A"/>
    <w:rsid w:val="16DABB3C"/>
    <w:rsid w:val="16DCFD66"/>
    <w:rsid w:val="16E09803"/>
    <w:rsid w:val="16E0A155"/>
    <w:rsid w:val="16E5941D"/>
    <w:rsid w:val="16E80A7B"/>
    <w:rsid w:val="16F39852"/>
    <w:rsid w:val="17082918"/>
    <w:rsid w:val="172A615E"/>
    <w:rsid w:val="174FE54C"/>
    <w:rsid w:val="17561D9E"/>
    <w:rsid w:val="177853BC"/>
    <w:rsid w:val="17932851"/>
    <w:rsid w:val="17A6D4A1"/>
    <w:rsid w:val="17AB4A3A"/>
    <w:rsid w:val="17C58966"/>
    <w:rsid w:val="17E92081"/>
    <w:rsid w:val="17F8AA80"/>
    <w:rsid w:val="17FBD5ED"/>
    <w:rsid w:val="180F5588"/>
    <w:rsid w:val="1840D300"/>
    <w:rsid w:val="1843DF14"/>
    <w:rsid w:val="184C7262"/>
    <w:rsid w:val="185370B5"/>
    <w:rsid w:val="187B4E09"/>
    <w:rsid w:val="189E89BA"/>
    <w:rsid w:val="18A3A5AE"/>
    <w:rsid w:val="18B61B2B"/>
    <w:rsid w:val="18C79636"/>
    <w:rsid w:val="18C8CB7C"/>
    <w:rsid w:val="18CAA420"/>
    <w:rsid w:val="18D23C88"/>
    <w:rsid w:val="18DA76F0"/>
    <w:rsid w:val="1907681A"/>
    <w:rsid w:val="1930C067"/>
    <w:rsid w:val="1940DE64"/>
    <w:rsid w:val="194AD745"/>
    <w:rsid w:val="1981D162"/>
    <w:rsid w:val="1988AA8F"/>
    <w:rsid w:val="198A958C"/>
    <w:rsid w:val="198B03B9"/>
    <w:rsid w:val="199D6056"/>
    <w:rsid w:val="19A8EFED"/>
    <w:rsid w:val="19C54B47"/>
    <w:rsid w:val="19D18169"/>
    <w:rsid w:val="19E4B0A6"/>
    <w:rsid w:val="19E65EA3"/>
    <w:rsid w:val="19FCDEDA"/>
    <w:rsid w:val="1A0C161F"/>
    <w:rsid w:val="1A1C12C9"/>
    <w:rsid w:val="1A23CD70"/>
    <w:rsid w:val="1A2EBA89"/>
    <w:rsid w:val="1A321DCC"/>
    <w:rsid w:val="1A3768BA"/>
    <w:rsid w:val="1A3D37EF"/>
    <w:rsid w:val="1A43EDF7"/>
    <w:rsid w:val="1A6977E9"/>
    <w:rsid w:val="1A8961F9"/>
    <w:rsid w:val="1A8BCD3B"/>
    <w:rsid w:val="1A9C6594"/>
    <w:rsid w:val="1AB2A20E"/>
    <w:rsid w:val="1ABF742F"/>
    <w:rsid w:val="1ABFC411"/>
    <w:rsid w:val="1ACA7334"/>
    <w:rsid w:val="1AE79E95"/>
    <w:rsid w:val="1AEC0291"/>
    <w:rsid w:val="1AED9CD8"/>
    <w:rsid w:val="1B0B9060"/>
    <w:rsid w:val="1B11EBF4"/>
    <w:rsid w:val="1B28431F"/>
    <w:rsid w:val="1B2D8B00"/>
    <w:rsid w:val="1B316BA4"/>
    <w:rsid w:val="1B4697AB"/>
    <w:rsid w:val="1B4B1C5B"/>
    <w:rsid w:val="1B4B2E14"/>
    <w:rsid w:val="1B4B66AE"/>
    <w:rsid w:val="1B4B84A8"/>
    <w:rsid w:val="1B585E06"/>
    <w:rsid w:val="1B5B9EC5"/>
    <w:rsid w:val="1B5E81BE"/>
    <w:rsid w:val="1B5F858B"/>
    <w:rsid w:val="1B8A0375"/>
    <w:rsid w:val="1BA3BB9E"/>
    <w:rsid w:val="1BBC5463"/>
    <w:rsid w:val="1BC215AE"/>
    <w:rsid w:val="1BDD14AD"/>
    <w:rsid w:val="1BDF4F5A"/>
    <w:rsid w:val="1BE75000"/>
    <w:rsid w:val="1BFA05E5"/>
    <w:rsid w:val="1BFAD2E7"/>
    <w:rsid w:val="1C06F80D"/>
    <w:rsid w:val="1C087E39"/>
    <w:rsid w:val="1C375D34"/>
    <w:rsid w:val="1C39397E"/>
    <w:rsid w:val="1C4616F6"/>
    <w:rsid w:val="1C4D200A"/>
    <w:rsid w:val="1C680536"/>
    <w:rsid w:val="1C72C334"/>
    <w:rsid w:val="1C7891B7"/>
    <w:rsid w:val="1C7A33E3"/>
    <w:rsid w:val="1C94ABE4"/>
    <w:rsid w:val="1CA2A56C"/>
    <w:rsid w:val="1CAB0838"/>
    <w:rsid w:val="1CC976BF"/>
    <w:rsid w:val="1CCD6EC6"/>
    <w:rsid w:val="1CDFFCA4"/>
    <w:rsid w:val="1CE6A879"/>
    <w:rsid w:val="1CE980D9"/>
    <w:rsid w:val="1CEDF6E9"/>
    <w:rsid w:val="1CEFBF25"/>
    <w:rsid w:val="1CF92CFA"/>
    <w:rsid w:val="1CFE645B"/>
    <w:rsid w:val="1CFF6ECE"/>
    <w:rsid w:val="1D30842E"/>
    <w:rsid w:val="1D38FCF0"/>
    <w:rsid w:val="1D48A71D"/>
    <w:rsid w:val="1D53AFD2"/>
    <w:rsid w:val="1D59DA96"/>
    <w:rsid w:val="1D5BD12B"/>
    <w:rsid w:val="1D658A99"/>
    <w:rsid w:val="1D6DD477"/>
    <w:rsid w:val="1D85305D"/>
    <w:rsid w:val="1D8A2D26"/>
    <w:rsid w:val="1D8ECBCD"/>
    <w:rsid w:val="1D8F48B4"/>
    <w:rsid w:val="1D97C52A"/>
    <w:rsid w:val="1DBD07C6"/>
    <w:rsid w:val="1DC1669E"/>
    <w:rsid w:val="1DCC8586"/>
    <w:rsid w:val="1DD6D625"/>
    <w:rsid w:val="1DEF1BC6"/>
    <w:rsid w:val="1E038BD2"/>
    <w:rsid w:val="1E0F4081"/>
    <w:rsid w:val="1E1C1F84"/>
    <w:rsid w:val="1E2A92FE"/>
    <w:rsid w:val="1E310BDC"/>
    <w:rsid w:val="1E428D06"/>
    <w:rsid w:val="1E6278BE"/>
    <w:rsid w:val="1E6DE34A"/>
    <w:rsid w:val="1E94C4D0"/>
    <w:rsid w:val="1E9A706A"/>
    <w:rsid w:val="1EA6F1BA"/>
    <w:rsid w:val="1EF49B82"/>
    <w:rsid w:val="1EF692DF"/>
    <w:rsid w:val="1EF986BF"/>
    <w:rsid w:val="1F04C2E4"/>
    <w:rsid w:val="1F0937D0"/>
    <w:rsid w:val="1F115C1F"/>
    <w:rsid w:val="1F20DD25"/>
    <w:rsid w:val="1F23056C"/>
    <w:rsid w:val="1F31C194"/>
    <w:rsid w:val="1F3D8DFF"/>
    <w:rsid w:val="1F46F373"/>
    <w:rsid w:val="1F5B6D3C"/>
    <w:rsid w:val="1F5DF44B"/>
    <w:rsid w:val="1F8A5DFF"/>
    <w:rsid w:val="1F8CDECE"/>
    <w:rsid w:val="1FBCDFC8"/>
    <w:rsid w:val="1FCA3966"/>
    <w:rsid w:val="1FDBB15E"/>
    <w:rsid w:val="1FDD9FE2"/>
    <w:rsid w:val="1FE9EA98"/>
    <w:rsid w:val="1FEBA730"/>
    <w:rsid w:val="1FEFE441"/>
    <w:rsid w:val="1FF3F2F0"/>
    <w:rsid w:val="20325820"/>
    <w:rsid w:val="203C6898"/>
    <w:rsid w:val="204430ED"/>
    <w:rsid w:val="20449229"/>
    <w:rsid w:val="2045DC95"/>
    <w:rsid w:val="2060C4D5"/>
    <w:rsid w:val="2063134E"/>
    <w:rsid w:val="208CC425"/>
    <w:rsid w:val="2092D1C0"/>
    <w:rsid w:val="209C46C6"/>
    <w:rsid w:val="209D6DFB"/>
    <w:rsid w:val="20C3B05B"/>
    <w:rsid w:val="20DE7D80"/>
    <w:rsid w:val="20F92D5B"/>
    <w:rsid w:val="210F3F9A"/>
    <w:rsid w:val="2126D7B0"/>
    <w:rsid w:val="2134BEAB"/>
    <w:rsid w:val="2185F847"/>
    <w:rsid w:val="21910843"/>
    <w:rsid w:val="219140AB"/>
    <w:rsid w:val="219A153E"/>
    <w:rsid w:val="21C47028"/>
    <w:rsid w:val="21C762BF"/>
    <w:rsid w:val="21D300E6"/>
    <w:rsid w:val="21DBB90C"/>
    <w:rsid w:val="21F99944"/>
    <w:rsid w:val="22035F28"/>
    <w:rsid w:val="221B8919"/>
    <w:rsid w:val="222A0EB7"/>
    <w:rsid w:val="222C1D05"/>
    <w:rsid w:val="222F0D96"/>
    <w:rsid w:val="223122FE"/>
    <w:rsid w:val="2253094F"/>
    <w:rsid w:val="22587E8F"/>
    <w:rsid w:val="22596C02"/>
    <w:rsid w:val="22689251"/>
    <w:rsid w:val="226F8969"/>
    <w:rsid w:val="227E067C"/>
    <w:rsid w:val="2281DAD7"/>
    <w:rsid w:val="22897F79"/>
    <w:rsid w:val="2293414A"/>
    <w:rsid w:val="2296C7BF"/>
    <w:rsid w:val="22AD3934"/>
    <w:rsid w:val="22AD5C22"/>
    <w:rsid w:val="22B0FDE0"/>
    <w:rsid w:val="22B9591F"/>
    <w:rsid w:val="22E2745E"/>
    <w:rsid w:val="230A0D10"/>
    <w:rsid w:val="23171D79"/>
    <w:rsid w:val="2325D388"/>
    <w:rsid w:val="23316404"/>
    <w:rsid w:val="2347E915"/>
    <w:rsid w:val="234953B5"/>
    <w:rsid w:val="235209D7"/>
    <w:rsid w:val="23632448"/>
    <w:rsid w:val="23646937"/>
    <w:rsid w:val="2365B96A"/>
    <w:rsid w:val="237D9E55"/>
    <w:rsid w:val="23871338"/>
    <w:rsid w:val="239BFC38"/>
    <w:rsid w:val="23AF3BDC"/>
    <w:rsid w:val="23B08268"/>
    <w:rsid w:val="23BD65DD"/>
    <w:rsid w:val="23CF7764"/>
    <w:rsid w:val="23D79B79"/>
    <w:rsid w:val="23E181FE"/>
    <w:rsid w:val="23ECEDCD"/>
    <w:rsid w:val="23F02CF4"/>
    <w:rsid w:val="23F7FB34"/>
    <w:rsid w:val="23F9B870"/>
    <w:rsid w:val="24026FF0"/>
    <w:rsid w:val="24095D04"/>
    <w:rsid w:val="2430664C"/>
    <w:rsid w:val="24316612"/>
    <w:rsid w:val="243BA8E6"/>
    <w:rsid w:val="244957CC"/>
    <w:rsid w:val="24549D50"/>
    <w:rsid w:val="246C300A"/>
    <w:rsid w:val="248137D8"/>
    <w:rsid w:val="2497D968"/>
    <w:rsid w:val="2498EDF4"/>
    <w:rsid w:val="249F4962"/>
    <w:rsid w:val="24CDFDFB"/>
    <w:rsid w:val="24D9AD31"/>
    <w:rsid w:val="2500ED44"/>
    <w:rsid w:val="25043422"/>
    <w:rsid w:val="250EFD69"/>
    <w:rsid w:val="25278ECC"/>
    <w:rsid w:val="25294629"/>
    <w:rsid w:val="25352F86"/>
    <w:rsid w:val="254A6EF5"/>
    <w:rsid w:val="254DD98A"/>
    <w:rsid w:val="2554B260"/>
    <w:rsid w:val="25688AB6"/>
    <w:rsid w:val="257B9A50"/>
    <w:rsid w:val="257E30F3"/>
    <w:rsid w:val="2583742F"/>
    <w:rsid w:val="2584FC8A"/>
    <w:rsid w:val="25ADD510"/>
    <w:rsid w:val="25B6E3FB"/>
    <w:rsid w:val="25BDDD24"/>
    <w:rsid w:val="25D39E4E"/>
    <w:rsid w:val="25D52FF7"/>
    <w:rsid w:val="25ECC4CC"/>
    <w:rsid w:val="25FFEFC7"/>
    <w:rsid w:val="26049D17"/>
    <w:rsid w:val="264357BB"/>
    <w:rsid w:val="26442EFA"/>
    <w:rsid w:val="2653E9A8"/>
    <w:rsid w:val="267CB0B3"/>
    <w:rsid w:val="2683667F"/>
    <w:rsid w:val="26847F0D"/>
    <w:rsid w:val="268F0195"/>
    <w:rsid w:val="269DB07F"/>
    <w:rsid w:val="269DCE4B"/>
    <w:rsid w:val="26A4CD0E"/>
    <w:rsid w:val="26AFEA45"/>
    <w:rsid w:val="26B6A3D8"/>
    <w:rsid w:val="26CD6A9C"/>
    <w:rsid w:val="26D04D6E"/>
    <w:rsid w:val="26F8A601"/>
    <w:rsid w:val="26FA8B10"/>
    <w:rsid w:val="274B89C0"/>
    <w:rsid w:val="2752028F"/>
    <w:rsid w:val="275B62B2"/>
    <w:rsid w:val="2763BFA7"/>
    <w:rsid w:val="27659E30"/>
    <w:rsid w:val="27A764B0"/>
    <w:rsid w:val="27C56F39"/>
    <w:rsid w:val="27C72B31"/>
    <w:rsid w:val="27C9BB3F"/>
    <w:rsid w:val="27DD10C2"/>
    <w:rsid w:val="27E4B56D"/>
    <w:rsid w:val="27EC4BDD"/>
    <w:rsid w:val="27FFC13A"/>
    <w:rsid w:val="28052B7E"/>
    <w:rsid w:val="28057C79"/>
    <w:rsid w:val="28073821"/>
    <w:rsid w:val="2817B5E5"/>
    <w:rsid w:val="283990A0"/>
    <w:rsid w:val="2867FD41"/>
    <w:rsid w:val="2868A471"/>
    <w:rsid w:val="287E08EF"/>
    <w:rsid w:val="287EB7E5"/>
    <w:rsid w:val="2890575C"/>
    <w:rsid w:val="2890A639"/>
    <w:rsid w:val="28967B8C"/>
    <w:rsid w:val="289A75CE"/>
    <w:rsid w:val="289BA37F"/>
    <w:rsid w:val="289BD2BF"/>
    <w:rsid w:val="28A18B51"/>
    <w:rsid w:val="28A2E83E"/>
    <w:rsid w:val="28AA79D0"/>
    <w:rsid w:val="28ABC2EF"/>
    <w:rsid w:val="28B10061"/>
    <w:rsid w:val="28B3493B"/>
    <w:rsid w:val="28D91EC1"/>
    <w:rsid w:val="28DD5ACC"/>
    <w:rsid w:val="28E92C14"/>
    <w:rsid w:val="290A84BB"/>
    <w:rsid w:val="290DEB93"/>
    <w:rsid w:val="29103E56"/>
    <w:rsid w:val="291662B9"/>
    <w:rsid w:val="2937BD50"/>
    <w:rsid w:val="293B98AF"/>
    <w:rsid w:val="29498AF9"/>
    <w:rsid w:val="29571520"/>
    <w:rsid w:val="29616370"/>
    <w:rsid w:val="29627C9A"/>
    <w:rsid w:val="2966F688"/>
    <w:rsid w:val="2968916A"/>
    <w:rsid w:val="296E4752"/>
    <w:rsid w:val="297DA14C"/>
    <w:rsid w:val="2983BB5F"/>
    <w:rsid w:val="29874D8C"/>
    <w:rsid w:val="2997F84B"/>
    <w:rsid w:val="29AC1420"/>
    <w:rsid w:val="29C8B88E"/>
    <w:rsid w:val="29DAE86A"/>
    <w:rsid w:val="29EA61DF"/>
    <w:rsid w:val="2A124954"/>
    <w:rsid w:val="2A21EA6F"/>
    <w:rsid w:val="2A2B9991"/>
    <w:rsid w:val="2A3D32DD"/>
    <w:rsid w:val="2A3F7A51"/>
    <w:rsid w:val="2A4D611E"/>
    <w:rsid w:val="2A57F7AC"/>
    <w:rsid w:val="2A5B5310"/>
    <w:rsid w:val="2A784DDB"/>
    <w:rsid w:val="2A79C0B0"/>
    <w:rsid w:val="2A975DE9"/>
    <w:rsid w:val="2A9D6135"/>
    <w:rsid w:val="2AA8ADA5"/>
    <w:rsid w:val="2B2624E3"/>
    <w:rsid w:val="2B267C89"/>
    <w:rsid w:val="2B52061F"/>
    <w:rsid w:val="2B524AF6"/>
    <w:rsid w:val="2B5E2536"/>
    <w:rsid w:val="2B6AFFBA"/>
    <w:rsid w:val="2B863E6A"/>
    <w:rsid w:val="2B996FE0"/>
    <w:rsid w:val="2B9C15D8"/>
    <w:rsid w:val="2BAD3F80"/>
    <w:rsid w:val="2BC2747D"/>
    <w:rsid w:val="2BD3E4B7"/>
    <w:rsid w:val="2BD73A71"/>
    <w:rsid w:val="2BEB96BF"/>
    <w:rsid w:val="2BEC4640"/>
    <w:rsid w:val="2BF024C8"/>
    <w:rsid w:val="2C011DC7"/>
    <w:rsid w:val="2C017F03"/>
    <w:rsid w:val="2C081A1A"/>
    <w:rsid w:val="2C14C8D2"/>
    <w:rsid w:val="2C278BFA"/>
    <w:rsid w:val="2C36C799"/>
    <w:rsid w:val="2C5FC790"/>
    <w:rsid w:val="2C6591FA"/>
    <w:rsid w:val="2C66C397"/>
    <w:rsid w:val="2C919111"/>
    <w:rsid w:val="2C92521C"/>
    <w:rsid w:val="2CA231BC"/>
    <w:rsid w:val="2CA232F5"/>
    <w:rsid w:val="2CAD0194"/>
    <w:rsid w:val="2CB8CFCC"/>
    <w:rsid w:val="2CDAD964"/>
    <w:rsid w:val="2CEB520B"/>
    <w:rsid w:val="2D0BF806"/>
    <w:rsid w:val="2D11FD1C"/>
    <w:rsid w:val="2D15D87C"/>
    <w:rsid w:val="2D2173D8"/>
    <w:rsid w:val="2D22B67D"/>
    <w:rsid w:val="2D26EB20"/>
    <w:rsid w:val="2D2E3993"/>
    <w:rsid w:val="2D33CD1B"/>
    <w:rsid w:val="2D42D822"/>
    <w:rsid w:val="2D5DC568"/>
    <w:rsid w:val="2D6ECE8D"/>
    <w:rsid w:val="2D774265"/>
    <w:rsid w:val="2D8C70EA"/>
    <w:rsid w:val="2D8DFE9D"/>
    <w:rsid w:val="2D8EB005"/>
    <w:rsid w:val="2D9D6ACD"/>
    <w:rsid w:val="2DA109CF"/>
    <w:rsid w:val="2DB17611"/>
    <w:rsid w:val="2DBF58BB"/>
    <w:rsid w:val="2DC10D1D"/>
    <w:rsid w:val="2DFDBB37"/>
    <w:rsid w:val="2E01FDC7"/>
    <w:rsid w:val="2E3622F4"/>
    <w:rsid w:val="2E3EE7DD"/>
    <w:rsid w:val="2E418F04"/>
    <w:rsid w:val="2E5BAFAE"/>
    <w:rsid w:val="2E5CD6F8"/>
    <w:rsid w:val="2E75B1D6"/>
    <w:rsid w:val="2E7F280E"/>
    <w:rsid w:val="2E84BA6E"/>
    <w:rsid w:val="2EA3B48C"/>
    <w:rsid w:val="2EA75712"/>
    <w:rsid w:val="2EAE7DDE"/>
    <w:rsid w:val="2EB2F7B5"/>
    <w:rsid w:val="2EF67E32"/>
    <w:rsid w:val="2F049335"/>
    <w:rsid w:val="2F04C0B6"/>
    <w:rsid w:val="2F094E57"/>
    <w:rsid w:val="2F14F3F1"/>
    <w:rsid w:val="2F3B111B"/>
    <w:rsid w:val="2F3DDCF1"/>
    <w:rsid w:val="2F67C5C5"/>
    <w:rsid w:val="2F7A913E"/>
    <w:rsid w:val="2F844FE6"/>
    <w:rsid w:val="2F8BF166"/>
    <w:rsid w:val="2F8F32EF"/>
    <w:rsid w:val="2F9DDC01"/>
    <w:rsid w:val="2FB84AAE"/>
    <w:rsid w:val="2FBD824D"/>
    <w:rsid w:val="2FCC4DB5"/>
    <w:rsid w:val="2FD0BE47"/>
    <w:rsid w:val="2FD54A5D"/>
    <w:rsid w:val="3016385B"/>
    <w:rsid w:val="305138A1"/>
    <w:rsid w:val="3079EB74"/>
    <w:rsid w:val="308F4060"/>
    <w:rsid w:val="3091A778"/>
    <w:rsid w:val="3092A09C"/>
    <w:rsid w:val="30980A80"/>
    <w:rsid w:val="30B6980C"/>
    <w:rsid w:val="30E772DD"/>
    <w:rsid w:val="310C9E9A"/>
    <w:rsid w:val="310F9DB8"/>
    <w:rsid w:val="311FC5B6"/>
    <w:rsid w:val="31298B81"/>
    <w:rsid w:val="313DC560"/>
    <w:rsid w:val="3152AFD3"/>
    <w:rsid w:val="31745DA4"/>
    <w:rsid w:val="3188BF9E"/>
    <w:rsid w:val="3188EDA5"/>
    <w:rsid w:val="3190A48E"/>
    <w:rsid w:val="3197C805"/>
    <w:rsid w:val="31ABE121"/>
    <w:rsid w:val="31C16113"/>
    <w:rsid w:val="31C451CB"/>
    <w:rsid w:val="31CEED1A"/>
    <w:rsid w:val="31D3B62C"/>
    <w:rsid w:val="31E217A0"/>
    <w:rsid w:val="31EF3F4D"/>
    <w:rsid w:val="31F1FFC9"/>
    <w:rsid w:val="3211875C"/>
    <w:rsid w:val="32199124"/>
    <w:rsid w:val="321E7F2C"/>
    <w:rsid w:val="32205B56"/>
    <w:rsid w:val="32236A65"/>
    <w:rsid w:val="322FD10C"/>
    <w:rsid w:val="32349D0E"/>
    <w:rsid w:val="323635A5"/>
    <w:rsid w:val="323F3BFB"/>
    <w:rsid w:val="32640A6F"/>
    <w:rsid w:val="327366C7"/>
    <w:rsid w:val="328063BB"/>
    <w:rsid w:val="328770FE"/>
    <w:rsid w:val="32A72188"/>
    <w:rsid w:val="32A73D63"/>
    <w:rsid w:val="32BDCD0B"/>
    <w:rsid w:val="32C6A82B"/>
    <w:rsid w:val="32C84206"/>
    <w:rsid w:val="32CBD094"/>
    <w:rsid w:val="32FB2D64"/>
    <w:rsid w:val="330F1A39"/>
    <w:rsid w:val="3321952F"/>
    <w:rsid w:val="33360F59"/>
    <w:rsid w:val="33383C3C"/>
    <w:rsid w:val="333D74BF"/>
    <w:rsid w:val="3341A1A7"/>
    <w:rsid w:val="3343BE97"/>
    <w:rsid w:val="3346ABCF"/>
    <w:rsid w:val="334F9861"/>
    <w:rsid w:val="33511481"/>
    <w:rsid w:val="3352DB89"/>
    <w:rsid w:val="3363FC29"/>
    <w:rsid w:val="336AAACC"/>
    <w:rsid w:val="33764744"/>
    <w:rsid w:val="337F8B93"/>
    <w:rsid w:val="33849B88"/>
    <w:rsid w:val="33904BA8"/>
    <w:rsid w:val="3398DB8B"/>
    <w:rsid w:val="339A07A6"/>
    <w:rsid w:val="33AE9FF4"/>
    <w:rsid w:val="33B28D7C"/>
    <w:rsid w:val="33CAC9D9"/>
    <w:rsid w:val="33DE0924"/>
    <w:rsid w:val="33ECF6EB"/>
    <w:rsid w:val="33EFF5F3"/>
    <w:rsid w:val="33F59676"/>
    <w:rsid w:val="33F5D02F"/>
    <w:rsid w:val="3421C6DE"/>
    <w:rsid w:val="3428C630"/>
    <w:rsid w:val="342905A5"/>
    <w:rsid w:val="342D3BD9"/>
    <w:rsid w:val="344157E4"/>
    <w:rsid w:val="3447EB7C"/>
    <w:rsid w:val="3453A5B8"/>
    <w:rsid w:val="345BFA6A"/>
    <w:rsid w:val="346C6836"/>
    <w:rsid w:val="346CBFB8"/>
    <w:rsid w:val="3475D4A3"/>
    <w:rsid w:val="34871BA5"/>
    <w:rsid w:val="349A6E2E"/>
    <w:rsid w:val="34A59AEC"/>
    <w:rsid w:val="34A985C3"/>
    <w:rsid w:val="34B80BAD"/>
    <w:rsid w:val="34BE8DE7"/>
    <w:rsid w:val="34C4B9FE"/>
    <w:rsid w:val="34C7269B"/>
    <w:rsid w:val="34D17CA0"/>
    <w:rsid w:val="34D4723B"/>
    <w:rsid w:val="34E6430C"/>
    <w:rsid w:val="350090B6"/>
    <w:rsid w:val="3510F57F"/>
    <w:rsid w:val="351873C8"/>
    <w:rsid w:val="352D2EFF"/>
    <w:rsid w:val="3532BD6F"/>
    <w:rsid w:val="35330DD6"/>
    <w:rsid w:val="3533242E"/>
    <w:rsid w:val="3553B15A"/>
    <w:rsid w:val="355D0556"/>
    <w:rsid w:val="3560A8F9"/>
    <w:rsid w:val="356FB47C"/>
    <w:rsid w:val="35AB13AD"/>
    <w:rsid w:val="35B7FDFB"/>
    <w:rsid w:val="35C0DDC7"/>
    <w:rsid w:val="35C1CBB5"/>
    <w:rsid w:val="35CE3818"/>
    <w:rsid w:val="35D437AB"/>
    <w:rsid w:val="35E0A07F"/>
    <w:rsid w:val="35EBC4E4"/>
    <w:rsid w:val="361E3C52"/>
    <w:rsid w:val="36326028"/>
    <w:rsid w:val="36384C0B"/>
    <w:rsid w:val="3673CCE7"/>
    <w:rsid w:val="367ABB0F"/>
    <w:rsid w:val="3682D1C3"/>
    <w:rsid w:val="368D9C59"/>
    <w:rsid w:val="36B1F278"/>
    <w:rsid w:val="36BA9A42"/>
    <w:rsid w:val="36C50D57"/>
    <w:rsid w:val="36DB28A2"/>
    <w:rsid w:val="36E59024"/>
    <w:rsid w:val="36E71565"/>
    <w:rsid w:val="36FC45E9"/>
    <w:rsid w:val="371CC480"/>
    <w:rsid w:val="3724B577"/>
    <w:rsid w:val="373B2835"/>
    <w:rsid w:val="373FAC3B"/>
    <w:rsid w:val="3751797B"/>
    <w:rsid w:val="37587162"/>
    <w:rsid w:val="3758D684"/>
    <w:rsid w:val="375BC705"/>
    <w:rsid w:val="376529D4"/>
    <w:rsid w:val="376E2560"/>
    <w:rsid w:val="37742CAE"/>
    <w:rsid w:val="378A41C9"/>
    <w:rsid w:val="3790D881"/>
    <w:rsid w:val="379313D8"/>
    <w:rsid w:val="379B938F"/>
    <w:rsid w:val="37A1A2C5"/>
    <w:rsid w:val="37A8F3BA"/>
    <w:rsid w:val="37CBF95E"/>
    <w:rsid w:val="37D7E4E2"/>
    <w:rsid w:val="37FB115A"/>
    <w:rsid w:val="38061B22"/>
    <w:rsid w:val="38114A22"/>
    <w:rsid w:val="381686DE"/>
    <w:rsid w:val="381FF725"/>
    <w:rsid w:val="38298B61"/>
    <w:rsid w:val="382C0F33"/>
    <w:rsid w:val="38460AAE"/>
    <w:rsid w:val="3852D7F1"/>
    <w:rsid w:val="3868B67D"/>
    <w:rsid w:val="38704652"/>
    <w:rsid w:val="38923D5F"/>
    <w:rsid w:val="3898F70C"/>
    <w:rsid w:val="38ACD023"/>
    <w:rsid w:val="38B56DEA"/>
    <w:rsid w:val="38C1D804"/>
    <w:rsid w:val="38CDA8CE"/>
    <w:rsid w:val="38D6B75A"/>
    <w:rsid w:val="391B2B6D"/>
    <w:rsid w:val="3939CC3C"/>
    <w:rsid w:val="393F6E60"/>
    <w:rsid w:val="3949EA51"/>
    <w:rsid w:val="396E4ED9"/>
    <w:rsid w:val="397FF5D5"/>
    <w:rsid w:val="39805DD9"/>
    <w:rsid w:val="3995FF1C"/>
    <w:rsid w:val="3997A7E5"/>
    <w:rsid w:val="39A20F95"/>
    <w:rsid w:val="39B2F8B8"/>
    <w:rsid w:val="39B6DE5E"/>
    <w:rsid w:val="39BF4C2F"/>
    <w:rsid w:val="39C8258E"/>
    <w:rsid w:val="39CC1921"/>
    <w:rsid w:val="39E8659D"/>
    <w:rsid w:val="39FDEC89"/>
    <w:rsid w:val="3A0B77AC"/>
    <w:rsid w:val="3A301EB0"/>
    <w:rsid w:val="3A42FABD"/>
    <w:rsid w:val="3A532350"/>
    <w:rsid w:val="3A56AA1A"/>
    <w:rsid w:val="3A5B7AB9"/>
    <w:rsid w:val="3A7AF825"/>
    <w:rsid w:val="3A7B4531"/>
    <w:rsid w:val="3A915C64"/>
    <w:rsid w:val="3A923780"/>
    <w:rsid w:val="3AC08BF0"/>
    <w:rsid w:val="3AD2995B"/>
    <w:rsid w:val="3AF1260D"/>
    <w:rsid w:val="3AF65C10"/>
    <w:rsid w:val="3B07EACD"/>
    <w:rsid w:val="3B0DFF60"/>
    <w:rsid w:val="3B138296"/>
    <w:rsid w:val="3B21CAB2"/>
    <w:rsid w:val="3B2A90A5"/>
    <w:rsid w:val="3B3063D9"/>
    <w:rsid w:val="3B46B482"/>
    <w:rsid w:val="3B561462"/>
    <w:rsid w:val="3B5BEA3F"/>
    <w:rsid w:val="3B6A87E4"/>
    <w:rsid w:val="3B6B1E2F"/>
    <w:rsid w:val="3B6BDBE0"/>
    <w:rsid w:val="3B6EA56D"/>
    <w:rsid w:val="3B735E30"/>
    <w:rsid w:val="3B740229"/>
    <w:rsid w:val="3B7B6F84"/>
    <w:rsid w:val="3B7E72DE"/>
    <w:rsid w:val="3B87511A"/>
    <w:rsid w:val="3B9410C0"/>
    <w:rsid w:val="3B9622D3"/>
    <w:rsid w:val="3B9C814C"/>
    <w:rsid w:val="3B9FE625"/>
    <w:rsid w:val="3BB24127"/>
    <w:rsid w:val="3BB6F54C"/>
    <w:rsid w:val="3BC9FA65"/>
    <w:rsid w:val="3BCD5DF7"/>
    <w:rsid w:val="3BCF37D6"/>
    <w:rsid w:val="3BEEBB01"/>
    <w:rsid w:val="3C061630"/>
    <w:rsid w:val="3C0819C5"/>
    <w:rsid w:val="3C1F6531"/>
    <w:rsid w:val="3C266F73"/>
    <w:rsid w:val="3C3BCE23"/>
    <w:rsid w:val="3C6FA2BD"/>
    <w:rsid w:val="3C7749D2"/>
    <w:rsid w:val="3C78063E"/>
    <w:rsid w:val="3C7EDE8F"/>
    <w:rsid w:val="3C898823"/>
    <w:rsid w:val="3CAD34AE"/>
    <w:rsid w:val="3CB46667"/>
    <w:rsid w:val="3CB62C91"/>
    <w:rsid w:val="3CB6FE0F"/>
    <w:rsid w:val="3CB9BED3"/>
    <w:rsid w:val="3CCD844D"/>
    <w:rsid w:val="3CF2A107"/>
    <w:rsid w:val="3CFE60BE"/>
    <w:rsid w:val="3D0D9BF3"/>
    <w:rsid w:val="3D0E846A"/>
    <w:rsid w:val="3D0EB38A"/>
    <w:rsid w:val="3D0F5124"/>
    <w:rsid w:val="3D0FB08D"/>
    <w:rsid w:val="3D11FB0C"/>
    <w:rsid w:val="3D15060A"/>
    <w:rsid w:val="3D2FBF1C"/>
    <w:rsid w:val="3D347C69"/>
    <w:rsid w:val="3D48D8BF"/>
    <w:rsid w:val="3D4A2667"/>
    <w:rsid w:val="3D4CF138"/>
    <w:rsid w:val="3D566057"/>
    <w:rsid w:val="3D599F55"/>
    <w:rsid w:val="3D657E5C"/>
    <w:rsid w:val="3D699C97"/>
    <w:rsid w:val="3D6A05F9"/>
    <w:rsid w:val="3D6B3082"/>
    <w:rsid w:val="3D72B64A"/>
    <w:rsid w:val="3D7A3307"/>
    <w:rsid w:val="3D7C485F"/>
    <w:rsid w:val="3D7D533F"/>
    <w:rsid w:val="3D8F6AAD"/>
    <w:rsid w:val="3D955813"/>
    <w:rsid w:val="3DA0E9B2"/>
    <w:rsid w:val="3DACE172"/>
    <w:rsid w:val="3DC1C15C"/>
    <w:rsid w:val="3DC32A40"/>
    <w:rsid w:val="3DCBEE3C"/>
    <w:rsid w:val="3DCF8245"/>
    <w:rsid w:val="3DD308F0"/>
    <w:rsid w:val="3DD679E5"/>
    <w:rsid w:val="3DFD72C0"/>
    <w:rsid w:val="3E000111"/>
    <w:rsid w:val="3E0B8DE6"/>
    <w:rsid w:val="3E0E95B1"/>
    <w:rsid w:val="3E17B11C"/>
    <w:rsid w:val="3E248C2C"/>
    <w:rsid w:val="3E24AB77"/>
    <w:rsid w:val="3E42D1E3"/>
    <w:rsid w:val="3E6A86A0"/>
    <w:rsid w:val="3E772ED1"/>
    <w:rsid w:val="3E78ACF4"/>
    <w:rsid w:val="3E7A8E35"/>
    <w:rsid w:val="3E7E28CF"/>
    <w:rsid w:val="3E94D64B"/>
    <w:rsid w:val="3EA917AA"/>
    <w:rsid w:val="3EAB8E29"/>
    <w:rsid w:val="3EBF294A"/>
    <w:rsid w:val="3EC46C20"/>
    <w:rsid w:val="3EC8016D"/>
    <w:rsid w:val="3ED37F40"/>
    <w:rsid w:val="3ED3DF29"/>
    <w:rsid w:val="3EDC104D"/>
    <w:rsid w:val="3EF233AC"/>
    <w:rsid w:val="3F16DB5E"/>
    <w:rsid w:val="3F3B5EAC"/>
    <w:rsid w:val="3F4FA6C1"/>
    <w:rsid w:val="3F57398E"/>
    <w:rsid w:val="3F57E4F9"/>
    <w:rsid w:val="3F59AFB1"/>
    <w:rsid w:val="3F6269AA"/>
    <w:rsid w:val="3F6DDC71"/>
    <w:rsid w:val="3F6E4508"/>
    <w:rsid w:val="3F886BFB"/>
    <w:rsid w:val="3F8C1FD6"/>
    <w:rsid w:val="3FBB6FFC"/>
    <w:rsid w:val="3FC4D752"/>
    <w:rsid w:val="3FDAE4E4"/>
    <w:rsid w:val="40079EA0"/>
    <w:rsid w:val="401B01AA"/>
    <w:rsid w:val="403A637A"/>
    <w:rsid w:val="404564AD"/>
    <w:rsid w:val="405D37A8"/>
    <w:rsid w:val="40624C35"/>
    <w:rsid w:val="40646D92"/>
    <w:rsid w:val="4073A2C7"/>
    <w:rsid w:val="40B36F64"/>
    <w:rsid w:val="40B586C6"/>
    <w:rsid w:val="40B984DA"/>
    <w:rsid w:val="40B9F120"/>
    <w:rsid w:val="40BA9537"/>
    <w:rsid w:val="40BAD58C"/>
    <w:rsid w:val="40C2C675"/>
    <w:rsid w:val="40CFD9B9"/>
    <w:rsid w:val="40D036AA"/>
    <w:rsid w:val="40D390F6"/>
    <w:rsid w:val="40EC8263"/>
    <w:rsid w:val="40FE4E5A"/>
    <w:rsid w:val="4110ED50"/>
    <w:rsid w:val="411EF5B1"/>
    <w:rsid w:val="4120800F"/>
    <w:rsid w:val="413AC9A6"/>
    <w:rsid w:val="413AFED2"/>
    <w:rsid w:val="414E7C63"/>
    <w:rsid w:val="4158531D"/>
    <w:rsid w:val="41587DD4"/>
    <w:rsid w:val="415CE970"/>
    <w:rsid w:val="416EC81C"/>
    <w:rsid w:val="417CFC24"/>
    <w:rsid w:val="41804DB9"/>
    <w:rsid w:val="41850EED"/>
    <w:rsid w:val="419E91C9"/>
    <w:rsid w:val="41A954FD"/>
    <w:rsid w:val="41BB3E55"/>
    <w:rsid w:val="41DF8469"/>
    <w:rsid w:val="41E5DDF3"/>
    <w:rsid w:val="41FA0BC9"/>
    <w:rsid w:val="4215D115"/>
    <w:rsid w:val="421AF4AB"/>
    <w:rsid w:val="4226E759"/>
    <w:rsid w:val="4233728D"/>
    <w:rsid w:val="423468E8"/>
    <w:rsid w:val="424CB7E8"/>
    <w:rsid w:val="424ECB18"/>
    <w:rsid w:val="42681E77"/>
    <w:rsid w:val="426B2DFB"/>
    <w:rsid w:val="4294B231"/>
    <w:rsid w:val="42ACAE66"/>
    <w:rsid w:val="42AE9665"/>
    <w:rsid w:val="42CAD45B"/>
    <w:rsid w:val="42E2EEB3"/>
    <w:rsid w:val="42F2651F"/>
    <w:rsid w:val="42F79786"/>
    <w:rsid w:val="430005D3"/>
    <w:rsid w:val="4304DE1B"/>
    <w:rsid w:val="430C4384"/>
    <w:rsid w:val="4310429E"/>
    <w:rsid w:val="431B81FE"/>
    <w:rsid w:val="432C3CC6"/>
    <w:rsid w:val="432DCD50"/>
    <w:rsid w:val="4340A7FD"/>
    <w:rsid w:val="4344873B"/>
    <w:rsid w:val="434DE58A"/>
    <w:rsid w:val="4357E1FF"/>
    <w:rsid w:val="43714608"/>
    <w:rsid w:val="437D6E6F"/>
    <w:rsid w:val="437F3C6E"/>
    <w:rsid w:val="438CAAD3"/>
    <w:rsid w:val="4398DEB3"/>
    <w:rsid w:val="43A88604"/>
    <w:rsid w:val="43B399EB"/>
    <w:rsid w:val="43BE6F21"/>
    <w:rsid w:val="43E739F6"/>
    <w:rsid w:val="43FD13A8"/>
    <w:rsid w:val="440C3AC0"/>
    <w:rsid w:val="440EC170"/>
    <w:rsid w:val="4414FE4E"/>
    <w:rsid w:val="441B34EB"/>
    <w:rsid w:val="441E8EB8"/>
    <w:rsid w:val="4430857A"/>
    <w:rsid w:val="444937F5"/>
    <w:rsid w:val="4458207F"/>
    <w:rsid w:val="44601E6D"/>
    <w:rsid w:val="446F5DC6"/>
    <w:rsid w:val="44835829"/>
    <w:rsid w:val="4498FDE3"/>
    <w:rsid w:val="44B17999"/>
    <w:rsid w:val="44B80FCF"/>
    <w:rsid w:val="44C5210F"/>
    <w:rsid w:val="44C78D38"/>
    <w:rsid w:val="44D27C69"/>
    <w:rsid w:val="44FDD9D5"/>
    <w:rsid w:val="4508DD84"/>
    <w:rsid w:val="451014EB"/>
    <w:rsid w:val="451A5F8D"/>
    <w:rsid w:val="45210791"/>
    <w:rsid w:val="452FB679"/>
    <w:rsid w:val="453D1533"/>
    <w:rsid w:val="45426010"/>
    <w:rsid w:val="454260AC"/>
    <w:rsid w:val="45492E64"/>
    <w:rsid w:val="454CD5DC"/>
    <w:rsid w:val="454F2C04"/>
    <w:rsid w:val="45563E37"/>
    <w:rsid w:val="457D5E0B"/>
    <w:rsid w:val="45902A4D"/>
    <w:rsid w:val="4595FE29"/>
    <w:rsid w:val="459DEA1B"/>
    <w:rsid w:val="45A399A9"/>
    <w:rsid w:val="45B0BA52"/>
    <w:rsid w:val="45CD2AF8"/>
    <w:rsid w:val="45D2266E"/>
    <w:rsid w:val="45D63795"/>
    <w:rsid w:val="45FEDBCA"/>
    <w:rsid w:val="4603A3AE"/>
    <w:rsid w:val="460E6369"/>
    <w:rsid w:val="461C0E92"/>
    <w:rsid w:val="4621453A"/>
    <w:rsid w:val="4638E0AE"/>
    <w:rsid w:val="46406DA6"/>
    <w:rsid w:val="4648D6FE"/>
    <w:rsid w:val="4657F631"/>
    <w:rsid w:val="4668A867"/>
    <w:rsid w:val="46713EEC"/>
    <w:rsid w:val="4682F101"/>
    <w:rsid w:val="468B2A8A"/>
    <w:rsid w:val="46AB9691"/>
    <w:rsid w:val="46DD1F64"/>
    <w:rsid w:val="46DEC360"/>
    <w:rsid w:val="46E94BB0"/>
    <w:rsid w:val="46EDC6A5"/>
    <w:rsid w:val="46F414D8"/>
    <w:rsid w:val="471E23E6"/>
    <w:rsid w:val="473266A8"/>
    <w:rsid w:val="473A05AD"/>
    <w:rsid w:val="473AD0C6"/>
    <w:rsid w:val="473E275A"/>
    <w:rsid w:val="4754FB0C"/>
    <w:rsid w:val="4792D559"/>
    <w:rsid w:val="47A2479F"/>
    <w:rsid w:val="47B1A7B3"/>
    <w:rsid w:val="47C1ED98"/>
    <w:rsid w:val="47D45C94"/>
    <w:rsid w:val="47D78DC7"/>
    <w:rsid w:val="47FEE087"/>
    <w:rsid w:val="480B4053"/>
    <w:rsid w:val="480E07D7"/>
    <w:rsid w:val="48103E6A"/>
    <w:rsid w:val="481A8B18"/>
    <w:rsid w:val="482D5E42"/>
    <w:rsid w:val="483243D7"/>
    <w:rsid w:val="48397B80"/>
    <w:rsid w:val="484B5789"/>
    <w:rsid w:val="484EC9D9"/>
    <w:rsid w:val="485DD7AC"/>
    <w:rsid w:val="4864ADE6"/>
    <w:rsid w:val="4885483B"/>
    <w:rsid w:val="488BAFDB"/>
    <w:rsid w:val="489886B7"/>
    <w:rsid w:val="48A2E7CE"/>
    <w:rsid w:val="48AED7A5"/>
    <w:rsid w:val="48B9C2B3"/>
    <w:rsid w:val="48CA6932"/>
    <w:rsid w:val="48DEC2EE"/>
    <w:rsid w:val="48EF2242"/>
    <w:rsid w:val="4920697A"/>
    <w:rsid w:val="492D3393"/>
    <w:rsid w:val="494CF25C"/>
    <w:rsid w:val="4957F272"/>
    <w:rsid w:val="4958E1C6"/>
    <w:rsid w:val="495A3AE3"/>
    <w:rsid w:val="495AF657"/>
    <w:rsid w:val="4963C6D1"/>
    <w:rsid w:val="49C71B70"/>
    <w:rsid w:val="49CEC270"/>
    <w:rsid w:val="49D596FA"/>
    <w:rsid w:val="49DE552B"/>
    <w:rsid w:val="49E3306B"/>
    <w:rsid w:val="4A073B84"/>
    <w:rsid w:val="4A07DE16"/>
    <w:rsid w:val="4A16757C"/>
    <w:rsid w:val="4A3D6F4D"/>
    <w:rsid w:val="4A4F4ADC"/>
    <w:rsid w:val="4A53A15D"/>
    <w:rsid w:val="4A572DFA"/>
    <w:rsid w:val="4A57FC46"/>
    <w:rsid w:val="4A624017"/>
    <w:rsid w:val="4A7A4DBE"/>
    <w:rsid w:val="4A8B69A3"/>
    <w:rsid w:val="4A8D77E4"/>
    <w:rsid w:val="4A9F45D5"/>
    <w:rsid w:val="4AB035CF"/>
    <w:rsid w:val="4AB3E530"/>
    <w:rsid w:val="4AB54766"/>
    <w:rsid w:val="4AB9AA5E"/>
    <w:rsid w:val="4AC5DC24"/>
    <w:rsid w:val="4AD99068"/>
    <w:rsid w:val="4B01909E"/>
    <w:rsid w:val="4B0CD1A7"/>
    <w:rsid w:val="4B0DF5C9"/>
    <w:rsid w:val="4B46BF32"/>
    <w:rsid w:val="4B4AE95D"/>
    <w:rsid w:val="4B55915D"/>
    <w:rsid w:val="4B656B02"/>
    <w:rsid w:val="4B677256"/>
    <w:rsid w:val="4B797DCB"/>
    <w:rsid w:val="4B890AF5"/>
    <w:rsid w:val="4B9A8ED2"/>
    <w:rsid w:val="4BB7AB64"/>
    <w:rsid w:val="4BC118E5"/>
    <w:rsid w:val="4BE249B9"/>
    <w:rsid w:val="4BF4B4FE"/>
    <w:rsid w:val="4C037D74"/>
    <w:rsid w:val="4C30D039"/>
    <w:rsid w:val="4C3FE458"/>
    <w:rsid w:val="4C4B6D83"/>
    <w:rsid w:val="4C5D8A02"/>
    <w:rsid w:val="4C8C38AB"/>
    <w:rsid w:val="4CB86CD5"/>
    <w:rsid w:val="4CBD1F6C"/>
    <w:rsid w:val="4CC2F17B"/>
    <w:rsid w:val="4CCA88CD"/>
    <w:rsid w:val="4CD6166C"/>
    <w:rsid w:val="4CE8A153"/>
    <w:rsid w:val="4CF4ED1E"/>
    <w:rsid w:val="4D02C757"/>
    <w:rsid w:val="4D097C63"/>
    <w:rsid w:val="4D10A85A"/>
    <w:rsid w:val="4D113D3E"/>
    <w:rsid w:val="4D13D9C3"/>
    <w:rsid w:val="4D150A4C"/>
    <w:rsid w:val="4D2198B0"/>
    <w:rsid w:val="4D43976E"/>
    <w:rsid w:val="4D6B5581"/>
    <w:rsid w:val="4D6F961C"/>
    <w:rsid w:val="4D8247AA"/>
    <w:rsid w:val="4D889DDD"/>
    <w:rsid w:val="4D88CF89"/>
    <w:rsid w:val="4D95749B"/>
    <w:rsid w:val="4D9A0197"/>
    <w:rsid w:val="4DA4870F"/>
    <w:rsid w:val="4DA5232F"/>
    <w:rsid w:val="4DBD3273"/>
    <w:rsid w:val="4DDE24B1"/>
    <w:rsid w:val="4DED1C7B"/>
    <w:rsid w:val="4DF1B79E"/>
    <w:rsid w:val="4DF46BE8"/>
    <w:rsid w:val="4E062476"/>
    <w:rsid w:val="4E0D9BFB"/>
    <w:rsid w:val="4E0F8622"/>
    <w:rsid w:val="4E3CE8AB"/>
    <w:rsid w:val="4E410C68"/>
    <w:rsid w:val="4E59175D"/>
    <w:rsid w:val="4E59382C"/>
    <w:rsid w:val="4E72D01E"/>
    <w:rsid w:val="4E7A1591"/>
    <w:rsid w:val="4E8A77F9"/>
    <w:rsid w:val="4E8C4E75"/>
    <w:rsid w:val="4EBB72EB"/>
    <w:rsid w:val="4EC3638E"/>
    <w:rsid w:val="4ED58A14"/>
    <w:rsid w:val="4ED58A36"/>
    <w:rsid w:val="4ED60643"/>
    <w:rsid w:val="4EDF449A"/>
    <w:rsid w:val="4EE9A0CA"/>
    <w:rsid w:val="4F0548DB"/>
    <w:rsid w:val="4F0F5B3E"/>
    <w:rsid w:val="4F25934A"/>
    <w:rsid w:val="4F2D06DA"/>
    <w:rsid w:val="4F526169"/>
    <w:rsid w:val="4F59FD64"/>
    <w:rsid w:val="4F6053DE"/>
    <w:rsid w:val="4F67B610"/>
    <w:rsid w:val="4F749046"/>
    <w:rsid w:val="4F7E29CA"/>
    <w:rsid w:val="4F7F16E6"/>
    <w:rsid w:val="4FB6CA10"/>
    <w:rsid w:val="4FD0027F"/>
    <w:rsid w:val="4FD0855E"/>
    <w:rsid w:val="4FDA4EE9"/>
    <w:rsid w:val="4FE63F27"/>
    <w:rsid w:val="4FEACFCB"/>
    <w:rsid w:val="4FEEEA05"/>
    <w:rsid w:val="4FFEA22C"/>
    <w:rsid w:val="5002A393"/>
    <w:rsid w:val="5004A366"/>
    <w:rsid w:val="500E9FDE"/>
    <w:rsid w:val="501A8781"/>
    <w:rsid w:val="50333461"/>
    <w:rsid w:val="5039D3E4"/>
    <w:rsid w:val="504E2E12"/>
    <w:rsid w:val="50971A44"/>
    <w:rsid w:val="50CF1A52"/>
    <w:rsid w:val="50DAC136"/>
    <w:rsid w:val="50EEE209"/>
    <w:rsid w:val="50F45FA0"/>
    <w:rsid w:val="50F531B9"/>
    <w:rsid w:val="5110E64D"/>
    <w:rsid w:val="5114A7A8"/>
    <w:rsid w:val="5143173B"/>
    <w:rsid w:val="514C1B35"/>
    <w:rsid w:val="515DB53F"/>
    <w:rsid w:val="5174CD68"/>
    <w:rsid w:val="517AF30A"/>
    <w:rsid w:val="5184FC5C"/>
    <w:rsid w:val="5191CACA"/>
    <w:rsid w:val="51956094"/>
    <w:rsid w:val="5195B008"/>
    <w:rsid w:val="51972C8D"/>
    <w:rsid w:val="51B152F2"/>
    <w:rsid w:val="51BCA7BE"/>
    <w:rsid w:val="51D95507"/>
    <w:rsid w:val="51E4B524"/>
    <w:rsid w:val="51E698B3"/>
    <w:rsid w:val="51F8E6F2"/>
    <w:rsid w:val="5202D2F9"/>
    <w:rsid w:val="5205AA61"/>
    <w:rsid w:val="52061477"/>
    <w:rsid w:val="521B9E18"/>
    <w:rsid w:val="5220867A"/>
    <w:rsid w:val="522B9A5C"/>
    <w:rsid w:val="52307D18"/>
    <w:rsid w:val="523CD9FD"/>
    <w:rsid w:val="523D722F"/>
    <w:rsid w:val="5246B21A"/>
    <w:rsid w:val="52553CA3"/>
    <w:rsid w:val="525B01FA"/>
    <w:rsid w:val="527F20FE"/>
    <w:rsid w:val="5282290D"/>
    <w:rsid w:val="5289DE59"/>
    <w:rsid w:val="52934F6A"/>
    <w:rsid w:val="52AA78CF"/>
    <w:rsid w:val="52AD24BA"/>
    <w:rsid w:val="52B39A5D"/>
    <w:rsid w:val="52C0391C"/>
    <w:rsid w:val="52D900CC"/>
    <w:rsid w:val="52F9AE81"/>
    <w:rsid w:val="5331D73F"/>
    <w:rsid w:val="53630A20"/>
    <w:rsid w:val="537DE28E"/>
    <w:rsid w:val="538176CF"/>
    <w:rsid w:val="53892D55"/>
    <w:rsid w:val="539FADA0"/>
    <w:rsid w:val="53A61951"/>
    <w:rsid w:val="53A8425F"/>
    <w:rsid w:val="53AC48B6"/>
    <w:rsid w:val="53BE8840"/>
    <w:rsid w:val="53C2B384"/>
    <w:rsid w:val="53CC5946"/>
    <w:rsid w:val="53F79190"/>
    <w:rsid w:val="540A3135"/>
    <w:rsid w:val="540EAC47"/>
    <w:rsid w:val="541B36F3"/>
    <w:rsid w:val="545255B0"/>
    <w:rsid w:val="54583D69"/>
    <w:rsid w:val="546CC1C7"/>
    <w:rsid w:val="548240A4"/>
    <w:rsid w:val="54B24E78"/>
    <w:rsid w:val="54B4C48C"/>
    <w:rsid w:val="54C6EF46"/>
    <w:rsid w:val="54C7DAEB"/>
    <w:rsid w:val="54D9AA79"/>
    <w:rsid w:val="54EA396F"/>
    <w:rsid w:val="54F142BC"/>
    <w:rsid w:val="54F456F3"/>
    <w:rsid w:val="55027BC8"/>
    <w:rsid w:val="55186124"/>
    <w:rsid w:val="551D1248"/>
    <w:rsid w:val="551D53B5"/>
    <w:rsid w:val="55211950"/>
    <w:rsid w:val="5533BDC2"/>
    <w:rsid w:val="554FB587"/>
    <w:rsid w:val="5554CCE2"/>
    <w:rsid w:val="5555276D"/>
    <w:rsid w:val="558EA601"/>
    <w:rsid w:val="559D4793"/>
    <w:rsid w:val="55A33780"/>
    <w:rsid w:val="55B971D6"/>
    <w:rsid w:val="55BF940B"/>
    <w:rsid w:val="55C0AA32"/>
    <w:rsid w:val="55C3A1F8"/>
    <w:rsid w:val="55D8F36B"/>
    <w:rsid w:val="55E7F11C"/>
    <w:rsid w:val="56072401"/>
    <w:rsid w:val="5607845B"/>
    <w:rsid w:val="561840D7"/>
    <w:rsid w:val="5634455C"/>
    <w:rsid w:val="563E321F"/>
    <w:rsid w:val="5674DF6F"/>
    <w:rsid w:val="5676ABE8"/>
    <w:rsid w:val="568DB1C3"/>
    <w:rsid w:val="56A00EE7"/>
    <w:rsid w:val="56B56800"/>
    <w:rsid w:val="56B6C420"/>
    <w:rsid w:val="56C44C3B"/>
    <w:rsid w:val="56C6F6A0"/>
    <w:rsid w:val="56E121EF"/>
    <w:rsid w:val="56F5ECB0"/>
    <w:rsid w:val="56FF8985"/>
    <w:rsid w:val="57066B1F"/>
    <w:rsid w:val="571A160D"/>
    <w:rsid w:val="57388A42"/>
    <w:rsid w:val="5751D6B1"/>
    <w:rsid w:val="5757F576"/>
    <w:rsid w:val="575D3082"/>
    <w:rsid w:val="5763AA1C"/>
    <w:rsid w:val="5779EE43"/>
    <w:rsid w:val="5796AC9C"/>
    <w:rsid w:val="5797D846"/>
    <w:rsid w:val="57CE63AC"/>
    <w:rsid w:val="57D0BFBD"/>
    <w:rsid w:val="57D62A59"/>
    <w:rsid w:val="57FA1FFE"/>
    <w:rsid w:val="57FF82B7"/>
    <w:rsid w:val="5805B4FA"/>
    <w:rsid w:val="5809B589"/>
    <w:rsid w:val="580F13DE"/>
    <w:rsid w:val="581419D2"/>
    <w:rsid w:val="5822B5F2"/>
    <w:rsid w:val="58239C2D"/>
    <w:rsid w:val="58337440"/>
    <w:rsid w:val="583970B9"/>
    <w:rsid w:val="58656F23"/>
    <w:rsid w:val="58673F36"/>
    <w:rsid w:val="586BF381"/>
    <w:rsid w:val="5875B153"/>
    <w:rsid w:val="5879A6C3"/>
    <w:rsid w:val="588B9382"/>
    <w:rsid w:val="589D78F9"/>
    <w:rsid w:val="58A20858"/>
    <w:rsid w:val="58C4F155"/>
    <w:rsid w:val="58F12F10"/>
    <w:rsid w:val="5914F3F5"/>
    <w:rsid w:val="5915CC93"/>
    <w:rsid w:val="5926E5F9"/>
    <w:rsid w:val="59281D88"/>
    <w:rsid w:val="5933051A"/>
    <w:rsid w:val="595BEF00"/>
    <w:rsid w:val="5973D005"/>
    <w:rsid w:val="59826AE5"/>
    <w:rsid w:val="5982B254"/>
    <w:rsid w:val="598336A3"/>
    <w:rsid w:val="5998D21D"/>
    <w:rsid w:val="599A0F3C"/>
    <w:rsid w:val="599E6809"/>
    <w:rsid w:val="599E7193"/>
    <w:rsid w:val="59B91D64"/>
    <w:rsid w:val="59BEDE52"/>
    <w:rsid w:val="59D1F42A"/>
    <w:rsid w:val="59D72948"/>
    <w:rsid w:val="59E185E0"/>
    <w:rsid w:val="59E987C3"/>
    <w:rsid w:val="59F03721"/>
    <w:rsid w:val="59F49126"/>
    <w:rsid w:val="59FAD1A3"/>
    <w:rsid w:val="59FD817A"/>
    <w:rsid w:val="5A03FEC9"/>
    <w:rsid w:val="5A1F31F1"/>
    <w:rsid w:val="5A36C4F5"/>
    <w:rsid w:val="5A47D75B"/>
    <w:rsid w:val="5A4F676F"/>
    <w:rsid w:val="5A580637"/>
    <w:rsid w:val="5A88FA6A"/>
    <w:rsid w:val="5A93CE0D"/>
    <w:rsid w:val="5AA41988"/>
    <w:rsid w:val="5AAB2EA6"/>
    <w:rsid w:val="5AB562CD"/>
    <w:rsid w:val="5AC5AB50"/>
    <w:rsid w:val="5AE0EFF4"/>
    <w:rsid w:val="5B185706"/>
    <w:rsid w:val="5B1D6C6D"/>
    <w:rsid w:val="5B24FEB4"/>
    <w:rsid w:val="5B2594EC"/>
    <w:rsid w:val="5B341686"/>
    <w:rsid w:val="5B38903B"/>
    <w:rsid w:val="5B4353CF"/>
    <w:rsid w:val="5B4AB390"/>
    <w:rsid w:val="5B4D82DD"/>
    <w:rsid w:val="5B645C6C"/>
    <w:rsid w:val="5B6AB409"/>
    <w:rsid w:val="5B6D5088"/>
    <w:rsid w:val="5B6FE056"/>
    <w:rsid w:val="5B7045EE"/>
    <w:rsid w:val="5B74BFC0"/>
    <w:rsid w:val="5B899C2E"/>
    <w:rsid w:val="5BDF9938"/>
    <w:rsid w:val="5BE8A819"/>
    <w:rsid w:val="5BF4A483"/>
    <w:rsid w:val="5C07BB9F"/>
    <w:rsid w:val="5C28922E"/>
    <w:rsid w:val="5C2AAC44"/>
    <w:rsid w:val="5C375E71"/>
    <w:rsid w:val="5C459B3E"/>
    <w:rsid w:val="5C4AA1DC"/>
    <w:rsid w:val="5C4C57F4"/>
    <w:rsid w:val="5C63CBAE"/>
    <w:rsid w:val="5C82C1BC"/>
    <w:rsid w:val="5C83C0E3"/>
    <w:rsid w:val="5C8492A3"/>
    <w:rsid w:val="5CA5BA9F"/>
    <w:rsid w:val="5CA9BE0B"/>
    <w:rsid w:val="5CBBF371"/>
    <w:rsid w:val="5CBF04B5"/>
    <w:rsid w:val="5CC2FB67"/>
    <w:rsid w:val="5CE49C25"/>
    <w:rsid w:val="5CE60DB2"/>
    <w:rsid w:val="5CF0A80D"/>
    <w:rsid w:val="5CF11C43"/>
    <w:rsid w:val="5D1A0A7E"/>
    <w:rsid w:val="5D1B1F62"/>
    <w:rsid w:val="5D50317D"/>
    <w:rsid w:val="5D54AFD5"/>
    <w:rsid w:val="5D55086A"/>
    <w:rsid w:val="5D6B6B6A"/>
    <w:rsid w:val="5D7159C9"/>
    <w:rsid w:val="5D7DF8B9"/>
    <w:rsid w:val="5D7E6DDA"/>
    <w:rsid w:val="5DA4462D"/>
    <w:rsid w:val="5DB4DB3B"/>
    <w:rsid w:val="5DBE161F"/>
    <w:rsid w:val="5DCB769B"/>
    <w:rsid w:val="5DE616EA"/>
    <w:rsid w:val="5DE773AE"/>
    <w:rsid w:val="5DF6EEC0"/>
    <w:rsid w:val="5DF734BE"/>
    <w:rsid w:val="5DFABA99"/>
    <w:rsid w:val="5E0DD878"/>
    <w:rsid w:val="5E0E509D"/>
    <w:rsid w:val="5E0EF331"/>
    <w:rsid w:val="5E1C1EEA"/>
    <w:rsid w:val="5E269FA0"/>
    <w:rsid w:val="5E411009"/>
    <w:rsid w:val="5E413BD1"/>
    <w:rsid w:val="5E471E2C"/>
    <w:rsid w:val="5E579523"/>
    <w:rsid w:val="5E861074"/>
    <w:rsid w:val="5E9C0FA6"/>
    <w:rsid w:val="5EBEADC7"/>
    <w:rsid w:val="5EC3606C"/>
    <w:rsid w:val="5EE6490C"/>
    <w:rsid w:val="5EF02311"/>
    <w:rsid w:val="5F00343B"/>
    <w:rsid w:val="5F03B1C4"/>
    <w:rsid w:val="5F106F15"/>
    <w:rsid w:val="5F157EEF"/>
    <w:rsid w:val="5F178C28"/>
    <w:rsid w:val="5F34638E"/>
    <w:rsid w:val="5F3B1DD6"/>
    <w:rsid w:val="5F3F261B"/>
    <w:rsid w:val="5F641420"/>
    <w:rsid w:val="5F82BAF9"/>
    <w:rsid w:val="5F8FE1CA"/>
    <w:rsid w:val="5F92D46D"/>
    <w:rsid w:val="5FA59843"/>
    <w:rsid w:val="5FA68307"/>
    <w:rsid w:val="5FAEAA22"/>
    <w:rsid w:val="5FBC9938"/>
    <w:rsid w:val="5FC273AC"/>
    <w:rsid w:val="5FC8F848"/>
    <w:rsid w:val="5FD145E9"/>
    <w:rsid w:val="5FD5642E"/>
    <w:rsid w:val="5FD8A9D1"/>
    <w:rsid w:val="5FE80133"/>
    <w:rsid w:val="5FFE028A"/>
    <w:rsid w:val="60039A42"/>
    <w:rsid w:val="60150DE7"/>
    <w:rsid w:val="601745E6"/>
    <w:rsid w:val="60259942"/>
    <w:rsid w:val="60394E38"/>
    <w:rsid w:val="606600BF"/>
    <w:rsid w:val="606BB021"/>
    <w:rsid w:val="60883BBF"/>
    <w:rsid w:val="608F4BE0"/>
    <w:rsid w:val="60BBE563"/>
    <w:rsid w:val="60C90159"/>
    <w:rsid w:val="60DF7EC1"/>
    <w:rsid w:val="60EA41BE"/>
    <w:rsid w:val="60F70FCF"/>
    <w:rsid w:val="611153F2"/>
    <w:rsid w:val="6128EC6F"/>
    <w:rsid w:val="61495700"/>
    <w:rsid w:val="61759340"/>
    <w:rsid w:val="617DC6EC"/>
    <w:rsid w:val="619FC3A7"/>
    <w:rsid w:val="61A0ED5E"/>
    <w:rsid w:val="61A439DD"/>
    <w:rsid w:val="61A7C3D6"/>
    <w:rsid w:val="61A7FED4"/>
    <w:rsid w:val="61C676F3"/>
    <w:rsid w:val="61E30BF7"/>
    <w:rsid w:val="6214062A"/>
    <w:rsid w:val="6221778D"/>
    <w:rsid w:val="62231093"/>
    <w:rsid w:val="622417E6"/>
    <w:rsid w:val="624591AA"/>
    <w:rsid w:val="62583FD3"/>
    <w:rsid w:val="62591412"/>
    <w:rsid w:val="6263691F"/>
    <w:rsid w:val="62820DC6"/>
    <w:rsid w:val="628944E2"/>
    <w:rsid w:val="628F7AF9"/>
    <w:rsid w:val="6290D972"/>
    <w:rsid w:val="62A0C6E0"/>
    <w:rsid w:val="62BBBBB6"/>
    <w:rsid w:val="62D659E3"/>
    <w:rsid w:val="62E4EC68"/>
    <w:rsid w:val="62FEE1CF"/>
    <w:rsid w:val="6306785B"/>
    <w:rsid w:val="630AE243"/>
    <w:rsid w:val="63198536"/>
    <w:rsid w:val="633161F2"/>
    <w:rsid w:val="63644256"/>
    <w:rsid w:val="636AABA3"/>
    <w:rsid w:val="636AAE77"/>
    <w:rsid w:val="63751372"/>
    <w:rsid w:val="6376F1D4"/>
    <w:rsid w:val="638A0748"/>
    <w:rsid w:val="63BCD999"/>
    <w:rsid w:val="63CDC9AA"/>
    <w:rsid w:val="63D8CAFB"/>
    <w:rsid w:val="63DA67E0"/>
    <w:rsid w:val="63DBDCB0"/>
    <w:rsid w:val="63E12964"/>
    <w:rsid w:val="63E29E62"/>
    <w:rsid w:val="63ED1BF1"/>
    <w:rsid w:val="63FC1F4D"/>
    <w:rsid w:val="63FDF4E7"/>
    <w:rsid w:val="641C9C05"/>
    <w:rsid w:val="641CA6F5"/>
    <w:rsid w:val="642469DF"/>
    <w:rsid w:val="643B677C"/>
    <w:rsid w:val="643D880B"/>
    <w:rsid w:val="6440E933"/>
    <w:rsid w:val="64459CBF"/>
    <w:rsid w:val="645670DB"/>
    <w:rsid w:val="6457C0E7"/>
    <w:rsid w:val="646F0670"/>
    <w:rsid w:val="647C7A31"/>
    <w:rsid w:val="64928077"/>
    <w:rsid w:val="6499B671"/>
    <w:rsid w:val="64A157CA"/>
    <w:rsid w:val="64B67907"/>
    <w:rsid w:val="64D45E28"/>
    <w:rsid w:val="64D7EFBE"/>
    <w:rsid w:val="64DCECC8"/>
    <w:rsid w:val="64DEF928"/>
    <w:rsid w:val="64EC1207"/>
    <w:rsid w:val="64F2A33D"/>
    <w:rsid w:val="64F74199"/>
    <w:rsid w:val="64F86F07"/>
    <w:rsid w:val="64FD6208"/>
    <w:rsid w:val="6502A036"/>
    <w:rsid w:val="6502AAFC"/>
    <w:rsid w:val="65041193"/>
    <w:rsid w:val="650FC1BF"/>
    <w:rsid w:val="651C78A9"/>
    <w:rsid w:val="651D076A"/>
    <w:rsid w:val="65253363"/>
    <w:rsid w:val="65280049"/>
    <w:rsid w:val="65425A12"/>
    <w:rsid w:val="654F8E2A"/>
    <w:rsid w:val="656916A0"/>
    <w:rsid w:val="657C8E35"/>
    <w:rsid w:val="658395E0"/>
    <w:rsid w:val="6584CA9F"/>
    <w:rsid w:val="659CE0A7"/>
    <w:rsid w:val="659D75C0"/>
    <w:rsid w:val="65B27AD5"/>
    <w:rsid w:val="65B326A4"/>
    <w:rsid w:val="65CB7A43"/>
    <w:rsid w:val="65D1F115"/>
    <w:rsid w:val="65E97585"/>
    <w:rsid w:val="65FE8DFB"/>
    <w:rsid w:val="660495B5"/>
    <w:rsid w:val="66059567"/>
    <w:rsid w:val="6607372F"/>
    <w:rsid w:val="661C113D"/>
    <w:rsid w:val="661C7321"/>
    <w:rsid w:val="6626BDDD"/>
    <w:rsid w:val="66280B13"/>
    <w:rsid w:val="662E96A8"/>
    <w:rsid w:val="662FB3B2"/>
    <w:rsid w:val="664E8576"/>
    <w:rsid w:val="665E9589"/>
    <w:rsid w:val="6662319D"/>
    <w:rsid w:val="666C1704"/>
    <w:rsid w:val="666C51CE"/>
    <w:rsid w:val="66907FFD"/>
    <w:rsid w:val="669557F6"/>
    <w:rsid w:val="669C002C"/>
    <w:rsid w:val="66AA1C6A"/>
    <w:rsid w:val="66C6510F"/>
    <w:rsid w:val="66CCF2E6"/>
    <w:rsid w:val="66CEE224"/>
    <w:rsid w:val="66E14783"/>
    <w:rsid w:val="66E7B6BA"/>
    <w:rsid w:val="6718DB9A"/>
    <w:rsid w:val="671BA220"/>
    <w:rsid w:val="671FE0C0"/>
    <w:rsid w:val="672069FD"/>
    <w:rsid w:val="674622D0"/>
    <w:rsid w:val="674D585F"/>
    <w:rsid w:val="674FAA26"/>
    <w:rsid w:val="675126A0"/>
    <w:rsid w:val="6767DBBC"/>
    <w:rsid w:val="677D5C78"/>
    <w:rsid w:val="677E3F96"/>
    <w:rsid w:val="6796B026"/>
    <w:rsid w:val="67B62798"/>
    <w:rsid w:val="67BFD93B"/>
    <w:rsid w:val="67CC59B3"/>
    <w:rsid w:val="67CF96A9"/>
    <w:rsid w:val="68025DFC"/>
    <w:rsid w:val="68156E34"/>
    <w:rsid w:val="68179178"/>
    <w:rsid w:val="6837D3A5"/>
    <w:rsid w:val="684B9753"/>
    <w:rsid w:val="6851D238"/>
    <w:rsid w:val="685553BC"/>
    <w:rsid w:val="6857EF25"/>
    <w:rsid w:val="685F65A7"/>
    <w:rsid w:val="68609732"/>
    <w:rsid w:val="6875A22D"/>
    <w:rsid w:val="688DB636"/>
    <w:rsid w:val="6890ED3C"/>
    <w:rsid w:val="68AAAE4B"/>
    <w:rsid w:val="68ACB18C"/>
    <w:rsid w:val="68B5AB17"/>
    <w:rsid w:val="68BEEDEB"/>
    <w:rsid w:val="68C69503"/>
    <w:rsid w:val="68D5FC63"/>
    <w:rsid w:val="68E0D231"/>
    <w:rsid w:val="68E15941"/>
    <w:rsid w:val="68F20695"/>
    <w:rsid w:val="68F3F49B"/>
    <w:rsid w:val="6918237C"/>
    <w:rsid w:val="693B22B4"/>
    <w:rsid w:val="69441CD7"/>
    <w:rsid w:val="6944CCDB"/>
    <w:rsid w:val="6974ECE8"/>
    <w:rsid w:val="69927B75"/>
    <w:rsid w:val="6997479A"/>
    <w:rsid w:val="699794C2"/>
    <w:rsid w:val="699B1E15"/>
    <w:rsid w:val="69A8FF65"/>
    <w:rsid w:val="69B21F15"/>
    <w:rsid w:val="69B23BE9"/>
    <w:rsid w:val="69BDF37C"/>
    <w:rsid w:val="69C13E90"/>
    <w:rsid w:val="69D5A309"/>
    <w:rsid w:val="69D80459"/>
    <w:rsid w:val="69F26D06"/>
    <w:rsid w:val="69FCE13D"/>
    <w:rsid w:val="6A07217F"/>
    <w:rsid w:val="6A0A67F3"/>
    <w:rsid w:val="6A28CC17"/>
    <w:rsid w:val="6A2C67E0"/>
    <w:rsid w:val="6A3DD8A6"/>
    <w:rsid w:val="6A49F1F3"/>
    <w:rsid w:val="6A610DF5"/>
    <w:rsid w:val="6A755886"/>
    <w:rsid w:val="6A83A251"/>
    <w:rsid w:val="6AC73E4A"/>
    <w:rsid w:val="6AD2435D"/>
    <w:rsid w:val="6AE273D6"/>
    <w:rsid w:val="6AEA6376"/>
    <w:rsid w:val="6AEE03AD"/>
    <w:rsid w:val="6AF87EDE"/>
    <w:rsid w:val="6AFD2405"/>
    <w:rsid w:val="6B0C0AB0"/>
    <w:rsid w:val="6B165A1D"/>
    <w:rsid w:val="6B16C16F"/>
    <w:rsid w:val="6B27EE6C"/>
    <w:rsid w:val="6B2A2FA7"/>
    <w:rsid w:val="6B599195"/>
    <w:rsid w:val="6B777319"/>
    <w:rsid w:val="6B7C1115"/>
    <w:rsid w:val="6B7D3818"/>
    <w:rsid w:val="6B9492E4"/>
    <w:rsid w:val="6B9B0EE7"/>
    <w:rsid w:val="6B9BA2B8"/>
    <w:rsid w:val="6BB3EB1A"/>
    <w:rsid w:val="6BB5A9F2"/>
    <w:rsid w:val="6BCB3C8D"/>
    <w:rsid w:val="6BF119BC"/>
    <w:rsid w:val="6BF59189"/>
    <w:rsid w:val="6BF7FB74"/>
    <w:rsid w:val="6C0C5D80"/>
    <w:rsid w:val="6C0CEABB"/>
    <w:rsid w:val="6C19EB0A"/>
    <w:rsid w:val="6C2720D7"/>
    <w:rsid w:val="6C2C7055"/>
    <w:rsid w:val="6C311461"/>
    <w:rsid w:val="6C45280C"/>
    <w:rsid w:val="6C4CDD77"/>
    <w:rsid w:val="6C4FCF47"/>
    <w:rsid w:val="6C74A79D"/>
    <w:rsid w:val="6C74F269"/>
    <w:rsid w:val="6C7DEB7E"/>
    <w:rsid w:val="6C8A5529"/>
    <w:rsid w:val="6CAB99A9"/>
    <w:rsid w:val="6CAE108D"/>
    <w:rsid w:val="6CB6E821"/>
    <w:rsid w:val="6CC022CE"/>
    <w:rsid w:val="6CC06415"/>
    <w:rsid w:val="6CE28527"/>
    <w:rsid w:val="6D0A216D"/>
    <w:rsid w:val="6D15D421"/>
    <w:rsid w:val="6D1E2AB8"/>
    <w:rsid w:val="6D1FACDA"/>
    <w:rsid w:val="6D2F3615"/>
    <w:rsid w:val="6D3BBC78"/>
    <w:rsid w:val="6D4E6A11"/>
    <w:rsid w:val="6D53B39C"/>
    <w:rsid w:val="6D78ED08"/>
    <w:rsid w:val="6D84F408"/>
    <w:rsid w:val="6D85C4AF"/>
    <w:rsid w:val="6DA3EB41"/>
    <w:rsid w:val="6DB7ED97"/>
    <w:rsid w:val="6DB905DD"/>
    <w:rsid w:val="6DCF2179"/>
    <w:rsid w:val="6DD02DAD"/>
    <w:rsid w:val="6DE0122F"/>
    <w:rsid w:val="6DECE6F8"/>
    <w:rsid w:val="6DED764B"/>
    <w:rsid w:val="6E0C310C"/>
    <w:rsid w:val="6E0E6A46"/>
    <w:rsid w:val="6E1432AA"/>
    <w:rsid w:val="6E28151C"/>
    <w:rsid w:val="6E33AB77"/>
    <w:rsid w:val="6E3BD5B9"/>
    <w:rsid w:val="6E3C51BB"/>
    <w:rsid w:val="6E3CABF8"/>
    <w:rsid w:val="6E4AACF0"/>
    <w:rsid w:val="6E712FEF"/>
    <w:rsid w:val="6E730026"/>
    <w:rsid w:val="6E7F0709"/>
    <w:rsid w:val="6E9B3F20"/>
    <w:rsid w:val="6EB9C4AA"/>
    <w:rsid w:val="6EBE99B2"/>
    <w:rsid w:val="6EC1A2D9"/>
    <w:rsid w:val="6EFA0633"/>
    <w:rsid w:val="6EFE6BDC"/>
    <w:rsid w:val="6F04B749"/>
    <w:rsid w:val="6F356AF1"/>
    <w:rsid w:val="6F6D8B14"/>
    <w:rsid w:val="6F80DD31"/>
    <w:rsid w:val="6F873901"/>
    <w:rsid w:val="6F9B5C86"/>
    <w:rsid w:val="6F9D65A6"/>
    <w:rsid w:val="6FA57737"/>
    <w:rsid w:val="6FA85446"/>
    <w:rsid w:val="6FD1BC42"/>
    <w:rsid w:val="6FD67C7F"/>
    <w:rsid w:val="6FD73B95"/>
    <w:rsid w:val="6FDB5C23"/>
    <w:rsid w:val="6FDD7959"/>
    <w:rsid w:val="6FECFC80"/>
    <w:rsid w:val="6FED133A"/>
    <w:rsid w:val="700BCB81"/>
    <w:rsid w:val="700E8680"/>
    <w:rsid w:val="7017D86F"/>
    <w:rsid w:val="701DBFF8"/>
    <w:rsid w:val="7031309B"/>
    <w:rsid w:val="703BD4DD"/>
    <w:rsid w:val="708F96BF"/>
    <w:rsid w:val="70BFBEBB"/>
    <w:rsid w:val="70C07DE0"/>
    <w:rsid w:val="70DF149E"/>
    <w:rsid w:val="7101DC5F"/>
    <w:rsid w:val="71225176"/>
    <w:rsid w:val="71252949"/>
    <w:rsid w:val="7125EE32"/>
    <w:rsid w:val="713A73C8"/>
    <w:rsid w:val="713B7A08"/>
    <w:rsid w:val="713E580A"/>
    <w:rsid w:val="71402165"/>
    <w:rsid w:val="71459952"/>
    <w:rsid w:val="718296C1"/>
    <w:rsid w:val="71947341"/>
    <w:rsid w:val="719CA6BE"/>
    <w:rsid w:val="71C5605F"/>
    <w:rsid w:val="71C5B11F"/>
    <w:rsid w:val="71CF151A"/>
    <w:rsid w:val="71EA05CB"/>
    <w:rsid w:val="71EB22D2"/>
    <w:rsid w:val="71ED25EF"/>
    <w:rsid w:val="71FE215F"/>
    <w:rsid w:val="720FFB3B"/>
    <w:rsid w:val="72131923"/>
    <w:rsid w:val="723C12BB"/>
    <w:rsid w:val="723C84EE"/>
    <w:rsid w:val="726BB4B5"/>
    <w:rsid w:val="726EB41B"/>
    <w:rsid w:val="72960DDF"/>
    <w:rsid w:val="729F5B2A"/>
    <w:rsid w:val="72C09F9A"/>
    <w:rsid w:val="72CE1463"/>
    <w:rsid w:val="72DB69EA"/>
    <w:rsid w:val="72DCD392"/>
    <w:rsid w:val="72E4825E"/>
    <w:rsid w:val="7307774B"/>
    <w:rsid w:val="73109791"/>
    <w:rsid w:val="732A132C"/>
    <w:rsid w:val="7330F52A"/>
    <w:rsid w:val="7335578D"/>
    <w:rsid w:val="7338A649"/>
    <w:rsid w:val="733D9AFD"/>
    <w:rsid w:val="733EF8ED"/>
    <w:rsid w:val="7341443E"/>
    <w:rsid w:val="737AFE30"/>
    <w:rsid w:val="73B012CA"/>
    <w:rsid w:val="73B61D75"/>
    <w:rsid w:val="73C1579E"/>
    <w:rsid w:val="73D29B62"/>
    <w:rsid w:val="73D48815"/>
    <w:rsid w:val="73D81F9D"/>
    <w:rsid w:val="73D99106"/>
    <w:rsid w:val="73E108C0"/>
    <w:rsid w:val="7402DAAD"/>
    <w:rsid w:val="7412A9AC"/>
    <w:rsid w:val="741F19DA"/>
    <w:rsid w:val="7423AFF0"/>
    <w:rsid w:val="7430534C"/>
    <w:rsid w:val="743E4F86"/>
    <w:rsid w:val="743E7A2C"/>
    <w:rsid w:val="744E63FF"/>
    <w:rsid w:val="7459793F"/>
    <w:rsid w:val="745D2496"/>
    <w:rsid w:val="74632BE2"/>
    <w:rsid w:val="74700CDB"/>
    <w:rsid w:val="7481AC88"/>
    <w:rsid w:val="74865B46"/>
    <w:rsid w:val="748A997F"/>
    <w:rsid w:val="749026FF"/>
    <w:rsid w:val="74B539C1"/>
    <w:rsid w:val="74C3D2EE"/>
    <w:rsid w:val="74D38E68"/>
    <w:rsid w:val="74D8434A"/>
    <w:rsid w:val="74EEFE14"/>
    <w:rsid w:val="74F2FCC6"/>
    <w:rsid w:val="750C7A2C"/>
    <w:rsid w:val="752040DC"/>
    <w:rsid w:val="75205BE9"/>
    <w:rsid w:val="75278346"/>
    <w:rsid w:val="752949F6"/>
    <w:rsid w:val="752974BC"/>
    <w:rsid w:val="75437E1B"/>
    <w:rsid w:val="75460BFF"/>
    <w:rsid w:val="75470B45"/>
    <w:rsid w:val="754EDE09"/>
    <w:rsid w:val="75760CEC"/>
    <w:rsid w:val="757E8937"/>
    <w:rsid w:val="758CB9C5"/>
    <w:rsid w:val="758E311D"/>
    <w:rsid w:val="7598AB99"/>
    <w:rsid w:val="75AF6327"/>
    <w:rsid w:val="75B30372"/>
    <w:rsid w:val="75BB8F8D"/>
    <w:rsid w:val="75C1E331"/>
    <w:rsid w:val="75CA3E64"/>
    <w:rsid w:val="75F9F99C"/>
    <w:rsid w:val="75FD3F4A"/>
    <w:rsid w:val="76019C6A"/>
    <w:rsid w:val="760745AA"/>
    <w:rsid w:val="76172357"/>
    <w:rsid w:val="764B0AF7"/>
    <w:rsid w:val="765D38F0"/>
    <w:rsid w:val="766EF7C6"/>
    <w:rsid w:val="7672BBF4"/>
    <w:rsid w:val="76757845"/>
    <w:rsid w:val="7676312C"/>
    <w:rsid w:val="76880CD3"/>
    <w:rsid w:val="76934999"/>
    <w:rsid w:val="76BFCF9B"/>
    <w:rsid w:val="76C45CAB"/>
    <w:rsid w:val="76ED8497"/>
    <w:rsid w:val="76FD25FF"/>
    <w:rsid w:val="76FFBAB0"/>
    <w:rsid w:val="7714696A"/>
    <w:rsid w:val="7725ECCB"/>
    <w:rsid w:val="772D4A9A"/>
    <w:rsid w:val="7749460E"/>
    <w:rsid w:val="7783478E"/>
    <w:rsid w:val="779DE7C3"/>
    <w:rsid w:val="77A397A2"/>
    <w:rsid w:val="77A7F690"/>
    <w:rsid w:val="77CF59E9"/>
    <w:rsid w:val="77DB1650"/>
    <w:rsid w:val="77DFDC0C"/>
    <w:rsid w:val="77E420D3"/>
    <w:rsid w:val="77EF5C7E"/>
    <w:rsid w:val="77F5A4A6"/>
    <w:rsid w:val="78178634"/>
    <w:rsid w:val="7823A7D5"/>
    <w:rsid w:val="7829EB9D"/>
    <w:rsid w:val="783FFA7E"/>
    <w:rsid w:val="785ABD31"/>
    <w:rsid w:val="78847E5D"/>
    <w:rsid w:val="788693DB"/>
    <w:rsid w:val="78956EF4"/>
    <w:rsid w:val="7898E404"/>
    <w:rsid w:val="78AFAF0F"/>
    <w:rsid w:val="78BD1FE7"/>
    <w:rsid w:val="78CEAD20"/>
    <w:rsid w:val="78F18535"/>
    <w:rsid w:val="79032089"/>
    <w:rsid w:val="791FE867"/>
    <w:rsid w:val="79494185"/>
    <w:rsid w:val="794B639C"/>
    <w:rsid w:val="7965676D"/>
    <w:rsid w:val="796DA4A6"/>
    <w:rsid w:val="7989227E"/>
    <w:rsid w:val="798C3498"/>
    <w:rsid w:val="798DDFC3"/>
    <w:rsid w:val="799BDB03"/>
    <w:rsid w:val="79A099A6"/>
    <w:rsid w:val="79A78B70"/>
    <w:rsid w:val="79A87A75"/>
    <w:rsid w:val="79A8D12F"/>
    <w:rsid w:val="79B5E595"/>
    <w:rsid w:val="79BE3026"/>
    <w:rsid w:val="79C0FE90"/>
    <w:rsid w:val="79C8F6A7"/>
    <w:rsid w:val="79CA0715"/>
    <w:rsid w:val="79DF1331"/>
    <w:rsid w:val="79E05FF0"/>
    <w:rsid w:val="79E8E5A7"/>
    <w:rsid w:val="79FE0DBD"/>
    <w:rsid w:val="7A01D068"/>
    <w:rsid w:val="7A0581C2"/>
    <w:rsid w:val="7A0939E1"/>
    <w:rsid w:val="7A264802"/>
    <w:rsid w:val="7A4D280C"/>
    <w:rsid w:val="7A63D4E9"/>
    <w:rsid w:val="7A647AB3"/>
    <w:rsid w:val="7A7C9E66"/>
    <w:rsid w:val="7AB1E7DA"/>
    <w:rsid w:val="7AB3F15A"/>
    <w:rsid w:val="7ABE29A7"/>
    <w:rsid w:val="7AD1DDB7"/>
    <w:rsid w:val="7ADD4D81"/>
    <w:rsid w:val="7AECE669"/>
    <w:rsid w:val="7AF0E406"/>
    <w:rsid w:val="7AF8FA1B"/>
    <w:rsid w:val="7B06BD02"/>
    <w:rsid w:val="7B211202"/>
    <w:rsid w:val="7B955D2B"/>
    <w:rsid w:val="7B9CDD1C"/>
    <w:rsid w:val="7BB05E14"/>
    <w:rsid w:val="7BD0B6A3"/>
    <w:rsid w:val="7BD378B8"/>
    <w:rsid w:val="7BD8A8F3"/>
    <w:rsid w:val="7BDF06BB"/>
    <w:rsid w:val="7C13EBB8"/>
    <w:rsid w:val="7C167362"/>
    <w:rsid w:val="7C298D3F"/>
    <w:rsid w:val="7C29BC5D"/>
    <w:rsid w:val="7C556950"/>
    <w:rsid w:val="7C5D4511"/>
    <w:rsid w:val="7C6033A1"/>
    <w:rsid w:val="7C6BD9B7"/>
    <w:rsid w:val="7C6C3015"/>
    <w:rsid w:val="7C80E114"/>
    <w:rsid w:val="7C867635"/>
    <w:rsid w:val="7C879853"/>
    <w:rsid w:val="7CB2DAF2"/>
    <w:rsid w:val="7CB83A5D"/>
    <w:rsid w:val="7CCE67D0"/>
    <w:rsid w:val="7CD01F98"/>
    <w:rsid w:val="7CD5A1DC"/>
    <w:rsid w:val="7D0395BB"/>
    <w:rsid w:val="7D074846"/>
    <w:rsid w:val="7D12E3A7"/>
    <w:rsid w:val="7D254862"/>
    <w:rsid w:val="7D3F7375"/>
    <w:rsid w:val="7D4F5C60"/>
    <w:rsid w:val="7D57328F"/>
    <w:rsid w:val="7D7EB31F"/>
    <w:rsid w:val="7D7F38AD"/>
    <w:rsid w:val="7D8249DC"/>
    <w:rsid w:val="7DA99B6D"/>
    <w:rsid w:val="7DAA9341"/>
    <w:rsid w:val="7DADB153"/>
    <w:rsid w:val="7DB8E072"/>
    <w:rsid w:val="7DBA22B0"/>
    <w:rsid w:val="7DBA4AE0"/>
    <w:rsid w:val="7DFB268A"/>
    <w:rsid w:val="7DFC3DD0"/>
    <w:rsid w:val="7E1919E6"/>
    <w:rsid w:val="7E28D670"/>
    <w:rsid w:val="7E33160D"/>
    <w:rsid w:val="7E341D8E"/>
    <w:rsid w:val="7E638D1F"/>
    <w:rsid w:val="7E68437C"/>
    <w:rsid w:val="7E704FFF"/>
    <w:rsid w:val="7E79BEE9"/>
    <w:rsid w:val="7E80154A"/>
    <w:rsid w:val="7E8023D1"/>
    <w:rsid w:val="7E812BCF"/>
    <w:rsid w:val="7E8A965E"/>
    <w:rsid w:val="7E97E4E3"/>
    <w:rsid w:val="7EB4A798"/>
    <w:rsid w:val="7EBB7AC6"/>
    <w:rsid w:val="7ED6046B"/>
    <w:rsid w:val="7EE6D78B"/>
    <w:rsid w:val="7F03B981"/>
    <w:rsid w:val="7F0A4C66"/>
    <w:rsid w:val="7F222A47"/>
    <w:rsid w:val="7F2BE769"/>
    <w:rsid w:val="7F560809"/>
    <w:rsid w:val="7F6F5052"/>
    <w:rsid w:val="7F717539"/>
    <w:rsid w:val="7F736AFB"/>
    <w:rsid w:val="7F8D886B"/>
    <w:rsid w:val="7F943694"/>
    <w:rsid w:val="7FA714CD"/>
    <w:rsid w:val="7FB0C599"/>
    <w:rsid w:val="7FC241BD"/>
    <w:rsid w:val="7FC39405"/>
    <w:rsid w:val="7FDE12F1"/>
    <w:rsid w:val="7FDEDDCD"/>
    <w:rsid w:val="7FE6AE30"/>
    <w:rsid w:val="7FEEEAF5"/>
    <w:rsid w:val="7FFCFB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CF2E6"/>
  <w15:chartTrackingRefBased/>
  <w15:docId w15:val="{6E361DCF-3D86-4DE5-8667-BE7208DF64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AEE03A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AEE03A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AEE03A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AEE03A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AEE03A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AEE03A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AEE03A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AEE03A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AEE03A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AEE03A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AEE03A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AEE03A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AEE03A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AEE03A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7587162"/>
    <w:rPr>
      <w:color w:val="467886"/>
      <w:u w:val="single"/>
    </w:rPr>
  </w:style>
  <w:style w:type="paragraph" w:styleId="ListParagraph">
    <w:uiPriority w:val="34"/>
    <w:name w:val="List Paragraph"/>
    <w:basedOn w:val="Normal"/>
    <w:qFormat/>
    <w:rsid w:val="6AEE03A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ba29fd1b4a44263" /><Relationship Type="http://schemas.openxmlformats.org/officeDocument/2006/relationships/numbering" Target="numbering.xml" Id="Rcb4d6b098fef4467" /><Relationship Type="http://schemas.openxmlformats.org/officeDocument/2006/relationships/hyperlink" Target="https://advocacymatters.org.uk/about-us/what-is-advocacy/" TargetMode="External" Id="R45a3cc2ad92e4ab6" /><Relationship Type="http://schemas.openxmlformats.org/officeDocument/2006/relationships/hyperlink" Target="https://www.bridgesdvc.org/how-to-become-an-advocate-for-victims-of-domestic-violence/" TargetMode="External" Id="Rc5b87ef8ac064a38" /><Relationship Type="http://schemas.openxmlformats.org/officeDocument/2006/relationships/hyperlink" Target="https://www.gov.uk/government/publications/right-to-work-checks-code-of-practice-on-avoiding-discrimination/code-of-practice-for-employers-avoiding-unlawful-discrimination-while-preventing-illegal-working-in-force-from-6-april-2022-accessible-version" TargetMode="External" Id="R7013c3e6b4c344cf" /><Relationship Type="http://schemas.openxmlformats.org/officeDocument/2006/relationships/hyperlink" Target="https://www.ncbi.nlm.nih.gov/books/NBK588855/pdf/Bookshelf_NBK588855.pdf" TargetMode="External" Id="Re27dc1361dc4467e" /><Relationship Type="http://schemas.openxmlformats.org/officeDocument/2006/relationships/hyperlink" Target="https://www.ons.gov.uk/peoplepopulationandcommunity/crimeandjustice/bulletins/domesticabuseinenglandandwalesoverview/november2024" TargetMode="External" Id="R8145e402be704d20" /><Relationship Type="http://schemas.openxmlformats.org/officeDocument/2006/relationships/hyperlink" Target="https://www.womensaid.org.uk/wp-content/uploads/2021/10/Roadmap_Report_280921.pdf" TargetMode="External" Id="R45477ee33ec748f0" /><Relationship Type="http://schemas.openxmlformats.org/officeDocument/2006/relationships/hyperlink" Target="https://www.gov.wales/sites/default/files/publications/2019-05/part-10-code-of-practice-advocacy.pdf" TargetMode="External" Id="Rf40788f4ed374fb9" /><Relationship Type="http://schemas.openxmlformats.org/officeDocument/2006/relationships/hyperlink" Target="https://iris.who.int/bitstream/handle/10665/272465/9789241513906-eng.pdf?sequence=1" TargetMode="External" Id="Rda3d06bac6b24eca" /><Relationship Type="http://schemas.openxmlformats.org/officeDocument/2006/relationships/hyperlink" Target="https://www.who.int/news-room/fact-sheets/detail/violence-against-women" TargetMode="External" Id="R5f684ec71f584255" /><Relationship Type="http://schemas.openxmlformats.org/officeDocument/2006/relationships/hyperlink" Target="https://ourspace.uregina.ca/server/api/core/bitstreams/7dab5a2d-a51c-49b9-8eb9-098641aca348/content" TargetMode="External" Id="R743026825e624340" /><Relationship Type="http://schemas.openxmlformats.org/officeDocument/2006/relationships/hyperlink" Target="https://qualityadvocacy.org.uk/wp-content/uploads/2018/05/Code-of-Practice-1.pdf" TargetMode="External" Id="Rc168cf1f4ad54323" /><Relationship Type="http://schemas.openxmlformats.org/officeDocument/2006/relationships/hyperlink" Target="https://www.legislation.gov.uk/anaw/2014/4/section/181" TargetMode="External" Id="R65744a65ed9c4013" /><Relationship Type="http://schemas.openxmlformats.org/officeDocument/2006/relationships/hyperlink" Target="https://www.legislation.gov.uk/anaw/2014/4/section/6" TargetMode="External" Id="R2a9194ce3fec4e20" /><Relationship Type="http://schemas.openxmlformats.org/officeDocument/2006/relationships/hyperlink" Target="https://www.legislation.gov.uk/anaw/2014/4/part/7" TargetMode="External" Id="R71d57578f8c44cf1" /><Relationship Type="http://schemas.openxmlformats.org/officeDocument/2006/relationships/hyperlink" Target="https://www.legislation.gov.uk/anaw/2015/3/section/9" TargetMode="External" Id="R2b1fe5b446c74f4a" /><Relationship Type="http://schemas.openxmlformats.org/officeDocument/2006/relationships/hyperlink" Target="https://www.legislation.gov.uk/anaw/2015/3/2024-08-01" TargetMode="External" Id="Rbe107fc0ba604ab1" /><Relationship Type="http://schemas.openxmlformats.org/officeDocument/2006/relationships/hyperlink" Target="https://www.gov.wales/sites/default/files/pdf-versions/2022/5/2/1653392517/violence-against-women-domestic-abuse-and-sexual-violence-strategy-2022-2026.pdf" TargetMode="External" Id="R5ff9354de51b44db" /><Relationship Type="http://schemas.openxmlformats.org/officeDocument/2006/relationships/hyperlink" Target="https://law.gov.wales/violence-against-women-domestic-abuse-and-sexual-violence-wales-act-2015" TargetMode="External" Id="R6895ed6c0b1044fc" /><Relationship Type="http://schemas.openxmlformats.org/officeDocument/2006/relationships/hyperlink" Target="https://welshwomensaid.org.uk/wp-content/uploads/2022/04/WWA-NQSS-Introduction-2022-Edition.pdf" TargetMode="External" Id="R3697305ae7e84c39" /><Relationship Type="http://schemas.openxmlformats.org/officeDocument/2006/relationships/hyperlink" Target="https://welshwomensaid.org.uk/news/welsh-womens-aid-response-to-expert-led-review-announcement-from-welsh-government/" TargetMode="External" Id="R1662dce1306f427c" /><Relationship Type="http://schemas.openxmlformats.org/officeDocument/2006/relationships/hyperlink" Target="https://welshwomensaid.org.uk/join-us/work-with-us/" TargetMode="External" Id="Ra62116c946f3455b" /><Relationship Type="http://schemas.openxmlformats.org/officeDocument/2006/relationships/hyperlink" Target="https://welshwomensaid.org.uk/news/16-days-of-activism-past-and-present/" TargetMode="External" Id="R59d401ba145f408a" /><Relationship Type="http://schemas.openxmlformats.org/officeDocument/2006/relationships/hyperlink" Target="https://welshwomensaid.org.uk/about/our-impact-2022-23/2022-23-provision/" TargetMode="External" Id="R75adb8f96cdc4be8" /><Relationship Type="http://schemas.openxmlformats.org/officeDocument/2006/relationships/hyperlink" Target="https://welshwomensaid.org.uk/what-we-do/campaigning/" TargetMode="External" Id="R2db8b6e34c0040b5" /><Relationship Type="http://schemas.openxmlformats.org/officeDocument/2006/relationships/hyperlink" Target="https://welshwomensaid.org.uk/what-we-do/live-fear-free-helpline/live-fear-free-promotional-materials/" TargetMode="External" Id="Reeaedbc3425a48bd" /><Relationship Type="http://schemas.openxmlformats.org/officeDocument/2006/relationships/hyperlink" Target="https://www.womensaid.org.uk/who-is-missing-in-the-data-what-the-available-data-on-domestic-abuse-does-and-doesnt-tell-us-about-womens-experiences/" TargetMode="External" Id="Ra202dd049f544d8c" /><Relationship Type="http://schemas.openxmlformats.org/officeDocument/2006/relationships/hyperlink" Target="https://www.womensaid.org.uk/information-support/what-is-domestic-abuse/domestic-abuse-is-a-gendered-crime/" TargetMode="External" Id="R43516f3da68a469b" /><Relationship Type="http://schemas.openxmlformats.org/officeDocument/2006/relationships/hyperlink" Target="http://www.pertanika.upm.edu.my/resources/files/Pertanika%20PAPERS/JSSH%20Vol.%2025%20(2)%20Jun.%202017/16%20JSSH-1169-2014-4thProof.pdf" TargetMode="External" Id="Rf94ce39118fb4c82" /><Relationship Type="http://schemas.openxmlformats.org/officeDocument/2006/relationships/hyperlink" Target="https://welshwomensaid.org.uk/wp-content/uploads/2022/11/Change-That-Lasts-Evaluation-Final.pdf" TargetMode="External" Id="R1d2520a306614186" /><Relationship Type="http://schemas.openxmlformats.org/officeDocument/2006/relationships/hyperlink" Target="https://www.rcn.org.uk/professional-development/publications/rcn-support-for-domestic-abuse-uk-pub-009301" TargetMode="External" Id="R6d3fff5051224468" /><Relationship Type="http://schemas.openxmlformats.org/officeDocument/2006/relationships/hyperlink" Target="https://www.legislation.gov.uk/anaw/2014/4/part/10/chapter/1" TargetMode="External" Id="R305ac460bdba43b5" /><Relationship Type="http://schemas.openxmlformats.org/officeDocument/2006/relationships/hyperlink" Target="http://business.senedd.cymru/documents/s98273/ELGC5-05-20%20Paper%201%20-%20Welsh%20Womens%20Aid.pdf" TargetMode="External" Id="Rd54c793f6b334e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2024-12-09T10:50:16.7531617Z</dcterms:created>
  <dcterms:modified xsi:type="dcterms:W3CDTF">2025-02-06T16:34:42.6632157Z</dcterms:modified>
  <dc:creator>Janis Neal (2204887)</dc:creator>
  <lastModifiedBy>Janis Neal (2204887)</lastModifiedBy>
</coreProperties>
</file>