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B19DB" w14:textId="77777777" w:rsidR="00317CE6" w:rsidRPr="00461D74" w:rsidRDefault="00317CE6" w:rsidP="00D2268D">
      <w:pPr>
        <w:spacing w:line="276" w:lineRule="auto"/>
        <w:jc w:val="both"/>
        <w:rPr>
          <w:rFonts w:ascii="Arial" w:hAnsi="Arial" w:cs="Arial"/>
        </w:rPr>
      </w:pPr>
    </w:p>
    <w:p w14:paraId="1EC20DBA" w14:textId="77777777" w:rsidR="00317CE6" w:rsidRPr="00461D74" w:rsidRDefault="00317CE6" w:rsidP="00D2268D">
      <w:pPr>
        <w:spacing w:line="276" w:lineRule="auto"/>
        <w:jc w:val="both"/>
        <w:rPr>
          <w:rFonts w:ascii="Arial" w:hAnsi="Arial" w:cs="Arial"/>
        </w:rPr>
      </w:pPr>
    </w:p>
    <w:tbl>
      <w:tblPr>
        <w:tblStyle w:val="GridTable4-Accent5"/>
        <w:tblW w:w="9316" w:type="dxa"/>
        <w:tblLook w:val="04A0" w:firstRow="1" w:lastRow="0" w:firstColumn="1" w:lastColumn="0" w:noHBand="0" w:noVBand="1"/>
      </w:tblPr>
      <w:tblGrid>
        <w:gridCol w:w="9316"/>
      </w:tblGrid>
      <w:tr w:rsidR="00317CE6" w:rsidRPr="00461D74" w14:paraId="36818101" w14:textId="77777777" w:rsidTr="000E0A9E">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9316" w:type="dxa"/>
          </w:tcPr>
          <w:p w14:paraId="6E89C618" w14:textId="77777777" w:rsidR="00317CE6" w:rsidRPr="00461D74" w:rsidRDefault="00317CE6" w:rsidP="00C0696E">
            <w:pPr>
              <w:spacing w:line="276" w:lineRule="auto"/>
              <w:jc w:val="both"/>
              <w:rPr>
                <w:rFonts w:ascii="Arial" w:hAnsi="Arial" w:cs="Arial"/>
              </w:rPr>
            </w:pPr>
            <w:r w:rsidRPr="00461D74">
              <w:rPr>
                <w:rFonts w:ascii="Arial" w:hAnsi="Arial" w:cs="Arial"/>
              </w:rPr>
              <w:t>Student Name: Tahmina Islam</w:t>
            </w:r>
          </w:p>
        </w:tc>
      </w:tr>
      <w:tr w:rsidR="00317CE6" w:rsidRPr="00461D74" w14:paraId="007D0AD0" w14:textId="77777777" w:rsidTr="000E0A9E">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9316" w:type="dxa"/>
          </w:tcPr>
          <w:p w14:paraId="213EC7A0" w14:textId="77777777" w:rsidR="00317CE6" w:rsidRPr="00461D74" w:rsidRDefault="00317CE6" w:rsidP="00C0696E">
            <w:pPr>
              <w:spacing w:line="276" w:lineRule="auto"/>
              <w:jc w:val="both"/>
              <w:rPr>
                <w:rFonts w:ascii="Arial" w:hAnsi="Arial" w:cs="Arial"/>
              </w:rPr>
            </w:pPr>
            <w:r w:rsidRPr="00461D74">
              <w:rPr>
                <w:rFonts w:ascii="Arial" w:hAnsi="Arial" w:cs="Arial"/>
              </w:rPr>
              <w:t>Student Number: 2124414</w:t>
            </w:r>
          </w:p>
        </w:tc>
      </w:tr>
      <w:tr w:rsidR="00317CE6" w:rsidRPr="00461D74" w14:paraId="2539F339" w14:textId="77777777" w:rsidTr="000E0A9E">
        <w:trPr>
          <w:trHeight w:val="2057"/>
        </w:trPr>
        <w:tc>
          <w:tcPr>
            <w:cnfStyle w:val="001000000000" w:firstRow="0" w:lastRow="0" w:firstColumn="1" w:lastColumn="0" w:oddVBand="0" w:evenVBand="0" w:oddHBand="0" w:evenHBand="0" w:firstRowFirstColumn="0" w:firstRowLastColumn="0" w:lastRowFirstColumn="0" w:lastRowLastColumn="0"/>
            <w:tcW w:w="9316" w:type="dxa"/>
          </w:tcPr>
          <w:p w14:paraId="0374A131" w14:textId="77777777" w:rsidR="00A5064A" w:rsidRPr="00461D74" w:rsidRDefault="00A5064A" w:rsidP="00A5064A">
            <w:pPr>
              <w:spacing w:line="276" w:lineRule="auto"/>
              <w:jc w:val="both"/>
              <w:rPr>
                <w:rFonts w:ascii="Arial" w:hAnsi="Arial" w:cs="Arial"/>
              </w:rPr>
            </w:pPr>
            <w:r w:rsidRPr="00461D74">
              <w:rPr>
                <w:rFonts w:ascii="Arial" w:hAnsi="Arial" w:cs="Arial"/>
              </w:rPr>
              <w:t>Module Title: Contemporary Themes in the Hotel and</w:t>
            </w:r>
          </w:p>
          <w:p w14:paraId="2142AF85" w14:textId="090B4676" w:rsidR="009C3B06" w:rsidRPr="00461D74" w:rsidRDefault="00A5064A" w:rsidP="00A5064A">
            <w:pPr>
              <w:spacing w:line="276" w:lineRule="auto"/>
              <w:jc w:val="both"/>
              <w:rPr>
                <w:rFonts w:ascii="Arial" w:hAnsi="Arial" w:cs="Arial"/>
                <w:b w:val="0"/>
                <w:bCs w:val="0"/>
              </w:rPr>
            </w:pPr>
            <w:r w:rsidRPr="00461D74">
              <w:rPr>
                <w:rFonts w:ascii="Arial" w:hAnsi="Arial" w:cs="Arial"/>
              </w:rPr>
              <w:t>Hospitality Sector</w:t>
            </w:r>
          </w:p>
          <w:p w14:paraId="4447CA18" w14:textId="77777777" w:rsidR="00B3311C" w:rsidRPr="00461D74" w:rsidRDefault="00B3311C" w:rsidP="00A5064A">
            <w:pPr>
              <w:spacing w:line="276" w:lineRule="auto"/>
              <w:jc w:val="both"/>
              <w:rPr>
                <w:rFonts w:ascii="Arial" w:hAnsi="Arial" w:cs="Arial"/>
                <w:b w:val="0"/>
                <w:bCs w:val="0"/>
              </w:rPr>
            </w:pPr>
          </w:p>
          <w:p w14:paraId="58147E31" w14:textId="782F2914" w:rsidR="00317CE6" w:rsidRPr="00461D74" w:rsidRDefault="00A5064A" w:rsidP="00A5064A">
            <w:pPr>
              <w:spacing w:line="276" w:lineRule="auto"/>
              <w:jc w:val="both"/>
              <w:rPr>
                <w:rFonts w:ascii="Arial" w:hAnsi="Arial" w:cs="Arial"/>
              </w:rPr>
            </w:pPr>
            <w:r w:rsidRPr="00461D74">
              <w:rPr>
                <w:rFonts w:ascii="Arial" w:hAnsi="Arial" w:cs="Arial"/>
              </w:rPr>
              <w:t>Module code: BMIH6001</w:t>
            </w:r>
          </w:p>
        </w:tc>
      </w:tr>
      <w:tr w:rsidR="00317CE6" w:rsidRPr="00461D74" w14:paraId="6B05754D" w14:textId="77777777" w:rsidTr="000E0A9E">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9316" w:type="dxa"/>
          </w:tcPr>
          <w:p w14:paraId="3B349358" w14:textId="6D7AE259" w:rsidR="00317CE6" w:rsidRPr="00461D74" w:rsidRDefault="00317CE6" w:rsidP="00C0696E">
            <w:pPr>
              <w:spacing w:line="276" w:lineRule="auto"/>
              <w:jc w:val="both"/>
              <w:rPr>
                <w:rFonts w:ascii="Arial" w:hAnsi="Arial" w:cs="Arial"/>
              </w:rPr>
            </w:pPr>
            <w:r w:rsidRPr="00461D74">
              <w:rPr>
                <w:rFonts w:ascii="Arial" w:hAnsi="Arial" w:cs="Arial"/>
              </w:rPr>
              <w:t xml:space="preserve">Lecturer name: </w:t>
            </w:r>
            <w:r w:rsidR="001913B6" w:rsidRPr="00461D74">
              <w:rPr>
                <w:rFonts w:ascii="Arial" w:hAnsi="Arial" w:cs="Arial"/>
              </w:rPr>
              <w:t xml:space="preserve">Dr. Ernest </w:t>
            </w:r>
            <w:proofErr w:type="spellStart"/>
            <w:r w:rsidR="001913B6" w:rsidRPr="00461D74">
              <w:rPr>
                <w:rFonts w:ascii="Arial" w:hAnsi="Arial" w:cs="Arial"/>
              </w:rPr>
              <w:t>Balutie</w:t>
            </w:r>
            <w:proofErr w:type="spellEnd"/>
            <w:r w:rsidR="001913B6" w:rsidRPr="00461D74">
              <w:rPr>
                <w:rFonts w:ascii="Arial" w:hAnsi="Arial" w:cs="Arial"/>
              </w:rPr>
              <w:t xml:space="preserve"> </w:t>
            </w:r>
            <w:proofErr w:type="spellStart"/>
            <w:r w:rsidR="001913B6" w:rsidRPr="00461D74">
              <w:rPr>
                <w:rFonts w:ascii="Arial" w:hAnsi="Arial" w:cs="Arial"/>
              </w:rPr>
              <w:t>Wavei</w:t>
            </w:r>
            <w:proofErr w:type="spellEnd"/>
          </w:p>
        </w:tc>
      </w:tr>
    </w:tbl>
    <w:p w14:paraId="32F1439E" w14:textId="77777777" w:rsidR="00D2268D" w:rsidRPr="00461D74" w:rsidRDefault="00D2268D" w:rsidP="00D2268D">
      <w:pPr>
        <w:spacing w:line="276" w:lineRule="auto"/>
        <w:jc w:val="both"/>
        <w:rPr>
          <w:rFonts w:ascii="Arial" w:hAnsi="Arial" w:cs="Arial"/>
        </w:rPr>
      </w:pPr>
    </w:p>
    <w:p w14:paraId="7AFF61B9" w14:textId="77777777" w:rsidR="00D2268D" w:rsidRDefault="00D2268D" w:rsidP="00D2268D">
      <w:pPr>
        <w:spacing w:line="276" w:lineRule="auto"/>
        <w:jc w:val="both"/>
        <w:rPr>
          <w:rFonts w:ascii="Arial" w:hAnsi="Arial" w:cs="Arial"/>
        </w:rPr>
      </w:pPr>
    </w:p>
    <w:p w14:paraId="153CADF3" w14:textId="77777777" w:rsidR="006C044E" w:rsidRDefault="006C044E" w:rsidP="00D2268D">
      <w:pPr>
        <w:spacing w:line="276" w:lineRule="auto"/>
        <w:jc w:val="both"/>
        <w:rPr>
          <w:rFonts w:ascii="Arial" w:hAnsi="Arial" w:cs="Arial"/>
        </w:rPr>
      </w:pPr>
    </w:p>
    <w:p w14:paraId="5432DEB0" w14:textId="77777777" w:rsidR="006C044E" w:rsidRPr="00461D74" w:rsidRDefault="006C044E" w:rsidP="00D2268D">
      <w:pPr>
        <w:spacing w:line="276" w:lineRule="auto"/>
        <w:jc w:val="both"/>
        <w:rPr>
          <w:rFonts w:ascii="Arial" w:hAnsi="Arial" w:cs="Arial"/>
        </w:rPr>
      </w:pPr>
    </w:p>
    <w:p w14:paraId="7D6A4F53" w14:textId="640AC49E" w:rsidR="00D2268D" w:rsidRPr="00461D74" w:rsidRDefault="0001024B" w:rsidP="0001024B">
      <w:pPr>
        <w:spacing w:line="276" w:lineRule="auto"/>
        <w:jc w:val="center"/>
        <w:rPr>
          <w:rFonts w:ascii="Arial" w:hAnsi="Arial" w:cs="Arial"/>
          <w:b/>
          <w:bCs/>
          <w:color w:val="196B24" w:themeColor="accent3"/>
          <w:u w:val="single"/>
        </w:rPr>
      </w:pPr>
      <w:r w:rsidRPr="00461D74">
        <w:rPr>
          <w:rFonts w:ascii="Arial" w:hAnsi="Arial" w:cs="Arial"/>
          <w:b/>
          <w:bCs/>
          <w:color w:val="196B24" w:themeColor="accent3"/>
          <w:u w:val="single"/>
        </w:rPr>
        <w:t>AI- Statement</w:t>
      </w:r>
    </w:p>
    <w:p w14:paraId="1D7BA5FC" w14:textId="77777777" w:rsidR="00D2268D" w:rsidRPr="00461D74" w:rsidRDefault="00D2268D" w:rsidP="00D2268D">
      <w:pPr>
        <w:spacing w:line="276" w:lineRule="auto"/>
        <w:jc w:val="both"/>
        <w:rPr>
          <w:rFonts w:ascii="Arial" w:hAnsi="Arial" w:cs="Arial"/>
        </w:rPr>
      </w:pPr>
    </w:p>
    <w:p w14:paraId="5EC609CC" w14:textId="5758C5A4" w:rsidR="000C6C0B" w:rsidRPr="00461D74" w:rsidRDefault="000C6C0B" w:rsidP="000C6C0B">
      <w:pPr>
        <w:spacing w:line="276" w:lineRule="auto"/>
        <w:jc w:val="both"/>
        <w:rPr>
          <w:rFonts w:ascii="Arial" w:hAnsi="Arial" w:cs="Arial"/>
        </w:rPr>
      </w:pPr>
      <w:r w:rsidRPr="00461D74">
        <w:rPr>
          <w:rFonts w:ascii="Arial" w:hAnsi="Arial" w:cs="Arial"/>
        </w:rPr>
        <w:t xml:space="preserve">I </w:t>
      </w:r>
      <w:r w:rsidR="00782C8D" w:rsidRPr="00461D74">
        <w:rPr>
          <w:rFonts w:ascii="Arial" w:hAnsi="Arial" w:cs="Arial"/>
        </w:rPr>
        <w:t>admit</w:t>
      </w:r>
      <w:r w:rsidRPr="00461D74">
        <w:rPr>
          <w:rFonts w:ascii="Arial" w:hAnsi="Arial" w:cs="Arial"/>
        </w:rPr>
        <w:t xml:space="preserve"> the use of </w:t>
      </w:r>
      <w:r w:rsidR="005A5AE6">
        <w:rPr>
          <w:rFonts w:ascii="Arial" w:hAnsi="Arial" w:cs="Arial"/>
        </w:rPr>
        <w:t>Grammarly</w:t>
      </w:r>
      <w:r w:rsidR="00E458C7" w:rsidRPr="00461D74">
        <w:rPr>
          <w:rFonts w:ascii="Arial" w:hAnsi="Arial" w:cs="Arial"/>
        </w:rPr>
        <w:t xml:space="preserve"> (</w:t>
      </w:r>
      <w:hyperlink r:id="rId8" w:history="1">
        <w:r w:rsidR="009F746F" w:rsidRPr="002044B0">
          <w:rPr>
            <w:rStyle w:val="Hyperlink"/>
            <w:rFonts w:ascii="Arial" w:hAnsi="Arial" w:cs="Arial"/>
          </w:rPr>
          <w:t>https://grammarly.com/</w:t>
        </w:r>
      </w:hyperlink>
      <w:r w:rsidR="00895438" w:rsidRPr="00461D74">
        <w:rPr>
          <w:rFonts w:ascii="Arial" w:hAnsi="Arial" w:cs="Arial"/>
        </w:rPr>
        <w:t>)</w:t>
      </w:r>
      <w:r w:rsidR="009F746F">
        <w:rPr>
          <w:rFonts w:ascii="Arial" w:hAnsi="Arial" w:cs="Arial"/>
        </w:rPr>
        <w:t xml:space="preserve"> </w:t>
      </w:r>
      <w:r w:rsidR="00895438">
        <w:rPr>
          <w:rFonts w:ascii="Arial" w:hAnsi="Arial" w:cs="Arial"/>
        </w:rPr>
        <w:t>and</w:t>
      </w:r>
      <w:r w:rsidR="00667EB9">
        <w:rPr>
          <w:rFonts w:ascii="Arial" w:hAnsi="Arial" w:cs="Arial"/>
        </w:rPr>
        <w:t xml:space="preserve"> ChatGPT </w:t>
      </w:r>
      <w:r w:rsidR="00895438">
        <w:rPr>
          <w:rFonts w:ascii="Arial" w:hAnsi="Arial" w:cs="Arial"/>
        </w:rPr>
        <w:t xml:space="preserve">( </w:t>
      </w:r>
      <w:hyperlink r:id="rId9" w:history="1">
        <w:r w:rsidR="009F746F" w:rsidRPr="002044B0">
          <w:rPr>
            <w:rStyle w:val="Hyperlink"/>
            <w:rFonts w:ascii="Arial" w:hAnsi="Arial" w:cs="Arial"/>
          </w:rPr>
          <w:t>https://chatgpt.com/</w:t>
        </w:r>
      </w:hyperlink>
      <w:r w:rsidR="009F746F">
        <w:rPr>
          <w:rFonts w:ascii="Arial" w:hAnsi="Arial" w:cs="Arial"/>
        </w:rPr>
        <w:t xml:space="preserve">) </w:t>
      </w:r>
      <w:r w:rsidRPr="00461D74">
        <w:rPr>
          <w:rFonts w:ascii="Arial" w:hAnsi="Arial" w:cs="Arial"/>
        </w:rPr>
        <w:t>on 1</w:t>
      </w:r>
      <w:r w:rsidR="00E458C7" w:rsidRPr="00461D74">
        <w:rPr>
          <w:rFonts w:ascii="Arial" w:hAnsi="Arial" w:cs="Arial"/>
        </w:rPr>
        <w:t>st</w:t>
      </w:r>
      <w:r w:rsidRPr="00461D74">
        <w:rPr>
          <w:rFonts w:ascii="Arial" w:hAnsi="Arial" w:cs="Arial"/>
        </w:rPr>
        <w:t xml:space="preserve"> </w:t>
      </w:r>
      <w:r w:rsidR="001C0B92" w:rsidRPr="00461D74">
        <w:rPr>
          <w:rFonts w:ascii="Arial" w:hAnsi="Arial" w:cs="Arial"/>
        </w:rPr>
        <w:t>February</w:t>
      </w:r>
      <w:r w:rsidR="00A10584" w:rsidRPr="00461D74">
        <w:rPr>
          <w:rFonts w:ascii="Arial" w:hAnsi="Arial" w:cs="Arial"/>
        </w:rPr>
        <w:t xml:space="preserve"> </w:t>
      </w:r>
      <w:r w:rsidRPr="00461D74">
        <w:rPr>
          <w:rFonts w:ascii="Arial" w:hAnsi="Arial" w:cs="Arial"/>
        </w:rPr>
        <w:t>202</w:t>
      </w:r>
      <w:r w:rsidR="00E458C7" w:rsidRPr="00461D74">
        <w:rPr>
          <w:rFonts w:ascii="Arial" w:hAnsi="Arial" w:cs="Arial"/>
        </w:rPr>
        <w:t>5</w:t>
      </w:r>
      <w:r w:rsidRPr="00461D74">
        <w:rPr>
          <w:rFonts w:ascii="Arial" w:hAnsi="Arial" w:cs="Arial"/>
        </w:rPr>
        <w:t xml:space="preserve"> to </w:t>
      </w:r>
      <w:r w:rsidR="00CC1746" w:rsidRPr="00461D74">
        <w:rPr>
          <w:rFonts w:ascii="Arial" w:hAnsi="Arial" w:cs="Arial"/>
        </w:rPr>
        <w:t>ensure</w:t>
      </w:r>
      <w:r w:rsidRPr="00461D74">
        <w:rPr>
          <w:rFonts w:ascii="Arial" w:hAnsi="Arial" w:cs="Arial"/>
        </w:rPr>
        <w:t xml:space="preserve"> my work </w:t>
      </w:r>
      <w:bookmarkStart w:id="0" w:name="_Hlk189337505"/>
      <w:r w:rsidRPr="00461D74">
        <w:rPr>
          <w:rFonts w:ascii="Arial" w:hAnsi="Arial" w:cs="Arial"/>
        </w:rPr>
        <w:t xml:space="preserve">for </w:t>
      </w:r>
      <w:r w:rsidR="00F249AD" w:rsidRPr="00461D74">
        <w:rPr>
          <w:rFonts w:ascii="Arial" w:hAnsi="Arial" w:cs="Arial"/>
        </w:rPr>
        <w:t>proofreading</w:t>
      </w:r>
      <w:r w:rsidRPr="00461D74">
        <w:rPr>
          <w:rFonts w:ascii="Arial" w:hAnsi="Arial" w:cs="Arial"/>
        </w:rPr>
        <w:t xml:space="preserve">, </w:t>
      </w:r>
      <w:r w:rsidR="001C0B92" w:rsidRPr="00461D74">
        <w:rPr>
          <w:rFonts w:ascii="Arial" w:hAnsi="Arial" w:cs="Arial"/>
        </w:rPr>
        <w:t>grammar,</w:t>
      </w:r>
      <w:r w:rsidRPr="00461D74">
        <w:rPr>
          <w:rFonts w:ascii="Arial" w:hAnsi="Arial" w:cs="Arial"/>
        </w:rPr>
        <w:t xml:space="preserve"> and syntax</w:t>
      </w:r>
      <w:bookmarkEnd w:id="0"/>
      <w:r w:rsidRPr="00461D74">
        <w:rPr>
          <w:rFonts w:ascii="Arial" w:hAnsi="Arial" w:cs="Arial"/>
        </w:rPr>
        <w:t>.</w:t>
      </w:r>
    </w:p>
    <w:p w14:paraId="193B70B0" w14:textId="77777777" w:rsidR="00130FDB" w:rsidRPr="00461D74" w:rsidRDefault="00130FDB" w:rsidP="00D2268D">
      <w:pPr>
        <w:spacing w:line="276" w:lineRule="auto"/>
        <w:jc w:val="both"/>
        <w:rPr>
          <w:rFonts w:ascii="Arial" w:hAnsi="Arial" w:cs="Arial"/>
        </w:rPr>
      </w:pPr>
    </w:p>
    <w:p w14:paraId="07E8A643" w14:textId="77777777" w:rsidR="00130FDB" w:rsidRPr="00461D74" w:rsidRDefault="00130FDB" w:rsidP="00D2268D">
      <w:pPr>
        <w:spacing w:line="276" w:lineRule="auto"/>
        <w:jc w:val="both"/>
        <w:rPr>
          <w:rFonts w:ascii="Arial" w:hAnsi="Arial" w:cs="Arial"/>
        </w:rPr>
      </w:pPr>
    </w:p>
    <w:p w14:paraId="232424A4" w14:textId="77777777" w:rsidR="00130FDB" w:rsidRPr="00461D74" w:rsidRDefault="00130FDB" w:rsidP="00D2268D">
      <w:pPr>
        <w:spacing w:line="276" w:lineRule="auto"/>
        <w:jc w:val="both"/>
        <w:rPr>
          <w:rFonts w:ascii="Arial" w:hAnsi="Arial" w:cs="Arial"/>
        </w:rPr>
      </w:pPr>
    </w:p>
    <w:p w14:paraId="24D12167" w14:textId="77777777" w:rsidR="00130FDB" w:rsidRPr="00461D74" w:rsidRDefault="00130FDB" w:rsidP="00D2268D">
      <w:pPr>
        <w:spacing w:line="276" w:lineRule="auto"/>
        <w:jc w:val="both"/>
        <w:rPr>
          <w:rFonts w:ascii="Arial" w:hAnsi="Arial" w:cs="Arial"/>
        </w:rPr>
      </w:pPr>
    </w:p>
    <w:p w14:paraId="0F2B788C" w14:textId="77777777" w:rsidR="00130FDB" w:rsidRPr="00461D74" w:rsidRDefault="00130FDB" w:rsidP="00D2268D">
      <w:pPr>
        <w:spacing w:line="276" w:lineRule="auto"/>
        <w:jc w:val="both"/>
        <w:rPr>
          <w:rFonts w:ascii="Arial" w:hAnsi="Arial" w:cs="Arial"/>
        </w:rPr>
      </w:pPr>
    </w:p>
    <w:p w14:paraId="7E7307F4" w14:textId="77777777" w:rsidR="00130FDB" w:rsidRDefault="00130FDB" w:rsidP="00D2268D">
      <w:pPr>
        <w:spacing w:line="276" w:lineRule="auto"/>
        <w:jc w:val="both"/>
        <w:rPr>
          <w:rFonts w:ascii="Arial" w:hAnsi="Arial" w:cs="Arial"/>
        </w:rPr>
      </w:pPr>
    </w:p>
    <w:p w14:paraId="3CC30416" w14:textId="77777777" w:rsidR="00FC5099" w:rsidRPr="00461D74" w:rsidRDefault="00FC5099" w:rsidP="00D2268D">
      <w:pPr>
        <w:spacing w:line="276" w:lineRule="auto"/>
        <w:jc w:val="both"/>
        <w:rPr>
          <w:rFonts w:ascii="Arial" w:hAnsi="Arial" w:cs="Arial"/>
        </w:rPr>
      </w:pPr>
    </w:p>
    <w:p w14:paraId="30C21109" w14:textId="77777777" w:rsidR="00130FDB" w:rsidRPr="00461D74" w:rsidRDefault="00130FDB" w:rsidP="00D2268D">
      <w:pPr>
        <w:spacing w:line="276" w:lineRule="auto"/>
        <w:jc w:val="both"/>
        <w:rPr>
          <w:rFonts w:ascii="Arial" w:hAnsi="Arial" w:cs="Arial"/>
        </w:rPr>
      </w:pPr>
    </w:p>
    <w:p w14:paraId="4881464D" w14:textId="77777777" w:rsidR="00130FDB" w:rsidRPr="00461D74" w:rsidRDefault="00130FDB" w:rsidP="00D2268D">
      <w:pPr>
        <w:spacing w:line="276" w:lineRule="auto"/>
        <w:jc w:val="both"/>
        <w:rPr>
          <w:rFonts w:ascii="Arial" w:hAnsi="Arial" w:cs="Arial"/>
        </w:rPr>
      </w:pPr>
    </w:p>
    <w:p w14:paraId="2A13084C" w14:textId="77777777" w:rsidR="00130FDB" w:rsidRPr="00461D74" w:rsidRDefault="00130FDB" w:rsidP="00D2268D">
      <w:pPr>
        <w:spacing w:line="276" w:lineRule="auto"/>
        <w:jc w:val="both"/>
        <w:rPr>
          <w:rFonts w:ascii="Arial" w:hAnsi="Arial" w:cs="Arial"/>
        </w:rPr>
      </w:pPr>
    </w:p>
    <w:p w14:paraId="163E87B5" w14:textId="77777777" w:rsidR="00130FDB" w:rsidRPr="00461D74" w:rsidRDefault="00130FDB" w:rsidP="00D2268D">
      <w:pPr>
        <w:spacing w:line="276" w:lineRule="auto"/>
        <w:jc w:val="both"/>
        <w:rPr>
          <w:rFonts w:ascii="Arial" w:hAnsi="Arial" w:cs="Arial"/>
        </w:rPr>
      </w:pPr>
    </w:p>
    <w:p w14:paraId="3D1ADE2A" w14:textId="3F0A2FAC" w:rsidR="00130FDB" w:rsidRPr="00461D74" w:rsidRDefault="00B058A4" w:rsidP="001A2FC6">
      <w:pPr>
        <w:spacing w:line="276" w:lineRule="auto"/>
        <w:jc w:val="center"/>
        <w:rPr>
          <w:rFonts w:ascii="Arial" w:hAnsi="Arial" w:cs="Arial"/>
        </w:rPr>
      </w:pPr>
      <w:r>
        <w:rPr>
          <w:rFonts w:ascii="Arial" w:hAnsi="Arial" w:cs="Arial"/>
          <w:highlight w:val="yellow"/>
        </w:rPr>
        <w:t>Re-Designing</w:t>
      </w:r>
      <w:r w:rsidR="001A2FC6" w:rsidRPr="00461D74">
        <w:rPr>
          <w:rFonts w:ascii="Arial" w:hAnsi="Arial" w:cs="Arial"/>
          <w:highlight w:val="yellow"/>
        </w:rPr>
        <w:t xml:space="preserve"> Employee Motivation to Improve Staff </w:t>
      </w:r>
      <w:r w:rsidR="001A2FC6" w:rsidRPr="00811F85">
        <w:rPr>
          <w:rFonts w:ascii="Arial" w:hAnsi="Arial" w:cs="Arial"/>
          <w:highlight w:val="yellow"/>
        </w:rPr>
        <w:t>Shortage and Labour Challenges</w:t>
      </w:r>
      <w:r w:rsidR="00802251" w:rsidRPr="00811F85">
        <w:rPr>
          <w:rFonts w:ascii="Arial" w:hAnsi="Arial" w:cs="Arial"/>
          <w:highlight w:val="yellow"/>
        </w:rPr>
        <w:t xml:space="preserve"> </w:t>
      </w:r>
      <w:r w:rsidR="00D3009C">
        <w:rPr>
          <w:rFonts w:ascii="Arial" w:hAnsi="Arial" w:cs="Arial"/>
          <w:highlight w:val="yellow"/>
        </w:rPr>
        <w:t>in</w:t>
      </w:r>
      <w:r w:rsidR="00811F85" w:rsidRPr="00811F85">
        <w:rPr>
          <w:rFonts w:ascii="Arial" w:hAnsi="Arial" w:cs="Arial"/>
          <w:highlight w:val="yellow"/>
        </w:rPr>
        <w:t xml:space="preserve"> </w:t>
      </w:r>
      <w:r w:rsidR="00B3114F">
        <w:rPr>
          <w:rFonts w:ascii="Arial" w:hAnsi="Arial" w:cs="Arial"/>
          <w:highlight w:val="yellow"/>
        </w:rPr>
        <w:t xml:space="preserve">the </w:t>
      </w:r>
      <w:r w:rsidR="00811F85" w:rsidRPr="00811F85">
        <w:rPr>
          <w:rFonts w:ascii="Arial" w:hAnsi="Arial" w:cs="Arial"/>
          <w:highlight w:val="yellow"/>
        </w:rPr>
        <w:t xml:space="preserve">Hospitality and </w:t>
      </w:r>
      <w:r w:rsidR="00D3009C">
        <w:rPr>
          <w:rFonts w:ascii="Arial" w:hAnsi="Arial" w:cs="Arial"/>
          <w:highlight w:val="yellow"/>
        </w:rPr>
        <w:t>Tourism Sector</w:t>
      </w:r>
    </w:p>
    <w:p w14:paraId="4F15AD7D" w14:textId="77777777" w:rsidR="003E7703" w:rsidRDefault="003E7703" w:rsidP="00D2268D">
      <w:pPr>
        <w:spacing w:line="276" w:lineRule="auto"/>
        <w:jc w:val="both"/>
        <w:rPr>
          <w:rFonts w:ascii="Arial" w:hAnsi="Arial" w:cs="Arial"/>
          <w:b/>
          <w:bCs/>
        </w:rPr>
      </w:pPr>
    </w:p>
    <w:p w14:paraId="280EFC3A" w14:textId="7569D88A" w:rsidR="000F7AB1" w:rsidRPr="00461D74" w:rsidRDefault="00543C80" w:rsidP="00D2268D">
      <w:pPr>
        <w:spacing w:line="276" w:lineRule="auto"/>
        <w:jc w:val="both"/>
        <w:rPr>
          <w:rFonts w:ascii="Arial" w:hAnsi="Arial" w:cs="Arial"/>
        </w:rPr>
      </w:pPr>
      <w:r>
        <w:rPr>
          <w:rFonts w:ascii="Arial" w:hAnsi="Arial" w:cs="Arial"/>
          <w:b/>
          <w:bCs/>
        </w:rPr>
        <w:t>Abs</w:t>
      </w:r>
      <w:r w:rsidR="000A1365">
        <w:rPr>
          <w:rFonts w:ascii="Arial" w:hAnsi="Arial" w:cs="Arial"/>
          <w:b/>
          <w:bCs/>
        </w:rPr>
        <w:t>tract</w:t>
      </w:r>
      <w:r w:rsidR="00D2268D" w:rsidRPr="00461D74">
        <w:rPr>
          <w:rFonts w:ascii="Arial" w:hAnsi="Arial" w:cs="Arial"/>
        </w:rPr>
        <w:t>:</w:t>
      </w:r>
      <w:r w:rsidR="006656C2" w:rsidRPr="00461D74">
        <w:rPr>
          <w:rFonts w:ascii="Arial" w:hAnsi="Arial" w:cs="Arial"/>
        </w:rPr>
        <w:t xml:space="preserve"> </w:t>
      </w:r>
    </w:p>
    <w:p w14:paraId="10312ECE" w14:textId="1FC7EE46" w:rsidR="006E3F1E" w:rsidRDefault="000A1365" w:rsidP="00DA7E65">
      <w:pPr>
        <w:spacing w:line="276" w:lineRule="auto"/>
        <w:jc w:val="both"/>
        <w:rPr>
          <w:rFonts w:ascii="Arial" w:hAnsi="Arial" w:cs="Arial"/>
        </w:rPr>
      </w:pPr>
      <w:r>
        <w:rPr>
          <w:rFonts w:ascii="Arial" w:hAnsi="Arial" w:cs="Arial"/>
        </w:rPr>
        <w:t xml:space="preserve">This conference research </w:t>
      </w:r>
      <w:r w:rsidR="000A2A39">
        <w:rPr>
          <w:rFonts w:ascii="Arial" w:hAnsi="Arial" w:cs="Arial"/>
        </w:rPr>
        <w:t>paper</w:t>
      </w:r>
      <w:r>
        <w:rPr>
          <w:rFonts w:ascii="Arial" w:hAnsi="Arial" w:cs="Arial"/>
        </w:rPr>
        <w:t xml:space="preserve"> aims to examine </w:t>
      </w:r>
      <w:r w:rsidR="0069510F">
        <w:rPr>
          <w:rFonts w:ascii="Arial" w:hAnsi="Arial" w:cs="Arial"/>
        </w:rPr>
        <w:t>employee motivation</w:t>
      </w:r>
      <w:r w:rsidR="005B0EF3" w:rsidRPr="005B0EF3">
        <w:t xml:space="preserve"> </w:t>
      </w:r>
      <w:r w:rsidR="005B0EF3" w:rsidRPr="005B0EF3">
        <w:rPr>
          <w:rFonts w:ascii="Arial" w:hAnsi="Arial" w:cs="Arial"/>
        </w:rPr>
        <w:t>in the Hospitality and tourism sector</w:t>
      </w:r>
      <w:r w:rsidR="0069510F">
        <w:rPr>
          <w:rFonts w:ascii="Arial" w:hAnsi="Arial" w:cs="Arial"/>
        </w:rPr>
        <w:t xml:space="preserve"> to improve staff shortages</w:t>
      </w:r>
      <w:r w:rsidR="00AE2A2A">
        <w:rPr>
          <w:rFonts w:ascii="Arial" w:hAnsi="Arial" w:cs="Arial"/>
        </w:rPr>
        <w:t xml:space="preserve"> and labour challenges.</w:t>
      </w:r>
      <w:r w:rsidR="00B978A2">
        <w:rPr>
          <w:rFonts w:ascii="Arial" w:hAnsi="Arial" w:cs="Arial"/>
        </w:rPr>
        <w:t xml:space="preserve"> The </w:t>
      </w:r>
      <w:r w:rsidR="005B0EF3">
        <w:rPr>
          <w:rFonts w:ascii="Arial" w:hAnsi="Arial" w:cs="Arial"/>
        </w:rPr>
        <w:t>discoveries</w:t>
      </w:r>
      <w:r w:rsidR="00EA6AA8">
        <w:rPr>
          <w:rFonts w:ascii="Arial" w:hAnsi="Arial" w:cs="Arial"/>
        </w:rPr>
        <w:t xml:space="preserve"> </w:t>
      </w:r>
      <w:r w:rsidR="003D60AE">
        <w:rPr>
          <w:rFonts w:ascii="Arial" w:hAnsi="Arial" w:cs="Arial"/>
        </w:rPr>
        <w:t xml:space="preserve">in </w:t>
      </w:r>
      <w:r w:rsidR="00EA6AA8">
        <w:rPr>
          <w:rFonts w:ascii="Arial" w:hAnsi="Arial" w:cs="Arial"/>
        </w:rPr>
        <w:t>this conference paper reveal that</w:t>
      </w:r>
      <w:r w:rsidR="00F7414C">
        <w:rPr>
          <w:rFonts w:ascii="Arial" w:hAnsi="Arial" w:cs="Arial"/>
        </w:rPr>
        <w:t xml:space="preserve"> t</w:t>
      </w:r>
      <w:r w:rsidR="00BB695F" w:rsidRPr="00461D74">
        <w:rPr>
          <w:rFonts w:ascii="Arial" w:hAnsi="Arial" w:cs="Arial"/>
        </w:rPr>
        <w:t xml:space="preserve">he hotel industry is currently grappling with </w:t>
      </w:r>
      <w:r w:rsidR="00014EC6" w:rsidRPr="00461D74">
        <w:rPr>
          <w:rFonts w:ascii="Arial" w:hAnsi="Arial" w:cs="Arial"/>
        </w:rPr>
        <w:t>momentous</w:t>
      </w:r>
      <w:r w:rsidR="00BB695F" w:rsidRPr="00461D74">
        <w:rPr>
          <w:rFonts w:ascii="Arial" w:hAnsi="Arial" w:cs="Arial"/>
        </w:rPr>
        <w:t xml:space="preserve"> shortages</w:t>
      </w:r>
      <w:r w:rsidR="00AE28AD">
        <w:rPr>
          <w:rFonts w:ascii="Arial" w:hAnsi="Arial" w:cs="Arial"/>
        </w:rPr>
        <w:t xml:space="preserve"> of staff</w:t>
      </w:r>
      <w:r w:rsidR="00523311" w:rsidRPr="00461D74">
        <w:rPr>
          <w:rFonts w:ascii="Arial" w:hAnsi="Arial" w:cs="Arial"/>
        </w:rPr>
        <w:t xml:space="preserve"> and labour challenges</w:t>
      </w:r>
      <w:r w:rsidR="00434B69" w:rsidRPr="00461D74">
        <w:rPr>
          <w:rFonts w:ascii="Arial" w:hAnsi="Arial" w:cs="Arial"/>
        </w:rPr>
        <w:t>, which have</w:t>
      </w:r>
      <w:r w:rsidR="00146E64">
        <w:rPr>
          <w:rFonts w:ascii="Arial" w:hAnsi="Arial" w:cs="Arial"/>
        </w:rPr>
        <w:t xml:space="preserve"> been </w:t>
      </w:r>
      <w:r w:rsidR="00AE28AD">
        <w:rPr>
          <w:rFonts w:ascii="Arial" w:hAnsi="Arial" w:cs="Arial"/>
        </w:rPr>
        <w:t>intensified</w:t>
      </w:r>
      <w:r w:rsidR="00434B69" w:rsidRPr="00461D74">
        <w:rPr>
          <w:rFonts w:ascii="Arial" w:hAnsi="Arial" w:cs="Arial"/>
        </w:rPr>
        <w:t xml:space="preserve"> by </w:t>
      </w:r>
      <w:r w:rsidR="00AE28AD" w:rsidRPr="00461D74">
        <w:rPr>
          <w:rFonts w:ascii="Arial" w:hAnsi="Arial" w:cs="Arial"/>
        </w:rPr>
        <w:t>features</w:t>
      </w:r>
      <w:r w:rsidR="00A806BF" w:rsidRPr="00461D74">
        <w:rPr>
          <w:rFonts w:ascii="Arial" w:hAnsi="Arial" w:cs="Arial"/>
        </w:rPr>
        <w:t xml:space="preserve"> such as high turnover rates, l</w:t>
      </w:r>
      <w:r w:rsidR="00096E2A">
        <w:rPr>
          <w:rFonts w:ascii="Arial" w:hAnsi="Arial" w:cs="Arial"/>
        </w:rPr>
        <w:t>ess</w:t>
      </w:r>
      <w:r w:rsidR="00A806BF" w:rsidRPr="00461D74">
        <w:rPr>
          <w:rFonts w:ascii="Arial" w:hAnsi="Arial" w:cs="Arial"/>
        </w:rPr>
        <w:t xml:space="preserve"> job satisfaction</w:t>
      </w:r>
      <w:r w:rsidR="00654B0F" w:rsidRPr="00461D74">
        <w:rPr>
          <w:rFonts w:ascii="Arial" w:hAnsi="Arial" w:cs="Arial"/>
        </w:rPr>
        <w:t xml:space="preserve"> and the ongoing </w:t>
      </w:r>
      <w:r w:rsidR="008E4374" w:rsidRPr="00461D74">
        <w:rPr>
          <w:rFonts w:ascii="Arial" w:hAnsi="Arial" w:cs="Arial"/>
        </w:rPr>
        <w:t>impressions</w:t>
      </w:r>
      <w:r w:rsidR="00654B0F" w:rsidRPr="00461D74">
        <w:rPr>
          <w:rFonts w:ascii="Arial" w:hAnsi="Arial" w:cs="Arial"/>
        </w:rPr>
        <w:t xml:space="preserve"> of the </w:t>
      </w:r>
      <w:r w:rsidR="00477AB4" w:rsidRPr="00461D74">
        <w:rPr>
          <w:rFonts w:ascii="Arial" w:hAnsi="Arial" w:cs="Arial"/>
        </w:rPr>
        <w:t xml:space="preserve">COVID-19 pandemic. In response of </w:t>
      </w:r>
      <w:r w:rsidR="00794A5E" w:rsidRPr="00461D74">
        <w:rPr>
          <w:rFonts w:ascii="Arial" w:hAnsi="Arial" w:cs="Arial"/>
        </w:rPr>
        <w:t>improving employee motivation</w:t>
      </w:r>
      <w:r w:rsidR="00D4566B" w:rsidRPr="00461D74">
        <w:rPr>
          <w:rFonts w:ascii="Arial" w:hAnsi="Arial" w:cs="Arial"/>
        </w:rPr>
        <w:t xml:space="preserve"> has become a crucial strategy to address these issue</w:t>
      </w:r>
      <w:r w:rsidR="004C742C" w:rsidRPr="00461D74">
        <w:rPr>
          <w:rFonts w:ascii="Arial" w:hAnsi="Arial" w:cs="Arial"/>
        </w:rPr>
        <w:t>s and maintain service excellence.</w:t>
      </w:r>
      <w:r w:rsidR="007E70D4" w:rsidRPr="00461D74">
        <w:rPr>
          <w:rFonts w:ascii="Arial" w:hAnsi="Arial" w:cs="Arial"/>
        </w:rPr>
        <w:t xml:space="preserve"> </w:t>
      </w:r>
    </w:p>
    <w:p w14:paraId="08874B17" w14:textId="4365424E" w:rsidR="00D2268D" w:rsidRPr="00461D74" w:rsidRDefault="001B257F" w:rsidP="00DA7E65">
      <w:pPr>
        <w:spacing w:line="276" w:lineRule="auto"/>
        <w:jc w:val="both"/>
        <w:rPr>
          <w:rFonts w:ascii="Arial" w:hAnsi="Arial" w:cs="Arial"/>
        </w:rPr>
      </w:pPr>
      <w:r>
        <w:rPr>
          <w:rFonts w:ascii="Arial" w:hAnsi="Arial" w:cs="Arial"/>
        </w:rPr>
        <w:t xml:space="preserve">Based on </w:t>
      </w:r>
      <w:r w:rsidR="006F6ED5">
        <w:rPr>
          <w:rFonts w:ascii="Arial" w:hAnsi="Arial" w:cs="Arial"/>
        </w:rPr>
        <w:t>this, it recommended that o</w:t>
      </w:r>
      <w:r w:rsidR="00B33CA1" w:rsidRPr="00461D74">
        <w:rPr>
          <w:rFonts w:ascii="Arial" w:hAnsi="Arial" w:cs="Arial"/>
        </w:rPr>
        <w:t xml:space="preserve">ffering </w:t>
      </w:r>
      <w:r w:rsidR="00212D83" w:rsidRPr="00461D74">
        <w:rPr>
          <w:rFonts w:ascii="Arial" w:hAnsi="Arial" w:cs="Arial"/>
        </w:rPr>
        <w:t>fair and attractive pay and benefits packages is a fundamental motivator</w:t>
      </w:r>
      <w:r w:rsidR="005907C1" w:rsidRPr="00461D74">
        <w:rPr>
          <w:rFonts w:ascii="Arial" w:hAnsi="Arial" w:cs="Arial"/>
        </w:rPr>
        <w:t xml:space="preserve">. </w:t>
      </w:r>
      <w:r w:rsidR="00183D15" w:rsidRPr="00461D74">
        <w:rPr>
          <w:rFonts w:ascii="Arial" w:hAnsi="Arial" w:cs="Arial"/>
        </w:rPr>
        <w:t>Regularly acknowledg</w:t>
      </w:r>
      <w:r w:rsidR="00681E2E" w:rsidRPr="00461D74">
        <w:rPr>
          <w:rFonts w:ascii="Arial" w:hAnsi="Arial" w:cs="Arial"/>
        </w:rPr>
        <w:t>ing employees’ hard work and contribution</w:t>
      </w:r>
      <w:r w:rsidR="00F95EC3" w:rsidRPr="00461D74">
        <w:rPr>
          <w:rFonts w:ascii="Arial" w:hAnsi="Arial" w:cs="Arial"/>
        </w:rPr>
        <w:t xml:space="preserve"> that fosters a sense of value and loyalty.</w:t>
      </w:r>
      <w:r w:rsidR="00C73D4C" w:rsidRPr="00461D74">
        <w:rPr>
          <w:rFonts w:ascii="Arial" w:hAnsi="Arial" w:cs="Arial"/>
        </w:rPr>
        <w:t xml:space="preserve"> </w:t>
      </w:r>
      <w:r w:rsidR="004F2D8D" w:rsidRPr="00461D74">
        <w:rPr>
          <w:rFonts w:ascii="Arial" w:hAnsi="Arial" w:cs="Arial"/>
        </w:rPr>
        <w:t>Adaptable</w:t>
      </w:r>
      <w:r w:rsidR="00D306F3" w:rsidRPr="00461D74">
        <w:rPr>
          <w:rFonts w:ascii="Arial" w:hAnsi="Arial" w:cs="Arial"/>
        </w:rPr>
        <w:t xml:space="preserve"> work </w:t>
      </w:r>
      <w:r w:rsidR="00EB06BD">
        <w:rPr>
          <w:rFonts w:ascii="Arial" w:hAnsi="Arial" w:cs="Arial"/>
        </w:rPr>
        <w:t>alternatives</w:t>
      </w:r>
      <w:r w:rsidR="00E5226B" w:rsidRPr="00461D74">
        <w:rPr>
          <w:rFonts w:ascii="Arial" w:hAnsi="Arial" w:cs="Arial"/>
        </w:rPr>
        <w:t xml:space="preserve">, </w:t>
      </w:r>
      <w:r w:rsidR="00EB06BD" w:rsidRPr="00461D74">
        <w:rPr>
          <w:rFonts w:ascii="Arial" w:hAnsi="Arial" w:cs="Arial"/>
        </w:rPr>
        <w:t>for instance</w:t>
      </w:r>
      <w:r w:rsidR="00EB06BD">
        <w:rPr>
          <w:rFonts w:ascii="Arial" w:hAnsi="Arial" w:cs="Arial"/>
        </w:rPr>
        <w:t>,</w:t>
      </w:r>
      <w:r w:rsidR="00E5226B" w:rsidRPr="00461D74">
        <w:rPr>
          <w:rFonts w:ascii="Arial" w:hAnsi="Arial" w:cs="Arial"/>
        </w:rPr>
        <w:t xml:space="preserve"> remote work or flexible hours, </w:t>
      </w:r>
      <w:r w:rsidR="001F5E11" w:rsidRPr="00461D74">
        <w:rPr>
          <w:rFonts w:ascii="Arial" w:hAnsi="Arial" w:cs="Arial"/>
        </w:rPr>
        <w:t>reduce</w:t>
      </w:r>
      <w:r w:rsidR="00E5226B" w:rsidRPr="00461D74">
        <w:rPr>
          <w:rFonts w:ascii="Arial" w:hAnsi="Arial" w:cs="Arial"/>
        </w:rPr>
        <w:t xml:space="preserve"> </w:t>
      </w:r>
      <w:r w:rsidR="00B058A4">
        <w:rPr>
          <w:rFonts w:ascii="Arial" w:hAnsi="Arial" w:cs="Arial"/>
        </w:rPr>
        <w:t>employee</w:t>
      </w:r>
      <w:r w:rsidR="001F5E11" w:rsidRPr="00461D74">
        <w:rPr>
          <w:rFonts w:ascii="Arial" w:hAnsi="Arial" w:cs="Arial"/>
        </w:rPr>
        <w:t xml:space="preserve"> </w:t>
      </w:r>
      <w:r w:rsidR="00A436CD" w:rsidRPr="00461D74">
        <w:rPr>
          <w:rFonts w:ascii="Arial" w:hAnsi="Arial" w:cs="Arial"/>
        </w:rPr>
        <w:t xml:space="preserve">absenteeism and burnout which can contribute to </w:t>
      </w:r>
      <w:r w:rsidR="00FC7ED7" w:rsidRPr="00461D74">
        <w:rPr>
          <w:rFonts w:ascii="Arial" w:hAnsi="Arial" w:cs="Arial"/>
        </w:rPr>
        <w:t xml:space="preserve">staffing shortages. </w:t>
      </w:r>
      <w:r w:rsidR="00CC1E54" w:rsidRPr="00461D74">
        <w:rPr>
          <w:rFonts w:ascii="Arial" w:hAnsi="Arial" w:cs="Arial"/>
        </w:rPr>
        <w:t xml:space="preserve">Providing </w:t>
      </w:r>
      <w:r w:rsidR="00613289" w:rsidRPr="00461D74">
        <w:rPr>
          <w:rFonts w:ascii="Arial" w:hAnsi="Arial" w:cs="Arial"/>
        </w:rPr>
        <w:t xml:space="preserve">opportunities for skill enhancement, training, and </w:t>
      </w:r>
      <w:r w:rsidR="00BF6670">
        <w:rPr>
          <w:rFonts w:ascii="Arial" w:hAnsi="Arial" w:cs="Arial"/>
        </w:rPr>
        <w:t xml:space="preserve">career advancement </w:t>
      </w:r>
      <w:r w:rsidR="001C0D5C" w:rsidRPr="00461D74">
        <w:rPr>
          <w:rFonts w:ascii="Arial" w:hAnsi="Arial" w:cs="Arial"/>
        </w:rPr>
        <w:t xml:space="preserve">motivates employees. </w:t>
      </w:r>
      <w:r w:rsidR="005762EC">
        <w:rPr>
          <w:rFonts w:ascii="Arial" w:hAnsi="Arial" w:cs="Arial"/>
        </w:rPr>
        <w:t>Motivated</w:t>
      </w:r>
      <w:r w:rsidR="007E70D4" w:rsidRPr="00461D74">
        <w:rPr>
          <w:rFonts w:ascii="Arial" w:hAnsi="Arial" w:cs="Arial"/>
        </w:rPr>
        <w:t xml:space="preserve"> </w:t>
      </w:r>
      <w:r w:rsidR="00BF6670">
        <w:rPr>
          <w:rFonts w:ascii="Arial" w:hAnsi="Arial" w:cs="Arial"/>
        </w:rPr>
        <w:t>employees</w:t>
      </w:r>
      <w:r w:rsidR="002940A9" w:rsidRPr="002940A9">
        <w:t xml:space="preserve"> </w:t>
      </w:r>
      <w:r w:rsidR="002940A9">
        <w:rPr>
          <w:rFonts w:ascii="Arial" w:hAnsi="Arial" w:cs="Arial"/>
        </w:rPr>
        <w:t>reduce</w:t>
      </w:r>
      <w:r w:rsidR="002940A9" w:rsidRPr="002940A9">
        <w:rPr>
          <w:rFonts w:ascii="Arial" w:hAnsi="Arial" w:cs="Arial"/>
        </w:rPr>
        <w:t xml:space="preserve"> </w:t>
      </w:r>
      <w:r w:rsidR="00150470" w:rsidRPr="002940A9">
        <w:rPr>
          <w:rFonts w:ascii="Arial" w:hAnsi="Arial" w:cs="Arial"/>
        </w:rPr>
        <w:t xml:space="preserve">turnover, </w:t>
      </w:r>
      <w:r w:rsidR="00150470" w:rsidRPr="00461D74">
        <w:rPr>
          <w:rFonts w:ascii="Arial" w:hAnsi="Arial" w:cs="Arial"/>
        </w:rPr>
        <w:t>remain</w:t>
      </w:r>
      <w:r w:rsidR="007E70D4" w:rsidRPr="00461D74">
        <w:rPr>
          <w:rFonts w:ascii="Arial" w:hAnsi="Arial" w:cs="Arial"/>
        </w:rPr>
        <w:t xml:space="preserve"> </w:t>
      </w:r>
      <w:r w:rsidR="00BF6670">
        <w:rPr>
          <w:rFonts w:ascii="Arial" w:hAnsi="Arial" w:cs="Arial"/>
        </w:rPr>
        <w:t xml:space="preserve">in </w:t>
      </w:r>
      <w:r w:rsidR="007E70D4" w:rsidRPr="00461D74">
        <w:rPr>
          <w:rFonts w:ascii="Arial" w:hAnsi="Arial" w:cs="Arial"/>
        </w:rPr>
        <w:t xml:space="preserve">their </w:t>
      </w:r>
      <w:r w:rsidR="0015781F">
        <w:rPr>
          <w:rFonts w:ascii="Arial" w:hAnsi="Arial" w:cs="Arial"/>
        </w:rPr>
        <w:t>jobs</w:t>
      </w:r>
      <w:r w:rsidR="00703450" w:rsidRPr="00461D74">
        <w:rPr>
          <w:rFonts w:ascii="Arial" w:hAnsi="Arial" w:cs="Arial"/>
        </w:rPr>
        <w:t xml:space="preserve">, </w:t>
      </w:r>
      <w:r w:rsidR="008F1A6B">
        <w:rPr>
          <w:rFonts w:ascii="Arial" w:hAnsi="Arial" w:cs="Arial"/>
        </w:rPr>
        <w:t xml:space="preserve">and </w:t>
      </w:r>
      <w:r w:rsidR="0065232B" w:rsidRPr="00461D74">
        <w:rPr>
          <w:rFonts w:ascii="Arial" w:hAnsi="Arial" w:cs="Arial"/>
        </w:rPr>
        <w:t>the associat</w:t>
      </w:r>
      <w:r w:rsidR="003450A4" w:rsidRPr="00461D74">
        <w:rPr>
          <w:rFonts w:ascii="Arial" w:hAnsi="Arial" w:cs="Arial"/>
        </w:rPr>
        <w:t xml:space="preserve">ed costs of hiring and training staff </w:t>
      </w:r>
      <w:r w:rsidR="00BF6670">
        <w:rPr>
          <w:rFonts w:ascii="Arial" w:hAnsi="Arial" w:cs="Arial"/>
        </w:rPr>
        <w:t>providing</w:t>
      </w:r>
      <w:r w:rsidR="007E70D4" w:rsidRPr="00461D74">
        <w:rPr>
          <w:rFonts w:ascii="Arial" w:hAnsi="Arial" w:cs="Arial"/>
        </w:rPr>
        <w:t xml:space="preserve"> </w:t>
      </w:r>
      <w:r w:rsidR="009674AF" w:rsidRPr="00461D74">
        <w:rPr>
          <w:rFonts w:ascii="Arial" w:hAnsi="Arial" w:cs="Arial"/>
        </w:rPr>
        <w:t xml:space="preserve">superior guest experiences and </w:t>
      </w:r>
      <w:r w:rsidR="005762EC">
        <w:rPr>
          <w:rFonts w:ascii="Arial" w:hAnsi="Arial" w:cs="Arial"/>
        </w:rPr>
        <w:t>contributing</w:t>
      </w:r>
      <w:r w:rsidR="00D71739" w:rsidRPr="00461D74">
        <w:rPr>
          <w:rFonts w:ascii="Arial" w:hAnsi="Arial" w:cs="Arial"/>
        </w:rPr>
        <w:t xml:space="preserve"> </w:t>
      </w:r>
      <w:r w:rsidR="00BF6670">
        <w:rPr>
          <w:rFonts w:ascii="Arial" w:hAnsi="Arial" w:cs="Arial"/>
        </w:rPr>
        <w:t xml:space="preserve">to </w:t>
      </w:r>
      <w:r w:rsidR="00D71739" w:rsidRPr="00461D74">
        <w:rPr>
          <w:rFonts w:ascii="Arial" w:hAnsi="Arial" w:cs="Arial"/>
        </w:rPr>
        <w:t xml:space="preserve">a </w:t>
      </w:r>
      <w:r w:rsidR="009674AF" w:rsidRPr="00461D74">
        <w:rPr>
          <w:rFonts w:ascii="Arial" w:hAnsi="Arial" w:cs="Arial"/>
        </w:rPr>
        <w:t>positive</w:t>
      </w:r>
      <w:r w:rsidR="00A867B8" w:rsidRPr="00461D74">
        <w:rPr>
          <w:rFonts w:ascii="Arial" w:hAnsi="Arial" w:cs="Arial"/>
        </w:rPr>
        <w:t xml:space="preserve"> workplace culture which </w:t>
      </w:r>
      <w:r w:rsidR="00BF6670">
        <w:rPr>
          <w:rFonts w:ascii="Arial" w:hAnsi="Arial" w:cs="Arial"/>
        </w:rPr>
        <w:t>mitigates</w:t>
      </w:r>
      <w:r w:rsidR="00A867B8" w:rsidRPr="00461D74">
        <w:rPr>
          <w:rFonts w:ascii="Arial" w:hAnsi="Arial" w:cs="Arial"/>
        </w:rPr>
        <w:t xml:space="preserve"> </w:t>
      </w:r>
      <w:r w:rsidR="00DF4D65" w:rsidRPr="00461D74">
        <w:rPr>
          <w:rFonts w:ascii="Arial" w:hAnsi="Arial" w:cs="Arial"/>
        </w:rPr>
        <w:t>staffing challenges.</w:t>
      </w:r>
    </w:p>
    <w:p w14:paraId="747F1D80" w14:textId="6F3A6D44" w:rsidR="004A00F7" w:rsidRPr="00461D74" w:rsidRDefault="004B7775" w:rsidP="00DA7E65">
      <w:pPr>
        <w:spacing w:line="276" w:lineRule="auto"/>
        <w:jc w:val="both"/>
        <w:rPr>
          <w:rFonts w:ascii="Arial" w:hAnsi="Arial" w:cs="Arial"/>
        </w:rPr>
      </w:pPr>
      <w:r w:rsidRPr="00461D74">
        <w:rPr>
          <w:rFonts w:ascii="Arial" w:hAnsi="Arial" w:cs="Arial"/>
        </w:rPr>
        <w:t>In the hospitality sector, where exceptional service is a</w:t>
      </w:r>
      <w:r w:rsidR="006202E5" w:rsidRPr="00461D74">
        <w:rPr>
          <w:rFonts w:ascii="Arial" w:hAnsi="Arial" w:cs="Arial"/>
        </w:rPr>
        <w:t xml:space="preserve"> competitive advantage, investing in employee motivation is not only a way to</w:t>
      </w:r>
      <w:r w:rsidR="007F1999" w:rsidRPr="00461D74">
        <w:rPr>
          <w:rFonts w:ascii="Arial" w:hAnsi="Arial" w:cs="Arial"/>
        </w:rPr>
        <w:t xml:space="preserve"> address staff shortages and labour </w:t>
      </w:r>
      <w:r w:rsidR="002F06DA" w:rsidRPr="00461D74">
        <w:rPr>
          <w:rFonts w:ascii="Arial" w:hAnsi="Arial" w:cs="Arial"/>
        </w:rPr>
        <w:t xml:space="preserve">challenges but also a critical strategy for long-term </w:t>
      </w:r>
      <w:r w:rsidR="002C069D" w:rsidRPr="00461D74">
        <w:rPr>
          <w:rFonts w:ascii="Arial" w:hAnsi="Arial" w:cs="Arial"/>
        </w:rPr>
        <w:t>success. By creating a motivated</w:t>
      </w:r>
      <w:r w:rsidR="00274C70" w:rsidRPr="00461D74">
        <w:rPr>
          <w:rFonts w:ascii="Arial" w:hAnsi="Arial" w:cs="Arial"/>
        </w:rPr>
        <w:t>,</w:t>
      </w:r>
      <w:r w:rsidR="00336FFF" w:rsidRPr="00461D74">
        <w:rPr>
          <w:rFonts w:ascii="Arial" w:hAnsi="Arial" w:cs="Arial"/>
        </w:rPr>
        <w:t xml:space="preserve"> </w:t>
      </w:r>
      <w:r w:rsidR="00274C70" w:rsidRPr="00461D74">
        <w:rPr>
          <w:rFonts w:ascii="Arial" w:hAnsi="Arial" w:cs="Arial"/>
        </w:rPr>
        <w:t>engaged, and satisfied workforce</w:t>
      </w:r>
      <w:r w:rsidR="00100F1A" w:rsidRPr="00461D74">
        <w:rPr>
          <w:rFonts w:ascii="Arial" w:hAnsi="Arial" w:cs="Arial"/>
        </w:rPr>
        <w:t>, hotels can ensure consistent service</w:t>
      </w:r>
      <w:r w:rsidR="00C264E8" w:rsidRPr="00461D74">
        <w:rPr>
          <w:rFonts w:ascii="Arial" w:hAnsi="Arial" w:cs="Arial"/>
        </w:rPr>
        <w:t xml:space="preserve"> delivery, improve guest </w:t>
      </w:r>
      <w:r w:rsidR="00D454D2" w:rsidRPr="00461D74">
        <w:rPr>
          <w:rFonts w:ascii="Arial" w:hAnsi="Arial" w:cs="Arial"/>
        </w:rPr>
        <w:t>satisfaction,</w:t>
      </w:r>
      <w:r w:rsidR="00C264E8" w:rsidRPr="00461D74">
        <w:rPr>
          <w:rFonts w:ascii="Arial" w:hAnsi="Arial" w:cs="Arial"/>
        </w:rPr>
        <w:t xml:space="preserve"> and reduce </w:t>
      </w:r>
      <w:r w:rsidR="00FF5DF7" w:rsidRPr="00461D74">
        <w:rPr>
          <w:rFonts w:ascii="Arial" w:hAnsi="Arial" w:cs="Arial"/>
        </w:rPr>
        <w:t xml:space="preserve">turnover can </w:t>
      </w:r>
      <w:r w:rsidR="00BF6670">
        <w:rPr>
          <w:rFonts w:ascii="Arial" w:hAnsi="Arial" w:cs="Arial"/>
        </w:rPr>
        <w:t>help</w:t>
      </w:r>
      <w:r w:rsidR="00250C07" w:rsidRPr="00461D74">
        <w:rPr>
          <w:rFonts w:ascii="Arial" w:hAnsi="Arial" w:cs="Arial"/>
        </w:rPr>
        <w:t xml:space="preserve"> </w:t>
      </w:r>
      <w:r w:rsidR="0015781F">
        <w:rPr>
          <w:rFonts w:ascii="Arial" w:hAnsi="Arial" w:cs="Arial"/>
        </w:rPr>
        <w:t>overcome</w:t>
      </w:r>
      <w:r w:rsidR="00250C07" w:rsidRPr="00461D74">
        <w:rPr>
          <w:rFonts w:ascii="Arial" w:hAnsi="Arial" w:cs="Arial"/>
        </w:rPr>
        <w:t xml:space="preserve"> staffing challenges in an increasingly compe</w:t>
      </w:r>
      <w:r w:rsidR="00336FFF" w:rsidRPr="00461D74">
        <w:rPr>
          <w:rFonts w:ascii="Arial" w:hAnsi="Arial" w:cs="Arial"/>
        </w:rPr>
        <w:t>titive market.</w:t>
      </w:r>
    </w:p>
    <w:p w14:paraId="380DEF93" w14:textId="77777777" w:rsidR="00D454D2" w:rsidRPr="00461D74" w:rsidRDefault="00D454D2" w:rsidP="00DA7E65">
      <w:pPr>
        <w:spacing w:line="276" w:lineRule="auto"/>
        <w:jc w:val="both"/>
        <w:rPr>
          <w:rFonts w:ascii="Arial" w:hAnsi="Arial" w:cs="Arial"/>
        </w:rPr>
      </w:pPr>
    </w:p>
    <w:p w14:paraId="41CABD5A" w14:textId="77777777" w:rsidR="00D454D2" w:rsidRPr="00461D74" w:rsidRDefault="00D454D2" w:rsidP="00DA7E65">
      <w:pPr>
        <w:spacing w:line="276" w:lineRule="auto"/>
        <w:jc w:val="both"/>
        <w:rPr>
          <w:rFonts w:ascii="Arial" w:hAnsi="Arial" w:cs="Arial"/>
        </w:rPr>
      </w:pPr>
    </w:p>
    <w:p w14:paraId="33061546" w14:textId="77777777" w:rsidR="00D454D2" w:rsidRPr="00461D74" w:rsidRDefault="00D454D2" w:rsidP="00DA7E65">
      <w:pPr>
        <w:spacing w:line="276" w:lineRule="auto"/>
        <w:jc w:val="both"/>
        <w:rPr>
          <w:rFonts w:ascii="Arial" w:hAnsi="Arial" w:cs="Arial"/>
        </w:rPr>
      </w:pPr>
    </w:p>
    <w:p w14:paraId="0E5EA5F3" w14:textId="77777777" w:rsidR="00D454D2" w:rsidRPr="00461D74" w:rsidRDefault="00D454D2" w:rsidP="00DA7E65">
      <w:pPr>
        <w:spacing w:line="276" w:lineRule="auto"/>
        <w:jc w:val="both"/>
        <w:rPr>
          <w:rFonts w:ascii="Arial" w:hAnsi="Arial" w:cs="Arial"/>
        </w:rPr>
      </w:pPr>
    </w:p>
    <w:p w14:paraId="2EED4814" w14:textId="77777777" w:rsidR="00443A44" w:rsidRPr="00461D74" w:rsidRDefault="00443A44" w:rsidP="00DA7E65">
      <w:pPr>
        <w:spacing w:line="276" w:lineRule="auto"/>
        <w:jc w:val="both"/>
        <w:rPr>
          <w:rFonts w:ascii="Arial" w:hAnsi="Arial" w:cs="Arial"/>
        </w:rPr>
      </w:pPr>
    </w:p>
    <w:p w14:paraId="07088B4C" w14:textId="77777777" w:rsidR="00443A44" w:rsidRPr="00461D74" w:rsidRDefault="00443A44" w:rsidP="00DA7E65">
      <w:pPr>
        <w:spacing w:line="276" w:lineRule="auto"/>
        <w:jc w:val="both"/>
        <w:rPr>
          <w:rFonts w:ascii="Arial" w:hAnsi="Arial" w:cs="Arial"/>
        </w:rPr>
      </w:pPr>
    </w:p>
    <w:p w14:paraId="0F499EC5" w14:textId="77777777" w:rsidR="00443A44" w:rsidRPr="00461D74" w:rsidRDefault="00443A44" w:rsidP="00DA7E65">
      <w:pPr>
        <w:spacing w:line="276" w:lineRule="auto"/>
        <w:jc w:val="both"/>
        <w:rPr>
          <w:rFonts w:ascii="Arial" w:hAnsi="Arial" w:cs="Arial"/>
        </w:rPr>
      </w:pPr>
    </w:p>
    <w:p w14:paraId="7D9594E7" w14:textId="77777777" w:rsidR="00443A44" w:rsidRPr="00461D74" w:rsidRDefault="00443A44" w:rsidP="00DA7E65">
      <w:pPr>
        <w:spacing w:line="276" w:lineRule="auto"/>
        <w:jc w:val="both"/>
        <w:rPr>
          <w:rFonts w:ascii="Arial" w:hAnsi="Arial" w:cs="Arial"/>
        </w:rPr>
      </w:pPr>
    </w:p>
    <w:p w14:paraId="4B93F9E0" w14:textId="77777777" w:rsidR="00DA5A9C" w:rsidRPr="00461D74" w:rsidRDefault="00DA5A9C" w:rsidP="00317CE6">
      <w:pPr>
        <w:pStyle w:val="Heading1"/>
        <w:spacing w:line="276" w:lineRule="auto"/>
        <w:jc w:val="both"/>
        <w:rPr>
          <w:rFonts w:ascii="Arial" w:hAnsi="Arial" w:cs="Arial"/>
          <w:b/>
          <w:bCs/>
          <w:color w:val="auto"/>
          <w:sz w:val="24"/>
          <w:szCs w:val="24"/>
        </w:rPr>
        <w:sectPr w:rsidR="00DA5A9C" w:rsidRPr="00461D74" w:rsidSect="00EF42B8">
          <w:footerReference w:type="first" r:id="rId10"/>
          <w:pgSz w:w="11906" w:h="16838"/>
          <w:pgMar w:top="1440" w:right="1440" w:bottom="1440" w:left="1440" w:header="708" w:footer="708" w:gutter="0"/>
          <w:cols w:space="708"/>
          <w:titlePg/>
          <w:docGrid w:linePitch="360"/>
        </w:sectPr>
      </w:pPr>
    </w:p>
    <w:p w14:paraId="2B52E482" w14:textId="07B51C3E" w:rsidR="00D2268D" w:rsidRPr="00461D74" w:rsidRDefault="00D2268D" w:rsidP="00317CE6">
      <w:pPr>
        <w:pStyle w:val="Heading1"/>
        <w:spacing w:line="276" w:lineRule="auto"/>
        <w:jc w:val="both"/>
        <w:rPr>
          <w:rFonts w:ascii="Arial" w:hAnsi="Arial" w:cs="Arial"/>
          <w:color w:val="auto"/>
          <w:sz w:val="24"/>
          <w:szCs w:val="24"/>
        </w:rPr>
      </w:pPr>
      <w:bookmarkStart w:id="1" w:name="_Toc189464162"/>
      <w:r w:rsidRPr="00461D74">
        <w:rPr>
          <w:rFonts w:ascii="Arial" w:hAnsi="Arial" w:cs="Arial"/>
          <w:b/>
          <w:bCs/>
          <w:color w:val="auto"/>
          <w:sz w:val="24"/>
          <w:szCs w:val="24"/>
        </w:rPr>
        <w:lastRenderedPageBreak/>
        <w:t>Introduction</w:t>
      </w:r>
      <w:r w:rsidR="00317CE6" w:rsidRPr="00461D74">
        <w:rPr>
          <w:rFonts w:ascii="Arial" w:hAnsi="Arial" w:cs="Arial"/>
          <w:color w:val="auto"/>
          <w:sz w:val="24"/>
          <w:szCs w:val="24"/>
        </w:rPr>
        <w:t>:</w:t>
      </w:r>
      <w:bookmarkEnd w:id="1"/>
    </w:p>
    <w:p w14:paraId="19999E49" w14:textId="1272DD3A" w:rsidR="00DB6522" w:rsidRDefault="007F10D5" w:rsidP="00D454D2">
      <w:pPr>
        <w:spacing w:line="276" w:lineRule="auto"/>
        <w:jc w:val="both"/>
        <w:rPr>
          <w:rFonts w:ascii="Arial" w:hAnsi="Arial" w:cs="Arial"/>
        </w:rPr>
      </w:pPr>
      <w:r w:rsidRPr="00461D74">
        <w:rPr>
          <w:rFonts w:ascii="Arial" w:hAnsi="Arial" w:cs="Arial"/>
        </w:rPr>
        <w:t xml:space="preserve">Staff in the hospitality sector are </w:t>
      </w:r>
      <w:r w:rsidR="005572AB" w:rsidRPr="00461D74">
        <w:rPr>
          <w:rFonts w:ascii="Arial" w:hAnsi="Arial" w:cs="Arial"/>
        </w:rPr>
        <w:t>fundamental</w:t>
      </w:r>
      <w:r w:rsidRPr="00461D74">
        <w:rPr>
          <w:rFonts w:ascii="Arial" w:hAnsi="Arial" w:cs="Arial"/>
        </w:rPr>
        <w:t xml:space="preserve"> to its success as they directly </w:t>
      </w:r>
      <w:r w:rsidR="0044228F">
        <w:rPr>
          <w:rFonts w:ascii="Arial" w:hAnsi="Arial" w:cs="Arial"/>
        </w:rPr>
        <w:t>weigh</w:t>
      </w:r>
      <w:r w:rsidRPr="00461D74">
        <w:rPr>
          <w:rFonts w:ascii="Arial" w:hAnsi="Arial" w:cs="Arial"/>
        </w:rPr>
        <w:t xml:space="preserve"> customer experiences</w:t>
      </w:r>
      <w:r w:rsidR="005574BF" w:rsidRPr="00461D74">
        <w:rPr>
          <w:rFonts w:ascii="Arial" w:hAnsi="Arial" w:cs="Arial"/>
        </w:rPr>
        <w:t>.</w:t>
      </w:r>
      <w:r w:rsidR="00A6419E" w:rsidRPr="00461D74">
        <w:rPr>
          <w:rFonts w:ascii="Arial" w:hAnsi="Arial" w:cs="Arial"/>
        </w:rPr>
        <w:t xml:space="preserve"> </w:t>
      </w:r>
      <w:r w:rsidRPr="00461D74">
        <w:rPr>
          <w:rFonts w:ascii="Arial" w:hAnsi="Arial" w:cs="Arial"/>
        </w:rPr>
        <w:t>Skilled and motivated staff can foster customer loyalty, drive positive reviews, and differentiate a business from its competitors</w:t>
      </w:r>
      <w:r w:rsidR="003769DA" w:rsidRPr="00461D74">
        <w:t xml:space="preserve"> </w:t>
      </w:r>
      <w:r w:rsidR="003769DA" w:rsidRPr="00461D74">
        <w:rPr>
          <w:rFonts w:ascii="Arial" w:hAnsi="Arial" w:cs="Arial"/>
        </w:rPr>
        <w:t xml:space="preserve">as well as </w:t>
      </w:r>
      <w:proofErr w:type="spellStart"/>
      <w:r w:rsidR="007660EE">
        <w:rPr>
          <w:rFonts w:ascii="Arial" w:hAnsi="Arial" w:cs="Arial"/>
        </w:rPr>
        <w:t>affect</w:t>
      </w:r>
      <w:proofErr w:type="spellEnd"/>
      <w:r w:rsidR="003769DA" w:rsidRPr="00461D74">
        <w:rPr>
          <w:rFonts w:ascii="Arial" w:hAnsi="Arial" w:cs="Arial"/>
        </w:rPr>
        <w:t xml:space="preserve"> on </w:t>
      </w:r>
      <w:r w:rsidR="00B058A4">
        <w:rPr>
          <w:rFonts w:ascii="Arial" w:hAnsi="Arial" w:cs="Arial"/>
        </w:rPr>
        <w:t>company's</w:t>
      </w:r>
      <w:r w:rsidR="003769DA" w:rsidRPr="00461D74">
        <w:rPr>
          <w:rFonts w:ascii="Arial" w:hAnsi="Arial" w:cs="Arial"/>
        </w:rPr>
        <w:t xml:space="preserve"> bottom line</w:t>
      </w:r>
      <w:r w:rsidR="004B09E9" w:rsidRPr="00461D74">
        <w:rPr>
          <w:rFonts w:ascii="Arial" w:hAnsi="Arial" w:cs="Arial"/>
        </w:rPr>
        <w:t xml:space="preserve"> (Peek, 2025)</w:t>
      </w:r>
      <w:r w:rsidRPr="00461D74">
        <w:rPr>
          <w:rFonts w:ascii="Arial" w:hAnsi="Arial" w:cs="Arial"/>
        </w:rPr>
        <w:t>.</w:t>
      </w:r>
    </w:p>
    <w:p w14:paraId="0DF68C94" w14:textId="0EEC93BD" w:rsidR="00DB6522" w:rsidRDefault="00316E1C" w:rsidP="00D454D2">
      <w:pPr>
        <w:spacing w:line="276" w:lineRule="auto"/>
        <w:jc w:val="both"/>
        <w:rPr>
          <w:rFonts w:ascii="Arial" w:hAnsi="Arial" w:cs="Arial"/>
        </w:rPr>
      </w:pPr>
      <w:r w:rsidRPr="00461D74">
        <w:rPr>
          <w:rFonts w:ascii="Arial" w:hAnsi="Arial" w:cs="Arial"/>
        </w:rPr>
        <w:t xml:space="preserve"> </w:t>
      </w:r>
      <w:r w:rsidR="00DB6522">
        <w:rPr>
          <w:rFonts w:ascii="Arial" w:hAnsi="Arial" w:cs="Arial"/>
        </w:rPr>
        <w:t>I</w:t>
      </w:r>
      <w:r w:rsidR="00DB6522" w:rsidRPr="00DB6522">
        <w:rPr>
          <w:rFonts w:ascii="Arial" w:hAnsi="Arial" w:cs="Arial"/>
        </w:rPr>
        <w:t xml:space="preserve">n recent years </w:t>
      </w:r>
      <w:r w:rsidR="00DB6522">
        <w:rPr>
          <w:rFonts w:ascii="Arial" w:hAnsi="Arial" w:cs="Arial"/>
        </w:rPr>
        <w:t>s</w:t>
      </w:r>
      <w:r w:rsidR="007F10D5" w:rsidRPr="00461D74">
        <w:rPr>
          <w:rFonts w:ascii="Arial" w:hAnsi="Arial" w:cs="Arial"/>
        </w:rPr>
        <w:t xml:space="preserve">taff shortages in the hospitality sector have become a significant challenge, </w:t>
      </w:r>
      <w:r w:rsidR="00FA492F" w:rsidRPr="00461D74">
        <w:rPr>
          <w:rFonts w:ascii="Arial" w:hAnsi="Arial" w:cs="Arial"/>
        </w:rPr>
        <w:t>aggravated</w:t>
      </w:r>
      <w:r w:rsidR="007F10D5" w:rsidRPr="00461D74">
        <w:rPr>
          <w:rFonts w:ascii="Arial" w:hAnsi="Arial" w:cs="Arial"/>
        </w:rPr>
        <w:t xml:space="preserve"> by factors such as the COVID-19 pandemic, </w:t>
      </w:r>
      <w:r w:rsidR="00214CDB" w:rsidRPr="00461D74">
        <w:rPr>
          <w:rFonts w:ascii="Arial" w:hAnsi="Arial" w:cs="Arial"/>
        </w:rPr>
        <w:t>B</w:t>
      </w:r>
      <w:r w:rsidR="00914F00" w:rsidRPr="00461D74">
        <w:rPr>
          <w:rFonts w:ascii="Arial" w:hAnsi="Arial" w:cs="Arial"/>
        </w:rPr>
        <w:t xml:space="preserve">rexit, </w:t>
      </w:r>
      <w:r w:rsidR="007F10D5" w:rsidRPr="00461D74">
        <w:rPr>
          <w:rFonts w:ascii="Arial" w:hAnsi="Arial" w:cs="Arial"/>
        </w:rPr>
        <w:t xml:space="preserve">rising </w:t>
      </w:r>
      <w:r w:rsidR="00E87558" w:rsidRPr="00461D74">
        <w:rPr>
          <w:rFonts w:ascii="Arial" w:hAnsi="Arial" w:cs="Arial"/>
        </w:rPr>
        <w:t>labour</w:t>
      </w:r>
      <w:r w:rsidR="007F10D5" w:rsidRPr="00461D74">
        <w:rPr>
          <w:rFonts w:ascii="Arial" w:hAnsi="Arial" w:cs="Arial"/>
        </w:rPr>
        <w:t xml:space="preserve"> costs, and worker burnout</w:t>
      </w:r>
      <w:r w:rsidR="0014491F" w:rsidRPr="00461D74">
        <w:rPr>
          <w:rFonts w:ascii="Arial" w:hAnsi="Arial" w:cs="Arial"/>
        </w:rPr>
        <w:t xml:space="preserve"> (</w:t>
      </w:r>
      <w:proofErr w:type="spellStart"/>
      <w:r w:rsidR="0014491F" w:rsidRPr="00461D74">
        <w:rPr>
          <w:rFonts w:ascii="Arial" w:hAnsi="Arial" w:cs="Arial"/>
        </w:rPr>
        <w:t>Newsdesk</w:t>
      </w:r>
      <w:proofErr w:type="spellEnd"/>
      <w:r w:rsidR="0014491F" w:rsidRPr="00461D74">
        <w:rPr>
          <w:rFonts w:ascii="Arial" w:hAnsi="Arial" w:cs="Arial"/>
        </w:rPr>
        <w:t>, 2024)</w:t>
      </w:r>
      <w:r w:rsidR="007F10D5" w:rsidRPr="00461D74">
        <w:rPr>
          <w:rFonts w:ascii="Arial" w:hAnsi="Arial" w:cs="Arial"/>
        </w:rPr>
        <w:t>. These shortages can lead to decreased service quality, longer wait times, and reduced guest satisfaction</w:t>
      </w:r>
      <w:r w:rsidR="000F79FE" w:rsidRPr="00461D74">
        <w:rPr>
          <w:rFonts w:ascii="Arial" w:hAnsi="Arial" w:cs="Arial"/>
        </w:rPr>
        <w:t xml:space="preserve"> </w:t>
      </w:r>
      <w:r w:rsidR="00352579">
        <w:rPr>
          <w:rFonts w:ascii="Arial" w:hAnsi="Arial" w:cs="Arial"/>
        </w:rPr>
        <w:t>S</w:t>
      </w:r>
      <w:r w:rsidR="001D5C95" w:rsidRPr="00461D74">
        <w:rPr>
          <w:rFonts w:ascii="Arial" w:hAnsi="Arial" w:cs="Arial"/>
        </w:rPr>
        <w:t>taff motivation and staff satisfaction</w:t>
      </w:r>
      <w:r w:rsidR="00352579">
        <w:rPr>
          <w:rFonts w:ascii="Arial" w:hAnsi="Arial" w:cs="Arial"/>
        </w:rPr>
        <w:t xml:space="preserve"> are closely linked</w:t>
      </w:r>
      <w:r w:rsidR="001D5C95" w:rsidRPr="00461D74">
        <w:rPr>
          <w:rFonts w:ascii="Arial" w:hAnsi="Arial" w:cs="Arial"/>
        </w:rPr>
        <w:t xml:space="preserve">. </w:t>
      </w:r>
      <w:r w:rsidR="00740C61">
        <w:rPr>
          <w:rFonts w:ascii="Arial" w:hAnsi="Arial" w:cs="Arial"/>
        </w:rPr>
        <w:t>If t</w:t>
      </w:r>
      <w:r w:rsidR="00B058A4">
        <w:rPr>
          <w:rFonts w:ascii="Arial" w:hAnsi="Arial" w:cs="Arial"/>
        </w:rPr>
        <w:t>he hospitality</w:t>
      </w:r>
      <w:r w:rsidR="00084050" w:rsidRPr="00461D74">
        <w:rPr>
          <w:rFonts w:ascii="Arial" w:hAnsi="Arial" w:cs="Arial"/>
        </w:rPr>
        <w:t xml:space="preserve"> industry</w:t>
      </w:r>
      <w:r w:rsidR="00740C61">
        <w:rPr>
          <w:rFonts w:ascii="Arial" w:hAnsi="Arial" w:cs="Arial"/>
        </w:rPr>
        <w:t xml:space="preserve"> </w:t>
      </w:r>
      <w:r w:rsidR="003C0877">
        <w:rPr>
          <w:rFonts w:ascii="Arial" w:hAnsi="Arial" w:cs="Arial"/>
        </w:rPr>
        <w:t>does not</w:t>
      </w:r>
      <w:r w:rsidR="00084050" w:rsidRPr="00461D74">
        <w:rPr>
          <w:rFonts w:ascii="Arial" w:hAnsi="Arial" w:cs="Arial"/>
        </w:rPr>
        <w:t xml:space="preserve"> </w:t>
      </w:r>
      <w:r w:rsidR="003C0877" w:rsidRPr="003C0877">
        <w:rPr>
          <w:rFonts w:ascii="Arial" w:hAnsi="Arial" w:cs="Arial"/>
        </w:rPr>
        <w:t>improve the staff satisfaction level</w:t>
      </w:r>
      <w:r w:rsidR="008F3CFC">
        <w:rPr>
          <w:rFonts w:ascii="Arial" w:hAnsi="Arial" w:cs="Arial"/>
        </w:rPr>
        <w:t>, it</w:t>
      </w:r>
      <w:r w:rsidR="003C0877" w:rsidRPr="003C0877">
        <w:rPr>
          <w:rFonts w:ascii="Arial" w:hAnsi="Arial" w:cs="Arial"/>
        </w:rPr>
        <w:t xml:space="preserve"> </w:t>
      </w:r>
      <w:r w:rsidR="00084050" w:rsidRPr="00461D74">
        <w:rPr>
          <w:rFonts w:ascii="Arial" w:hAnsi="Arial" w:cs="Arial"/>
        </w:rPr>
        <w:t xml:space="preserve">may </w:t>
      </w:r>
      <w:r w:rsidR="008F3CFC">
        <w:rPr>
          <w:rFonts w:ascii="Arial" w:hAnsi="Arial" w:cs="Arial"/>
        </w:rPr>
        <w:t>risk losing</w:t>
      </w:r>
      <w:r w:rsidR="00084050" w:rsidRPr="00461D74">
        <w:rPr>
          <w:rFonts w:ascii="Arial" w:hAnsi="Arial" w:cs="Arial"/>
        </w:rPr>
        <w:t xml:space="preserve"> motivated staff </w:t>
      </w:r>
      <w:r w:rsidR="00624A55" w:rsidRPr="00461D74">
        <w:rPr>
          <w:rFonts w:ascii="Arial" w:hAnsi="Arial" w:cs="Arial"/>
        </w:rPr>
        <w:t>(</w:t>
      </w:r>
      <w:r w:rsidR="0098608A">
        <w:rPr>
          <w:rFonts w:ascii="Arial" w:hAnsi="Arial" w:cs="Arial"/>
        </w:rPr>
        <w:t>Ariza-Montes</w:t>
      </w:r>
      <w:r w:rsidR="00D22AD5" w:rsidRPr="00461D74">
        <w:rPr>
          <w:rFonts w:ascii="Arial" w:hAnsi="Arial" w:cs="Arial"/>
        </w:rPr>
        <w:t xml:space="preserve"> et al.</w:t>
      </w:r>
      <w:r w:rsidR="00DF02F8" w:rsidRPr="00461D74">
        <w:rPr>
          <w:rFonts w:ascii="Arial" w:hAnsi="Arial" w:cs="Arial"/>
        </w:rPr>
        <w:t xml:space="preserve">, 2019). </w:t>
      </w:r>
      <w:r w:rsidR="00821FB2" w:rsidRPr="00461D74">
        <w:rPr>
          <w:rFonts w:ascii="Arial" w:hAnsi="Arial" w:cs="Arial"/>
        </w:rPr>
        <w:t>These conditions</w:t>
      </w:r>
      <w:r w:rsidR="00433183" w:rsidRPr="00461D74">
        <w:rPr>
          <w:rFonts w:ascii="Arial" w:hAnsi="Arial" w:cs="Arial"/>
        </w:rPr>
        <w:t xml:space="preserve"> initiate </w:t>
      </w:r>
      <w:r w:rsidR="00D53007" w:rsidRPr="00D53007">
        <w:rPr>
          <w:rFonts w:ascii="Arial" w:hAnsi="Arial" w:cs="Arial"/>
        </w:rPr>
        <w:t>time pressure</w:t>
      </w:r>
      <w:r w:rsidR="00D53007">
        <w:rPr>
          <w:rFonts w:ascii="Arial" w:hAnsi="Arial" w:cs="Arial"/>
        </w:rPr>
        <w:t>,</w:t>
      </w:r>
      <w:r w:rsidR="00D53007" w:rsidRPr="00D53007">
        <w:rPr>
          <w:rFonts w:ascii="Arial" w:hAnsi="Arial" w:cs="Arial"/>
        </w:rPr>
        <w:t xml:space="preserve"> time stress, </w:t>
      </w:r>
      <w:r w:rsidR="00B058A4">
        <w:rPr>
          <w:rFonts w:ascii="Arial" w:hAnsi="Arial" w:cs="Arial"/>
        </w:rPr>
        <w:t>work-family</w:t>
      </w:r>
      <w:r w:rsidR="00433183" w:rsidRPr="00461D74">
        <w:rPr>
          <w:rFonts w:ascii="Arial" w:hAnsi="Arial" w:cs="Arial"/>
        </w:rPr>
        <w:t xml:space="preserve"> conflicts, </w:t>
      </w:r>
      <w:r w:rsidR="00D53007" w:rsidRPr="00D53007">
        <w:rPr>
          <w:rFonts w:ascii="Arial" w:hAnsi="Arial" w:cs="Arial"/>
        </w:rPr>
        <w:t>and</w:t>
      </w:r>
      <w:r w:rsidR="00D53007">
        <w:rPr>
          <w:rFonts w:ascii="Arial" w:hAnsi="Arial" w:cs="Arial"/>
        </w:rPr>
        <w:t xml:space="preserve"> </w:t>
      </w:r>
      <w:r w:rsidR="00433183" w:rsidRPr="00461D74">
        <w:rPr>
          <w:rFonts w:ascii="Arial" w:hAnsi="Arial" w:cs="Arial"/>
        </w:rPr>
        <w:t xml:space="preserve">emotional exhaustion, which </w:t>
      </w:r>
      <w:r w:rsidR="00CD7AF5" w:rsidRPr="00461D74">
        <w:rPr>
          <w:rFonts w:ascii="Arial" w:hAnsi="Arial" w:cs="Arial"/>
        </w:rPr>
        <w:t>eventually</w:t>
      </w:r>
      <w:r w:rsidR="00433183" w:rsidRPr="00461D74">
        <w:rPr>
          <w:rFonts w:ascii="Arial" w:hAnsi="Arial" w:cs="Arial"/>
        </w:rPr>
        <w:t xml:space="preserve"> </w:t>
      </w:r>
      <w:r w:rsidR="00D53007" w:rsidRPr="00461D74">
        <w:rPr>
          <w:rFonts w:ascii="Arial" w:hAnsi="Arial" w:cs="Arial"/>
        </w:rPr>
        <w:t>give rise to</w:t>
      </w:r>
      <w:r w:rsidR="00433183" w:rsidRPr="00461D74">
        <w:rPr>
          <w:rFonts w:ascii="Arial" w:hAnsi="Arial" w:cs="Arial"/>
        </w:rPr>
        <w:t xml:space="preserve"> turnover rates (Deery &amp; Jago, 2015).</w:t>
      </w:r>
      <w:r w:rsidR="00821FB2" w:rsidRPr="00461D74">
        <w:rPr>
          <w:rFonts w:ascii="Arial" w:hAnsi="Arial" w:cs="Arial"/>
        </w:rPr>
        <w:t xml:space="preserve"> Moreover, b</w:t>
      </w:r>
      <w:r w:rsidR="007F10D5" w:rsidRPr="00461D74">
        <w:rPr>
          <w:rFonts w:ascii="Arial" w:hAnsi="Arial" w:cs="Arial"/>
        </w:rPr>
        <w:t xml:space="preserve">usinesses may struggle to maintain operations at full capacity, affecting profitability and employee </w:t>
      </w:r>
      <w:r w:rsidR="008D5CC2" w:rsidRPr="00461D74">
        <w:rPr>
          <w:rFonts w:ascii="Arial" w:hAnsi="Arial" w:cs="Arial"/>
        </w:rPr>
        <w:t>morale</w:t>
      </w:r>
      <w:r w:rsidR="00EB3C4A" w:rsidRPr="00461D74">
        <w:rPr>
          <w:rFonts w:ascii="Arial" w:hAnsi="Arial" w:cs="Arial"/>
        </w:rPr>
        <w:t xml:space="preserve"> (</w:t>
      </w:r>
      <w:r w:rsidR="00672C0B" w:rsidRPr="00461D74">
        <w:rPr>
          <w:rFonts w:ascii="Arial" w:hAnsi="Arial" w:cs="Arial"/>
        </w:rPr>
        <w:t>Zhao, Jing,2009)</w:t>
      </w:r>
      <w:r w:rsidR="008D5CC2" w:rsidRPr="00461D74">
        <w:rPr>
          <w:rFonts w:ascii="Arial" w:hAnsi="Arial" w:cs="Arial"/>
        </w:rPr>
        <w:t xml:space="preserve">. </w:t>
      </w:r>
    </w:p>
    <w:p w14:paraId="0F5006AC" w14:textId="031E624E" w:rsidR="00317CE6" w:rsidRPr="00461D74" w:rsidRDefault="008D5CC2" w:rsidP="00D454D2">
      <w:pPr>
        <w:spacing w:line="276" w:lineRule="auto"/>
        <w:jc w:val="both"/>
        <w:rPr>
          <w:rFonts w:ascii="Arial" w:hAnsi="Arial" w:cs="Arial"/>
        </w:rPr>
      </w:pPr>
      <w:r w:rsidRPr="00461D74">
        <w:rPr>
          <w:rFonts w:ascii="Arial" w:hAnsi="Arial" w:cs="Arial"/>
        </w:rPr>
        <w:t>To</w:t>
      </w:r>
      <w:r w:rsidR="007F10D5" w:rsidRPr="00461D74">
        <w:rPr>
          <w:rFonts w:ascii="Arial" w:hAnsi="Arial" w:cs="Arial"/>
        </w:rPr>
        <w:t xml:space="preserve"> address this issue, hospitality businesses may need to improve employee benefits, and training and retaining talent </w:t>
      </w:r>
      <w:r w:rsidR="00EB23F1" w:rsidRPr="00461D74">
        <w:rPr>
          <w:rFonts w:ascii="Arial" w:hAnsi="Arial" w:cs="Arial"/>
        </w:rPr>
        <w:t>concluded</w:t>
      </w:r>
      <w:r w:rsidR="007F10D5" w:rsidRPr="00461D74">
        <w:rPr>
          <w:rFonts w:ascii="Arial" w:hAnsi="Arial" w:cs="Arial"/>
        </w:rPr>
        <w:t xml:space="preserve"> competitive wages, </w:t>
      </w:r>
      <w:r w:rsidR="00072096" w:rsidRPr="00461D74">
        <w:rPr>
          <w:rFonts w:ascii="Arial" w:hAnsi="Arial" w:cs="Arial"/>
        </w:rPr>
        <w:t>job</w:t>
      </w:r>
      <w:r w:rsidR="007F10D5" w:rsidRPr="00461D74">
        <w:rPr>
          <w:rFonts w:ascii="Arial" w:hAnsi="Arial" w:cs="Arial"/>
        </w:rPr>
        <w:t xml:space="preserve"> </w:t>
      </w:r>
      <w:r w:rsidR="00072096" w:rsidRPr="00461D74">
        <w:rPr>
          <w:rFonts w:ascii="Arial" w:hAnsi="Arial" w:cs="Arial"/>
        </w:rPr>
        <w:t>progress</w:t>
      </w:r>
      <w:r w:rsidR="00072096">
        <w:rPr>
          <w:rFonts w:ascii="Arial" w:hAnsi="Arial" w:cs="Arial"/>
        </w:rPr>
        <w:t>ion</w:t>
      </w:r>
      <w:r w:rsidR="007F10D5" w:rsidRPr="00461D74">
        <w:rPr>
          <w:rFonts w:ascii="Arial" w:hAnsi="Arial" w:cs="Arial"/>
        </w:rPr>
        <w:t xml:space="preserve"> opportunities, </w:t>
      </w:r>
      <w:r w:rsidR="00CB501C" w:rsidRPr="00461D74">
        <w:rPr>
          <w:rFonts w:ascii="Arial" w:hAnsi="Arial" w:cs="Arial"/>
        </w:rPr>
        <w:t>besides</w:t>
      </w:r>
      <w:r w:rsidR="007F10D5" w:rsidRPr="00461D74">
        <w:rPr>
          <w:rFonts w:ascii="Arial" w:hAnsi="Arial" w:cs="Arial"/>
        </w:rPr>
        <w:t xml:space="preserve"> a positive work environment are essential strategies</w:t>
      </w:r>
      <w:r w:rsidR="009D0E59" w:rsidRPr="00461D74">
        <w:rPr>
          <w:rFonts w:ascii="Arial" w:hAnsi="Arial" w:cs="Arial"/>
        </w:rPr>
        <w:t xml:space="preserve"> to motivate staff </w:t>
      </w:r>
      <w:r w:rsidR="00CB333D" w:rsidRPr="00461D74">
        <w:rPr>
          <w:rFonts w:ascii="Arial" w:hAnsi="Arial" w:cs="Arial"/>
        </w:rPr>
        <w:t>retention</w:t>
      </w:r>
      <w:r w:rsidR="00896A7F" w:rsidRPr="00461D74">
        <w:rPr>
          <w:rFonts w:ascii="Arial" w:hAnsi="Arial" w:cs="Arial"/>
        </w:rPr>
        <w:t xml:space="preserve"> </w:t>
      </w:r>
      <w:r w:rsidR="00B25F27" w:rsidRPr="00461D74">
        <w:rPr>
          <w:rFonts w:ascii="Arial" w:hAnsi="Arial" w:cs="Arial"/>
        </w:rPr>
        <w:t>(</w:t>
      </w:r>
      <w:bookmarkStart w:id="2" w:name="_Hlk188255573"/>
      <w:r w:rsidR="00B25F27" w:rsidRPr="00461D74">
        <w:rPr>
          <w:rFonts w:ascii="Arial" w:hAnsi="Arial" w:cs="Arial"/>
        </w:rPr>
        <w:t xml:space="preserve">Magnini, Dorn, Adkins </w:t>
      </w:r>
      <w:r w:rsidR="00D85B8A" w:rsidRPr="00461D74">
        <w:rPr>
          <w:rFonts w:ascii="Arial" w:hAnsi="Arial" w:cs="Arial"/>
        </w:rPr>
        <w:t>&amp; Crotts</w:t>
      </w:r>
      <w:bookmarkEnd w:id="2"/>
      <w:r w:rsidR="00D85B8A" w:rsidRPr="00461D74">
        <w:rPr>
          <w:rFonts w:ascii="Arial" w:hAnsi="Arial" w:cs="Arial"/>
        </w:rPr>
        <w:t>, 202</w:t>
      </w:r>
      <w:r w:rsidR="00DA496E" w:rsidRPr="00461D74">
        <w:rPr>
          <w:rFonts w:ascii="Arial" w:hAnsi="Arial" w:cs="Arial"/>
        </w:rPr>
        <w:t>4)</w:t>
      </w:r>
      <w:r w:rsidR="007F10D5" w:rsidRPr="00461D74">
        <w:rPr>
          <w:rFonts w:ascii="Arial" w:hAnsi="Arial" w:cs="Arial"/>
        </w:rPr>
        <w:t>.</w:t>
      </w:r>
      <w:r w:rsidR="007D6CD5" w:rsidRPr="00461D74">
        <w:t xml:space="preserve"> </w:t>
      </w:r>
      <w:r w:rsidR="007D6CD5" w:rsidRPr="00461D74">
        <w:rPr>
          <w:rFonts w:ascii="Arial" w:hAnsi="Arial" w:cs="Arial"/>
        </w:rPr>
        <w:t xml:space="preserve">This paper examines the causes of staff shortages and labour </w:t>
      </w:r>
      <w:r w:rsidR="0079704D" w:rsidRPr="00461D74">
        <w:rPr>
          <w:rFonts w:ascii="Arial" w:hAnsi="Arial" w:cs="Arial"/>
        </w:rPr>
        <w:t>challenges that</w:t>
      </w:r>
      <w:r w:rsidR="00D0682C" w:rsidRPr="00461D74">
        <w:rPr>
          <w:rFonts w:ascii="Arial" w:hAnsi="Arial" w:cs="Arial"/>
        </w:rPr>
        <w:t xml:space="preserve"> demotivate the employees </w:t>
      </w:r>
      <w:r w:rsidR="007D6CD5" w:rsidRPr="00461D74">
        <w:rPr>
          <w:rFonts w:ascii="Arial" w:hAnsi="Arial" w:cs="Arial"/>
        </w:rPr>
        <w:t xml:space="preserve">within the hotel and hospitality sector, </w:t>
      </w:r>
      <w:r w:rsidR="008D0163" w:rsidRPr="00461D74">
        <w:rPr>
          <w:rFonts w:ascii="Arial" w:hAnsi="Arial" w:cs="Arial"/>
        </w:rPr>
        <w:t>analyses</w:t>
      </w:r>
      <w:r w:rsidR="007D6CD5" w:rsidRPr="00461D74">
        <w:rPr>
          <w:rFonts w:ascii="Arial" w:hAnsi="Arial" w:cs="Arial"/>
        </w:rPr>
        <w:t xml:space="preserve"> their impacts, </w:t>
      </w:r>
      <w:r w:rsidR="00B058A4">
        <w:rPr>
          <w:rFonts w:ascii="Arial" w:hAnsi="Arial" w:cs="Arial"/>
        </w:rPr>
        <w:t>highlights</w:t>
      </w:r>
      <w:r w:rsidR="006B09F0" w:rsidRPr="00461D74">
        <w:rPr>
          <w:rFonts w:ascii="Arial" w:hAnsi="Arial" w:cs="Arial"/>
        </w:rPr>
        <w:t xml:space="preserve"> the staff </w:t>
      </w:r>
      <w:r w:rsidR="00453C19" w:rsidRPr="00461D74">
        <w:rPr>
          <w:rFonts w:ascii="Arial" w:hAnsi="Arial" w:cs="Arial"/>
        </w:rPr>
        <w:t>motivation,</w:t>
      </w:r>
      <w:r w:rsidR="00E26870" w:rsidRPr="00461D74">
        <w:rPr>
          <w:rFonts w:ascii="Arial" w:hAnsi="Arial" w:cs="Arial"/>
        </w:rPr>
        <w:t xml:space="preserve"> </w:t>
      </w:r>
      <w:r w:rsidR="007D6CD5" w:rsidRPr="00461D74">
        <w:rPr>
          <w:rFonts w:ascii="Arial" w:hAnsi="Arial" w:cs="Arial"/>
        </w:rPr>
        <w:t>and offers potential solutions to mitigate these issues.</w:t>
      </w:r>
    </w:p>
    <w:p w14:paraId="59CF04FE" w14:textId="3E586B59" w:rsidR="00D2268D" w:rsidRPr="00461D74" w:rsidRDefault="00D2268D" w:rsidP="00D454D2">
      <w:pPr>
        <w:pStyle w:val="Heading1"/>
        <w:spacing w:line="276" w:lineRule="auto"/>
        <w:jc w:val="both"/>
        <w:rPr>
          <w:rFonts w:ascii="Arial" w:hAnsi="Arial" w:cs="Arial"/>
          <w:color w:val="auto"/>
          <w:sz w:val="24"/>
          <w:szCs w:val="24"/>
        </w:rPr>
      </w:pPr>
      <w:bookmarkStart w:id="3" w:name="_Toc189464163"/>
      <w:r w:rsidRPr="00461D74">
        <w:rPr>
          <w:rFonts w:ascii="Arial" w:hAnsi="Arial" w:cs="Arial"/>
          <w:b/>
          <w:bCs/>
          <w:color w:val="auto"/>
          <w:sz w:val="24"/>
          <w:szCs w:val="24"/>
        </w:rPr>
        <w:t>Literature review</w:t>
      </w:r>
      <w:r w:rsidR="00317CE6" w:rsidRPr="00461D74">
        <w:rPr>
          <w:rFonts w:ascii="Arial" w:hAnsi="Arial" w:cs="Arial"/>
          <w:color w:val="auto"/>
          <w:sz w:val="24"/>
          <w:szCs w:val="24"/>
        </w:rPr>
        <w:t>:</w:t>
      </w:r>
      <w:bookmarkEnd w:id="3"/>
      <w:r w:rsidR="00317CE6" w:rsidRPr="00461D74">
        <w:rPr>
          <w:rFonts w:ascii="Arial" w:hAnsi="Arial" w:cs="Arial"/>
          <w:color w:val="auto"/>
          <w:sz w:val="24"/>
          <w:szCs w:val="24"/>
        </w:rPr>
        <w:t xml:space="preserve"> </w:t>
      </w:r>
    </w:p>
    <w:p w14:paraId="73660E5D" w14:textId="7DAE0FEF" w:rsidR="00DD7555" w:rsidRPr="00461D74" w:rsidRDefault="00396CCD" w:rsidP="00D454D2">
      <w:pPr>
        <w:spacing w:line="276" w:lineRule="auto"/>
        <w:jc w:val="both"/>
        <w:rPr>
          <w:rFonts w:ascii="Arial" w:hAnsi="Arial" w:cs="Arial"/>
        </w:rPr>
      </w:pPr>
      <w:r w:rsidRPr="00461D74">
        <w:rPr>
          <w:rFonts w:ascii="Arial" w:hAnsi="Arial" w:cs="Arial"/>
        </w:rPr>
        <w:t>The hospitality sector is a labour</w:t>
      </w:r>
      <w:r w:rsidR="00836423" w:rsidRPr="00461D74">
        <w:rPr>
          <w:rFonts w:ascii="Arial" w:hAnsi="Arial" w:cs="Arial"/>
        </w:rPr>
        <w:t>ing</w:t>
      </w:r>
      <w:r w:rsidRPr="00461D74">
        <w:rPr>
          <w:rFonts w:ascii="Arial" w:hAnsi="Arial" w:cs="Arial"/>
        </w:rPr>
        <w:t xml:space="preserve"> industry that depends heavily on human capital across various functions, including front desk operations, housekeeping, food and beverage services, and management</w:t>
      </w:r>
      <w:r w:rsidR="00804FAF" w:rsidRPr="00461D74">
        <w:rPr>
          <w:rFonts w:ascii="Arial" w:hAnsi="Arial" w:cs="Arial"/>
        </w:rPr>
        <w:t xml:space="preserve"> that provide key services </w:t>
      </w:r>
      <w:r w:rsidR="007324E1" w:rsidRPr="00461D74">
        <w:rPr>
          <w:rFonts w:ascii="Arial" w:hAnsi="Arial" w:cs="Arial"/>
        </w:rPr>
        <w:t>that support travel &amp; tourism</w:t>
      </w:r>
      <w:r w:rsidR="002C332D" w:rsidRPr="00461D74">
        <w:rPr>
          <w:rFonts w:ascii="Arial" w:hAnsi="Arial" w:cs="Arial"/>
        </w:rPr>
        <w:t xml:space="preserve"> (Cvent, 2024)</w:t>
      </w:r>
      <w:r w:rsidR="000F3741" w:rsidRPr="00461D74">
        <w:rPr>
          <w:rFonts w:ascii="Arial" w:hAnsi="Arial" w:cs="Arial"/>
        </w:rPr>
        <w:t>.</w:t>
      </w:r>
      <w:r w:rsidR="00E807CA">
        <w:rPr>
          <w:rFonts w:ascii="Arial" w:hAnsi="Arial" w:cs="Arial"/>
        </w:rPr>
        <w:t xml:space="preserve"> T</w:t>
      </w:r>
      <w:r w:rsidR="00582439" w:rsidRPr="00461D74">
        <w:rPr>
          <w:rFonts w:ascii="Arial" w:hAnsi="Arial" w:cs="Arial"/>
        </w:rPr>
        <w:t>he industry employs over 300 million people globally, and this number continues to grow, especially in emerging tourism markets</w:t>
      </w:r>
      <w:r w:rsidR="00E807CA" w:rsidRPr="00E807CA">
        <w:rPr>
          <w:rFonts w:ascii="Arial" w:hAnsi="Arial" w:cs="Arial"/>
        </w:rPr>
        <w:t xml:space="preserve"> </w:t>
      </w:r>
      <w:r w:rsidR="00827F87">
        <w:rPr>
          <w:rFonts w:ascii="Arial" w:hAnsi="Arial" w:cs="Arial"/>
        </w:rPr>
        <w:t>in</w:t>
      </w:r>
      <w:r w:rsidR="00E807CA" w:rsidRPr="00E807CA">
        <w:rPr>
          <w:rFonts w:ascii="Arial" w:hAnsi="Arial" w:cs="Arial"/>
        </w:rPr>
        <w:t xml:space="preserve"> the words of the World Travel &amp; Tourism Council (WTTC, 2023)</w:t>
      </w:r>
      <w:r w:rsidR="00582439" w:rsidRPr="00461D74">
        <w:rPr>
          <w:rFonts w:ascii="Arial" w:hAnsi="Arial" w:cs="Arial"/>
        </w:rPr>
        <w:t>.</w:t>
      </w:r>
      <w:r w:rsidR="00FB2053" w:rsidRPr="00461D74">
        <w:rPr>
          <w:rFonts w:ascii="Arial" w:hAnsi="Arial" w:cs="Arial"/>
        </w:rPr>
        <w:t xml:space="preserve"> </w:t>
      </w:r>
      <w:r w:rsidR="00F9121F" w:rsidRPr="00461D74">
        <w:rPr>
          <w:rFonts w:ascii="Arial" w:hAnsi="Arial" w:cs="Arial"/>
        </w:rPr>
        <w:t xml:space="preserve">Therefore, </w:t>
      </w:r>
      <w:r w:rsidR="00D10D18" w:rsidRPr="00461D74">
        <w:rPr>
          <w:rFonts w:ascii="Arial" w:hAnsi="Arial" w:cs="Arial"/>
        </w:rPr>
        <w:t>812</w:t>
      </w:r>
      <w:r w:rsidR="00F9121F" w:rsidRPr="00461D74">
        <w:rPr>
          <w:rFonts w:ascii="Arial" w:hAnsi="Arial" w:cs="Arial"/>
        </w:rPr>
        <w:t>,000 vacancies</w:t>
      </w:r>
      <w:r w:rsidR="00A326E4" w:rsidRPr="00461D74">
        <w:rPr>
          <w:rFonts w:ascii="Arial" w:hAnsi="Arial" w:cs="Arial"/>
        </w:rPr>
        <w:t xml:space="preserve"> </w:t>
      </w:r>
      <w:r w:rsidR="005078B1">
        <w:rPr>
          <w:rFonts w:ascii="Arial" w:hAnsi="Arial" w:cs="Arial"/>
        </w:rPr>
        <w:t>were estimated</w:t>
      </w:r>
      <w:r w:rsidR="00A326E4" w:rsidRPr="00461D74">
        <w:rPr>
          <w:rFonts w:ascii="Arial" w:hAnsi="Arial" w:cs="Arial"/>
        </w:rPr>
        <w:t xml:space="preserve"> </w:t>
      </w:r>
      <w:r w:rsidR="00393BDD" w:rsidRPr="00461D74">
        <w:rPr>
          <w:rFonts w:ascii="Arial" w:hAnsi="Arial" w:cs="Arial"/>
        </w:rPr>
        <w:t xml:space="preserve">between </w:t>
      </w:r>
      <w:r w:rsidR="00D10D18" w:rsidRPr="00461D74">
        <w:rPr>
          <w:rFonts w:ascii="Arial" w:hAnsi="Arial" w:cs="Arial"/>
        </w:rPr>
        <w:t>October</w:t>
      </w:r>
      <w:r w:rsidR="00393BDD" w:rsidRPr="00461D74">
        <w:rPr>
          <w:rFonts w:ascii="Arial" w:hAnsi="Arial" w:cs="Arial"/>
        </w:rPr>
        <w:t xml:space="preserve"> to </w:t>
      </w:r>
      <w:r w:rsidR="00D10D18" w:rsidRPr="00461D74">
        <w:rPr>
          <w:rFonts w:ascii="Arial" w:hAnsi="Arial" w:cs="Arial"/>
        </w:rPr>
        <w:t>Dec</w:t>
      </w:r>
      <w:r w:rsidR="00393BDD" w:rsidRPr="00461D74">
        <w:rPr>
          <w:rFonts w:ascii="Arial" w:hAnsi="Arial" w:cs="Arial"/>
        </w:rPr>
        <w:t xml:space="preserve">ember </w:t>
      </w:r>
      <w:r w:rsidR="00DB6522">
        <w:rPr>
          <w:rFonts w:ascii="Arial" w:hAnsi="Arial" w:cs="Arial"/>
        </w:rPr>
        <w:t>in</w:t>
      </w:r>
      <w:r w:rsidR="00393BDD" w:rsidRPr="00461D74">
        <w:rPr>
          <w:rFonts w:ascii="Arial" w:hAnsi="Arial" w:cs="Arial"/>
        </w:rPr>
        <w:t xml:space="preserve"> </w:t>
      </w:r>
      <w:r w:rsidR="00DB6522">
        <w:rPr>
          <w:rFonts w:ascii="Arial" w:hAnsi="Arial" w:cs="Arial"/>
        </w:rPr>
        <w:t xml:space="preserve">the </w:t>
      </w:r>
      <w:r w:rsidR="00393BDD" w:rsidRPr="00461D74">
        <w:rPr>
          <w:rFonts w:ascii="Arial" w:hAnsi="Arial" w:cs="Arial"/>
        </w:rPr>
        <w:t>hospitality sector</w:t>
      </w:r>
      <w:r w:rsidR="003729CF" w:rsidRPr="00461D74">
        <w:rPr>
          <w:rFonts w:ascii="Arial" w:hAnsi="Arial" w:cs="Arial"/>
        </w:rPr>
        <w:t xml:space="preserve"> UK</w:t>
      </w:r>
      <w:r w:rsidR="00FF095B" w:rsidRPr="00461D74">
        <w:rPr>
          <w:rFonts w:ascii="Arial" w:hAnsi="Arial" w:cs="Arial"/>
        </w:rPr>
        <w:t xml:space="preserve"> (Statistics, 202</w:t>
      </w:r>
      <w:r w:rsidR="00E207F4" w:rsidRPr="00461D74">
        <w:rPr>
          <w:rFonts w:ascii="Arial" w:hAnsi="Arial" w:cs="Arial"/>
        </w:rPr>
        <w:t>5</w:t>
      </w:r>
      <w:r w:rsidR="00FF095B" w:rsidRPr="00461D74">
        <w:rPr>
          <w:rFonts w:ascii="Arial" w:hAnsi="Arial" w:cs="Arial"/>
        </w:rPr>
        <w:t>).</w:t>
      </w:r>
      <w:r w:rsidR="003C74F1" w:rsidRPr="00461D74">
        <w:rPr>
          <w:rFonts w:ascii="Arial" w:hAnsi="Arial" w:cs="Arial"/>
        </w:rPr>
        <w:t xml:space="preserve"> Employee retention is a critical aspect in reducing staff shortages</w:t>
      </w:r>
      <w:r w:rsidR="00295F29" w:rsidRPr="00461D74">
        <w:rPr>
          <w:rFonts w:ascii="Arial" w:hAnsi="Arial" w:cs="Arial"/>
        </w:rPr>
        <w:t xml:space="preserve"> and motivation plays a direct role in this process</w:t>
      </w:r>
      <w:r w:rsidR="009653EB" w:rsidRPr="00461D74">
        <w:rPr>
          <w:rFonts w:ascii="Arial" w:hAnsi="Arial" w:cs="Arial"/>
        </w:rPr>
        <w:t>.</w:t>
      </w:r>
      <w:r w:rsidR="00393BDD" w:rsidRPr="00461D74">
        <w:rPr>
          <w:rFonts w:ascii="Arial" w:hAnsi="Arial" w:cs="Arial"/>
        </w:rPr>
        <w:t xml:space="preserve"> </w:t>
      </w:r>
      <w:r w:rsidR="00430ED7" w:rsidRPr="00461D74">
        <w:rPr>
          <w:rFonts w:ascii="Arial" w:hAnsi="Arial" w:cs="Arial"/>
        </w:rPr>
        <w:t>However, the workforce is facing significant challenges in terms of staffing shortages, skill gaps, and high turnover rates.</w:t>
      </w:r>
      <w:r w:rsidR="00F67F32" w:rsidRPr="00461D74">
        <w:rPr>
          <w:rFonts w:ascii="Arial" w:hAnsi="Arial" w:cs="Arial"/>
        </w:rPr>
        <w:t xml:space="preserve"> </w:t>
      </w:r>
      <w:r w:rsidR="00F660D7" w:rsidRPr="00461D74">
        <w:rPr>
          <w:rFonts w:ascii="Arial" w:hAnsi="Arial" w:cs="Arial"/>
        </w:rPr>
        <w:t>Therefore, staff motivation</w:t>
      </w:r>
      <w:r w:rsidR="007448E8" w:rsidRPr="00461D74">
        <w:rPr>
          <w:rFonts w:ascii="Arial" w:hAnsi="Arial" w:cs="Arial"/>
        </w:rPr>
        <w:t xml:space="preserve"> </w:t>
      </w:r>
      <w:r w:rsidR="00EB4C54">
        <w:rPr>
          <w:rFonts w:ascii="Arial" w:hAnsi="Arial" w:cs="Arial"/>
        </w:rPr>
        <w:t>is strongly interconnecting</w:t>
      </w:r>
      <w:r w:rsidR="00F660D7" w:rsidRPr="00461D74">
        <w:rPr>
          <w:rFonts w:ascii="Arial" w:hAnsi="Arial" w:cs="Arial"/>
        </w:rPr>
        <w:t xml:space="preserve"> with staff satisfaction</w:t>
      </w:r>
      <w:r w:rsidR="008C050D" w:rsidRPr="00461D74">
        <w:rPr>
          <w:rFonts w:ascii="Arial" w:hAnsi="Arial" w:cs="Arial"/>
        </w:rPr>
        <w:t xml:space="preserve"> </w:t>
      </w:r>
      <w:r w:rsidR="00DB6522">
        <w:rPr>
          <w:rFonts w:ascii="Arial" w:hAnsi="Arial" w:cs="Arial"/>
        </w:rPr>
        <w:t>which</w:t>
      </w:r>
      <w:r w:rsidR="008C050D" w:rsidRPr="00461D74">
        <w:rPr>
          <w:rFonts w:ascii="Arial" w:hAnsi="Arial" w:cs="Arial"/>
        </w:rPr>
        <w:t xml:space="preserve"> </w:t>
      </w:r>
      <w:r w:rsidR="00DB6522">
        <w:rPr>
          <w:rFonts w:ascii="Arial" w:hAnsi="Arial" w:cs="Arial"/>
        </w:rPr>
        <w:t>improves</w:t>
      </w:r>
      <w:r w:rsidR="008C050D" w:rsidRPr="00461D74">
        <w:rPr>
          <w:rFonts w:ascii="Arial" w:hAnsi="Arial" w:cs="Arial"/>
        </w:rPr>
        <w:t xml:space="preserve"> employee retention and </w:t>
      </w:r>
      <w:r w:rsidR="00DB6522">
        <w:rPr>
          <w:rFonts w:ascii="Arial" w:hAnsi="Arial" w:cs="Arial"/>
        </w:rPr>
        <w:t>decreases</w:t>
      </w:r>
      <w:r w:rsidR="008C050D" w:rsidRPr="00461D74">
        <w:rPr>
          <w:rFonts w:ascii="Arial" w:hAnsi="Arial" w:cs="Arial"/>
        </w:rPr>
        <w:t xml:space="preserve"> </w:t>
      </w:r>
      <w:r w:rsidR="00507283" w:rsidRPr="00461D74">
        <w:rPr>
          <w:rFonts w:ascii="Arial" w:hAnsi="Arial" w:cs="Arial"/>
        </w:rPr>
        <w:t xml:space="preserve">turnover, a major factor contributing to staff </w:t>
      </w:r>
      <w:r w:rsidR="00805C48" w:rsidRPr="00461D74">
        <w:rPr>
          <w:rFonts w:ascii="Arial" w:hAnsi="Arial" w:cs="Arial"/>
        </w:rPr>
        <w:t>shortages</w:t>
      </w:r>
      <w:r w:rsidR="00507283" w:rsidRPr="00461D74">
        <w:rPr>
          <w:rFonts w:ascii="Arial" w:hAnsi="Arial" w:cs="Arial"/>
        </w:rPr>
        <w:t>.</w:t>
      </w:r>
      <w:r w:rsidR="00805C48" w:rsidRPr="00461D74">
        <w:rPr>
          <w:rFonts w:ascii="Arial" w:hAnsi="Arial" w:cs="Arial"/>
        </w:rPr>
        <w:t xml:space="preserve"> </w:t>
      </w:r>
      <w:r w:rsidR="00DB6522">
        <w:rPr>
          <w:rFonts w:ascii="Arial" w:hAnsi="Arial" w:cs="Arial"/>
        </w:rPr>
        <w:t>In</w:t>
      </w:r>
      <w:r w:rsidR="00C65013" w:rsidRPr="00461D74">
        <w:rPr>
          <w:rFonts w:ascii="Arial" w:hAnsi="Arial" w:cs="Arial"/>
        </w:rPr>
        <w:t xml:space="preserve"> the </w:t>
      </w:r>
      <w:r w:rsidR="00DB6522">
        <w:rPr>
          <w:rFonts w:ascii="Arial" w:hAnsi="Arial" w:cs="Arial"/>
        </w:rPr>
        <w:t>words</w:t>
      </w:r>
      <w:r w:rsidR="00C65013" w:rsidRPr="00461D74">
        <w:rPr>
          <w:rFonts w:ascii="Arial" w:hAnsi="Arial" w:cs="Arial"/>
        </w:rPr>
        <w:t xml:space="preserve"> of </w:t>
      </w:r>
      <w:r w:rsidR="00214548" w:rsidRPr="00461D74">
        <w:rPr>
          <w:rFonts w:ascii="Arial" w:hAnsi="Arial" w:cs="Arial"/>
        </w:rPr>
        <w:t xml:space="preserve">Ghani </w:t>
      </w:r>
      <w:r w:rsidR="00214548" w:rsidRPr="00461D74">
        <w:rPr>
          <w:rFonts w:ascii="Arial" w:hAnsi="Arial" w:cs="Arial"/>
          <w:i/>
          <w:iCs/>
        </w:rPr>
        <w:t>et al</w:t>
      </w:r>
      <w:r w:rsidR="00214548" w:rsidRPr="00461D74">
        <w:rPr>
          <w:rFonts w:ascii="Arial" w:hAnsi="Arial" w:cs="Arial"/>
        </w:rPr>
        <w:t>.</w:t>
      </w:r>
      <w:r w:rsidR="001567DD" w:rsidRPr="00461D74">
        <w:rPr>
          <w:rFonts w:ascii="Arial" w:hAnsi="Arial" w:cs="Arial"/>
        </w:rPr>
        <w:t xml:space="preserve"> (2022),</w:t>
      </w:r>
      <w:r w:rsidR="008F6D76" w:rsidRPr="00461D74">
        <w:rPr>
          <w:rFonts w:ascii="Arial" w:hAnsi="Arial" w:cs="Arial"/>
        </w:rPr>
        <w:t xml:space="preserve"> low wages, long shifts of working hours</w:t>
      </w:r>
      <w:r w:rsidR="00BB055B" w:rsidRPr="00461D74">
        <w:rPr>
          <w:rFonts w:ascii="Arial" w:hAnsi="Arial" w:cs="Arial"/>
        </w:rPr>
        <w:t xml:space="preserve"> and the nature of hospitality work </w:t>
      </w:r>
      <w:r w:rsidR="00AF0E60" w:rsidRPr="00461D74">
        <w:rPr>
          <w:rFonts w:ascii="Arial" w:hAnsi="Arial" w:cs="Arial"/>
        </w:rPr>
        <w:t>frighten</w:t>
      </w:r>
      <w:r w:rsidR="005E38E5" w:rsidRPr="00461D74">
        <w:rPr>
          <w:rFonts w:ascii="Arial" w:hAnsi="Arial" w:cs="Arial"/>
        </w:rPr>
        <w:t xml:space="preserve"> individuals </w:t>
      </w:r>
      <w:r w:rsidR="00DB6522">
        <w:rPr>
          <w:rFonts w:ascii="Arial" w:hAnsi="Arial" w:cs="Arial"/>
        </w:rPr>
        <w:t>from entering</w:t>
      </w:r>
      <w:r w:rsidR="005E38E5" w:rsidRPr="00461D74">
        <w:rPr>
          <w:rFonts w:ascii="Arial" w:hAnsi="Arial" w:cs="Arial"/>
        </w:rPr>
        <w:t xml:space="preserve"> the sector</w:t>
      </w:r>
      <w:r w:rsidR="005A10BF" w:rsidRPr="00461D74">
        <w:rPr>
          <w:rFonts w:ascii="Arial" w:hAnsi="Arial" w:cs="Arial"/>
        </w:rPr>
        <w:t xml:space="preserve">. </w:t>
      </w:r>
      <w:r w:rsidR="00EF1AF6" w:rsidRPr="00461D74">
        <w:rPr>
          <w:rFonts w:ascii="Arial" w:hAnsi="Arial" w:cs="Arial"/>
        </w:rPr>
        <w:t xml:space="preserve">Besides </w:t>
      </w:r>
      <w:r w:rsidR="00DB6522">
        <w:rPr>
          <w:rFonts w:ascii="Arial" w:hAnsi="Arial" w:cs="Arial"/>
        </w:rPr>
        <w:t xml:space="preserve">a </w:t>
      </w:r>
      <w:r w:rsidR="00A469A3" w:rsidRPr="00461D74">
        <w:rPr>
          <w:rFonts w:ascii="Arial" w:hAnsi="Arial" w:cs="Arial"/>
        </w:rPr>
        <w:t>lack of career adva</w:t>
      </w:r>
      <w:r w:rsidR="0011751F" w:rsidRPr="00461D74">
        <w:rPr>
          <w:rFonts w:ascii="Arial" w:hAnsi="Arial" w:cs="Arial"/>
        </w:rPr>
        <w:t>ncement</w:t>
      </w:r>
      <w:r w:rsidR="00516C8F" w:rsidRPr="00461D74">
        <w:rPr>
          <w:rFonts w:ascii="Arial" w:hAnsi="Arial" w:cs="Arial"/>
        </w:rPr>
        <w:t xml:space="preserve"> for </w:t>
      </w:r>
      <w:r w:rsidR="00193594" w:rsidRPr="00461D74">
        <w:rPr>
          <w:rFonts w:ascii="Arial" w:hAnsi="Arial" w:cs="Arial"/>
        </w:rPr>
        <w:t>sophisticated</w:t>
      </w:r>
      <w:r w:rsidR="00516C8F" w:rsidRPr="00461D74">
        <w:rPr>
          <w:rFonts w:ascii="Arial" w:hAnsi="Arial" w:cs="Arial"/>
        </w:rPr>
        <w:t xml:space="preserve"> </w:t>
      </w:r>
      <w:r w:rsidR="00DB6522">
        <w:rPr>
          <w:rFonts w:ascii="Arial" w:hAnsi="Arial" w:cs="Arial"/>
        </w:rPr>
        <w:t>turnover</w:t>
      </w:r>
      <w:r w:rsidR="00334E45" w:rsidRPr="00461D74">
        <w:rPr>
          <w:rFonts w:ascii="Arial" w:hAnsi="Arial" w:cs="Arial"/>
        </w:rPr>
        <w:t xml:space="preserve">, higher </w:t>
      </w:r>
      <w:r w:rsidR="00467147" w:rsidRPr="00461D74">
        <w:rPr>
          <w:rFonts w:ascii="Arial" w:hAnsi="Arial" w:cs="Arial"/>
        </w:rPr>
        <w:t>stress</w:t>
      </w:r>
      <w:r w:rsidR="00334E45" w:rsidRPr="00461D74">
        <w:rPr>
          <w:rFonts w:ascii="Arial" w:hAnsi="Arial" w:cs="Arial"/>
        </w:rPr>
        <w:t xml:space="preserve"> level</w:t>
      </w:r>
      <w:r w:rsidR="00467147" w:rsidRPr="00461D74">
        <w:rPr>
          <w:rFonts w:ascii="Arial" w:hAnsi="Arial" w:cs="Arial"/>
        </w:rPr>
        <w:t xml:space="preserve">s </w:t>
      </w:r>
      <w:r w:rsidR="0011751F" w:rsidRPr="00461D74">
        <w:rPr>
          <w:rFonts w:ascii="Arial" w:hAnsi="Arial" w:cs="Arial"/>
        </w:rPr>
        <w:t>contribute to</w:t>
      </w:r>
      <w:r w:rsidR="00467147" w:rsidRPr="00461D74">
        <w:rPr>
          <w:rFonts w:ascii="Arial" w:hAnsi="Arial" w:cs="Arial"/>
        </w:rPr>
        <w:t xml:space="preserve"> </w:t>
      </w:r>
      <w:r w:rsidR="00516C8F" w:rsidRPr="00461D74">
        <w:rPr>
          <w:rFonts w:ascii="Arial" w:hAnsi="Arial" w:cs="Arial"/>
        </w:rPr>
        <w:t>staff shortages</w:t>
      </w:r>
      <w:r w:rsidR="00253068" w:rsidRPr="00461D74">
        <w:rPr>
          <w:rFonts w:ascii="Arial" w:hAnsi="Arial" w:cs="Arial"/>
        </w:rPr>
        <w:t xml:space="preserve"> (</w:t>
      </w:r>
      <w:r w:rsidR="00ED3423" w:rsidRPr="00461D74">
        <w:rPr>
          <w:rFonts w:ascii="Arial" w:hAnsi="Arial" w:cs="Arial"/>
        </w:rPr>
        <w:t xml:space="preserve">Tracey &amp; </w:t>
      </w:r>
      <w:proofErr w:type="spellStart"/>
      <w:r w:rsidR="00ED3423" w:rsidRPr="00461D74">
        <w:rPr>
          <w:rFonts w:ascii="Arial" w:hAnsi="Arial" w:cs="Arial"/>
        </w:rPr>
        <w:t>Hinkin</w:t>
      </w:r>
      <w:proofErr w:type="spellEnd"/>
      <w:r w:rsidR="00ED3423" w:rsidRPr="00461D74">
        <w:rPr>
          <w:rFonts w:ascii="Arial" w:hAnsi="Arial" w:cs="Arial"/>
        </w:rPr>
        <w:t>, 2006</w:t>
      </w:r>
      <w:r w:rsidR="00253068" w:rsidRPr="00461D74">
        <w:rPr>
          <w:rFonts w:ascii="Arial" w:hAnsi="Arial" w:cs="Arial"/>
        </w:rPr>
        <w:t>)</w:t>
      </w:r>
      <w:r w:rsidR="00516C8F" w:rsidRPr="00461D74">
        <w:rPr>
          <w:rFonts w:ascii="Arial" w:hAnsi="Arial" w:cs="Arial"/>
        </w:rPr>
        <w:t>.</w:t>
      </w:r>
      <w:r w:rsidR="00EF1AF6" w:rsidRPr="00461D74">
        <w:rPr>
          <w:rFonts w:ascii="Arial" w:hAnsi="Arial" w:cs="Arial"/>
        </w:rPr>
        <w:t xml:space="preserve"> </w:t>
      </w:r>
      <w:r w:rsidR="00F67F32" w:rsidRPr="00461D74">
        <w:rPr>
          <w:rFonts w:ascii="Arial" w:hAnsi="Arial" w:cs="Arial"/>
        </w:rPr>
        <w:t>The pandemic added a further layer of complexity, leading to widespread job losses, uncertainty,</w:t>
      </w:r>
      <w:r w:rsidR="00485911" w:rsidRPr="00461D74">
        <w:rPr>
          <w:rFonts w:ascii="Arial" w:hAnsi="Arial" w:cs="Arial"/>
        </w:rPr>
        <w:t xml:space="preserve"> health </w:t>
      </w:r>
      <w:r w:rsidR="00DB6522">
        <w:rPr>
          <w:rFonts w:ascii="Arial" w:hAnsi="Arial" w:cs="Arial"/>
        </w:rPr>
        <w:t>concerns</w:t>
      </w:r>
      <w:r w:rsidR="00F67F32" w:rsidRPr="00461D74">
        <w:rPr>
          <w:rFonts w:ascii="Arial" w:hAnsi="Arial" w:cs="Arial"/>
        </w:rPr>
        <w:t xml:space="preserve"> and long-term changes </w:t>
      </w:r>
      <w:r w:rsidR="00F67F32" w:rsidRPr="00461D74">
        <w:rPr>
          <w:rFonts w:ascii="Arial" w:hAnsi="Arial" w:cs="Arial"/>
        </w:rPr>
        <w:lastRenderedPageBreak/>
        <w:t xml:space="preserve">in employment </w:t>
      </w:r>
      <w:r w:rsidR="00774000" w:rsidRPr="00461D74">
        <w:rPr>
          <w:rFonts w:ascii="Arial" w:hAnsi="Arial" w:cs="Arial"/>
        </w:rPr>
        <w:t>outlines (</w:t>
      </w:r>
      <w:r w:rsidR="009F6AE2" w:rsidRPr="00461D74">
        <w:rPr>
          <w:rFonts w:ascii="Arial" w:hAnsi="Arial" w:cs="Arial"/>
        </w:rPr>
        <w:t>Ro</w:t>
      </w:r>
      <w:r w:rsidR="00C72BAE" w:rsidRPr="00461D74">
        <w:rPr>
          <w:rFonts w:ascii="Arial" w:hAnsi="Arial" w:cs="Arial"/>
        </w:rPr>
        <w:t>m</w:t>
      </w:r>
      <w:r w:rsidR="009F6AE2" w:rsidRPr="00461D74">
        <w:rPr>
          <w:rFonts w:ascii="Arial" w:hAnsi="Arial" w:cs="Arial"/>
        </w:rPr>
        <w:t>agosa</w:t>
      </w:r>
      <w:r w:rsidR="00F82BAA" w:rsidRPr="00461D74">
        <w:rPr>
          <w:rFonts w:ascii="Arial" w:hAnsi="Arial" w:cs="Arial"/>
        </w:rPr>
        <w:t>, 202</w:t>
      </w:r>
      <w:r w:rsidR="009F6AE2" w:rsidRPr="00461D74">
        <w:rPr>
          <w:rFonts w:ascii="Arial" w:hAnsi="Arial" w:cs="Arial"/>
        </w:rPr>
        <w:t>0</w:t>
      </w:r>
      <w:r w:rsidR="00F82BAA" w:rsidRPr="00461D74">
        <w:rPr>
          <w:rFonts w:ascii="Arial" w:hAnsi="Arial" w:cs="Arial"/>
        </w:rPr>
        <w:t>)</w:t>
      </w:r>
      <w:r w:rsidR="00F67F32" w:rsidRPr="00461D74">
        <w:rPr>
          <w:rFonts w:ascii="Arial" w:hAnsi="Arial" w:cs="Arial"/>
        </w:rPr>
        <w:t>.</w:t>
      </w:r>
      <w:r w:rsidR="00FF792C" w:rsidRPr="00461D74">
        <w:rPr>
          <w:rFonts w:ascii="Arial" w:hAnsi="Arial" w:cs="Arial"/>
        </w:rPr>
        <w:t xml:space="preserve"> </w:t>
      </w:r>
      <w:r w:rsidR="009D6241" w:rsidRPr="00461D74">
        <w:rPr>
          <w:rFonts w:ascii="Arial" w:hAnsi="Arial" w:cs="Arial"/>
        </w:rPr>
        <w:t xml:space="preserve">However, </w:t>
      </w:r>
      <w:r w:rsidR="00DB6522">
        <w:rPr>
          <w:rFonts w:ascii="Arial" w:hAnsi="Arial" w:cs="Arial"/>
        </w:rPr>
        <w:t xml:space="preserve">a </w:t>
      </w:r>
      <w:r w:rsidR="009D6241" w:rsidRPr="00461D74">
        <w:rPr>
          <w:rFonts w:ascii="Arial" w:hAnsi="Arial" w:cs="Arial"/>
        </w:rPr>
        <w:t xml:space="preserve">positive work culture </w:t>
      </w:r>
      <w:r w:rsidR="00EA5F1C" w:rsidRPr="00461D74">
        <w:rPr>
          <w:rFonts w:ascii="Arial" w:hAnsi="Arial" w:cs="Arial"/>
        </w:rPr>
        <w:t>can motivate employees to go above and beyond</w:t>
      </w:r>
      <w:r w:rsidR="0075521D" w:rsidRPr="00461D74">
        <w:rPr>
          <w:rFonts w:ascii="Arial" w:hAnsi="Arial" w:cs="Arial"/>
        </w:rPr>
        <w:t xml:space="preserve">, helping to reduce staff shortages. </w:t>
      </w:r>
      <w:r w:rsidR="00FF792C" w:rsidRPr="00461D74">
        <w:rPr>
          <w:rFonts w:ascii="Arial" w:hAnsi="Arial" w:cs="Arial"/>
        </w:rPr>
        <w:t>Also</w:t>
      </w:r>
      <w:r w:rsidR="00956717" w:rsidRPr="00461D74">
        <w:rPr>
          <w:rFonts w:ascii="Arial" w:hAnsi="Arial" w:cs="Arial"/>
        </w:rPr>
        <w:t>,</w:t>
      </w:r>
      <w:r w:rsidR="00FF792C" w:rsidRPr="00461D74">
        <w:rPr>
          <w:rFonts w:ascii="Arial" w:hAnsi="Arial" w:cs="Arial"/>
        </w:rPr>
        <w:t xml:space="preserve"> immigration policies </w:t>
      </w:r>
      <w:r w:rsidR="00110F6E" w:rsidRPr="00461D74">
        <w:rPr>
          <w:rFonts w:ascii="Arial" w:hAnsi="Arial" w:cs="Arial"/>
        </w:rPr>
        <w:t xml:space="preserve">are </w:t>
      </w:r>
      <w:r w:rsidR="00956717" w:rsidRPr="00461D74">
        <w:rPr>
          <w:rFonts w:ascii="Arial" w:hAnsi="Arial" w:cs="Arial"/>
        </w:rPr>
        <w:t>creating</w:t>
      </w:r>
      <w:r w:rsidR="002262D5" w:rsidRPr="00461D74">
        <w:rPr>
          <w:rFonts w:ascii="Arial" w:hAnsi="Arial" w:cs="Arial"/>
        </w:rPr>
        <w:t xml:space="preserve"> employment exclusions</w:t>
      </w:r>
      <w:r w:rsidR="007D7455" w:rsidRPr="00461D74">
        <w:rPr>
          <w:rFonts w:ascii="Arial" w:hAnsi="Arial" w:cs="Arial"/>
        </w:rPr>
        <w:t xml:space="preserve"> as well as</w:t>
      </w:r>
      <w:r w:rsidR="0027777D" w:rsidRPr="00461D74">
        <w:rPr>
          <w:rFonts w:ascii="Arial" w:hAnsi="Arial" w:cs="Arial"/>
        </w:rPr>
        <w:t xml:space="preserve"> </w:t>
      </w:r>
      <w:r w:rsidR="00DB6522">
        <w:rPr>
          <w:rFonts w:ascii="Arial" w:hAnsi="Arial" w:cs="Arial"/>
        </w:rPr>
        <w:t>demotivating</w:t>
      </w:r>
      <w:r w:rsidR="00062DA0" w:rsidRPr="00461D74">
        <w:rPr>
          <w:rFonts w:ascii="Arial" w:hAnsi="Arial" w:cs="Arial"/>
        </w:rPr>
        <w:t xml:space="preserve"> </w:t>
      </w:r>
      <w:r w:rsidR="0027777D" w:rsidRPr="00461D74">
        <w:rPr>
          <w:rFonts w:ascii="Arial" w:hAnsi="Arial" w:cs="Arial"/>
        </w:rPr>
        <w:t>staff</w:t>
      </w:r>
      <w:r w:rsidR="002262D5" w:rsidRPr="00461D74">
        <w:rPr>
          <w:rFonts w:ascii="Arial" w:hAnsi="Arial" w:cs="Arial"/>
        </w:rPr>
        <w:t xml:space="preserve"> </w:t>
      </w:r>
      <w:r w:rsidR="0098287D" w:rsidRPr="00461D74">
        <w:rPr>
          <w:rFonts w:ascii="Arial" w:hAnsi="Arial" w:cs="Arial"/>
        </w:rPr>
        <w:t xml:space="preserve">to </w:t>
      </w:r>
      <w:r w:rsidR="00267B9E" w:rsidRPr="00461D74">
        <w:rPr>
          <w:rFonts w:ascii="Arial" w:hAnsi="Arial" w:cs="Arial"/>
        </w:rPr>
        <w:t xml:space="preserve">hinder </w:t>
      </w:r>
      <w:r w:rsidR="000E77C4" w:rsidRPr="00461D74">
        <w:rPr>
          <w:rFonts w:ascii="Arial" w:hAnsi="Arial" w:cs="Arial"/>
        </w:rPr>
        <w:t xml:space="preserve">foreign workers </w:t>
      </w:r>
      <w:r w:rsidR="00DB6522">
        <w:rPr>
          <w:rFonts w:ascii="Arial" w:hAnsi="Arial" w:cs="Arial"/>
        </w:rPr>
        <w:t>from continuing</w:t>
      </w:r>
      <w:r w:rsidR="007D7455" w:rsidRPr="00461D74">
        <w:rPr>
          <w:rFonts w:ascii="Arial" w:hAnsi="Arial" w:cs="Arial"/>
        </w:rPr>
        <w:t xml:space="preserve"> their jobs </w:t>
      </w:r>
      <w:r w:rsidR="00877222" w:rsidRPr="00461D74">
        <w:rPr>
          <w:rFonts w:ascii="Arial" w:hAnsi="Arial" w:cs="Arial"/>
        </w:rPr>
        <w:t>(</w:t>
      </w:r>
      <w:r w:rsidR="00D37A6E" w:rsidRPr="00461D74">
        <w:rPr>
          <w:rFonts w:ascii="Arial" w:hAnsi="Arial" w:cs="Arial"/>
        </w:rPr>
        <w:t>Chung</w:t>
      </w:r>
      <w:r w:rsidR="00956717" w:rsidRPr="00461D74">
        <w:rPr>
          <w:rFonts w:ascii="Arial" w:hAnsi="Arial" w:cs="Arial"/>
        </w:rPr>
        <w:t xml:space="preserve"> et al.,2019).</w:t>
      </w:r>
      <w:r w:rsidR="00F63FD0" w:rsidRPr="00461D74">
        <w:rPr>
          <w:rFonts w:ascii="Arial" w:hAnsi="Arial" w:cs="Arial"/>
        </w:rPr>
        <w:t xml:space="preserve"> </w:t>
      </w:r>
      <w:r w:rsidR="00C77F79" w:rsidRPr="00461D74">
        <w:rPr>
          <w:rFonts w:ascii="Arial" w:hAnsi="Arial" w:cs="Arial"/>
        </w:rPr>
        <w:t xml:space="preserve">Brexit </w:t>
      </w:r>
      <w:r w:rsidR="0012638D" w:rsidRPr="00461D74">
        <w:rPr>
          <w:rFonts w:ascii="Arial" w:hAnsi="Arial" w:cs="Arial"/>
        </w:rPr>
        <w:t xml:space="preserve">plays a significant </w:t>
      </w:r>
      <w:r w:rsidR="00DB6522">
        <w:rPr>
          <w:rFonts w:ascii="Arial" w:hAnsi="Arial" w:cs="Arial"/>
        </w:rPr>
        <w:t>role</w:t>
      </w:r>
      <w:r w:rsidR="0012638D" w:rsidRPr="00461D74">
        <w:rPr>
          <w:rFonts w:ascii="Arial" w:hAnsi="Arial" w:cs="Arial"/>
        </w:rPr>
        <w:t xml:space="preserve"> to add </w:t>
      </w:r>
      <w:r w:rsidR="00F63FD0" w:rsidRPr="00461D74">
        <w:rPr>
          <w:rFonts w:ascii="Arial" w:hAnsi="Arial" w:cs="Arial"/>
        </w:rPr>
        <w:t>on the crisis. The introduction of</w:t>
      </w:r>
      <w:r w:rsidR="00EF499C" w:rsidRPr="00461D74">
        <w:rPr>
          <w:rFonts w:ascii="Arial" w:hAnsi="Arial" w:cs="Arial"/>
        </w:rPr>
        <w:t xml:space="preserve"> new immigration </w:t>
      </w:r>
      <w:r w:rsidR="007734BE" w:rsidRPr="00461D74">
        <w:rPr>
          <w:rFonts w:ascii="Arial" w:hAnsi="Arial" w:cs="Arial"/>
        </w:rPr>
        <w:t xml:space="preserve">policies, along with the pandemic has led to around 120,000 EU </w:t>
      </w:r>
      <w:r w:rsidR="00AB4C1F" w:rsidRPr="00461D74">
        <w:rPr>
          <w:rFonts w:ascii="Arial" w:hAnsi="Arial" w:cs="Arial"/>
        </w:rPr>
        <w:t>workers departing from the hospitality sector</w:t>
      </w:r>
      <w:r w:rsidR="00205592" w:rsidRPr="00461D74">
        <w:rPr>
          <w:rFonts w:ascii="Arial" w:hAnsi="Arial" w:cs="Arial"/>
        </w:rPr>
        <w:t xml:space="preserve"> (Hone, 2024)</w:t>
      </w:r>
      <w:r w:rsidR="00AB4C1F" w:rsidRPr="00461D74">
        <w:rPr>
          <w:rFonts w:ascii="Arial" w:hAnsi="Arial" w:cs="Arial"/>
        </w:rPr>
        <w:t>.</w:t>
      </w:r>
      <w:r w:rsidR="00505185" w:rsidRPr="00461D74">
        <w:rPr>
          <w:rFonts w:ascii="Arial" w:hAnsi="Arial" w:cs="Arial"/>
        </w:rPr>
        <w:t xml:space="preserve"> However, </w:t>
      </w:r>
      <w:r w:rsidR="005367F2">
        <w:rPr>
          <w:rFonts w:ascii="Arial" w:hAnsi="Arial" w:cs="Arial"/>
        </w:rPr>
        <w:t xml:space="preserve">an </w:t>
      </w:r>
      <w:r w:rsidR="00505185" w:rsidRPr="00461D74">
        <w:rPr>
          <w:rFonts w:ascii="Arial" w:hAnsi="Arial" w:cs="Arial"/>
        </w:rPr>
        <w:t xml:space="preserve">employee satisfaction survey is </w:t>
      </w:r>
      <w:r w:rsidR="001D7AC6" w:rsidRPr="00461D74">
        <w:rPr>
          <w:rFonts w:ascii="Arial" w:hAnsi="Arial" w:cs="Arial"/>
        </w:rPr>
        <w:t>particularly</w:t>
      </w:r>
      <w:r w:rsidR="00505185" w:rsidRPr="00461D74">
        <w:rPr>
          <w:rFonts w:ascii="Arial" w:hAnsi="Arial" w:cs="Arial"/>
        </w:rPr>
        <w:t xml:space="preserve"> </w:t>
      </w:r>
      <w:r w:rsidR="001D7AC6" w:rsidRPr="00461D74">
        <w:rPr>
          <w:rFonts w:ascii="Arial" w:hAnsi="Arial" w:cs="Arial"/>
        </w:rPr>
        <w:t>essential</w:t>
      </w:r>
      <w:r w:rsidR="00505185" w:rsidRPr="00461D74">
        <w:rPr>
          <w:rFonts w:ascii="Arial" w:hAnsi="Arial" w:cs="Arial"/>
        </w:rPr>
        <w:t xml:space="preserve"> in </w:t>
      </w:r>
      <w:r w:rsidR="005367F2">
        <w:rPr>
          <w:rFonts w:ascii="Arial" w:hAnsi="Arial" w:cs="Arial"/>
        </w:rPr>
        <w:t xml:space="preserve">the </w:t>
      </w:r>
      <w:r w:rsidR="00505185" w:rsidRPr="00461D74">
        <w:rPr>
          <w:rFonts w:ascii="Arial" w:hAnsi="Arial" w:cs="Arial"/>
        </w:rPr>
        <w:t xml:space="preserve">hospitality industry as it </w:t>
      </w:r>
      <w:r w:rsidR="005367F2">
        <w:rPr>
          <w:rFonts w:ascii="Arial" w:hAnsi="Arial" w:cs="Arial"/>
        </w:rPr>
        <w:t>helps</w:t>
      </w:r>
      <w:r w:rsidR="00505185" w:rsidRPr="00461D74">
        <w:rPr>
          <w:rFonts w:ascii="Arial" w:hAnsi="Arial" w:cs="Arial"/>
        </w:rPr>
        <w:t xml:space="preserve"> to gain customer satisfaction, low turnover and regain the competitive edge (EHL Insight, 2024). </w:t>
      </w:r>
      <w:r w:rsidR="00FC4026" w:rsidRPr="00461D74">
        <w:rPr>
          <w:rFonts w:ascii="Arial" w:hAnsi="Arial" w:cs="Arial"/>
        </w:rPr>
        <w:t>McKinsey’s</w:t>
      </w:r>
      <w:r w:rsidR="00505185" w:rsidRPr="00461D74">
        <w:rPr>
          <w:rFonts w:ascii="Arial" w:hAnsi="Arial" w:cs="Arial"/>
        </w:rPr>
        <w:t xml:space="preserve"> employee experience survey shows that staff who have </w:t>
      </w:r>
      <w:r w:rsidR="005367F2">
        <w:rPr>
          <w:rFonts w:ascii="Arial" w:hAnsi="Arial" w:cs="Arial"/>
        </w:rPr>
        <w:t xml:space="preserve">a </w:t>
      </w:r>
      <w:r w:rsidR="005724FC">
        <w:rPr>
          <w:rFonts w:ascii="Arial" w:hAnsi="Arial" w:cs="Arial"/>
        </w:rPr>
        <w:t>convincing</w:t>
      </w:r>
      <w:r w:rsidR="00505185" w:rsidRPr="00461D74">
        <w:rPr>
          <w:rFonts w:ascii="Arial" w:hAnsi="Arial" w:cs="Arial"/>
        </w:rPr>
        <w:t xml:space="preserve"> </w:t>
      </w:r>
      <w:r w:rsidR="005724FC">
        <w:rPr>
          <w:rFonts w:ascii="Arial" w:hAnsi="Arial" w:cs="Arial"/>
        </w:rPr>
        <w:t>work environment</w:t>
      </w:r>
      <w:r w:rsidR="00505185" w:rsidRPr="00461D74">
        <w:rPr>
          <w:rFonts w:ascii="Arial" w:hAnsi="Arial" w:cs="Arial"/>
        </w:rPr>
        <w:t xml:space="preserve"> are </w:t>
      </w:r>
      <w:r w:rsidR="00661D8A" w:rsidRPr="00661D8A">
        <w:rPr>
          <w:rFonts w:ascii="Arial" w:hAnsi="Arial" w:cs="Arial"/>
        </w:rPr>
        <w:t xml:space="preserve">engaged </w:t>
      </w:r>
      <w:r w:rsidR="00505185" w:rsidRPr="00461D74">
        <w:rPr>
          <w:rFonts w:ascii="Arial" w:hAnsi="Arial" w:cs="Arial"/>
        </w:rPr>
        <w:t xml:space="preserve">16 times more and </w:t>
      </w:r>
      <w:r w:rsidR="00106D71">
        <w:rPr>
          <w:rFonts w:ascii="Arial" w:hAnsi="Arial" w:cs="Arial"/>
        </w:rPr>
        <w:t>eight</w:t>
      </w:r>
      <w:r w:rsidR="00505185" w:rsidRPr="00461D74">
        <w:rPr>
          <w:rFonts w:ascii="Arial" w:hAnsi="Arial" w:cs="Arial"/>
        </w:rPr>
        <w:t xml:space="preserve"> times more </w:t>
      </w:r>
      <w:r w:rsidR="00795962">
        <w:rPr>
          <w:rFonts w:ascii="Arial" w:hAnsi="Arial" w:cs="Arial"/>
        </w:rPr>
        <w:t>incli</w:t>
      </w:r>
      <w:r w:rsidR="00A61BF6">
        <w:rPr>
          <w:rFonts w:ascii="Arial" w:hAnsi="Arial" w:cs="Arial"/>
        </w:rPr>
        <w:t>ned</w:t>
      </w:r>
      <w:r w:rsidR="00505185" w:rsidRPr="00461D74">
        <w:rPr>
          <w:rFonts w:ascii="Arial" w:hAnsi="Arial" w:cs="Arial"/>
        </w:rPr>
        <w:t xml:space="preserve"> to </w:t>
      </w:r>
      <w:r w:rsidR="00106D71">
        <w:rPr>
          <w:rFonts w:ascii="Arial" w:hAnsi="Arial" w:cs="Arial"/>
        </w:rPr>
        <w:t xml:space="preserve">participate </w:t>
      </w:r>
      <w:r w:rsidR="00D8356D">
        <w:rPr>
          <w:rFonts w:ascii="Arial" w:hAnsi="Arial" w:cs="Arial"/>
        </w:rPr>
        <w:t>actively</w:t>
      </w:r>
      <w:r w:rsidR="00505185" w:rsidRPr="00461D74">
        <w:rPr>
          <w:rFonts w:ascii="Arial" w:hAnsi="Arial" w:cs="Arial"/>
        </w:rPr>
        <w:t xml:space="preserve"> (Emmett, Komm, Moritz and Schultz, 2021). Therefore, employee satisfaction can help reduce staff turnover in the hospitality industry, which can help address staff shortages (Jeavons, 2023). Higher turnover leads to higher profitability. Creating a dynamic work environment that offers flexible schedules and remote work options </w:t>
      </w:r>
      <w:r w:rsidR="00D40721">
        <w:rPr>
          <w:rFonts w:ascii="Arial" w:hAnsi="Arial" w:cs="Arial"/>
        </w:rPr>
        <w:t>is</w:t>
      </w:r>
      <w:r w:rsidR="00505185" w:rsidRPr="00461D74">
        <w:rPr>
          <w:rFonts w:ascii="Arial" w:hAnsi="Arial" w:cs="Arial"/>
        </w:rPr>
        <w:t xml:space="preserve"> amid the employee satisfaction level. </w:t>
      </w:r>
      <w:r w:rsidR="00B002F5">
        <w:rPr>
          <w:rFonts w:ascii="Arial" w:hAnsi="Arial" w:cs="Arial"/>
        </w:rPr>
        <w:t xml:space="preserve">If the </w:t>
      </w:r>
      <w:r w:rsidR="00505185" w:rsidRPr="00461D74">
        <w:rPr>
          <w:rFonts w:ascii="Arial" w:hAnsi="Arial" w:cs="Arial"/>
        </w:rPr>
        <w:t xml:space="preserve">engaged </w:t>
      </w:r>
      <w:r w:rsidR="00B002F5">
        <w:rPr>
          <w:rFonts w:ascii="Arial" w:hAnsi="Arial" w:cs="Arial"/>
        </w:rPr>
        <w:t>e</w:t>
      </w:r>
      <w:r w:rsidR="00B002F5" w:rsidRPr="00B002F5">
        <w:rPr>
          <w:rFonts w:ascii="Arial" w:hAnsi="Arial" w:cs="Arial"/>
        </w:rPr>
        <w:t>mployees</w:t>
      </w:r>
      <w:r w:rsidR="00505185" w:rsidRPr="00461D74">
        <w:rPr>
          <w:rFonts w:ascii="Arial" w:hAnsi="Arial" w:cs="Arial"/>
        </w:rPr>
        <w:t xml:space="preserve"> have opportunities to gain experience, grow, and advance within their organisation. According to </w:t>
      </w:r>
      <w:proofErr w:type="spellStart"/>
      <w:r w:rsidR="00505185" w:rsidRPr="00461D74">
        <w:rPr>
          <w:rFonts w:ascii="Arial" w:hAnsi="Arial" w:cs="Arial"/>
        </w:rPr>
        <w:t>Axonify</w:t>
      </w:r>
      <w:proofErr w:type="spellEnd"/>
      <w:r w:rsidR="00505185" w:rsidRPr="00461D74">
        <w:rPr>
          <w:rFonts w:ascii="Arial" w:hAnsi="Arial" w:cs="Arial"/>
        </w:rPr>
        <w:t xml:space="preserve"> (2024), 12.6 premises </w:t>
      </w:r>
      <w:r w:rsidR="00DB6ED6">
        <w:rPr>
          <w:rFonts w:ascii="Arial" w:hAnsi="Arial" w:cs="Arial"/>
        </w:rPr>
        <w:t>were</w:t>
      </w:r>
      <w:r w:rsidR="00D40721">
        <w:rPr>
          <w:rFonts w:ascii="Arial" w:hAnsi="Arial" w:cs="Arial"/>
        </w:rPr>
        <w:t xml:space="preserve"> </w:t>
      </w:r>
      <w:r w:rsidR="00505185" w:rsidRPr="00461D74">
        <w:rPr>
          <w:rFonts w:ascii="Arial" w:hAnsi="Arial" w:cs="Arial"/>
        </w:rPr>
        <w:t xml:space="preserve">closed </w:t>
      </w:r>
      <w:r w:rsidR="003006A4">
        <w:rPr>
          <w:rFonts w:ascii="Arial" w:hAnsi="Arial" w:cs="Arial"/>
        </w:rPr>
        <w:t>every day</w:t>
      </w:r>
      <w:r w:rsidR="00505185" w:rsidRPr="00461D74">
        <w:rPr>
          <w:rFonts w:ascii="Arial" w:hAnsi="Arial" w:cs="Arial"/>
        </w:rPr>
        <w:t xml:space="preserve"> which can thoroughly impact the employee’s engagement. Staffing levels are correlated with customer satisfaction </w:t>
      </w:r>
      <w:r w:rsidR="00D40721">
        <w:rPr>
          <w:rFonts w:ascii="Arial" w:hAnsi="Arial" w:cs="Arial"/>
        </w:rPr>
        <w:t>which</w:t>
      </w:r>
      <w:r w:rsidR="00505185" w:rsidRPr="00461D74">
        <w:rPr>
          <w:rFonts w:ascii="Arial" w:hAnsi="Arial" w:cs="Arial"/>
        </w:rPr>
        <w:t xml:space="preserve"> helps to </w:t>
      </w:r>
      <w:r w:rsidR="00D40721">
        <w:rPr>
          <w:rFonts w:ascii="Arial" w:hAnsi="Arial" w:cs="Arial"/>
        </w:rPr>
        <w:t>maintain</w:t>
      </w:r>
      <w:r w:rsidR="00505185" w:rsidRPr="00461D74">
        <w:rPr>
          <w:rFonts w:ascii="Arial" w:hAnsi="Arial" w:cs="Arial"/>
        </w:rPr>
        <w:t xml:space="preserve"> high service quality. </w:t>
      </w:r>
      <w:r w:rsidR="00CF7B45" w:rsidRPr="00461D74">
        <w:rPr>
          <w:rFonts w:ascii="Arial" w:hAnsi="Arial" w:cs="Arial"/>
        </w:rPr>
        <w:t>As per</w:t>
      </w:r>
      <w:r w:rsidR="00505185" w:rsidRPr="00461D74">
        <w:rPr>
          <w:rFonts w:ascii="Arial" w:hAnsi="Arial" w:cs="Arial"/>
        </w:rPr>
        <w:t xml:space="preserve"> </w:t>
      </w:r>
      <w:r w:rsidR="00D40721">
        <w:rPr>
          <w:rFonts w:ascii="Arial" w:hAnsi="Arial" w:cs="Arial"/>
        </w:rPr>
        <w:t xml:space="preserve">the </w:t>
      </w:r>
      <w:r w:rsidR="00505185" w:rsidRPr="00461D74">
        <w:rPr>
          <w:rFonts w:ascii="Arial" w:hAnsi="Arial" w:cs="Arial"/>
        </w:rPr>
        <w:t xml:space="preserve">Office for National Statistics /ONS (2023), </w:t>
      </w:r>
      <w:r w:rsidR="00421C84" w:rsidRPr="00421C84">
        <w:rPr>
          <w:rFonts w:ascii="Arial" w:hAnsi="Arial" w:cs="Arial"/>
        </w:rPr>
        <w:t>it is notable that around 8% of the workforce in the UK is engaged in employment</w:t>
      </w:r>
      <w:r w:rsidR="00421C84" w:rsidRPr="00421C84">
        <w:t xml:space="preserve"> </w:t>
      </w:r>
      <w:r w:rsidR="00421C84" w:rsidRPr="00421C84">
        <w:rPr>
          <w:rFonts w:ascii="Arial" w:hAnsi="Arial" w:cs="Arial"/>
        </w:rPr>
        <w:t xml:space="preserve">in the Hospitality sector. </w:t>
      </w:r>
    </w:p>
    <w:p w14:paraId="073FFF36" w14:textId="17929BDA" w:rsidR="008D0163" w:rsidRPr="00461D74" w:rsidRDefault="00D40721" w:rsidP="00D454D2">
      <w:pPr>
        <w:spacing w:line="276" w:lineRule="auto"/>
        <w:jc w:val="both"/>
        <w:rPr>
          <w:rFonts w:ascii="Arial" w:hAnsi="Arial" w:cs="Arial"/>
        </w:rPr>
      </w:pPr>
      <w:r>
        <w:rPr>
          <w:rFonts w:ascii="Arial" w:hAnsi="Arial" w:cs="Arial"/>
        </w:rPr>
        <w:t>Incentive-based</w:t>
      </w:r>
      <w:r w:rsidR="0099312A" w:rsidRPr="00461D74">
        <w:rPr>
          <w:rFonts w:ascii="Arial" w:hAnsi="Arial" w:cs="Arial"/>
        </w:rPr>
        <w:t xml:space="preserve"> </w:t>
      </w:r>
      <w:r w:rsidR="00A72AEA" w:rsidRPr="00461D74">
        <w:rPr>
          <w:rFonts w:ascii="Arial" w:hAnsi="Arial" w:cs="Arial"/>
        </w:rPr>
        <w:t>policies</w:t>
      </w:r>
      <w:r w:rsidR="00616731" w:rsidRPr="00461D74">
        <w:rPr>
          <w:rFonts w:ascii="Arial" w:hAnsi="Arial" w:cs="Arial"/>
        </w:rPr>
        <w:t xml:space="preserve"> </w:t>
      </w:r>
      <w:r w:rsidR="00A72AEA">
        <w:rPr>
          <w:rFonts w:ascii="Arial" w:hAnsi="Arial" w:cs="Arial"/>
        </w:rPr>
        <w:t xml:space="preserve">are </w:t>
      </w:r>
      <w:r w:rsidR="00616731" w:rsidRPr="00461D74">
        <w:rPr>
          <w:rFonts w:ascii="Arial" w:hAnsi="Arial" w:cs="Arial"/>
        </w:rPr>
        <w:t>frequently discussed</w:t>
      </w:r>
      <w:r w:rsidR="00355D0C">
        <w:rPr>
          <w:rFonts w:ascii="Arial" w:hAnsi="Arial" w:cs="Arial"/>
        </w:rPr>
        <w:t xml:space="preserve"> in</w:t>
      </w:r>
      <w:r w:rsidR="00616731" w:rsidRPr="00461D74">
        <w:rPr>
          <w:rFonts w:ascii="Arial" w:hAnsi="Arial" w:cs="Arial"/>
        </w:rPr>
        <w:t xml:space="preserve"> the literature </w:t>
      </w:r>
      <w:r w:rsidR="00E77573" w:rsidRPr="00461D74">
        <w:rPr>
          <w:rFonts w:ascii="Arial" w:hAnsi="Arial" w:cs="Arial"/>
        </w:rPr>
        <w:t>to</w:t>
      </w:r>
      <w:r w:rsidR="00616731" w:rsidRPr="00461D74">
        <w:rPr>
          <w:rFonts w:ascii="Arial" w:hAnsi="Arial" w:cs="Arial"/>
        </w:rPr>
        <w:t xml:space="preserve"> </w:t>
      </w:r>
      <w:r w:rsidR="00E77573" w:rsidRPr="00461D74">
        <w:rPr>
          <w:rFonts w:ascii="Arial" w:hAnsi="Arial" w:cs="Arial"/>
        </w:rPr>
        <w:t>motivate</w:t>
      </w:r>
      <w:r w:rsidR="00616731" w:rsidRPr="00461D74">
        <w:rPr>
          <w:rFonts w:ascii="Arial" w:hAnsi="Arial" w:cs="Arial"/>
        </w:rPr>
        <w:t xml:space="preserve"> employee</w:t>
      </w:r>
      <w:r w:rsidR="00E77573" w:rsidRPr="00461D74">
        <w:rPr>
          <w:rFonts w:ascii="Arial" w:hAnsi="Arial" w:cs="Arial"/>
        </w:rPr>
        <w:t xml:space="preserve">s. </w:t>
      </w:r>
      <w:r w:rsidR="00B73485" w:rsidRPr="00461D74">
        <w:rPr>
          <w:rFonts w:ascii="Arial" w:hAnsi="Arial" w:cs="Arial"/>
        </w:rPr>
        <w:t xml:space="preserve">To mitigate </w:t>
      </w:r>
      <w:r w:rsidR="00EA2FF2" w:rsidRPr="00461D74">
        <w:rPr>
          <w:rFonts w:ascii="Arial" w:hAnsi="Arial" w:cs="Arial"/>
        </w:rPr>
        <w:t>staff shortages</w:t>
      </w:r>
      <w:r w:rsidR="003006A4">
        <w:rPr>
          <w:rFonts w:ascii="Arial" w:hAnsi="Arial" w:cs="Arial"/>
        </w:rPr>
        <w:t>,</w:t>
      </w:r>
      <w:r w:rsidR="001F6664" w:rsidRPr="00461D74">
        <w:rPr>
          <w:rFonts w:ascii="Arial" w:hAnsi="Arial" w:cs="Arial"/>
        </w:rPr>
        <w:t xml:space="preserve"> </w:t>
      </w:r>
      <w:r w:rsidR="00A46285" w:rsidRPr="00461D74">
        <w:rPr>
          <w:rFonts w:ascii="Arial" w:hAnsi="Arial" w:cs="Arial"/>
        </w:rPr>
        <w:t>granting</w:t>
      </w:r>
      <w:r w:rsidR="005E7004" w:rsidRPr="00461D74">
        <w:rPr>
          <w:rFonts w:ascii="Arial" w:hAnsi="Arial" w:cs="Arial"/>
        </w:rPr>
        <w:t xml:space="preserve"> training and career </w:t>
      </w:r>
      <w:r w:rsidR="00A46285" w:rsidRPr="00461D74">
        <w:rPr>
          <w:rFonts w:ascii="Arial" w:hAnsi="Arial" w:cs="Arial"/>
        </w:rPr>
        <w:t>advancement</w:t>
      </w:r>
      <w:r w:rsidR="005E7004" w:rsidRPr="00461D74">
        <w:rPr>
          <w:rFonts w:ascii="Arial" w:hAnsi="Arial" w:cs="Arial"/>
        </w:rPr>
        <w:t xml:space="preserve"> programs is crucial to addressing skill gaps and fostering employee loyalty</w:t>
      </w:r>
      <w:r w:rsidR="008211C0" w:rsidRPr="00461D74">
        <w:rPr>
          <w:rFonts w:ascii="Arial" w:hAnsi="Arial" w:cs="Arial"/>
        </w:rPr>
        <w:t xml:space="preserve"> (Grum</w:t>
      </w:r>
      <w:r w:rsidR="00716A54" w:rsidRPr="00461D74">
        <w:rPr>
          <w:rFonts w:ascii="Arial" w:hAnsi="Arial" w:cs="Arial"/>
        </w:rPr>
        <w:t>a</w:t>
      </w:r>
      <w:r w:rsidR="008211C0" w:rsidRPr="00461D74">
        <w:rPr>
          <w:rFonts w:ascii="Arial" w:hAnsi="Arial" w:cs="Arial"/>
        </w:rPr>
        <w:t>n</w:t>
      </w:r>
      <w:r w:rsidR="00716A54" w:rsidRPr="00461D74">
        <w:rPr>
          <w:rFonts w:ascii="Arial" w:hAnsi="Arial" w:cs="Arial"/>
        </w:rPr>
        <w:t xml:space="preserve"> &amp; Saks, 2011)</w:t>
      </w:r>
      <w:r w:rsidR="005E7004" w:rsidRPr="00461D74">
        <w:rPr>
          <w:rFonts w:ascii="Arial" w:hAnsi="Arial" w:cs="Arial"/>
        </w:rPr>
        <w:t>.</w:t>
      </w:r>
      <w:r w:rsidR="00781EA3" w:rsidRPr="00461D74">
        <w:t xml:space="preserve"> </w:t>
      </w:r>
      <w:r w:rsidR="00C80925">
        <w:rPr>
          <w:rFonts w:ascii="Arial" w:hAnsi="Arial" w:cs="Arial"/>
        </w:rPr>
        <w:t>J</w:t>
      </w:r>
      <w:r w:rsidR="00781EA3" w:rsidRPr="00461D74">
        <w:rPr>
          <w:rFonts w:ascii="Arial" w:hAnsi="Arial" w:cs="Arial"/>
        </w:rPr>
        <w:t>ob satisfaction</w:t>
      </w:r>
      <w:r w:rsidR="00C80925" w:rsidRPr="00C80925">
        <w:t xml:space="preserve"> </w:t>
      </w:r>
      <w:r w:rsidR="00C80925" w:rsidRPr="00C80925">
        <w:rPr>
          <w:rFonts w:ascii="Arial" w:hAnsi="Arial" w:cs="Arial"/>
        </w:rPr>
        <w:t>and</w:t>
      </w:r>
      <w:r w:rsidR="00C80925">
        <w:rPr>
          <w:rFonts w:ascii="Arial" w:hAnsi="Arial" w:cs="Arial"/>
        </w:rPr>
        <w:t xml:space="preserve"> m</w:t>
      </w:r>
      <w:r w:rsidR="00C80925" w:rsidRPr="00C80925">
        <w:rPr>
          <w:rFonts w:ascii="Arial" w:hAnsi="Arial" w:cs="Arial"/>
        </w:rPr>
        <w:t xml:space="preserve">otivation </w:t>
      </w:r>
      <w:r w:rsidR="00781EA3" w:rsidRPr="00461D74">
        <w:rPr>
          <w:rFonts w:ascii="Arial" w:hAnsi="Arial" w:cs="Arial"/>
        </w:rPr>
        <w:t xml:space="preserve">would </w:t>
      </w:r>
      <w:r w:rsidR="00E27CD1">
        <w:rPr>
          <w:rFonts w:ascii="Arial" w:hAnsi="Arial" w:cs="Arial"/>
        </w:rPr>
        <w:t>weigh</w:t>
      </w:r>
      <w:r w:rsidR="00781EA3" w:rsidRPr="00461D74">
        <w:rPr>
          <w:rFonts w:ascii="Arial" w:hAnsi="Arial" w:cs="Arial"/>
        </w:rPr>
        <w:t xml:space="preserve"> </w:t>
      </w:r>
      <w:r w:rsidR="00C80925">
        <w:rPr>
          <w:rFonts w:ascii="Arial" w:hAnsi="Arial" w:cs="Arial"/>
        </w:rPr>
        <w:t xml:space="preserve">an </w:t>
      </w:r>
      <w:r w:rsidR="00781EA3" w:rsidRPr="00461D74">
        <w:rPr>
          <w:rFonts w:ascii="Arial" w:hAnsi="Arial" w:cs="Arial"/>
        </w:rPr>
        <w:t>employee</w:t>
      </w:r>
      <w:r w:rsidR="00C53501" w:rsidRPr="00461D74">
        <w:rPr>
          <w:rFonts w:ascii="Arial" w:hAnsi="Arial" w:cs="Arial"/>
        </w:rPr>
        <w:t>’</w:t>
      </w:r>
      <w:r w:rsidR="00781EA3" w:rsidRPr="00461D74">
        <w:rPr>
          <w:rFonts w:ascii="Arial" w:hAnsi="Arial" w:cs="Arial"/>
        </w:rPr>
        <w:t xml:space="preserve">s </w:t>
      </w:r>
      <w:r w:rsidR="00E27CD1" w:rsidRPr="00461D74">
        <w:rPr>
          <w:rFonts w:ascii="Arial" w:hAnsi="Arial" w:cs="Arial"/>
        </w:rPr>
        <w:t>judgment</w:t>
      </w:r>
      <w:r w:rsidR="00781EA3" w:rsidRPr="00461D74">
        <w:rPr>
          <w:rFonts w:ascii="Arial" w:hAnsi="Arial" w:cs="Arial"/>
        </w:rPr>
        <w:t xml:space="preserve"> </w:t>
      </w:r>
      <w:r w:rsidR="00E27CD1">
        <w:rPr>
          <w:rFonts w:ascii="Arial" w:hAnsi="Arial" w:cs="Arial"/>
        </w:rPr>
        <w:t>eighter</w:t>
      </w:r>
      <w:r w:rsidR="00781EA3" w:rsidRPr="00461D74">
        <w:rPr>
          <w:rFonts w:ascii="Arial" w:hAnsi="Arial" w:cs="Arial"/>
        </w:rPr>
        <w:t xml:space="preserve"> stay or leave</w:t>
      </w:r>
      <w:r w:rsidR="00A857B7" w:rsidRPr="00461D74">
        <w:rPr>
          <w:rFonts w:ascii="Arial" w:hAnsi="Arial" w:cs="Arial"/>
        </w:rPr>
        <w:t xml:space="preserve"> as job satisfaction </w:t>
      </w:r>
      <w:r w:rsidR="00860D3F">
        <w:rPr>
          <w:rFonts w:ascii="Arial" w:hAnsi="Arial" w:cs="Arial"/>
        </w:rPr>
        <w:t>was</w:t>
      </w:r>
      <w:r>
        <w:rPr>
          <w:rFonts w:ascii="Arial" w:hAnsi="Arial" w:cs="Arial"/>
        </w:rPr>
        <w:t xml:space="preserve"> </w:t>
      </w:r>
      <w:r w:rsidR="00A857B7" w:rsidRPr="00461D74">
        <w:rPr>
          <w:rFonts w:ascii="Arial" w:hAnsi="Arial" w:cs="Arial"/>
        </w:rPr>
        <w:t>linked to organi</w:t>
      </w:r>
      <w:r w:rsidR="00927749" w:rsidRPr="00461D74">
        <w:rPr>
          <w:rFonts w:ascii="Arial" w:hAnsi="Arial" w:cs="Arial"/>
        </w:rPr>
        <w:t>s</w:t>
      </w:r>
      <w:r w:rsidR="00A857B7" w:rsidRPr="00461D74">
        <w:rPr>
          <w:rFonts w:ascii="Arial" w:hAnsi="Arial" w:cs="Arial"/>
        </w:rPr>
        <w:t>ational performance</w:t>
      </w:r>
      <w:r w:rsidR="00C53501" w:rsidRPr="00461D74">
        <w:rPr>
          <w:rFonts w:ascii="Arial" w:hAnsi="Arial" w:cs="Arial"/>
        </w:rPr>
        <w:t xml:space="preserve"> (</w:t>
      </w:r>
      <w:r w:rsidR="008760E0" w:rsidRPr="00461D74">
        <w:rPr>
          <w:rFonts w:ascii="Arial" w:hAnsi="Arial" w:cs="Arial"/>
        </w:rPr>
        <w:t>Cartwright &amp; Cooper, 2014</w:t>
      </w:r>
      <w:r w:rsidR="00C53501" w:rsidRPr="00461D74">
        <w:rPr>
          <w:rFonts w:ascii="Arial" w:hAnsi="Arial" w:cs="Arial"/>
        </w:rPr>
        <w:t>)</w:t>
      </w:r>
      <w:r w:rsidR="00A857B7" w:rsidRPr="00461D74">
        <w:rPr>
          <w:rFonts w:ascii="Arial" w:hAnsi="Arial" w:cs="Arial"/>
        </w:rPr>
        <w:t>.</w:t>
      </w:r>
      <w:r w:rsidR="000D2416" w:rsidRPr="00461D74">
        <w:t xml:space="preserve"> </w:t>
      </w:r>
      <w:r w:rsidR="007B42BE" w:rsidRPr="00461D74">
        <w:rPr>
          <w:rFonts w:ascii="Arial" w:hAnsi="Arial" w:cs="Arial"/>
        </w:rPr>
        <w:t>Additionally, Lunenburg (2011) noted</w:t>
      </w:r>
      <w:r w:rsidR="000D2416" w:rsidRPr="00461D74">
        <w:rPr>
          <w:rFonts w:ascii="Arial" w:hAnsi="Arial" w:cs="Arial"/>
        </w:rPr>
        <w:t xml:space="preserve"> that </w:t>
      </w:r>
      <w:r w:rsidR="007A1703">
        <w:rPr>
          <w:rFonts w:ascii="Arial" w:hAnsi="Arial" w:cs="Arial"/>
        </w:rPr>
        <w:t>s</w:t>
      </w:r>
      <w:r w:rsidR="000D2416" w:rsidRPr="00461D74">
        <w:rPr>
          <w:rFonts w:ascii="Arial" w:hAnsi="Arial" w:cs="Arial"/>
        </w:rPr>
        <w:t>atisfied</w:t>
      </w:r>
      <w:r w:rsidR="007A1703">
        <w:rPr>
          <w:rFonts w:ascii="Arial" w:hAnsi="Arial" w:cs="Arial"/>
        </w:rPr>
        <w:t xml:space="preserve"> employees</w:t>
      </w:r>
      <w:r w:rsidR="000D2416" w:rsidRPr="00461D74">
        <w:rPr>
          <w:rFonts w:ascii="Arial" w:hAnsi="Arial" w:cs="Arial"/>
        </w:rPr>
        <w:t xml:space="preserve"> will stay</w:t>
      </w:r>
      <w:r w:rsidR="007A1703" w:rsidRPr="007A1703">
        <w:t xml:space="preserve"> </w:t>
      </w:r>
      <w:r w:rsidR="00575038">
        <w:rPr>
          <w:rFonts w:ascii="Arial" w:hAnsi="Arial" w:cs="Arial"/>
        </w:rPr>
        <w:t xml:space="preserve">and </w:t>
      </w:r>
      <w:r w:rsidR="00D42276" w:rsidRPr="00461D74">
        <w:rPr>
          <w:rFonts w:ascii="Arial" w:hAnsi="Arial" w:cs="Arial"/>
        </w:rPr>
        <w:t xml:space="preserve">otherwise </w:t>
      </w:r>
      <w:r w:rsidR="00575038">
        <w:rPr>
          <w:rFonts w:ascii="Arial" w:hAnsi="Arial" w:cs="Arial"/>
        </w:rPr>
        <w:t xml:space="preserve">leave </w:t>
      </w:r>
      <w:r w:rsidR="00575038" w:rsidRPr="00575038">
        <w:rPr>
          <w:rFonts w:ascii="Arial" w:hAnsi="Arial" w:cs="Arial"/>
        </w:rPr>
        <w:t>their jobs</w:t>
      </w:r>
      <w:r w:rsidR="00575038">
        <w:rPr>
          <w:rFonts w:ascii="Arial" w:hAnsi="Arial" w:cs="Arial"/>
        </w:rPr>
        <w:t>. H</w:t>
      </w:r>
      <w:r w:rsidR="00FD455D" w:rsidRPr="00461D74">
        <w:rPr>
          <w:rFonts w:ascii="Arial" w:hAnsi="Arial" w:cs="Arial"/>
        </w:rPr>
        <w:t xml:space="preserve">e also added </w:t>
      </w:r>
      <w:r w:rsidR="00497AC4" w:rsidRPr="00497AC4">
        <w:rPr>
          <w:rFonts w:ascii="Arial" w:hAnsi="Arial" w:cs="Arial"/>
        </w:rPr>
        <w:t xml:space="preserve">Managers can </w:t>
      </w:r>
      <w:r w:rsidR="00CF4921" w:rsidRPr="00497AC4">
        <w:rPr>
          <w:rFonts w:ascii="Arial" w:hAnsi="Arial" w:cs="Arial"/>
        </w:rPr>
        <w:t>apply</w:t>
      </w:r>
      <w:r w:rsidR="00497AC4" w:rsidRPr="00497AC4">
        <w:rPr>
          <w:rFonts w:ascii="Arial" w:hAnsi="Arial" w:cs="Arial"/>
        </w:rPr>
        <w:t xml:space="preserve"> Vroom’s (1964) Expectancy Theory of Motivation to </w:t>
      </w:r>
      <w:r w:rsidR="00767E6B" w:rsidRPr="00497AC4">
        <w:rPr>
          <w:rFonts w:ascii="Arial" w:hAnsi="Arial" w:cs="Arial"/>
        </w:rPr>
        <w:t>progress</w:t>
      </w:r>
      <w:r w:rsidR="00497AC4" w:rsidRPr="00497AC4">
        <w:rPr>
          <w:rFonts w:ascii="Arial" w:hAnsi="Arial" w:cs="Arial"/>
        </w:rPr>
        <w:t xml:space="preserve"> </w:t>
      </w:r>
      <w:r w:rsidR="001C3452" w:rsidRPr="00497AC4">
        <w:rPr>
          <w:rFonts w:ascii="Arial" w:hAnsi="Arial" w:cs="Arial"/>
        </w:rPr>
        <w:t>approaches</w:t>
      </w:r>
      <w:r w:rsidR="00497AC4" w:rsidRPr="00497AC4">
        <w:rPr>
          <w:rFonts w:ascii="Arial" w:hAnsi="Arial" w:cs="Arial"/>
        </w:rPr>
        <w:t xml:space="preserve"> aimed at motivating </w:t>
      </w:r>
      <w:r w:rsidR="00767E6B" w:rsidRPr="00497AC4">
        <w:rPr>
          <w:rFonts w:ascii="Arial" w:hAnsi="Arial" w:cs="Arial"/>
        </w:rPr>
        <w:t>workers</w:t>
      </w:r>
      <w:r w:rsidR="00497AC4" w:rsidRPr="00497AC4">
        <w:rPr>
          <w:rFonts w:ascii="Arial" w:hAnsi="Arial" w:cs="Arial"/>
        </w:rPr>
        <w:t xml:space="preserve">, as this theory outlines the process individuals follow to achieve a desired outcome. Theories such as Alderfer’s (1969) ERG Theory, </w:t>
      </w:r>
      <w:r w:rsidR="00767E6B" w:rsidRPr="00767E6B">
        <w:rPr>
          <w:rFonts w:ascii="Arial" w:hAnsi="Arial" w:cs="Arial"/>
        </w:rPr>
        <w:t xml:space="preserve">Maslow’s (1943) Motivation Theory, </w:t>
      </w:r>
      <w:r w:rsidR="00497AC4" w:rsidRPr="00497AC4">
        <w:rPr>
          <w:rFonts w:ascii="Arial" w:hAnsi="Arial" w:cs="Arial"/>
        </w:rPr>
        <w:t xml:space="preserve">and Vroom’s (1964) Expectancy Theory emphasize that motivation is influenced by both environmental factors and individual psychological needs. By applying these theoretical frameworks, managers can improve employee retention, ultimately enhancing the effectiveness of individuals, teams, and the </w:t>
      </w:r>
      <w:r w:rsidR="00DF2C98" w:rsidRPr="00497AC4">
        <w:rPr>
          <w:rFonts w:ascii="Arial" w:hAnsi="Arial" w:cs="Arial"/>
        </w:rPr>
        <w:t>organi</w:t>
      </w:r>
      <w:r w:rsidR="00091702">
        <w:rPr>
          <w:rFonts w:ascii="Arial" w:hAnsi="Arial" w:cs="Arial"/>
        </w:rPr>
        <w:t>s</w:t>
      </w:r>
      <w:r w:rsidR="00DF2C98" w:rsidRPr="00497AC4">
        <w:rPr>
          <w:rFonts w:ascii="Arial" w:hAnsi="Arial" w:cs="Arial"/>
        </w:rPr>
        <w:t>ation</w:t>
      </w:r>
      <w:r w:rsidR="00497AC4" w:rsidRPr="00497AC4">
        <w:rPr>
          <w:rFonts w:ascii="Arial" w:hAnsi="Arial" w:cs="Arial"/>
        </w:rPr>
        <w:t xml:space="preserve"> (Sebastian &amp; Davison, 2011).</w:t>
      </w:r>
      <w:r w:rsidR="00497AC4">
        <w:rPr>
          <w:rFonts w:ascii="Arial" w:hAnsi="Arial" w:cs="Arial"/>
        </w:rPr>
        <w:t xml:space="preserve"> </w:t>
      </w:r>
      <w:r w:rsidR="002C493D" w:rsidRPr="00461D74">
        <w:rPr>
          <w:rFonts w:ascii="Arial" w:hAnsi="Arial" w:cs="Arial"/>
        </w:rPr>
        <w:t xml:space="preserve">Moreover, </w:t>
      </w:r>
      <w:r w:rsidR="00C36434" w:rsidRPr="00461D74">
        <w:rPr>
          <w:rFonts w:ascii="Arial" w:hAnsi="Arial" w:cs="Arial"/>
        </w:rPr>
        <w:t>Maxwell</w:t>
      </w:r>
      <w:r w:rsidR="0036676A" w:rsidRPr="00461D74">
        <w:rPr>
          <w:rFonts w:ascii="Arial" w:hAnsi="Arial" w:cs="Arial"/>
        </w:rPr>
        <w:t xml:space="preserve"> </w:t>
      </w:r>
      <w:r w:rsidR="0036676A" w:rsidRPr="00461D74">
        <w:rPr>
          <w:rFonts w:ascii="Arial" w:hAnsi="Arial" w:cs="Arial"/>
          <w:i/>
          <w:iCs/>
        </w:rPr>
        <w:t>et al</w:t>
      </w:r>
      <w:r w:rsidR="0036676A" w:rsidRPr="00461D74">
        <w:rPr>
          <w:rFonts w:ascii="Arial" w:hAnsi="Arial" w:cs="Arial"/>
        </w:rPr>
        <w:t xml:space="preserve">, </w:t>
      </w:r>
      <w:r w:rsidR="00A804D0" w:rsidRPr="00461D74">
        <w:rPr>
          <w:rFonts w:ascii="Arial" w:hAnsi="Arial" w:cs="Arial"/>
        </w:rPr>
        <w:t>(2020)</w:t>
      </w:r>
      <w:r w:rsidR="002C493D" w:rsidRPr="00461D74">
        <w:rPr>
          <w:rFonts w:ascii="Arial" w:hAnsi="Arial" w:cs="Arial"/>
        </w:rPr>
        <w:t xml:space="preserve"> added that</w:t>
      </w:r>
      <w:r w:rsidR="00A804D0" w:rsidRPr="00461D74">
        <w:rPr>
          <w:rFonts w:ascii="Arial" w:hAnsi="Arial" w:cs="Arial"/>
        </w:rPr>
        <w:t xml:space="preserve"> </w:t>
      </w:r>
      <w:r w:rsidR="00EC1DEE" w:rsidRPr="00461D74">
        <w:rPr>
          <w:rFonts w:ascii="Arial" w:hAnsi="Arial" w:cs="Arial"/>
        </w:rPr>
        <w:t>offering competitive wages, health benefits</w:t>
      </w:r>
      <w:r w:rsidR="00C516E9" w:rsidRPr="00461D74">
        <w:rPr>
          <w:rFonts w:ascii="Arial" w:hAnsi="Arial" w:cs="Arial"/>
        </w:rPr>
        <w:t xml:space="preserve"> and job security </w:t>
      </w:r>
      <w:r w:rsidR="006C635F" w:rsidRPr="00461D74">
        <w:rPr>
          <w:rFonts w:ascii="Arial" w:hAnsi="Arial" w:cs="Arial"/>
        </w:rPr>
        <w:t xml:space="preserve">is fundamental </w:t>
      </w:r>
      <w:r w:rsidR="007E2DE1" w:rsidRPr="00461D74">
        <w:rPr>
          <w:rFonts w:ascii="Arial" w:hAnsi="Arial" w:cs="Arial"/>
        </w:rPr>
        <w:t>in attracting and retaining staff</w:t>
      </w:r>
      <w:r w:rsidR="0081019C" w:rsidRPr="00461D74">
        <w:rPr>
          <w:rFonts w:ascii="Arial" w:hAnsi="Arial" w:cs="Arial"/>
        </w:rPr>
        <w:t>.</w:t>
      </w:r>
      <w:r w:rsidR="002C493D" w:rsidRPr="00461D74">
        <w:rPr>
          <w:rFonts w:ascii="Arial" w:hAnsi="Arial" w:cs="Arial"/>
        </w:rPr>
        <w:t xml:space="preserve"> Halim (2021) argues that hotels should create clear career advancement paths, offering opportunities for upskilling</w:t>
      </w:r>
      <w:r w:rsidR="00E4007F" w:rsidRPr="00461D74">
        <w:rPr>
          <w:rFonts w:ascii="Arial" w:hAnsi="Arial" w:cs="Arial"/>
        </w:rPr>
        <w:t xml:space="preserve"> with attractive </w:t>
      </w:r>
      <w:r>
        <w:rPr>
          <w:rFonts w:ascii="Arial" w:hAnsi="Arial" w:cs="Arial"/>
        </w:rPr>
        <w:t>salaries</w:t>
      </w:r>
      <w:r w:rsidR="002C493D" w:rsidRPr="00461D74">
        <w:rPr>
          <w:rFonts w:ascii="Arial" w:hAnsi="Arial" w:cs="Arial"/>
        </w:rPr>
        <w:t xml:space="preserve"> and cross-training. This investment is not only filling the skills gap but also </w:t>
      </w:r>
      <w:r>
        <w:rPr>
          <w:rFonts w:ascii="Arial" w:hAnsi="Arial" w:cs="Arial"/>
        </w:rPr>
        <w:t>creating</w:t>
      </w:r>
      <w:r w:rsidR="002C493D" w:rsidRPr="00461D74">
        <w:rPr>
          <w:rFonts w:ascii="Arial" w:hAnsi="Arial" w:cs="Arial"/>
        </w:rPr>
        <w:t xml:space="preserve"> a more motivated and capable workforce.</w:t>
      </w:r>
    </w:p>
    <w:p w14:paraId="73ACE98E" w14:textId="2CE8FB83" w:rsidR="00D2268D" w:rsidRPr="00461D74" w:rsidRDefault="00D2268D" w:rsidP="00D454D2">
      <w:pPr>
        <w:pStyle w:val="Heading1"/>
        <w:spacing w:line="276" w:lineRule="auto"/>
        <w:jc w:val="both"/>
        <w:rPr>
          <w:rFonts w:ascii="Arial" w:hAnsi="Arial" w:cs="Arial"/>
          <w:b/>
          <w:bCs/>
          <w:color w:val="auto"/>
          <w:sz w:val="24"/>
          <w:szCs w:val="24"/>
        </w:rPr>
      </w:pPr>
      <w:bookmarkStart w:id="4" w:name="_Toc189464164"/>
      <w:r w:rsidRPr="00461D74">
        <w:rPr>
          <w:rFonts w:ascii="Arial" w:hAnsi="Arial" w:cs="Arial"/>
          <w:b/>
          <w:bCs/>
          <w:color w:val="auto"/>
          <w:sz w:val="24"/>
          <w:szCs w:val="24"/>
        </w:rPr>
        <w:lastRenderedPageBreak/>
        <w:t>Method</w:t>
      </w:r>
      <w:bookmarkEnd w:id="4"/>
    </w:p>
    <w:p w14:paraId="0D03707E" w14:textId="65857671" w:rsidR="00605448" w:rsidRPr="00751B5A" w:rsidRDefault="00530092" w:rsidP="00751B5A">
      <w:pPr>
        <w:spacing w:line="276" w:lineRule="auto"/>
        <w:jc w:val="both"/>
        <w:rPr>
          <w:rFonts w:ascii="Arial" w:hAnsi="Arial" w:cs="Arial"/>
        </w:rPr>
      </w:pPr>
      <w:r w:rsidRPr="00530092">
        <w:rPr>
          <w:rFonts w:ascii="Arial" w:hAnsi="Arial" w:cs="Arial"/>
        </w:rPr>
        <w:t>This research paper gathered data from multiple online sources, including government websites, journals, articles, blogs, and newspapers</w:t>
      </w:r>
      <w:r w:rsidR="00221F45">
        <w:rPr>
          <w:rFonts w:ascii="Arial" w:hAnsi="Arial" w:cs="Arial"/>
        </w:rPr>
        <w:t xml:space="preserve"> f</w:t>
      </w:r>
      <w:r w:rsidR="00577BAE">
        <w:rPr>
          <w:rFonts w:ascii="Arial" w:hAnsi="Arial" w:cs="Arial"/>
        </w:rPr>
        <w:t xml:space="preserve">rom </w:t>
      </w:r>
      <w:r w:rsidR="00F76DEE">
        <w:rPr>
          <w:rFonts w:ascii="Arial" w:hAnsi="Arial" w:cs="Arial"/>
        </w:rPr>
        <w:t>January to February 2025</w:t>
      </w:r>
      <w:r w:rsidRPr="00530092">
        <w:rPr>
          <w:rFonts w:ascii="Arial" w:hAnsi="Arial" w:cs="Arial"/>
        </w:rPr>
        <w:t>. The gathered data were subjected to qualitative and quantitative analysis</w:t>
      </w:r>
      <w:r w:rsidR="00DC4DA5" w:rsidRPr="00751B5A">
        <w:rPr>
          <w:rFonts w:ascii="Arial" w:hAnsi="Arial" w:cs="Arial"/>
        </w:rPr>
        <w:t>.</w:t>
      </w:r>
      <w:r w:rsidR="003764C7" w:rsidRPr="003764C7">
        <w:t xml:space="preserve"> </w:t>
      </w:r>
      <w:r w:rsidR="003764C7" w:rsidRPr="003764C7">
        <w:rPr>
          <w:rFonts w:ascii="Arial" w:hAnsi="Arial" w:cs="Arial"/>
        </w:rPr>
        <w:t xml:space="preserve">Quantitative data was collected using a </w:t>
      </w:r>
      <w:r w:rsidR="002C4661" w:rsidRPr="003764C7">
        <w:rPr>
          <w:rFonts w:ascii="Arial" w:hAnsi="Arial" w:cs="Arial"/>
        </w:rPr>
        <w:t>survey</w:t>
      </w:r>
      <w:r w:rsidR="003764C7" w:rsidRPr="003764C7">
        <w:rPr>
          <w:rFonts w:ascii="Arial" w:hAnsi="Arial" w:cs="Arial"/>
        </w:rPr>
        <w:t xml:space="preserve"> that </w:t>
      </w:r>
      <w:r w:rsidR="002C4661" w:rsidRPr="003764C7">
        <w:rPr>
          <w:rFonts w:ascii="Arial" w:hAnsi="Arial" w:cs="Arial"/>
        </w:rPr>
        <w:t>joined</w:t>
      </w:r>
      <w:r w:rsidR="003764C7" w:rsidRPr="003764C7">
        <w:rPr>
          <w:rFonts w:ascii="Arial" w:hAnsi="Arial" w:cs="Arial"/>
        </w:rPr>
        <w:t xml:space="preserve"> both extrinsic and </w:t>
      </w:r>
      <w:r w:rsidR="002C4661" w:rsidRPr="003764C7">
        <w:rPr>
          <w:rFonts w:ascii="Arial" w:hAnsi="Arial" w:cs="Arial"/>
        </w:rPr>
        <w:t>genuine</w:t>
      </w:r>
      <w:r w:rsidR="003764C7" w:rsidRPr="003764C7">
        <w:rPr>
          <w:rFonts w:ascii="Arial" w:hAnsi="Arial" w:cs="Arial"/>
        </w:rPr>
        <w:t xml:space="preserve"> motivations (</w:t>
      </w:r>
      <w:proofErr w:type="spellStart"/>
      <w:r w:rsidR="003764C7" w:rsidRPr="003764C7">
        <w:rPr>
          <w:rFonts w:ascii="Arial" w:hAnsi="Arial" w:cs="Arial"/>
        </w:rPr>
        <w:t>Gagné</w:t>
      </w:r>
      <w:proofErr w:type="spellEnd"/>
      <w:r w:rsidR="003764C7" w:rsidRPr="003764C7">
        <w:rPr>
          <w:rFonts w:ascii="Arial" w:hAnsi="Arial" w:cs="Arial"/>
        </w:rPr>
        <w:t xml:space="preserve"> et al., 2010) to explore and address the challenges faced by the hospitality industry. When compared to other sectors in the UK, the Hospitality industry </w:t>
      </w:r>
      <w:r w:rsidR="00C12190" w:rsidRPr="003764C7">
        <w:rPr>
          <w:rFonts w:ascii="Arial" w:hAnsi="Arial" w:cs="Arial"/>
        </w:rPr>
        <w:t>exhibits</w:t>
      </w:r>
      <w:r w:rsidR="003764C7" w:rsidRPr="003764C7">
        <w:rPr>
          <w:rFonts w:ascii="Arial" w:hAnsi="Arial" w:cs="Arial"/>
        </w:rPr>
        <w:t xml:space="preserve"> a significantly higher proportion of job vacancies.</w:t>
      </w:r>
      <w:r w:rsidR="00C946BF">
        <w:rPr>
          <w:rFonts w:ascii="Arial" w:hAnsi="Arial" w:cs="Arial"/>
        </w:rPr>
        <w:t xml:space="preserve"> </w:t>
      </w:r>
      <w:r w:rsidR="00751D60" w:rsidRPr="00751D60">
        <w:rPr>
          <w:rFonts w:ascii="Arial" w:hAnsi="Arial" w:cs="Arial"/>
        </w:rPr>
        <w:t>It also, applied various theories to explore how staff motivation can help to address the staff shortage and labour challenges within the hospitality and tourism industries</w:t>
      </w:r>
      <w:r w:rsidR="007C7ED7">
        <w:rPr>
          <w:rFonts w:ascii="Arial" w:hAnsi="Arial" w:cs="Arial"/>
        </w:rPr>
        <w:t>.</w:t>
      </w:r>
      <w:r w:rsidR="002413BB">
        <w:rPr>
          <w:rFonts w:ascii="Arial" w:hAnsi="Arial" w:cs="Arial"/>
        </w:rPr>
        <w:t xml:space="preserve"> </w:t>
      </w:r>
      <w:r w:rsidR="00345E2F">
        <w:rPr>
          <w:rFonts w:ascii="Arial" w:hAnsi="Arial" w:cs="Arial"/>
        </w:rPr>
        <w:t xml:space="preserve">Also, using Marriott </w:t>
      </w:r>
      <w:r w:rsidR="002413BB">
        <w:rPr>
          <w:rFonts w:ascii="Arial" w:hAnsi="Arial" w:cs="Arial"/>
        </w:rPr>
        <w:t>Hotel</w:t>
      </w:r>
      <w:r w:rsidR="00345E2F">
        <w:rPr>
          <w:rFonts w:ascii="Arial" w:hAnsi="Arial" w:cs="Arial"/>
        </w:rPr>
        <w:t xml:space="preserve"> </w:t>
      </w:r>
      <w:r w:rsidR="002413BB">
        <w:rPr>
          <w:rFonts w:ascii="Arial" w:hAnsi="Arial" w:cs="Arial"/>
        </w:rPr>
        <w:t>is</w:t>
      </w:r>
      <w:r w:rsidR="00345E2F">
        <w:rPr>
          <w:rFonts w:ascii="Arial" w:hAnsi="Arial" w:cs="Arial"/>
        </w:rPr>
        <w:t xml:space="preserve"> an example </w:t>
      </w:r>
      <w:r w:rsidR="00B27AE7">
        <w:rPr>
          <w:rFonts w:ascii="Arial" w:hAnsi="Arial" w:cs="Arial"/>
        </w:rPr>
        <w:t xml:space="preserve">to </w:t>
      </w:r>
      <w:r w:rsidR="00192F6C">
        <w:rPr>
          <w:rFonts w:ascii="Arial" w:hAnsi="Arial" w:cs="Arial"/>
        </w:rPr>
        <w:t>illustrate</w:t>
      </w:r>
      <w:r w:rsidR="00B27AE7">
        <w:rPr>
          <w:rFonts w:ascii="Arial" w:hAnsi="Arial" w:cs="Arial"/>
        </w:rPr>
        <w:t xml:space="preserve"> how they motivate their staff</w:t>
      </w:r>
      <w:r w:rsidR="002413BB">
        <w:rPr>
          <w:rFonts w:ascii="Arial" w:hAnsi="Arial" w:cs="Arial"/>
        </w:rPr>
        <w:t>.</w:t>
      </w:r>
    </w:p>
    <w:p w14:paraId="14C9D3A0" w14:textId="641D7395" w:rsidR="004A27BE" w:rsidRPr="009E59B9" w:rsidRDefault="00670568" w:rsidP="009E59B9">
      <w:pPr>
        <w:spacing w:line="276" w:lineRule="auto"/>
        <w:jc w:val="both"/>
        <w:rPr>
          <w:rFonts w:ascii="Arial" w:hAnsi="Arial" w:cs="Arial"/>
        </w:rPr>
      </w:pPr>
      <w:r>
        <w:rPr>
          <w:rFonts w:ascii="Arial" w:hAnsi="Arial" w:cs="Arial"/>
        </w:rPr>
        <w:t xml:space="preserve">Furthermore, this research </w:t>
      </w:r>
      <w:r w:rsidR="0080627D">
        <w:rPr>
          <w:rFonts w:ascii="Arial" w:hAnsi="Arial" w:cs="Arial"/>
        </w:rPr>
        <w:t>highlights</w:t>
      </w:r>
      <w:r w:rsidR="00BE6A18">
        <w:rPr>
          <w:rFonts w:ascii="Arial" w:hAnsi="Arial" w:cs="Arial"/>
        </w:rPr>
        <w:t xml:space="preserve"> gaining</w:t>
      </w:r>
      <w:r w:rsidR="00B31149" w:rsidRPr="009E59B9">
        <w:rPr>
          <w:rFonts w:ascii="Arial" w:hAnsi="Arial" w:cs="Arial"/>
        </w:rPr>
        <w:t xml:space="preserve"> </w:t>
      </w:r>
      <w:r w:rsidR="00D87761" w:rsidRPr="009E59B9">
        <w:rPr>
          <w:rFonts w:ascii="Arial" w:hAnsi="Arial" w:cs="Arial"/>
        </w:rPr>
        <w:t>in-depth</w:t>
      </w:r>
      <w:r w:rsidR="00392323" w:rsidRPr="009E59B9">
        <w:rPr>
          <w:rFonts w:ascii="Arial" w:hAnsi="Arial" w:cs="Arial"/>
        </w:rPr>
        <w:t xml:space="preserve"> insights into the causes of staff shortages and </w:t>
      </w:r>
      <w:r w:rsidR="006770A7" w:rsidRPr="009E59B9">
        <w:rPr>
          <w:rFonts w:ascii="Arial" w:hAnsi="Arial" w:cs="Arial"/>
        </w:rPr>
        <w:t>labour</w:t>
      </w:r>
      <w:r w:rsidR="005521F2" w:rsidRPr="009E59B9">
        <w:rPr>
          <w:rFonts w:ascii="Arial" w:hAnsi="Arial" w:cs="Arial"/>
        </w:rPr>
        <w:t xml:space="preserve"> challenges</w:t>
      </w:r>
      <w:r w:rsidR="003C2116" w:rsidRPr="009E59B9">
        <w:rPr>
          <w:rFonts w:ascii="Arial" w:hAnsi="Arial" w:cs="Arial"/>
        </w:rPr>
        <w:t xml:space="preserve"> by conducting </w:t>
      </w:r>
      <w:r w:rsidR="00FC1EFD" w:rsidRPr="009E59B9">
        <w:rPr>
          <w:rFonts w:ascii="Arial" w:hAnsi="Arial" w:cs="Arial"/>
        </w:rPr>
        <w:t xml:space="preserve">interviews </w:t>
      </w:r>
      <w:r w:rsidR="00D40721" w:rsidRPr="009E59B9">
        <w:rPr>
          <w:rFonts w:ascii="Arial" w:hAnsi="Arial" w:cs="Arial"/>
        </w:rPr>
        <w:t>with</w:t>
      </w:r>
      <w:r w:rsidR="00FC1EFD" w:rsidRPr="009E59B9">
        <w:rPr>
          <w:rFonts w:ascii="Arial" w:hAnsi="Arial" w:cs="Arial"/>
        </w:rPr>
        <w:t xml:space="preserve"> groups of hospitality workers</w:t>
      </w:r>
      <w:r w:rsidR="005E70D4" w:rsidRPr="009E59B9">
        <w:rPr>
          <w:rFonts w:ascii="Arial" w:hAnsi="Arial" w:cs="Arial"/>
        </w:rPr>
        <w:t xml:space="preserve">, </w:t>
      </w:r>
      <w:r w:rsidR="00E335F7" w:rsidRPr="009E59B9">
        <w:rPr>
          <w:rFonts w:ascii="Arial" w:hAnsi="Arial" w:cs="Arial"/>
        </w:rPr>
        <w:t>managers,</w:t>
      </w:r>
      <w:r w:rsidR="00EF3988" w:rsidRPr="009E59B9">
        <w:rPr>
          <w:rFonts w:ascii="Arial" w:hAnsi="Arial" w:cs="Arial"/>
        </w:rPr>
        <w:t xml:space="preserve"> and HR</w:t>
      </w:r>
      <w:r w:rsidR="00814684">
        <w:rPr>
          <w:rFonts w:ascii="Arial" w:hAnsi="Arial" w:cs="Arial"/>
        </w:rPr>
        <w:t xml:space="preserve"> personnel</w:t>
      </w:r>
      <w:r w:rsidR="006944C3" w:rsidRPr="009E59B9">
        <w:rPr>
          <w:rFonts w:ascii="Arial" w:hAnsi="Arial" w:cs="Arial"/>
        </w:rPr>
        <w:t>.</w:t>
      </w:r>
      <w:r w:rsidR="003A51C9" w:rsidRPr="009E59B9">
        <w:rPr>
          <w:rFonts w:ascii="Arial" w:hAnsi="Arial" w:cs="Arial"/>
        </w:rPr>
        <w:t xml:space="preserve"> </w:t>
      </w:r>
      <w:r w:rsidR="00814684">
        <w:rPr>
          <w:rFonts w:ascii="Arial" w:hAnsi="Arial" w:cs="Arial"/>
        </w:rPr>
        <w:t>O</w:t>
      </w:r>
      <w:r w:rsidR="00D40721" w:rsidRPr="009E59B9">
        <w:rPr>
          <w:rFonts w:ascii="Arial" w:hAnsi="Arial" w:cs="Arial"/>
        </w:rPr>
        <w:t>pen-ended</w:t>
      </w:r>
      <w:r w:rsidR="003A51C9" w:rsidRPr="009E59B9">
        <w:rPr>
          <w:rFonts w:ascii="Arial" w:hAnsi="Arial" w:cs="Arial"/>
        </w:rPr>
        <w:t xml:space="preserve"> </w:t>
      </w:r>
      <w:r w:rsidR="00F72268" w:rsidRPr="009E59B9">
        <w:rPr>
          <w:rFonts w:ascii="Arial" w:hAnsi="Arial" w:cs="Arial"/>
        </w:rPr>
        <w:t>questions</w:t>
      </w:r>
      <w:r w:rsidR="00B40CC1" w:rsidRPr="009E59B9">
        <w:rPr>
          <w:rFonts w:ascii="Arial" w:hAnsi="Arial" w:cs="Arial"/>
        </w:rPr>
        <w:t xml:space="preserve"> or surveys</w:t>
      </w:r>
      <w:r w:rsidR="0015123E">
        <w:rPr>
          <w:rFonts w:ascii="Arial" w:hAnsi="Arial" w:cs="Arial"/>
        </w:rPr>
        <w:t xml:space="preserve"> were used</w:t>
      </w:r>
      <w:r w:rsidR="00F72268" w:rsidRPr="009E59B9">
        <w:rPr>
          <w:rFonts w:ascii="Arial" w:hAnsi="Arial" w:cs="Arial"/>
        </w:rPr>
        <w:t xml:space="preserve"> to explore reasons for </w:t>
      </w:r>
      <w:r w:rsidR="00D40721" w:rsidRPr="009E59B9">
        <w:rPr>
          <w:rFonts w:ascii="Arial" w:hAnsi="Arial" w:cs="Arial"/>
        </w:rPr>
        <w:t>employee</w:t>
      </w:r>
      <w:r w:rsidR="003A72E7" w:rsidRPr="009E59B9">
        <w:rPr>
          <w:rFonts w:ascii="Arial" w:hAnsi="Arial" w:cs="Arial"/>
        </w:rPr>
        <w:t xml:space="preserve"> dissatisfaction, </w:t>
      </w:r>
      <w:r w:rsidR="00D40721" w:rsidRPr="009E59B9">
        <w:rPr>
          <w:rFonts w:ascii="Arial" w:hAnsi="Arial" w:cs="Arial"/>
        </w:rPr>
        <w:t xml:space="preserve">and </w:t>
      </w:r>
      <w:r w:rsidR="003A72E7" w:rsidRPr="009E59B9">
        <w:rPr>
          <w:rFonts w:ascii="Arial" w:hAnsi="Arial" w:cs="Arial"/>
        </w:rPr>
        <w:t>turnovers</w:t>
      </w:r>
      <w:r w:rsidR="006954C5">
        <w:rPr>
          <w:rFonts w:ascii="Arial" w:hAnsi="Arial" w:cs="Arial"/>
        </w:rPr>
        <w:t xml:space="preserve"> </w:t>
      </w:r>
      <w:r w:rsidR="00A360A3">
        <w:rPr>
          <w:rFonts w:ascii="Arial" w:hAnsi="Arial" w:cs="Arial"/>
        </w:rPr>
        <w:t>while</w:t>
      </w:r>
      <w:r w:rsidR="006954C5">
        <w:rPr>
          <w:rFonts w:ascii="Arial" w:hAnsi="Arial" w:cs="Arial"/>
        </w:rPr>
        <w:t xml:space="preserve"> </w:t>
      </w:r>
      <w:r w:rsidR="00A360A3">
        <w:rPr>
          <w:rFonts w:ascii="Arial" w:hAnsi="Arial" w:cs="Arial"/>
        </w:rPr>
        <w:t>investigating</w:t>
      </w:r>
      <w:r w:rsidR="00421723" w:rsidRPr="009E59B9">
        <w:rPr>
          <w:rFonts w:ascii="Arial" w:hAnsi="Arial" w:cs="Arial"/>
        </w:rPr>
        <w:t xml:space="preserve"> the </w:t>
      </w:r>
      <w:r w:rsidR="00B5569E" w:rsidRPr="009E59B9">
        <w:rPr>
          <w:rFonts w:ascii="Arial" w:hAnsi="Arial" w:cs="Arial"/>
        </w:rPr>
        <w:t xml:space="preserve">potential </w:t>
      </w:r>
      <w:r w:rsidR="00421723" w:rsidRPr="009E59B9">
        <w:rPr>
          <w:rFonts w:ascii="Arial" w:hAnsi="Arial" w:cs="Arial"/>
        </w:rPr>
        <w:t xml:space="preserve">solutions </w:t>
      </w:r>
      <w:r w:rsidR="00A360A3">
        <w:rPr>
          <w:rFonts w:ascii="Arial" w:hAnsi="Arial" w:cs="Arial"/>
        </w:rPr>
        <w:t>to</w:t>
      </w:r>
      <w:r w:rsidR="00421723" w:rsidRPr="009E59B9">
        <w:rPr>
          <w:rFonts w:ascii="Arial" w:hAnsi="Arial" w:cs="Arial"/>
        </w:rPr>
        <w:t xml:space="preserve"> </w:t>
      </w:r>
      <w:r w:rsidR="00D40721" w:rsidRPr="009E59B9">
        <w:rPr>
          <w:rFonts w:ascii="Arial" w:hAnsi="Arial" w:cs="Arial"/>
        </w:rPr>
        <w:t>these</w:t>
      </w:r>
      <w:r w:rsidR="00421723" w:rsidRPr="009E59B9">
        <w:rPr>
          <w:rFonts w:ascii="Arial" w:hAnsi="Arial" w:cs="Arial"/>
        </w:rPr>
        <w:t xml:space="preserve"> </w:t>
      </w:r>
      <w:r w:rsidR="00B5569E" w:rsidRPr="009E59B9">
        <w:rPr>
          <w:rFonts w:ascii="Arial" w:hAnsi="Arial" w:cs="Arial"/>
        </w:rPr>
        <w:t>challenges</w:t>
      </w:r>
      <w:r w:rsidR="007B657F" w:rsidRPr="009E59B9">
        <w:rPr>
          <w:rFonts w:ascii="Arial" w:hAnsi="Arial" w:cs="Arial"/>
        </w:rPr>
        <w:t xml:space="preserve"> </w:t>
      </w:r>
      <w:r w:rsidR="009139D6">
        <w:rPr>
          <w:rFonts w:ascii="Arial" w:hAnsi="Arial" w:cs="Arial"/>
        </w:rPr>
        <w:t>while</w:t>
      </w:r>
      <w:r w:rsidR="007B657F" w:rsidRPr="009E59B9">
        <w:rPr>
          <w:rFonts w:ascii="Arial" w:hAnsi="Arial" w:cs="Arial"/>
        </w:rPr>
        <w:t xml:space="preserve"> ensuring the confidentiality and </w:t>
      </w:r>
      <w:r w:rsidR="008259CC" w:rsidRPr="009E59B9">
        <w:rPr>
          <w:rFonts w:ascii="Arial" w:hAnsi="Arial" w:cs="Arial"/>
        </w:rPr>
        <w:t>obscurity</w:t>
      </w:r>
      <w:r w:rsidR="00323FD3" w:rsidRPr="009E59B9">
        <w:rPr>
          <w:rFonts w:ascii="Arial" w:hAnsi="Arial" w:cs="Arial"/>
        </w:rPr>
        <w:t xml:space="preserve"> of </w:t>
      </w:r>
      <w:r w:rsidR="008259CC" w:rsidRPr="009E59B9">
        <w:rPr>
          <w:rFonts w:ascii="Arial" w:hAnsi="Arial" w:cs="Arial"/>
        </w:rPr>
        <w:t>defendants</w:t>
      </w:r>
      <w:r w:rsidR="00323FD3" w:rsidRPr="009E59B9">
        <w:rPr>
          <w:rFonts w:ascii="Arial" w:hAnsi="Arial" w:cs="Arial"/>
        </w:rPr>
        <w:t xml:space="preserve"> while discussing </w:t>
      </w:r>
      <w:r w:rsidR="008860B3" w:rsidRPr="009E59B9">
        <w:rPr>
          <w:rFonts w:ascii="Arial" w:hAnsi="Arial" w:cs="Arial"/>
        </w:rPr>
        <w:t>sensitive topics</w:t>
      </w:r>
      <w:r w:rsidR="00FE33E8" w:rsidRPr="009E59B9">
        <w:rPr>
          <w:rFonts w:ascii="Arial" w:hAnsi="Arial" w:cs="Arial"/>
        </w:rPr>
        <w:t xml:space="preserve"> such as</w:t>
      </w:r>
      <w:r w:rsidR="008259CC" w:rsidRPr="009E59B9">
        <w:rPr>
          <w:rFonts w:ascii="Arial" w:hAnsi="Arial" w:cs="Arial"/>
        </w:rPr>
        <w:t xml:space="preserve"> salary</w:t>
      </w:r>
      <w:r w:rsidR="00E335F7" w:rsidRPr="009E59B9">
        <w:rPr>
          <w:rFonts w:ascii="Arial" w:hAnsi="Arial" w:cs="Arial"/>
        </w:rPr>
        <w:t xml:space="preserve">. </w:t>
      </w:r>
      <w:r w:rsidR="006A4030">
        <w:rPr>
          <w:rFonts w:ascii="Arial" w:hAnsi="Arial" w:cs="Arial"/>
        </w:rPr>
        <w:t>B</w:t>
      </w:r>
      <w:r w:rsidR="004647B2" w:rsidRPr="009E59B9">
        <w:rPr>
          <w:rFonts w:ascii="Arial" w:hAnsi="Arial" w:cs="Arial"/>
        </w:rPr>
        <w:t xml:space="preserve">ased on </w:t>
      </w:r>
      <w:r w:rsidR="00774D5A">
        <w:rPr>
          <w:rFonts w:ascii="Arial" w:hAnsi="Arial" w:cs="Arial"/>
        </w:rPr>
        <w:t xml:space="preserve">the </w:t>
      </w:r>
      <w:r w:rsidR="004647B2" w:rsidRPr="009E59B9">
        <w:rPr>
          <w:rFonts w:ascii="Arial" w:hAnsi="Arial" w:cs="Arial"/>
        </w:rPr>
        <w:t>feedback</w:t>
      </w:r>
      <w:r w:rsidR="006A4030">
        <w:rPr>
          <w:rFonts w:ascii="Arial" w:hAnsi="Arial" w:cs="Arial"/>
        </w:rPr>
        <w:t xml:space="preserve"> received</w:t>
      </w:r>
      <w:r w:rsidR="004647B2" w:rsidRPr="009E59B9">
        <w:rPr>
          <w:rFonts w:ascii="Arial" w:hAnsi="Arial" w:cs="Arial"/>
        </w:rPr>
        <w:t xml:space="preserve">, </w:t>
      </w:r>
      <w:r w:rsidR="00E335F7" w:rsidRPr="009E59B9">
        <w:rPr>
          <w:rFonts w:ascii="Arial" w:hAnsi="Arial" w:cs="Arial"/>
        </w:rPr>
        <w:t>data</w:t>
      </w:r>
      <w:r w:rsidR="00882517">
        <w:rPr>
          <w:rFonts w:ascii="Arial" w:hAnsi="Arial" w:cs="Arial"/>
        </w:rPr>
        <w:t xml:space="preserve"> will be refined</w:t>
      </w:r>
      <w:r w:rsidR="00E335F7" w:rsidRPr="009E59B9">
        <w:rPr>
          <w:rFonts w:ascii="Arial" w:hAnsi="Arial" w:cs="Arial"/>
        </w:rPr>
        <w:t>,</w:t>
      </w:r>
      <w:r w:rsidR="004647B2" w:rsidRPr="009E59B9">
        <w:rPr>
          <w:rFonts w:ascii="Arial" w:hAnsi="Arial" w:cs="Arial"/>
        </w:rPr>
        <w:t xml:space="preserve"> and </w:t>
      </w:r>
      <w:r w:rsidR="00DB6522" w:rsidRPr="009E59B9">
        <w:rPr>
          <w:rFonts w:ascii="Arial" w:hAnsi="Arial" w:cs="Arial"/>
        </w:rPr>
        <w:t>observing</w:t>
      </w:r>
      <w:r w:rsidR="004647B2" w:rsidRPr="009E59B9">
        <w:rPr>
          <w:rFonts w:ascii="Arial" w:hAnsi="Arial" w:cs="Arial"/>
        </w:rPr>
        <w:t xml:space="preserve"> the daily operations</w:t>
      </w:r>
      <w:r w:rsidR="00A360A3">
        <w:rPr>
          <w:rFonts w:ascii="Arial" w:hAnsi="Arial" w:cs="Arial"/>
        </w:rPr>
        <w:t>,</w:t>
      </w:r>
      <w:r w:rsidR="004647B2" w:rsidRPr="009E59B9">
        <w:rPr>
          <w:rFonts w:ascii="Arial" w:hAnsi="Arial" w:cs="Arial"/>
        </w:rPr>
        <w:t xml:space="preserve"> </w:t>
      </w:r>
      <w:r w:rsidR="004E4232">
        <w:rPr>
          <w:rFonts w:ascii="Arial" w:hAnsi="Arial" w:cs="Arial"/>
        </w:rPr>
        <w:t xml:space="preserve">participants </w:t>
      </w:r>
      <w:r w:rsidR="00762E64">
        <w:rPr>
          <w:rFonts w:ascii="Arial" w:hAnsi="Arial" w:cs="Arial"/>
        </w:rPr>
        <w:t xml:space="preserve">can </w:t>
      </w:r>
      <w:r w:rsidR="00762E64" w:rsidRPr="009E59B9">
        <w:rPr>
          <w:rFonts w:ascii="Arial" w:hAnsi="Arial" w:cs="Arial"/>
        </w:rPr>
        <w:t>retract</w:t>
      </w:r>
      <w:r w:rsidR="004647B2" w:rsidRPr="009E59B9">
        <w:rPr>
          <w:rFonts w:ascii="Arial" w:hAnsi="Arial" w:cs="Arial"/>
        </w:rPr>
        <w:t xml:space="preserve"> their </w:t>
      </w:r>
      <w:r w:rsidR="00203F04">
        <w:rPr>
          <w:rFonts w:ascii="Arial" w:hAnsi="Arial" w:cs="Arial"/>
        </w:rPr>
        <w:t>compliance</w:t>
      </w:r>
      <w:r w:rsidR="004647B2" w:rsidRPr="009E59B9">
        <w:rPr>
          <w:rFonts w:ascii="Arial" w:hAnsi="Arial" w:cs="Arial"/>
        </w:rPr>
        <w:t xml:space="preserve"> at any </w:t>
      </w:r>
      <w:r w:rsidR="00CA71A4" w:rsidRPr="009E59B9">
        <w:rPr>
          <w:rFonts w:ascii="Arial" w:hAnsi="Arial" w:cs="Arial"/>
        </w:rPr>
        <w:t xml:space="preserve">time. </w:t>
      </w:r>
      <w:r w:rsidR="007B0CAC" w:rsidRPr="007B0CAC">
        <w:rPr>
          <w:rFonts w:ascii="Arial" w:hAnsi="Arial" w:cs="Arial"/>
        </w:rPr>
        <w:t xml:space="preserve">The research Procedures, analytical techniques, and tools or frameworks employed to enhance staff motivation to overcome </w:t>
      </w:r>
      <w:r w:rsidR="00A14E5F">
        <w:rPr>
          <w:rFonts w:ascii="Arial" w:hAnsi="Arial" w:cs="Arial"/>
        </w:rPr>
        <w:t>the</w:t>
      </w:r>
      <w:r w:rsidR="007B0CAC" w:rsidRPr="007B0CAC">
        <w:rPr>
          <w:rFonts w:ascii="Arial" w:hAnsi="Arial" w:cs="Arial"/>
        </w:rPr>
        <w:t xml:space="preserve"> shortages and labour challenges in the hospitality industry.</w:t>
      </w:r>
    </w:p>
    <w:p w14:paraId="0D479DB7" w14:textId="71EC27E9" w:rsidR="00D2268D" w:rsidRPr="00461D74" w:rsidRDefault="00D2268D" w:rsidP="00D454D2">
      <w:pPr>
        <w:pStyle w:val="Heading1"/>
        <w:spacing w:line="276" w:lineRule="auto"/>
        <w:jc w:val="both"/>
        <w:rPr>
          <w:rFonts w:ascii="Arial" w:hAnsi="Arial" w:cs="Arial"/>
          <w:b/>
          <w:bCs/>
          <w:color w:val="auto"/>
          <w:sz w:val="24"/>
          <w:szCs w:val="24"/>
        </w:rPr>
      </w:pPr>
      <w:bookmarkStart w:id="5" w:name="_Toc189464165"/>
      <w:r w:rsidRPr="00461D74">
        <w:rPr>
          <w:rFonts w:ascii="Arial" w:hAnsi="Arial" w:cs="Arial"/>
          <w:b/>
          <w:bCs/>
          <w:color w:val="auto"/>
          <w:sz w:val="24"/>
          <w:szCs w:val="24"/>
        </w:rPr>
        <w:t>Theme impact analysis</w:t>
      </w:r>
      <w:bookmarkEnd w:id="5"/>
    </w:p>
    <w:p w14:paraId="27CFEA50" w14:textId="6912760F" w:rsidR="007D5A6E" w:rsidRPr="00461D74" w:rsidRDefault="007D1896" w:rsidP="00D454D2">
      <w:pPr>
        <w:spacing w:line="276" w:lineRule="auto"/>
        <w:jc w:val="both"/>
        <w:rPr>
          <w:rFonts w:ascii="Arial" w:hAnsi="Arial" w:cs="Arial"/>
          <w:color w:val="000000" w:themeColor="text1"/>
        </w:rPr>
      </w:pPr>
      <w:r w:rsidRPr="00461D74">
        <w:rPr>
          <w:rFonts w:ascii="Arial" w:hAnsi="Arial" w:cs="Arial"/>
          <w:color w:val="000000" w:themeColor="text1"/>
        </w:rPr>
        <w:t xml:space="preserve">The PEST analysis highlights how a combination of political, economic, social, and technological factors can either exacerbate or alleviate staff shortages and </w:t>
      </w:r>
      <w:r w:rsidR="006770A7" w:rsidRPr="00461D74">
        <w:rPr>
          <w:rFonts w:ascii="Arial" w:hAnsi="Arial" w:cs="Arial"/>
          <w:color w:val="000000" w:themeColor="text1"/>
        </w:rPr>
        <w:t>labour</w:t>
      </w:r>
      <w:r w:rsidRPr="00461D74">
        <w:rPr>
          <w:rFonts w:ascii="Arial" w:hAnsi="Arial" w:cs="Arial"/>
          <w:color w:val="000000" w:themeColor="text1"/>
        </w:rPr>
        <w:t xml:space="preserve"> challenges in the hospitality sector. Understanding these external influences can help businesses and policymakers develop strategies to address these issues and improve </w:t>
      </w:r>
      <w:r w:rsidR="001A5B4A" w:rsidRPr="00461D74">
        <w:rPr>
          <w:rFonts w:ascii="Arial" w:hAnsi="Arial" w:cs="Arial"/>
          <w:color w:val="000000" w:themeColor="text1"/>
        </w:rPr>
        <w:t>staff motivation</w:t>
      </w:r>
      <w:r w:rsidRPr="00461D74">
        <w:rPr>
          <w:rFonts w:ascii="Arial" w:hAnsi="Arial" w:cs="Arial"/>
          <w:color w:val="000000" w:themeColor="text1"/>
        </w:rPr>
        <w:t>.</w:t>
      </w:r>
      <w:r w:rsidR="00C62198" w:rsidRPr="00461D74">
        <w:rPr>
          <w:rFonts w:ascii="Arial" w:hAnsi="Arial" w:cs="Arial"/>
          <w:noProof/>
          <w:color w:val="000000" w:themeColor="text1"/>
        </w:rPr>
        <w:drawing>
          <wp:anchor distT="0" distB="0" distL="114300" distR="114300" simplePos="0" relativeHeight="251661312" behindDoc="0" locked="0" layoutInCell="1" allowOverlap="1" wp14:anchorId="185365D9" wp14:editId="2659592D">
            <wp:simplePos x="0" y="0"/>
            <wp:positionH relativeFrom="column">
              <wp:posOffset>74295</wp:posOffset>
            </wp:positionH>
            <wp:positionV relativeFrom="paragraph">
              <wp:posOffset>304165</wp:posOffset>
            </wp:positionV>
            <wp:extent cx="2705100" cy="1371600"/>
            <wp:effectExtent l="0" t="0" r="19050" b="19050"/>
            <wp:wrapThrough wrapText="bothSides">
              <wp:wrapPolygon edited="0">
                <wp:start x="10496" y="0"/>
                <wp:lineTo x="0" y="0"/>
                <wp:lineTo x="0" y="21000"/>
                <wp:lineTo x="152" y="21600"/>
                <wp:lineTo x="21448" y="21600"/>
                <wp:lineTo x="21600" y="21000"/>
                <wp:lineTo x="21600" y="900"/>
                <wp:lineTo x="21448" y="0"/>
                <wp:lineTo x="10496" y="0"/>
              </wp:wrapPolygon>
            </wp:wrapThrough>
            <wp:docPr id="57025222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C61B90" w:rsidRPr="00461D74">
        <w:rPr>
          <w:rFonts w:ascii="Arial" w:hAnsi="Arial" w:cs="Arial"/>
          <w:color w:val="000000" w:themeColor="text1"/>
        </w:rPr>
        <w:t xml:space="preserve"> </w:t>
      </w:r>
      <w:r w:rsidR="00990518" w:rsidRPr="00461D74">
        <w:rPr>
          <w:rFonts w:ascii="Arial" w:hAnsi="Arial" w:cs="Arial"/>
          <w:color w:val="000000" w:themeColor="text1"/>
        </w:rPr>
        <w:t xml:space="preserve">Using the PEST analysis </w:t>
      </w:r>
      <w:r w:rsidR="00A309CD" w:rsidRPr="00461D74">
        <w:rPr>
          <w:rFonts w:ascii="Arial" w:hAnsi="Arial" w:cs="Arial"/>
          <w:color w:val="000000" w:themeColor="text1"/>
        </w:rPr>
        <w:t xml:space="preserve">in staff shortage and </w:t>
      </w:r>
      <w:r w:rsidR="006770A7" w:rsidRPr="00461D74">
        <w:rPr>
          <w:rFonts w:ascii="Arial" w:hAnsi="Arial" w:cs="Arial"/>
          <w:color w:val="000000" w:themeColor="text1"/>
        </w:rPr>
        <w:t>labour</w:t>
      </w:r>
      <w:r w:rsidR="00A309CD" w:rsidRPr="00461D74">
        <w:rPr>
          <w:rFonts w:ascii="Arial" w:hAnsi="Arial" w:cs="Arial"/>
          <w:color w:val="000000" w:themeColor="text1"/>
        </w:rPr>
        <w:t xml:space="preserve"> challenges given below</w:t>
      </w:r>
      <w:r w:rsidR="00CA525F" w:rsidRPr="00461D74">
        <w:rPr>
          <w:rFonts w:ascii="Arial" w:hAnsi="Arial" w:cs="Arial"/>
          <w:color w:val="000000" w:themeColor="text1"/>
        </w:rPr>
        <w:t>:</w:t>
      </w:r>
    </w:p>
    <w:p w14:paraId="1276E888" w14:textId="0FEC563C" w:rsidR="00CA525F" w:rsidRPr="00461D74" w:rsidRDefault="00CA525F" w:rsidP="00D454D2">
      <w:pPr>
        <w:pStyle w:val="ListParagraph"/>
        <w:numPr>
          <w:ilvl w:val="0"/>
          <w:numId w:val="3"/>
        </w:numPr>
        <w:spacing w:line="276" w:lineRule="auto"/>
        <w:jc w:val="both"/>
        <w:rPr>
          <w:rFonts w:ascii="Arial" w:hAnsi="Arial" w:cs="Arial"/>
          <w:color w:val="000000" w:themeColor="text1"/>
        </w:rPr>
      </w:pPr>
      <w:r w:rsidRPr="00461D74">
        <w:rPr>
          <w:rFonts w:ascii="Arial" w:hAnsi="Arial" w:cs="Arial"/>
          <w:b/>
          <w:bCs/>
          <w:color w:val="000000" w:themeColor="text1"/>
        </w:rPr>
        <w:t>Political factor</w:t>
      </w:r>
      <w:r w:rsidR="00C86A0D" w:rsidRPr="00461D74">
        <w:rPr>
          <w:rFonts w:ascii="Arial" w:hAnsi="Arial" w:cs="Arial"/>
          <w:color w:val="000000" w:themeColor="text1"/>
        </w:rPr>
        <w:t>: It</w:t>
      </w:r>
      <w:r w:rsidRPr="00461D74">
        <w:rPr>
          <w:rFonts w:ascii="Arial" w:hAnsi="Arial" w:cs="Arial"/>
          <w:color w:val="000000" w:themeColor="text1"/>
        </w:rPr>
        <w:t xml:space="preserve"> relate</w:t>
      </w:r>
      <w:r w:rsidR="00C86A0D" w:rsidRPr="00461D74">
        <w:rPr>
          <w:rFonts w:ascii="Arial" w:hAnsi="Arial" w:cs="Arial"/>
          <w:color w:val="000000" w:themeColor="text1"/>
        </w:rPr>
        <w:t>s</w:t>
      </w:r>
      <w:r w:rsidRPr="00461D74">
        <w:rPr>
          <w:rFonts w:ascii="Arial" w:hAnsi="Arial" w:cs="Arial"/>
          <w:color w:val="000000" w:themeColor="text1"/>
        </w:rPr>
        <w:t xml:space="preserve"> to government policies, regulations, and </w:t>
      </w:r>
      <w:r w:rsidR="00263292" w:rsidRPr="00461D74">
        <w:rPr>
          <w:rFonts w:ascii="Arial" w:hAnsi="Arial" w:cs="Arial"/>
          <w:color w:val="000000" w:themeColor="text1"/>
        </w:rPr>
        <w:t>labour</w:t>
      </w:r>
      <w:r w:rsidRPr="00461D74">
        <w:rPr>
          <w:rFonts w:ascii="Arial" w:hAnsi="Arial" w:cs="Arial"/>
          <w:color w:val="000000" w:themeColor="text1"/>
        </w:rPr>
        <w:t xml:space="preserve"> laws that can affect the availability of </w:t>
      </w:r>
      <w:r w:rsidR="00263292" w:rsidRPr="00461D74">
        <w:rPr>
          <w:rFonts w:ascii="Arial" w:hAnsi="Arial" w:cs="Arial"/>
          <w:color w:val="000000" w:themeColor="text1"/>
        </w:rPr>
        <w:t>labour</w:t>
      </w:r>
      <w:r w:rsidRPr="00461D74">
        <w:rPr>
          <w:rFonts w:ascii="Arial" w:hAnsi="Arial" w:cs="Arial"/>
          <w:color w:val="000000" w:themeColor="text1"/>
        </w:rPr>
        <w:t xml:space="preserve"> and working conditions</w:t>
      </w:r>
      <w:r w:rsidR="00A24F96" w:rsidRPr="00461D74">
        <w:rPr>
          <w:rFonts w:ascii="Arial" w:hAnsi="Arial" w:cs="Arial"/>
          <w:color w:val="000000" w:themeColor="text1"/>
        </w:rPr>
        <w:t xml:space="preserve"> of motivated staff</w:t>
      </w:r>
      <w:r w:rsidRPr="00461D74">
        <w:rPr>
          <w:rFonts w:ascii="Arial" w:hAnsi="Arial" w:cs="Arial"/>
          <w:color w:val="000000" w:themeColor="text1"/>
        </w:rPr>
        <w:t xml:space="preserve"> in the hospitality sector.</w:t>
      </w:r>
      <w:r w:rsidR="0091594D" w:rsidRPr="00461D74">
        <w:rPr>
          <w:rFonts w:ascii="Arial" w:hAnsi="Arial" w:cs="Arial"/>
          <w:color w:val="000000" w:themeColor="text1"/>
        </w:rPr>
        <w:t xml:space="preserve"> It can </w:t>
      </w:r>
      <w:r w:rsidR="00D40721">
        <w:rPr>
          <w:rFonts w:ascii="Arial" w:hAnsi="Arial" w:cs="Arial"/>
          <w:color w:val="000000" w:themeColor="text1"/>
        </w:rPr>
        <w:t>be outlined</w:t>
      </w:r>
      <w:r w:rsidR="0091594D" w:rsidRPr="00461D74">
        <w:rPr>
          <w:rFonts w:ascii="Arial" w:hAnsi="Arial" w:cs="Arial"/>
          <w:color w:val="000000" w:themeColor="text1"/>
        </w:rPr>
        <w:t xml:space="preserve"> below-</w:t>
      </w:r>
    </w:p>
    <w:p w14:paraId="76C35A1B" w14:textId="77777777" w:rsidR="00CA525F" w:rsidRPr="00461D74" w:rsidRDefault="00CA525F" w:rsidP="00D454D2">
      <w:pPr>
        <w:spacing w:line="276" w:lineRule="auto"/>
        <w:jc w:val="both"/>
        <w:rPr>
          <w:rFonts w:ascii="Arial" w:hAnsi="Arial" w:cs="Arial"/>
          <w:color w:val="000000" w:themeColor="text1"/>
        </w:rPr>
      </w:pPr>
    </w:p>
    <w:p w14:paraId="3F64C08F" w14:textId="170CCEE7" w:rsidR="00CA525F" w:rsidRPr="00461D74" w:rsidRDefault="00D062C3" w:rsidP="00D454D2">
      <w:pPr>
        <w:spacing w:line="276" w:lineRule="auto"/>
        <w:jc w:val="both"/>
        <w:rPr>
          <w:rFonts w:ascii="Arial" w:hAnsi="Arial" w:cs="Arial"/>
          <w:color w:val="000000" w:themeColor="text1"/>
        </w:rPr>
      </w:pPr>
      <w:r w:rsidRPr="0034664A">
        <w:rPr>
          <w:rFonts w:ascii="Arial" w:hAnsi="Arial" w:cs="Arial"/>
          <w:color w:val="000000" w:themeColor="text1"/>
          <w:u w:color="4EA72E" w:themeColor="accent6"/>
        </w:rPr>
        <w:t>Labour</w:t>
      </w:r>
      <w:r w:rsidR="00CA525F" w:rsidRPr="0034664A">
        <w:rPr>
          <w:rFonts w:ascii="Arial" w:hAnsi="Arial" w:cs="Arial"/>
          <w:color w:val="000000" w:themeColor="text1"/>
          <w:u w:color="4EA72E" w:themeColor="accent6"/>
        </w:rPr>
        <w:t xml:space="preserve"> Laws and Regulations</w:t>
      </w:r>
      <w:r w:rsidR="00CA525F" w:rsidRPr="00461D74">
        <w:rPr>
          <w:rFonts w:ascii="Arial" w:hAnsi="Arial" w:cs="Arial"/>
          <w:color w:val="000000" w:themeColor="text1"/>
        </w:rPr>
        <w:t xml:space="preserve">: Changes in </w:t>
      </w:r>
      <w:r w:rsidR="00263292" w:rsidRPr="00461D74">
        <w:rPr>
          <w:rFonts w:ascii="Arial" w:hAnsi="Arial" w:cs="Arial"/>
          <w:color w:val="000000" w:themeColor="text1"/>
        </w:rPr>
        <w:t>labour</w:t>
      </w:r>
      <w:r w:rsidR="00CA525F" w:rsidRPr="00461D74">
        <w:rPr>
          <w:rFonts w:ascii="Arial" w:hAnsi="Arial" w:cs="Arial"/>
          <w:color w:val="000000" w:themeColor="text1"/>
        </w:rPr>
        <w:t xml:space="preserve"> laws, such as minimum wage laws, working hours, and employee benefits, can influence </w:t>
      </w:r>
      <w:r w:rsidR="00263292" w:rsidRPr="00461D74">
        <w:rPr>
          <w:rFonts w:ascii="Arial" w:hAnsi="Arial" w:cs="Arial"/>
          <w:color w:val="000000" w:themeColor="text1"/>
        </w:rPr>
        <w:t>labour</w:t>
      </w:r>
      <w:r w:rsidR="00CA525F" w:rsidRPr="00461D74">
        <w:rPr>
          <w:rFonts w:ascii="Arial" w:hAnsi="Arial" w:cs="Arial"/>
          <w:color w:val="000000" w:themeColor="text1"/>
        </w:rPr>
        <w:t xml:space="preserve"> costs and employee </w:t>
      </w:r>
      <w:r w:rsidR="00453BEF" w:rsidRPr="00461D74">
        <w:rPr>
          <w:rFonts w:ascii="Arial" w:hAnsi="Arial" w:cs="Arial"/>
          <w:color w:val="000000" w:themeColor="text1"/>
        </w:rPr>
        <w:t xml:space="preserve">motivation </w:t>
      </w:r>
      <w:r w:rsidR="00FF5298" w:rsidRPr="00461D74">
        <w:rPr>
          <w:rFonts w:ascii="Arial" w:hAnsi="Arial" w:cs="Arial"/>
          <w:color w:val="000000" w:themeColor="text1"/>
        </w:rPr>
        <w:t xml:space="preserve">on job </w:t>
      </w:r>
      <w:r w:rsidR="00CA525F" w:rsidRPr="00461D74">
        <w:rPr>
          <w:rFonts w:ascii="Arial" w:hAnsi="Arial" w:cs="Arial"/>
          <w:color w:val="000000" w:themeColor="text1"/>
        </w:rPr>
        <w:t>satisfaction</w:t>
      </w:r>
      <w:r w:rsidR="00D84692" w:rsidRPr="00461D74">
        <w:t xml:space="preserve"> </w:t>
      </w:r>
      <w:r w:rsidR="00D84692" w:rsidRPr="00461D74">
        <w:rPr>
          <w:rFonts w:ascii="Arial" w:hAnsi="Arial" w:cs="Arial"/>
          <w:color w:val="000000" w:themeColor="text1"/>
        </w:rPr>
        <w:t>(Ryan and Deci, 2020)</w:t>
      </w:r>
      <w:r w:rsidR="00CA525F" w:rsidRPr="00461D74">
        <w:rPr>
          <w:rFonts w:ascii="Arial" w:hAnsi="Arial" w:cs="Arial"/>
          <w:color w:val="000000" w:themeColor="text1"/>
        </w:rPr>
        <w:t xml:space="preserve">. </w:t>
      </w:r>
    </w:p>
    <w:p w14:paraId="74CFE461" w14:textId="61610098" w:rsidR="00CA525F" w:rsidRPr="00461D74" w:rsidRDefault="00CA525F" w:rsidP="00D454D2">
      <w:pPr>
        <w:spacing w:line="276" w:lineRule="auto"/>
        <w:jc w:val="both"/>
        <w:rPr>
          <w:rFonts w:ascii="Arial" w:hAnsi="Arial" w:cs="Arial"/>
          <w:color w:val="000000" w:themeColor="text1"/>
        </w:rPr>
      </w:pPr>
      <w:r w:rsidRPr="0034664A">
        <w:rPr>
          <w:rFonts w:ascii="Arial" w:hAnsi="Arial" w:cs="Arial"/>
          <w:color w:val="000000" w:themeColor="text1"/>
          <w:u w:color="4EA72E" w:themeColor="accent6"/>
        </w:rPr>
        <w:lastRenderedPageBreak/>
        <w:t>Immigration Policies</w:t>
      </w:r>
      <w:r w:rsidRPr="0034664A">
        <w:rPr>
          <w:rFonts w:ascii="Arial" w:hAnsi="Arial" w:cs="Arial"/>
          <w:color w:val="000000" w:themeColor="text1"/>
        </w:rPr>
        <w:t>:</w:t>
      </w:r>
      <w:r w:rsidRPr="00461D74">
        <w:rPr>
          <w:rFonts w:ascii="Arial" w:hAnsi="Arial" w:cs="Arial"/>
          <w:color w:val="000000" w:themeColor="text1"/>
        </w:rPr>
        <w:t xml:space="preserve"> The hospitality sector often relies on foreign workers, especially in regions with seasonal </w:t>
      </w:r>
      <w:r w:rsidR="00263292" w:rsidRPr="00461D74">
        <w:rPr>
          <w:rFonts w:ascii="Arial" w:hAnsi="Arial" w:cs="Arial"/>
          <w:color w:val="000000" w:themeColor="text1"/>
        </w:rPr>
        <w:t>labour</w:t>
      </w:r>
      <w:r w:rsidRPr="00461D74">
        <w:rPr>
          <w:rFonts w:ascii="Arial" w:hAnsi="Arial" w:cs="Arial"/>
          <w:color w:val="000000" w:themeColor="text1"/>
        </w:rPr>
        <w:t xml:space="preserve"> needs (e.g., ski resorts, beach resorts). Strict immigration laws or changes in visa policies can exacerbate staffing shortages</w:t>
      </w:r>
      <w:r w:rsidR="00027201" w:rsidRPr="00461D74">
        <w:rPr>
          <w:rFonts w:ascii="Arial" w:hAnsi="Arial" w:cs="Arial"/>
          <w:color w:val="000000" w:themeColor="text1"/>
        </w:rPr>
        <w:t xml:space="preserve"> </w:t>
      </w:r>
      <w:r w:rsidR="00393B39" w:rsidRPr="00461D74">
        <w:rPr>
          <w:rFonts w:ascii="Arial" w:hAnsi="Arial" w:cs="Arial"/>
          <w:color w:val="000000" w:themeColor="text1"/>
        </w:rPr>
        <w:t>that demotivate the employee</w:t>
      </w:r>
      <w:r w:rsidRPr="00461D74">
        <w:rPr>
          <w:rFonts w:ascii="Arial" w:hAnsi="Arial" w:cs="Arial"/>
          <w:color w:val="000000" w:themeColor="text1"/>
        </w:rPr>
        <w:t>.</w:t>
      </w:r>
      <w:r w:rsidR="00C53600" w:rsidRPr="00C53600">
        <w:t xml:space="preserve"> </w:t>
      </w:r>
      <w:r w:rsidR="00C53600" w:rsidRPr="00C53600">
        <w:rPr>
          <w:rFonts w:ascii="Arial" w:hAnsi="Arial" w:cs="Arial"/>
          <w:color w:val="000000" w:themeColor="text1"/>
        </w:rPr>
        <w:t>After Brexit, European immigration was reduced. Wherever, 98K European citizen lost their jobs (Whyte, 2022).</w:t>
      </w:r>
    </w:p>
    <w:p w14:paraId="447529C5" w14:textId="04B73263" w:rsidR="008E5D2B" w:rsidRPr="0034664A" w:rsidRDefault="008E5D2B" w:rsidP="00D454D2">
      <w:pPr>
        <w:spacing w:line="276" w:lineRule="auto"/>
        <w:jc w:val="both"/>
        <w:rPr>
          <w:rFonts w:ascii="Arial" w:hAnsi="Arial" w:cs="Arial"/>
          <w:color w:val="000000" w:themeColor="text1"/>
        </w:rPr>
      </w:pPr>
      <w:r w:rsidRPr="0034664A">
        <w:rPr>
          <w:rFonts w:ascii="Arial" w:hAnsi="Arial" w:cs="Arial"/>
          <w:color w:val="000000" w:themeColor="text1"/>
          <w:u w:color="4EA72E" w:themeColor="accent6"/>
        </w:rPr>
        <w:t>Government Support and Training Programs</w:t>
      </w:r>
      <w:r w:rsidRPr="00461D74">
        <w:rPr>
          <w:rFonts w:ascii="Arial" w:hAnsi="Arial" w:cs="Arial"/>
          <w:color w:val="000000" w:themeColor="text1"/>
        </w:rPr>
        <w:t xml:space="preserve">: Government initiatives aimed at training and upskilling workers can reduce </w:t>
      </w:r>
      <w:r w:rsidR="00263292" w:rsidRPr="00461D74">
        <w:rPr>
          <w:rFonts w:ascii="Arial" w:hAnsi="Arial" w:cs="Arial"/>
          <w:color w:val="000000" w:themeColor="text1"/>
        </w:rPr>
        <w:t>labour</w:t>
      </w:r>
      <w:r w:rsidRPr="00461D74">
        <w:rPr>
          <w:rFonts w:ascii="Arial" w:hAnsi="Arial" w:cs="Arial"/>
          <w:color w:val="000000" w:themeColor="text1"/>
        </w:rPr>
        <w:t xml:space="preserve"> shortages. For instance, government-backed programs to train workers in hospitality-specific skills (e.g., customer service, kitchen skills)</w:t>
      </w:r>
      <w:r w:rsidR="005E4AF9" w:rsidRPr="00461D74">
        <w:rPr>
          <w:rFonts w:ascii="Arial" w:hAnsi="Arial" w:cs="Arial"/>
          <w:color w:val="000000" w:themeColor="text1"/>
        </w:rPr>
        <w:t>, app</w:t>
      </w:r>
      <w:r w:rsidR="006C0139" w:rsidRPr="00461D74">
        <w:rPr>
          <w:rFonts w:ascii="Arial" w:hAnsi="Arial" w:cs="Arial"/>
          <w:color w:val="000000" w:themeColor="text1"/>
        </w:rPr>
        <w:t xml:space="preserve">renticeship </w:t>
      </w:r>
      <w:r w:rsidR="00D062C3">
        <w:rPr>
          <w:rFonts w:ascii="Arial" w:hAnsi="Arial" w:cs="Arial"/>
          <w:color w:val="000000" w:themeColor="text1"/>
        </w:rPr>
        <w:t>programmes</w:t>
      </w:r>
      <w:r w:rsidR="00E62876" w:rsidRPr="00461D74">
        <w:rPr>
          <w:rFonts w:ascii="Arial" w:hAnsi="Arial" w:cs="Arial"/>
          <w:color w:val="000000" w:themeColor="text1"/>
        </w:rPr>
        <w:t xml:space="preserve">, wage subsidy </w:t>
      </w:r>
      <w:r w:rsidR="00D062C3">
        <w:rPr>
          <w:rFonts w:ascii="Arial" w:hAnsi="Arial" w:cs="Arial"/>
          <w:color w:val="000000" w:themeColor="text1"/>
        </w:rPr>
        <w:t>programmes</w:t>
      </w:r>
      <w:r w:rsidR="00E62876" w:rsidRPr="00461D74">
        <w:rPr>
          <w:rFonts w:ascii="Arial" w:hAnsi="Arial" w:cs="Arial"/>
          <w:color w:val="000000" w:themeColor="text1"/>
        </w:rPr>
        <w:t xml:space="preserve">, </w:t>
      </w:r>
      <w:r w:rsidR="00677C90">
        <w:rPr>
          <w:rFonts w:ascii="Arial" w:hAnsi="Arial" w:cs="Arial"/>
          <w:color w:val="000000" w:themeColor="text1"/>
        </w:rPr>
        <w:t xml:space="preserve">and </w:t>
      </w:r>
      <w:r w:rsidR="00E62876" w:rsidRPr="00461D74">
        <w:rPr>
          <w:rFonts w:ascii="Arial" w:hAnsi="Arial" w:cs="Arial"/>
          <w:color w:val="000000" w:themeColor="text1"/>
        </w:rPr>
        <w:t xml:space="preserve">employee </w:t>
      </w:r>
      <w:r w:rsidR="001F38E0" w:rsidRPr="00461D74">
        <w:rPr>
          <w:rFonts w:ascii="Arial" w:hAnsi="Arial" w:cs="Arial"/>
          <w:color w:val="000000" w:themeColor="text1"/>
        </w:rPr>
        <w:t xml:space="preserve">well-being </w:t>
      </w:r>
      <w:r w:rsidR="008F7A0B" w:rsidRPr="00461D74">
        <w:rPr>
          <w:rFonts w:ascii="Arial" w:hAnsi="Arial" w:cs="Arial"/>
          <w:color w:val="000000" w:themeColor="text1"/>
        </w:rPr>
        <w:t>programmes</w:t>
      </w:r>
      <w:r w:rsidRPr="00461D74">
        <w:rPr>
          <w:rFonts w:ascii="Arial" w:hAnsi="Arial" w:cs="Arial"/>
          <w:color w:val="000000" w:themeColor="text1"/>
        </w:rPr>
        <w:t xml:space="preserve"> may help alleviate skill gaps </w:t>
      </w:r>
      <w:r w:rsidR="00CE327C" w:rsidRPr="00461D74">
        <w:rPr>
          <w:rFonts w:ascii="Arial" w:hAnsi="Arial" w:cs="Arial"/>
          <w:color w:val="000000" w:themeColor="text1"/>
        </w:rPr>
        <w:t xml:space="preserve">to improve staff morale </w:t>
      </w:r>
      <w:r w:rsidR="008451C0" w:rsidRPr="00461D74">
        <w:rPr>
          <w:rFonts w:ascii="Arial" w:hAnsi="Arial" w:cs="Arial"/>
          <w:color w:val="000000" w:themeColor="text1"/>
        </w:rPr>
        <w:t xml:space="preserve">and retain skilled staff, addressing </w:t>
      </w:r>
      <w:r w:rsidR="00327CDB" w:rsidRPr="00461D74">
        <w:rPr>
          <w:rFonts w:ascii="Arial" w:hAnsi="Arial" w:cs="Arial"/>
          <w:color w:val="000000" w:themeColor="text1"/>
        </w:rPr>
        <w:t>both motivation and the challenges of staff shortages</w:t>
      </w:r>
      <w:r w:rsidR="00570B48" w:rsidRPr="00461D74">
        <w:rPr>
          <w:rFonts w:ascii="Arial" w:hAnsi="Arial" w:cs="Arial"/>
          <w:color w:val="000000" w:themeColor="text1"/>
        </w:rPr>
        <w:t xml:space="preserve"> </w:t>
      </w:r>
      <w:r w:rsidRPr="00461D74">
        <w:rPr>
          <w:rFonts w:ascii="Arial" w:hAnsi="Arial" w:cs="Arial"/>
          <w:color w:val="000000" w:themeColor="text1"/>
        </w:rPr>
        <w:t>in the industry.</w:t>
      </w:r>
    </w:p>
    <w:p w14:paraId="3848B0D3" w14:textId="3BF63BC9" w:rsidR="00CA525F" w:rsidRPr="0034664A" w:rsidRDefault="008E5D2B" w:rsidP="00D454D2">
      <w:pPr>
        <w:spacing w:line="276" w:lineRule="auto"/>
        <w:jc w:val="both"/>
        <w:rPr>
          <w:rFonts w:ascii="Arial" w:hAnsi="Arial" w:cs="Arial"/>
          <w:color w:val="000000" w:themeColor="text1"/>
        </w:rPr>
      </w:pPr>
      <w:r w:rsidRPr="0034664A">
        <w:rPr>
          <w:rFonts w:ascii="Arial" w:hAnsi="Arial" w:cs="Arial"/>
          <w:color w:val="000000" w:themeColor="text1"/>
          <w:u w:color="4EA72E" w:themeColor="accent6"/>
        </w:rPr>
        <w:t>Employment Taxes</w:t>
      </w:r>
      <w:r w:rsidRPr="0034664A">
        <w:rPr>
          <w:rFonts w:ascii="Arial" w:hAnsi="Arial" w:cs="Arial"/>
          <w:color w:val="000000" w:themeColor="text1"/>
        </w:rPr>
        <w:t xml:space="preserve">: High taxes on employers for hiring staff, including social security and healthcare taxes, may discourage hiring and contribute to </w:t>
      </w:r>
      <w:r w:rsidR="00D062C3" w:rsidRPr="0034664A">
        <w:rPr>
          <w:rFonts w:ascii="Arial" w:hAnsi="Arial" w:cs="Arial"/>
          <w:color w:val="000000" w:themeColor="text1"/>
        </w:rPr>
        <w:t>enhancing</w:t>
      </w:r>
      <w:r w:rsidR="00DC052A" w:rsidRPr="0034664A">
        <w:rPr>
          <w:rFonts w:ascii="Arial" w:hAnsi="Arial" w:cs="Arial"/>
          <w:color w:val="000000" w:themeColor="text1"/>
        </w:rPr>
        <w:t xml:space="preserve"> staff motivation</w:t>
      </w:r>
      <w:r w:rsidR="00DD0B3E" w:rsidRPr="0034664A">
        <w:rPr>
          <w:rFonts w:ascii="Arial" w:hAnsi="Arial" w:cs="Arial"/>
          <w:color w:val="000000" w:themeColor="text1"/>
        </w:rPr>
        <w:t xml:space="preserve"> and </w:t>
      </w:r>
      <w:r w:rsidR="00263292" w:rsidRPr="0034664A">
        <w:rPr>
          <w:rFonts w:ascii="Arial" w:hAnsi="Arial" w:cs="Arial"/>
          <w:color w:val="000000" w:themeColor="text1"/>
        </w:rPr>
        <w:t>labour</w:t>
      </w:r>
      <w:r w:rsidRPr="0034664A">
        <w:rPr>
          <w:rFonts w:ascii="Arial" w:hAnsi="Arial" w:cs="Arial"/>
          <w:color w:val="000000" w:themeColor="text1"/>
        </w:rPr>
        <w:t xml:space="preserve"> shortages in </w:t>
      </w:r>
      <w:r w:rsidR="00D062C3" w:rsidRPr="0034664A">
        <w:rPr>
          <w:rFonts w:ascii="Arial" w:hAnsi="Arial" w:cs="Arial"/>
          <w:color w:val="000000" w:themeColor="text1"/>
        </w:rPr>
        <w:t xml:space="preserve">the </w:t>
      </w:r>
      <w:r w:rsidRPr="0034664A">
        <w:rPr>
          <w:rFonts w:ascii="Arial" w:hAnsi="Arial" w:cs="Arial"/>
          <w:color w:val="000000" w:themeColor="text1"/>
        </w:rPr>
        <w:t xml:space="preserve">hospitality </w:t>
      </w:r>
      <w:r w:rsidR="00DD0B3E" w:rsidRPr="0034664A">
        <w:rPr>
          <w:rFonts w:ascii="Arial" w:hAnsi="Arial" w:cs="Arial"/>
          <w:color w:val="000000" w:themeColor="text1"/>
        </w:rPr>
        <w:t>sector</w:t>
      </w:r>
      <w:r w:rsidRPr="0034664A">
        <w:rPr>
          <w:rFonts w:ascii="Arial" w:hAnsi="Arial" w:cs="Arial"/>
          <w:color w:val="000000" w:themeColor="text1"/>
        </w:rPr>
        <w:t>.</w:t>
      </w:r>
    </w:p>
    <w:p w14:paraId="07DFC9DE" w14:textId="5C2D1047" w:rsidR="001C43B0" w:rsidRPr="0034664A" w:rsidRDefault="00EC1B4A" w:rsidP="00D454D2">
      <w:pPr>
        <w:pStyle w:val="ListParagraph"/>
        <w:numPr>
          <w:ilvl w:val="0"/>
          <w:numId w:val="3"/>
        </w:numPr>
        <w:spacing w:line="276" w:lineRule="auto"/>
        <w:jc w:val="both"/>
        <w:rPr>
          <w:rFonts w:ascii="Arial" w:hAnsi="Arial" w:cs="Arial"/>
          <w:color w:val="000000" w:themeColor="text1"/>
        </w:rPr>
      </w:pPr>
      <w:r w:rsidRPr="0034664A">
        <w:rPr>
          <w:rFonts w:ascii="Arial" w:hAnsi="Arial" w:cs="Arial"/>
          <w:b/>
          <w:bCs/>
          <w:color w:val="000000" w:themeColor="text1"/>
        </w:rPr>
        <w:t>Economic</w:t>
      </w:r>
      <w:r w:rsidRPr="0034664A">
        <w:rPr>
          <w:rFonts w:ascii="Arial" w:hAnsi="Arial" w:cs="Arial"/>
          <w:color w:val="000000" w:themeColor="text1"/>
        </w:rPr>
        <w:t xml:space="preserve">: </w:t>
      </w:r>
      <w:r w:rsidR="001C43B0" w:rsidRPr="0034664A">
        <w:rPr>
          <w:rFonts w:ascii="Arial" w:hAnsi="Arial" w:cs="Arial"/>
          <w:color w:val="000000" w:themeColor="text1"/>
        </w:rPr>
        <w:t xml:space="preserve">Economic conditions significantly impact </w:t>
      </w:r>
      <w:r w:rsidR="00263292" w:rsidRPr="0034664A">
        <w:rPr>
          <w:rFonts w:ascii="Arial" w:hAnsi="Arial" w:cs="Arial"/>
          <w:color w:val="000000" w:themeColor="text1"/>
        </w:rPr>
        <w:t>labour</w:t>
      </w:r>
      <w:r w:rsidR="001C43B0" w:rsidRPr="0034664A">
        <w:rPr>
          <w:rFonts w:ascii="Arial" w:hAnsi="Arial" w:cs="Arial"/>
          <w:color w:val="000000" w:themeColor="text1"/>
        </w:rPr>
        <w:t xml:space="preserve"> supply and demand, wages, and the overall attractiveness of hospitality jobs.</w:t>
      </w:r>
    </w:p>
    <w:p w14:paraId="2F4FF99B" w14:textId="77777777" w:rsidR="001C43B0" w:rsidRPr="0034664A" w:rsidRDefault="001C43B0" w:rsidP="00D454D2">
      <w:pPr>
        <w:pStyle w:val="ListParagraph"/>
        <w:spacing w:line="276" w:lineRule="auto"/>
        <w:jc w:val="both"/>
        <w:rPr>
          <w:rFonts w:ascii="Arial" w:hAnsi="Arial" w:cs="Arial"/>
          <w:color w:val="000000" w:themeColor="text1"/>
        </w:rPr>
      </w:pPr>
    </w:p>
    <w:p w14:paraId="2A276C60" w14:textId="1000584A" w:rsidR="001C43B0" w:rsidRPr="0034664A" w:rsidRDefault="001C43B0" w:rsidP="00D454D2">
      <w:pPr>
        <w:pStyle w:val="ListParagraph"/>
        <w:spacing w:line="276" w:lineRule="auto"/>
        <w:jc w:val="both"/>
        <w:rPr>
          <w:rFonts w:ascii="Arial" w:hAnsi="Arial" w:cs="Arial"/>
          <w:color w:val="000000" w:themeColor="text1"/>
        </w:rPr>
      </w:pPr>
      <w:r w:rsidRPr="00FB549C">
        <w:rPr>
          <w:rFonts w:ascii="Arial" w:hAnsi="Arial" w:cs="Arial"/>
          <w:b/>
          <w:bCs/>
          <w:color w:val="000000" w:themeColor="text1"/>
        </w:rPr>
        <w:t>Economic Downturns or Recessions</w:t>
      </w:r>
      <w:r w:rsidRPr="0034664A">
        <w:rPr>
          <w:rFonts w:ascii="Arial" w:hAnsi="Arial" w:cs="Arial"/>
          <w:color w:val="000000" w:themeColor="text1"/>
        </w:rPr>
        <w:t xml:space="preserve">: During economic downturns, consumer spending often declines, leading to reduced demand for hospitality services </w:t>
      </w:r>
      <w:r w:rsidR="00D062C3" w:rsidRPr="0034664A">
        <w:rPr>
          <w:rFonts w:ascii="Arial" w:hAnsi="Arial" w:cs="Arial"/>
          <w:color w:val="000000" w:themeColor="text1"/>
        </w:rPr>
        <w:t xml:space="preserve">and </w:t>
      </w:r>
      <w:r w:rsidRPr="0034664A">
        <w:rPr>
          <w:rFonts w:ascii="Arial" w:hAnsi="Arial" w:cs="Arial"/>
          <w:color w:val="000000" w:themeColor="text1"/>
        </w:rPr>
        <w:t>reduced hiring</w:t>
      </w:r>
      <w:r w:rsidR="00CE713F" w:rsidRPr="0034664A">
        <w:t xml:space="preserve"> </w:t>
      </w:r>
      <w:r w:rsidR="00CE713F" w:rsidRPr="0034664A">
        <w:rPr>
          <w:rFonts w:ascii="Arial" w:hAnsi="Arial" w:cs="Arial"/>
          <w:color w:val="000000" w:themeColor="text1"/>
        </w:rPr>
        <w:t>(ILO, 2023)</w:t>
      </w:r>
      <w:r w:rsidRPr="0034664A">
        <w:rPr>
          <w:rFonts w:ascii="Arial" w:hAnsi="Arial" w:cs="Arial"/>
          <w:color w:val="000000" w:themeColor="text1"/>
        </w:rPr>
        <w:t>, which may increase staff shortages during recovery periods as businesses struggle to rehire.</w:t>
      </w:r>
      <w:r w:rsidR="0084483E" w:rsidRPr="0084483E">
        <w:t xml:space="preserve"> </w:t>
      </w:r>
      <w:r w:rsidR="0084483E" w:rsidRPr="0084483E">
        <w:rPr>
          <w:rFonts w:ascii="Arial" w:hAnsi="Arial" w:cs="Arial"/>
          <w:color w:val="000000" w:themeColor="text1"/>
        </w:rPr>
        <w:t xml:space="preserve">Furthermore, </w:t>
      </w:r>
      <w:r w:rsidR="008D7B73" w:rsidRPr="00A27AC3">
        <w:rPr>
          <w:rFonts w:ascii="Arial" w:hAnsi="Arial" w:cs="Arial"/>
          <w:color w:val="000000" w:themeColor="text1"/>
        </w:rPr>
        <w:t>the</w:t>
      </w:r>
      <w:r w:rsidR="00A27AC3" w:rsidRPr="00A27AC3">
        <w:rPr>
          <w:rFonts w:ascii="Arial" w:hAnsi="Arial" w:cs="Arial"/>
          <w:color w:val="000000" w:themeColor="text1"/>
        </w:rPr>
        <w:t xml:space="preserve"> independent restaurant sector is facing significant challenges due to rising expenses in rent, energy bills, VAT, and ingredients (Grigoryan, 2024). The beginning of 2024 has already witnessed several notable restaurant closures, including Greens in Manchester, owned by Simon Rimmer, which closed after 33 years (Lloyd, 2024), as well as the shutdown of Copper &amp; Ink in London, operated by former MasterChef finalist Tony </w:t>
      </w:r>
      <w:r w:rsidR="0084483E" w:rsidRPr="0084483E">
        <w:rPr>
          <w:rFonts w:ascii="Arial" w:hAnsi="Arial" w:cs="Arial"/>
          <w:color w:val="000000" w:themeColor="text1"/>
        </w:rPr>
        <w:t>Rodd (Seo, 2024).</w:t>
      </w:r>
    </w:p>
    <w:p w14:paraId="45757A23" w14:textId="77777777" w:rsidR="001C43B0" w:rsidRPr="0034664A" w:rsidRDefault="001C43B0" w:rsidP="00D454D2">
      <w:pPr>
        <w:pStyle w:val="ListParagraph"/>
        <w:spacing w:line="276" w:lineRule="auto"/>
        <w:jc w:val="both"/>
        <w:rPr>
          <w:rFonts w:ascii="Arial" w:hAnsi="Arial" w:cs="Arial"/>
          <w:color w:val="000000" w:themeColor="text1"/>
        </w:rPr>
      </w:pPr>
    </w:p>
    <w:p w14:paraId="46DB73B2" w14:textId="0B59CAEE" w:rsidR="001C43B0" w:rsidRPr="0034664A" w:rsidRDefault="001C43B0" w:rsidP="00D454D2">
      <w:pPr>
        <w:pStyle w:val="ListParagraph"/>
        <w:spacing w:line="276" w:lineRule="auto"/>
        <w:jc w:val="both"/>
        <w:rPr>
          <w:rFonts w:ascii="Arial" w:hAnsi="Arial" w:cs="Arial"/>
          <w:color w:val="000000" w:themeColor="text1"/>
        </w:rPr>
      </w:pPr>
      <w:r w:rsidRPr="00FB549C">
        <w:rPr>
          <w:rFonts w:ascii="Arial" w:hAnsi="Arial" w:cs="Arial"/>
          <w:b/>
          <w:bCs/>
          <w:color w:val="000000" w:themeColor="text1"/>
        </w:rPr>
        <w:t>Wages and Compensation</w:t>
      </w:r>
      <w:r w:rsidRPr="0034664A">
        <w:rPr>
          <w:rFonts w:ascii="Arial" w:hAnsi="Arial" w:cs="Arial"/>
          <w:color w:val="000000" w:themeColor="text1"/>
        </w:rPr>
        <w:t>: Competitive wages and benefits are key factors in attracting and retaining workers</w:t>
      </w:r>
      <w:r w:rsidR="009B73AE" w:rsidRPr="0034664A">
        <w:rPr>
          <w:rFonts w:ascii="Arial" w:hAnsi="Arial" w:cs="Arial"/>
          <w:color w:val="000000" w:themeColor="text1"/>
        </w:rPr>
        <w:t xml:space="preserve"> to </w:t>
      </w:r>
      <w:r w:rsidR="00D062C3" w:rsidRPr="0034664A">
        <w:rPr>
          <w:rFonts w:ascii="Arial" w:hAnsi="Arial" w:cs="Arial"/>
          <w:color w:val="000000" w:themeColor="text1"/>
        </w:rPr>
        <w:t xml:space="preserve">be </w:t>
      </w:r>
      <w:r w:rsidR="00AF27E8" w:rsidRPr="0034664A">
        <w:rPr>
          <w:rFonts w:ascii="Arial" w:hAnsi="Arial" w:cs="Arial"/>
          <w:color w:val="000000" w:themeColor="text1"/>
        </w:rPr>
        <w:t xml:space="preserve">motivated </w:t>
      </w:r>
      <w:r w:rsidR="00064FCF" w:rsidRPr="0034664A">
        <w:rPr>
          <w:rFonts w:ascii="Arial" w:hAnsi="Arial" w:cs="Arial"/>
          <w:color w:val="000000" w:themeColor="text1"/>
        </w:rPr>
        <w:t>with comprehensive benefits</w:t>
      </w:r>
      <w:r w:rsidR="002173DF" w:rsidRPr="0034664A">
        <w:rPr>
          <w:rFonts w:ascii="Arial" w:hAnsi="Arial" w:cs="Arial"/>
          <w:color w:val="000000" w:themeColor="text1"/>
        </w:rPr>
        <w:t>, career development (</w:t>
      </w:r>
      <w:r w:rsidR="00566A4D" w:rsidRPr="0034664A">
        <w:rPr>
          <w:rFonts w:ascii="Arial" w:hAnsi="Arial" w:cs="Arial"/>
          <w:color w:val="000000" w:themeColor="text1"/>
        </w:rPr>
        <w:t>Butler et al., 2021)</w:t>
      </w:r>
      <w:r w:rsidR="003361AF" w:rsidRPr="0034664A">
        <w:rPr>
          <w:rFonts w:ascii="Arial" w:hAnsi="Arial" w:cs="Arial"/>
          <w:color w:val="000000" w:themeColor="text1"/>
        </w:rPr>
        <w:t xml:space="preserve"> and career progression </w:t>
      </w:r>
      <w:r w:rsidR="00B461E8" w:rsidRPr="0034664A">
        <w:rPr>
          <w:rFonts w:ascii="Arial" w:hAnsi="Arial" w:cs="Arial"/>
          <w:color w:val="000000" w:themeColor="text1"/>
        </w:rPr>
        <w:t>prospects</w:t>
      </w:r>
      <w:r w:rsidR="007F116B" w:rsidRPr="0034664A">
        <w:rPr>
          <w:rFonts w:ascii="Arial" w:hAnsi="Arial" w:cs="Arial"/>
          <w:color w:val="000000" w:themeColor="text1"/>
        </w:rPr>
        <w:t>.</w:t>
      </w:r>
      <w:r w:rsidRPr="0034664A">
        <w:rPr>
          <w:rFonts w:ascii="Arial" w:hAnsi="Arial" w:cs="Arial"/>
          <w:color w:val="000000" w:themeColor="text1"/>
        </w:rPr>
        <w:t xml:space="preserve"> </w:t>
      </w:r>
    </w:p>
    <w:p w14:paraId="6BF24B7A" w14:textId="77777777" w:rsidR="001C43B0" w:rsidRPr="0034664A" w:rsidRDefault="001C43B0" w:rsidP="00D454D2">
      <w:pPr>
        <w:pStyle w:val="ListParagraph"/>
        <w:spacing w:line="276" w:lineRule="auto"/>
        <w:jc w:val="both"/>
        <w:rPr>
          <w:rFonts w:ascii="Arial" w:hAnsi="Arial" w:cs="Arial"/>
          <w:color w:val="000000" w:themeColor="text1"/>
        </w:rPr>
      </w:pPr>
    </w:p>
    <w:p w14:paraId="49468307" w14:textId="435DC39F" w:rsidR="001C43B0" w:rsidRPr="0034664A" w:rsidRDefault="001C43B0" w:rsidP="00D454D2">
      <w:pPr>
        <w:pStyle w:val="ListParagraph"/>
        <w:spacing w:line="276" w:lineRule="auto"/>
        <w:jc w:val="both"/>
        <w:rPr>
          <w:rFonts w:ascii="Arial" w:hAnsi="Arial" w:cs="Arial"/>
          <w:color w:val="000000" w:themeColor="text1"/>
        </w:rPr>
      </w:pPr>
      <w:r w:rsidRPr="00FB549C">
        <w:rPr>
          <w:rFonts w:ascii="Arial" w:hAnsi="Arial" w:cs="Arial"/>
          <w:b/>
          <w:bCs/>
          <w:color w:val="000000" w:themeColor="text1"/>
        </w:rPr>
        <w:t>Unemployment Rates</w:t>
      </w:r>
      <w:r w:rsidRPr="0034664A">
        <w:rPr>
          <w:rFonts w:ascii="Arial" w:hAnsi="Arial" w:cs="Arial"/>
          <w:color w:val="000000" w:themeColor="text1"/>
        </w:rPr>
        <w:t xml:space="preserve">: High unemployment rates might lead to a larger </w:t>
      </w:r>
      <w:r w:rsidR="00263292" w:rsidRPr="0034664A">
        <w:rPr>
          <w:rFonts w:ascii="Arial" w:hAnsi="Arial" w:cs="Arial"/>
          <w:color w:val="000000" w:themeColor="text1"/>
        </w:rPr>
        <w:t>labour</w:t>
      </w:r>
      <w:r w:rsidRPr="0034664A">
        <w:rPr>
          <w:rFonts w:ascii="Arial" w:hAnsi="Arial" w:cs="Arial"/>
          <w:color w:val="000000" w:themeColor="text1"/>
        </w:rPr>
        <w:t xml:space="preserve"> pool, but the hospitality sector may still struggle to attract workers due to perceptions of low pay and poor working conditions</w:t>
      </w:r>
      <w:r w:rsidR="003734D8" w:rsidRPr="0034664A">
        <w:rPr>
          <w:rFonts w:ascii="Arial" w:hAnsi="Arial" w:cs="Arial"/>
          <w:color w:val="000000" w:themeColor="text1"/>
        </w:rPr>
        <w:t xml:space="preserve"> (Skift,2023)</w:t>
      </w:r>
      <w:r w:rsidRPr="0034664A">
        <w:rPr>
          <w:rFonts w:ascii="Arial" w:hAnsi="Arial" w:cs="Arial"/>
          <w:color w:val="000000" w:themeColor="text1"/>
        </w:rPr>
        <w:t xml:space="preserve">. </w:t>
      </w:r>
    </w:p>
    <w:p w14:paraId="311D7930" w14:textId="77777777" w:rsidR="001C43B0" w:rsidRPr="0034664A" w:rsidRDefault="001C43B0" w:rsidP="00D454D2">
      <w:pPr>
        <w:pStyle w:val="ListParagraph"/>
        <w:spacing w:line="276" w:lineRule="auto"/>
        <w:jc w:val="both"/>
        <w:rPr>
          <w:rFonts w:ascii="Arial" w:hAnsi="Arial" w:cs="Arial"/>
          <w:color w:val="000000" w:themeColor="text1"/>
        </w:rPr>
      </w:pPr>
    </w:p>
    <w:p w14:paraId="52BEF184" w14:textId="6322480D" w:rsidR="001C43B0" w:rsidRPr="0034664A" w:rsidRDefault="001C43B0" w:rsidP="00D454D2">
      <w:pPr>
        <w:pStyle w:val="ListParagraph"/>
        <w:spacing w:line="276" w:lineRule="auto"/>
        <w:jc w:val="both"/>
        <w:rPr>
          <w:rFonts w:ascii="Arial" w:hAnsi="Arial" w:cs="Arial"/>
          <w:color w:val="000000" w:themeColor="text1"/>
        </w:rPr>
      </w:pPr>
      <w:r w:rsidRPr="00FB549C">
        <w:rPr>
          <w:rFonts w:ascii="Arial" w:hAnsi="Arial" w:cs="Arial"/>
          <w:b/>
          <w:bCs/>
          <w:color w:val="000000" w:themeColor="text1"/>
        </w:rPr>
        <w:t>Seasonal Demand</w:t>
      </w:r>
      <w:r w:rsidRPr="0034664A">
        <w:rPr>
          <w:rFonts w:ascii="Arial" w:hAnsi="Arial" w:cs="Arial"/>
          <w:color w:val="000000" w:themeColor="text1"/>
        </w:rPr>
        <w:t>: The demand for workers during peak seasons can outpace the available workforce, making it difficult to maintain staffing levels throughout the year</w:t>
      </w:r>
      <w:r w:rsidR="00A90AE1" w:rsidRPr="0034664A">
        <w:t xml:space="preserve"> </w:t>
      </w:r>
      <w:r w:rsidR="00A90AE1" w:rsidRPr="0034664A">
        <w:rPr>
          <w:rFonts w:ascii="Arial" w:hAnsi="Arial" w:cs="Arial"/>
          <w:color w:val="000000" w:themeColor="text1"/>
        </w:rPr>
        <w:t>(Camilleri, 2022a</w:t>
      </w:r>
      <w:r w:rsidR="004F2114" w:rsidRPr="0034664A">
        <w:rPr>
          <w:rFonts w:ascii="Arial" w:hAnsi="Arial" w:cs="Arial"/>
          <w:color w:val="000000" w:themeColor="text1"/>
        </w:rPr>
        <w:t>)</w:t>
      </w:r>
      <w:r w:rsidRPr="0034664A">
        <w:rPr>
          <w:rFonts w:ascii="Arial" w:hAnsi="Arial" w:cs="Arial"/>
          <w:color w:val="000000" w:themeColor="text1"/>
        </w:rPr>
        <w:t>.</w:t>
      </w:r>
    </w:p>
    <w:p w14:paraId="0CC9B32A" w14:textId="77777777" w:rsidR="001C43B0" w:rsidRPr="0034664A" w:rsidRDefault="001C43B0" w:rsidP="00D454D2">
      <w:pPr>
        <w:pStyle w:val="ListParagraph"/>
        <w:spacing w:line="276" w:lineRule="auto"/>
        <w:jc w:val="both"/>
        <w:rPr>
          <w:rFonts w:ascii="Arial" w:hAnsi="Arial" w:cs="Arial"/>
          <w:color w:val="000000" w:themeColor="text1"/>
        </w:rPr>
      </w:pPr>
    </w:p>
    <w:p w14:paraId="4065FA7D" w14:textId="07E2B9F8" w:rsidR="001C43B0" w:rsidRPr="0034664A" w:rsidRDefault="001C43B0" w:rsidP="00D454D2">
      <w:pPr>
        <w:pStyle w:val="ListParagraph"/>
        <w:numPr>
          <w:ilvl w:val="0"/>
          <w:numId w:val="3"/>
        </w:numPr>
        <w:spacing w:line="276" w:lineRule="auto"/>
        <w:jc w:val="both"/>
        <w:rPr>
          <w:rFonts w:ascii="Arial" w:hAnsi="Arial" w:cs="Arial"/>
          <w:color w:val="000000" w:themeColor="text1"/>
        </w:rPr>
      </w:pPr>
      <w:r w:rsidRPr="0034664A">
        <w:rPr>
          <w:rFonts w:ascii="Arial" w:hAnsi="Arial" w:cs="Arial"/>
          <w:b/>
          <w:bCs/>
          <w:color w:val="000000" w:themeColor="text1"/>
        </w:rPr>
        <w:lastRenderedPageBreak/>
        <w:t>Social</w:t>
      </w:r>
      <w:r w:rsidR="00EC1B4A" w:rsidRPr="0034664A">
        <w:rPr>
          <w:rFonts w:ascii="Arial" w:hAnsi="Arial" w:cs="Arial"/>
          <w:color w:val="000000" w:themeColor="text1"/>
        </w:rPr>
        <w:t xml:space="preserve">: </w:t>
      </w:r>
      <w:r w:rsidR="0031667C">
        <w:rPr>
          <w:rFonts w:ascii="Arial" w:hAnsi="Arial" w:cs="Arial"/>
          <w:color w:val="000000" w:themeColor="text1"/>
        </w:rPr>
        <w:t>C</w:t>
      </w:r>
      <w:r w:rsidRPr="0034664A">
        <w:rPr>
          <w:rFonts w:ascii="Arial" w:hAnsi="Arial" w:cs="Arial"/>
          <w:color w:val="000000" w:themeColor="text1"/>
        </w:rPr>
        <w:t xml:space="preserve">ultural </w:t>
      </w:r>
      <w:r w:rsidR="0031667C" w:rsidRPr="0031667C">
        <w:rPr>
          <w:rFonts w:ascii="Arial" w:hAnsi="Arial" w:cs="Arial"/>
          <w:color w:val="000000" w:themeColor="text1"/>
        </w:rPr>
        <w:t xml:space="preserve">and </w:t>
      </w:r>
      <w:r w:rsidR="0031667C">
        <w:rPr>
          <w:rFonts w:ascii="Arial" w:hAnsi="Arial" w:cs="Arial"/>
          <w:color w:val="000000" w:themeColor="text1"/>
        </w:rPr>
        <w:t>s</w:t>
      </w:r>
      <w:r w:rsidR="0031667C" w:rsidRPr="0031667C">
        <w:rPr>
          <w:rFonts w:ascii="Arial" w:hAnsi="Arial" w:cs="Arial"/>
          <w:color w:val="000000" w:themeColor="text1"/>
        </w:rPr>
        <w:t xml:space="preserve">ocial </w:t>
      </w:r>
      <w:r w:rsidR="0018701A">
        <w:rPr>
          <w:rFonts w:ascii="Arial" w:hAnsi="Arial" w:cs="Arial"/>
          <w:color w:val="000000" w:themeColor="text1"/>
        </w:rPr>
        <w:t>influences</w:t>
      </w:r>
      <w:r w:rsidRPr="0034664A">
        <w:rPr>
          <w:rFonts w:ascii="Arial" w:hAnsi="Arial" w:cs="Arial"/>
          <w:color w:val="000000" w:themeColor="text1"/>
        </w:rPr>
        <w:t xml:space="preserve"> </w:t>
      </w:r>
      <w:r w:rsidR="005545AA">
        <w:rPr>
          <w:rFonts w:ascii="Arial" w:hAnsi="Arial" w:cs="Arial"/>
          <w:color w:val="000000" w:themeColor="text1"/>
        </w:rPr>
        <w:t>have a major impact on</w:t>
      </w:r>
      <w:r w:rsidR="0018701A">
        <w:rPr>
          <w:rFonts w:ascii="Arial" w:hAnsi="Arial" w:cs="Arial"/>
          <w:color w:val="000000" w:themeColor="text1"/>
        </w:rPr>
        <w:t xml:space="preserve"> </w:t>
      </w:r>
      <w:r w:rsidRPr="0034664A">
        <w:rPr>
          <w:rFonts w:ascii="Arial" w:hAnsi="Arial" w:cs="Arial"/>
          <w:color w:val="000000" w:themeColor="text1"/>
        </w:rPr>
        <w:t xml:space="preserve">shaping </w:t>
      </w:r>
      <w:r w:rsidR="00803807">
        <w:rPr>
          <w:rFonts w:ascii="Arial" w:hAnsi="Arial" w:cs="Arial"/>
          <w:color w:val="000000" w:themeColor="text1"/>
        </w:rPr>
        <w:t>perception</w:t>
      </w:r>
      <w:r w:rsidRPr="0034664A">
        <w:rPr>
          <w:rFonts w:ascii="Arial" w:hAnsi="Arial" w:cs="Arial"/>
          <w:color w:val="000000" w:themeColor="text1"/>
        </w:rPr>
        <w:t xml:space="preserve">s </w:t>
      </w:r>
      <w:r w:rsidR="00803807">
        <w:rPr>
          <w:rFonts w:ascii="Arial" w:hAnsi="Arial" w:cs="Arial"/>
          <w:color w:val="000000" w:themeColor="text1"/>
        </w:rPr>
        <w:t>of</w:t>
      </w:r>
      <w:r w:rsidRPr="0034664A">
        <w:rPr>
          <w:rFonts w:ascii="Arial" w:hAnsi="Arial" w:cs="Arial"/>
          <w:color w:val="000000" w:themeColor="text1"/>
        </w:rPr>
        <w:t xml:space="preserve"> working in the hospitality sector and the overall </w:t>
      </w:r>
      <w:r w:rsidR="00263292" w:rsidRPr="0034664A">
        <w:rPr>
          <w:rFonts w:ascii="Arial" w:hAnsi="Arial" w:cs="Arial"/>
          <w:color w:val="000000" w:themeColor="text1"/>
        </w:rPr>
        <w:t>labour</w:t>
      </w:r>
      <w:r w:rsidRPr="0034664A">
        <w:rPr>
          <w:rFonts w:ascii="Arial" w:hAnsi="Arial" w:cs="Arial"/>
          <w:color w:val="000000" w:themeColor="text1"/>
        </w:rPr>
        <w:t xml:space="preserve"> supply.</w:t>
      </w:r>
    </w:p>
    <w:p w14:paraId="23476BF9" w14:textId="77777777" w:rsidR="001C43B0" w:rsidRPr="0034664A" w:rsidRDefault="001C43B0" w:rsidP="00D454D2">
      <w:pPr>
        <w:pStyle w:val="ListParagraph"/>
        <w:spacing w:line="276" w:lineRule="auto"/>
        <w:jc w:val="both"/>
        <w:rPr>
          <w:rFonts w:ascii="Arial" w:hAnsi="Arial" w:cs="Arial"/>
          <w:color w:val="000000" w:themeColor="text1"/>
        </w:rPr>
      </w:pPr>
    </w:p>
    <w:p w14:paraId="0605EBC7" w14:textId="511EDC6F" w:rsidR="001C43B0" w:rsidRPr="0034664A" w:rsidRDefault="001C43B0" w:rsidP="00D454D2">
      <w:pPr>
        <w:spacing w:line="276" w:lineRule="auto"/>
        <w:jc w:val="both"/>
        <w:rPr>
          <w:rFonts w:ascii="Arial" w:hAnsi="Arial" w:cs="Arial"/>
          <w:color w:val="000000" w:themeColor="text1"/>
        </w:rPr>
      </w:pPr>
      <w:r w:rsidRPr="0098083E">
        <w:rPr>
          <w:rFonts w:ascii="Arial" w:hAnsi="Arial" w:cs="Arial"/>
          <w:b/>
          <w:bCs/>
          <w:color w:val="000000" w:themeColor="text1"/>
        </w:rPr>
        <w:t>Job Perception and Attractiveness</w:t>
      </w:r>
      <w:r w:rsidRPr="0034664A">
        <w:rPr>
          <w:rFonts w:ascii="Arial" w:hAnsi="Arial" w:cs="Arial"/>
          <w:color w:val="000000" w:themeColor="text1"/>
        </w:rPr>
        <w:t xml:space="preserve">: </w:t>
      </w:r>
      <w:r w:rsidR="00581D8C" w:rsidRPr="0034664A">
        <w:rPr>
          <w:rFonts w:ascii="Arial" w:hAnsi="Arial" w:cs="Arial"/>
          <w:color w:val="000000" w:themeColor="text1"/>
        </w:rPr>
        <w:t>By enhancing j</w:t>
      </w:r>
      <w:r w:rsidR="00293C3A" w:rsidRPr="0034664A">
        <w:rPr>
          <w:rFonts w:ascii="Arial" w:hAnsi="Arial" w:cs="Arial"/>
          <w:color w:val="000000" w:themeColor="text1"/>
        </w:rPr>
        <w:t>o</w:t>
      </w:r>
      <w:r w:rsidR="00581D8C" w:rsidRPr="0034664A">
        <w:rPr>
          <w:rFonts w:ascii="Arial" w:hAnsi="Arial" w:cs="Arial"/>
          <w:color w:val="000000" w:themeColor="text1"/>
        </w:rPr>
        <w:t>b perception</w:t>
      </w:r>
      <w:r w:rsidR="005C08F1" w:rsidRPr="0034664A">
        <w:rPr>
          <w:rFonts w:ascii="Arial" w:hAnsi="Arial" w:cs="Arial"/>
          <w:color w:val="000000" w:themeColor="text1"/>
        </w:rPr>
        <w:t xml:space="preserve"> and</w:t>
      </w:r>
      <w:r w:rsidR="003F2A73" w:rsidRPr="0034664A">
        <w:rPr>
          <w:rFonts w:ascii="Arial" w:hAnsi="Arial" w:cs="Arial"/>
          <w:color w:val="000000" w:themeColor="text1"/>
        </w:rPr>
        <w:t xml:space="preserve"> </w:t>
      </w:r>
      <w:r w:rsidR="005C08F1" w:rsidRPr="0034664A">
        <w:rPr>
          <w:rFonts w:ascii="Arial" w:hAnsi="Arial" w:cs="Arial"/>
          <w:color w:val="000000" w:themeColor="text1"/>
        </w:rPr>
        <w:t xml:space="preserve">making roles, employers can foster a motivated and engaged workforce </w:t>
      </w:r>
      <w:r w:rsidR="008E4D47" w:rsidRPr="0034664A">
        <w:rPr>
          <w:rFonts w:ascii="Arial" w:hAnsi="Arial" w:cs="Arial"/>
          <w:color w:val="000000" w:themeColor="text1"/>
        </w:rPr>
        <w:t>that</w:t>
      </w:r>
      <w:r w:rsidR="004F5EC2" w:rsidRPr="0034664A">
        <w:rPr>
          <w:rFonts w:ascii="Arial" w:hAnsi="Arial" w:cs="Arial"/>
          <w:color w:val="000000" w:themeColor="text1"/>
        </w:rPr>
        <w:t xml:space="preserve"> </w:t>
      </w:r>
      <w:r w:rsidR="00D062C3" w:rsidRPr="0034664A">
        <w:rPr>
          <w:rFonts w:ascii="Arial" w:hAnsi="Arial" w:cs="Arial"/>
          <w:color w:val="000000" w:themeColor="text1"/>
        </w:rPr>
        <w:t>addresses</w:t>
      </w:r>
      <w:r w:rsidR="004F5EC2" w:rsidRPr="0034664A">
        <w:rPr>
          <w:rFonts w:ascii="Arial" w:hAnsi="Arial" w:cs="Arial"/>
          <w:color w:val="000000" w:themeColor="text1"/>
        </w:rPr>
        <w:t xml:space="preserve"> labour challenges and </w:t>
      </w:r>
      <w:r w:rsidR="00D062C3" w:rsidRPr="0034664A">
        <w:rPr>
          <w:rFonts w:ascii="Arial" w:hAnsi="Arial" w:cs="Arial"/>
          <w:color w:val="000000" w:themeColor="text1"/>
        </w:rPr>
        <w:t>improves</w:t>
      </w:r>
      <w:r w:rsidR="004F5EC2" w:rsidRPr="0034664A">
        <w:rPr>
          <w:rFonts w:ascii="Arial" w:hAnsi="Arial" w:cs="Arial"/>
          <w:color w:val="000000" w:themeColor="text1"/>
        </w:rPr>
        <w:t xml:space="preserve"> </w:t>
      </w:r>
      <w:r w:rsidR="003F2A73" w:rsidRPr="0034664A">
        <w:rPr>
          <w:rFonts w:ascii="Arial" w:hAnsi="Arial" w:cs="Arial"/>
          <w:color w:val="000000" w:themeColor="text1"/>
        </w:rPr>
        <w:t>staff retention rate</w:t>
      </w:r>
      <w:r w:rsidR="00EA6D4C">
        <w:rPr>
          <w:rFonts w:ascii="Arial" w:hAnsi="Arial" w:cs="Arial"/>
          <w:color w:val="000000" w:themeColor="text1"/>
        </w:rPr>
        <w:t>s</w:t>
      </w:r>
      <w:r w:rsidR="003F2A73" w:rsidRPr="0034664A">
        <w:rPr>
          <w:rFonts w:ascii="Arial" w:hAnsi="Arial" w:cs="Arial"/>
          <w:color w:val="000000" w:themeColor="text1"/>
        </w:rPr>
        <w:t>.</w:t>
      </w:r>
      <w:r w:rsidR="00EA6D4C">
        <w:rPr>
          <w:rFonts w:ascii="Arial" w:hAnsi="Arial" w:cs="Arial"/>
          <w:color w:val="000000" w:themeColor="text1"/>
        </w:rPr>
        <w:tab/>
      </w:r>
      <w:r w:rsidR="00EA6D4C">
        <w:rPr>
          <w:rFonts w:ascii="Arial" w:hAnsi="Arial" w:cs="Arial"/>
          <w:color w:val="000000" w:themeColor="text1"/>
        </w:rPr>
        <w:tab/>
      </w:r>
    </w:p>
    <w:p w14:paraId="34F4025D" w14:textId="6CB2B209" w:rsidR="001C43B0" w:rsidRPr="0034664A" w:rsidRDefault="001C43B0" w:rsidP="00D454D2">
      <w:pPr>
        <w:spacing w:line="276" w:lineRule="auto"/>
        <w:jc w:val="both"/>
        <w:rPr>
          <w:rFonts w:ascii="Arial" w:hAnsi="Arial" w:cs="Arial"/>
          <w:color w:val="000000" w:themeColor="text1"/>
        </w:rPr>
      </w:pPr>
      <w:r w:rsidRPr="0098083E">
        <w:rPr>
          <w:rFonts w:ascii="Arial" w:hAnsi="Arial" w:cs="Arial"/>
          <w:b/>
          <w:bCs/>
          <w:color w:val="000000" w:themeColor="text1"/>
        </w:rPr>
        <w:t>Work-life Balance</w:t>
      </w:r>
      <w:r w:rsidRPr="0034664A">
        <w:rPr>
          <w:rFonts w:ascii="Arial" w:hAnsi="Arial" w:cs="Arial"/>
          <w:color w:val="000000" w:themeColor="text1"/>
        </w:rPr>
        <w:t xml:space="preserve">: </w:t>
      </w:r>
      <w:r w:rsidR="009A6D38" w:rsidRPr="0034664A">
        <w:rPr>
          <w:rFonts w:ascii="Arial" w:hAnsi="Arial" w:cs="Arial"/>
          <w:color w:val="000000" w:themeColor="text1"/>
        </w:rPr>
        <w:t>W</w:t>
      </w:r>
      <w:r w:rsidRPr="0034664A">
        <w:rPr>
          <w:rFonts w:ascii="Arial" w:hAnsi="Arial" w:cs="Arial"/>
          <w:color w:val="000000" w:themeColor="text1"/>
        </w:rPr>
        <w:t>orkers in the hospitality sector, particularly those in frontline roles like servers, chefs, and housekeeping staff, struggle with work-life balance due to irregular hours and weekend shifts</w:t>
      </w:r>
      <w:r w:rsidR="00A70366" w:rsidRPr="0034664A">
        <w:rPr>
          <w:rFonts w:ascii="Arial" w:hAnsi="Arial" w:cs="Arial"/>
          <w:color w:val="000000" w:themeColor="text1"/>
        </w:rPr>
        <w:t>,</w:t>
      </w:r>
      <w:r w:rsidRPr="0034664A">
        <w:rPr>
          <w:rFonts w:ascii="Arial" w:hAnsi="Arial" w:cs="Arial"/>
          <w:color w:val="000000" w:themeColor="text1"/>
        </w:rPr>
        <w:t xml:space="preserve"> </w:t>
      </w:r>
      <w:r w:rsidR="00D062C3" w:rsidRPr="0034664A">
        <w:rPr>
          <w:rFonts w:ascii="Arial" w:hAnsi="Arial" w:cs="Arial"/>
          <w:color w:val="000000" w:themeColor="text1"/>
        </w:rPr>
        <w:t>leading</w:t>
      </w:r>
      <w:r w:rsidRPr="0034664A">
        <w:rPr>
          <w:rFonts w:ascii="Arial" w:hAnsi="Arial" w:cs="Arial"/>
          <w:color w:val="000000" w:themeColor="text1"/>
        </w:rPr>
        <w:t xml:space="preserve"> to burnout and high turnover rates</w:t>
      </w:r>
      <w:r w:rsidR="00A70366" w:rsidRPr="0034664A">
        <w:rPr>
          <w:rFonts w:ascii="Arial" w:hAnsi="Arial" w:cs="Arial"/>
          <w:color w:val="000000" w:themeColor="text1"/>
        </w:rPr>
        <w:t xml:space="preserve"> (Kim </w:t>
      </w:r>
      <w:r w:rsidR="00A70366" w:rsidRPr="0034664A">
        <w:rPr>
          <w:rFonts w:ascii="Arial" w:hAnsi="Arial" w:cs="Arial"/>
          <w:i/>
          <w:iCs/>
          <w:color w:val="000000" w:themeColor="text1"/>
        </w:rPr>
        <w:t>et al</w:t>
      </w:r>
      <w:r w:rsidR="00A70366" w:rsidRPr="0034664A">
        <w:rPr>
          <w:rFonts w:ascii="Arial" w:hAnsi="Arial" w:cs="Arial"/>
          <w:color w:val="000000" w:themeColor="text1"/>
        </w:rPr>
        <w:t>., 2020</w:t>
      </w:r>
      <w:r w:rsidR="00221DC0" w:rsidRPr="0034664A">
        <w:rPr>
          <w:rFonts w:ascii="Arial" w:hAnsi="Arial" w:cs="Arial"/>
          <w:color w:val="000000" w:themeColor="text1"/>
        </w:rPr>
        <w:t>)</w:t>
      </w:r>
      <w:r w:rsidR="00E16AD5" w:rsidRPr="0034664A">
        <w:rPr>
          <w:rFonts w:ascii="Arial" w:hAnsi="Arial" w:cs="Arial"/>
          <w:color w:val="000000" w:themeColor="text1"/>
        </w:rPr>
        <w:t>.</w:t>
      </w:r>
    </w:p>
    <w:p w14:paraId="2083F3D0" w14:textId="3C7827B4" w:rsidR="001C43B0" w:rsidRPr="0034664A" w:rsidRDefault="001C43B0" w:rsidP="00D454D2">
      <w:pPr>
        <w:spacing w:line="276" w:lineRule="auto"/>
        <w:jc w:val="both"/>
        <w:rPr>
          <w:rFonts w:ascii="Arial" w:hAnsi="Arial" w:cs="Arial"/>
          <w:color w:val="000000" w:themeColor="text1"/>
        </w:rPr>
      </w:pPr>
      <w:r w:rsidRPr="0098083E">
        <w:rPr>
          <w:rFonts w:ascii="Arial" w:hAnsi="Arial" w:cs="Arial"/>
          <w:b/>
          <w:bCs/>
          <w:color w:val="000000" w:themeColor="text1"/>
        </w:rPr>
        <w:t>Diversity and Inclusion</w:t>
      </w:r>
      <w:r w:rsidRPr="0034664A">
        <w:rPr>
          <w:rFonts w:ascii="Arial" w:hAnsi="Arial" w:cs="Arial"/>
          <w:color w:val="000000" w:themeColor="text1"/>
        </w:rPr>
        <w:t xml:space="preserve">: Increasing awareness and advocacy for diversity in the workplace is pushing companies to </w:t>
      </w:r>
      <w:r w:rsidR="00A313DC" w:rsidRPr="0034664A">
        <w:rPr>
          <w:rFonts w:ascii="Arial" w:hAnsi="Arial" w:cs="Arial"/>
          <w:color w:val="000000" w:themeColor="text1"/>
        </w:rPr>
        <w:t>embrace</w:t>
      </w:r>
      <w:r w:rsidRPr="0034664A">
        <w:rPr>
          <w:rFonts w:ascii="Arial" w:hAnsi="Arial" w:cs="Arial"/>
          <w:color w:val="000000" w:themeColor="text1"/>
        </w:rPr>
        <w:t xml:space="preserve"> inclusive hiring practices. </w:t>
      </w:r>
    </w:p>
    <w:p w14:paraId="402110E1" w14:textId="6D72EEE9" w:rsidR="001C43B0" w:rsidRPr="0034664A" w:rsidRDefault="001C43B0" w:rsidP="00D454D2">
      <w:pPr>
        <w:spacing w:line="276" w:lineRule="auto"/>
        <w:jc w:val="both"/>
        <w:rPr>
          <w:rFonts w:ascii="Arial" w:hAnsi="Arial" w:cs="Arial"/>
          <w:color w:val="000000" w:themeColor="text1"/>
        </w:rPr>
      </w:pPr>
      <w:r w:rsidRPr="0098083E">
        <w:rPr>
          <w:rFonts w:ascii="Arial" w:hAnsi="Arial" w:cs="Arial"/>
          <w:b/>
          <w:bCs/>
          <w:color w:val="000000" w:themeColor="text1"/>
        </w:rPr>
        <w:t>Health and Safety Concerns</w:t>
      </w:r>
      <w:r w:rsidRPr="0034664A">
        <w:rPr>
          <w:rFonts w:ascii="Arial" w:hAnsi="Arial" w:cs="Arial"/>
          <w:color w:val="000000" w:themeColor="text1"/>
        </w:rPr>
        <w:t>: Following events like the COVID-19 pandemic, public health concerns and safety regulations have led to a reluctance among workers to return to hospitality jobs, particularly in customer-facing roles</w:t>
      </w:r>
      <w:r w:rsidR="00536CFC" w:rsidRPr="0034664A">
        <w:rPr>
          <w:rFonts w:ascii="Arial" w:hAnsi="Arial" w:cs="Arial"/>
          <w:color w:val="000000" w:themeColor="text1"/>
        </w:rPr>
        <w:t xml:space="preserve"> </w:t>
      </w:r>
      <w:r w:rsidRPr="0034664A">
        <w:rPr>
          <w:rFonts w:ascii="Arial" w:hAnsi="Arial" w:cs="Arial"/>
          <w:color w:val="000000" w:themeColor="text1"/>
        </w:rPr>
        <w:t>can exacerbate staffing shortages.</w:t>
      </w:r>
    </w:p>
    <w:p w14:paraId="14094E0E" w14:textId="77777777" w:rsidR="001C43B0" w:rsidRPr="0034664A" w:rsidRDefault="001C43B0" w:rsidP="00D454D2">
      <w:pPr>
        <w:pStyle w:val="ListParagraph"/>
        <w:spacing w:line="276" w:lineRule="auto"/>
        <w:jc w:val="both"/>
        <w:rPr>
          <w:rFonts w:ascii="Arial" w:hAnsi="Arial" w:cs="Arial"/>
          <w:color w:val="000000" w:themeColor="text1"/>
        </w:rPr>
      </w:pPr>
    </w:p>
    <w:p w14:paraId="460B45B2" w14:textId="2C6DA41D" w:rsidR="001C43B0" w:rsidRPr="0034664A" w:rsidRDefault="001C43B0" w:rsidP="00D454D2">
      <w:pPr>
        <w:pStyle w:val="ListParagraph"/>
        <w:numPr>
          <w:ilvl w:val="0"/>
          <w:numId w:val="3"/>
        </w:numPr>
        <w:spacing w:line="276" w:lineRule="auto"/>
        <w:jc w:val="both"/>
        <w:rPr>
          <w:rFonts w:ascii="Arial" w:hAnsi="Arial" w:cs="Arial"/>
          <w:color w:val="000000" w:themeColor="text1"/>
        </w:rPr>
      </w:pPr>
      <w:r w:rsidRPr="0034664A">
        <w:rPr>
          <w:rFonts w:ascii="Arial" w:hAnsi="Arial" w:cs="Arial"/>
          <w:color w:val="000000" w:themeColor="text1"/>
        </w:rPr>
        <w:t xml:space="preserve"> </w:t>
      </w:r>
      <w:r w:rsidRPr="0034664A">
        <w:rPr>
          <w:rFonts w:ascii="Arial" w:hAnsi="Arial" w:cs="Arial"/>
          <w:b/>
          <w:bCs/>
          <w:color w:val="000000" w:themeColor="text1"/>
        </w:rPr>
        <w:t>Technological Factors</w:t>
      </w:r>
      <w:r w:rsidR="00EC1B4A" w:rsidRPr="0034664A">
        <w:rPr>
          <w:rFonts w:ascii="Arial" w:hAnsi="Arial" w:cs="Arial"/>
          <w:color w:val="000000" w:themeColor="text1"/>
        </w:rPr>
        <w:t xml:space="preserve">: </w:t>
      </w:r>
      <w:r w:rsidRPr="0034664A">
        <w:rPr>
          <w:rFonts w:ascii="Arial" w:hAnsi="Arial" w:cs="Arial"/>
          <w:color w:val="000000" w:themeColor="text1"/>
        </w:rPr>
        <w:t xml:space="preserve">Technological advancements can both alleviate and exacerbate </w:t>
      </w:r>
      <w:r w:rsidR="00D1436B" w:rsidRPr="0034664A">
        <w:rPr>
          <w:rFonts w:ascii="Arial" w:hAnsi="Arial" w:cs="Arial"/>
          <w:color w:val="000000" w:themeColor="text1"/>
        </w:rPr>
        <w:t>labour</w:t>
      </w:r>
      <w:r w:rsidRPr="0034664A">
        <w:rPr>
          <w:rFonts w:ascii="Arial" w:hAnsi="Arial" w:cs="Arial"/>
          <w:color w:val="000000" w:themeColor="text1"/>
        </w:rPr>
        <w:t xml:space="preserve"> challenges in the hospitality sector.</w:t>
      </w:r>
    </w:p>
    <w:p w14:paraId="22693EB1" w14:textId="4AB83FFE" w:rsidR="001C43B0" w:rsidRPr="0034664A" w:rsidRDefault="001C43B0" w:rsidP="00D454D2">
      <w:pPr>
        <w:spacing w:line="276" w:lineRule="auto"/>
        <w:jc w:val="both"/>
        <w:rPr>
          <w:rFonts w:ascii="Arial" w:hAnsi="Arial" w:cs="Arial"/>
          <w:color w:val="000000" w:themeColor="text1"/>
        </w:rPr>
      </w:pPr>
      <w:r w:rsidRPr="00E66FBC">
        <w:rPr>
          <w:rFonts w:ascii="Arial" w:hAnsi="Arial" w:cs="Arial"/>
          <w:b/>
          <w:bCs/>
          <w:color w:val="000000" w:themeColor="text1"/>
        </w:rPr>
        <w:t>Automation and AI</w:t>
      </w:r>
      <w:r w:rsidRPr="0034664A">
        <w:rPr>
          <w:rFonts w:ascii="Arial" w:hAnsi="Arial" w:cs="Arial"/>
          <w:color w:val="000000" w:themeColor="text1"/>
        </w:rPr>
        <w:t>: The increasing adoption of technology in the hospitality sector—such as self-check-in kiosks, automated ordering systems, and robots for cleaning and room service</w:t>
      </w:r>
      <w:r w:rsidR="00572103" w:rsidRPr="0034664A">
        <w:rPr>
          <w:rFonts w:ascii="Arial" w:hAnsi="Arial" w:cs="Arial"/>
          <w:color w:val="000000" w:themeColor="text1"/>
        </w:rPr>
        <w:t xml:space="preserve"> </w:t>
      </w:r>
      <w:r w:rsidRPr="0034664A">
        <w:rPr>
          <w:rFonts w:ascii="Arial" w:hAnsi="Arial" w:cs="Arial"/>
          <w:color w:val="000000" w:themeColor="text1"/>
        </w:rPr>
        <w:t xml:space="preserve">can reduce the need for human </w:t>
      </w:r>
      <w:r w:rsidR="00D1436B" w:rsidRPr="0034664A">
        <w:rPr>
          <w:rFonts w:ascii="Arial" w:hAnsi="Arial" w:cs="Arial"/>
          <w:color w:val="000000" w:themeColor="text1"/>
        </w:rPr>
        <w:t>labour</w:t>
      </w:r>
      <w:r w:rsidRPr="0034664A">
        <w:rPr>
          <w:rFonts w:ascii="Arial" w:hAnsi="Arial" w:cs="Arial"/>
          <w:color w:val="000000" w:themeColor="text1"/>
        </w:rPr>
        <w:t xml:space="preserve"> in certain tasks. However, while automation may ease </w:t>
      </w:r>
      <w:r w:rsidR="00BE1EEB" w:rsidRPr="0034664A">
        <w:rPr>
          <w:rFonts w:ascii="Arial" w:hAnsi="Arial" w:cs="Arial"/>
          <w:color w:val="000000" w:themeColor="text1"/>
        </w:rPr>
        <w:t>labour</w:t>
      </w:r>
      <w:r w:rsidRPr="0034664A">
        <w:rPr>
          <w:rFonts w:ascii="Arial" w:hAnsi="Arial" w:cs="Arial"/>
          <w:color w:val="000000" w:themeColor="text1"/>
        </w:rPr>
        <w:t xml:space="preserve"> shortages in specific roles, it could also displace workers, leading to skill gaps in the workforce.</w:t>
      </w:r>
    </w:p>
    <w:p w14:paraId="47DFDD95" w14:textId="3492C8B1" w:rsidR="001C43B0" w:rsidRPr="0034664A" w:rsidRDefault="001C43B0" w:rsidP="00D454D2">
      <w:pPr>
        <w:spacing w:line="276" w:lineRule="auto"/>
        <w:jc w:val="both"/>
        <w:rPr>
          <w:rFonts w:ascii="Arial" w:hAnsi="Arial" w:cs="Arial"/>
          <w:color w:val="000000" w:themeColor="text1"/>
        </w:rPr>
      </w:pPr>
      <w:r w:rsidRPr="00E66FBC">
        <w:rPr>
          <w:rFonts w:ascii="Arial" w:hAnsi="Arial" w:cs="Arial"/>
          <w:b/>
          <w:bCs/>
          <w:color w:val="000000" w:themeColor="text1"/>
        </w:rPr>
        <w:t>Online Recruitment Platforms</w:t>
      </w:r>
      <w:r w:rsidRPr="0034664A">
        <w:rPr>
          <w:rFonts w:ascii="Arial" w:hAnsi="Arial" w:cs="Arial"/>
          <w:color w:val="000000" w:themeColor="text1"/>
        </w:rPr>
        <w:t xml:space="preserve">: Technology has </w:t>
      </w:r>
      <w:r w:rsidR="00B420F2">
        <w:rPr>
          <w:rFonts w:ascii="Arial" w:hAnsi="Arial" w:cs="Arial"/>
          <w:color w:val="000000" w:themeColor="text1"/>
        </w:rPr>
        <w:t>revolutionised</w:t>
      </w:r>
      <w:r w:rsidRPr="0034664A">
        <w:rPr>
          <w:rFonts w:ascii="Arial" w:hAnsi="Arial" w:cs="Arial"/>
          <w:color w:val="000000" w:themeColor="text1"/>
        </w:rPr>
        <w:t xml:space="preserve"> recruitment in the hospitality industry. Online job boards, recruitment agencies, and digital platforms like LinkedIn make it easier to find potential candidates.</w:t>
      </w:r>
    </w:p>
    <w:p w14:paraId="455BB35F" w14:textId="67EDB844" w:rsidR="001C43B0" w:rsidRPr="0034664A" w:rsidRDefault="001C43B0" w:rsidP="00D454D2">
      <w:pPr>
        <w:spacing w:line="276" w:lineRule="auto"/>
        <w:jc w:val="both"/>
        <w:rPr>
          <w:rFonts w:ascii="Arial" w:hAnsi="Arial" w:cs="Arial"/>
          <w:color w:val="000000" w:themeColor="text1"/>
        </w:rPr>
      </w:pPr>
      <w:r w:rsidRPr="00B420F2">
        <w:rPr>
          <w:rFonts w:ascii="Arial" w:hAnsi="Arial" w:cs="Arial"/>
          <w:b/>
          <w:bCs/>
          <w:color w:val="000000" w:themeColor="text1"/>
        </w:rPr>
        <w:t>Training and Development Tools</w:t>
      </w:r>
      <w:r w:rsidRPr="0034664A">
        <w:rPr>
          <w:rFonts w:ascii="Arial" w:hAnsi="Arial" w:cs="Arial"/>
          <w:color w:val="000000" w:themeColor="text1"/>
        </w:rPr>
        <w:t xml:space="preserve">: Technology enables cost-effective and efficient training methods, such as online courses, virtual reality simulations, and e-learning platforms. These tools can help fill skill gaps and improve employee retention by providing ongoing development opportunities, making the sector more attractive </w:t>
      </w:r>
      <w:r w:rsidR="00B420F2">
        <w:rPr>
          <w:rFonts w:ascii="Arial" w:hAnsi="Arial" w:cs="Arial"/>
          <w:color w:val="000000" w:themeColor="text1"/>
        </w:rPr>
        <w:t>for motivating</w:t>
      </w:r>
      <w:r w:rsidR="001C0F3D" w:rsidRPr="0034664A">
        <w:rPr>
          <w:rFonts w:ascii="Arial" w:hAnsi="Arial" w:cs="Arial"/>
          <w:color w:val="000000" w:themeColor="text1"/>
        </w:rPr>
        <w:t xml:space="preserve"> staff </w:t>
      </w:r>
      <w:r w:rsidRPr="0034664A">
        <w:rPr>
          <w:rFonts w:ascii="Arial" w:hAnsi="Arial" w:cs="Arial"/>
          <w:color w:val="000000" w:themeColor="text1"/>
        </w:rPr>
        <w:t>for career growth.</w:t>
      </w:r>
    </w:p>
    <w:p w14:paraId="2FD7464C" w14:textId="430AF027" w:rsidR="001C43B0" w:rsidRPr="0034664A" w:rsidRDefault="001C43B0" w:rsidP="00D454D2">
      <w:pPr>
        <w:spacing w:line="276" w:lineRule="auto"/>
        <w:jc w:val="both"/>
        <w:rPr>
          <w:rFonts w:ascii="Arial" w:hAnsi="Arial" w:cs="Arial"/>
          <w:color w:val="000000" w:themeColor="text1"/>
        </w:rPr>
      </w:pPr>
      <w:r w:rsidRPr="00B420F2">
        <w:rPr>
          <w:rFonts w:ascii="Arial" w:hAnsi="Arial" w:cs="Arial"/>
          <w:b/>
          <w:bCs/>
          <w:color w:val="000000" w:themeColor="text1"/>
        </w:rPr>
        <w:t>Customer Expectations and Service Technology</w:t>
      </w:r>
      <w:r w:rsidRPr="0034664A">
        <w:rPr>
          <w:rFonts w:ascii="Arial" w:hAnsi="Arial" w:cs="Arial"/>
          <w:color w:val="000000" w:themeColor="text1"/>
        </w:rPr>
        <w:t>: The increasing use of mobile apps, customer relationship management (CRM) software, and other tech innovations in hospitality means that employees must be tech-savvy. The need for workers with strong technical skills to operate these systems is growing, creating challenges for businesses that need to recruit workers with the right technical knowledge</w:t>
      </w:r>
      <w:r w:rsidR="007576C5" w:rsidRPr="0034664A">
        <w:rPr>
          <w:rFonts w:ascii="Arial" w:hAnsi="Arial" w:cs="Arial"/>
          <w:color w:val="000000" w:themeColor="text1"/>
        </w:rPr>
        <w:t xml:space="preserve"> </w:t>
      </w:r>
      <w:r w:rsidR="00560053" w:rsidRPr="0034664A">
        <w:rPr>
          <w:rFonts w:ascii="Arial" w:hAnsi="Arial" w:cs="Arial"/>
          <w:color w:val="000000" w:themeColor="text1"/>
        </w:rPr>
        <w:t>(</w:t>
      </w:r>
      <w:r w:rsidR="007576C5" w:rsidRPr="0034664A">
        <w:rPr>
          <w:rFonts w:ascii="Arial" w:hAnsi="Arial" w:cs="Arial"/>
          <w:color w:val="000000" w:themeColor="text1"/>
        </w:rPr>
        <w:t>Pierce, 2023)</w:t>
      </w:r>
      <w:r w:rsidRPr="0034664A">
        <w:rPr>
          <w:rFonts w:ascii="Arial" w:hAnsi="Arial" w:cs="Arial"/>
          <w:color w:val="000000" w:themeColor="text1"/>
        </w:rPr>
        <w:t>.</w:t>
      </w:r>
    </w:p>
    <w:p w14:paraId="6CCA043F" w14:textId="0FCFD3F9" w:rsidR="002027C3" w:rsidRPr="0034664A" w:rsidRDefault="001C43B0" w:rsidP="00D454D2">
      <w:pPr>
        <w:spacing w:line="276" w:lineRule="auto"/>
        <w:jc w:val="both"/>
        <w:rPr>
          <w:rFonts w:ascii="Arial" w:hAnsi="Arial" w:cs="Arial"/>
          <w:color w:val="000000" w:themeColor="text1"/>
        </w:rPr>
      </w:pPr>
      <w:r w:rsidRPr="00B420F2">
        <w:rPr>
          <w:rFonts w:ascii="Arial" w:hAnsi="Arial" w:cs="Arial"/>
          <w:b/>
          <w:bCs/>
          <w:color w:val="000000" w:themeColor="text1"/>
        </w:rPr>
        <w:lastRenderedPageBreak/>
        <w:t>Remote Work</w:t>
      </w:r>
      <w:r w:rsidRPr="0034664A">
        <w:rPr>
          <w:rFonts w:ascii="Arial" w:hAnsi="Arial" w:cs="Arial"/>
          <w:color w:val="000000" w:themeColor="text1"/>
        </w:rPr>
        <w:t>: While hospitality jobs are often location-specific (e.g., hotel front desk, restaurant waitstaff), the rise of remote work in other industries has changed workforce expectations</w:t>
      </w:r>
      <w:r w:rsidR="006125CF" w:rsidRPr="0034664A">
        <w:rPr>
          <w:rFonts w:ascii="Arial" w:hAnsi="Arial" w:cs="Arial"/>
          <w:color w:val="000000" w:themeColor="text1"/>
        </w:rPr>
        <w:t xml:space="preserve"> and employee motivations</w:t>
      </w:r>
      <w:r w:rsidR="001D36D5" w:rsidRPr="0034664A">
        <w:rPr>
          <w:rFonts w:ascii="Arial" w:hAnsi="Arial" w:cs="Arial"/>
          <w:color w:val="000000" w:themeColor="text1"/>
        </w:rPr>
        <w:t xml:space="preserve"> (</w:t>
      </w:r>
      <w:proofErr w:type="spellStart"/>
      <w:r w:rsidR="001D36D5" w:rsidRPr="0034664A">
        <w:rPr>
          <w:rFonts w:ascii="Arial" w:hAnsi="Arial" w:cs="Arial"/>
          <w:color w:val="000000" w:themeColor="text1"/>
        </w:rPr>
        <w:t>Safr</w:t>
      </w:r>
      <w:r w:rsidR="00AE35C8" w:rsidRPr="0034664A">
        <w:rPr>
          <w:rFonts w:ascii="Arial" w:hAnsi="Arial" w:cs="Arial"/>
          <w:color w:val="000000" w:themeColor="text1"/>
        </w:rPr>
        <w:t>i</w:t>
      </w:r>
      <w:proofErr w:type="spellEnd"/>
      <w:r w:rsidR="00AE35C8" w:rsidRPr="0034664A">
        <w:rPr>
          <w:rFonts w:ascii="Arial" w:hAnsi="Arial" w:cs="Arial"/>
          <w:color w:val="000000" w:themeColor="text1"/>
        </w:rPr>
        <w:t>, Salleh &amp; Salleh,2024)</w:t>
      </w:r>
      <w:r w:rsidRPr="0034664A">
        <w:rPr>
          <w:rFonts w:ascii="Arial" w:hAnsi="Arial" w:cs="Arial"/>
          <w:color w:val="000000" w:themeColor="text1"/>
        </w:rPr>
        <w:t xml:space="preserve">. </w:t>
      </w:r>
      <w:r w:rsidR="00CA7D19" w:rsidRPr="0034664A">
        <w:rPr>
          <w:rFonts w:ascii="Arial" w:hAnsi="Arial" w:cs="Arial"/>
          <w:color w:val="000000" w:themeColor="text1"/>
        </w:rPr>
        <w:t>H</w:t>
      </w:r>
      <w:r w:rsidRPr="0034664A">
        <w:rPr>
          <w:rFonts w:ascii="Arial" w:hAnsi="Arial" w:cs="Arial"/>
          <w:color w:val="000000" w:themeColor="text1"/>
        </w:rPr>
        <w:t>ospitality workers may seek opportunities in other industries that offer more flexibility, contributing to staff shortages in hospitality.</w:t>
      </w:r>
    </w:p>
    <w:p w14:paraId="382C9975" w14:textId="0A16737B" w:rsidR="002260C9" w:rsidRPr="0034664A" w:rsidRDefault="00297D5C" w:rsidP="00D454D2">
      <w:pPr>
        <w:spacing w:line="276" w:lineRule="auto"/>
        <w:jc w:val="both"/>
        <w:rPr>
          <w:rFonts w:ascii="Arial" w:hAnsi="Arial" w:cs="Arial"/>
          <w:color w:val="000000" w:themeColor="text1"/>
        </w:rPr>
      </w:pPr>
      <w:r w:rsidRPr="0034664A">
        <w:rPr>
          <w:rFonts w:ascii="Arial" w:hAnsi="Arial" w:cs="Arial"/>
          <w:color w:val="000000" w:themeColor="text1"/>
        </w:rPr>
        <w:t xml:space="preserve">Moreover, staff motivation is a critical factor in addressing </w:t>
      </w:r>
      <w:r w:rsidR="00E94B4D" w:rsidRPr="0034664A">
        <w:rPr>
          <w:rFonts w:ascii="Arial" w:hAnsi="Arial" w:cs="Arial"/>
          <w:color w:val="000000" w:themeColor="text1"/>
        </w:rPr>
        <w:t>the staff shortages and labour challenges in the hospitality sector.</w:t>
      </w:r>
      <w:r w:rsidR="00957EF2" w:rsidRPr="0034664A">
        <w:rPr>
          <w:rFonts w:ascii="Arial" w:hAnsi="Arial" w:cs="Arial"/>
          <w:color w:val="000000" w:themeColor="text1"/>
        </w:rPr>
        <w:t xml:space="preserve"> However, motiva</w:t>
      </w:r>
      <w:r w:rsidR="00AF0633" w:rsidRPr="0034664A">
        <w:rPr>
          <w:rFonts w:ascii="Arial" w:hAnsi="Arial" w:cs="Arial"/>
          <w:color w:val="000000" w:themeColor="text1"/>
        </w:rPr>
        <w:t xml:space="preserve">ting staff can significantly improve retention </w:t>
      </w:r>
      <w:r w:rsidR="00D062C3" w:rsidRPr="0034664A">
        <w:rPr>
          <w:rFonts w:ascii="Arial" w:hAnsi="Arial" w:cs="Arial"/>
          <w:color w:val="000000" w:themeColor="text1"/>
        </w:rPr>
        <w:t xml:space="preserve">and </w:t>
      </w:r>
      <w:r w:rsidR="00AF0633" w:rsidRPr="0034664A">
        <w:rPr>
          <w:rFonts w:ascii="Arial" w:hAnsi="Arial" w:cs="Arial"/>
          <w:color w:val="000000" w:themeColor="text1"/>
        </w:rPr>
        <w:t>productivity</w:t>
      </w:r>
      <w:r w:rsidR="005D74F6" w:rsidRPr="0034664A">
        <w:rPr>
          <w:rFonts w:ascii="Arial" w:hAnsi="Arial" w:cs="Arial"/>
          <w:color w:val="000000" w:themeColor="text1"/>
        </w:rPr>
        <w:t xml:space="preserve">. </w:t>
      </w:r>
      <w:r w:rsidR="009B512A" w:rsidRPr="0034664A">
        <w:rPr>
          <w:rFonts w:ascii="Arial" w:hAnsi="Arial" w:cs="Arial"/>
          <w:color w:val="000000" w:themeColor="text1"/>
        </w:rPr>
        <w:t>Here is</w:t>
      </w:r>
      <w:r w:rsidR="005D74F6" w:rsidRPr="0034664A">
        <w:rPr>
          <w:rFonts w:ascii="Arial" w:hAnsi="Arial" w:cs="Arial"/>
          <w:color w:val="000000" w:themeColor="text1"/>
        </w:rPr>
        <w:t xml:space="preserve"> </w:t>
      </w:r>
      <w:r w:rsidR="00D062C3" w:rsidRPr="0034664A">
        <w:rPr>
          <w:rFonts w:ascii="Arial" w:hAnsi="Arial" w:cs="Arial"/>
          <w:color w:val="000000" w:themeColor="text1"/>
        </w:rPr>
        <w:t xml:space="preserve">a </w:t>
      </w:r>
      <w:r w:rsidR="005D74F6" w:rsidRPr="0034664A">
        <w:rPr>
          <w:rFonts w:ascii="Arial" w:hAnsi="Arial" w:cs="Arial"/>
          <w:color w:val="000000" w:themeColor="text1"/>
        </w:rPr>
        <w:t xml:space="preserve">critical </w:t>
      </w:r>
      <w:r w:rsidR="00BE13A7" w:rsidRPr="0034664A">
        <w:rPr>
          <w:rFonts w:ascii="Arial" w:hAnsi="Arial" w:cs="Arial"/>
          <w:color w:val="000000" w:themeColor="text1"/>
        </w:rPr>
        <w:t>evaluation</w:t>
      </w:r>
      <w:r w:rsidR="005D74F6" w:rsidRPr="0034664A">
        <w:rPr>
          <w:rFonts w:ascii="Arial" w:hAnsi="Arial" w:cs="Arial"/>
          <w:color w:val="000000" w:themeColor="text1"/>
        </w:rPr>
        <w:t xml:space="preserve"> </w:t>
      </w:r>
      <w:r w:rsidR="00D062C3" w:rsidRPr="0034664A">
        <w:rPr>
          <w:rFonts w:ascii="Arial" w:hAnsi="Arial" w:cs="Arial"/>
          <w:color w:val="000000" w:themeColor="text1"/>
        </w:rPr>
        <w:t>of</w:t>
      </w:r>
      <w:r w:rsidR="00BE13A7" w:rsidRPr="0034664A">
        <w:rPr>
          <w:rFonts w:ascii="Arial" w:hAnsi="Arial" w:cs="Arial"/>
          <w:color w:val="000000" w:themeColor="text1"/>
        </w:rPr>
        <w:t xml:space="preserve"> </w:t>
      </w:r>
      <w:r w:rsidR="00DB1411" w:rsidRPr="0034664A">
        <w:rPr>
          <w:rFonts w:ascii="Arial" w:hAnsi="Arial" w:cs="Arial"/>
          <w:color w:val="000000" w:themeColor="text1"/>
        </w:rPr>
        <w:t>strengths</w:t>
      </w:r>
      <w:r w:rsidR="00BE13A7" w:rsidRPr="0034664A">
        <w:rPr>
          <w:rFonts w:ascii="Arial" w:hAnsi="Arial" w:cs="Arial"/>
          <w:color w:val="000000" w:themeColor="text1"/>
        </w:rPr>
        <w:t xml:space="preserve"> and </w:t>
      </w:r>
      <w:r w:rsidR="00D062C3" w:rsidRPr="0034664A">
        <w:rPr>
          <w:rFonts w:ascii="Arial" w:hAnsi="Arial" w:cs="Arial"/>
          <w:color w:val="000000" w:themeColor="text1"/>
        </w:rPr>
        <w:t>limitations</w:t>
      </w:r>
      <w:r w:rsidR="00BE13A7" w:rsidRPr="0034664A">
        <w:rPr>
          <w:rFonts w:ascii="Arial" w:hAnsi="Arial" w:cs="Arial"/>
          <w:color w:val="000000" w:themeColor="text1"/>
        </w:rPr>
        <w:t xml:space="preserve"> </w:t>
      </w:r>
      <w:r w:rsidR="00531B25" w:rsidRPr="0034664A">
        <w:rPr>
          <w:rFonts w:ascii="Arial" w:hAnsi="Arial" w:cs="Arial"/>
          <w:color w:val="000000" w:themeColor="text1"/>
        </w:rPr>
        <w:t xml:space="preserve">in solving the </w:t>
      </w:r>
      <w:r w:rsidR="00277010" w:rsidRPr="0034664A">
        <w:rPr>
          <w:rFonts w:ascii="Arial" w:hAnsi="Arial" w:cs="Arial"/>
          <w:color w:val="000000" w:themeColor="text1"/>
        </w:rPr>
        <w:t xml:space="preserve">staff shortage and </w:t>
      </w:r>
      <w:r w:rsidR="00531B25" w:rsidRPr="0034664A">
        <w:rPr>
          <w:rFonts w:ascii="Arial" w:hAnsi="Arial" w:cs="Arial"/>
          <w:color w:val="000000" w:themeColor="text1"/>
        </w:rPr>
        <w:t>labour challenges</w:t>
      </w:r>
      <w:r w:rsidR="00CA7D19" w:rsidRPr="0034664A">
        <w:rPr>
          <w:rFonts w:ascii="Arial" w:hAnsi="Arial" w:cs="Arial"/>
          <w:color w:val="000000" w:themeColor="text1"/>
        </w:rPr>
        <w:t>:</w:t>
      </w:r>
    </w:p>
    <w:p w14:paraId="6B38977A" w14:textId="56AE82D6" w:rsidR="00966193" w:rsidRPr="0034664A" w:rsidRDefault="000F09C6" w:rsidP="00D454D2">
      <w:pPr>
        <w:spacing w:line="276" w:lineRule="auto"/>
        <w:jc w:val="both"/>
      </w:pPr>
      <w:r w:rsidRPr="0034664A">
        <w:rPr>
          <w:rFonts w:ascii="Arial" w:hAnsi="Arial" w:cs="Arial"/>
          <w:noProof/>
          <w:color w:val="000000" w:themeColor="text1"/>
        </w:rPr>
        <w:drawing>
          <wp:inline distT="0" distB="0" distL="0" distR="0" wp14:anchorId="7E7B0D0B" wp14:editId="1E950A07">
            <wp:extent cx="5486400" cy="3886200"/>
            <wp:effectExtent l="0" t="0" r="0" b="19050"/>
            <wp:docPr id="67203248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97C6328" w14:textId="509F1C73" w:rsidR="007E7C9F" w:rsidRPr="0034664A" w:rsidRDefault="00F01F41" w:rsidP="00D454D2">
      <w:pPr>
        <w:spacing w:line="276" w:lineRule="auto"/>
        <w:jc w:val="both"/>
        <w:rPr>
          <w:rFonts w:ascii="Arial" w:hAnsi="Arial" w:cs="Arial"/>
          <w:color w:val="000000" w:themeColor="text1"/>
        </w:rPr>
      </w:pPr>
      <w:r w:rsidRPr="0034664A">
        <w:rPr>
          <w:rFonts w:ascii="Arial" w:hAnsi="Arial" w:cs="Arial"/>
        </w:rPr>
        <w:t>Meanw</w:t>
      </w:r>
      <w:r w:rsidR="007E7C9F" w:rsidRPr="0034664A">
        <w:rPr>
          <w:rFonts w:ascii="Arial" w:hAnsi="Arial" w:cs="Arial"/>
        </w:rPr>
        <w:t>hile</w:t>
      </w:r>
      <w:r w:rsidR="00D062C3" w:rsidRPr="0034664A">
        <w:rPr>
          <w:rFonts w:ascii="Arial" w:hAnsi="Arial" w:cs="Arial"/>
        </w:rPr>
        <w:t>,</w:t>
      </w:r>
      <w:r w:rsidR="007E7C9F" w:rsidRPr="0034664A">
        <w:rPr>
          <w:rFonts w:ascii="Arial" w:hAnsi="Arial" w:cs="Arial"/>
        </w:rPr>
        <w:t xml:space="preserve"> staff motivation is undeniabl</w:t>
      </w:r>
      <w:r w:rsidR="008016AD" w:rsidRPr="0034664A">
        <w:rPr>
          <w:rFonts w:ascii="Arial" w:hAnsi="Arial" w:cs="Arial"/>
        </w:rPr>
        <w:t>y a powerful tool in addressing labour challenges</w:t>
      </w:r>
      <w:r w:rsidRPr="0034664A">
        <w:rPr>
          <w:rFonts w:ascii="Arial" w:hAnsi="Arial" w:cs="Arial"/>
        </w:rPr>
        <w:t xml:space="preserve"> </w:t>
      </w:r>
      <w:r w:rsidR="00FE55F5" w:rsidRPr="0034664A">
        <w:rPr>
          <w:rFonts w:ascii="Arial" w:hAnsi="Arial" w:cs="Arial"/>
        </w:rPr>
        <w:t>and staff shortages in the hospitality industry</w:t>
      </w:r>
      <w:r w:rsidR="004F0E18" w:rsidRPr="0034664A">
        <w:rPr>
          <w:rFonts w:ascii="Arial" w:hAnsi="Arial" w:cs="Arial"/>
        </w:rPr>
        <w:t xml:space="preserve">, motivation alone </w:t>
      </w:r>
      <w:r w:rsidR="009F6FC9" w:rsidRPr="0034664A">
        <w:rPr>
          <w:rFonts w:ascii="Arial" w:hAnsi="Arial" w:cs="Arial"/>
        </w:rPr>
        <w:t>cannot</w:t>
      </w:r>
      <w:r w:rsidR="004F0E18" w:rsidRPr="0034664A">
        <w:rPr>
          <w:rFonts w:ascii="Arial" w:hAnsi="Arial" w:cs="Arial"/>
        </w:rPr>
        <w:t xml:space="preserve"> solve </w:t>
      </w:r>
      <w:r w:rsidR="009F6FC9" w:rsidRPr="0034664A">
        <w:rPr>
          <w:rFonts w:ascii="Arial" w:hAnsi="Arial" w:cs="Arial"/>
        </w:rPr>
        <w:t>all</w:t>
      </w:r>
      <w:r w:rsidR="004F0E18" w:rsidRPr="0034664A">
        <w:rPr>
          <w:rFonts w:ascii="Arial" w:hAnsi="Arial" w:cs="Arial"/>
        </w:rPr>
        <w:t xml:space="preserve"> the issues</w:t>
      </w:r>
      <w:r w:rsidR="00593856" w:rsidRPr="0034664A">
        <w:rPr>
          <w:rFonts w:ascii="Arial" w:hAnsi="Arial" w:cs="Arial"/>
        </w:rPr>
        <w:t>. To address this, structural and operational</w:t>
      </w:r>
      <w:r w:rsidR="009F6FC9" w:rsidRPr="0034664A">
        <w:rPr>
          <w:rFonts w:ascii="Arial" w:hAnsi="Arial" w:cs="Arial"/>
        </w:rPr>
        <w:t xml:space="preserve"> challenges to be sustainable and impactful.</w:t>
      </w:r>
      <w:r w:rsidR="00BC208C" w:rsidRPr="0034664A">
        <w:rPr>
          <w:rFonts w:ascii="Arial" w:hAnsi="Arial" w:cs="Arial"/>
        </w:rPr>
        <w:t xml:space="preserve"> </w:t>
      </w:r>
      <w:r w:rsidR="00B257B6">
        <w:rPr>
          <w:rFonts w:ascii="Arial" w:hAnsi="Arial" w:cs="Arial"/>
        </w:rPr>
        <w:t>The world’s</w:t>
      </w:r>
      <w:r w:rsidR="00BD355F" w:rsidRPr="0034664A">
        <w:rPr>
          <w:rFonts w:ascii="Arial" w:hAnsi="Arial" w:cs="Arial"/>
        </w:rPr>
        <w:t xml:space="preserve"> largest hotel Marriott</w:t>
      </w:r>
      <w:r w:rsidR="00BC208C" w:rsidRPr="0034664A">
        <w:rPr>
          <w:rFonts w:ascii="Arial" w:hAnsi="Arial" w:cs="Arial"/>
        </w:rPr>
        <w:t xml:space="preserve"> </w:t>
      </w:r>
      <w:r w:rsidR="00D062C3" w:rsidRPr="0034664A">
        <w:rPr>
          <w:rFonts w:ascii="Arial" w:hAnsi="Arial" w:cs="Arial"/>
        </w:rPr>
        <w:t>motivates</w:t>
      </w:r>
      <w:r w:rsidR="008C4318" w:rsidRPr="0034664A">
        <w:rPr>
          <w:rFonts w:ascii="Arial" w:hAnsi="Arial" w:cs="Arial"/>
        </w:rPr>
        <w:t xml:space="preserve"> </w:t>
      </w:r>
      <w:r w:rsidR="00B257B6">
        <w:rPr>
          <w:rFonts w:ascii="Arial" w:hAnsi="Arial" w:cs="Arial"/>
        </w:rPr>
        <w:t>its</w:t>
      </w:r>
      <w:r w:rsidR="008C4318" w:rsidRPr="0034664A">
        <w:rPr>
          <w:rFonts w:ascii="Arial" w:hAnsi="Arial" w:cs="Arial"/>
        </w:rPr>
        <w:t xml:space="preserve"> employees through </w:t>
      </w:r>
      <w:r w:rsidR="00937342" w:rsidRPr="0034664A">
        <w:rPr>
          <w:rFonts w:ascii="Arial" w:hAnsi="Arial" w:cs="Arial"/>
        </w:rPr>
        <w:t xml:space="preserve">volunteering, </w:t>
      </w:r>
      <w:r w:rsidR="004B0871" w:rsidRPr="0034664A">
        <w:rPr>
          <w:rFonts w:ascii="Arial" w:hAnsi="Arial" w:cs="Arial"/>
        </w:rPr>
        <w:t>fundraising</w:t>
      </w:r>
      <w:r w:rsidR="00937342" w:rsidRPr="0034664A">
        <w:rPr>
          <w:rFonts w:ascii="Arial" w:hAnsi="Arial" w:cs="Arial"/>
        </w:rPr>
        <w:t xml:space="preserve">, </w:t>
      </w:r>
      <w:r w:rsidR="004B0871" w:rsidRPr="0034664A">
        <w:rPr>
          <w:rFonts w:ascii="Arial" w:hAnsi="Arial" w:cs="Arial"/>
        </w:rPr>
        <w:t>donations, and other initiatives</w:t>
      </w:r>
      <w:r w:rsidR="00D809E4" w:rsidRPr="0034664A">
        <w:rPr>
          <w:rFonts w:ascii="Arial" w:hAnsi="Arial" w:cs="Arial"/>
        </w:rPr>
        <w:t xml:space="preserve"> </w:t>
      </w:r>
      <w:r w:rsidR="00456DB2" w:rsidRPr="0034664A">
        <w:rPr>
          <w:rFonts w:ascii="Arial" w:hAnsi="Arial" w:cs="Arial"/>
        </w:rPr>
        <w:t>thus,</w:t>
      </w:r>
      <w:r w:rsidR="00994C20" w:rsidRPr="0034664A">
        <w:rPr>
          <w:rFonts w:ascii="Arial" w:hAnsi="Arial" w:cs="Arial"/>
        </w:rPr>
        <w:t xml:space="preserve"> 85% </w:t>
      </w:r>
      <w:r w:rsidR="00D062C3" w:rsidRPr="0034664A">
        <w:rPr>
          <w:rFonts w:ascii="Arial" w:hAnsi="Arial" w:cs="Arial"/>
        </w:rPr>
        <w:t xml:space="preserve">of </w:t>
      </w:r>
      <w:r w:rsidR="00994C20" w:rsidRPr="0034664A">
        <w:rPr>
          <w:rFonts w:ascii="Arial" w:hAnsi="Arial" w:cs="Arial"/>
        </w:rPr>
        <w:t>employees</w:t>
      </w:r>
      <w:r w:rsidR="00456DB2" w:rsidRPr="0034664A">
        <w:rPr>
          <w:rFonts w:ascii="Arial" w:hAnsi="Arial" w:cs="Arial"/>
        </w:rPr>
        <w:t xml:space="preserve"> </w:t>
      </w:r>
      <w:r w:rsidR="00B77F36">
        <w:rPr>
          <w:rFonts w:ascii="Arial" w:hAnsi="Arial" w:cs="Arial"/>
        </w:rPr>
        <w:t>identify</w:t>
      </w:r>
      <w:r w:rsidR="00456DB2" w:rsidRPr="0034664A">
        <w:rPr>
          <w:rFonts w:ascii="Arial" w:hAnsi="Arial" w:cs="Arial"/>
        </w:rPr>
        <w:t xml:space="preserve"> Marriott as </w:t>
      </w:r>
      <w:r w:rsidR="002F3B9D" w:rsidRPr="0034664A">
        <w:rPr>
          <w:rFonts w:ascii="Arial" w:hAnsi="Arial" w:cs="Arial"/>
        </w:rPr>
        <w:t xml:space="preserve">a </w:t>
      </w:r>
      <w:r w:rsidR="00B77F36">
        <w:rPr>
          <w:rFonts w:ascii="Arial" w:hAnsi="Arial" w:cs="Arial"/>
        </w:rPr>
        <w:t xml:space="preserve">highly favourable </w:t>
      </w:r>
      <w:proofErr w:type="gramStart"/>
      <w:r w:rsidR="00B77F36">
        <w:rPr>
          <w:rFonts w:ascii="Arial" w:hAnsi="Arial" w:cs="Arial"/>
        </w:rPr>
        <w:t>workplace</w:t>
      </w:r>
      <w:r w:rsidR="00086406" w:rsidRPr="0034664A">
        <w:rPr>
          <w:rFonts w:ascii="Arial" w:hAnsi="Arial" w:cs="Arial"/>
        </w:rPr>
        <w:t>(</w:t>
      </w:r>
      <w:proofErr w:type="gramEnd"/>
      <w:r w:rsidR="002F3B9D" w:rsidRPr="0034664A">
        <w:rPr>
          <w:rFonts w:ascii="Arial" w:hAnsi="Arial" w:cs="Arial"/>
        </w:rPr>
        <w:t>Gibbons,2020).</w:t>
      </w:r>
      <w:r w:rsidR="00EC56D5">
        <w:rPr>
          <w:rFonts w:ascii="Arial" w:hAnsi="Arial" w:cs="Arial"/>
        </w:rPr>
        <w:t xml:space="preserve"> Marriott </w:t>
      </w:r>
      <w:r w:rsidR="00615060">
        <w:rPr>
          <w:rFonts w:ascii="Arial" w:hAnsi="Arial" w:cs="Arial"/>
        </w:rPr>
        <w:t xml:space="preserve">Hotel </w:t>
      </w:r>
      <w:r w:rsidR="001A1901">
        <w:rPr>
          <w:rFonts w:ascii="Arial" w:hAnsi="Arial" w:cs="Arial"/>
        </w:rPr>
        <w:t>introduces</w:t>
      </w:r>
      <w:r w:rsidR="00615060">
        <w:rPr>
          <w:rFonts w:ascii="Arial" w:hAnsi="Arial" w:cs="Arial"/>
        </w:rPr>
        <w:t xml:space="preserve"> </w:t>
      </w:r>
      <w:r w:rsidR="00391639">
        <w:rPr>
          <w:rFonts w:ascii="Arial" w:hAnsi="Arial" w:cs="Arial"/>
        </w:rPr>
        <w:t>respective</w:t>
      </w:r>
      <w:r w:rsidR="00BD355F">
        <w:rPr>
          <w:rFonts w:ascii="Arial" w:hAnsi="Arial" w:cs="Arial"/>
        </w:rPr>
        <w:t xml:space="preserve"> </w:t>
      </w:r>
      <w:r w:rsidR="00AB2A3F">
        <w:rPr>
          <w:rFonts w:ascii="Arial" w:hAnsi="Arial" w:cs="Arial"/>
        </w:rPr>
        <w:t xml:space="preserve">programmes including </w:t>
      </w:r>
      <w:proofErr w:type="spellStart"/>
      <w:r w:rsidR="00AB2A3F">
        <w:rPr>
          <w:rFonts w:ascii="Arial" w:hAnsi="Arial" w:cs="Arial"/>
        </w:rPr>
        <w:t>Take</w:t>
      </w:r>
      <w:r w:rsidR="00CC3370">
        <w:rPr>
          <w:rFonts w:ascii="Arial" w:hAnsi="Arial" w:cs="Arial"/>
        </w:rPr>
        <w:t>C</w:t>
      </w:r>
      <w:r w:rsidR="00AB2A3F">
        <w:rPr>
          <w:rFonts w:ascii="Arial" w:hAnsi="Arial" w:cs="Arial"/>
        </w:rPr>
        <w:t>are</w:t>
      </w:r>
      <w:proofErr w:type="spellEnd"/>
      <w:r w:rsidR="00CC3370">
        <w:rPr>
          <w:rFonts w:ascii="Arial" w:hAnsi="Arial" w:cs="Arial"/>
        </w:rPr>
        <w:t xml:space="preserve"> </w:t>
      </w:r>
      <w:r w:rsidR="003D7619">
        <w:rPr>
          <w:rFonts w:ascii="Arial" w:hAnsi="Arial" w:cs="Arial"/>
        </w:rPr>
        <w:t xml:space="preserve">a global wellness </w:t>
      </w:r>
      <w:r w:rsidR="004666F4">
        <w:rPr>
          <w:rFonts w:ascii="Arial" w:hAnsi="Arial" w:cs="Arial"/>
        </w:rPr>
        <w:t>program</w:t>
      </w:r>
      <w:r w:rsidR="003D7619">
        <w:rPr>
          <w:rFonts w:ascii="Arial" w:hAnsi="Arial" w:cs="Arial"/>
        </w:rPr>
        <w:t xml:space="preserve"> to </w:t>
      </w:r>
      <w:r w:rsidR="009F01E8">
        <w:rPr>
          <w:rFonts w:ascii="Arial" w:hAnsi="Arial" w:cs="Arial"/>
        </w:rPr>
        <w:t xml:space="preserve">support </w:t>
      </w:r>
      <w:r w:rsidR="001A1901">
        <w:rPr>
          <w:rFonts w:ascii="Arial" w:hAnsi="Arial" w:cs="Arial"/>
        </w:rPr>
        <w:t>employees'</w:t>
      </w:r>
      <w:r w:rsidR="009F01E8">
        <w:rPr>
          <w:rFonts w:ascii="Arial" w:hAnsi="Arial" w:cs="Arial"/>
        </w:rPr>
        <w:t xml:space="preserve"> physical, </w:t>
      </w:r>
      <w:r w:rsidR="00453C19">
        <w:rPr>
          <w:rFonts w:ascii="Arial" w:hAnsi="Arial" w:cs="Arial"/>
        </w:rPr>
        <w:t>mental,</w:t>
      </w:r>
      <w:r w:rsidR="009F01E8">
        <w:rPr>
          <w:rFonts w:ascii="Arial" w:hAnsi="Arial" w:cs="Arial"/>
        </w:rPr>
        <w:t xml:space="preserve"> and financial wellness</w:t>
      </w:r>
      <w:r w:rsidR="004666F4">
        <w:rPr>
          <w:rFonts w:ascii="Arial" w:hAnsi="Arial" w:cs="Arial"/>
        </w:rPr>
        <w:t xml:space="preserve"> (Kanner, 2024).</w:t>
      </w:r>
    </w:p>
    <w:p w14:paraId="076FC2FD" w14:textId="6AE90E6F" w:rsidR="00D2268D" w:rsidRPr="0034664A" w:rsidRDefault="00D2268D" w:rsidP="00D454D2">
      <w:pPr>
        <w:pStyle w:val="Heading1"/>
        <w:spacing w:line="276" w:lineRule="auto"/>
        <w:jc w:val="both"/>
        <w:rPr>
          <w:rFonts w:ascii="Arial" w:hAnsi="Arial" w:cs="Arial"/>
          <w:b/>
          <w:bCs/>
          <w:color w:val="auto"/>
          <w:sz w:val="24"/>
          <w:szCs w:val="24"/>
        </w:rPr>
      </w:pPr>
      <w:bookmarkStart w:id="6" w:name="_Toc189464166"/>
      <w:r w:rsidRPr="0034664A">
        <w:rPr>
          <w:rFonts w:ascii="Arial" w:hAnsi="Arial" w:cs="Arial"/>
          <w:b/>
          <w:bCs/>
          <w:color w:val="auto"/>
          <w:sz w:val="24"/>
          <w:szCs w:val="24"/>
        </w:rPr>
        <w:t>Conclusion</w:t>
      </w:r>
      <w:bookmarkEnd w:id="6"/>
      <w:r w:rsidR="00317CE6" w:rsidRPr="0034664A">
        <w:rPr>
          <w:rFonts w:ascii="Arial" w:hAnsi="Arial" w:cs="Arial"/>
          <w:b/>
          <w:bCs/>
          <w:color w:val="auto"/>
          <w:sz w:val="24"/>
          <w:szCs w:val="24"/>
        </w:rPr>
        <w:t xml:space="preserve"> </w:t>
      </w:r>
    </w:p>
    <w:p w14:paraId="4CB36814" w14:textId="7670209E" w:rsidR="00705205" w:rsidRPr="0034664A" w:rsidRDefault="00D062C3" w:rsidP="00D454D2">
      <w:pPr>
        <w:spacing w:line="276" w:lineRule="auto"/>
        <w:jc w:val="both"/>
        <w:rPr>
          <w:rFonts w:ascii="Arial" w:hAnsi="Arial" w:cs="Arial"/>
        </w:rPr>
      </w:pPr>
      <w:r w:rsidRPr="0034664A">
        <w:rPr>
          <w:rFonts w:ascii="Arial" w:hAnsi="Arial" w:cs="Arial"/>
        </w:rPr>
        <w:t>Staff</w:t>
      </w:r>
      <w:r w:rsidR="00984DF6" w:rsidRPr="0034664A">
        <w:rPr>
          <w:rFonts w:ascii="Arial" w:hAnsi="Arial" w:cs="Arial"/>
        </w:rPr>
        <w:t xml:space="preserve"> motivation is </w:t>
      </w:r>
      <w:r w:rsidRPr="0034664A">
        <w:rPr>
          <w:rFonts w:ascii="Arial" w:hAnsi="Arial" w:cs="Arial"/>
        </w:rPr>
        <w:t xml:space="preserve">a </w:t>
      </w:r>
      <w:r w:rsidR="00984DF6" w:rsidRPr="0034664A">
        <w:rPr>
          <w:rFonts w:ascii="Arial" w:hAnsi="Arial" w:cs="Arial"/>
        </w:rPr>
        <w:t>powerful too</w:t>
      </w:r>
      <w:r w:rsidR="00AD24F0" w:rsidRPr="0034664A">
        <w:rPr>
          <w:rFonts w:ascii="Arial" w:hAnsi="Arial" w:cs="Arial"/>
        </w:rPr>
        <w:t>l to address</w:t>
      </w:r>
      <w:r w:rsidR="00705205" w:rsidRPr="0034664A">
        <w:rPr>
          <w:rFonts w:ascii="Arial" w:hAnsi="Arial" w:cs="Arial"/>
        </w:rPr>
        <w:t xml:space="preserve"> </w:t>
      </w:r>
      <w:r w:rsidRPr="0034664A">
        <w:rPr>
          <w:rFonts w:ascii="Arial" w:hAnsi="Arial" w:cs="Arial"/>
        </w:rPr>
        <w:t>these</w:t>
      </w:r>
      <w:r w:rsidR="00705205" w:rsidRPr="0034664A">
        <w:rPr>
          <w:rFonts w:ascii="Arial" w:hAnsi="Arial" w:cs="Arial"/>
        </w:rPr>
        <w:t xml:space="preserve"> issues</w:t>
      </w:r>
      <w:r w:rsidR="00C86FE2" w:rsidRPr="0034664A">
        <w:rPr>
          <w:rFonts w:ascii="Arial" w:hAnsi="Arial" w:cs="Arial"/>
        </w:rPr>
        <w:t>.</w:t>
      </w:r>
      <w:r w:rsidR="00705205" w:rsidRPr="0034664A">
        <w:rPr>
          <w:rFonts w:ascii="Arial" w:hAnsi="Arial" w:cs="Arial"/>
        </w:rPr>
        <w:t xml:space="preserve"> </w:t>
      </w:r>
      <w:r w:rsidR="00C86FE2" w:rsidRPr="0034664A">
        <w:rPr>
          <w:rFonts w:ascii="Arial" w:hAnsi="Arial" w:cs="Arial"/>
        </w:rPr>
        <w:t>A</w:t>
      </w:r>
      <w:r w:rsidR="00AD24F0" w:rsidRPr="0034664A">
        <w:rPr>
          <w:rFonts w:ascii="Arial" w:hAnsi="Arial" w:cs="Arial"/>
        </w:rPr>
        <w:t>s it is</w:t>
      </w:r>
      <w:r w:rsidR="00705205" w:rsidRPr="0034664A">
        <w:rPr>
          <w:rFonts w:ascii="Arial" w:hAnsi="Arial" w:cs="Arial"/>
        </w:rPr>
        <w:t xml:space="preserve"> </w:t>
      </w:r>
      <w:r w:rsidR="00C176B3" w:rsidRPr="0034664A">
        <w:rPr>
          <w:rFonts w:ascii="Arial" w:hAnsi="Arial" w:cs="Arial"/>
        </w:rPr>
        <w:t>versatile</w:t>
      </w:r>
      <w:r w:rsidR="00705205" w:rsidRPr="0034664A">
        <w:rPr>
          <w:rFonts w:ascii="Arial" w:hAnsi="Arial" w:cs="Arial"/>
        </w:rPr>
        <w:t xml:space="preserve">, </w:t>
      </w:r>
      <w:r w:rsidR="000026C9" w:rsidRPr="0034664A">
        <w:rPr>
          <w:rFonts w:ascii="Arial" w:hAnsi="Arial" w:cs="Arial"/>
        </w:rPr>
        <w:t>focusing</w:t>
      </w:r>
      <w:r w:rsidR="00705205" w:rsidRPr="0034664A">
        <w:rPr>
          <w:rFonts w:ascii="Arial" w:hAnsi="Arial" w:cs="Arial"/>
        </w:rPr>
        <w:t xml:space="preserve"> </w:t>
      </w:r>
      <w:r w:rsidRPr="0034664A">
        <w:rPr>
          <w:rFonts w:ascii="Arial" w:hAnsi="Arial" w:cs="Arial"/>
        </w:rPr>
        <w:t xml:space="preserve">on </w:t>
      </w:r>
      <w:r w:rsidR="00705205" w:rsidRPr="0034664A">
        <w:rPr>
          <w:rFonts w:ascii="Arial" w:hAnsi="Arial" w:cs="Arial"/>
        </w:rPr>
        <w:t xml:space="preserve">them requires a </w:t>
      </w:r>
      <w:r w:rsidR="000026C9" w:rsidRPr="0034664A">
        <w:rPr>
          <w:rFonts w:ascii="Arial" w:hAnsi="Arial" w:cs="Arial"/>
        </w:rPr>
        <w:t>sequence</w:t>
      </w:r>
      <w:r w:rsidR="00705205" w:rsidRPr="0034664A">
        <w:rPr>
          <w:rFonts w:ascii="Arial" w:hAnsi="Arial" w:cs="Arial"/>
        </w:rPr>
        <w:t xml:space="preserve"> of </w:t>
      </w:r>
      <w:r w:rsidR="000026C9" w:rsidRPr="0034664A">
        <w:rPr>
          <w:rFonts w:ascii="Arial" w:hAnsi="Arial" w:cs="Arial"/>
        </w:rPr>
        <w:t>progressed</w:t>
      </w:r>
      <w:r w:rsidR="00705205" w:rsidRPr="0034664A">
        <w:rPr>
          <w:rFonts w:ascii="Arial" w:hAnsi="Arial" w:cs="Arial"/>
        </w:rPr>
        <w:t xml:space="preserve"> </w:t>
      </w:r>
      <w:r w:rsidR="000026C9" w:rsidRPr="0034664A">
        <w:rPr>
          <w:rFonts w:ascii="Arial" w:hAnsi="Arial" w:cs="Arial"/>
        </w:rPr>
        <w:t>reward</w:t>
      </w:r>
      <w:r w:rsidR="00705205" w:rsidRPr="0034664A">
        <w:rPr>
          <w:rFonts w:ascii="Arial" w:hAnsi="Arial" w:cs="Arial"/>
        </w:rPr>
        <w:t xml:space="preserve">, culture, technology adoption, and </w:t>
      </w:r>
      <w:r w:rsidR="00705205" w:rsidRPr="0034664A">
        <w:rPr>
          <w:rFonts w:ascii="Arial" w:hAnsi="Arial" w:cs="Arial"/>
        </w:rPr>
        <w:lastRenderedPageBreak/>
        <w:t>workforce development</w:t>
      </w:r>
      <w:r w:rsidR="00764C1B" w:rsidRPr="0034664A">
        <w:rPr>
          <w:rFonts w:ascii="Arial" w:hAnsi="Arial" w:cs="Arial"/>
        </w:rPr>
        <w:t xml:space="preserve"> to distinguish</w:t>
      </w:r>
      <w:r w:rsidR="00705205" w:rsidRPr="0034664A">
        <w:rPr>
          <w:rFonts w:ascii="Arial" w:hAnsi="Arial" w:cs="Arial"/>
        </w:rPr>
        <w:t xml:space="preserve"> the importance of </w:t>
      </w:r>
      <w:r w:rsidR="00806736" w:rsidRPr="0034664A">
        <w:rPr>
          <w:rFonts w:ascii="Arial" w:hAnsi="Arial" w:cs="Arial"/>
        </w:rPr>
        <w:t>devoting</w:t>
      </w:r>
      <w:r w:rsidR="00705205" w:rsidRPr="0034664A">
        <w:rPr>
          <w:rFonts w:ascii="Arial" w:hAnsi="Arial" w:cs="Arial"/>
        </w:rPr>
        <w:t xml:space="preserve"> its </w:t>
      </w:r>
      <w:r w:rsidR="00F6615E" w:rsidRPr="0034664A">
        <w:rPr>
          <w:rFonts w:ascii="Arial" w:hAnsi="Arial" w:cs="Arial"/>
        </w:rPr>
        <w:t>staff</w:t>
      </w:r>
      <w:r w:rsidR="00705205" w:rsidRPr="0034664A">
        <w:rPr>
          <w:rFonts w:ascii="Arial" w:hAnsi="Arial" w:cs="Arial"/>
        </w:rPr>
        <w:t xml:space="preserve"> and </w:t>
      </w:r>
      <w:r w:rsidR="00F6615E" w:rsidRPr="0034664A">
        <w:rPr>
          <w:rFonts w:ascii="Arial" w:hAnsi="Arial" w:cs="Arial"/>
        </w:rPr>
        <w:t>acclimate</w:t>
      </w:r>
      <w:r w:rsidR="00705205" w:rsidRPr="0034664A">
        <w:rPr>
          <w:rFonts w:ascii="Arial" w:hAnsi="Arial" w:cs="Arial"/>
        </w:rPr>
        <w:t xml:space="preserve"> to the </w:t>
      </w:r>
      <w:r w:rsidR="00F6615E" w:rsidRPr="0034664A">
        <w:rPr>
          <w:rFonts w:ascii="Arial" w:hAnsi="Arial" w:cs="Arial"/>
        </w:rPr>
        <w:t>varying</w:t>
      </w:r>
      <w:r w:rsidR="00705205" w:rsidRPr="0034664A">
        <w:rPr>
          <w:rFonts w:ascii="Arial" w:hAnsi="Arial" w:cs="Arial"/>
        </w:rPr>
        <w:t xml:space="preserve"> needs and </w:t>
      </w:r>
      <w:r w:rsidR="007D0D48" w:rsidRPr="0034664A">
        <w:rPr>
          <w:rFonts w:ascii="Arial" w:hAnsi="Arial" w:cs="Arial"/>
        </w:rPr>
        <w:t>prospects</w:t>
      </w:r>
      <w:r w:rsidR="00705205" w:rsidRPr="0034664A">
        <w:rPr>
          <w:rFonts w:ascii="Arial" w:hAnsi="Arial" w:cs="Arial"/>
        </w:rPr>
        <w:t xml:space="preserve"> of the modern workforce. Only through such </w:t>
      </w:r>
      <w:r w:rsidR="00FA33D4" w:rsidRPr="0034664A">
        <w:rPr>
          <w:rFonts w:ascii="Arial" w:hAnsi="Arial" w:cs="Arial"/>
        </w:rPr>
        <w:t>widespread</w:t>
      </w:r>
      <w:r w:rsidR="00705205" w:rsidRPr="0034664A">
        <w:rPr>
          <w:rFonts w:ascii="Arial" w:hAnsi="Arial" w:cs="Arial"/>
        </w:rPr>
        <w:t xml:space="preserve"> </w:t>
      </w:r>
      <w:r w:rsidR="00FA33D4" w:rsidRPr="0034664A">
        <w:rPr>
          <w:rFonts w:ascii="Arial" w:hAnsi="Arial" w:cs="Arial"/>
        </w:rPr>
        <w:t>attempts</w:t>
      </w:r>
      <w:r w:rsidR="00705205" w:rsidRPr="0034664A">
        <w:rPr>
          <w:rFonts w:ascii="Arial" w:hAnsi="Arial" w:cs="Arial"/>
        </w:rPr>
        <w:t xml:space="preserve"> can the industry </w:t>
      </w:r>
      <w:r w:rsidR="009C3F4A" w:rsidRPr="0034664A">
        <w:rPr>
          <w:rFonts w:ascii="Arial" w:hAnsi="Arial" w:cs="Arial"/>
        </w:rPr>
        <w:t>conquer</w:t>
      </w:r>
      <w:r w:rsidR="00705205" w:rsidRPr="0034664A">
        <w:rPr>
          <w:rFonts w:ascii="Arial" w:hAnsi="Arial" w:cs="Arial"/>
        </w:rPr>
        <w:t xml:space="preserve"> its challenges and </w:t>
      </w:r>
      <w:r w:rsidR="005712B9" w:rsidRPr="0034664A">
        <w:rPr>
          <w:rFonts w:ascii="Arial" w:hAnsi="Arial" w:cs="Arial"/>
        </w:rPr>
        <w:t>endure</w:t>
      </w:r>
      <w:r w:rsidR="00705205" w:rsidRPr="0034664A">
        <w:rPr>
          <w:rFonts w:ascii="Arial" w:hAnsi="Arial" w:cs="Arial"/>
        </w:rPr>
        <w:t xml:space="preserve"> to </w:t>
      </w:r>
      <w:r w:rsidR="009C3F4A" w:rsidRPr="0034664A">
        <w:rPr>
          <w:rFonts w:ascii="Arial" w:hAnsi="Arial" w:cs="Arial"/>
        </w:rPr>
        <w:t>flourish</w:t>
      </w:r>
      <w:r w:rsidR="00705205" w:rsidRPr="0034664A">
        <w:rPr>
          <w:rFonts w:ascii="Arial" w:hAnsi="Arial" w:cs="Arial"/>
        </w:rPr>
        <w:t xml:space="preserve"> in a </w:t>
      </w:r>
      <w:r w:rsidR="009C3F4A" w:rsidRPr="0034664A">
        <w:rPr>
          <w:rFonts w:ascii="Arial" w:hAnsi="Arial" w:cs="Arial"/>
        </w:rPr>
        <w:t>progressively</w:t>
      </w:r>
      <w:r w:rsidR="00705205" w:rsidRPr="0034664A">
        <w:rPr>
          <w:rFonts w:ascii="Arial" w:hAnsi="Arial" w:cs="Arial"/>
        </w:rPr>
        <w:t xml:space="preserve"> competitive market.</w:t>
      </w:r>
    </w:p>
    <w:p w14:paraId="6A7FC012" w14:textId="11D3B6FF" w:rsidR="00D2268D" w:rsidRPr="0034664A" w:rsidRDefault="00D2268D" w:rsidP="00D454D2">
      <w:pPr>
        <w:pStyle w:val="Heading1"/>
        <w:spacing w:line="276" w:lineRule="auto"/>
        <w:jc w:val="both"/>
        <w:rPr>
          <w:rFonts w:ascii="Arial" w:hAnsi="Arial" w:cs="Arial"/>
          <w:b/>
          <w:bCs/>
          <w:color w:val="auto"/>
          <w:sz w:val="24"/>
          <w:szCs w:val="24"/>
        </w:rPr>
      </w:pPr>
      <w:bookmarkStart w:id="7" w:name="_Toc189464167"/>
      <w:r w:rsidRPr="0034664A">
        <w:rPr>
          <w:rFonts w:ascii="Arial" w:hAnsi="Arial" w:cs="Arial"/>
          <w:b/>
          <w:bCs/>
          <w:color w:val="auto"/>
          <w:sz w:val="24"/>
          <w:szCs w:val="24"/>
        </w:rPr>
        <w:t>Recommendations</w:t>
      </w:r>
      <w:bookmarkEnd w:id="7"/>
    </w:p>
    <w:p w14:paraId="1F25D5BE" w14:textId="08ADC7B4" w:rsidR="00F76E67" w:rsidRPr="0034664A" w:rsidRDefault="008A35CD" w:rsidP="00D454D2">
      <w:pPr>
        <w:spacing w:line="276" w:lineRule="auto"/>
        <w:jc w:val="both"/>
        <w:rPr>
          <w:rFonts w:ascii="Arial" w:hAnsi="Arial" w:cs="Arial"/>
        </w:rPr>
      </w:pPr>
      <w:r w:rsidRPr="0034664A">
        <w:rPr>
          <w:rFonts w:ascii="Arial" w:hAnsi="Arial" w:cs="Arial"/>
        </w:rPr>
        <w:t xml:space="preserve">Offering a </w:t>
      </w:r>
      <w:r w:rsidR="00F81A10" w:rsidRPr="0034664A">
        <w:rPr>
          <w:rFonts w:ascii="Arial" w:hAnsi="Arial" w:cs="Arial"/>
        </w:rPr>
        <w:t>competitive wage</w:t>
      </w:r>
      <w:r w:rsidRPr="0034664A">
        <w:rPr>
          <w:rFonts w:ascii="Arial" w:hAnsi="Arial" w:cs="Arial"/>
        </w:rPr>
        <w:t>, bonuses</w:t>
      </w:r>
      <w:r w:rsidR="00CE62D2" w:rsidRPr="0034664A">
        <w:rPr>
          <w:rFonts w:ascii="Arial" w:hAnsi="Arial" w:cs="Arial"/>
        </w:rPr>
        <w:t xml:space="preserve">, recognition </w:t>
      </w:r>
      <w:r w:rsidR="00816D34" w:rsidRPr="0034664A">
        <w:rPr>
          <w:rFonts w:ascii="Arial" w:hAnsi="Arial" w:cs="Arial"/>
        </w:rPr>
        <w:t>programmes</w:t>
      </w:r>
      <w:r w:rsidR="00EE389B" w:rsidRPr="0034664A">
        <w:rPr>
          <w:rFonts w:ascii="Arial" w:hAnsi="Arial" w:cs="Arial"/>
        </w:rPr>
        <w:t xml:space="preserve">, paid </w:t>
      </w:r>
      <w:r w:rsidR="00D062C3" w:rsidRPr="0034664A">
        <w:rPr>
          <w:rFonts w:ascii="Arial" w:hAnsi="Arial" w:cs="Arial"/>
        </w:rPr>
        <w:t>training</w:t>
      </w:r>
      <w:r w:rsidR="003A11E2" w:rsidRPr="0034664A">
        <w:rPr>
          <w:rFonts w:ascii="Arial" w:hAnsi="Arial" w:cs="Arial"/>
        </w:rPr>
        <w:t xml:space="preserve"> and </w:t>
      </w:r>
      <w:r w:rsidR="00A02190">
        <w:rPr>
          <w:rFonts w:ascii="Arial" w:hAnsi="Arial" w:cs="Arial"/>
        </w:rPr>
        <w:t>flexible work schedules can be beneficial for attracting and retaining employees.</w:t>
      </w:r>
      <w:r w:rsidR="005F3BDB" w:rsidRPr="0034664A">
        <w:rPr>
          <w:rFonts w:ascii="Arial" w:hAnsi="Arial" w:cs="Arial"/>
        </w:rPr>
        <w:t xml:space="preserve"> </w:t>
      </w:r>
      <w:r w:rsidR="00CC30C2">
        <w:rPr>
          <w:rFonts w:ascii="Arial" w:hAnsi="Arial" w:cs="Arial"/>
        </w:rPr>
        <w:t>By providing both</w:t>
      </w:r>
      <w:r w:rsidR="00AC0795" w:rsidRPr="0034664A">
        <w:rPr>
          <w:rFonts w:ascii="Arial" w:hAnsi="Arial" w:cs="Arial"/>
        </w:rPr>
        <w:t xml:space="preserve"> financial</w:t>
      </w:r>
      <w:r w:rsidR="00CB4E52" w:rsidRPr="0034664A">
        <w:rPr>
          <w:rFonts w:ascii="Arial" w:hAnsi="Arial" w:cs="Arial"/>
        </w:rPr>
        <w:t xml:space="preserve"> </w:t>
      </w:r>
      <w:r w:rsidR="00D062C3" w:rsidRPr="0034664A">
        <w:rPr>
          <w:rFonts w:ascii="Arial" w:hAnsi="Arial" w:cs="Arial"/>
        </w:rPr>
        <w:t xml:space="preserve">and </w:t>
      </w:r>
      <w:r w:rsidR="00CB4E52" w:rsidRPr="0034664A">
        <w:rPr>
          <w:rFonts w:ascii="Arial" w:hAnsi="Arial" w:cs="Arial"/>
        </w:rPr>
        <w:t xml:space="preserve">non-financial rewards for their </w:t>
      </w:r>
      <w:r w:rsidR="00141737" w:rsidRPr="0034664A">
        <w:rPr>
          <w:rFonts w:ascii="Arial" w:hAnsi="Arial" w:cs="Arial"/>
        </w:rPr>
        <w:t>contributions</w:t>
      </w:r>
      <w:r w:rsidR="006C1BBB" w:rsidRPr="0034664A">
        <w:rPr>
          <w:rFonts w:ascii="Arial" w:hAnsi="Arial" w:cs="Arial"/>
        </w:rPr>
        <w:t xml:space="preserve">, </w:t>
      </w:r>
      <w:r w:rsidR="00E128D0">
        <w:rPr>
          <w:rFonts w:ascii="Arial" w:hAnsi="Arial" w:cs="Arial"/>
        </w:rPr>
        <w:t>employers</w:t>
      </w:r>
      <w:r w:rsidR="008906D2">
        <w:rPr>
          <w:rFonts w:ascii="Arial" w:hAnsi="Arial" w:cs="Arial"/>
        </w:rPr>
        <w:t xml:space="preserve"> can</w:t>
      </w:r>
      <w:r w:rsidR="006C1BBB" w:rsidRPr="0034664A">
        <w:rPr>
          <w:rFonts w:ascii="Arial" w:hAnsi="Arial" w:cs="Arial"/>
        </w:rPr>
        <w:t xml:space="preserve"> </w:t>
      </w:r>
      <w:r w:rsidR="007C62C4">
        <w:rPr>
          <w:rFonts w:ascii="Arial" w:hAnsi="Arial" w:cs="Arial"/>
        </w:rPr>
        <w:t>boost</w:t>
      </w:r>
      <w:r w:rsidR="006C1BBB" w:rsidRPr="0034664A">
        <w:rPr>
          <w:rFonts w:ascii="Arial" w:hAnsi="Arial" w:cs="Arial"/>
        </w:rPr>
        <w:t xml:space="preserve"> </w:t>
      </w:r>
      <w:r w:rsidR="00E128D0">
        <w:rPr>
          <w:rFonts w:ascii="Arial" w:hAnsi="Arial" w:cs="Arial"/>
        </w:rPr>
        <w:t>motivation</w:t>
      </w:r>
      <w:r w:rsidR="007C62C4">
        <w:rPr>
          <w:rFonts w:ascii="Arial" w:hAnsi="Arial" w:cs="Arial"/>
        </w:rPr>
        <w:t>,</w:t>
      </w:r>
      <w:r w:rsidR="00B50F1B" w:rsidRPr="0034664A">
        <w:rPr>
          <w:rFonts w:ascii="Arial" w:hAnsi="Arial" w:cs="Arial"/>
        </w:rPr>
        <w:t xml:space="preserve"> </w:t>
      </w:r>
      <w:r w:rsidR="00E128D0">
        <w:rPr>
          <w:rFonts w:ascii="Arial" w:hAnsi="Arial" w:cs="Arial"/>
        </w:rPr>
        <w:t>enhance</w:t>
      </w:r>
      <w:r w:rsidR="00B50F1B" w:rsidRPr="0034664A">
        <w:rPr>
          <w:rFonts w:ascii="Arial" w:hAnsi="Arial" w:cs="Arial"/>
        </w:rPr>
        <w:t xml:space="preserve"> job </w:t>
      </w:r>
      <w:r w:rsidR="00453C19" w:rsidRPr="0034664A">
        <w:rPr>
          <w:rFonts w:ascii="Arial" w:hAnsi="Arial" w:cs="Arial"/>
        </w:rPr>
        <w:t>satisfaction,</w:t>
      </w:r>
      <w:r w:rsidR="00A32A69" w:rsidRPr="0034664A">
        <w:rPr>
          <w:rFonts w:ascii="Arial" w:hAnsi="Arial" w:cs="Arial"/>
        </w:rPr>
        <w:t xml:space="preserve"> and </w:t>
      </w:r>
      <w:r w:rsidR="001860BF">
        <w:rPr>
          <w:rFonts w:ascii="Arial" w:hAnsi="Arial" w:cs="Arial"/>
        </w:rPr>
        <w:t xml:space="preserve">improve </w:t>
      </w:r>
      <w:r w:rsidR="00A32A69" w:rsidRPr="0034664A">
        <w:rPr>
          <w:rFonts w:ascii="Arial" w:hAnsi="Arial" w:cs="Arial"/>
        </w:rPr>
        <w:t>retention</w:t>
      </w:r>
      <w:r w:rsidR="00141737" w:rsidRPr="0034664A">
        <w:rPr>
          <w:rFonts w:ascii="Arial" w:hAnsi="Arial" w:cs="Arial"/>
        </w:rPr>
        <w:t xml:space="preserve">, </w:t>
      </w:r>
      <w:r w:rsidR="00453C19">
        <w:rPr>
          <w:rFonts w:ascii="Arial" w:hAnsi="Arial" w:cs="Arial"/>
        </w:rPr>
        <w:t>reducing</w:t>
      </w:r>
      <w:r w:rsidR="00141737" w:rsidRPr="0034664A">
        <w:rPr>
          <w:rFonts w:ascii="Arial" w:hAnsi="Arial" w:cs="Arial"/>
        </w:rPr>
        <w:t xml:space="preserve"> turnover rates and </w:t>
      </w:r>
      <w:r w:rsidR="00D062C3" w:rsidRPr="0034664A">
        <w:rPr>
          <w:rFonts w:ascii="Arial" w:hAnsi="Arial" w:cs="Arial"/>
        </w:rPr>
        <w:t>mitigating</w:t>
      </w:r>
      <w:r w:rsidR="00141737" w:rsidRPr="0034664A">
        <w:rPr>
          <w:rFonts w:ascii="Arial" w:hAnsi="Arial" w:cs="Arial"/>
        </w:rPr>
        <w:t xml:space="preserve"> staff shortages. </w:t>
      </w:r>
      <w:r w:rsidR="00DB0DAA" w:rsidRPr="0034664A">
        <w:rPr>
          <w:rFonts w:ascii="Arial" w:hAnsi="Arial" w:cs="Arial"/>
        </w:rPr>
        <w:t xml:space="preserve">As per </w:t>
      </w:r>
      <w:r w:rsidR="009A1A3C">
        <w:rPr>
          <w:rFonts w:ascii="Arial" w:hAnsi="Arial" w:cs="Arial"/>
        </w:rPr>
        <w:t xml:space="preserve">the </w:t>
      </w:r>
      <w:r w:rsidR="00DB0DAA" w:rsidRPr="0034664A">
        <w:rPr>
          <w:rFonts w:ascii="Arial" w:hAnsi="Arial" w:cs="Arial"/>
        </w:rPr>
        <w:t>Two</w:t>
      </w:r>
      <w:r w:rsidR="001B2F3B" w:rsidRPr="0034664A">
        <w:rPr>
          <w:rFonts w:ascii="Arial" w:hAnsi="Arial" w:cs="Arial"/>
        </w:rPr>
        <w:t xml:space="preserve">-Factor </w:t>
      </w:r>
      <w:r w:rsidR="002D7D6D" w:rsidRPr="0034664A">
        <w:rPr>
          <w:rFonts w:ascii="Arial" w:hAnsi="Arial" w:cs="Arial"/>
        </w:rPr>
        <w:t>Theory</w:t>
      </w:r>
      <w:r w:rsidR="009A1A3C">
        <w:rPr>
          <w:rFonts w:ascii="Arial" w:hAnsi="Arial" w:cs="Arial"/>
        </w:rPr>
        <w:t xml:space="preserve"> by Herzberg</w:t>
      </w:r>
      <w:r w:rsidR="002D7D6D" w:rsidRPr="0034664A">
        <w:rPr>
          <w:rFonts w:ascii="Arial" w:hAnsi="Arial" w:cs="Arial"/>
        </w:rPr>
        <w:t xml:space="preserve"> (</w:t>
      </w:r>
      <w:r w:rsidR="001B2F3B" w:rsidRPr="0034664A">
        <w:rPr>
          <w:rFonts w:ascii="Arial" w:hAnsi="Arial" w:cs="Arial"/>
        </w:rPr>
        <w:t>1959)</w:t>
      </w:r>
      <w:r w:rsidR="00441339" w:rsidRPr="0034664A">
        <w:rPr>
          <w:rFonts w:ascii="Arial" w:hAnsi="Arial" w:cs="Arial"/>
        </w:rPr>
        <w:t xml:space="preserve">, intrinsic motivators </w:t>
      </w:r>
      <w:r w:rsidR="00656BBF" w:rsidRPr="0034664A">
        <w:rPr>
          <w:rFonts w:ascii="Arial" w:hAnsi="Arial" w:cs="Arial"/>
        </w:rPr>
        <w:t>for instance</w:t>
      </w:r>
      <w:r w:rsidR="00441339" w:rsidRPr="0034664A">
        <w:rPr>
          <w:rFonts w:ascii="Arial" w:hAnsi="Arial" w:cs="Arial"/>
        </w:rPr>
        <w:t xml:space="preserve"> recogni</w:t>
      </w:r>
      <w:r w:rsidR="008C2B11" w:rsidRPr="0034664A">
        <w:rPr>
          <w:rFonts w:ascii="Arial" w:hAnsi="Arial" w:cs="Arial"/>
        </w:rPr>
        <w:t xml:space="preserve">tion, achievement, and the opportunity for personal growth </w:t>
      </w:r>
      <w:r w:rsidR="00095F02" w:rsidRPr="0034664A">
        <w:rPr>
          <w:rFonts w:ascii="Arial" w:hAnsi="Arial" w:cs="Arial"/>
        </w:rPr>
        <w:t>can significantly increase job satisfaction</w:t>
      </w:r>
      <w:r w:rsidR="002D7D6D" w:rsidRPr="0034664A">
        <w:rPr>
          <w:rFonts w:ascii="Arial" w:hAnsi="Arial" w:cs="Arial"/>
        </w:rPr>
        <w:t xml:space="preserve"> and reduce the turnover rate</w:t>
      </w:r>
      <w:r w:rsidR="00EF1E38" w:rsidRPr="0034664A">
        <w:rPr>
          <w:rFonts w:ascii="Arial" w:hAnsi="Arial" w:cs="Arial"/>
        </w:rPr>
        <w:t xml:space="preserve"> (Sanjeev &amp; Surya,2016)</w:t>
      </w:r>
      <w:r w:rsidR="002D7D6D" w:rsidRPr="0034664A">
        <w:rPr>
          <w:rFonts w:ascii="Arial" w:hAnsi="Arial" w:cs="Arial"/>
        </w:rPr>
        <w:t xml:space="preserve">. </w:t>
      </w:r>
      <w:r w:rsidR="00522FDE">
        <w:rPr>
          <w:rFonts w:ascii="Arial" w:hAnsi="Arial" w:cs="Arial"/>
        </w:rPr>
        <w:t xml:space="preserve">To </w:t>
      </w:r>
      <w:r w:rsidR="00966668">
        <w:rPr>
          <w:rFonts w:ascii="Arial" w:hAnsi="Arial" w:cs="Arial"/>
        </w:rPr>
        <w:t>disper</w:t>
      </w:r>
      <w:r w:rsidR="00DF5C5D">
        <w:rPr>
          <w:rFonts w:ascii="Arial" w:hAnsi="Arial" w:cs="Arial"/>
        </w:rPr>
        <w:t>s</w:t>
      </w:r>
      <w:r w:rsidR="00522FDE">
        <w:rPr>
          <w:rFonts w:ascii="Arial" w:hAnsi="Arial" w:cs="Arial"/>
        </w:rPr>
        <w:t xml:space="preserve">e </w:t>
      </w:r>
      <w:r w:rsidR="00341E59">
        <w:rPr>
          <w:rFonts w:ascii="Arial" w:hAnsi="Arial" w:cs="Arial"/>
        </w:rPr>
        <w:t>the challenges</w:t>
      </w:r>
      <w:r w:rsidR="00DF5C5D">
        <w:rPr>
          <w:rFonts w:ascii="Arial" w:hAnsi="Arial" w:cs="Arial"/>
        </w:rPr>
        <w:t>,</w:t>
      </w:r>
      <w:r w:rsidR="00341E59">
        <w:rPr>
          <w:rFonts w:ascii="Arial" w:hAnsi="Arial" w:cs="Arial"/>
        </w:rPr>
        <w:t xml:space="preserve"> </w:t>
      </w:r>
      <w:r w:rsidR="00214CEE">
        <w:rPr>
          <w:rFonts w:ascii="Arial" w:hAnsi="Arial" w:cs="Arial"/>
        </w:rPr>
        <w:t>generating</w:t>
      </w:r>
      <w:r w:rsidR="006F03F5" w:rsidRPr="006F03F5">
        <w:rPr>
          <w:rFonts w:ascii="Arial" w:hAnsi="Arial" w:cs="Arial"/>
        </w:rPr>
        <w:t xml:space="preserve"> </w:t>
      </w:r>
      <w:r w:rsidR="00237D44">
        <w:rPr>
          <w:rFonts w:ascii="Arial" w:hAnsi="Arial" w:cs="Arial"/>
        </w:rPr>
        <w:t>similar skills</w:t>
      </w:r>
      <w:r w:rsidR="006F03F5" w:rsidRPr="006F03F5">
        <w:rPr>
          <w:rFonts w:ascii="Arial" w:hAnsi="Arial" w:cs="Arial"/>
        </w:rPr>
        <w:t xml:space="preserve"> </w:t>
      </w:r>
      <w:r w:rsidR="00CD5972">
        <w:rPr>
          <w:rFonts w:ascii="Arial" w:hAnsi="Arial" w:cs="Arial"/>
        </w:rPr>
        <w:t xml:space="preserve">in </w:t>
      </w:r>
      <w:r w:rsidR="00237D44">
        <w:rPr>
          <w:rFonts w:ascii="Arial" w:hAnsi="Arial" w:cs="Arial"/>
        </w:rPr>
        <w:t>o</w:t>
      </w:r>
      <w:r w:rsidR="006F03F5" w:rsidRPr="006F03F5">
        <w:rPr>
          <w:rFonts w:ascii="Arial" w:hAnsi="Arial" w:cs="Arial"/>
        </w:rPr>
        <w:t xml:space="preserve">nline </w:t>
      </w:r>
      <w:r w:rsidR="00237D44">
        <w:rPr>
          <w:rFonts w:ascii="Arial" w:hAnsi="Arial" w:cs="Arial"/>
        </w:rPr>
        <w:t>v</w:t>
      </w:r>
      <w:r w:rsidR="006F03F5" w:rsidRPr="006F03F5">
        <w:rPr>
          <w:rFonts w:ascii="Arial" w:hAnsi="Arial" w:cs="Arial"/>
        </w:rPr>
        <w:t xml:space="preserve">acancy </w:t>
      </w:r>
      <w:r w:rsidR="00237D44">
        <w:rPr>
          <w:rFonts w:ascii="Arial" w:hAnsi="Arial" w:cs="Arial"/>
        </w:rPr>
        <w:t>a</w:t>
      </w:r>
      <w:r w:rsidR="006F03F5" w:rsidRPr="006F03F5">
        <w:rPr>
          <w:rFonts w:ascii="Arial" w:hAnsi="Arial" w:cs="Arial"/>
        </w:rPr>
        <w:t xml:space="preserve">nalysis </w:t>
      </w:r>
      <w:r w:rsidR="00AE49EA">
        <w:rPr>
          <w:rFonts w:ascii="Arial" w:hAnsi="Arial" w:cs="Arial"/>
        </w:rPr>
        <w:t>tools that</w:t>
      </w:r>
      <w:r w:rsidR="00AE49EA" w:rsidRPr="00AE49EA">
        <w:rPr>
          <w:rFonts w:ascii="Arial" w:hAnsi="Arial" w:cs="Arial"/>
        </w:rPr>
        <w:t xml:space="preserve"> utilize job </w:t>
      </w:r>
      <w:r w:rsidR="007A0361" w:rsidRPr="00AE49EA">
        <w:rPr>
          <w:rFonts w:ascii="Arial" w:hAnsi="Arial" w:cs="Arial"/>
        </w:rPr>
        <w:t>advert</w:t>
      </w:r>
      <w:r w:rsidR="00AE49EA" w:rsidRPr="00AE49EA">
        <w:rPr>
          <w:rFonts w:ascii="Arial" w:hAnsi="Arial" w:cs="Arial"/>
        </w:rPr>
        <w:t xml:space="preserve"> </w:t>
      </w:r>
      <w:r w:rsidR="007A0361" w:rsidRPr="00AE49EA">
        <w:rPr>
          <w:rFonts w:ascii="Arial" w:hAnsi="Arial" w:cs="Arial"/>
        </w:rPr>
        <w:t>information</w:t>
      </w:r>
      <w:r w:rsidR="00AE49EA" w:rsidRPr="00AE49EA">
        <w:rPr>
          <w:rFonts w:ascii="Arial" w:hAnsi="Arial" w:cs="Arial"/>
        </w:rPr>
        <w:t xml:space="preserve"> can create a clearer </w:t>
      </w:r>
      <w:r w:rsidR="00EE1405" w:rsidRPr="00AE49EA">
        <w:rPr>
          <w:rFonts w:ascii="Arial" w:hAnsi="Arial" w:cs="Arial"/>
        </w:rPr>
        <w:t>depiction</w:t>
      </w:r>
      <w:r w:rsidR="00AE49EA" w:rsidRPr="00AE49EA">
        <w:rPr>
          <w:rFonts w:ascii="Arial" w:hAnsi="Arial" w:cs="Arial"/>
        </w:rPr>
        <w:t xml:space="preserve"> of </w:t>
      </w:r>
      <w:r w:rsidR="00B30DF3" w:rsidRPr="00AE49EA">
        <w:rPr>
          <w:rFonts w:ascii="Arial" w:hAnsi="Arial" w:cs="Arial"/>
        </w:rPr>
        <w:t>opportunities</w:t>
      </w:r>
      <w:r w:rsidR="00AE49EA" w:rsidRPr="00AE49EA">
        <w:rPr>
          <w:rFonts w:ascii="Arial" w:hAnsi="Arial" w:cs="Arial"/>
        </w:rPr>
        <w:t xml:space="preserve"> and the required </w:t>
      </w:r>
      <w:r w:rsidR="00E23EE2">
        <w:rPr>
          <w:rFonts w:ascii="Arial" w:hAnsi="Arial" w:cs="Arial"/>
        </w:rPr>
        <w:t>assistance</w:t>
      </w:r>
      <w:r w:rsidR="00AE49EA" w:rsidRPr="00AE49EA">
        <w:rPr>
          <w:rFonts w:ascii="Arial" w:hAnsi="Arial" w:cs="Arial"/>
        </w:rPr>
        <w:t>. By leveraging online job platforms and analysing the data, companies can identify the most requested skills in job advertisements and determine whether they align with actual job demands. This approach involves both quantitative analysis of job portals and qualitative assessments by role representatives to verify relevant skills and identify the best methods for evaluating them</w:t>
      </w:r>
      <w:r w:rsidR="00AE49EA">
        <w:rPr>
          <w:rFonts w:ascii="Arial" w:hAnsi="Arial" w:cs="Arial"/>
        </w:rPr>
        <w:t>.</w:t>
      </w:r>
    </w:p>
    <w:p w14:paraId="48BD8D7E" w14:textId="0CBFFAB1" w:rsidR="00733C9A" w:rsidRPr="0034664A" w:rsidRDefault="006C13AB" w:rsidP="00D454D2">
      <w:pPr>
        <w:spacing w:line="276" w:lineRule="auto"/>
        <w:jc w:val="both"/>
        <w:rPr>
          <w:rFonts w:ascii="Arial" w:hAnsi="Arial" w:cs="Arial"/>
        </w:rPr>
      </w:pPr>
      <w:r w:rsidRPr="0034664A">
        <w:rPr>
          <w:rFonts w:ascii="Arial" w:hAnsi="Arial" w:cs="Arial"/>
        </w:rPr>
        <w:t>Leaders who offer support, provide clear expectations, and</w:t>
      </w:r>
      <w:r w:rsidR="005F3BDB" w:rsidRPr="0034664A">
        <w:rPr>
          <w:rFonts w:ascii="Arial" w:hAnsi="Arial" w:cs="Arial"/>
        </w:rPr>
        <w:t xml:space="preserve"> </w:t>
      </w:r>
      <w:r w:rsidR="00D062C3" w:rsidRPr="0034664A">
        <w:rPr>
          <w:rFonts w:ascii="Arial" w:hAnsi="Arial" w:cs="Arial"/>
        </w:rPr>
        <w:t>foster</w:t>
      </w:r>
      <w:r w:rsidR="00F81A10" w:rsidRPr="0034664A">
        <w:rPr>
          <w:rFonts w:ascii="Arial" w:hAnsi="Arial" w:cs="Arial"/>
        </w:rPr>
        <w:t xml:space="preserve"> a </w:t>
      </w:r>
      <w:r w:rsidR="00E23EE2" w:rsidRPr="0034664A">
        <w:rPr>
          <w:rFonts w:ascii="Arial" w:hAnsi="Arial" w:cs="Arial"/>
        </w:rPr>
        <w:t>convinced</w:t>
      </w:r>
      <w:r w:rsidR="00F81A10" w:rsidRPr="0034664A">
        <w:rPr>
          <w:rFonts w:ascii="Arial" w:hAnsi="Arial" w:cs="Arial"/>
        </w:rPr>
        <w:t xml:space="preserve"> workplace culture</w:t>
      </w:r>
      <w:r w:rsidR="006B3E62" w:rsidRPr="0034664A">
        <w:rPr>
          <w:rFonts w:ascii="Arial" w:hAnsi="Arial" w:cs="Arial"/>
        </w:rPr>
        <w:t xml:space="preserve"> </w:t>
      </w:r>
      <w:r w:rsidR="00287EAA" w:rsidRPr="0034664A">
        <w:rPr>
          <w:rFonts w:ascii="Arial" w:hAnsi="Arial" w:cs="Arial"/>
        </w:rPr>
        <w:t>characterised</w:t>
      </w:r>
      <w:r w:rsidR="007F4F91" w:rsidRPr="0034664A">
        <w:rPr>
          <w:rFonts w:ascii="Arial" w:hAnsi="Arial" w:cs="Arial"/>
        </w:rPr>
        <w:t xml:space="preserve"> by open </w:t>
      </w:r>
      <w:r w:rsidR="00881604" w:rsidRPr="0034664A">
        <w:rPr>
          <w:rFonts w:ascii="Arial" w:hAnsi="Arial" w:cs="Arial"/>
        </w:rPr>
        <w:t>interaction</w:t>
      </w:r>
      <w:r w:rsidR="007F4F91" w:rsidRPr="0034664A">
        <w:rPr>
          <w:rFonts w:ascii="Arial" w:hAnsi="Arial" w:cs="Arial"/>
        </w:rPr>
        <w:t xml:space="preserve">, </w:t>
      </w:r>
      <w:r w:rsidR="00D062C3" w:rsidRPr="0034664A">
        <w:rPr>
          <w:rFonts w:ascii="Arial" w:hAnsi="Arial" w:cs="Arial"/>
        </w:rPr>
        <w:t xml:space="preserve">and </w:t>
      </w:r>
      <w:r w:rsidR="007F4F91" w:rsidRPr="0034664A">
        <w:rPr>
          <w:rFonts w:ascii="Arial" w:hAnsi="Arial" w:cs="Arial"/>
        </w:rPr>
        <w:t>mutual respect</w:t>
      </w:r>
      <w:r w:rsidR="00F81A10" w:rsidRPr="0034664A">
        <w:rPr>
          <w:rFonts w:ascii="Arial" w:hAnsi="Arial" w:cs="Arial"/>
        </w:rPr>
        <w:t xml:space="preserve"> can </w:t>
      </w:r>
      <w:r w:rsidR="00D062C3" w:rsidRPr="0034664A">
        <w:rPr>
          <w:rFonts w:ascii="Arial" w:hAnsi="Arial" w:cs="Arial"/>
        </w:rPr>
        <w:t>improve</w:t>
      </w:r>
      <w:r w:rsidR="006B1326" w:rsidRPr="0034664A">
        <w:rPr>
          <w:rFonts w:ascii="Arial" w:hAnsi="Arial" w:cs="Arial"/>
        </w:rPr>
        <w:t xml:space="preserve"> </w:t>
      </w:r>
      <w:r w:rsidR="00245190" w:rsidRPr="0034664A">
        <w:rPr>
          <w:rFonts w:ascii="Arial" w:hAnsi="Arial" w:cs="Arial"/>
        </w:rPr>
        <w:t>staff motivation</w:t>
      </w:r>
      <w:r w:rsidR="006B1326" w:rsidRPr="0034664A">
        <w:rPr>
          <w:rFonts w:ascii="Arial" w:hAnsi="Arial" w:cs="Arial"/>
        </w:rPr>
        <w:t xml:space="preserve"> as well as </w:t>
      </w:r>
      <w:r w:rsidR="00041338" w:rsidRPr="0034664A">
        <w:rPr>
          <w:rFonts w:ascii="Arial" w:hAnsi="Arial" w:cs="Arial"/>
        </w:rPr>
        <w:t>reduce employee turnover.</w:t>
      </w:r>
      <w:r w:rsidR="00343635" w:rsidRPr="0034664A">
        <w:rPr>
          <w:rFonts w:ascii="Arial" w:hAnsi="Arial" w:cs="Arial"/>
        </w:rPr>
        <w:t xml:space="preserve"> </w:t>
      </w:r>
      <w:r w:rsidR="004A7524">
        <w:rPr>
          <w:rFonts w:ascii="Arial" w:hAnsi="Arial" w:cs="Arial"/>
        </w:rPr>
        <w:t>However, m</w:t>
      </w:r>
      <w:r w:rsidR="000706A5" w:rsidRPr="0034664A">
        <w:rPr>
          <w:rFonts w:ascii="Arial" w:hAnsi="Arial" w:cs="Arial"/>
        </w:rPr>
        <w:t xml:space="preserve">ore </w:t>
      </w:r>
      <w:r w:rsidR="00CF4A23" w:rsidRPr="0034664A">
        <w:rPr>
          <w:rFonts w:ascii="Arial" w:hAnsi="Arial" w:cs="Arial"/>
        </w:rPr>
        <w:t>research on long-term strategies</w:t>
      </w:r>
      <w:r w:rsidR="005078B1">
        <w:rPr>
          <w:rFonts w:ascii="Arial" w:hAnsi="Arial" w:cs="Arial"/>
        </w:rPr>
        <w:t xml:space="preserve"> is required</w:t>
      </w:r>
      <w:r w:rsidR="00E0436D" w:rsidRPr="0034664A">
        <w:rPr>
          <w:rFonts w:ascii="Arial" w:hAnsi="Arial" w:cs="Arial"/>
        </w:rPr>
        <w:t xml:space="preserve"> by </w:t>
      </w:r>
      <w:r w:rsidR="00032326" w:rsidRPr="0034664A">
        <w:rPr>
          <w:rFonts w:ascii="Arial" w:hAnsi="Arial" w:cs="Arial"/>
        </w:rPr>
        <w:t>advanced information technology</w:t>
      </w:r>
      <w:r w:rsidR="00CF4A23" w:rsidRPr="0034664A">
        <w:rPr>
          <w:rFonts w:ascii="Arial" w:hAnsi="Arial" w:cs="Arial"/>
        </w:rPr>
        <w:t xml:space="preserve"> for workforce planning and the role of automation in alleviating these challenges</w:t>
      </w:r>
      <w:r w:rsidR="00D265D2" w:rsidRPr="0034664A">
        <w:rPr>
          <w:rFonts w:ascii="Arial" w:hAnsi="Arial" w:cs="Arial"/>
        </w:rPr>
        <w:t xml:space="preserve"> (Mor</w:t>
      </w:r>
      <w:r w:rsidR="00864C87" w:rsidRPr="0034664A">
        <w:rPr>
          <w:rFonts w:ascii="Arial" w:hAnsi="Arial" w:cs="Arial"/>
        </w:rPr>
        <w:t>osan, Bowen,2022)</w:t>
      </w:r>
      <w:r w:rsidR="00CF4A23" w:rsidRPr="0034664A">
        <w:rPr>
          <w:rFonts w:ascii="Arial" w:hAnsi="Arial" w:cs="Arial"/>
        </w:rPr>
        <w:t>.</w:t>
      </w:r>
      <w:r w:rsidR="000706A5" w:rsidRPr="0034664A">
        <w:rPr>
          <w:rFonts w:ascii="Arial" w:hAnsi="Arial" w:cs="Arial"/>
        </w:rPr>
        <w:t xml:space="preserve"> </w:t>
      </w:r>
      <w:r w:rsidR="00CF4A23" w:rsidRPr="0034664A">
        <w:rPr>
          <w:rFonts w:ascii="Arial" w:hAnsi="Arial" w:cs="Arial"/>
        </w:rPr>
        <w:t xml:space="preserve">Scholars like </w:t>
      </w:r>
      <w:r w:rsidR="008B5614" w:rsidRPr="0034664A">
        <w:rPr>
          <w:rFonts w:ascii="Arial" w:hAnsi="Arial" w:cs="Arial"/>
        </w:rPr>
        <w:t>Park</w:t>
      </w:r>
      <w:r w:rsidR="00CF4A23" w:rsidRPr="0034664A">
        <w:rPr>
          <w:rFonts w:ascii="Arial" w:hAnsi="Arial" w:cs="Arial"/>
        </w:rPr>
        <w:t>s &amp; Jon</w:t>
      </w:r>
      <w:r w:rsidR="008B5614" w:rsidRPr="0034664A">
        <w:rPr>
          <w:rFonts w:ascii="Arial" w:hAnsi="Arial" w:cs="Arial"/>
        </w:rPr>
        <w:t>e</w:t>
      </w:r>
      <w:r w:rsidR="00CF4A23" w:rsidRPr="0034664A">
        <w:rPr>
          <w:rFonts w:ascii="Arial" w:hAnsi="Arial" w:cs="Arial"/>
        </w:rPr>
        <w:t xml:space="preserve">s (2021) argue that </w:t>
      </w:r>
      <w:r w:rsidR="00EC37F6" w:rsidRPr="0034664A">
        <w:rPr>
          <w:rFonts w:ascii="Arial" w:hAnsi="Arial" w:cs="Arial"/>
        </w:rPr>
        <w:t>authorities</w:t>
      </w:r>
      <w:r w:rsidR="00CF4A23" w:rsidRPr="0034664A">
        <w:rPr>
          <w:rFonts w:ascii="Arial" w:hAnsi="Arial" w:cs="Arial"/>
        </w:rPr>
        <w:t xml:space="preserve"> and industry stakeholders need to </w:t>
      </w:r>
      <w:r w:rsidR="00EC37F6" w:rsidRPr="0034664A">
        <w:rPr>
          <w:rFonts w:ascii="Arial" w:hAnsi="Arial" w:cs="Arial"/>
        </w:rPr>
        <w:t>work together</w:t>
      </w:r>
      <w:r w:rsidR="00CF4A23" w:rsidRPr="0034664A">
        <w:rPr>
          <w:rFonts w:ascii="Arial" w:hAnsi="Arial" w:cs="Arial"/>
        </w:rPr>
        <w:t xml:space="preserve"> to create sustainable </w:t>
      </w:r>
      <w:r w:rsidR="00263292" w:rsidRPr="0034664A">
        <w:rPr>
          <w:rFonts w:ascii="Arial" w:hAnsi="Arial" w:cs="Arial"/>
        </w:rPr>
        <w:t>labour</w:t>
      </w:r>
      <w:r w:rsidR="00CF4A23" w:rsidRPr="0034664A">
        <w:rPr>
          <w:rFonts w:ascii="Arial" w:hAnsi="Arial" w:cs="Arial"/>
        </w:rPr>
        <w:t xml:space="preserve"> policies that </w:t>
      </w:r>
      <w:r w:rsidR="00EC113B">
        <w:rPr>
          <w:rFonts w:ascii="Arial" w:hAnsi="Arial" w:cs="Arial"/>
        </w:rPr>
        <w:t>focus on</w:t>
      </w:r>
      <w:r w:rsidR="00CF4A23" w:rsidRPr="0034664A">
        <w:rPr>
          <w:rFonts w:ascii="Arial" w:hAnsi="Arial" w:cs="Arial"/>
        </w:rPr>
        <w:t xml:space="preserve"> both wage growth and work</w:t>
      </w:r>
      <w:r w:rsidR="00B00E9E">
        <w:rPr>
          <w:rFonts w:ascii="Arial" w:hAnsi="Arial" w:cs="Arial"/>
        </w:rPr>
        <w:t>ing</w:t>
      </w:r>
      <w:r w:rsidR="00CF4A23" w:rsidRPr="0034664A">
        <w:rPr>
          <w:rFonts w:ascii="Arial" w:hAnsi="Arial" w:cs="Arial"/>
        </w:rPr>
        <w:t xml:space="preserve"> conditions.</w:t>
      </w:r>
      <w:r w:rsidR="00490259" w:rsidRPr="0034664A">
        <w:rPr>
          <w:rFonts w:ascii="Arial" w:hAnsi="Arial" w:cs="Arial"/>
        </w:rPr>
        <w:t xml:space="preserve"> </w:t>
      </w:r>
      <w:r w:rsidR="00801596" w:rsidRPr="00801596">
        <w:rPr>
          <w:rFonts w:ascii="Arial" w:hAnsi="Arial" w:cs="Arial"/>
        </w:rPr>
        <w:t>Partnering with educational institutions</w:t>
      </w:r>
      <w:r w:rsidR="00801596">
        <w:rPr>
          <w:rFonts w:ascii="Arial" w:hAnsi="Arial" w:cs="Arial"/>
        </w:rPr>
        <w:t xml:space="preserve">, </w:t>
      </w:r>
      <w:r w:rsidR="00A0628D">
        <w:rPr>
          <w:rFonts w:ascii="Arial" w:hAnsi="Arial" w:cs="Arial"/>
        </w:rPr>
        <w:t xml:space="preserve">and </w:t>
      </w:r>
      <w:r w:rsidR="004B16A6">
        <w:rPr>
          <w:rFonts w:ascii="Arial" w:hAnsi="Arial" w:cs="Arial"/>
        </w:rPr>
        <w:t>c</w:t>
      </w:r>
      <w:r w:rsidR="00801596" w:rsidRPr="00801596">
        <w:rPr>
          <w:rFonts w:ascii="Arial" w:hAnsi="Arial" w:cs="Arial"/>
        </w:rPr>
        <w:t>ollaborating with local schools, universities, and job agencies</w:t>
      </w:r>
      <w:r w:rsidR="006F3CF3">
        <w:rPr>
          <w:rFonts w:ascii="Arial" w:hAnsi="Arial" w:cs="Arial"/>
        </w:rPr>
        <w:t xml:space="preserve"> can help to</w:t>
      </w:r>
      <w:r w:rsidR="00801596" w:rsidRPr="00801596">
        <w:rPr>
          <w:rFonts w:ascii="Arial" w:hAnsi="Arial" w:cs="Arial"/>
        </w:rPr>
        <w:t xml:space="preserve"> recruit or obtain a career </w:t>
      </w:r>
      <w:r w:rsidR="001941BA">
        <w:rPr>
          <w:rFonts w:ascii="Arial" w:hAnsi="Arial" w:cs="Arial"/>
        </w:rPr>
        <w:t>transition</w:t>
      </w:r>
      <w:r w:rsidR="00801596" w:rsidRPr="00801596">
        <w:rPr>
          <w:rFonts w:ascii="Arial" w:hAnsi="Arial" w:cs="Arial"/>
        </w:rPr>
        <w:t xml:space="preserve"> within the hospitality and tourism sector</w:t>
      </w:r>
      <w:r w:rsidR="00A0628D">
        <w:rPr>
          <w:rFonts w:ascii="Arial" w:hAnsi="Arial" w:cs="Arial"/>
        </w:rPr>
        <w:t>s</w:t>
      </w:r>
      <w:r w:rsidR="00801596" w:rsidRPr="00801596">
        <w:rPr>
          <w:rFonts w:ascii="Arial" w:hAnsi="Arial" w:cs="Arial"/>
        </w:rPr>
        <w:t>.</w:t>
      </w:r>
    </w:p>
    <w:p w14:paraId="22EE870A" w14:textId="6D2FBB84" w:rsidR="00EF2270" w:rsidRDefault="00BE42BC" w:rsidP="00F77775">
      <w:pPr>
        <w:spacing w:line="276" w:lineRule="auto"/>
        <w:jc w:val="both"/>
        <w:rPr>
          <w:rFonts w:ascii="Arial" w:hAnsi="Arial" w:cs="Arial"/>
        </w:rPr>
      </w:pPr>
      <w:r w:rsidRPr="0034664A">
        <w:rPr>
          <w:rFonts w:ascii="Arial" w:hAnsi="Arial" w:cs="Arial"/>
        </w:rPr>
        <w:t>E</w:t>
      </w:r>
      <w:r w:rsidR="00493942" w:rsidRPr="0034664A">
        <w:rPr>
          <w:rFonts w:ascii="Arial" w:hAnsi="Arial" w:cs="Arial"/>
        </w:rPr>
        <w:t>mployee</w:t>
      </w:r>
      <w:r w:rsidRPr="0034664A">
        <w:rPr>
          <w:rFonts w:ascii="Arial" w:hAnsi="Arial" w:cs="Arial"/>
        </w:rPr>
        <w:t xml:space="preserve"> feedback is cr</w:t>
      </w:r>
      <w:r w:rsidR="00A0628D">
        <w:rPr>
          <w:rFonts w:ascii="Arial" w:hAnsi="Arial" w:cs="Arial"/>
        </w:rPr>
        <w:t>ucial</w:t>
      </w:r>
      <w:r w:rsidRPr="0034664A">
        <w:rPr>
          <w:rFonts w:ascii="Arial" w:hAnsi="Arial" w:cs="Arial"/>
        </w:rPr>
        <w:t xml:space="preserve"> for fostering engagement and</w:t>
      </w:r>
      <w:r w:rsidR="00493942" w:rsidRPr="0034664A">
        <w:rPr>
          <w:rFonts w:ascii="Arial" w:hAnsi="Arial" w:cs="Arial"/>
        </w:rPr>
        <w:t xml:space="preserve"> </w:t>
      </w:r>
      <w:r w:rsidR="00F61CCA">
        <w:rPr>
          <w:rFonts w:ascii="Arial" w:hAnsi="Arial" w:cs="Arial"/>
        </w:rPr>
        <w:t xml:space="preserve">improving </w:t>
      </w:r>
      <w:r w:rsidRPr="0034664A">
        <w:rPr>
          <w:rFonts w:ascii="Arial" w:hAnsi="Arial" w:cs="Arial"/>
        </w:rPr>
        <w:t xml:space="preserve">customer satisfaction. </w:t>
      </w:r>
      <w:r w:rsidR="00F61CCA">
        <w:rPr>
          <w:rFonts w:ascii="Arial" w:hAnsi="Arial" w:cs="Arial"/>
        </w:rPr>
        <w:t>Conduct</w:t>
      </w:r>
      <w:r w:rsidR="00321201" w:rsidRPr="0034664A">
        <w:rPr>
          <w:rFonts w:ascii="Arial" w:hAnsi="Arial" w:cs="Arial"/>
        </w:rPr>
        <w:t xml:space="preserve"> regular employee engagement </w:t>
      </w:r>
      <w:r w:rsidR="00252625" w:rsidRPr="0034664A">
        <w:rPr>
          <w:rFonts w:ascii="Arial" w:hAnsi="Arial" w:cs="Arial"/>
        </w:rPr>
        <w:t>surveys</w:t>
      </w:r>
      <w:r w:rsidR="00321201" w:rsidRPr="0034664A">
        <w:rPr>
          <w:rFonts w:ascii="Arial" w:hAnsi="Arial" w:cs="Arial"/>
        </w:rPr>
        <w:t xml:space="preserve">, </w:t>
      </w:r>
      <w:r w:rsidR="0021284B" w:rsidRPr="0034664A">
        <w:rPr>
          <w:rFonts w:ascii="Arial" w:hAnsi="Arial" w:cs="Arial"/>
        </w:rPr>
        <w:t xml:space="preserve">communicate the results of </w:t>
      </w:r>
      <w:r w:rsidR="00BD1CA7">
        <w:rPr>
          <w:rFonts w:ascii="Arial" w:hAnsi="Arial" w:cs="Arial"/>
        </w:rPr>
        <w:t>these</w:t>
      </w:r>
      <w:r w:rsidR="000E4DD8" w:rsidRPr="0034664A">
        <w:rPr>
          <w:rFonts w:ascii="Arial" w:hAnsi="Arial" w:cs="Arial"/>
        </w:rPr>
        <w:t xml:space="preserve"> survey</w:t>
      </w:r>
      <w:r w:rsidR="003D70AC">
        <w:rPr>
          <w:rFonts w:ascii="Arial" w:hAnsi="Arial" w:cs="Arial"/>
        </w:rPr>
        <w:t>s</w:t>
      </w:r>
      <w:r w:rsidR="000E4DD8" w:rsidRPr="0034664A">
        <w:rPr>
          <w:rFonts w:ascii="Arial" w:hAnsi="Arial" w:cs="Arial"/>
        </w:rPr>
        <w:t xml:space="preserve">, </w:t>
      </w:r>
      <w:r w:rsidR="00BB20E7" w:rsidRPr="0034664A">
        <w:rPr>
          <w:rFonts w:ascii="Arial" w:hAnsi="Arial" w:cs="Arial"/>
        </w:rPr>
        <w:t xml:space="preserve">develop action plans and schemes to address areas of concern and </w:t>
      </w:r>
      <w:r w:rsidR="00C31B02" w:rsidRPr="0034664A">
        <w:rPr>
          <w:rFonts w:ascii="Arial" w:hAnsi="Arial" w:cs="Arial"/>
        </w:rPr>
        <w:t>consistently follow up with employees to ensure that</w:t>
      </w:r>
      <w:r w:rsidR="00E97866" w:rsidRPr="0034664A">
        <w:rPr>
          <w:rFonts w:ascii="Arial" w:hAnsi="Arial" w:cs="Arial"/>
        </w:rPr>
        <w:t xml:space="preserve"> for adopting engagement</w:t>
      </w:r>
      <w:r w:rsidR="00D25799" w:rsidRPr="0034664A">
        <w:rPr>
          <w:rFonts w:ascii="Arial" w:hAnsi="Arial" w:cs="Arial"/>
        </w:rPr>
        <w:t xml:space="preserve">, </w:t>
      </w:r>
      <w:r w:rsidR="00FB1786" w:rsidRPr="0034664A">
        <w:rPr>
          <w:rFonts w:ascii="Arial" w:hAnsi="Arial" w:cs="Arial"/>
        </w:rPr>
        <w:t>motivated</w:t>
      </w:r>
      <w:r w:rsidR="00193FE5" w:rsidRPr="0034664A">
        <w:rPr>
          <w:rFonts w:ascii="Arial" w:hAnsi="Arial" w:cs="Arial"/>
        </w:rPr>
        <w:t xml:space="preserve">. </w:t>
      </w:r>
      <w:r w:rsidR="00BD1CA7">
        <w:rPr>
          <w:rFonts w:ascii="Arial" w:hAnsi="Arial" w:cs="Arial"/>
        </w:rPr>
        <w:t>Crafting</w:t>
      </w:r>
      <w:r w:rsidR="007F75C7" w:rsidRPr="007F75C7">
        <w:rPr>
          <w:rFonts w:ascii="Arial" w:hAnsi="Arial" w:cs="Arial"/>
        </w:rPr>
        <w:t xml:space="preserve"> a clear and compelling mission statement that articulates the company's</w:t>
      </w:r>
      <w:r w:rsidR="00A261BA">
        <w:rPr>
          <w:rFonts w:ascii="Arial" w:hAnsi="Arial" w:cs="Arial"/>
        </w:rPr>
        <w:t xml:space="preserve"> </w:t>
      </w:r>
      <w:r w:rsidR="007F75C7" w:rsidRPr="007F75C7">
        <w:rPr>
          <w:rFonts w:ascii="Arial" w:hAnsi="Arial" w:cs="Arial"/>
        </w:rPr>
        <w:t>purpose and values</w:t>
      </w:r>
      <w:r w:rsidR="00A261BA">
        <w:rPr>
          <w:rFonts w:ascii="Arial" w:hAnsi="Arial" w:cs="Arial"/>
        </w:rPr>
        <w:t xml:space="preserve"> is essential</w:t>
      </w:r>
      <w:r w:rsidR="007F75C7" w:rsidRPr="007F75C7">
        <w:rPr>
          <w:rFonts w:ascii="Arial" w:hAnsi="Arial" w:cs="Arial"/>
        </w:rPr>
        <w:t>.</w:t>
      </w:r>
      <w:r w:rsidR="00506B97">
        <w:rPr>
          <w:rFonts w:ascii="Arial" w:hAnsi="Arial" w:cs="Arial"/>
        </w:rPr>
        <w:t xml:space="preserve"> </w:t>
      </w:r>
      <w:r w:rsidR="00506B97" w:rsidRPr="00506B97">
        <w:rPr>
          <w:rFonts w:ascii="Arial" w:hAnsi="Arial" w:cs="Arial"/>
        </w:rPr>
        <w:t xml:space="preserve">Regularly </w:t>
      </w:r>
      <w:r w:rsidR="00513876">
        <w:rPr>
          <w:rFonts w:ascii="Arial" w:hAnsi="Arial" w:cs="Arial"/>
        </w:rPr>
        <w:t>communicating</w:t>
      </w:r>
      <w:r w:rsidR="00506B97" w:rsidRPr="00506B97">
        <w:rPr>
          <w:rFonts w:ascii="Arial" w:hAnsi="Arial" w:cs="Arial"/>
        </w:rPr>
        <w:t xml:space="preserve"> th</w:t>
      </w:r>
      <w:r w:rsidR="00EF6F50">
        <w:rPr>
          <w:rFonts w:ascii="Arial" w:hAnsi="Arial" w:cs="Arial"/>
        </w:rPr>
        <w:t>is</w:t>
      </w:r>
      <w:r w:rsidR="00506B97" w:rsidRPr="00506B97">
        <w:rPr>
          <w:rFonts w:ascii="Arial" w:hAnsi="Arial" w:cs="Arial"/>
        </w:rPr>
        <w:t xml:space="preserve"> mission and </w:t>
      </w:r>
      <w:r w:rsidR="0050048A" w:rsidRPr="0050048A">
        <w:rPr>
          <w:rFonts w:ascii="Arial" w:hAnsi="Arial" w:cs="Arial"/>
        </w:rPr>
        <w:t xml:space="preserve">demonstrating how employees’ contributions align with it encourages retention. </w:t>
      </w:r>
      <w:r w:rsidR="00A2012E" w:rsidRPr="0050048A">
        <w:rPr>
          <w:rFonts w:ascii="Arial" w:hAnsi="Arial" w:cs="Arial"/>
        </w:rPr>
        <w:t>Recognising</w:t>
      </w:r>
      <w:r w:rsidR="0050048A" w:rsidRPr="0050048A">
        <w:rPr>
          <w:rFonts w:ascii="Arial" w:hAnsi="Arial" w:cs="Arial"/>
        </w:rPr>
        <w:t xml:space="preserve"> and rewarding employees who embody company values fosters a sense of appreciation, which helps </w:t>
      </w:r>
      <w:r w:rsidR="00155F75">
        <w:rPr>
          <w:rFonts w:ascii="Arial" w:hAnsi="Arial" w:cs="Arial"/>
        </w:rPr>
        <w:t>reduce</w:t>
      </w:r>
      <w:r w:rsidR="001A2B55" w:rsidRPr="001A2B55">
        <w:rPr>
          <w:rFonts w:ascii="Arial" w:hAnsi="Arial" w:cs="Arial"/>
        </w:rPr>
        <w:t xml:space="preserve"> the frequency and severity of staff shortages</w:t>
      </w:r>
      <w:r w:rsidR="00155F75">
        <w:rPr>
          <w:rFonts w:ascii="Arial" w:hAnsi="Arial" w:cs="Arial"/>
        </w:rPr>
        <w:t xml:space="preserve"> and labour challenges</w:t>
      </w:r>
      <w:r w:rsidR="001A2B55" w:rsidRPr="001A2B55">
        <w:rPr>
          <w:rFonts w:ascii="Arial" w:hAnsi="Arial" w:cs="Arial"/>
        </w:rPr>
        <w:t xml:space="preserve"> and</w:t>
      </w:r>
      <w:r w:rsidR="00155F75">
        <w:rPr>
          <w:rFonts w:ascii="Arial" w:hAnsi="Arial" w:cs="Arial"/>
        </w:rPr>
        <w:t xml:space="preserve"> </w:t>
      </w:r>
      <w:r w:rsidR="001C1E76">
        <w:rPr>
          <w:rFonts w:ascii="Arial" w:hAnsi="Arial" w:cs="Arial"/>
        </w:rPr>
        <w:t>works</w:t>
      </w:r>
      <w:r w:rsidR="001A2B55" w:rsidRPr="001A2B55">
        <w:rPr>
          <w:rFonts w:ascii="Arial" w:hAnsi="Arial" w:cs="Arial"/>
        </w:rPr>
        <w:t xml:space="preserve"> to increase customer satisfaction</w:t>
      </w:r>
      <w:r w:rsidR="00155F75">
        <w:rPr>
          <w:rFonts w:ascii="Arial" w:hAnsi="Arial" w:cs="Arial"/>
        </w:rPr>
        <w:t>.</w:t>
      </w:r>
    </w:p>
    <w:p w14:paraId="4A4D9714" w14:textId="65825736" w:rsidR="00D14A56" w:rsidRPr="00F342C3" w:rsidRDefault="00D473F4" w:rsidP="007F619E">
      <w:pPr>
        <w:spacing w:line="276" w:lineRule="auto"/>
        <w:jc w:val="both"/>
        <w:rPr>
          <w:rFonts w:ascii="Arial" w:hAnsi="Arial" w:cs="Arial"/>
        </w:rPr>
      </w:pPr>
      <w:r w:rsidRPr="00F342C3">
        <w:rPr>
          <w:rFonts w:ascii="Arial" w:hAnsi="Arial" w:cs="Arial"/>
        </w:rPr>
        <w:lastRenderedPageBreak/>
        <w:t xml:space="preserve">Building on the recommendation above, additional research or </w:t>
      </w:r>
      <w:r w:rsidR="000876ED">
        <w:rPr>
          <w:rFonts w:ascii="Arial" w:hAnsi="Arial" w:cs="Arial"/>
        </w:rPr>
        <w:t xml:space="preserve">the development of </w:t>
      </w:r>
      <w:r w:rsidR="00220DFF">
        <w:rPr>
          <w:rFonts w:ascii="Arial" w:hAnsi="Arial" w:cs="Arial"/>
        </w:rPr>
        <w:t>alternative methodologies</w:t>
      </w:r>
      <w:r w:rsidR="005867B4">
        <w:rPr>
          <w:rFonts w:ascii="Arial" w:hAnsi="Arial" w:cs="Arial"/>
        </w:rPr>
        <w:t xml:space="preserve"> is necessary</w:t>
      </w:r>
      <w:r w:rsidRPr="00F342C3">
        <w:rPr>
          <w:rFonts w:ascii="Arial" w:hAnsi="Arial" w:cs="Arial"/>
        </w:rPr>
        <w:t xml:space="preserve"> to assess the skill sets and behaviours </w:t>
      </w:r>
      <w:r w:rsidR="004A3BEC">
        <w:rPr>
          <w:rFonts w:ascii="Arial" w:hAnsi="Arial" w:cs="Arial"/>
        </w:rPr>
        <w:t>essential</w:t>
      </w:r>
      <w:r w:rsidR="00DD34DF">
        <w:rPr>
          <w:rFonts w:ascii="Arial" w:hAnsi="Arial" w:cs="Arial"/>
        </w:rPr>
        <w:t xml:space="preserve"> </w:t>
      </w:r>
      <w:r w:rsidRPr="00F342C3">
        <w:rPr>
          <w:rFonts w:ascii="Arial" w:hAnsi="Arial" w:cs="Arial"/>
        </w:rPr>
        <w:t xml:space="preserve">in the Hospitality </w:t>
      </w:r>
      <w:r w:rsidR="00DE0BC2">
        <w:rPr>
          <w:rFonts w:ascii="Arial" w:hAnsi="Arial" w:cs="Arial"/>
        </w:rPr>
        <w:t>industry</w:t>
      </w:r>
      <w:r w:rsidR="00A36A2F">
        <w:rPr>
          <w:rFonts w:ascii="Arial" w:hAnsi="Arial" w:cs="Arial"/>
        </w:rPr>
        <w:t>, which</w:t>
      </w:r>
      <w:r w:rsidR="00862B2F">
        <w:rPr>
          <w:rFonts w:ascii="Arial" w:hAnsi="Arial" w:cs="Arial"/>
        </w:rPr>
        <w:t xml:space="preserve"> can often be difficult to q</w:t>
      </w:r>
      <w:r w:rsidR="004A3BEC">
        <w:rPr>
          <w:rFonts w:ascii="Arial" w:hAnsi="Arial" w:cs="Arial"/>
        </w:rPr>
        <w:t>uantify</w:t>
      </w:r>
      <w:r w:rsidRPr="00F342C3">
        <w:rPr>
          <w:rFonts w:ascii="Arial" w:hAnsi="Arial" w:cs="Arial"/>
        </w:rPr>
        <w:t>.</w:t>
      </w:r>
    </w:p>
    <w:p w14:paraId="54344F6E" w14:textId="77777777" w:rsidR="00CD58FA" w:rsidRPr="00461D74" w:rsidRDefault="00CD58FA" w:rsidP="00E45A51">
      <w:pPr>
        <w:spacing w:line="276" w:lineRule="auto"/>
        <w:jc w:val="both"/>
        <w:rPr>
          <w:rFonts w:ascii="Arial" w:hAnsi="Arial" w:cs="Arial"/>
        </w:rPr>
      </w:pPr>
    </w:p>
    <w:p w14:paraId="259007EB" w14:textId="275308F8" w:rsidR="00D2268D" w:rsidRPr="00461D74" w:rsidRDefault="00317CE6" w:rsidP="00317CE6">
      <w:pPr>
        <w:pStyle w:val="Heading1"/>
        <w:spacing w:line="276" w:lineRule="auto"/>
        <w:jc w:val="both"/>
        <w:rPr>
          <w:rFonts w:ascii="Arial" w:hAnsi="Arial" w:cs="Arial"/>
          <w:b/>
          <w:bCs/>
          <w:color w:val="auto"/>
          <w:sz w:val="24"/>
          <w:szCs w:val="24"/>
        </w:rPr>
      </w:pPr>
      <w:bookmarkStart w:id="8" w:name="_Toc189464168"/>
      <w:r w:rsidRPr="00461D74">
        <w:rPr>
          <w:rFonts w:ascii="Arial" w:hAnsi="Arial" w:cs="Arial"/>
          <w:b/>
          <w:bCs/>
          <w:color w:val="auto"/>
          <w:sz w:val="24"/>
          <w:szCs w:val="24"/>
        </w:rPr>
        <w:t>References</w:t>
      </w:r>
      <w:bookmarkEnd w:id="8"/>
      <w:r w:rsidRPr="00461D74">
        <w:rPr>
          <w:rFonts w:ascii="Arial" w:hAnsi="Arial" w:cs="Arial"/>
          <w:b/>
          <w:bCs/>
          <w:color w:val="auto"/>
          <w:sz w:val="24"/>
          <w:szCs w:val="24"/>
        </w:rPr>
        <w:t xml:space="preserve"> </w:t>
      </w:r>
    </w:p>
    <w:p w14:paraId="37F7D220" w14:textId="44D88865" w:rsidR="004667AB" w:rsidRPr="00F95F39" w:rsidRDefault="004667AB" w:rsidP="00F95F39">
      <w:pPr>
        <w:spacing w:line="276" w:lineRule="auto"/>
        <w:ind w:left="360"/>
        <w:jc w:val="both"/>
        <w:rPr>
          <w:rFonts w:ascii="Arial" w:hAnsi="Arial" w:cs="Arial"/>
        </w:rPr>
      </w:pPr>
      <w:r w:rsidRPr="00F95F39">
        <w:rPr>
          <w:rFonts w:ascii="Arial" w:hAnsi="Arial" w:cs="Arial"/>
        </w:rPr>
        <w:t>Ariza-Montes A., Hernández-</w:t>
      </w:r>
      <w:proofErr w:type="spellStart"/>
      <w:r w:rsidRPr="00F95F39">
        <w:rPr>
          <w:rFonts w:ascii="Arial" w:hAnsi="Arial" w:cs="Arial"/>
        </w:rPr>
        <w:t>Perlines</w:t>
      </w:r>
      <w:proofErr w:type="spellEnd"/>
      <w:r w:rsidRPr="00F95F39">
        <w:rPr>
          <w:rFonts w:ascii="Arial" w:hAnsi="Arial" w:cs="Arial"/>
        </w:rPr>
        <w:t xml:space="preserve"> F., Han H., Law R. (2019). “Human dimension of the hospitality industry: Working conditions and psychological well-being among European servers.” </w:t>
      </w:r>
      <w:r w:rsidRPr="00F95F39">
        <w:rPr>
          <w:rFonts w:ascii="Arial" w:hAnsi="Arial" w:cs="Arial"/>
          <w:i/>
          <w:iCs/>
        </w:rPr>
        <w:t>Journal of Hospitality and Tourism Management</w:t>
      </w:r>
      <w:r w:rsidRPr="00F95F39">
        <w:rPr>
          <w:rFonts w:ascii="Arial" w:hAnsi="Arial" w:cs="Arial"/>
        </w:rPr>
        <w:t>, 41, 138–147. Available at:</w:t>
      </w:r>
      <w:r w:rsidR="00DD160A" w:rsidRPr="00F95F39">
        <w:rPr>
          <w:rFonts w:ascii="Arial" w:hAnsi="Arial" w:cs="Arial"/>
        </w:rPr>
        <w:t xml:space="preserve"> </w:t>
      </w:r>
      <w:r w:rsidRPr="00F95F39">
        <w:rPr>
          <w:rFonts w:ascii="Arial" w:hAnsi="Arial" w:cs="Arial"/>
        </w:rPr>
        <w:t xml:space="preserve"> </w:t>
      </w:r>
      <w:hyperlink r:id="rId21" w:history="1">
        <w:r w:rsidR="00DD160A" w:rsidRPr="00F95F39">
          <w:rPr>
            <w:rStyle w:val="Hyperlink"/>
            <w:rFonts w:ascii="Arial" w:hAnsi="Arial" w:cs="Arial"/>
          </w:rPr>
          <w:t>https://doi.org/10.1016/j.jhtm.2019.10.013</w:t>
        </w:r>
      </w:hyperlink>
      <w:r w:rsidR="00DD160A" w:rsidRPr="00F95F39">
        <w:rPr>
          <w:rFonts w:ascii="Arial" w:hAnsi="Arial" w:cs="Arial"/>
        </w:rPr>
        <w:t xml:space="preserve"> (accessed on: 30</w:t>
      </w:r>
      <w:r w:rsidR="00DD160A" w:rsidRPr="00F95F39">
        <w:rPr>
          <w:rFonts w:ascii="Arial" w:hAnsi="Arial" w:cs="Arial"/>
          <w:vertAlign w:val="superscript"/>
        </w:rPr>
        <w:t>th</w:t>
      </w:r>
      <w:r w:rsidR="00DD160A" w:rsidRPr="00F95F39">
        <w:rPr>
          <w:rFonts w:ascii="Arial" w:hAnsi="Arial" w:cs="Arial"/>
        </w:rPr>
        <w:t xml:space="preserve"> January 2025).</w:t>
      </w:r>
    </w:p>
    <w:p w14:paraId="5438C434" w14:textId="6830ECC3" w:rsidR="000A2C82" w:rsidRPr="00F95F39" w:rsidRDefault="000A2C82" w:rsidP="00F95F39">
      <w:pPr>
        <w:spacing w:line="276" w:lineRule="auto"/>
        <w:ind w:left="360"/>
        <w:jc w:val="both"/>
        <w:rPr>
          <w:rFonts w:ascii="Arial" w:hAnsi="Arial" w:cs="Arial"/>
        </w:rPr>
      </w:pPr>
      <w:r w:rsidRPr="00F95F39">
        <w:rPr>
          <w:rFonts w:ascii="Arial" w:hAnsi="Arial" w:cs="Arial"/>
        </w:rPr>
        <w:t xml:space="preserve">Alderfer, C. P. (1969). </w:t>
      </w:r>
      <w:r w:rsidR="0084377B" w:rsidRPr="00F95F39">
        <w:rPr>
          <w:rFonts w:ascii="Arial" w:hAnsi="Arial" w:cs="Arial"/>
        </w:rPr>
        <w:t>“</w:t>
      </w:r>
      <w:r w:rsidRPr="00F95F39">
        <w:rPr>
          <w:rFonts w:ascii="Arial" w:hAnsi="Arial" w:cs="Arial"/>
        </w:rPr>
        <w:t>An empirical test of a new theory of human needs.</w:t>
      </w:r>
      <w:r w:rsidR="0084377B" w:rsidRPr="00F95F39">
        <w:rPr>
          <w:rFonts w:ascii="Arial" w:hAnsi="Arial" w:cs="Arial"/>
        </w:rPr>
        <w:t>”</w:t>
      </w:r>
      <w:r w:rsidRPr="00F95F39">
        <w:rPr>
          <w:rFonts w:ascii="Arial" w:hAnsi="Arial" w:cs="Arial"/>
        </w:rPr>
        <w:t xml:space="preserve"> </w:t>
      </w:r>
      <w:r w:rsidRPr="00F95F39">
        <w:rPr>
          <w:rFonts w:ascii="Arial" w:hAnsi="Arial" w:cs="Arial"/>
          <w:i/>
          <w:iCs/>
        </w:rPr>
        <w:t xml:space="preserve">Organizational </w:t>
      </w:r>
      <w:r w:rsidR="00263292" w:rsidRPr="00F95F39">
        <w:rPr>
          <w:rFonts w:ascii="Arial" w:hAnsi="Arial" w:cs="Arial"/>
          <w:i/>
          <w:iCs/>
        </w:rPr>
        <w:t>Behaviour</w:t>
      </w:r>
      <w:r w:rsidRPr="00F95F39">
        <w:rPr>
          <w:rFonts w:ascii="Arial" w:hAnsi="Arial" w:cs="Arial"/>
          <w:i/>
          <w:iCs/>
        </w:rPr>
        <w:t xml:space="preserve"> and Human Performance</w:t>
      </w:r>
      <w:r w:rsidRPr="00F95F39">
        <w:rPr>
          <w:rFonts w:ascii="Arial" w:hAnsi="Arial" w:cs="Arial"/>
        </w:rPr>
        <w:t xml:space="preserve">, 4, 142-175. </w:t>
      </w:r>
      <w:r w:rsidR="0084377B" w:rsidRPr="00F95F39">
        <w:rPr>
          <w:rFonts w:ascii="Arial" w:hAnsi="Arial" w:cs="Arial"/>
        </w:rPr>
        <w:t xml:space="preserve">Available at: </w:t>
      </w:r>
      <w:hyperlink r:id="rId22" w:history="1">
        <w:r w:rsidR="00FB78D5" w:rsidRPr="00F95F39">
          <w:rPr>
            <w:rStyle w:val="Hyperlink"/>
            <w:rFonts w:ascii="Arial" w:hAnsi="Arial" w:cs="Arial"/>
          </w:rPr>
          <w:t>https://doi.org/10.1016/0030-5073(69)90004-X</w:t>
        </w:r>
      </w:hyperlink>
      <w:r w:rsidR="00F53BB7" w:rsidRPr="00F95F39">
        <w:rPr>
          <w:rFonts w:ascii="Arial" w:hAnsi="Arial" w:cs="Arial"/>
        </w:rPr>
        <w:t xml:space="preserve"> (Accessed on: 28</w:t>
      </w:r>
      <w:r w:rsidR="00F53BB7" w:rsidRPr="00F95F39">
        <w:rPr>
          <w:rFonts w:ascii="Arial" w:hAnsi="Arial" w:cs="Arial"/>
          <w:vertAlign w:val="superscript"/>
        </w:rPr>
        <w:t>th</w:t>
      </w:r>
      <w:r w:rsidR="00F53BB7" w:rsidRPr="00F95F39">
        <w:rPr>
          <w:rFonts w:ascii="Arial" w:hAnsi="Arial" w:cs="Arial"/>
        </w:rPr>
        <w:t xml:space="preserve"> January 2025).</w:t>
      </w:r>
    </w:p>
    <w:p w14:paraId="6CB675FD" w14:textId="17BEEA50" w:rsidR="00C724F1" w:rsidRPr="00F95F39" w:rsidRDefault="00C724F1" w:rsidP="00F95F39">
      <w:pPr>
        <w:spacing w:line="276" w:lineRule="auto"/>
        <w:ind w:left="360"/>
        <w:jc w:val="both"/>
        <w:rPr>
          <w:rFonts w:ascii="Arial" w:hAnsi="Arial" w:cs="Arial"/>
        </w:rPr>
      </w:pPr>
      <w:r w:rsidRPr="00F95F39">
        <w:rPr>
          <w:rFonts w:ascii="Arial" w:hAnsi="Arial" w:cs="Arial"/>
        </w:rPr>
        <w:t xml:space="preserve">Alice </w:t>
      </w:r>
      <w:proofErr w:type="spellStart"/>
      <w:r w:rsidRPr="00F95F39">
        <w:rPr>
          <w:rFonts w:ascii="Arial" w:hAnsi="Arial" w:cs="Arial"/>
        </w:rPr>
        <w:t>Lorenzato</w:t>
      </w:r>
      <w:proofErr w:type="spellEnd"/>
      <w:r w:rsidRPr="00F95F39">
        <w:rPr>
          <w:rFonts w:ascii="Arial" w:hAnsi="Arial" w:cs="Arial"/>
        </w:rPr>
        <w:t xml:space="preserve">-Lloyd </w:t>
      </w:r>
      <w:r w:rsidR="00B953B0" w:rsidRPr="00F95F39">
        <w:rPr>
          <w:rFonts w:ascii="Arial" w:hAnsi="Arial" w:cs="Arial"/>
        </w:rPr>
        <w:t>(2024). “</w:t>
      </w:r>
      <w:r w:rsidR="00FA5123" w:rsidRPr="00F95F39">
        <w:rPr>
          <w:rFonts w:ascii="Arial" w:hAnsi="Arial" w:cs="Arial"/>
        </w:rPr>
        <w:t xml:space="preserve">Simon Rimmer’s Veggie Restaurant Greens </w:t>
      </w:r>
      <w:r w:rsidR="000D7F4A" w:rsidRPr="00F95F39">
        <w:rPr>
          <w:rFonts w:ascii="Arial" w:hAnsi="Arial" w:cs="Arial"/>
        </w:rPr>
        <w:t>in</w:t>
      </w:r>
      <w:r w:rsidR="00FA5123" w:rsidRPr="00F95F39">
        <w:rPr>
          <w:rFonts w:ascii="Arial" w:hAnsi="Arial" w:cs="Arial"/>
        </w:rPr>
        <w:t xml:space="preserve"> Sale Has Closed Down ‘With Immediate Effect’.” </w:t>
      </w:r>
      <w:r w:rsidR="00FA5123" w:rsidRPr="00F95F39">
        <w:rPr>
          <w:rFonts w:ascii="Arial" w:hAnsi="Arial" w:cs="Arial"/>
          <w:i/>
          <w:iCs/>
        </w:rPr>
        <w:t>Secret Manchester</w:t>
      </w:r>
      <w:r w:rsidR="00FA5123" w:rsidRPr="00F95F39">
        <w:rPr>
          <w:rFonts w:ascii="Arial" w:hAnsi="Arial" w:cs="Arial"/>
        </w:rPr>
        <w:t xml:space="preserve">. Available at: </w:t>
      </w:r>
      <w:hyperlink r:id="rId23" w:anchor=":~:text=It%20was%20only%20earlier%20this,Sale%20will%20now%20be%20closing.&amp;text=Located%20in%20Stanley%20Square%2C%20Sunday,meat%20for%20over%2030%20years.&amp;text=In%20a%20statement%20posted%20to,the%20Greens%20journey%20with%20us.%E2%80%9D" w:history="1">
        <w:r w:rsidR="00643AA9" w:rsidRPr="00F95F39">
          <w:rPr>
            <w:rStyle w:val="Hyperlink"/>
            <w:rFonts w:ascii="Arial" w:hAnsi="Arial" w:cs="Arial"/>
          </w:rPr>
          <w:t>https://secretmanchester.com/greens-sale-closing/#:~:text=It%20was%20only%20earlier%20this,Sale%20will%20now%20be%20closing.&amp;text=Located%20in%20Stanley%20Square%2C%20Sunday,meat%20for%20over%2030%20years.&amp;text=In%20a%20statement%20posted%20to,the%20Greens%20journey%20with%20us.%E2%80%9D</w:t>
        </w:r>
      </w:hyperlink>
      <w:r w:rsidR="00643AA9" w:rsidRPr="00F95F39">
        <w:rPr>
          <w:rFonts w:ascii="Arial" w:hAnsi="Arial" w:cs="Arial"/>
        </w:rPr>
        <w:t xml:space="preserve"> (accessed on: 20</w:t>
      </w:r>
      <w:r w:rsidR="00643AA9" w:rsidRPr="00F95F39">
        <w:rPr>
          <w:rFonts w:ascii="Arial" w:hAnsi="Arial" w:cs="Arial"/>
          <w:vertAlign w:val="superscript"/>
        </w:rPr>
        <w:t>th</w:t>
      </w:r>
      <w:r w:rsidR="00643AA9" w:rsidRPr="00F95F39">
        <w:rPr>
          <w:rFonts w:ascii="Arial" w:hAnsi="Arial" w:cs="Arial"/>
        </w:rPr>
        <w:t xml:space="preserve"> January 2025).</w:t>
      </w:r>
    </w:p>
    <w:p w14:paraId="7396AE0A" w14:textId="0BBD0005" w:rsidR="006527CF" w:rsidRPr="00F95F39" w:rsidRDefault="006527CF" w:rsidP="00F95F39">
      <w:pPr>
        <w:spacing w:line="276" w:lineRule="auto"/>
        <w:ind w:left="360"/>
        <w:jc w:val="both"/>
        <w:rPr>
          <w:rFonts w:ascii="Arial" w:hAnsi="Arial" w:cs="Arial"/>
        </w:rPr>
      </w:pPr>
      <w:proofErr w:type="spellStart"/>
      <w:r w:rsidRPr="00F95F39">
        <w:rPr>
          <w:rFonts w:ascii="Arial" w:hAnsi="Arial" w:cs="Arial"/>
        </w:rPr>
        <w:t>Axonify</w:t>
      </w:r>
      <w:proofErr w:type="spellEnd"/>
      <w:r w:rsidR="00C724F1" w:rsidRPr="00F95F39">
        <w:rPr>
          <w:rFonts w:ascii="Arial" w:hAnsi="Arial" w:cs="Arial"/>
        </w:rPr>
        <w:t xml:space="preserve"> </w:t>
      </w:r>
      <w:r w:rsidRPr="00F95F39">
        <w:rPr>
          <w:rFonts w:ascii="Arial" w:hAnsi="Arial" w:cs="Arial"/>
        </w:rPr>
        <w:t>(2024). “</w:t>
      </w:r>
      <w:r w:rsidR="002317BE" w:rsidRPr="00F95F39">
        <w:rPr>
          <w:rFonts w:ascii="Arial" w:hAnsi="Arial" w:cs="Arial"/>
        </w:rPr>
        <w:t xml:space="preserve">U.K. Hospitality Industry Faces Significant Challenges Amid Labour Shortages and Employee Burnout, Reveals New Survey.” Available at: </w:t>
      </w:r>
      <w:hyperlink r:id="rId24" w:history="1">
        <w:r w:rsidR="00CA5C50" w:rsidRPr="00F95F39">
          <w:rPr>
            <w:rStyle w:val="Hyperlink"/>
            <w:rFonts w:ascii="Arial" w:hAnsi="Arial" w:cs="Arial"/>
          </w:rPr>
          <w:t>https://axonify.com/en-uk/news/hospitality-survey-2024/</w:t>
        </w:r>
      </w:hyperlink>
      <w:r w:rsidR="00CA5C50" w:rsidRPr="00F95F39">
        <w:rPr>
          <w:rFonts w:ascii="Arial" w:hAnsi="Arial" w:cs="Arial"/>
        </w:rPr>
        <w:t xml:space="preserve"> (accessed on: 20</w:t>
      </w:r>
      <w:r w:rsidR="00CA5C50" w:rsidRPr="00F95F39">
        <w:rPr>
          <w:rFonts w:ascii="Arial" w:hAnsi="Arial" w:cs="Arial"/>
          <w:vertAlign w:val="superscript"/>
        </w:rPr>
        <w:t>th</w:t>
      </w:r>
      <w:r w:rsidR="00CA5C50" w:rsidRPr="00F95F39">
        <w:rPr>
          <w:rFonts w:ascii="Arial" w:hAnsi="Arial" w:cs="Arial"/>
        </w:rPr>
        <w:t xml:space="preserve"> January 2025).</w:t>
      </w:r>
    </w:p>
    <w:p w14:paraId="687CA6CF" w14:textId="50627076" w:rsidR="0050522E" w:rsidRPr="00F95F39" w:rsidRDefault="0050522E" w:rsidP="00F95F39">
      <w:pPr>
        <w:spacing w:line="276" w:lineRule="auto"/>
        <w:ind w:left="360"/>
        <w:jc w:val="both"/>
        <w:rPr>
          <w:rFonts w:ascii="Arial" w:hAnsi="Arial" w:cs="Arial"/>
        </w:rPr>
      </w:pPr>
      <w:r w:rsidRPr="00F95F39">
        <w:rPr>
          <w:rFonts w:ascii="Arial" w:hAnsi="Arial" w:cs="Arial"/>
        </w:rPr>
        <w:t xml:space="preserve">Butler, A., Camilleri, M. A., Creed, A. and Zutshi, A. (2021), “The use of mobile learning technologies for corporate training and development: A contextual framework”, In Camilleri, M.A.(Ed.), </w:t>
      </w:r>
      <w:r w:rsidRPr="00F95F39">
        <w:rPr>
          <w:rFonts w:ascii="Arial" w:hAnsi="Arial" w:cs="Arial"/>
          <w:i/>
          <w:iCs/>
        </w:rPr>
        <w:t>Strategic corporate communication in the digital age</w:t>
      </w:r>
      <w:r w:rsidRPr="00F95F39">
        <w:rPr>
          <w:rFonts w:ascii="Arial" w:hAnsi="Arial" w:cs="Arial"/>
        </w:rPr>
        <w:t>. Emerald Publishing Limited.</w:t>
      </w:r>
      <w:r w:rsidR="0046377B" w:rsidRPr="00F95F39">
        <w:rPr>
          <w:rFonts w:ascii="Arial" w:hAnsi="Arial" w:cs="Arial"/>
        </w:rPr>
        <w:t xml:space="preserve"> (Accessed on: 30</w:t>
      </w:r>
      <w:r w:rsidR="0046377B" w:rsidRPr="00F95F39">
        <w:rPr>
          <w:rFonts w:ascii="Arial" w:hAnsi="Arial" w:cs="Arial"/>
          <w:vertAlign w:val="superscript"/>
        </w:rPr>
        <w:t>th</w:t>
      </w:r>
      <w:r w:rsidR="0046377B" w:rsidRPr="00F95F39">
        <w:rPr>
          <w:rFonts w:ascii="Arial" w:hAnsi="Arial" w:cs="Arial"/>
        </w:rPr>
        <w:t xml:space="preserve"> January 2025).</w:t>
      </w:r>
    </w:p>
    <w:p w14:paraId="21A4C544" w14:textId="35B5FC51" w:rsidR="00F139CF" w:rsidRPr="00F95F39" w:rsidRDefault="00F139CF" w:rsidP="00F95F39">
      <w:pPr>
        <w:spacing w:line="276" w:lineRule="auto"/>
        <w:ind w:left="360"/>
        <w:jc w:val="both"/>
        <w:rPr>
          <w:rFonts w:ascii="Arial" w:hAnsi="Arial" w:cs="Arial"/>
        </w:rPr>
      </w:pPr>
      <w:r w:rsidRPr="00F95F39">
        <w:rPr>
          <w:rFonts w:ascii="Arial" w:hAnsi="Arial" w:cs="Arial"/>
        </w:rPr>
        <w:t xml:space="preserve">Cartwright, S., &amp; Cooper, C. L. (2014). </w:t>
      </w:r>
      <w:r w:rsidR="00B46F77" w:rsidRPr="00F95F39">
        <w:rPr>
          <w:rFonts w:ascii="Arial" w:hAnsi="Arial" w:cs="Arial"/>
        </w:rPr>
        <w:t>“</w:t>
      </w:r>
      <w:r w:rsidRPr="00F95F39">
        <w:rPr>
          <w:rFonts w:ascii="Arial" w:hAnsi="Arial" w:cs="Arial"/>
        </w:rPr>
        <w:t>Towards organizational health: Stress, positive</w:t>
      </w:r>
      <w:r w:rsidR="00B46F77" w:rsidRPr="00F95F39">
        <w:rPr>
          <w:rFonts w:ascii="Arial" w:hAnsi="Arial" w:cs="Arial"/>
        </w:rPr>
        <w:t xml:space="preserve"> </w:t>
      </w:r>
      <w:r w:rsidRPr="00F95F39">
        <w:rPr>
          <w:rFonts w:ascii="Arial" w:hAnsi="Arial" w:cs="Arial"/>
        </w:rPr>
        <w:t xml:space="preserve">organizational </w:t>
      </w:r>
      <w:r w:rsidR="004E12B0" w:rsidRPr="00F95F39">
        <w:rPr>
          <w:rFonts w:ascii="Arial" w:hAnsi="Arial" w:cs="Arial"/>
        </w:rPr>
        <w:t>behaviour</w:t>
      </w:r>
      <w:r w:rsidRPr="00F95F39">
        <w:rPr>
          <w:rFonts w:ascii="Arial" w:hAnsi="Arial" w:cs="Arial"/>
        </w:rPr>
        <w:t>, and employee well-being.</w:t>
      </w:r>
      <w:r w:rsidR="00B46F77" w:rsidRPr="00F95F39">
        <w:rPr>
          <w:rFonts w:ascii="Arial" w:hAnsi="Arial" w:cs="Arial"/>
        </w:rPr>
        <w:t xml:space="preserve">” </w:t>
      </w:r>
      <w:r w:rsidRPr="00F95F39">
        <w:rPr>
          <w:rFonts w:ascii="Arial" w:hAnsi="Arial" w:cs="Arial"/>
          <w:i/>
          <w:iCs/>
        </w:rPr>
        <w:t xml:space="preserve">Bridging occupational, </w:t>
      </w:r>
      <w:r w:rsidR="00E335F7" w:rsidRPr="00F95F39">
        <w:rPr>
          <w:rFonts w:ascii="Arial" w:hAnsi="Arial" w:cs="Arial"/>
          <w:i/>
          <w:iCs/>
        </w:rPr>
        <w:t>organizational,</w:t>
      </w:r>
      <w:r w:rsidRPr="00F95F39">
        <w:rPr>
          <w:rFonts w:ascii="Arial" w:hAnsi="Arial" w:cs="Arial"/>
          <w:i/>
          <w:iCs/>
        </w:rPr>
        <w:t xml:space="preserve"> and public health </w:t>
      </w:r>
      <w:r w:rsidRPr="00F95F39">
        <w:rPr>
          <w:rFonts w:ascii="Arial" w:hAnsi="Arial" w:cs="Arial"/>
        </w:rPr>
        <w:t>(pp. 29-42).</w:t>
      </w:r>
      <w:r w:rsidR="007D62C9" w:rsidRPr="00F95F39">
        <w:rPr>
          <w:rFonts w:ascii="Arial" w:hAnsi="Arial" w:cs="Arial"/>
        </w:rPr>
        <w:t xml:space="preserve"> Available at: </w:t>
      </w:r>
      <w:hyperlink r:id="rId25" w:history="1">
        <w:r w:rsidR="009D586D" w:rsidRPr="00F95F39">
          <w:rPr>
            <w:rStyle w:val="Hyperlink"/>
            <w:rFonts w:ascii="Arial" w:hAnsi="Arial" w:cs="Arial"/>
          </w:rPr>
          <w:t>https://doi.org/10.1007/978-94-007-5640-3_3</w:t>
        </w:r>
      </w:hyperlink>
      <w:r w:rsidR="00EB6C06" w:rsidRPr="00F95F39">
        <w:rPr>
          <w:rFonts w:ascii="Arial" w:hAnsi="Arial" w:cs="Arial"/>
        </w:rPr>
        <w:t xml:space="preserve"> </w:t>
      </w:r>
      <w:r w:rsidR="00CE0B59" w:rsidRPr="00F95F39">
        <w:rPr>
          <w:rFonts w:ascii="Arial" w:hAnsi="Arial" w:cs="Arial"/>
        </w:rPr>
        <w:t>(accessed on: 28</w:t>
      </w:r>
      <w:r w:rsidR="00CE0B59" w:rsidRPr="00F95F39">
        <w:rPr>
          <w:rFonts w:ascii="Arial" w:hAnsi="Arial" w:cs="Arial"/>
          <w:vertAlign w:val="superscript"/>
        </w:rPr>
        <w:t>th</w:t>
      </w:r>
      <w:r w:rsidR="00CE0B59" w:rsidRPr="00F95F39">
        <w:rPr>
          <w:rFonts w:ascii="Arial" w:hAnsi="Arial" w:cs="Arial"/>
        </w:rPr>
        <w:t xml:space="preserve"> January 2025).</w:t>
      </w:r>
    </w:p>
    <w:p w14:paraId="78ACB780" w14:textId="15A027BC" w:rsidR="00312AD1" w:rsidRPr="00F95F39" w:rsidRDefault="00312AD1" w:rsidP="00F95F39">
      <w:pPr>
        <w:spacing w:line="276" w:lineRule="auto"/>
        <w:ind w:left="360"/>
        <w:jc w:val="both"/>
        <w:rPr>
          <w:rFonts w:ascii="Arial" w:hAnsi="Arial" w:cs="Arial"/>
        </w:rPr>
      </w:pPr>
      <w:r w:rsidRPr="00F95F39">
        <w:rPr>
          <w:rFonts w:ascii="Arial" w:hAnsi="Arial" w:cs="Arial"/>
        </w:rPr>
        <w:t xml:space="preserve">Camilleri, M.A. (2022), “Strategic attributions of corporate social responsibility and environmental management: The business case for doing well by doing good”, </w:t>
      </w:r>
      <w:r w:rsidRPr="00F95F39">
        <w:rPr>
          <w:rFonts w:ascii="Arial" w:hAnsi="Arial" w:cs="Arial"/>
          <w:i/>
          <w:iCs/>
        </w:rPr>
        <w:t>Sustainable Development</w:t>
      </w:r>
      <w:r w:rsidRPr="00F95F39">
        <w:rPr>
          <w:rFonts w:ascii="Arial" w:hAnsi="Arial" w:cs="Arial"/>
        </w:rPr>
        <w:t>, Vol. 30 No. 3, 409-422. Accessed on:</w:t>
      </w:r>
      <w:r w:rsidR="00510E1E" w:rsidRPr="00F95F39">
        <w:rPr>
          <w:rFonts w:ascii="Arial" w:hAnsi="Arial" w:cs="Arial"/>
        </w:rPr>
        <w:t xml:space="preserve"> 30</w:t>
      </w:r>
      <w:r w:rsidR="00510E1E" w:rsidRPr="00F95F39">
        <w:rPr>
          <w:rFonts w:ascii="Arial" w:hAnsi="Arial" w:cs="Arial"/>
          <w:vertAlign w:val="superscript"/>
        </w:rPr>
        <w:t>th</w:t>
      </w:r>
      <w:r w:rsidR="00510E1E" w:rsidRPr="00F95F39">
        <w:rPr>
          <w:rFonts w:ascii="Arial" w:hAnsi="Arial" w:cs="Arial"/>
        </w:rPr>
        <w:t xml:space="preserve"> January 2025.</w:t>
      </w:r>
    </w:p>
    <w:p w14:paraId="49FB4580" w14:textId="2DF862CB" w:rsidR="00614BBF" w:rsidRPr="00F95F39" w:rsidRDefault="00614BBF" w:rsidP="00F95F39">
      <w:pPr>
        <w:spacing w:line="276" w:lineRule="auto"/>
        <w:ind w:left="360"/>
        <w:jc w:val="both"/>
        <w:rPr>
          <w:rFonts w:ascii="Arial" w:hAnsi="Arial" w:cs="Arial"/>
        </w:rPr>
      </w:pPr>
      <w:r w:rsidRPr="00F95F39">
        <w:rPr>
          <w:rFonts w:ascii="Arial" w:hAnsi="Arial" w:cs="Arial"/>
        </w:rPr>
        <w:lastRenderedPageBreak/>
        <w:t xml:space="preserve">Chung, H., Quan, W., Koo, B., Ariza-Montes, A., Vega-Muñoz, A., Giorgi, G., &amp; Han, H. (2021). </w:t>
      </w:r>
      <w:r w:rsidR="00F934A4" w:rsidRPr="00F95F39">
        <w:rPr>
          <w:rFonts w:ascii="Arial" w:hAnsi="Arial" w:cs="Arial"/>
        </w:rPr>
        <w:t>“</w:t>
      </w:r>
      <w:r w:rsidRPr="00F95F39">
        <w:rPr>
          <w:rFonts w:ascii="Arial" w:hAnsi="Arial" w:cs="Arial"/>
        </w:rPr>
        <w:t>A Threat of Customer Incivility and Job Stress to Hotel Employee Retention: Do Supervisor and Co-Worker Supports Reduce Turnover Rates?</w:t>
      </w:r>
      <w:r w:rsidR="00F934A4" w:rsidRPr="00F95F39">
        <w:rPr>
          <w:rFonts w:ascii="Arial" w:hAnsi="Arial" w:cs="Arial"/>
        </w:rPr>
        <w:t>”</w:t>
      </w:r>
      <w:r w:rsidRPr="00F95F39">
        <w:rPr>
          <w:rFonts w:ascii="Arial" w:hAnsi="Arial" w:cs="Arial"/>
        </w:rPr>
        <w:t xml:space="preserve"> </w:t>
      </w:r>
      <w:r w:rsidRPr="00F95F39">
        <w:rPr>
          <w:rFonts w:ascii="Arial" w:hAnsi="Arial" w:cs="Arial"/>
          <w:i/>
          <w:iCs/>
        </w:rPr>
        <w:t>International Journal of Environmental Research and Public Health</w:t>
      </w:r>
      <w:r w:rsidRPr="00F95F39">
        <w:rPr>
          <w:rFonts w:ascii="Arial" w:hAnsi="Arial" w:cs="Arial"/>
        </w:rPr>
        <w:t>, 18(12), 6616. Available</w:t>
      </w:r>
      <w:r w:rsidR="00CB307E" w:rsidRPr="00F95F39">
        <w:rPr>
          <w:rFonts w:ascii="Arial" w:hAnsi="Arial" w:cs="Arial"/>
        </w:rPr>
        <w:t xml:space="preserve"> at</w:t>
      </w:r>
      <w:r w:rsidRPr="00F95F39">
        <w:rPr>
          <w:rFonts w:ascii="Arial" w:hAnsi="Arial" w:cs="Arial"/>
        </w:rPr>
        <w:t xml:space="preserve">: </w:t>
      </w:r>
      <w:hyperlink r:id="rId26" w:history="1">
        <w:r w:rsidR="00CB307E" w:rsidRPr="00F95F39">
          <w:rPr>
            <w:rStyle w:val="Hyperlink"/>
            <w:rFonts w:ascii="Arial" w:hAnsi="Arial" w:cs="Arial"/>
          </w:rPr>
          <w:t>https://doi.org/10.3390/ijerph18126616</w:t>
        </w:r>
      </w:hyperlink>
      <w:r w:rsidR="00CB307E" w:rsidRPr="00F95F39">
        <w:rPr>
          <w:rFonts w:ascii="Arial" w:hAnsi="Arial" w:cs="Arial"/>
        </w:rPr>
        <w:t xml:space="preserve"> </w:t>
      </w:r>
      <w:r w:rsidR="006215CA" w:rsidRPr="00F95F39">
        <w:rPr>
          <w:rFonts w:ascii="Arial" w:hAnsi="Arial" w:cs="Arial"/>
        </w:rPr>
        <w:t>(accessed on: 22</w:t>
      </w:r>
      <w:r w:rsidR="006215CA" w:rsidRPr="00F95F39">
        <w:rPr>
          <w:rFonts w:ascii="Arial" w:hAnsi="Arial" w:cs="Arial"/>
          <w:vertAlign w:val="superscript"/>
        </w:rPr>
        <w:t>nd</w:t>
      </w:r>
      <w:r w:rsidR="006215CA" w:rsidRPr="00F95F39">
        <w:rPr>
          <w:rFonts w:ascii="Arial" w:hAnsi="Arial" w:cs="Arial"/>
        </w:rPr>
        <w:t xml:space="preserve"> </w:t>
      </w:r>
      <w:r w:rsidR="00E413A8" w:rsidRPr="00F95F39">
        <w:rPr>
          <w:rFonts w:ascii="Arial" w:hAnsi="Arial" w:cs="Arial"/>
        </w:rPr>
        <w:t>January 2025).</w:t>
      </w:r>
    </w:p>
    <w:p w14:paraId="60802795" w14:textId="42511239" w:rsidR="00F66F8E" w:rsidRPr="00F95F39" w:rsidRDefault="00F66F8E" w:rsidP="00F95F39">
      <w:pPr>
        <w:spacing w:line="276" w:lineRule="auto"/>
        <w:ind w:left="360"/>
        <w:jc w:val="both"/>
        <w:rPr>
          <w:rFonts w:ascii="Arial" w:hAnsi="Arial" w:cs="Arial"/>
        </w:rPr>
      </w:pPr>
      <w:proofErr w:type="spellStart"/>
      <w:r w:rsidRPr="00F95F39">
        <w:rPr>
          <w:rFonts w:ascii="Arial" w:hAnsi="Arial" w:cs="Arial"/>
        </w:rPr>
        <w:t>Cvant</w:t>
      </w:r>
      <w:proofErr w:type="spellEnd"/>
      <w:r w:rsidRPr="00F95F39">
        <w:rPr>
          <w:rFonts w:ascii="Arial" w:hAnsi="Arial" w:cs="Arial"/>
        </w:rPr>
        <w:t xml:space="preserve"> (2024). </w:t>
      </w:r>
      <w:r w:rsidR="006979C4" w:rsidRPr="00F95F39">
        <w:rPr>
          <w:rFonts w:ascii="Arial" w:hAnsi="Arial" w:cs="Arial"/>
        </w:rPr>
        <w:t xml:space="preserve">“What Is the Hospitality Industry? Your Complete Guide.” </w:t>
      </w:r>
      <w:r w:rsidR="003526F8" w:rsidRPr="00F95F39">
        <w:rPr>
          <w:rFonts w:ascii="Arial" w:hAnsi="Arial" w:cs="Arial"/>
        </w:rPr>
        <w:t xml:space="preserve">[Blog]. </w:t>
      </w:r>
      <w:r w:rsidR="006979C4" w:rsidRPr="00F95F39">
        <w:rPr>
          <w:rFonts w:ascii="Arial" w:hAnsi="Arial" w:cs="Arial"/>
        </w:rPr>
        <w:t xml:space="preserve">Available at: </w:t>
      </w:r>
      <w:hyperlink r:id="rId27" w:history="1">
        <w:r w:rsidR="00002CCD" w:rsidRPr="00F95F39">
          <w:rPr>
            <w:rStyle w:val="Hyperlink"/>
            <w:rFonts w:ascii="Arial" w:hAnsi="Arial" w:cs="Arial"/>
          </w:rPr>
          <w:t>https://www.cvent.com/uk/blog/hospitality/what-is-the-hospitality-industry</w:t>
        </w:r>
      </w:hyperlink>
      <w:r w:rsidR="00002CCD" w:rsidRPr="00F95F39">
        <w:rPr>
          <w:rFonts w:ascii="Arial" w:hAnsi="Arial" w:cs="Arial"/>
        </w:rPr>
        <w:t xml:space="preserve"> (accessed on: 28</w:t>
      </w:r>
      <w:r w:rsidR="00002CCD" w:rsidRPr="00F95F39">
        <w:rPr>
          <w:rFonts w:ascii="Arial" w:hAnsi="Arial" w:cs="Arial"/>
          <w:vertAlign w:val="superscript"/>
        </w:rPr>
        <w:t>th</w:t>
      </w:r>
      <w:r w:rsidR="00002CCD" w:rsidRPr="00F95F39">
        <w:rPr>
          <w:rFonts w:ascii="Arial" w:hAnsi="Arial" w:cs="Arial"/>
        </w:rPr>
        <w:t xml:space="preserve"> January 2025).</w:t>
      </w:r>
    </w:p>
    <w:p w14:paraId="3DABD98F" w14:textId="3A821E94" w:rsidR="008367F2" w:rsidRPr="00F95F39" w:rsidRDefault="008367F2" w:rsidP="00F95F39">
      <w:pPr>
        <w:spacing w:line="276" w:lineRule="auto"/>
        <w:ind w:left="360"/>
        <w:jc w:val="both"/>
        <w:rPr>
          <w:rFonts w:ascii="Arial" w:hAnsi="Arial" w:cs="Arial"/>
        </w:rPr>
      </w:pPr>
      <w:r w:rsidRPr="00F95F39">
        <w:rPr>
          <w:rFonts w:ascii="Arial" w:hAnsi="Arial" w:cs="Arial"/>
        </w:rPr>
        <w:t xml:space="preserve">Deery M., Jago L. (2015). </w:t>
      </w:r>
      <w:r w:rsidR="00FE051E" w:rsidRPr="00F95F39">
        <w:rPr>
          <w:rFonts w:ascii="Arial" w:hAnsi="Arial" w:cs="Arial"/>
        </w:rPr>
        <w:t>“</w:t>
      </w:r>
      <w:r w:rsidRPr="00F95F39">
        <w:rPr>
          <w:rFonts w:ascii="Arial" w:hAnsi="Arial" w:cs="Arial"/>
        </w:rPr>
        <w:t>Revisiting talent management, work-life balance and retention strategies.</w:t>
      </w:r>
      <w:r w:rsidR="00FE051E" w:rsidRPr="00F95F39">
        <w:rPr>
          <w:rFonts w:ascii="Arial" w:hAnsi="Arial" w:cs="Arial"/>
        </w:rPr>
        <w:t>”</w:t>
      </w:r>
      <w:r w:rsidRPr="00F95F39">
        <w:rPr>
          <w:rFonts w:ascii="Arial" w:hAnsi="Arial" w:cs="Arial"/>
        </w:rPr>
        <w:t xml:space="preserve"> </w:t>
      </w:r>
      <w:r w:rsidRPr="00F95F39">
        <w:rPr>
          <w:rFonts w:ascii="Arial" w:hAnsi="Arial" w:cs="Arial"/>
          <w:i/>
          <w:iCs/>
        </w:rPr>
        <w:t>International Journal of Contemporary Hospitality Management</w:t>
      </w:r>
      <w:r w:rsidRPr="00F95F39">
        <w:rPr>
          <w:rFonts w:ascii="Arial" w:hAnsi="Arial" w:cs="Arial"/>
        </w:rPr>
        <w:t>, 27, 453–472.</w:t>
      </w:r>
      <w:r w:rsidR="00D53540" w:rsidRPr="00F95F39">
        <w:rPr>
          <w:rFonts w:ascii="Arial" w:hAnsi="Arial" w:cs="Arial"/>
        </w:rPr>
        <w:t xml:space="preserve"> (Accessed on: 30</w:t>
      </w:r>
      <w:r w:rsidR="00D53540" w:rsidRPr="00F95F39">
        <w:rPr>
          <w:rFonts w:ascii="Arial" w:hAnsi="Arial" w:cs="Arial"/>
          <w:vertAlign w:val="superscript"/>
        </w:rPr>
        <w:t>th</w:t>
      </w:r>
      <w:r w:rsidR="00D53540" w:rsidRPr="00F95F39">
        <w:rPr>
          <w:rFonts w:ascii="Arial" w:hAnsi="Arial" w:cs="Arial"/>
        </w:rPr>
        <w:t xml:space="preserve"> January 2025).</w:t>
      </w:r>
    </w:p>
    <w:p w14:paraId="7697C832" w14:textId="0256F552" w:rsidR="00337164" w:rsidRPr="00F95F39" w:rsidRDefault="00337164" w:rsidP="00F95F39">
      <w:pPr>
        <w:spacing w:line="276" w:lineRule="auto"/>
        <w:ind w:left="360"/>
        <w:jc w:val="both"/>
        <w:rPr>
          <w:rFonts w:ascii="Arial" w:hAnsi="Arial" w:cs="Arial"/>
        </w:rPr>
      </w:pPr>
      <w:r w:rsidRPr="00F95F39">
        <w:rPr>
          <w:rFonts w:ascii="Arial" w:hAnsi="Arial" w:cs="Arial"/>
        </w:rPr>
        <w:t>Dr. Karine Grigoryan (2024). “</w:t>
      </w:r>
      <w:r w:rsidR="0086032B" w:rsidRPr="00F95F39">
        <w:rPr>
          <w:rFonts w:ascii="Arial" w:hAnsi="Arial" w:cs="Arial"/>
        </w:rPr>
        <w:t>Labor Shortages in the Hospitality Industry:</w:t>
      </w:r>
      <w:r w:rsidR="000A37F0" w:rsidRPr="00F95F39">
        <w:rPr>
          <w:rFonts w:ascii="Arial" w:hAnsi="Arial" w:cs="Arial"/>
        </w:rPr>
        <w:t xml:space="preserve"> </w:t>
      </w:r>
      <w:r w:rsidR="0086032B" w:rsidRPr="00F95F39">
        <w:rPr>
          <w:rFonts w:ascii="Arial" w:hAnsi="Arial" w:cs="Arial"/>
        </w:rPr>
        <w:t>The Effects of Work-Life Balance, Employee Compensation, Government Issued Unemployment Benefits and Job Insecurity on Employees’ Turnover Intentions.</w:t>
      </w:r>
      <w:r w:rsidR="000A37F0" w:rsidRPr="00F95F39">
        <w:rPr>
          <w:rFonts w:ascii="Arial" w:hAnsi="Arial" w:cs="Arial"/>
        </w:rPr>
        <w:t xml:space="preserve">” </w:t>
      </w:r>
      <w:r w:rsidR="00D24D3C" w:rsidRPr="00F95F39">
        <w:rPr>
          <w:rFonts w:ascii="Arial" w:hAnsi="Arial" w:cs="Arial"/>
          <w:i/>
          <w:iCs/>
        </w:rPr>
        <w:t>Westcliff International Journal of Applied Research</w:t>
      </w:r>
      <w:r w:rsidR="00D24D3C" w:rsidRPr="00F95F39">
        <w:rPr>
          <w:rFonts w:ascii="Arial" w:hAnsi="Arial" w:cs="Arial"/>
        </w:rPr>
        <w:t xml:space="preserve">. </w:t>
      </w:r>
      <w:r w:rsidR="00D700FF" w:rsidRPr="00F95F39">
        <w:rPr>
          <w:rFonts w:ascii="Arial" w:hAnsi="Arial" w:cs="Arial"/>
        </w:rPr>
        <w:t>Vol. 8, No. 1.</w:t>
      </w:r>
      <w:r w:rsidR="00815DD2" w:rsidRPr="00F95F39">
        <w:rPr>
          <w:rFonts w:ascii="Arial" w:hAnsi="Arial" w:cs="Arial"/>
        </w:rPr>
        <w:t xml:space="preserve"> Available at: </w:t>
      </w:r>
      <w:r w:rsidR="00CC1713" w:rsidRPr="00F95F39">
        <w:rPr>
          <w:rFonts w:ascii="Arial" w:hAnsi="Arial" w:cs="Arial"/>
        </w:rPr>
        <w:t xml:space="preserve"> </w:t>
      </w:r>
      <w:hyperlink r:id="rId28" w:history="1">
        <w:r w:rsidR="00815DD2" w:rsidRPr="00F95F39">
          <w:rPr>
            <w:rStyle w:val="Hyperlink"/>
            <w:rFonts w:ascii="Arial" w:hAnsi="Arial" w:cs="Arial"/>
          </w:rPr>
          <w:t>https://doi.org/10.47670/wuwijar202481kg</w:t>
        </w:r>
      </w:hyperlink>
      <w:r w:rsidR="00815DD2" w:rsidRPr="00F95F39">
        <w:rPr>
          <w:rFonts w:ascii="Arial" w:hAnsi="Arial" w:cs="Arial"/>
        </w:rPr>
        <w:t xml:space="preserve"> (accessed on: 20</w:t>
      </w:r>
      <w:r w:rsidR="00815DD2" w:rsidRPr="00F95F39">
        <w:rPr>
          <w:rFonts w:ascii="Arial" w:hAnsi="Arial" w:cs="Arial"/>
          <w:vertAlign w:val="superscript"/>
        </w:rPr>
        <w:t>th</w:t>
      </w:r>
      <w:r w:rsidR="00815DD2" w:rsidRPr="00F95F39">
        <w:rPr>
          <w:rFonts w:ascii="Arial" w:hAnsi="Arial" w:cs="Arial"/>
        </w:rPr>
        <w:t xml:space="preserve"> January 202</w:t>
      </w:r>
      <w:r w:rsidR="008E02DC">
        <w:rPr>
          <w:rFonts w:ascii="Arial" w:hAnsi="Arial" w:cs="Arial"/>
        </w:rPr>
        <w:t>5</w:t>
      </w:r>
      <w:r w:rsidR="00815DD2" w:rsidRPr="00F95F39">
        <w:rPr>
          <w:rFonts w:ascii="Arial" w:hAnsi="Arial" w:cs="Arial"/>
        </w:rPr>
        <w:t>)</w:t>
      </w:r>
      <w:r w:rsidR="00934BE1" w:rsidRPr="00F95F39">
        <w:rPr>
          <w:rFonts w:ascii="Arial" w:hAnsi="Arial" w:cs="Arial"/>
        </w:rPr>
        <w:t>.</w:t>
      </w:r>
    </w:p>
    <w:p w14:paraId="5D4BD714" w14:textId="3476BE11" w:rsidR="000A5CBC" w:rsidRPr="00F95F39" w:rsidRDefault="000A5CBC" w:rsidP="00F95F39">
      <w:pPr>
        <w:spacing w:line="276" w:lineRule="auto"/>
        <w:ind w:left="360"/>
        <w:jc w:val="both"/>
        <w:rPr>
          <w:rFonts w:ascii="Arial" w:hAnsi="Arial" w:cs="Arial"/>
        </w:rPr>
      </w:pPr>
      <w:r w:rsidRPr="00F95F39">
        <w:rPr>
          <w:rFonts w:ascii="Arial" w:hAnsi="Arial" w:cs="Arial"/>
        </w:rPr>
        <w:t xml:space="preserve">EHL Insight (2024). </w:t>
      </w:r>
      <w:r w:rsidR="00DE6EB1" w:rsidRPr="00F95F39">
        <w:rPr>
          <w:rFonts w:ascii="Arial" w:hAnsi="Arial" w:cs="Arial"/>
        </w:rPr>
        <w:t>“Employee engagement: The method behind hospitality success</w:t>
      </w:r>
      <w:r w:rsidR="00E335F7" w:rsidRPr="00F95F39">
        <w:rPr>
          <w:rFonts w:ascii="Arial" w:hAnsi="Arial" w:cs="Arial"/>
        </w:rPr>
        <w:t>.”</w:t>
      </w:r>
      <w:r w:rsidR="00DE6EB1" w:rsidRPr="00F95F39">
        <w:rPr>
          <w:rFonts w:ascii="Arial" w:hAnsi="Arial" w:cs="Arial"/>
        </w:rPr>
        <w:t xml:space="preserve"> Available at: </w:t>
      </w:r>
      <w:hyperlink r:id="rId29" w:anchor=":~:text=Hospitality%20organizations%20that%20prioritize%20employee,key%20drivers%20of%20organizational%20excellence" w:history="1">
        <w:r w:rsidR="00867A43" w:rsidRPr="00F95F39">
          <w:rPr>
            <w:rStyle w:val="Hyperlink"/>
            <w:rFonts w:ascii="Arial" w:hAnsi="Arial" w:cs="Arial"/>
          </w:rPr>
          <w:t>https://hospitalityinsights.ehl.edu/employee-engagement-method-hospitality-success#:~:text=Hospitality%20organizations%20that%20prioritize%20employee,key%20drivers%20of%20organizational%20excellence</w:t>
        </w:r>
      </w:hyperlink>
      <w:r w:rsidR="00867A43" w:rsidRPr="00F95F39">
        <w:rPr>
          <w:rFonts w:ascii="Arial" w:hAnsi="Arial" w:cs="Arial"/>
        </w:rPr>
        <w:t>. (accessed on: 20</w:t>
      </w:r>
      <w:r w:rsidR="00867A43" w:rsidRPr="00F95F39">
        <w:rPr>
          <w:rFonts w:ascii="Arial" w:hAnsi="Arial" w:cs="Arial"/>
          <w:vertAlign w:val="superscript"/>
        </w:rPr>
        <w:t>th</w:t>
      </w:r>
      <w:r w:rsidR="00867A43" w:rsidRPr="00F95F39">
        <w:rPr>
          <w:rFonts w:ascii="Arial" w:hAnsi="Arial" w:cs="Arial"/>
        </w:rPr>
        <w:t xml:space="preserve"> January 202</w:t>
      </w:r>
      <w:r w:rsidR="0014113A" w:rsidRPr="00F95F39">
        <w:rPr>
          <w:rFonts w:ascii="Arial" w:hAnsi="Arial" w:cs="Arial"/>
        </w:rPr>
        <w:t>5</w:t>
      </w:r>
      <w:r w:rsidR="00867A43" w:rsidRPr="00F95F39">
        <w:rPr>
          <w:rFonts w:ascii="Arial" w:hAnsi="Arial" w:cs="Arial"/>
        </w:rPr>
        <w:t>).</w:t>
      </w:r>
    </w:p>
    <w:p w14:paraId="79138B77" w14:textId="472B94ED" w:rsidR="00AC0007" w:rsidRPr="00F95F39" w:rsidRDefault="00AC0007" w:rsidP="00F95F39">
      <w:pPr>
        <w:spacing w:line="276" w:lineRule="auto"/>
        <w:ind w:left="360"/>
        <w:jc w:val="both"/>
        <w:rPr>
          <w:rFonts w:ascii="Arial" w:hAnsi="Arial" w:cs="Arial"/>
        </w:rPr>
      </w:pPr>
      <w:r w:rsidRPr="00F95F39">
        <w:rPr>
          <w:rFonts w:ascii="Arial" w:hAnsi="Arial" w:cs="Arial"/>
        </w:rPr>
        <w:t xml:space="preserve">Emmett, Asmus Komm, Stefan Moritz and Friederike Schultz (2021). </w:t>
      </w:r>
      <w:r w:rsidR="003F7B29" w:rsidRPr="00F95F39">
        <w:rPr>
          <w:rFonts w:ascii="Arial" w:hAnsi="Arial" w:cs="Arial"/>
        </w:rPr>
        <w:t xml:space="preserve">“This time it’s personal: Shaping the ‘new possible’ through employee experience.” </w:t>
      </w:r>
      <w:r w:rsidR="006A64EE" w:rsidRPr="00F95F39">
        <w:rPr>
          <w:rFonts w:ascii="Arial" w:hAnsi="Arial" w:cs="Arial"/>
          <w:i/>
          <w:iCs/>
        </w:rPr>
        <w:t>McKinsey</w:t>
      </w:r>
      <w:r w:rsidR="00206609" w:rsidRPr="00F95F39">
        <w:rPr>
          <w:rFonts w:ascii="Arial" w:hAnsi="Arial" w:cs="Arial"/>
          <w:i/>
          <w:iCs/>
        </w:rPr>
        <w:t xml:space="preserve"> &amp; Company.</w:t>
      </w:r>
      <w:r w:rsidR="00206609" w:rsidRPr="00F95F39">
        <w:rPr>
          <w:rFonts w:ascii="Arial" w:hAnsi="Arial" w:cs="Arial"/>
        </w:rPr>
        <w:t xml:space="preserve"> </w:t>
      </w:r>
      <w:r w:rsidR="003F7B29" w:rsidRPr="00F95F39">
        <w:rPr>
          <w:rFonts w:ascii="Arial" w:hAnsi="Arial" w:cs="Arial"/>
        </w:rPr>
        <w:t xml:space="preserve">Available at: </w:t>
      </w:r>
      <w:hyperlink r:id="rId30" w:history="1">
        <w:r w:rsidR="000E4E70" w:rsidRPr="00F95F39">
          <w:rPr>
            <w:rStyle w:val="Hyperlink"/>
            <w:rFonts w:ascii="Arial" w:hAnsi="Arial" w:cs="Arial"/>
          </w:rPr>
          <w:t>https://www.mckinsey.com/capabilities/people-and-organizational-performance/our-insights/this-time-its-personal-shaping-the-new-possible-through-employee-experience</w:t>
        </w:r>
      </w:hyperlink>
      <w:r w:rsidR="000E4E70" w:rsidRPr="00F95F39">
        <w:rPr>
          <w:rFonts w:ascii="Arial" w:hAnsi="Arial" w:cs="Arial"/>
        </w:rPr>
        <w:t xml:space="preserve"> (accessed on: 20</w:t>
      </w:r>
      <w:r w:rsidR="000E4E70" w:rsidRPr="00F95F39">
        <w:rPr>
          <w:rFonts w:ascii="Arial" w:hAnsi="Arial" w:cs="Arial"/>
          <w:vertAlign w:val="superscript"/>
        </w:rPr>
        <w:t>th</w:t>
      </w:r>
      <w:r w:rsidR="000E4E70" w:rsidRPr="00F95F39">
        <w:rPr>
          <w:rFonts w:ascii="Arial" w:hAnsi="Arial" w:cs="Arial"/>
        </w:rPr>
        <w:t xml:space="preserve"> January 202</w:t>
      </w:r>
      <w:r w:rsidR="0014113A" w:rsidRPr="00F95F39">
        <w:rPr>
          <w:rFonts w:ascii="Arial" w:hAnsi="Arial" w:cs="Arial"/>
        </w:rPr>
        <w:t>5</w:t>
      </w:r>
      <w:r w:rsidR="000E4E70" w:rsidRPr="00F95F39">
        <w:rPr>
          <w:rFonts w:ascii="Arial" w:hAnsi="Arial" w:cs="Arial"/>
        </w:rPr>
        <w:t>)</w:t>
      </w:r>
      <w:r w:rsidR="00DB55DC" w:rsidRPr="00F95F39">
        <w:rPr>
          <w:rFonts w:ascii="Arial" w:hAnsi="Arial" w:cs="Arial"/>
        </w:rPr>
        <w:t>.</w:t>
      </w:r>
    </w:p>
    <w:p w14:paraId="59BB6A34" w14:textId="5E868287" w:rsidR="003B6CDC" w:rsidRPr="00F95F39" w:rsidRDefault="00B359AF" w:rsidP="00F95F39">
      <w:pPr>
        <w:spacing w:line="276" w:lineRule="auto"/>
        <w:ind w:left="360"/>
        <w:jc w:val="both"/>
        <w:rPr>
          <w:rFonts w:ascii="Arial" w:hAnsi="Arial" w:cs="Arial"/>
        </w:rPr>
      </w:pPr>
      <w:proofErr w:type="spellStart"/>
      <w:r w:rsidRPr="00F95F39">
        <w:rPr>
          <w:rFonts w:ascii="Arial" w:hAnsi="Arial" w:cs="Arial"/>
        </w:rPr>
        <w:t>Gagné</w:t>
      </w:r>
      <w:proofErr w:type="spellEnd"/>
      <w:r w:rsidRPr="00F95F39">
        <w:rPr>
          <w:rFonts w:ascii="Arial" w:hAnsi="Arial" w:cs="Arial"/>
        </w:rPr>
        <w:t xml:space="preserve">, M., Forest, J., Gilbert, M.H., </w:t>
      </w:r>
      <w:proofErr w:type="spellStart"/>
      <w:r w:rsidRPr="00F95F39">
        <w:rPr>
          <w:rFonts w:ascii="Arial" w:hAnsi="Arial" w:cs="Arial"/>
        </w:rPr>
        <w:t>Aubé</w:t>
      </w:r>
      <w:proofErr w:type="spellEnd"/>
      <w:r w:rsidRPr="00F95F39">
        <w:rPr>
          <w:rFonts w:ascii="Arial" w:hAnsi="Arial" w:cs="Arial"/>
        </w:rPr>
        <w:t xml:space="preserve">, C., Morin, E. and </w:t>
      </w:r>
      <w:proofErr w:type="spellStart"/>
      <w:r w:rsidRPr="00F95F39">
        <w:rPr>
          <w:rFonts w:ascii="Arial" w:hAnsi="Arial" w:cs="Arial"/>
        </w:rPr>
        <w:t>Malorni</w:t>
      </w:r>
      <w:proofErr w:type="spellEnd"/>
      <w:r w:rsidRPr="00F95F39">
        <w:rPr>
          <w:rFonts w:ascii="Arial" w:hAnsi="Arial" w:cs="Arial"/>
        </w:rPr>
        <w:t xml:space="preserve">, A. (2010), “The motivation at work scale: Validation evidence in two languages”, </w:t>
      </w:r>
      <w:r w:rsidRPr="00F95F39">
        <w:rPr>
          <w:rFonts w:ascii="Arial" w:hAnsi="Arial" w:cs="Arial"/>
          <w:i/>
          <w:iCs/>
        </w:rPr>
        <w:t>Educational and Psychological Measurement</w:t>
      </w:r>
      <w:r w:rsidRPr="00F95F39">
        <w:rPr>
          <w:rFonts w:ascii="Arial" w:hAnsi="Arial" w:cs="Arial"/>
        </w:rPr>
        <w:t>, Vol. 70, No. 4, pp. 628-646. Accessed on:</w:t>
      </w:r>
      <w:r w:rsidR="00ED4A43" w:rsidRPr="00F95F39">
        <w:rPr>
          <w:rFonts w:ascii="Arial" w:hAnsi="Arial" w:cs="Arial"/>
        </w:rPr>
        <w:t xml:space="preserve"> </w:t>
      </w:r>
      <w:r w:rsidRPr="00F95F39">
        <w:rPr>
          <w:rFonts w:ascii="Arial" w:hAnsi="Arial" w:cs="Arial"/>
        </w:rPr>
        <w:t>30</w:t>
      </w:r>
      <w:r w:rsidRPr="00F95F39">
        <w:rPr>
          <w:rFonts w:ascii="Arial" w:hAnsi="Arial" w:cs="Arial"/>
          <w:vertAlign w:val="superscript"/>
        </w:rPr>
        <w:t>th</w:t>
      </w:r>
      <w:r w:rsidRPr="00F95F39">
        <w:rPr>
          <w:rFonts w:ascii="Arial" w:hAnsi="Arial" w:cs="Arial"/>
        </w:rPr>
        <w:t xml:space="preserve"> </w:t>
      </w:r>
      <w:r w:rsidR="00ED4A43" w:rsidRPr="00F95F39">
        <w:rPr>
          <w:rFonts w:ascii="Arial" w:hAnsi="Arial" w:cs="Arial"/>
        </w:rPr>
        <w:t>January 2025.</w:t>
      </w:r>
    </w:p>
    <w:p w14:paraId="7EE8F0CB" w14:textId="3C2104A1" w:rsidR="00D72146" w:rsidRPr="00F95F39" w:rsidRDefault="00777AEA" w:rsidP="00F95F39">
      <w:pPr>
        <w:spacing w:line="276" w:lineRule="auto"/>
        <w:ind w:left="360"/>
        <w:jc w:val="both"/>
        <w:rPr>
          <w:rFonts w:ascii="Arial" w:hAnsi="Arial" w:cs="Arial"/>
        </w:rPr>
      </w:pPr>
      <w:r w:rsidRPr="00F95F39">
        <w:rPr>
          <w:rFonts w:ascii="Arial" w:hAnsi="Arial" w:cs="Arial"/>
        </w:rPr>
        <w:t xml:space="preserve">Ghani, B., Zada, M., Memon, K. R., Ullah, R., Khattak, A., Han, H., Ariza-Montes, A., &amp; Araya-Castillo, L. (2022). </w:t>
      </w:r>
      <w:r w:rsidR="007009E2" w:rsidRPr="00F95F39">
        <w:rPr>
          <w:rFonts w:ascii="Arial" w:hAnsi="Arial" w:cs="Arial"/>
        </w:rPr>
        <w:t>“</w:t>
      </w:r>
      <w:r w:rsidRPr="00F95F39">
        <w:rPr>
          <w:rFonts w:ascii="Arial" w:hAnsi="Arial" w:cs="Arial"/>
        </w:rPr>
        <w:t>Challenges and Strategies for Employee Retention in the Hospitality Industry: A Review.</w:t>
      </w:r>
      <w:r w:rsidR="00FB38AB" w:rsidRPr="00F95F39">
        <w:rPr>
          <w:rFonts w:ascii="Arial" w:hAnsi="Arial" w:cs="Arial"/>
        </w:rPr>
        <w:t>”</w:t>
      </w:r>
      <w:r w:rsidRPr="00F95F39">
        <w:rPr>
          <w:rFonts w:ascii="Arial" w:hAnsi="Arial" w:cs="Arial"/>
        </w:rPr>
        <w:t xml:space="preserve"> </w:t>
      </w:r>
      <w:r w:rsidRPr="00F95F39">
        <w:rPr>
          <w:rFonts w:ascii="Arial" w:hAnsi="Arial" w:cs="Arial"/>
          <w:i/>
          <w:iCs/>
        </w:rPr>
        <w:t>Sustainability</w:t>
      </w:r>
      <w:r w:rsidRPr="00F95F39">
        <w:rPr>
          <w:rFonts w:ascii="Arial" w:hAnsi="Arial" w:cs="Arial"/>
        </w:rPr>
        <w:t xml:space="preserve">, 14(5), 2885. </w:t>
      </w:r>
      <w:r w:rsidR="00D72146" w:rsidRPr="00F95F39">
        <w:rPr>
          <w:rFonts w:ascii="Arial" w:hAnsi="Arial" w:cs="Arial"/>
        </w:rPr>
        <w:t xml:space="preserve">(2022). </w:t>
      </w:r>
      <w:r w:rsidR="00457E50" w:rsidRPr="00F95F39">
        <w:rPr>
          <w:rFonts w:ascii="Arial" w:hAnsi="Arial" w:cs="Arial"/>
        </w:rPr>
        <w:t xml:space="preserve">Available at: </w:t>
      </w:r>
      <w:hyperlink r:id="rId31" w:history="1">
        <w:r w:rsidR="00FB38AB" w:rsidRPr="00F95F39">
          <w:rPr>
            <w:rStyle w:val="Hyperlink"/>
            <w:rFonts w:ascii="Arial" w:hAnsi="Arial" w:cs="Arial"/>
          </w:rPr>
          <w:t>https://doi.org/10.3390/su14052885</w:t>
        </w:r>
      </w:hyperlink>
      <w:r w:rsidR="00FB38AB" w:rsidRPr="00F95F39">
        <w:rPr>
          <w:rFonts w:ascii="Arial" w:hAnsi="Arial" w:cs="Arial"/>
        </w:rPr>
        <w:t xml:space="preserve"> (accessed on: 28</w:t>
      </w:r>
      <w:r w:rsidR="00FB38AB" w:rsidRPr="00F95F39">
        <w:rPr>
          <w:rFonts w:ascii="Arial" w:hAnsi="Arial" w:cs="Arial"/>
          <w:vertAlign w:val="superscript"/>
        </w:rPr>
        <w:t>th</w:t>
      </w:r>
      <w:r w:rsidR="00FB38AB" w:rsidRPr="00F95F39">
        <w:rPr>
          <w:rFonts w:ascii="Arial" w:hAnsi="Arial" w:cs="Arial"/>
        </w:rPr>
        <w:t xml:space="preserve"> January 2025).</w:t>
      </w:r>
    </w:p>
    <w:p w14:paraId="40CC1513" w14:textId="07399469" w:rsidR="00E21158" w:rsidRPr="00F95F39" w:rsidRDefault="00E21158" w:rsidP="00F95F39">
      <w:pPr>
        <w:spacing w:line="276" w:lineRule="auto"/>
        <w:ind w:left="360"/>
        <w:jc w:val="both"/>
        <w:rPr>
          <w:rFonts w:ascii="Arial" w:hAnsi="Arial" w:cs="Arial"/>
        </w:rPr>
      </w:pPr>
      <w:r w:rsidRPr="00F95F39">
        <w:rPr>
          <w:rFonts w:ascii="Arial" w:hAnsi="Arial" w:cs="Arial"/>
        </w:rPr>
        <w:t xml:space="preserve">Gruman, J. A., &amp; Saks, A. M. (2011). </w:t>
      </w:r>
      <w:r w:rsidR="000F768A" w:rsidRPr="00F95F39">
        <w:rPr>
          <w:rFonts w:ascii="Arial" w:hAnsi="Arial" w:cs="Arial"/>
        </w:rPr>
        <w:t>“</w:t>
      </w:r>
      <w:r w:rsidRPr="00F95F39">
        <w:rPr>
          <w:rFonts w:ascii="Arial" w:hAnsi="Arial" w:cs="Arial"/>
        </w:rPr>
        <w:t>Performance management and employee</w:t>
      </w:r>
      <w:r w:rsidR="000F768A" w:rsidRPr="00F95F39">
        <w:rPr>
          <w:rFonts w:ascii="Arial" w:hAnsi="Arial" w:cs="Arial"/>
        </w:rPr>
        <w:t xml:space="preserve"> </w:t>
      </w:r>
      <w:r w:rsidRPr="00F95F39">
        <w:rPr>
          <w:rFonts w:ascii="Arial" w:hAnsi="Arial" w:cs="Arial"/>
        </w:rPr>
        <w:t>engagement.</w:t>
      </w:r>
      <w:r w:rsidR="000F768A" w:rsidRPr="00F95F39">
        <w:rPr>
          <w:rFonts w:ascii="Arial" w:hAnsi="Arial" w:cs="Arial"/>
        </w:rPr>
        <w:t>”</w:t>
      </w:r>
      <w:r w:rsidRPr="00F95F39">
        <w:rPr>
          <w:rFonts w:ascii="Arial" w:hAnsi="Arial" w:cs="Arial"/>
        </w:rPr>
        <w:t xml:space="preserve"> </w:t>
      </w:r>
      <w:r w:rsidRPr="00F95F39">
        <w:rPr>
          <w:rFonts w:ascii="Arial" w:hAnsi="Arial" w:cs="Arial"/>
          <w:i/>
          <w:iCs/>
        </w:rPr>
        <w:t>Human Resource Management Review</w:t>
      </w:r>
      <w:r w:rsidRPr="00F95F39">
        <w:rPr>
          <w:rFonts w:ascii="Arial" w:hAnsi="Arial" w:cs="Arial"/>
        </w:rPr>
        <w:t>, 21, 123-136.</w:t>
      </w:r>
      <w:r w:rsidR="000F768A" w:rsidRPr="00F95F39">
        <w:rPr>
          <w:rFonts w:ascii="Arial" w:hAnsi="Arial" w:cs="Arial"/>
        </w:rPr>
        <w:t xml:space="preserve"> Available at: </w:t>
      </w:r>
      <w:hyperlink r:id="rId32" w:history="1">
        <w:r w:rsidR="000A48D9" w:rsidRPr="00F95F39">
          <w:rPr>
            <w:rStyle w:val="Hyperlink"/>
            <w:rFonts w:ascii="Arial" w:hAnsi="Arial" w:cs="Arial"/>
          </w:rPr>
          <w:t>https://doi.org/10.1016/j.hrmr.2010.09.004</w:t>
        </w:r>
      </w:hyperlink>
      <w:r w:rsidR="000A48D9" w:rsidRPr="00F95F39">
        <w:rPr>
          <w:rFonts w:ascii="Arial" w:hAnsi="Arial" w:cs="Arial"/>
        </w:rPr>
        <w:t xml:space="preserve"> (accessed on: 28</w:t>
      </w:r>
      <w:r w:rsidR="000A48D9" w:rsidRPr="00F95F39">
        <w:rPr>
          <w:rFonts w:ascii="Arial" w:hAnsi="Arial" w:cs="Arial"/>
          <w:vertAlign w:val="superscript"/>
        </w:rPr>
        <w:t>th</w:t>
      </w:r>
      <w:r w:rsidR="000A48D9" w:rsidRPr="00F95F39">
        <w:rPr>
          <w:rFonts w:ascii="Arial" w:hAnsi="Arial" w:cs="Arial"/>
        </w:rPr>
        <w:t xml:space="preserve"> January 2025).</w:t>
      </w:r>
      <w:r w:rsidR="001B60F5" w:rsidRPr="00F95F39">
        <w:rPr>
          <w:rFonts w:ascii="Arial" w:hAnsi="Arial" w:cs="Arial"/>
        </w:rPr>
        <w:t xml:space="preserve"> </w:t>
      </w:r>
    </w:p>
    <w:p w14:paraId="213B30D4" w14:textId="767D18AB" w:rsidR="00C90929" w:rsidRPr="00F95F39" w:rsidRDefault="00C90929" w:rsidP="00F95F39">
      <w:pPr>
        <w:spacing w:line="276" w:lineRule="auto"/>
        <w:ind w:left="360"/>
        <w:jc w:val="both"/>
        <w:rPr>
          <w:rFonts w:ascii="Arial" w:hAnsi="Arial" w:cs="Arial"/>
          <w:i/>
          <w:iCs/>
        </w:rPr>
      </w:pPr>
      <w:r w:rsidRPr="00F95F39">
        <w:rPr>
          <w:rFonts w:ascii="Arial" w:hAnsi="Arial" w:cs="Arial"/>
        </w:rPr>
        <w:lastRenderedPageBreak/>
        <w:t>Halim</w:t>
      </w:r>
      <w:r w:rsidR="007016DA" w:rsidRPr="00F95F39">
        <w:rPr>
          <w:rFonts w:ascii="Arial" w:hAnsi="Arial" w:cs="Arial"/>
        </w:rPr>
        <w:t>, H. (202</w:t>
      </w:r>
      <w:r w:rsidR="00160AB6" w:rsidRPr="00F95F39">
        <w:rPr>
          <w:rFonts w:ascii="Arial" w:hAnsi="Arial" w:cs="Arial"/>
        </w:rPr>
        <w:t>1</w:t>
      </w:r>
      <w:r w:rsidR="007016DA" w:rsidRPr="00F95F39">
        <w:rPr>
          <w:rFonts w:ascii="Arial" w:hAnsi="Arial" w:cs="Arial"/>
        </w:rPr>
        <w:t>). “</w:t>
      </w:r>
      <w:r w:rsidR="00745F7D" w:rsidRPr="00F95F39">
        <w:rPr>
          <w:rFonts w:ascii="Arial" w:hAnsi="Arial" w:cs="Arial"/>
        </w:rPr>
        <w:t>HOTEL EMPLOYEE RETENTION: DO WORKPLACE ENVIRONMENT, LEADER COMMUNICATION AND JOB SATISFACTION MATTER?”</w:t>
      </w:r>
      <w:r w:rsidR="002F3C18" w:rsidRPr="00F95F39">
        <w:rPr>
          <w:rFonts w:ascii="Arial" w:hAnsi="Arial" w:cs="Arial"/>
        </w:rPr>
        <w:t xml:space="preserve"> </w:t>
      </w:r>
      <w:r w:rsidR="002F3C18" w:rsidRPr="00F95F39">
        <w:rPr>
          <w:rFonts w:ascii="Arial" w:hAnsi="Arial" w:cs="Arial"/>
          <w:i/>
          <w:iCs/>
        </w:rPr>
        <w:t>INTERNATIONAL CONFERENCE ON COMMUNICATION AND MEDIA 2020</w:t>
      </w:r>
      <w:r w:rsidR="002F3C18" w:rsidRPr="00F95F39">
        <w:rPr>
          <w:rFonts w:ascii="Arial" w:hAnsi="Arial" w:cs="Arial"/>
        </w:rPr>
        <w:t xml:space="preserve">. Available at: </w:t>
      </w:r>
      <w:hyperlink r:id="rId33" w:history="1">
        <w:r w:rsidR="00192DA8" w:rsidRPr="00F95F39">
          <w:rPr>
            <w:rStyle w:val="Hyperlink"/>
            <w:rFonts w:ascii="Arial" w:hAnsi="Arial" w:cs="Arial"/>
          </w:rPr>
          <w:t>https://doi.org/10.15405/epsbs.2021.06.02.39</w:t>
        </w:r>
      </w:hyperlink>
      <w:r w:rsidR="00192DA8" w:rsidRPr="00F95F39">
        <w:rPr>
          <w:rFonts w:ascii="Arial" w:hAnsi="Arial" w:cs="Arial"/>
        </w:rPr>
        <w:t xml:space="preserve"> </w:t>
      </w:r>
      <w:r w:rsidR="0050571E" w:rsidRPr="00F95F39">
        <w:rPr>
          <w:rFonts w:ascii="Arial" w:hAnsi="Arial" w:cs="Arial"/>
        </w:rPr>
        <w:t>(accessed on: 28</w:t>
      </w:r>
      <w:r w:rsidR="0050571E" w:rsidRPr="00F95F39">
        <w:rPr>
          <w:rFonts w:ascii="Arial" w:hAnsi="Arial" w:cs="Arial"/>
          <w:vertAlign w:val="superscript"/>
        </w:rPr>
        <w:t>th</w:t>
      </w:r>
      <w:r w:rsidR="0050571E" w:rsidRPr="00F95F39">
        <w:rPr>
          <w:rFonts w:ascii="Arial" w:hAnsi="Arial" w:cs="Arial"/>
        </w:rPr>
        <w:t xml:space="preserve"> January 2025).</w:t>
      </w:r>
    </w:p>
    <w:p w14:paraId="2B729DB8" w14:textId="5D212320" w:rsidR="00333573" w:rsidRPr="00F95F39" w:rsidRDefault="00056E6E" w:rsidP="00F95F39">
      <w:pPr>
        <w:spacing w:line="276" w:lineRule="auto"/>
        <w:ind w:left="360"/>
        <w:jc w:val="both"/>
        <w:rPr>
          <w:rFonts w:ascii="Arial" w:hAnsi="Arial" w:cs="Arial"/>
        </w:rPr>
      </w:pPr>
      <w:r w:rsidRPr="00F95F39">
        <w:rPr>
          <w:rFonts w:ascii="Arial" w:hAnsi="Arial" w:cs="Arial"/>
        </w:rPr>
        <w:t xml:space="preserve">Hospitality </w:t>
      </w:r>
      <w:r w:rsidR="00D575CB" w:rsidRPr="00F95F39">
        <w:rPr>
          <w:rFonts w:ascii="Arial" w:hAnsi="Arial" w:cs="Arial"/>
        </w:rPr>
        <w:t>Investor (</w:t>
      </w:r>
      <w:r w:rsidRPr="00F95F39">
        <w:rPr>
          <w:rFonts w:ascii="Arial" w:hAnsi="Arial" w:cs="Arial"/>
        </w:rPr>
        <w:t xml:space="preserve">2022). </w:t>
      </w:r>
      <w:r w:rsidR="00D575CB" w:rsidRPr="00F95F39">
        <w:rPr>
          <w:rFonts w:ascii="Arial" w:hAnsi="Arial" w:cs="Arial"/>
        </w:rPr>
        <w:t xml:space="preserve">[Image]. Available at: </w:t>
      </w:r>
      <w:hyperlink r:id="rId34" w:history="1">
        <w:r w:rsidR="00D575CB" w:rsidRPr="00F95F39">
          <w:rPr>
            <w:rStyle w:val="Hyperlink"/>
            <w:rFonts w:ascii="Arial" w:hAnsi="Arial" w:cs="Arial"/>
          </w:rPr>
          <w:t>https://images.app.goo.gl/Hcy68MyqhJjAkDs76</w:t>
        </w:r>
      </w:hyperlink>
      <w:r w:rsidR="00D575CB" w:rsidRPr="00F95F39">
        <w:rPr>
          <w:rFonts w:ascii="Arial" w:hAnsi="Arial" w:cs="Arial"/>
        </w:rPr>
        <w:t xml:space="preserve"> (accessed on: 20</w:t>
      </w:r>
      <w:r w:rsidR="00D575CB" w:rsidRPr="00F95F39">
        <w:rPr>
          <w:rFonts w:ascii="Arial" w:hAnsi="Arial" w:cs="Arial"/>
          <w:vertAlign w:val="superscript"/>
        </w:rPr>
        <w:t>th</w:t>
      </w:r>
      <w:r w:rsidR="00D575CB" w:rsidRPr="00F95F39">
        <w:rPr>
          <w:rFonts w:ascii="Arial" w:hAnsi="Arial" w:cs="Arial"/>
        </w:rPr>
        <w:t xml:space="preserve"> January 202</w:t>
      </w:r>
      <w:r w:rsidR="00321916" w:rsidRPr="00F95F39">
        <w:rPr>
          <w:rFonts w:ascii="Arial" w:hAnsi="Arial" w:cs="Arial"/>
        </w:rPr>
        <w:t>5).</w:t>
      </w:r>
    </w:p>
    <w:p w14:paraId="07E7AEF8" w14:textId="4992A3F5" w:rsidR="00665714" w:rsidRPr="00F95F39" w:rsidRDefault="00665714" w:rsidP="00F95F39">
      <w:pPr>
        <w:spacing w:line="276" w:lineRule="auto"/>
        <w:ind w:left="360"/>
        <w:jc w:val="both"/>
        <w:rPr>
          <w:rFonts w:ascii="Arial" w:hAnsi="Arial" w:cs="Arial"/>
        </w:rPr>
      </w:pPr>
      <w:r w:rsidRPr="00F95F39">
        <w:rPr>
          <w:rFonts w:ascii="Arial" w:hAnsi="Arial" w:cs="Arial"/>
        </w:rPr>
        <w:t>ILO (2023). “Economic slowdown likely to force workers to accept lower quality jobs</w:t>
      </w:r>
      <w:r w:rsidR="000E353A" w:rsidRPr="00F95F39">
        <w:rPr>
          <w:rFonts w:ascii="Arial" w:hAnsi="Arial" w:cs="Arial"/>
        </w:rPr>
        <w:t>.”</w:t>
      </w:r>
      <w:r w:rsidRPr="00F95F39">
        <w:rPr>
          <w:rFonts w:ascii="Arial" w:hAnsi="Arial" w:cs="Arial"/>
        </w:rPr>
        <w:t xml:space="preserve"> </w:t>
      </w:r>
      <w:r w:rsidRPr="00F95F39">
        <w:rPr>
          <w:rFonts w:ascii="Arial" w:hAnsi="Arial" w:cs="Arial"/>
          <w:i/>
          <w:iCs/>
        </w:rPr>
        <w:t>International Labor Organization</w:t>
      </w:r>
      <w:r w:rsidR="000E353A" w:rsidRPr="00F95F39">
        <w:rPr>
          <w:rFonts w:ascii="Arial" w:hAnsi="Arial" w:cs="Arial"/>
        </w:rPr>
        <w:t>. Available at:</w:t>
      </w:r>
      <w:r w:rsidRPr="00F95F39">
        <w:rPr>
          <w:rFonts w:ascii="Arial" w:hAnsi="Arial" w:cs="Arial"/>
        </w:rPr>
        <w:t xml:space="preserve"> </w:t>
      </w:r>
      <w:hyperlink r:id="rId35" w:history="1">
        <w:r w:rsidR="000E353A" w:rsidRPr="00F95F39">
          <w:rPr>
            <w:rStyle w:val="Hyperlink"/>
            <w:rFonts w:ascii="Arial" w:hAnsi="Arial" w:cs="Arial"/>
          </w:rPr>
          <w:t>https://www.ilo.org/global/about-theilo/newsroom/news/WCMS_865256/lang--en/index.htm</w:t>
        </w:r>
      </w:hyperlink>
      <w:r w:rsidR="000E353A" w:rsidRPr="00F95F39">
        <w:rPr>
          <w:rFonts w:ascii="Arial" w:hAnsi="Arial" w:cs="Arial"/>
        </w:rPr>
        <w:t xml:space="preserve"> (accessed on: 30</w:t>
      </w:r>
      <w:r w:rsidR="000E353A" w:rsidRPr="00F95F39">
        <w:rPr>
          <w:rFonts w:ascii="Arial" w:hAnsi="Arial" w:cs="Arial"/>
          <w:vertAlign w:val="superscript"/>
        </w:rPr>
        <w:t>th</w:t>
      </w:r>
      <w:r w:rsidR="000E353A" w:rsidRPr="00F95F39">
        <w:rPr>
          <w:rFonts w:ascii="Arial" w:hAnsi="Arial" w:cs="Arial"/>
        </w:rPr>
        <w:t xml:space="preserve"> January 2025).</w:t>
      </w:r>
    </w:p>
    <w:p w14:paraId="1992DAE4" w14:textId="390BE742" w:rsidR="004C7562" w:rsidRPr="00F95F39" w:rsidRDefault="004C7562" w:rsidP="00F95F39">
      <w:pPr>
        <w:spacing w:line="276" w:lineRule="auto"/>
        <w:ind w:left="360"/>
        <w:jc w:val="both"/>
        <w:rPr>
          <w:rFonts w:ascii="Arial" w:hAnsi="Arial" w:cs="Arial"/>
        </w:rPr>
      </w:pPr>
      <w:proofErr w:type="spellStart"/>
      <w:r w:rsidRPr="00F95F39">
        <w:rPr>
          <w:rFonts w:ascii="Arial" w:hAnsi="Arial" w:cs="Arial"/>
        </w:rPr>
        <w:t>Jungmin</w:t>
      </w:r>
      <w:proofErr w:type="spellEnd"/>
      <w:r w:rsidRPr="00F95F39">
        <w:rPr>
          <w:rFonts w:ascii="Arial" w:hAnsi="Arial" w:cs="Arial"/>
        </w:rPr>
        <w:t xml:space="preserve"> Seo (2024). “</w:t>
      </w:r>
      <w:r w:rsidR="005A1FB6" w:rsidRPr="00F95F39">
        <w:rPr>
          <w:rFonts w:ascii="Arial" w:hAnsi="Arial" w:cs="Arial"/>
        </w:rPr>
        <w:t xml:space="preserve">Tony Rodd closes Copper &amp; Ink restaurant ‘with </w:t>
      </w:r>
      <w:r w:rsidR="003677C3" w:rsidRPr="00F95F39">
        <w:rPr>
          <w:rFonts w:ascii="Arial" w:hAnsi="Arial" w:cs="Arial"/>
        </w:rPr>
        <w:t xml:space="preserve">a </w:t>
      </w:r>
      <w:r w:rsidR="005A1FB6" w:rsidRPr="00F95F39">
        <w:rPr>
          <w:rFonts w:ascii="Arial" w:hAnsi="Arial" w:cs="Arial"/>
        </w:rPr>
        <w:t xml:space="preserve">heavy heart’.” </w:t>
      </w:r>
      <w:r w:rsidR="005A1FB6" w:rsidRPr="00F95F39">
        <w:rPr>
          <w:rFonts w:ascii="Arial" w:hAnsi="Arial" w:cs="Arial"/>
          <w:i/>
          <w:iCs/>
        </w:rPr>
        <w:t>The Caterer</w:t>
      </w:r>
      <w:r w:rsidR="00AB31AA" w:rsidRPr="00F95F39">
        <w:rPr>
          <w:rFonts w:ascii="Arial" w:hAnsi="Arial" w:cs="Arial"/>
        </w:rPr>
        <w:t xml:space="preserve">. Available at: </w:t>
      </w:r>
      <w:hyperlink r:id="rId36" w:history="1">
        <w:r w:rsidR="00AB31AA" w:rsidRPr="00F95F39">
          <w:rPr>
            <w:rStyle w:val="Hyperlink"/>
            <w:rFonts w:ascii="Arial" w:hAnsi="Arial" w:cs="Arial"/>
          </w:rPr>
          <w:t>https://www.thecaterer.com/news/tony-rodd-copper-and-ink-closure</w:t>
        </w:r>
      </w:hyperlink>
      <w:r w:rsidR="00AB31AA" w:rsidRPr="00F95F39">
        <w:rPr>
          <w:rFonts w:ascii="Arial" w:hAnsi="Arial" w:cs="Arial"/>
        </w:rPr>
        <w:t xml:space="preserve"> (accessed on: </w:t>
      </w:r>
      <w:r w:rsidR="004D5AC4" w:rsidRPr="00F95F39">
        <w:rPr>
          <w:rFonts w:ascii="Arial" w:hAnsi="Arial" w:cs="Arial"/>
        </w:rPr>
        <w:t>20</w:t>
      </w:r>
      <w:r w:rsidR="004D5AC4" w:rsidRPr="00F95F39">
        <w:rPr>
          <w:rFonts w:ascii="Arial" w:hAnsi="Arial" w:cs="Arial"/>
          <w:vertAlign w:val="superscript"/>
        </w:rPr>
        <w:t>th</w:t>
      </w:r>
      <w:r w:rsidR="004D5AC4" w:rsidRPr="00F95F39">
        <w:rPr>
          <w:rFonts w:ascii="Arial" w:hAnsi="Arial" w:cs="Arial"/>
        </w:rPr>
        <w:t xml:space="preserve"> January 2025).</w:t>
      </w:r>
    </w:p>
    <w:p w14:paraId="7B07DB0E" w14:textId="5CE943A5" w:rsidR="007576C5" w:rsidRPr="00F95F39" w:rsidRDefault="007576C5" w:rsidP="00F95F39">
      <w:pPr>
        <w:spacing w:line="276" w:lineRule="auto"/>
        <w:ind w:left="360"/>
        <w:jc w:val="both"/>
        <w:rPr>
          <w:rFonts w:ascii="Arial" w:hAnsi="Arial" w:cs="Arial"/>
        </w:rPr>
      </w:pPr>
      <w:r w:rsidRPr="00F95F39">
        <w:rPr>
          <w:rFonts w:ascii="Arial" w:hAnsi="Arial" w:cs="Arial"/>
        </w:rPr>
        <w:t xml:space="preserve">Kate </w:t>
      </w:r>
      <w:r w:rsidR="003677C3" w:rsidRPr="00F95F39">
        <w:rPr>
          <w:rFonts w:ascii="Arial" w:hAnsi="Arial" w:cs="Arial"/>
        </w:rPr>
        <w:t>Pierce</w:t>
      </w:r>
      <w:r w:rsidR="0014244A" w:rsidRPr="00F95F39">
        <w:rPr>
          <w:rFonts w:ascii="Arial" w:hAnsi="Arial" w:cs="Arial"/>
        </w:rPr>
        <w:t xml:space="preserve"> (</w:t>
      </w:r>
      <w:r w:rsidR="00FC4026" w:rsidRPr="00F95F39">
        <w:rPr>
          <w:rFonts w:ascii="Arial" w:hAnsi="Arial" w:cs="Arial"/>
        </w:rPr>
        <w:t>2023</w:t>
      </w:r>
      <w:r w:rsidRPr="00F95F39">
        <w:rPr>
          <w:rFonts w:ascii="Arial" w:hAnsi="Arial" w:cs="Arial"/>
        </w:rPr>
        <w:t>). “</w:t>
      </w:r>
      <w:r w:rsidR="004120EE" w:rsidRPr="00F95F39">
        <w:rPr>
          <w:rFonts w:ascii="Arial" w:hAnsi="Arial" w:cs="Arial"/>
        </w:rPr>
        <w:t>How Can CRM Implementation Boost Employee Engagement.”</w:t>
      </w:r>
      <w:r w:rsidR="00273A49" w:rsidRPr="00F95F39">
        <w:rPr>
          <w:rFonts w:ascii="Arial" w:hAnsi="Arial" w:cs="Arial"/>
          <w:caps/>
        </w:rPr>
        <w:t xml:space="preserve"> Available at:</w:t>
      </w:r>
      <w:r w:rsidR="00375317" w:rsidRPr="00F95F39">
        <w:rPr>
          <w:rFonts w:ascii="Arial" w:hAnsi="Arial" w:cs="Arial"/>
          <w:caps/>
        </w:rPr>
        <w:t xml:space="preserve"> </w:t>
      </w:r>
      <w:hyperlink r:id="rId37" w:history="1">
        <w:r w:rsidR="00375317" w:rsidRPr="00F95F39">
          <w:rPr>
            <w:rStyle w:val="Hyperlink"/>
            <w:rFonts w:ascii="Arial" w:hAnsi="Arial" w:cs="Arial"/>
            <w:caps/>
          </w:rPr>
          <w:t>https://www.crmxchange.com/column/crmboostemployengage/katie_piercejan2023.asp</w:t>
        </w:r>
      </w:hyperlink>
      <w:r w:rsidR="00375317" w:rsidRPr="00F95F39">
        <w:rPr>
          <w:rFonts w:ascii="Arial" w:hAnsi="Arial" w:cs="Arial"/>
          <w:caps/>
        </w:rPr>
        <w:t xml:space="preserve"> (accessed on: 30</w:t>
      </w:r>
      <w:r w:rsidR="00375317" w:rsidRPr="00F95F39">
        <w:rPr>
          <w:rFonts w:ascii="Arial" w:hAnsi="Arial" w:cs="Arial"/>
          <w:caps/>
          <w:vertAlign w:val="superscript"/>
        </w:rPr>
        <w:t>th</w:t>
      </w:r>
      <w:r w:rsidR="00375317" w:rsidRPr="00F95F39">
        <w:rPr>
          <w:rFonts w:ascii="Arial" w:hAnsi="Arial" w:cs="Arial"/>
          <w:caps/>
        </w:rPr>
        <w:t xml:space="preserve"> </w:t>
      </w:r>
      <w:r w:rsidR="003677C3" w:rsidRPr="00F95F39">
        <w:rPr>
          <w:rFonts w:ascii="Arial" w:hAnsi="Arial" w:cs="Arial"/>
          <w:caps/>
        </w:rPr>
        <w:t>January</w:t>
      </w:r>
      <w:r w:rsidR="00375317" w:rsidRPr="00F95F39">
        <w:rPr>
          <w:rFonts w:ascii="Arial" w:hAnsi="Arial" w:cs="Arial"/>
          <w:caps/>
        </w:rPr>
        <w:t xml:space="preserve"> 2025)</w:t>
      </w:r>
      <w:r w:rsidR="00227E41" w:rsidRPr="00F95F39">
        <w:rPr>
          <w:rFonts w:ascii="Arial" w:hAnsi="Arial" w:cs="Arial"/>
          <w:caps/>
        </w:rPr>
        <w:t>.</w:t>
      </w:r>
    </w:p>
    <w:p w14:paraId="17B0A105" w14:textId="2F7F0704" w:rsidR="0026274B" w:rsidRPr="00F95F39" w:rsidRDefault="0026274B" w:rsidP="00F95F39">
      <w:pPr>
        <w:spacing w:line="276" w:lineRule="auto"/>
        <w:ind w:left="360"/>
        <w:jc w:val="both"/>
        <w:rPr>
          <w:rFonts w:ascii="Arial" w:hAnsi="Arial" w:cs="Arial"/>
        </w:rPr>
      </w:pPr>
      <w:r w:rsidRPr="00F95F39">
        <w:rPr>
          <w:rFonts w:ascii="Arial" w:hAnsi="Arial" w:cs="Arial"/>
        </w:rPr>
        <w:t xml:space="preserve">Kim, W. G., McGinley, S., Choi, H. M. and </w:t>
      </w:r>
      <w:proofErr w:type="spellStart"/>
      <w:r w:rsidRPr="00F95F39">
        <w:rPr>
          <w:rFonts w:ascii="Arial" w:hAnsi="Arial" w:cs="Arial"/>
        </w:rPr>
        <w:t>Agmapisarn</w:t>
      </w:r>
      <w:proofErr w:type="spellEnd"/>
      <w:r w:rsidRPr="00F95F39">
        <w:rPr>
          <w:rFonts w:ascii="Arial" w:hAnsi="Arial" w:cs="Arial"/>
        </w:rPr>
        <w:t>, C. (2020), “Hotels’ environmental</w:t>
      </w:r>
      <w:r w:rsidR="00F34E58" w:rsidRPr="00F95F39">
        <w:rPr>
          <w:rFonts w:ascii="Arial" w:hAnsi="Arial" w:cs="Arial"/>
        </w:rPr>
        <w:t xml:space="preserve"> </w:t>
      </w:r>
      <w:r w:rsidRPr="00F95F39">
        <w:rPr>
          <w:rFonts w:ascii="Arial" w:hAnsi="Arial" w:cs="Arial"/>
        </w:rPr>
        <w:t xml:space="preserve">leadership and employees’ organizational citizenship </w:t>
      </w:r>
      <w:r w:rsidR="00DB1411" w:rsidRPr="00F95F39">
        <w:rPr>
          <w:rFonts w:ascii="Arial" w:hAnsi="Arial" w:cs="Arial"/>
        </w:rPr>
        <w:t>behaviour</w:t>
      </w:r>
      <w:r w:rsidR="00F34E58" w:rsidRPr="00F95F39">
        <w:rPr>
          <w:rFonts w:ascii="Arial" w:hAnsi="Arial" w:cs="Arial"/>
        </w:rPr>
        <w:t>.</w:t>
      </w:r>
      <w:r w:rsidRPr="00F95F39">
        <w:rPr>
          <w:rFonts w:ascii="Arial" w:hAnsi="Arial" w:cs="Arial"/>
        </w:rPr>
        <w:t>”</w:t>
      </w:r>
      <w:r w:rsidR="00F34E58" w:rsidRPr="00F95F39">
        <w:rPr>
          <w:rFonts w:ascii="Arial" w:hAnsi="Arial" w:cs="Arial"/>
        </w:rPr>
        <w:t xml:space="preserve"> </w:t>
      </w:r>
      <w:r w:rsidRPr="00F95F39">
        <w:rPr>
          <w:rFonts w:ascii="Arial" w:hAnsi="Arial" w:cs="Arial"/>
          <w:i/>
          <w:iCs/>
        </w:rPr>
        <w:t>International Journal of</w:t>
      </w:r>
      <w:r w:rsidR="00F34E58" w:rsidRPr="00F95F39">
        <w:rPr>
          <w:rFonts w:ascii="Arial" w:hAnsi="Arial" w:cs="Arial"/>
          <w:i/>
          <w:iCs/>
        </w:rPr>
        <w:t xml:space="preserve"> </w:t>
      </w:r>
      <w:r w:rsidRPr="00F95F39">
        <w:rPr>
          <w:rFonts w:ascii="Arial" w:hAnsi="Arial" w:cs="Arial"/>
          <w:i/>
          <w:iCs/>
        </w:rPr>
        <w:t>Hospitality Management,</w:t>
      </w:r>
      <w:r w:rsidRPr="00F95F39">
        <w:rPr>
          <w:rFonts w:ascii="Arial" w:hAnsi="Arial" w:cs="Arial"/>
        </w:rPr>
        <w:t xml:space="preserve"> Vol. 87</w:t>
      </w:r>
      <w:r w:rsidR="00F34E58" w:rsidRPr="00F95F39">
        <w:rPr>
          <w:rFonts w:ascii="Arial" w:hAnsi="Arial" w:cs="Arial"/>
        </w:rPr>
        <w:t>.</w:t>
      </w:r>
      <w:r w:rsidRPr="00F95F39">
        <w:rPr>
          <w:rFonts w:ascii="Arial" w:hAnsi="Arial" w:cs="Arial"/>
        </w:rPr>
        <w:t xml:space="preserve"> A</w:t>
      </w:r>
      <w:r w:rsidR="00F34E58" w:rsidRPr="00F95F39">
        <w:rPr>
          <w:rFonts w:ascii="Arial" w:hAnsi="Arial" w:cs="Arial"/>
        </w:rPr>
        <w:t>vailable at:</w:t>
      </w:r>
      <w:r w:rsidRPr="00F95F39">
        <w:rPr>
          <w:rFonts w:ascii="Arial" w:hAnsi="Arial" w:cs="Arial"/>
        </w:rPr>
        <w:t xml:space="preserve"> </w:t>
      </w:r>
      <w:hyperlink r:id="rId38" w:history="1">
        <w:r w:rsidR="00F34E58" w:rsidRPr="00F95F39">
          <w:rPr>
            <w:rStyle w:val="Hyperlink"/>
            <w:rFonts w:ascii="Arial" w:hAnsi="Arial" w:cs="Arial"/>
          </w:rPr>
          <w:t>https://doi.org/10.1016/j.ijhm.2019.102375</w:t>
        </w:r>
      </w:hyperlink>
      <w:r w:rsidRPr="00F95F39">
        <w:rPr>
          <w:rFonts w:ascii="Arial" w:hAnsi="Arial" w:cs="Arial"/>
        </w:rPr>
        <w:t>.</w:t>
      </w:r>
      <w:r w:rsidR="00F34E58" w:rsidRPr="00F95F39">
        <w:rPr>
          <w:rFonts w:ascii="Arial" w:hAnsi="Arial" w:cs="Arial"/>
        </w:rPr>
        <w:t xml:space="preserve"> Accessed on: 30</w:t>
      </w:r>
      <w:r w:rsidR="00F34E58" w:rsidRPr="00F95F39">
        <w:rPr>
          <w:rFonts w:ascii="Arial" w:hAnsi="Arial" w:cs="Arial"/>
          <w:vertAlign w:val="superscript"/>
        </w:rPr>
        <w:t>th</w:t>
      </w:r>
      <w:r w:rsidR="00F34E58" w:rsidRPr="00F95F39">
        <w:rPr>
          <w:rFonts w:ascii="Arial" w:hAnsi="Arial" w:cs="Arial"/>
        </w:rPr>
        <w:t xml:space="preserve"> January 2025.</w:t>
      </w:r>
    </w:p>
    <w:p w14:paraId="317CF76B" w14:textId="1229C003" w:rsidR="00416AD4" w:rsidRPr="00F95F39" w:rsidRDefault="00416AD4" w:rsidP="00F95F39">
      <w:pPr>
        <w:spacing w:line="276" w:lineRule="auto"/>
        <w:ind w:left="360"/>
        <w:jc w:val="both"/>
        <w:rPr>
          <w:rFonts w:ascii="Arial" w:hAnsi="Arial" w:cs="Arial"/>
        </w:rPr>
      </w:pPr>
      <w:r w:rsidRPr="00F95F39">
        <w:rPr>
          <w:rFonts w:ascii="Arial" w:hAnsi="Arial" w:cs="Arial"/>
        </w:rPr>
        <w:t xml:space="preserve">Lunenburg, F. C. (2011). </w:t>
      </w:r>
      <w:r w:rsidR="00F3155A" w:rsidRPr="00F95F39">
        <w:rPr>
          <w:rFonts w:ascii="Arial" w:hAnsi="Arial" w:cs="Arial"/>
        </w:rPr>
        <w:t>“</w:t>
      </w:r>
      <w:r w:rsidRPr="00F95F39">
        <w:rPr>
          <w:rFonts w:ascii="Arial" w:hAnsi="Arial" w:cs="Arial"/>
        </w:rPr>
        <w:t>Expectancy theory of motivation: Motivating by altering</w:t>
      </w:r>
      <w:r w:rsidR="00F3155A" w:rsidRPr="00F95F39">
        <w:rPr>
          <w:rFonts w:ascii="Arial" w:hAnsi="Arial" w:cs="Arial"/>
        </w:rPr>
        <w:t xml:space="preserve"> </w:t>
      </w:r>
      <w:r w:rsidRPr="00F95F39">
        <w:rPr>
          <w:rFonts w:ascii="Arial" w:hAnsi="Arial" w:cs="Arial"/>
        </w:rPr>
        <w:t>expectations.</w:t>
      </w:r>
      <w:r w:rsidR="00F3155A" w:rsidRPr="00F95F39">
        <w:rPr>
          <w:rFonts w:ascii="Arial" w:hAnsi="Arial" w:cs="Arial"/>
        </w:rPr>
        <w:t>”</w:t>
      </w:r>
      <w:r w:rsidRPr="00F95F39">
        <w:rPr>
          <w:rFonts w:ascii="Arial" w:hAnsi="Arial" w:cs="Arial"/>
        </w:rPr>
        <w:t xml:space="preserve"> </w:t>
      </w:r>
      <w:r w:rsidRPr="00F95F39">
        <w:rPr>
          <w:rFonts w:ascii="Arial" w:hAnsi="Arial" w:cs="Arial"/>
          <w:i/>
          <w:iCs/>
        </w:rPr>
        <w:t>International Journal of Management, Business, and</w:t>
      </w:r>
      <w:r w:rsidR="00F3155A" w:rsidRPr="00F95F39">
        <w:rPr>
          <w:rFonts w:ascii="Arial" w:hAnsi="Arial" w:cs="Arial"/>
          <w:i/>
          <w:iCs/>
        </w:rPr>
        <w:t xml:space="preserve"> </w:t>
      </w:r>
      <w:r w:rsidRPr="00F95F39">
        <w:rPr>
          <w:rFonts w:ascii="Arial" w:hAnsi="Arial" w:cs="Arial"/>
          <w:i/>
          <w:iCs/>
        </w:rPr>
        <w:t>Administration</w:t>
      </w:r>
      <w:r w:rsidRPr="00F95F39">
        <w:rPr>
          <w:rFonts w:ascii="Arial" w:hAnsi="Arial" w:cs="Arial"/>
        </w:rPr>
        <w:t xml:space="preserve">, 15(1), 1-6. </w:t>
      </w:r>
      <w:r w:rsidR="00F3155A" w:rsidRPr="00F95F39">
        <w:rPr>
          <w:rFonts w:ascii="Arial" w:hAnsi="Arial" w:cs="Arial"/>
        </w:rPr>
        <w:t xml:space="preserve">Available at: </w:t>
      </w:r>
      <w:hyperlink r:id="rId39" w:history="1">
        <w:r w:rsidR="00A139B8" w:rsidRPr="00F95F39">
          <w:rPr>
            <w:rStyle w:val="Hyperlink"/>
            <w:rFonts w:ascii="Arial" w:hAnsi="Arial" w:cs="Arial"/>
          </w:rPr>
          <w:t>https://www.nationalforum.com/Electronic%20Journal%20Volumes/Luneneburg,%20Fred%20C%20Expectancy%20Theory%20%20Altering%20Expectations%20IJMBA%20V15%20N1%202011.pdf</w:t>
        </w:r>
      </w:hyperlink>
      <w:r w:rsidR="00A139B8" w:rsidRPr="00F95F39">
        <w:rPr>
          <w:rFonts w:ascii="Arial" w:hAnsi="Arial" w:cs="Arial"/>
        </w:rPr>
        <w:t xml:space="preserve"> </w:t>
      </w:r>
      <w:r w:rsidR="003C010E" w:rsidRPr="00F95F39">
        <w:rPr>
          <w:rFonts w:ascii="Arial" w:hAnsi="Arial" w:cs="Arial"/>
        </w:rPr>
        <w:t>(accessed on: 28</w:t>
      </w:r>
      <w:r w:rsidR="003C010E" w:rsidRPr="00F95F39">
        <w:rPr>
          <w:rFonts w:ascii="Arial" w:hAnsi="Arial" w:cs="Arial"/>
          <w:vertAlign w:val="superscript"/>
        </w:rPr>
        <w:t>th</w:t>
      </w:r>
      <w:r w:rsidR="003C010E" w:rsidRPr="00F95F39">
        <w:rPr>
          <w:rFonts w:ascii="Arial" w:hAnsi="Arial" w:cs="Arial"/>
        </w:rPr>
        <w:t xml:space="preserve"> January 2025).</w:t>
      </w:r>
    </w:p>
    <w:p w14:paraId="42F54B19" w14:textId="2D627381" w:rsidR="00DB55DC" w:rsidRPr="00F95F39" w:rsidRDefault="008A41AB" w:rsidP="00F95F39">
      <w:pPr>
        <w:spacing w:line="276" w:lineRule="auto"/>
        <w:ind w:left="360"/>
        <w:jc w:val="both"/>
        <w:rPr>
          <w:rFonts w:ascii="Arial" w:hAnsi="Arial" w:cs="Arial"/>
        </w:rPr>
      </w:pPr>
      <w:r w:rsidRPr="00F95F39">
        <w:rPr>
          <w:rFonts w:ascii="Arial" w:hAnsi="Arial" w:cs="Arial"/>
        </w:rPr>
        <w:t>ONS</w:t>
      </w:r>
      <w:r w:rsidR="00DB55DC" w:rsidRPr="00F95F39">
        <w:rPr>
          <w:rFonts w:ascii="Arial" w:hAnsi="Arial" w:cs="Arial"/>
        </w:rPr>
        <w:t xml:space="preserve"> (2023). “</w:t>
      </w:r>
      <w:r w:rsidR="00CF009D" w:rsidRPr="00F95F39">
        <w:rPr>
          <w:rFonts w:ascii="Arial" w:hAnsi="Arial" w:cs="Arial"/>
        </w:rPr>
        <w:t xml:space="preserve">Construction and hospitality shortage review (accessible).” </w:t>
      </w:r>
      <w:r w:rsidRPr="00F95F39">
        <w:rPr>
          <w:rFonts w:ascii="Arial" w:hAnsi="Arial" w:cs="Arial"/>
          <w:i/>
          <w:iCs/>
        </w:rPr>
        <w:t>GOV.UK</w:t>
      </w:r>
      <w:r w:rsidR="002536CA" w:rsidRPr="00F95F39">
        <w:rPr>
          <w:rFonts w:ascii="Arial" w:hAnsi="Arial" w:cs="Arial"/>
        </w:rPr>
        <w:t xml:space="preserve">. Available at: </w:t>
      </w:r>
      <w:hyperlink r:id="rId40" w:history="1">
        <w:r w:rsidR="002536CA" w:rsidRPr="00F95F39">
          <w:rPr>
            <w:rStyle w:val="Hyperlink"/>
            <w:rFonts w:ascii="Arial" w:hAnsi="Arial" w:cs="Arial"/>
          </w:rPr>
          <w:t>https://www.gov.uk/government/publications/construction-and-hospitality-shortage-review/construction-and-hospitality-shortage-review-accessible</w:t>
        </w:r>
      </w:hyperlink>
      <w:r w:rsidR="002536CA" w:rsidRPr="00F95F39">
        <w:rPr>
          <w:rFonts w:ascii="Arial" w:hAnsi="Arial" w:cs="Arial"/>
        </w:rPr>
        <w:t xml:space="preserve"> (accessed on: 20</w:t>
      </w:r>
      <w:r w:rsidR="002536CA" w:rsidRPr="00F95F39">
        <w:rPr>
          <w:rFonts w:ascii="Arial" w:hAnsi="Arial" w:cs="Arial"/>
          <w:vertAlign w:val="superscript"/>
        </w:rPr>
        <w:t>th</w:t>
      </w:r>
      <w:r w:rsidR="002536CA" w:rsidRPr="00F95F39">
        <w:rPr>
          <w:rFonts w:ascii="Arial" w:hAnsi="Arial" w:cs="Arial"/>
        </w:rPr>
        <w:t xml:space="preserve"> January 2025).</w:t>
      </w:r>
    </w:p>
    <w:p w14:paraId="4255C4BC" w14:textId="4959A3E2" w:rsidR="00DA496E" w:rsidRPr="00F95F39" w:rsidRDefault="009560F4" w:rsidP="00F95F39">
      <w:pPr>
        <w:spacing w:line="276" w:lineRule="auto"/>
        <w:ind w:left="360"/>
        <w:jc w:val="both"/>
        <w:rPr>
          <w:rFonts w:ascii="Arial" w:hAnsi="Arial" w:cs="Arial"/>
        </w:rPr>
      </w:pPr>
      <w:r w:rsidRPr="00F95F39">
        <w:rPr>
          <w:rFonts w:ascii="Arial" w:hAnsi="Arial" w:cs="Arial"/>
        </w:rPr>
        <w:t xml:space="preserve">Magnini, V. P., Dorn, E. C., Adkins, C. L., Crotts, J. C., &amp; Uysal, M. (2024). </w:t>
      </w:r>
      <w:r w:rsidR="001841D6" w:rsidRPr="00F95F39">
        <w:rPr>
          <w:rFonts w:ascii="Arial" w:hAnsi="Arial" w:cs="Arial"/>
        </w:rPr>
        <w:t>“</w:t>
      </w:r>
      <w:r w:rsidRPr="00F95F39">
        <w:rPr>
          <w:rFonts w:ascii="Arial" w:hAnsi="Arial" w:cs="Arial"/>
        </w:rPr>
        <w:t xml:space="preserve">Understanding hospitality </w:t>
      </w:r>
      <w:r w:rsidR="00244449" w:rsidRPr="00F95F39">
        <w:rPr>
          <w:rFonts w:ascii="Arial" w:hAnsi="Arial" w:cs="Arial"/>
        </w:rPr>
        <w:t>labour</w:t>
      </w:r>
      <w:r w:rsidRPr="00F95F39">
        <w:rPr>
          <w:rFonts w:ascii="Arial" w:hAnsi="Arial" w:cs="Arial"/>
        </w:rPr>
        <w:t xml:space="preserve"> shortages: An importance-performance analysis of hospitality career preference drivers.</w:t>
      </w:r>
      <w:r w:rsidR="001841D6" w:rsidRPr="00F95F39">
        <w:rPr>
          <w:rFonts w:ascii="Arial" w:hAnsi="Arial" w:cs="Arial"/>
        </w:rPr>
        <w:t>”</w:t>
      </w:r>
      <w:r w:rsidRPr="00F95F39">
        <w:rPr>
          <w:rFonts w:ascii="Arial" w:hAnsi="Arial" w:cs="Arial"/>
        </w:rPr>
        <w:t xml:space="preserve"> </w:t>
      </w:r>
      <w:r w:rsidRPr="00F95F39">
        <w:rPr>
          <w:rFonts w:ascii="Arial" w:hAnsi="Arial" w:cs="Arial"/>
          <w:i/>
          <w:iCs/>
        </w:rPr>
        <w:t>Journal of Human Resources in Hospitality &amp; Tourism</w:t>
      </w:r>
      <w:r w:rsidRPr="00F95F39">
        <w:rPr>
          <w:rFonts w:ascii="Arial" w:hAnsi="Arial" w:cs="Arial"/>
        </w:rPr>
        <w:t xml:space="preserve">, 23(3), 465–486. </w:t>
      </w:r>
      <w:r w:rsidR="001841D6" w:rsidRPr="00F95F39">
        <w:rPr>
          <w:rFonts w:ascii="Arial" w:hAnsi="Arial" w:cs="Arial"/>
        </w:rPr>
        <w:t xml:space="preserve">Available at: </w:t>
      </w:r>
      <w:hyperlink r:id="rId41" w:history="1">
        <w:r w:rsidR="001841D6" w:rsidRPr="00F95F39">
          <w:rPr>
            <w:rStyle w:val="Hyperlink"/>
            <w:rFonts w:ascii="Arial" w:hAnsi="Arial" w:cs="Arial"/>
          </w:rPr>
          <w:t>https://doi.org/10.1080/15332845.2024.2335127</w:t>
        </w:r>
      </w:hyperlink>
      <w:r w:rsidR="001841D6" w:rsidRPr="00F95F39">
        <w:rPr>
          <w:rFonts w:ascii="Arial" w:hAnsi="Arial" w:cs="Arial"/>
        </w:rPr>
        <w:t xml:space="preserve"> (accessed on: 20</w:t>
      </w:r>
      <w:r w:rsidR="001841D6" w:rsidRPr="00F95F39">
        <w:rPr>
          <w:rFonts w:ascii="Arial" w:hAnsi="Arial" w:cs="Arial"/>
          <w:vertAlign w:val="superscript"/>
        </w:rPr>
        <w:t>th</w:t>
      </w:r>
      <w:r w:rsidR="001841D6" w:rsidRPr="00F95F39">
        <w:rPr>
          <w:rFonts w:ascii="Arial" w:hAnsi="Arial" w:cs="Arial"/>
        </w:rPr>
        <w:t xml:space="preserve"> January 202</w:t>
      </w:r>
      <w:r w:rsidR="0014113A" w:rsidRPr="00F95F39">
        <w:rPr>
          <w:rFonts w:ascii="Arial" w:hAnsi="Arial" w:cs="Arial"/>
        </w:rPr>
        <w:t>5</w:t>
      </w:r>
      <w:r w:rsidR="001841D6" w:rsidRPr="00F95F39">
        <w:rPr>
          <w:rFonts w:ascii="Arial" w:hAnsi="Arial" w:cs="Arial"/>
        </w:rPr>
        <w:t>).</w:t>
      </w:r>
    </w:p>
    <w:p w14:paraId="5C010433" w14:textId="0C1A16DC" w:rsidR="00B41FF2" w:rsidRPr="00F95F39" w:rsidRDefault="00B41FF2" w:rsidP="00F95F39">
      <w:pPr>
        <w:spacing w:line="276" w:lineRule="auto"/>
        <w:ind w:left="360"/>
        <w:jc w:val="both"/>
        <w:rPr>
          <w:rFonts w:ascii="Arial" w:hAnsi="Arial" w:cs="Arial"/>
        </w:rPr>
      </w:pPr>
      <w:r w:rsidRPr="00F95F39">
        <w:rPr>
          <w:rFonts w:ascii="Arial" w:hAnsi="Arial" w:cs="Arial"/>
        </w:rPr>
        <w:lastRenderedPageBreak/>
        <w:t>Maslow, A. H. (1943). “The authoritarian character structure</w:t>
      </w:r>
      <w:r w:rsidRPr="00F95F39">
        <w:rPr>
          <w:rFonts w:ascii="Arial" w:hAnsi="Arial" w:cs="Arial"/>
          <w:i/>
          <w:iCs/>
        </w:rPr>
        <w:t>.” Journal of Social Psychology</w:t>
      </w:r>
      <w:r w:rsidRPr="00F95F39">
        <w:rPr>
          <w:rFonts w:ascii="Arial" w:hAnsi="Arial" w:cs="Arial"/>
        </w:rPr>
        <w:t xml:space="preserve">, 18, 401-411. </w:t>
      </w:r>
      <w:r w:rsidR="00B46720" w:rsidRPr="00F95F39">
        <w:rPr>
          <w:rFonts w:ascii="Arial" w:hAnsi="Arial" w:cs="Arial"/>
        </w:rPr>
        <w:t xml:space="preserve">Available at: </w:t>
      </w:r>
      <w:hyperlink r:id="rId42" w:history="1">
        <w:r w:rsidR="006A6A60" w:rsidRPr="00F95F39">
          <w:rPr>
            <w:rStyle w:val="Hyperlink"/>
            <w:rFonts w:ascii="Arial" w:hAnsi="Arial" w:cs="Arial"/>
          </w:rPr>
          <w:t>https://doi.org/10.1080/00224545.1943.9918794</w:t>
        </w:r>
      </w:hyperlink>
      <w:r w:rsidR="00BA77FD" w:rsidRPr="00F95F39">
        <w:rPr>
          <w:rFonts w:ascii="Arial" w:hAnsi="Arial" w:cs="Arial"/>
        </w:rPr>
        <w:t xml:space="preserve"> (accessed on: 28</w:t>
      </w:r>
      <w:r w:rsidR="00BA77FD" w:rsidRPr="00F95F39">
        <w:rPr>
          <w:rFonts w:ascii="Arial" w:hAnsi="Arial" w:cs="Arial"/>
          <w:vertAlign w:val="superscript"/>
        </w:rPr>
        <w:t>th</w:t>
      </w:r>
      <w:r w:rsidR="00BA77FD" w:rsidRPr="00F95F39">
        <w:rPr>
          <w:rFonts w:ascii="Arial" w:hAnsi="Arial" w:cs="Arial"/>
        </w:rPr>
        <w:t xml:space="preserve"> January 2025).</w:t>
      </w:r>
    </w:p>
    <w:p w14:paraId="57FA23B1" w14:textId="444A83A6" w:rsidR="00B82677" w:rsidRPr="00F95F39" w:rsidRDefault="00B82677" w:rsidP="00F95F39">
      <w:pPr>
        <w:spacing w:line="276" w:lineRule="auto"/>
        <w:ind w:left="360"/>
        <w:jc w:val="both"/>
        <w:rPr>
          <w:rFonts w:ascii="Arial" w:hAnsi="Arial" w:cs="Arial"/>
        </w:rPr>
      </w:pPr>
      <w:r w:rsidRPr="00F95F39">
        <w:rPr>
          <w:rFonts w:ascii="Arial" w:hAnsi="Arial" w:cs="Arial"/>
        </w:rPr>
        <w:t xml:space="preserve">Maxwell, G.A., MacLean, </w:t>
      </w:r>
      <w:r w:rsidR="00E335F7" w:rsidRPr="00F95F39">
        <w:rPr>
          <w:rFonts w:ascii="Arial" w:hAnsi="Arial" w:cs="Arial"/>
        </w:rPr>
        <w:t>S.,</w:t>
      </w:r>
      <w:r w:rsidRPr="00F95F39">
        <w:rPr>
          <w:rFonts w:ascii="Arial" w:hAnsi="Arial" w:cs="Arial"/>
        </w:rPr>
        <w:t xml:space="preserve"> and EDITORS: Norma D’Annunzio</w:t>
      </w:r>
      <w:r w:rsidRPr="00F95F39">
        <w:rPr>
          <w:rFonts w:ascii="Cambria Math" w:hAnsi="Cambria Math" w:cs="Cambria Math"/>
        </w:rPr>
        <w:t>‐</w:t>
      </w:r>
      <w:r w:rsidRPr="00F95F39">
        <w:rPr>
          <w:rFonts w:ascii="Arial" w:hAnsi="Arial" w:cs="Arial"/>
        </w:rPr>
        <w:t>Green, T. (2008)</w:t>
      </w:r>
      <w:r w:rsidR="00343F5E" w:rsidRPr="00F95F39">
        <w:rPr>
          <w:rFonts w:ascii="Arial" w:hAnsi="Arial" w:cs="Arial"/>
        </w:rPr>
        <w:t>. “</w:t>
      </w:r>
      <w:r w:rsidRPr="00F95F39">
        <w:rPr>
          <w:rFonts w:ascii="Arial" w:hAnsi="Arial" w:cs="Arial"/>
        </w:rPr>
        <w:t>Talent management in hospitality and tourism in Scotland: Operational implications and strategic actions</w:t>
      </w:r>
      <w:r w:rsidR="00343F5E" w:rsidRPr="00F95F39">
        <w:rPr>
          <w:rFonts w:ascii="Arial" w:hAnsi="Arial" w:cs="Arial"/>
        </w:rPr>
        <w:t>.”</w:t>
      </w:r>
      <w:r w:rsidRPr="00F95F39">
        <w:rPr>
          <w:rFonts w:ascii="Arial" w:hAnsi="Arial" w:cs="Arial"/>
        </w:rPr>
        <w:t xml:space="preserve"> </w:t>
      </w:r>
      <w:r w:rsidRPr="00F95F39">
        <w:rPr>
          <w:rFonts w:ascii="Arial" w:hAnsi="Arial" w:cs="Arial"/>
          <w:i/>
          <w:iCs/>
        </w:rPr>
        <w:t>International journal of contemporary hospitality management</w:t>
      </w:r>
      <w:r w:rsidRPr="00F95F39">
        <w:rPr>
          <w:rFonts w:ascii="Arial" w:hAnsi="Arial" w:cs="Arial"/>
        </w:rPr>
        <w:t xml:space="preserve">, 20(7), pp. 820–830. Available at: </w:t>
      </w:r>
      <w:hyperlink r:id="rId43" w:history="1">
        <w:r w:rsidR="00343F5E" w:rsidRPr="00F95F39">
          <w:rPr>
            <w:rStyle w:val="Hyperlink"/>
            <w:rFonts w:ascii="Arial" w:hAnsi="Arial" w:cs="Arial"/>
          </w:rPr>
          <w:t>https://doi.org/10.1108/09596110810897637</w:t>
        </w:r>
      </w:hyperlink>
      <w:r w:rsidRPr="00F95F39">
        <w:rPr>
          <w:rFonts w:ascii="Arial" w:hAnsi="Arial" w:cs="Arial"/>
        </w:rPr>
        <w:t>.</w:t>
      </w:r>
      <w:r w:rsidR="00343F5E" w:rsidRPr="00F95F39">
        <w:rPr>
          <w:rFonts w:ascii="Arial" w:hAnsi="Arial" w:cs="Arial"/>
        </w:rPr>
        <w:t xml:space="preserve"> (accessed on: 28</w:t>
      </w:r>
      <w:r w:rsidR="00343F5E" w:rsidRPr="00F95F39">
        <w:rPr>
          <w:rFonts w:ascii="Arial" w:hAnsi="Arial" w:cs="Arial"/>
          <w:vertAlign w:val="superscript"/>
        </w:rPr>
        <w:t>th</w:t>
      </w:r>
      <w:r w:rsidR="00343F5E" w:rsidRPr="00F95F39">
        <w:rPr>
          <w:rFonts w:ascii="Arial" w:hAnsi="Arial" w:cs="Arial"/>
        </w:rPr>
        <w:t xml:space="preserve"> January 2025)</w:t>
      </w:r>
    </w:p>
    <w:p w14:paraId="613180E2" w14:textId="2CF21D92" w:rsidR="00FA5831" w:rsidRDefault="00FA5831" w:rsidP="00F95F39">
      <w:pPr>
        <w:spacing w:line="276" w:lineRule="auto"/>
        <w:ind w:left="360"/>
        <w:jc w:val="both"/>
        <w:rPr>
          <w:rFonts w:ascii="Arial" w:hAnsi="Arial" w:cs="Arial"/>
        </w:rPr>
      </w:pPr>
      <w:r w:rsidRPr="00F95F39">
        <w:rPr>
          <w:rFonts w:ascii="Arial" w:hAnsi="Arial" w:cs="Arial"/>
        </w:rPr>
        <w:t>Mike Jeavons</w:t>
      </w:r>
      <w:r w:rsidR="00B26AB6" w:rsidRPr="00F95F39">
        <w:rPr>
          <w:rFonts w:ascii="Arial" w:hAnsi="Arial" w:cs="Arial"/>
        </w:rPr>
        <w:t xml:space="preserve"> (2023). “Hospitality staff shortage and turnover.” </w:t>
      </w:r>
      <w:r w:rsidR="00CE5B62" w:rsidRPr="00F95F39">
        <w:rPr>
          <w:rFonts w:ascii="Arial" w:hAnsi="Arial" w:cs="Arial"/>
          <w:i/>
          <w:iCs/>
        </w:rPr>
        <w:t>Go1</w:t>
      </w:r>
      <w:r w:rsidR="00CE5B62" w:rsidRPr="00F95F39">
        <w:rPr>
          <w:rFonts w:ascii="Arial" w:hAnsi="Arial" w:cs="Arial"/>
        </w:rPr>
        <w:t xml:space="preserve">. </w:t>
      </w:r>
      <w:r w:rsidR="00B26AB6" w:rsidRPr="00F95F39">
        <w:rPr>
          <w:rFonts w:ascii="Arial" w:hAnsi="Arial" w:cs="Arial"/>
        </w:rPr>
        <w:t xml:space="preserve">Available at: </w:t>
      </w:r>
      <w:hyperlink r:id="rId44" w:history="1">
        <w:r w:rsidR="001B71EA" w:rsidRPr="00F95F39">
          <w:rPr>
            <w:rStyle w:val="Hyperlink"/>
            <w:rFonts w:ascii="Arial" w:hAnsi="Arial" w:cs="Arial"/>
          </w:rPr>
          <w:t>https://www.go1.com/blog/hospitality-staff-shortage-turnover</w:t>
        </w:r>
      </w:hyperlink>
      <w:r w:rsidR="001B71EA" w:rsidRPr="00F95F39">
        <w:rPr>
          <w:rFonts w:ascii="Arial" w:hAnsi="Arial" w:cs="Arial"/>
        </w:rPr>
        <w:t xml:space="preserve"> (accessed on: 20</w:t>
      </w:r>
      <w:r w:rsidR="001B71EA" w:rsidRPr="00F95F39">
        <w:rPr>
          <w:rFonts w:ascii="Arial" w:hAnsi="Arial" w:cs="Arial"/>
          <w:vertAlign w:val="superscript"/>
        </w:rPr>
        <w:t>th</w:t>
      </w:r>
      <w:r w:rsidR="001B71EA" w:rsidRPr="00F95F39">
        <w:rPr>
          <w:rFonts w:ascii="Arial" w:hAnsi="Arial" w:cs="Arial"/>
        </w:rPr>
        <w:t xml:space="preserve"> January 2025</w:t>
      </w:r>
      <w:r w:rsidR="0014113A" w:rsidRPr="00F95F39">
        <w:rPr>
          <w:rFonts w:ascii="Arial" w:hAnsi="Arial" w:cs="Arial"/>
        </w:rPr>
        <w:t>).</w:t>
      </w:r>
    </w:p>
    <w:p w14:paraId="40F403E3" w14:textId="2F5E49CE" w:rsidR="001F17AA" w:rsidRPr="00F95F39" w:rsidRDefault="001F17AA" w:rsidP="00F95F39">
      <w:pPr>
        <w:spacing w:line="276" w:lineRule="auto"/>
        <w:ind w:left="360"/>
        <w:jc w:val="both"/>
        <w:rPr>
          <w:rFonts w:ascii="Arial" w:hAnsi="Arial" w:cs="Arial"/>
        </w:rPr>
      </w:pPr>
      <w:r w:rsidRPr="001F17AA">
        <w:rPr>
          <w:rFonts w:ascii="Arial" w:hAnsi="Arial" w:cs="Arial"/>
        </w:rPr>
        <w:t xml:space="preserve">Morgan Gibson </w:t>
      </w:r>
      <w:r w:rsidR="00E32575" w:rsidRPr="001F17AA">
        <w:rPr>
          <w:rFonts w:ascii="Arial" w:hAnsi="Arial" w:cs="Arial"/>
        </w:rPr>
        <w:t>Kanner</w:t>
      </w:r>
      <w:r w:rsidR="00E32575">
        <w:rPr>
          <w:rFonts w:ascii="Arial" w:hAnsi="Arial" w:cs="Arial"/>
        </w:rPr>
        <w:t xml:space="preserve"> (</w:t>
      </w:r>
      <w:r>
        <w:rPr>
          <w:rFonts w:ascii="Arial" w:hAnsi="Arial" w:cs="Arial"/>
        </w:rPr>
        <w:t>2024). “</w:t>
      </w:r>
      <w:r w:rsidR="00E32575" w:rsidRPr="00E32575">
        <w:rPr>
          <w:rFonts w:ascii="Arial" w:hAnsi="Arial" w:cs="Arial"/>
        </w:rPr>
        <w:t>An Overview of Marriott Benefits</w:t>
      </w:r>
      <w:r w:rsidR="00E32575">
        <w:rPr>
          <w:rFonts w:ascii="Arial" w:hAnsi="Arial" w:cs="Arial"/>
        </w:rPr>
        <w:t xml:space="preserve">.” [Blog]. </w:t>
      </w:r>
      <w:r w:rsidR="00C0415C" w:rsidRPr="00DC2551">
        <w:rPr>
          <w:rFonts w:ascii="Arial" w:hAnsi="Arial" w:cs="Arial"/>
          <w:i/>
          <w:iCs/>
        </w:rPr>
        <w:t xml:space="preserve">The </w:t>
      </w:r>
      <w:r w:rsidR="00074EE1" w:rsidRPr="00DC2551">
        <w:rPr>
          <w:rFonts w:ascii="Arial" w:hAnsi="Arial" w:cs="Arial"/>
          <w:i/>
          <w:iCs/>
        </w:rPr>
        <w:t>L</w:t>
      </w:r>
      <w:r w:rsidR="00C0415C" w:rsidRPr="00DC2551">
        <w:rPr>
          <w:rFonts w:ascii="Arial" w:hAnsi="Arial" w:cs="Arial"/>
          <w:i/>
          <w:iCs/>
        </w:rPr>
        <w:t>ife at Marriott</w:t>
      </w:r>
      <w:r w:rsidR="00DC2551" w:rsidRPr="00DC2551">
        <w:rPr>
          <w:rFonts w:ascii="Arial" w:hAnsi="Arial" w:cs="Arial"/>
          <w:i/>
          <w:iCs/>
        </w:rPr>
        <w:t xml:space="preserve"> Blog</w:t>
      </w:r>
      <w:r w:rsidR="00C0415C" w:rsidRPr="00DC2551">
        <w:rPr>
          <w:rFonts w:ascii="Arial" w:hAnsi="Arial" w:cs="Arial"/>
          <w:i/>
          <w:iCs/>
        </w:rPr>
        <w:t xml:space="preserve">. </w:t>
      </w:r>
      <w:r w:rsidR="00074EE1">
        <w:rPr>
          <w:rFonts w:ascii="Arial" w:hAnsi="Arial" w:cs="Arial"/>
        </w:rPr>
        <w:t xml:space="preserve">Available at: </w:t>
      </w:r>
      <w:hyperlink r:id="rId45" w:anchor=":~:text=TakeCare%20Wellness,%2C%20mental%2C%20and%20financial%20wellness" w:history="1">
        <w:r w:rsidR="00074EE1" w:rsidRPr="003A3042">
          <w:rPr>
            <w:rStyle w:val="Hyperlink"/>
            <w:rFonts w:ascii="Arial" w:hAnsi="Arial" w:cs="Arial"/>
          </w:rPr>
          <w:t>https://life.marriott.com/blog/marriott-benefits/#:~:text=TakeCare%20Wellness,%2C%20mental%2C%20and%20financial%20wellness</w:t>
        </w:r>
      </w:hyperlink>
      <w:r w:rsidR="00074EE1" w:rsidRPr="00074EE1">
        <w:rPr>
          <w:rFonts w:ascii="Arial" w:hAnsi="Arial" w:cs="Arial"/>
        </w:rPr>
        <w:t>.</w:t>
      </w:r>
      <w:r w:rsidR="00074EE1">
        <w:rPr>
          <w:rFonts w:ascii="Arial" w:hAnsi="Arial" w:cs="Arial"/>
        </w:rPr>
        <w:t xml:space="preserve"> (Accessed on: 6</w:t>
      </w:r>
      <w:r w:rsidR="00074EE1" w:rsidRPr="00074EE1">
        <w:rPr>
          <w:rFonts w:ascii="Arial" w:hAnsi="Arial" w:cs="Arial"/>
          <w:vertAlign w:val="superscript"/>
        </w:rPr>
        <w:t>th</w:t>
      </w:r>
      <w:r w:rsidR="00074EE1">
        <w:rPr>
          <w:rFonts w:ascii="Arial" w:hAnsi="Arial" w:cs="Arial"/>
        </w:rPr>
        <w:t xml:space="preserve"> </w:t>
      </w:r>
      <w:r w:rsidR="00DC2551">
        <w:rPr>
          <w:rFonts w:ascii="Arial" w:hAnsi="Arial" w:cs="Arial"/>
        </w:rPr>
        <w:t>February 2025).</w:t>
      </w:r>
    </w:p>
    <w:p w14:paraId="595EE029" w14:textId="659B319C" w:rsidR="00121449" w:rsidRPr="00F95F39" w:rsidRDefault="00121449" w:rsidP="00F95F39">
      <w:pPr>
        <w:spacing w:line="276" w:lineRule="auto"/>
        <w:ind w:left="360"/>
        <w:jc w:val="both"/>
        <w:rPr>
          <w:rFonts w:ascii="Arial" w:hAnsi="Arial" w:cs="Arial"/>
        </w:rPr>
      </w:pPr>
      <w:r w:rsidRPr="00F95F39">
        <w:rPr>
          <w:rFonts w:ascii="Arial" w:hAnsi="Arial" w:cs="Arial"/>
        </w:rPr>
        <w:t xml:space="preserve">Morosan, C. and Bowen, J.T. (2022), "Labor shortage solution: redefining hospitality through digitization", </w:t>
      </w:r>
      <w:r w:rsidRPr="00F95F39">
        <w:rPr>
          <w:rFonts w:ascii="Arial" w:hAnsi="Arial" w:cs="Arial"/>
          <w:i/>
          <w:iCs/>
        </w:rPr>
        <w:t>International Journal of Contemporary Hospitality Management</w:t>
      </w:r>
      <w:r w:rsidRPr="00F95F39">
        <w:rPr>
          <w:rFonts w:ascii="Arial" w:hAnsi="Arial" w:cs="Arial"/>
        </w:rPr>
        <w:t xml:space="preserve">, Vol. 34 No. 12, pp. 4674-4685. Available at: </w:t>
      </w:r>
      <w:hyperlink r:id="rId46" w:history="1">
        <w:r w:rsidRPr="00F95F39">
          <w:rPr>
            <w:rStyle w:val="Hyperlink"/>
            <w:rFonts w:ascii="Arial" w:hAnsi="Arial" w:cs="Arial"/>
          </w:rPr>
          <w:t>https://doi.org/10.1108/IJCHM-03-2022-0304</w:t>
        </w:r>
      </w:hyperlink>
      <w:r w:rsidRPr="00F95F39">
        <w:rPr>
          <w:rFonts w:ascii="Arial" w:hAnsi="Arial" w:cs="Arial"/>
        </w:rPr>
        <w:t xml:space="preserve"> (accessed on: 21</w:t>
      </w:r>
      <w:r w:rsidRPr="00F95F39">
        <w:rPr>
          <w:rFonts w:ascii="Arial" w:hAnsi="Arial" w:cs="Arial"/>
          <w:vertAlign w:val="superscript"/>
        </w:rPr>
        <w:t>st</w:t>
      </w:r>
      <w:r w:rsidRPr="00F95F39">
        <w:rPr>
          <w:rFonts w:ascii="Arial" w:hAnsi="Arial" w:cs="Arial"/>
        </w:rPr>
        <w:t xml:space="preserve"> January 2025).</w:t>
      </w:r>
    </w:p>
    <w:p w14:paraId="20724260" w14:textId="0B2B8EF8" w:rsidR="00CB3E6B" w:rsidRPr="00F95F39" w:rsidRDefault="00CB3E6B" w:rsidP="00F95F39">
      <w:pPr>
        <w:spacing w:line="276" w:lineRule="auto"/>
        <w:ind w:left="360"/>
        <w:jc w:val="both"/>
        <w:rPr>
          <w:rFonts w:ascii="Arial" w:hAnsi="Arial" w:cs="Arial"/>
        </w:rPr>
      </w:pPr>
      <w:proofErr w:type="spellStart"/>
      <w:r w:rsidRPr="00F95F39">
        <w:rPr>
          <w:rFonts w:ascii="Arial" w:hAnsi="Arial" w:cs="Arial"/>
        </w:rPr>
        <w:t>Newsdesk</w:t>
      </w:r>
      <w:proofErr w:type="spellEnd"/>
      <w:r w:rsidRPr="00F95F39">
        <w:rPr>
          <w:rFonts w:ascii="Arial" w:hAnsi="Arial" w:cs="Arial"/>
        </w:rPr>
        <w:t xml:space="preserve"> (2024). “Significant</w:t>
      </w:r>
      <w:r w:rsidR="003B3350" w:rsidRPr="00F95F39">
        <w:rPr>
          <w:rFonts w:ascii="Arial" w:hAnsi="Arial" w:cs="Arial"/>
        </w:rPr>
        <w:t xml:space="preserve"> Challenges for </w:t>
      </w:r>
      <w:r w:rsidR="003677C3" w:rsidRPr="00F95F39">
        <w:rPr>
          <w:rFonts w:ascii="Arial" w:hAnsi="Arial" w:cs="Arial"/>
        </w:rPr>
        <w:t>UK</w:t>
      </w:r>
      <w:r w:rsidR="003B3350" w:rsidRPr="00F95F39">
        <w:rPr>
          <w:rFonts w:ascii="Arial" w:hAnsi="Arial" w:cs="Arial"/>
        </w:rPr>
        <w:t xml:space="preserve"> Hospitality Industry.” </w:t>
      </w:r>
      <w:r w:rsidR="00413DCF" w:rsidRPr="00F95F39">
        <w:rPr>
          <w:rFonts w:ascii="Arial" w:hAnsi="Arial" w:cs="Arial"/>
          <w:i/>
          <w:iCs/>
        </w:rPr>
        <w:t>The Global Recruiter</w:t>
      </w:r>
      <w:r w:rsidR="00740D21" w:rsidRPr="00F95F39">
        <w:rPr>
          <w:rFonts w:ascii="Arial" w:hAnsi="Arial" w:cs="Arial"/>
        </w:rPr>
        <w:t xml:space="preserve">. Available at: </w:t>
      </w:r>
      <w:hyperlink r:id="rId47" w:history="1">
        <w:r w:rsidR="00A52B7C" w:rsidRPr="00F95F39">
          <w:rPr>
            <w:rStyle w:val="Hyperlink"/>
            <w:rFonts w:ascii="Arial" w:hAnsi="Arial" w:cs="Arial"/>
          </w:rPr>
          <w:t>https://www.theglobalrecruiter.com/significant-challenges-for-uk-hospitality-industry/</w:t>
        </w:r>
      </w:hyperlink>
      <w:r w:rsidR="00A52B7C" w:rsidRPr="00F95F39">
        <w:rPr>
          <w:rFonts w:ascii="Arial" w:hAnsi="Arial" w:cs="Arial"/>
        </w:rPr>
        <w:t xml:space="preserve"> </w:t>
      </w:r>
      <w:r w:rsidR="00EA785F" w:rsidRPr="00F95F39">
        <w:rPr>
          <w:rFonts w:ascii="Arial" w:hAnsi="Arial" w:cs="Arial"/>
        </w:rPr>
        <w:t>(accessed on: 22</w:t>
      </w:r>
      <w:r w:rsidR="00EA785F" w:rsidRPr="00F95F39">
        <w:rPr>
          <w:rFonts w:ascii="Arial" w:hAnsi="Arial" w:cs="Arial"/>
          <w:vertAlign w:val="superscript"/>
        </w:rPr>
        <w:t>nd</w:t>
      </w:r>
      <w:r w:rsidR="00EA785F" w:rsidRPr="00F95F39">
        <w:rPr>
          <w:rFonts w:ascii="Arial" w:hAnsi="Arial" w:cs="Arial"/>
        </w:rPr>
        <w:t xml:space="preserve"> January 2025).</w:t>
      </w:r>
    </w:p>
    <w:p w14:paraId="035892CB" w14:textId="3417C526" w:rsidR="001439C8" w:rsidRPr="00F95F39" w:rsidRDefault="001439C8" w:rsidP="00F95F39">
      <w:pPr>
        <w:spacing w:line="276" w:lineRule="auto"/>
        <w:ind w:left="360"/>
        <w:jc w:val="both"/>
        <w:rPr>
          <w:rFonts w:ascii="Arial" w:hAnsi="Arial" w:cs="Arial"/>
        </w:rPr>
      </w:pPr>
      <w:r w:rsidRPr="00F95F39">
        <w:rPr>
          <w:rFonts w:ascii="Arial" w:hAnsi="Arial" w:cs="Arial"/>
        </w:rPr>
        <w:t>Patrick Whyte (2022). “</w:t>
      </w:r>
      <w:r w:rsidR="00415D7C" w:rsidRPr="00F95F39">
        <w:rPr>
          <w:rFonts w:ascii="Arial" w:hAnsi="Arial" w:cs="Arial"/>
        </w:rPr>
        <w:t>Only immigration can solve the UK’s hospitality labour shortage.”</w:t>
      </w:r>
      <w:r w:rsidR="000504E3" w:rsidRPr="00F95F39">
        <w:rPr>
          <w:rFonts w:ascii="Arial" w:hAnsi="Arial" w:cs="Arial"/>
        </w:rPr>
        <w:t xml:space="preserve"> </w:t>
      </w:r>
      <w:r w:rsidR="000504E3" w:rsidRPr="00F95F39">
        <w:rPr>
          <w:rFonts w:ascii="Arial" w:hAnsi="Arial" w:cs="Arial"/>
          <w:i/>
          <w:iCs/>
        </w:rPr>
        <w:t>Hospitality In</w:t>
      </w:r>
      <w:r w:rsidR="002E19D9" w:rsidRPr="00F95F39">
        <w:rPr>
          <w:rFonts w:ascii="Arial" w:hAnsi="Arial" w:cs="Arial"/>
          <w:i/>
          <w:iCs/>
        </w:rPr>
        <w:t>vestor</w:t>
      </w:r>
      <w:r w:rsidR="002E19D9" w:rsidRPr="00F95F39">
        <w:rPr>
          <w:rFonts w:ascii="Arial" w:hAnsi="Arial" w:cs="Arial"/>
        </w:rPr>
        <w:t>.</w:t>
      </w:r>
      <w:r w:rsidR="00415D7C" w:rsidRPr="00F95F39">
        <w:rPr>
          <w:rFonts w:ascii="Arial" w:hAnsi="Arial" w:cs="Arial"/>
        </w:rPr>
        <w:t xml:space="preserve"> Available at: </w:t>
      </w:r>
      <w:hyperlink r:id="rId48" w:history="1">
        <w:r w:rsidR="00E26A63" w:rsidRPr="00F95F39">
          <w:rPr>
            <w:rStyle w:val="Hyperlink"/>
            <w:rFonts w:ascii="Arial" w:hAnsi="Arial" w:cs="Arial"/>
          </w:rPr>
          <w:t>https://www.hospitalityinvestor.com/labour/only-immigration-can-solve-uks-hospitality-labour-shortage</w:t>
        </w:r>
      </w:hyperlink>
      <w:r w:rsidR="00E26A63" w:rsidRPr="00F95F39">
        <w:rPr>
          <w:rFonts w:ascii="Arial" w:hAnsi="Arial" w:cs="Arial"/>
        </w:rPr>
        <w:t xml:space="preserve"> (accessed on: 20</w:t>
      </w:r>
      <w:r w:rsidR="00E26A63" w:rsidRPr="00F95F39">
        <w:rPr>
          <w:rFonts w:ascii="Arial" w:hAnsi="Arial" w:cs="Arial"/>
          <w:vertAlign w:val="superscript"/>
        </w:rPr>
        <w:t>th</w:t>
      </w:r>
      <w:r w:rsidR="00E26A63" w:rsidRPr="00F95F39">
        <w:rPr>
          <w:rFonts w:ascii="Arial" w:hAnsi="Arial" w:cs="Arial"/>
        </w:rPr>
        <w:t xml:space="preserve"> January 2025).</w:t>
      </w:r>
    </w:p>
    <w:p w14:paraId="42A48A1C" w14:textId="36DF2CCB" w:rsidR="00333573" w:rsidRPr="00F95F39" w:rsidRDefault="00333573" w:rsidP="00F95F39">
      <w:pPr>
        <w:spacing w:line="276" w:lineRule="auto"/>
        <w:ind w:left="360"/>
        <w:jc w:val="both"/>
        <w:rPr>
          <w:rFonts w:ascii="Arial" w:hAnsi="Arial" w:cs="Arial"/>
        </w:rPr>
      </w:pPr>
      <w:r w:rsidRPr="00F95F39">
        <w:rPr>
          <w:rFonts w:ascii="Arial" w:hAnsi="Arial" w:cs="Arial"/>
        </w:rPr>
        <w:t xml:space="preserve">Park, M., &amp; Jones, T. (2021). </w:t>
      </w:r>
      <w:r w:rsidR="00F95910" w:rsidRPr="00F95F39">
        <w:rPr>
          <w:rFonts w:ascii="Arial" w:hAnsi="Arial" w:cs="Arial"/>
        </w:rPr>
        <w:t>“</w:t>
      </w:r>
      <w:r w:rsidRPr="00F95F39">
        <w:rPr>
          <w:rFonts w:ascii="Arial" w:hAnsi="Arial" w:cs="Arial"/>
        </w:rPr>
        <w:t>Going Virtual: The Impact of COVID-19 on Internships in Tourism, Events, and Hospitality Education.</w:t>
      </w:r>
      <w:r w:rsidR="00F95910" w:rsidRPr="00F95F39">
        <w:rPr>
          <w:rFonts w:ascii="Arial" w:hAnsi="Arial" w:cs="Arial"/>
        </w:rPr>
        <w:t>”</w:t>
      </w:r>
      <w:r w:rsidRPr="00F95F39">
        <w:rPr>
          <w:rFonts w:ascii="Arial" w:hAnsi="Arial" w:cs="Arial"/>
        </w:rPr>
        <w:t xml:space="preserve"> </w:t>
      </w:r>
      <w:r w:rsidRPr="00F95F39">
        <w:rPr>
          <w:rFonts w:ascii="Arial" w:hAnsi="Arial" w:cs="Arial"/>
          <w:i/>
          <w:iCs/>
        </w:rPr>
        <w:t>Journal of Hospitality &amp; Tourism Education</w:t>
      </w:r>
      <w:r w:rsidRPr="00F95F39">
        <w:rPr>
          <w:rFonts w:ascii="Arial" w:hAnsi="Arial" w:cs="Arial"/>
        </w:rPr>
        <w:t xml:space="preserve">, 33(3), 176–193. </w:t>
      </w:r>
      <w:r w:rsidR="00F95910" w:rsidRPr="00F95F39">
        <w:rPr>
          <w:rFonts w:ascii="Arial" w:hAnsi="Arial" w:cs="Arial"/>
        </w:rPr>
        <w:t xml:space="preserve">Available at: </w:t>
      </w:r>
      <w:hyperlink r:id="rId49" w:history="1">
        <w:r w:rsidR="00F95910" w:rsidRPr="00F95F39">
          <w:rPr>
            <w:rStyle w:val="Hyperlink"/>
            <w:rFonts w:ascii="Arial" w:hAnsi="Arial" w:cs="Arial"/>
          </w:rPr>
          <w:t>https://doi.org/10.1080/10963758.2021.1907198</w:t>
        </w:r>
      </w:hyperlink>
      <w:r w:rsidR="00F95910" w:rsidRPr="00F95F39">
        <w:rPr>
          <w:rFonts w:ascii="Arial" w:hAnsi="Arial" w:cs="Arial"/>
        </w:rPr>
        <w:t xml:space="preserve"> (accessed on: 21</w:t>
      </w:r>
      <w:r w:rsidR="00F95910" w:rsidRPr="00F95F39">
        <w:rPr>
          <w:rFonts w:ascii="Arial" w:hAnsi="Arial" w:cs="Arial"/>
          <w:vertAlign w:val="superscript"/>
        </w:rPr>
        <w:t>st</w:t>
      </w:r>
      <w:r w:rsidR="00F95910" w:rsidRPr="00F95F39">
        <w:rPr>
          <w:rFonts w:ascii="Arial" w:hAnsi="Arial" w:cs="Arial"/>
        </w:rPr>
        <w:t xml:space="preserve"> January </w:t>
      </w:r>
      <w:r w:rsidR="008B5614" w:rsidRPr="00F95F39">
        <w:rPr>
          <w:rFonts w:ascii="Arial" w:hAnsi="Arial" w:cs="Arial"/>
        </w:rPr>
        <w:t>2025).</w:t>
      </w:r>
    </w:p>
    <w:p w14:paraId="2C601474" w14:textId="0331BF0F" w:rsidR="00792DBE" w:rsidRPr="00F95F39" w:rsidRDefault="00792DBE" w:rsidP="00F95F39">
      <w:pPr>
        <w:spacing w:line="276" w:lineRule="auto"/>
        <w:ind w:left="360"/>
        <w:jc w:val="both"/>
        <w:rPr>
          <w:rFonts w:ascii="Arial" w:hAnsi="Arial" w:cs="Arial"/>
        </w:rPr>
      </w:pPr>
      <w:r w:rsidRPr="00F95F39">
        <w:rPr>
          <w:rFonts w:ascii="Arial" w:hAnsi="Arial" w:cs="Arial"/>
        </w:rPr>
        <w:t xml:space="preserve">Rebecca </w:t>
      </w:r>
      <w:r w:rsidR="000D505D" w:rsidRPr="00F95F39">
        <w:rPr>
          <w:rFonts w:ascii="Arial" w:hAnsi="Arial" w:cs="Arial"/>
        </w:rPr>
        <w:t>Hone (</w:t>
      </w:r>
      <w:r w:rsidRPr="00F95F39">
        <w:rPr>
          <w:rFonts w:ascii="Arial" w:hAnsi="Arial" w:cs="Arial"/>
        </w:rPr>
        <w:t xml:space="preserve">2024). </w:t>
      </w:r>
      <w:r w:rsidR="000D505D" w:rsidRPr="00F95F39">
        <w:rPr>
          <w:rFonts w:ascii="Arial" w:hAnsi="Arial" w:cs="Arial"/>
        </w:rPr>
        <w:t xml:space="preserve">“Addressing labour shortages in the hospitality sector.” </w:t>
      </w:r>
      <w:r w:rsidR="000D505D" w:rsidRPr="00F95F39">
        <w:rPr>
          <w:rFonts w:ascii="Arial" w:hAnsi="Arial" w:cs="Arial"/>
          <w:i/>
          <w:iCs/>
        </w:rPr>
        <w:t>Mo</w:t>
      </w:r>
      <w:r w:rsidR="00F5260C" w:rsidRPr="00F95F39">
        <w:rPr>
          <w:rFonts w:ascii="Arial" w:hAnsi="Arial" w:cs="Arial"/>
          <w:i/>
          <w:iCs/>
        </w:rPr>
        <w:t>o</w:t>
      </w:r>
      <w:r w:rsidR="000D505D" w:rsidRPr="00F95F39">
        <w:rPr>
          <w:rFonts w:ascii="Arial" w:hAnsi="Arial" w:cs="Arial"/>
          <w:i/>
          <w:iCs/>
        </w:rPr>
        <w:t>e Kingston Smith</w:t>
      </w:r>
      <w:r w:rsidR="000D505D" w:rsidRPr="00F95F39">
        <w:rPr>
          <w:rFonts w:ascii="Arial" w:hAnsi="Arial" w:cs="Arial"/>
        </w:rPr>
        <w:t xml:space="preserve">. Available at: </w:t>
      </w:r>
      <w:hyperlink r:id="rId50" w:anchor=":~:text=Labour%20shortages%3A%20key%20statistics,between%20July%20and%20September%202024" w:history="1">
        <w:r w:rsidR="00F5260C" w:rsidRPr="00F95F39">
          <w:rPr>
            <w:rStyle w:val="Hyperlink"/>
            <w:rFonts w:ascii="Arial" w:hAnsi="Arial" w:cs="Arial"/>
          </w:rPr>
          <w:t>https://mooreks.co.uk/insights/addressing-labour-shortages-in-the-hospitality-sector/#:~:text=Labour%20shortages%3A%20key%20statistics,between%20July%20and%20September%202024</w:t>
        </w:r>
      </w:hyperlink>
      <w:r w:rsidR="002E5FF0" w:rsidRPr="00F95F39">
        <w:rPr>
          <w:rFonts w:ascii="Arial" w:hAnsi="Arial" w:cs="Arial"/>
        </w:rPr>
        <w:t>.</w:t>
      </w:r>
      <w:r w:rsidR="00F5260C" w:rsidRPr="00F95F39">
        <w:rPr>
          <w:rFonts w:ascii="Arial" w:hAnsi="Arial" w:cs="Arial"/>
        </w:rPr>
        <w:t xml:space="preserve"> (Accessed on: 28</w:t>
      </w:r>
      <w:r w:rsidR="00F5260C" w:rsidRPr="00F95F39">
        <w:rPr>
          <w:rFonts w:ascii="Arial" w:hAnsi="Arial" w:cs="Arial"/>
          <w:vertAlign w:val="superscript"/>
        </w:rPr>
        <w:t>th</w:t>
      </w:r>
      <w:r w:rsidR="00F5260C" w:rsidRPr="00F95F39">
        <w:rPr>
          <w:rFonts w:ascii="Arial" w:hAnsi="Arial" w:cs="Arial"/>
        </w:rPr>
        <w:t xml:space="preserve"> January 2025).</w:t>
      </w:r>
    </w:p>
    <w:p w14:paraId="03DBAB0A" w14:textId="0C82E8B5" w:rsidR="00A23025" w:rsidRPr="00F95F39" w:rsidRDefault="00A23025" w:rsidP="00F95F39">
      <w:pPr>
        <w:spacing w:line="276" w:lineRule="auto"/>
        <w:ind w:left="360"/>
        <w:jc w:val="both"/>
        <w:rPr>
          <w:rFonts w:ascii="Arial" w:hAnsi="Arial" w:cs="Arial"/>
        </w:rPr>
      </w:pPr>
      <w:r w:rsidRPr="00F95F39">
        <w:rPr>
          <w:rFonts w:ascii="Arial" w:hAnsi="Arial" w:cs="Arial"/>
        </w:rPr>
        <w:t>Romagosa F (2020)</w:t>
      </w:r>
      <w:r w:rsidR="00730CE6" w:rsidRPr="00F95F39">
        <w:rPr>
          <w:rFonts w:ascii="Arial" w:hAnsi="Arial" w:cs="Arial"/>
        </w:rPr>
        <w:t>.</w:t>
      </w:r>
      <w:r w:rsidRPr="00F95F39">
        <w:rPr>
          <w:rFonts w:ascii="Arial" w:hAnsi="Arial" w:cs="Arial"/>
        </w:rPr>
        <w:t xml:space="preserve"> </w:t>
      </w:r>
      <w:r w:rsidR="00730CE6" w:rsidRPr="00F95F39">
        <w:rPr>
          <w:rFonts w:ascii="Arial" w:hAnsi="Arial" w:cs="Arial"/>
        </w:rPr>
        <w:t>“</w:t>
      </w:r>
      <w:r w:rsidRPr="00F95F39">
        <w:rPr>
          <w:rFonts w:ascii="Arial" w:hAnsi="Arial" w:cs="Arial"/>
        </w:rPr>
        <w:t>The COVID-19 crisis: opportunities for sustainable and proximity tourism.</w:t>
      </w:r>
      <w:r w:rsidR="00534B18" w:rsidRPr="00F95F39">
        <w:rPr>
          <w:rFonts w:ascii="Arial" w:hAnsi="Arial" w:cs="Arial"/>
        </w:rPr>
        <w:t>”</w:t>
      </w:r>
      <w:r w:rsidRPr="00F95F39">
        <w:rPr>
          <w:rFonts w:ascii="Arial" w:hAnsi="Arial" w:cs="Arial"/>
        </w:rPr>
        <w:t xml:space="preserve"> </w:t>
      </w:r>
      <w:r w:rsidRPr="00F95F39">
        <w:rPr>
          <w:rFonts w:ascii="Arial" w:hAnsi="Arial" w:cs="Arial"/>
          <w:i/>
          <w:iCs/>
        </w:rPr>
        <w:t>Tour</w:t>
      </w:r>
      <w:r w:rsidR="0052591B" w:rsidRPr="00F95F39">
        <w:rPr>
          <w:rFonts w:ascii="Arial" w:hAnsi="Arial" w:cs="Arial"/>
          <w:i/>
          <w:iCs/>
        </w:rPr>
        <w:t>ism</w:t>
      </w:r>
      <w:r w:rsidRPr="00F95F39">
        <w:rPr>
          <w:rFonts w:ascii="Arial" w:hAnsi="Arial" w:cs="Arial"/>
          <w:i/>
          <w:iCs/>
        </w:rPr>
        <w:t xml:space="preserve"> Geogr</w:t>
      </w:r>
      <w:r w:rsidR="00E07890" w:rsidRPr="00F95F39">
        <w:rPr>
          <w:rFonts w:ascii="Arial" w:hAnsi="Arial" w:cs="Arial"/>
          <w:i/>
          <w:iCs/>
        </w:rPr>
        <w:t>aphies</w:t>
      </w:r>
      <w:r w:rsidR="00534B18" w:rsidRPr="00F95F39">
        <w:rPr>
          <w:rFonts w:ascii="Arial" w:hAnsi="Arial" w:cs="Arial"/>
        </w:rPr>
        <w:t>.</w:t>
      </w:r>
      <w:r w:rsidRPr="00F95F39">
        <w:rPr>
          <w:rFonts w:ascii="Arial" w:hAnsi="Arial" w:cs="Arial"/>
        </w:rPr>
        <w:t xml:space="preserve"> 22(3):690–694. </w:t>
      </w:r>
      <w:r w:rsidR="00730CE6" w:rsidRPr="00F95F39">
        <w:rPr>
          <w:rFonts w:ascii="Arial" w:hAnsi="Arial" w:cs="Arial"/>
        </w:rPr>
        <w:t xml:space="preserve">Available at: </w:t>
      </w:r>
      <w:hyperlink r:id="rId51" w:history="1">
        <w:r w:rsidR="0052591B" w:rsidRPr="00F95F39">
          <w:rPr>
            <w:rStyle w:val="Hyperlink"/>
            <w:rFonts w:ascii="Arial" w:hAnsi="Arial" w:cs="Arial"/>
          </w:rPr>
          <w:t>https://doi.org/10.1080/14616688.2020.1763447</w:t>
        </w:r>
      </w:hyperlink>
      <w:r w:rsidR="00730CE6" w:rsidRPr="00F95F39">
        <w:rPr>
          <w:rFonts w:ascii="Arial" w:hAnsi="Arial" w:cs="Arial"/>
        </w:rPr>
        <w:t xml:space="preserve"> (accessed on: 28</w:t>
      </w:r>
      <w:r w:rsidR="00730CE6" w:rsidRPr="00F95F39">
        <w:rPr>
          <w:rFonts w:ascii="Arial" w:hAnsi="Arial" w:cs="Arial"/>
          <w:vertAlign w:val="superscript"/>
        </w:rPr>
        <w:t>th</w:t>
      </w:r>
      <w:r w:rsidR="00730CE6" w:rsidRPr="00F95F39">
        <w:rPr>
          <w:rFonts w:ascii="Arial" w:hAnsi="Arial" w:cs="Arial"/>
        </w:rPr>
        <w:t xml:space="preserve"> January 2025).</w:t>
      </w:r>
    </w:p>
    <w:p w14:paraId="0AF0E934" w14:textId="70F6CCC6" w:rsidR="009834B7" w:rsidRPr="00F95F39" w:rsidRDefault="009834B7" w:rsidP="00F95F39">
      <w:pPr>
        <w:spacing w:line="276" w:lineRule="auto"/>
        <w:ind w:left="360"/>
        <w:jc w:val="both"/>
        <w:rPr>
          <w:rFonts w:ascii="Arial" w:hAnsi="Arial" w:cs="Arial"/>
        </w:rPr>
      </w:pPr>
      <w:r w:rsidRPr="00F95F39">
        <w:rPr>
          <w:rFonts w:ascii="Arial" w:hAnsi="Arial" w:cs="Arial"/>
        </w:rPr>
        <w:t xml:space="preserve">Ryan, R. M. and Deci, E. L. (2020), “Intrinsic and extrinsic motivation from a self-determination theory perspective: Definitions, theory, practices, and future directions”, </w:t>
      </w:r>
      <w:r w:rsidRPr="00F95F39">
        <w:rPr>
          <w:rFonts w:ascii="Arial" w:hAnsi="Arial" w:cs="Arial"/>
          <w:i/>
          <w:iCs/>
        </w:rPr>
        <w:t>Contemporary Educational Psychology</w:t>
      </w:r>
      <w:r w:rsidRPr="00F95F39">
        <w:rPr>
          <w:rFonts w:ascii="Arial" w:hAnsi="Arial" w:cs="Arial"/>
        </w:rPr>
        <w:t xml:space="preserve">, Vol. 61, </w:t>
      </w:r>
      <w:r w:rsidR="00061071" w:rsidRPr="00F95F39">
        <w:rPr>
          <w:rFonts w:ascii="Arial" w:hAnsi="Arial" w:cs="Arial"/>
        </w:rPr>
        <w:t xml:space="preserve">Available at: </w:t>
      </w:r>
      <w:hyperlink r:id="rId52" w:history="1">
        <w:r w:rsidR="00061071" w:rsidRPr="00F95F39">
          <w:rPr>
            <w:rStyle w:val="Hyperlink"/>
            <w:rFonts w:ascii="Arial" w:hAnsi="Arial" w:cs="Arial"/>
          </w:rPr>
          <w:t>https://doi.org/10.1016/j.cedpsych.2020.101860</w:t>
        </w:r>
      </w:hyperlink>
      <w:r w:rsidR="00061071" w:rsidRPr="00F95F39">
        <w:rPr>
          <w:rFonts w:ascii="Arial" w:hAnsi="Arial" w:cs="Arial"/>
        </w:rPr>
        <w:t xml:space="preserve"> (accessed on: </w:t>
      </w:r>
      <w:r w:rsidR="006815F3" w:rsidRPr="00F95F39">
        <w:rPr>
          <w:rFonts w:ascii="Arial" w:hAnsi="Arial" w:cs="Arial"/>
        </w:rPr>
        <w:t>30</w:t>
      </w:r>
      <w:r w:rsidR="006815F3" w:rsidRPr="00F95F39">
        <w:rPr>
          <w:rFonts w:ascii="Arial" w:hAnsi="Arial" w:cs="Arial"/>
          <w:vertAlign w:val="superscript"/>
        </w:rPr>
        <w:t>th</w:t>
      </w:r>
      <w:r w:rsidR="006815F3" w:rsidRPr="00F95F39">
        <w:rPr>
          <w:rFonts w:ascii="Arial" w:hAnsi="Arial" w:cs="Arial"/>
        </w:rPr>
        <w:t xml:space="preserve"> January 2025).</w:t>
      </w:r>
    </w:p>
    <w:p w14:paraId="43244744" w14:textId="70005B0F" w:rsidR="009935B0" w:rsidRPr="00F95F39" w:rsidRDefault="009935B0" w:rsidP="00F95F39">
      <w:pPr>
        <w:ind w:left="360"/>
        <w:rPr>
          <w:rFonts w:ascii="Arial" w:hAnsi="Arial" w:cs="Arial"/>
        </w:rPr>
      </w:pPr>
      <w:r w:rsidRPr="00F95F39">
        <w:rPr>
          <w:rFonts w:ascii="Arial" w:hAnsi="Arial" w:cs="Arial"/>
        </w:rPr>
        <w:t xml:space="preserve"> </w:t>
      </w:r>
      <w:proofErr w:type="spellStart"/>
      <w:r w:rsidRPr="00F95F39">
        <w:rPr>
          <w:rFonts w:ascii="Arial" w:hAnsi="Arial" w:cs="Arial"/>
        </w:rPr>
        <w:t>Safri</w:t>
      </w:r>
      <w:proofErr w:type="spellEnd"/>
      <w:r w:rsidRPr="00F95F39">
        <w:rPr>
          <w:rFonts w:ascii="Arial" w:hAnsi="Arial" w:cs="Arial"/>
        </w:rPr>
        <w:t xml:space="preserve">, </w:t>
      </w:r>
      <w:r w:rsidR="002F3DE2" w:rsidRPr="00F95F39">
        <w:rPr>
          <w:rFonts w:ascii="Arial" w:hAnsi="Arial" w:cs="Arial"/>
        </w:rPr>
        <w:t xml:space="preserve">S., </w:t>
      </w:r>
      <w:r w:rsidRPr="00F95F39">
        <w:rPr>
          <w:rFonts w:ascii="Arial" w:hAnsi="Arial" w:cs="Arial"/>
        </w:rPr>
        <w:t>Salleh, M</w:t>
      </w:r>
      <w:r w:rsidR="002F3DE2" w:rsidRPr="00F95F39">
        <w:rPr>
          <w:rFonts w:ascii="Arial" w:hAnsi="Arial" w:cs="Arial"/>
        </w:rPr>
        <w:t>.,</w:t>
      </w:r>
      <w:r w:rsidR="00462C44" w:rsidRPr="00F95F39">
        <w:rPr>
          <w:rFonts w:ascii="Arial" w:hAnsi="Arial" w:cs="Arial"/>
        </w:rPr>
        <w:t xml:space="preserve"> &amp; </w:t>
      </w:r>
      <w:r w:rsidRPr="00F95F39">
        <w:rPr>
          <w:rFonts w:ascii="Arial" w:hAnsi="Arial" w:cs="Arial"/>
        </w:rPr>
        <w:t>Salleh, M</w:t>
      </w:r>
      <w:r w:rsidR="00462C44" w:rsidRPr="00F95F39">
        <w:rPr>
          <w:rFonts w:ascii="Arial" w:hAnsi="Arial" w:cs="Arial"/>
        </w:rPr>
        <w:t>. (</w:t>
      </w:r>
      <w:r w:rsidRPr="00F95F39">
        <w:rPr>
          <w:rFonts w:ascii="Arial" w:hAnsi="Arial" w:cs="Arial"/>
        </w:rPr>
        <w:t>2024</w:t>
      </w:r>
      <w:r w:rsidR="00462C44" w:rsidRPr="00F95F39">
        <w:rPr>
          <w:rFonts w:ascii="Arial" w:hAnsi="Arial" w:cs="Arial"/>
        </w:rPr>
        <w:t>). “</w:t>
      </w:r>
      <w:r w:rsidRPr="00F95F39">
        <w:rPr>
          <w:rFonts w:ascii="Arial" w:hAnsi="Arial" w:cs="Arial"/>
        </w:rPr>
        <w:t>A Study on Remote Working of Employee Motivation and Productivity</w:t>
      </w:r>
      <w:r w:rsidR="00462C44" w:rsidRPr="00F95F39">
        <w:rPr>
          <w:rFonts w:ascii="Arial" w:hAnsi="Arial" w:cs="Arial"/>
        </w:rPr>
        <w:t xml:space="preserve">.” </w:t>
      </w:r>
      <w:r w:rsidR="00462C44" w:rsidRPr="00F95F39">
        <w:rPr>
          <w:rFonts w:ascii="Arial" w:hAnsi="Arial" w:cs="Arial"/>
          <w:i/>
          <w:iCs/>
        </w:rPr>
        <w:t>International Journal of Academic Research in Business and Social Sciences</w:t>
      </w:r>
      <w:r w:rsidR="00462C44" w:rsidRPr="00F95F39">
        <w:rPr>
          <w:rFonts w:ascii="Arial" w:hAnsi="Arial" w:cs="Arial"/>
        </w:rPr>
        <w:t xml:space="preserve">. </w:t>
      </w:r>
      <w:r w:rsidR="00955998" w:rsidRPr="00F95F39">
        <w:rPr>
          <w:rFonts w:ascii="Arial" w:hAnsi="Arial" w:cs="Arial"/>
        </w:rPr>
        <w:t>VL -</w:t>
      </w:r>
      <w:r w:rsidRPr="00F95F39">
        <w:rPr>
          <w:rFonts w:ascii="Arial" w:hAnsi="Arial" w:cs="Arial"/>
        </w:rPr>
        <w:t xml:space="preserve"> 14</w:t>
      </w:r>
      <w:r w:rsidR="00462C44" w:rsidRPr="00F95F39">
        <w:rPr>
          <w:rFonts w:ascii="Arial" w:hAnsi="Arial" w:cs="Arial"/>
        </w:rPr>
        <w:t xml:space="preserve">. Available at: </w:t>
      </w:r>
      <w:hyperlink r:id="rId53" w:history="1">
        <w:r w:rsidR="00955998" w:rsidRPr="00F95F39">
          <w:rPr>
            <w:rStyle w:val="Hyperlink"/>
            <w:rFonts w:ascii="Arial" w:hAnsi="Arial" w:cs="Arial"/>
          </w:rPr>
          <w:t>https://doi.org/10.6007/IJARBSS/v14-i8/21645</w:t>
        </w:r>
      </w:hyperlink>
      <w:r w:rsidR="00955998" w:rsidRPr="00F95F39">
        <w:rPr>
          <w:rFonts w:ascii="Arial" w:hAnsi="Arial" w:cs="Arial"/>
        </w:rPr>
        <w:t xml:space="preserve"> (accessed on: 30</w:t>
      </w:r>
      <w:r w:rsidR="00955998" w:rsidRPr="00F95F39">
        <w:rPr>
          <w:rFonts w:ascii="Arial" w:hAnsi="Arial" w:cs="Arial"/>
          <w:vertAlign w:val="superscript"/>
        </w:rPr>
        <w:t>th</w:t>
      </w:r>
      <w:r w:rsidR="00955998" w:rsidRPr="00F95F39">
        <w:rPr>
          <w:rFonts w:ascii="Arial" w:hAnsi="Arial" w:cs="Arial"/>
        </w:rPr>
        <w:t xml:space="preserve"> January 2025).</w:t>
      </w:r>
    </w:p>
    <w:p w14:paraId="60E92102" w14:textId="66C9EAA8" w:rsidR="002C3C2E" w:rsidRPr="00F95F39" w:rsidRDefault="002C3C2E" w:rsidP="00F95F39">
      <w:pPr>
        <w:ind w:left="360"/>
        <w:rPr>
          <w:rFonts w:ascii="Arial" w:hAnsi="Arial" w:cs="Arial"/>
        </w:rPr>
      </w:pPr>
      <w:r w:rsidRPr="00F95F39">
        <w:rPr>
          <w:rFonts w:ascii="Arial" w:hAnsi="Arial" w:cs="Arial"/>
        </w:rPr>
        <w:t>Sanjeev, M.A., Surya, A.V. (2016). “</w:t>
      </w:r>
      <w:r w:rsidR="00AC547E" w:rsidRPr="00F95F39">
        <w:rPr>
          <w:rFonts w:ascii="Arial" w:hAnsi="Arial" w:cs="Arial"/>
        </w:rPr>
        <w:t>Two Factor Theory of Motivation and Satisfaction: An Empirical Verification.</w:t>
      </w:r>
      <w:r w:rsidR="00577F77" w:rsidRPr="00F95F39">
        <w:rPr>
          <w:rFonts w:ascii="Arial" w:hAnsi="Arial" w:cs="Arial"/>
        </w:rPr>
        <w:t xml:space="preserve">” </w:t>
      </w:r>
      <w:r w:rsidR="00256113" w:rsidRPr="00F95F39">
        <w:rPr>
          <w:rFonts w:ascii="Arial" w:hAnsi="Arial" w:cs="Arial"/>
          <w:i/>
          <w:iCs/>
        </w:rPr>
        <w:t xml:space="preserve">Springer. </w:t>
      </w:r>
      <w:r w:rsidR="00577F77" w:rsidRPr="00F95F39">
        <w:rPr>
          <w:rFonts w:ascii="Arial" w:hAnsi="Arial" w:cs="Arial"/>
        </w:rPr>
        <w:t xml:space="preserve">3, 155–173. Available at: </w:t>
      </w:r>
      <w:hyperlink r:id="rId54" w:history="1">
        <w:r w:rsidR="00577F77" w:rsidRPr="00F95F39">
          <w:rPr>
            <w:rStyle w:val="Hyperlink"/>
            <w:rFonts w:ascii="Arial" w:hAnsi="Arial" w:cs="Arial"/>
          </w:rPr>
          <w:t>https://doi.org/10.1007/s40745-016-0077-9</w:t>
        </w:r>
      </w:hyperlink>
      <w:r w:rsidR="00577F77" w:rsidRPr="00F95F39">
        <w:rPr>
          <w:rFonts w:ascii="Arial" w:hAnsi="Arial" w:cs="Arial"/>
        </w:rPr>
        <w:t xml:space="preserve"> (accessed on: 31</w:t>
      </w:r>
      <w:r w:rsidR="00577F77" w:rsidRPr="00F95F39">
        <w:rPr>
          <w:rFonts w:ascii="Arial" w:hAnsi="Arial" w:cs="Arial"/>
          <w:vertAlign w:val="superscript"/>
        </w:rPr>
        <w:t>st</w:t>
      </w:r>
      <w:r w:rsidR="00577F77" w:rsidRPr="00F95F39">
        <w:rPr>
          <w:rFonts w:ascii="Arial" w:hAnsi="Arial" w:cs="Arial"/>
        </w:rPr>
        <w:t xml:space="preserve"> January 2025).</w:t>
      </w:r>
    </w:p>
    <w:p w14:paraId="6D276860" w14:textId="6D70A200" w:rsidR="003769DA" w:rsidRPr="00F95F39" w:rsidRDefault="003769DA" w:rsidP="00F95F39">
      <w:pPr>
        <w:spacing w:line="276" w:lineRule="auto"/>
        <w:ind w:left="360"/>
        <w:jc w:val="both"/>
        <w:rPr>
          <w:rFonts w:ascii="Arial" w:hAnsi="Arial" w:cs="Arial"/>
        </w:rPr>
      </w:pPr>
      <w:r w:rsidRPr="00F95F39">
        <w:rPr>
          <w:rFonts w:ascii="Arial" w:hAnsi="Arial" w:cs="Arial"/>
        </w:rPr>
        <w:t>Sean Peek (2025). “</w:t>
      </w:r>
      <w:r w:rsidR="00996D89" w:rsidRPr="00F95F39">
        <w:rPr>
          <w:rFonts w:ascii="Arial" w:hAnsi="Arial" w:cs="Arial"/>
        </w:rPr>
        <w:t xml:space="preserve">How Employees Make or Break Business Success (and How You Can Lead the Way).” </w:t>
      </w:r>
      <w:r w:rsidR="00177B85" w:rsidRPr="00F95F39">
        <w:rPr>
          <w:rFonts w:ascii="Arial" w:hAnsi="Arial" w:cs="Arial"/>
          <w:i/>
          <w:iCs/>
        </w:rPr>
        <w:t>Business. Com</w:t>
      </w:r>
      <w:r w:rsidR="00177B85" w:rsidRPr="00F95F39">
        <w:rPr>
          <w:rFonts w:ascii="Arial" w:hAnsi="Arial" w:cs="Arial"/>
        </w:rPr>
        <w:t xml:space="preserve">. Available at: </w:t>
      </w:r>
      <w:hyperlink r:id="rId55" w:history="1">
        <w:r w:rsidR="004365B0" w:rsidRPr="00F95F39">
          <w:rPr>
            <w:rStyle w:val="Hyperlink"/>
            <w:rFonts w:ascii="Arial" w:hAnsi="Arial" w:cs="Arial"/>
          </w:rPr>
          <w:t>https://www.business.com/articles/how-employees-make-or-break-business-success-and-how-you-can-lead-the-way/</w:t>
        </w:r>
      </w:hyperlink>
      <w:r w:rsidR="004365B0" w:rsidRPr="00F95F39">
        <w:rPr>
          <w:rFonts w:ascii="Arial" w:hAnsi="Arial" w:cs="Arial"/>
        </w:rPr>
        <w:t xml:space="preserve"> (accessed on: 28</w:t>
      </w:r>
      <w:r w:rsidR="004365B0" w:rsidRPr="00F95F39">
        <w:rPr>
          <w:rFonts w:ascii="Arial" w:hAnsi="Arial" w:cs="Arial"/>
          <w:vertAlign w:val="superscript"/>
        </w:rPr>
        <w:t>th</w:t>
      </w:r>
      <w:r w:rsidR="004365B0" w:rsidRPr="00F95F39">
        <w:rPr>
          <w:rFonts w:ascii="Arial" w:hAnsi="Arial" w:cs="Arial"/>
        </w:rPr>
        <w:t xml:space="preserve"> January 2025)</w:t>
      </w:r>
      <w:r w:rsidR="000C13C7" w:rsidRPr="00F95F39">
        <w:rPr>
          <w:rFonts w:ascii="Arial" w:hAnsi="Arial" w:cs="Arial"/>
        </w:rPr>
        <w:t>.</w:t>
      </w:r>
    </w:p>
    <w:p w14:paraId="5C94D886" w14:textId="51DA5C57" w:rsidR="001643FB" w:rsidRPr="00F95F39" w:rsidRDefault="001643FB" w:rsidP="00F95F39">
      <w:pPr>
        <w:spacing w:line="276" w:lineRule="auto"/>
        <w:ind w:left="360"/>
        <w:jc w:val="both"/>
        <w:rPr>
          <w:rFonts w:ascii="Arial" w:hAnsi="Arial" w:cs="Arial"/>
        </w:rPr>
      </w:pPr>
      <w:r w:rsidRPr="00F95F39">
        <w:rPr>
          <w:rFonts w:ascii="Arial" w:hAnsi="Arial" w:cs="Arial"/>
        </w:rPr>
        <w:t xml:space="preserve">Sebastian, R. J., &amp; Davison, B. (2011). “The root causes of contract administration problems.” </w:t>
      </w:r>
      <w:r w:rsidRPr="00F95F39">
        <w:rPr>
          <w:rFonts w:ascii="Arial" w:hAnsi="Arial" w:cs="Arial"/>
          <w:i/>
          <w:iCs/>
        </w:rPr>
        <w:t>Journal of Public Procurement</w:t>
      </w:r>
      <w:r w:rsidRPr="00F95F39">
        <w:rPr>
          <w:rFonts w:ascii="Arial" w:hAnsi="Arial" w:cs="Arial"/>
        </w:rPr>
        <w:t xml:space="preserve">, 11, 171-189. Available at: </w:t>
      </w:r>
      <w:hyperlink r:id="rId56" w:history="1">
        <w:r w:rsidR="000A66B6" w:rsidRPr="00F95F39">
          <w:rPr>
            <w:rStyle w:val="Hyperlink"/>
            <w:rFonts w:ascii="Arial" w:hAnsi="Arial" w:cs="Arial"/>
          </w:rPr>
          <w:t>http://dx.doi.org/10.1108/JOPP-11-02-2011-B001</w:t>
        </w:r>
      </w:hyperlink>
      <w:r w:rsidR="000A66B6" w:rsidRPr="00F95F39">
        <w:rPr>
          <w:rFonts w:ascii="Arial" w:hAnsi="Arial" w:cs="Arial"/>
        </w:rPr>
        <w:t xml:space="preserve"> (accessed on: 28</w:t>
      </w:r>
      <w:r w:rsidR="000A66B6" w:rsidRPr="00F95F39">
        <w:rPr>
          <w:rFonts w:ascii="Arial" w:hAnsi="Arial" w:cs="Arial"/>
          <w:vertAlign w:val="superscript"/>
        </w:rPr>
        <w:t>th</w:t>
      </w:r>
      <w:r w:rsidR="000A66B6" w:rsidRPr="00F95F39">
        <w:rPr>
          <w:rFonts w:ascii="Arial" w:hAnsi="Arial" w:cs="Arial"/>
        </w:rPr>
        <w:t xml:space="preserve"> January 2025).</w:t>
      </w:r>
    </w:p>
    <w:p w14:paraId="3003FCDB" w14:textId="4EC704FF" w:rsidR="001F3B07" w:rsidRPr="00F95F39" w:rsidRDefault="001F3B07" w:rsidP="00F95F39">
      <w:pPr>
        <w:spacing w:line="276" w:lineRule="auto"/>
        <w:ind w:left="360"/>
        <w:jc w:val="both"/>
        <w:rPr>
          <w:rFonts w:ascii="Arial" w:hAnsi="Arial" w:cs="Arial"/>
        </w:rPr>
      </w:pPr>
      <w:r w:rsidRPr="00F95F39">
        <w:rPr>
          <w:rFonts w:ascii="Arial" w:hAnsi="Arial" w:cs="Arial"/>
        </w:rPr>
        <w:t>Serenity Gibbons (2020). “</w:t>
      </w:r>
      <w:r w:rsidR="0094086E" w:rsidRPr="00F95F39">
        <w:rPr>
          <w:rFonts w:ascii="Arial" w:hAnsi="Arial" w:cs="Arial"/>
        </w:rPr>
        <w:t xml:space="preserve">3 Things You Can Learn </w:t>
      </w:r>
      <w:r w:rsidR="00221986" w:rsidRPr="00F95F39">
        <w:rPr>
          <w:rFonts w:ascii="Arial" w:hAnsi="Arial" w:cs="Arial"/>
        </w:rPr>
        <w:t>from</w:t>
      </w:r>
      <w:r w:rsidR="0094086E" w:rsidRPr="00F95F39">
        <w:rPr>
          <w:rFonts w:ascii="Arial" w:hAnsi="Arial" w:cs="Arial"/>
        </w:rPr>
        <w:t xml:space="preserve"> Marriott About Taking Care </w:t>
      </w:r>
      <w:r w:rsidR="00513D34" w:rsidRPr="00F95F39">
        <w:rPr>
          <w:rFonts w:ascii="Arial" w:hAnsi="Arial" w:cs="Arial"/>
        </w:rPr>
        <w:t>of</w:t>
      </w:r>
      <w:r w:rsidR="0094086E" w:rsidRPr="00F95F39">
        <w:rPr>
          <w:rFonts w:ascii="Arial" w:hAnsi="Arial" w:cs="Arial"/>
        </w:rPr>
        <w:t xml:space="preserve"> Employees.” </w:t>
      </w:r>
      <w:r w:rsidR="0094086E" w:rsidRPr="00F95F39">
        <w:rPr>
          <w:rFonts w:ascii="Arial" w:hAnsi="Arial" w:cs="Arial"/>
          <w:i/>
          <w:iCs/>
        </w:rPr>
        <w:t>Forbes</w:t>
      </w:r>
      <w:r w:rsidR="0094086E" w:rsidRPr="00F95F39">
        <w:rPr>
          <w:rFonts w:ascii="Arial" w:hAnsi="Arial" w:cs="Arial"/>
        </w:rPr>
        <w:t xml:space="preserve">. Available at: </w:t>
      </w:r>
      <w:hyperlink r:id="rId57" w:history="1">
        <w:r w:rsidR="00221986" w:rsidRPr="00F95F39">
          <w:rPr>
            <w:rStyle w:val="Hyperlink"/>
            <w:rFonts w:ascii="Arial" w:hAnsi="Arial" w:cs="Arial"/>
          </w:rPr>
          <w:t>https://www.forbes.com/sites/serenitygibbons/2020/04/30/3-things-you-can-learn-from-marriott-about-taking-care-of-employees/</w:t>
        </w:r>
      </w:hyperlink>
      <w:r w:rsidR="00221986" w:rsidRPr="00F95F39">
        <w:rPr>
          <w:rFonts w:ascii="Arial" w:hAnsi="Arial" w:cs="Arial"/>
        </w:rPr>
        <w:t xml:space="preserve"> (accessed on: 30</w:t>
      </w:r>
      <w:r w:rsidR="00221986" w:rsidRPr="00F95F39">
        <w:rPr>
          <w:rFonts w:ascii="Arial" w:hAnsi="Arial" w:cs="Arial"/>
          <w:vertAlign w:val="superscript"/>
        </w:rPr>
        <w:t>th</w:t>
      </w:r>
      <w:r w:rsidR="00221986" w:rsidRPr="00F95F39">
        <w:rPr>
          <w:rFonts w:ascii="Arial" w:hAnsi="Arial" w:cs="Arial"/>
        </w:rPr>
        <w:t xml:space="preserve"> January 2025).</w:t>
      </w:r>
    </w:p>
    <w:p w14:paraId="35573DA0" w14:textId="0C9BDC84" w:rsidR="000077B6" w:rsidRPr="00F95F39" w:rsidRDefault="000077B6" w:rsidP="00F95F39">
      <w:pPr>
        <w:spacing w:line="276" w:lineRule="auto"/>
        <w:ind w:left="360"/>
        <w:jc w:val="both"/>
        <w:rPr>
          <w:rFonts w:ascii="Arial" w:hAnsi="Arial" w:cs="Arial"/>
        </w:rPr>
      </w:pPr>
      <w:r w:rsidRPr="00F95F39">
        <w:rPr>
          <w:rFonts w:ascii="Arial" w:hAnsi="Arial" w:cs="Arial"/>
        </w:rPr>
        <w:t xml:space="preserve">Skift (2023). </w:t>
      </w:r>
      <w:r w:rsidR="00C55F13" w:rsidRPr="00F95F39">
        <w:rPr>
          <w:rFonts w:ascii="Arial" w:hAnsi="Arial" w:cs="Arial"/>
        </w:rPr>
        <w:t>“</w:t>
      </w:r>
      <w:r w:rsidRPr="00F95F39">
        <w:rPr>
          <w:rFonts w:ascii="Arial" w:hAnsi="Arial" w:cs="Arial"/>
        </w:rPr>
        <w:t xml:space="preserve">Japan Has the Tourists for Cherry Blossom Season </w:t>
      </w:r>
      <w:r w:rsidR="00221986" w:rsidRPr="00F95F39">
        <w:rPr>
          <w:rFonts w:ascii="Arial" w:hAnsi="Arial" w:cs="Arial"/>
        </w:rPr>
        <w:t>but</w:t>
      </w:r>
      <w:r w:rsidRPr="00F95F39">
        <w:rPr>
          <w:rFonts w:ascii="Arial" w:hAnsi="Arial" w:cs="Arial"/>
        </w:rPr>
        <w:t xml:space="preserve"> There’s a Service Gap.</w:t>
      </w:r>
      <w:r w:rsidR="00C55F13" w:rsidRPr="00F95F39">
        <w:rPr>
          <w:rFonts w:ascii="Arial" w:hAnsi="Arial" w:cs="Arial"/>
        </w:rPr>
        <w:t xml:space="preserve">” Available at: </w:t>
      </w:r>
      <w:hyperlink r:id="rId58" w:history="1">
        <w:r w:rsidR="00C55F13" w:rsidRPr="00F95F39">
          <w:rPr>
            <w:rStyle w:val="Hyperlink"/>
            <w:rFonts w:ascii="Arial" w:hAnsi="Arial" w:cs="Arial"/>
          </w:rPr>
          <w:t>https://skift.com/2023/04/12/japan-has-the-tourists-for-cherry-blossom-season-but-theres-aservice-gap/</w:t>
        </w:r>
      </w:hyperlink>
      <w:r w:rsidR="00C55F13" w:rsidRPr="00F95F39">
        <w:rPr>
          <w:rFonts w:ascii="Arial" w:hAnsi="Arial" w:cs="Arial"/>
        </w:rPr>
        <w:t xml:space="preserve"> (accessed on: 30</w:t>
      </w:r>
      <w:r w:rsidR="00C55F13" w:rsidRPr="00F95F39">
        <w:rPr>
          <w:rFonts w:ascii="Arial" w:hAnsi="Arial" w:cs="Arial"/>
          <w:vertAlign w:val="superscript"/>
        </w:rPr>
        <w:t>th</w:t>
      </w:r>
      <w:r w:rsidR="00C55F13" w:rsidRPr="00F95F39">
        <w:rPr>
          <w:rFonts w:ascii="Arial" w:hAnsi="Arial" w:cs="Arial"/>
        </w:rPr>
        <w:t xml:space="preserve"> January 2025).</w:t>
      </w:r>
    </w:p>
    <w:p w14:paraId="111537CC" w14:textId="5AE0B4A1" w:rsidR="00D52A7E" w:rsidRPr="00F95F39" w:rsidRDefault="00D52A7E" w:rsidP="00F95F39">
      <w:pPr>
        <w:spacing w:line="276" w:lineRule="auto"/>
        <w:ind w:left="360"/>
        <w:jc w:val="both"/>
        <w:rPr>
          <w:rFonts w:ascii="Arial" w:hAnsi="Arial" w:cs="Arial"/>
        </w:rPr>
      </w:pPr>
      <w:r w:rsidRPr="00F95F39">
        <w:rPr>
          <w:rFonts w:ascii="Arial" w:hAnsi="Arial" w:cs="Arial"/>
        </w:rPr>
        <w:t>Statistics (2025). “</w:t>
      </w:r>
      <w:r w:rsidR="00AA1DE7" w:rsidRPr="00F95F39">
        <w:rPr>
          <w:rFonts w:ascii="Arial" w:hAnsi="Arial" w:cs="Arial"/>
        </w:rPr>
        <w:t xml:space="preserve">Vacancies and jobs in the UK: January 2025.” </w:t>
      </w:r>
      <w:r w:rsidR="00990D96" w:rsidRPr="00F95F39">
        <w:rPr>
          <w:rFonts w:ascii="Arial" w:hAnsi="Arial" w:cs="Arial"/>
          <w:i/>
          <w:iCs/>
        </w:rPr>
        <w:t xml:space="preserve">Office of National </w:t>
      </w:r>
      <w:r w:rsidR="003677C3" w:rsidRPr="00F95F39">
        <w:rPr>
          <w:rFonts w:ascii="Arial" w:hAnsi="Arial" w:cs="Arial"/>
          <w:i/>
          <w:iCs/>
        </w:rPr>
        <w:t>Statistics</w:t>
      </w:r>
      <w:r w:rsidR="00990D96" w:rsidRPr="00F95F39">
        <w:rPr>
          <w:rFonts w:ascii="Arial" w:hAnsi="Arial" w:cs="Arial"/>
        </w:rPr>
        <w:t xml:space="preserve">. Available at: </w:t>
      </w:r>
      <w:hyperlink r:id="rId59" w:history="1">
        <w:r w:rsidR="00F43CAF" w:rsidRPr="00F95F39">
          <w:rPr>
            <w:rStyle w:val="Hyperlink"/>
            <w:rFonts w:ascii="Arial" w:hAnsi="Arial" w:cs="Arial"/>
          </w:rPr>
          <w:t>https://www.ons.gov.uk/employmentandlabourmarket/peopleinwork/employmentandemployeetypes/bulletins/jobsandvacanciesintheuk/january2025</w:t>
        </w:r>
      </w:hyperlink>
      <w:r w:rsidR="00F43CAF" w:rsidRPr="00F95F39">
        <w:rPr>
          <w:rFonts w:ascii="Arial" w:hAnsi="Arial" w:cs="Arial"/>
        </w:rPr>
        <w:t xml:space="preserve"> (accessed on: 28</w:t>
      </w:r>
      <w:r w:rsidR="00F43CAF" w:rsidRPr="00F95F39">
        <w:rPr>
          <w:rFonts w:ascii="Arial" w:hAnsi="Arial" w:cs="Arial"/>
          <w:vertAlign w:val="superscript"/>
        </w:rPr>
        <w:t>th</w:t>
      </w:r>
      <w:r w:rsidR="00F43CAF" w:rsidRPr="00F95F39">
        <w:rPr>
          <w:rFonts w:ascii="Arial" w:hAnsi="Arial" w:cs="Arial"/>
        </w:rPr>
        <w:t xml:space="preserve"> January 2025).</w:t>
      </w:r>
    </w:p>
    <w:p w14:paraId="3254EDDD" w14:textId="0DA3BFDE" w:rsidR="00377F65" w:rsidRPr="00F95F39" w:rsidRDefault="00377F65" w:rsidP="00F95F39">
      <w:pPr>
        <w:spacing w:line="276" w:lineRule="auto"/>
        <w:ind w:left="360"/>
        <w:jc w:val="both"/>
        <w:rPr>
          <w:rFonts w:ascii="Arial" w:hAnsi="Arial" w:cs="Arial"/>
        </w:rPr>
      </w:pPr>
      <w:r w:rsidRPr="00F95F39">
        <w:rPr>
          <w:rFonts w:ascii="Arial" w:hAnsi="Arial" w:cs="Arial"/>
        </w:rPr>
        <w:t xml:space="preserve">Tracey, B., and </w:t>
      </w:r>
      <w:proofErr w:type="spellStart"/>
      <w:r w:rsidRPr="00F95F39">
        <w:rPr>
          <w:rFonts w:ascii="Arial" w:hAnsi="Arial" w:cs="Arial"/>
        </w:rPr>
        <w:t>Hinkin</w:t>
      </w:r>
      <w:proofErr w:type="spellEnd"/>
      <w:r w:rsidRPr="00F95F39">
        <w:rPr>
          <w:rFonts w:ascii="Arial" w:hAnsi="Arial" w:cs="Arial"/>
        </w:rPr>
        <w:t xml:space="preserve">, T. (2006). </w:t>
      </w:r>
      <w:r w:rsidR="00F461BF" w:rsidRPr="00F95F39">
        <w:rPr>
          <w:rFonts w:ascii="Arial" w:hAnsi="Arial" w:cs="Arial"/>
        </w:rPr>
        <w:t>“</w:t>
      </w:r>
      <w:r w:rsidRPr="00F95F39">
        <w:rPr>
          <w:rFonts w:ascii="Arial" w:hAnsi="Arial" w:cs="Arial"/>
        </w:rPr>
        <w:t xml:space="preserve">The costs of employee turnover: When the devil is in the details. </w:t>
      </w:r>
      <w:r w:rsidR="004B6081" w:rsidRPr="00F95F39">
        <w:rPr>
          <w:rFonts w:ascii="Arial" w:hAnsi="Arial" w:cs="Arial"/>
          <w:i/>
          <w:iCs/>
        </w:rPr>
        <w:t xml:space="preserve">In </w:t>
      </w:r>
      <w:r w:rsidRPr="00F95F39">
        <w:rPr>
          <w:rFonts w:ascii="Arial" w:hAnsi="Arial" w:cs="Arial"/>
          <w:i/>
          <w:iCs/>
        </w:rPr>
        <w:t xml:space="preserve">The </w:t>
      </w:r>
      <w:r w:rsidR="004B6081" w:rsidRPr="00F95F39">
        <w:rPr>
          <w:rFonts w:ascii="Arial" w:hAnsi="Arial" w:cs="Arial"/>
          <w:i/>
          <w:iCs/>
        </w:rPr>
        <w:t>Centre</w:t>
      </w:r>
      <w:r w:rsidRPr="00F95F39">
        <w:rPr>
          <w:rFonts w:ascii="Arial" w:hAnsi="Arial" w:cs="Arial"/>
          <w:i/>
          <w:iCs/>
        </w:rPr>
        <w:t xml:space="preserve"> for Hospitality Research, Cornell University</w:t>
      </w:r>
      <w:r w:rsidRPr="00F95F39">
        <w:rPr>
          <w:rFonts w:ascii="Arial" w:hAnsi="Arial" w:cs="Arial"/>
        </w:rPr>
        <w:t>.</w:t>
      </w:r>
      <w:r w:rsidR="00E71E80" w:rsidRPr="00F95F39">
        <w:rPr>
          <w:rFonts w:ascii="Arial" w:hAnsi="Arial" w:cs="Arial"/>
        </w:rPr>
        <w:t xml:space="preserve"> Available at: </w:t>
      </w:r>
      <w:hyperlink r:id="rId60" w:history="1">
        <w:r w:rsidR="00E71E80" w:rsidRPr="00F95F39">
          <w:rPr>
            <w:rStyle w:val="Hyperlink"/>
            <w:rFonts w:ascii="Arial" w:hAnsi="Arial" w:cs="Arial"/>
          </w:rPr>
          <w:t>https://ecommons.cornell.edu/server/api/core/bitstreams/b556c92c-4579-4495-b5a3-5c2e1e9e13c7/content</w:t>
        </w:r>
      </w:hyperlink>
      <w:r w:rsidR="00E71E80" w:rsidRPr="00F95F39">
        <w:rPr>
          <w:rFonts w:ascii="Arial" w:hAnsi="Arial" w:cs="Arial"/>
        </w:rPr>
        <w:t xml:space="preserve"> </w:t>
      </w:r>
      <w:r w:rsidR="00C01B23" w:rsidRPr="00F95F39">
        <w:rPr>
          <w:rFonts w:ascii="Arial" w:hAnsi="Arial" w:cs="Arial"/>
        </w:rPr>
        <w:t>(accessed on: 28</w:t>
      </w:r>
      <w:r w:rsidR="00C01B23" w:rsidRPr="00F95F39">
        <w:rPr>
          <w:rFonts w:ascii="Arial" w:hAnsi="Arial" w:cs="Arial"/>
          <w:vertAlign w:val="superscript"/>
        </w:rPr>
        <w:t>th</w:t>
      </w:r>
      <w:r w:rsidR="00C01B23" w:rsidRPr="00F95F39">
        <w:rPr>
          <w:rFonts w:ascii="Arial" w:hAnsi="Arial" w:cs="Arial"/>
        </w:rPr>
        <w:t xml:space="preserve"> January 2025).</w:t>
      </w:r>
    </w:p>
    <w:p w14:paraId="4EC109E2" w14:textId="082DCE2C" w:rsidR="00C949E1" w:rsidRPr="00F95F39" w:rsidRDefault="00C949E1" w:rsidP="00F95F39">
      <w:pPr>
        <w:spacing w:line="276" w:lineRule="auto"/>
        <w:ind w:left="360"/>
        <w:jc w:val="both"/>
        <w:rPr>
          <w:rFonts w:ascii="Arial" w:hAnsi="Arial" w:cs="Arial"/>
        </w:rPr>
      </w:pPr>
      <w:r w:rsidRPr="00F95F39">
        <w:rPr>
          <w:rFonts w:ascii="Arial" w:hAnsi="Arial" w:cs="Arial"/>
        </w:rPr>
        <w:lastRenderedPageBreak/>
        <w:t xml:space="preserve">Vroom, V. (2013). </w:t>
      </w:r>
      <w:r w:rsidR="007825AB" w:rsidRPr="00F95F39">
        <w:rPr>
          <w:rFonts w:ascii="Arial" w:hAnsi="Arial" w:cs="Arial"/>
        </w:rPr>
        <w:t>“</w:t>
      </w:r>
      <w:r w:rsidRPr="00F95F39">
        <w:rPr>
          <w:rFonts w:ascii="Arial" w:hAnsi="Arial" w:cs="Arial"/>
        </w:rPr>
        <w:t>Expectancy theory.</w:t>
      </w:r>
      <w:r w:rsidR="00106D9F" w:rsidRPr="00F95F39">
        <w:rPr>
          <w:rFonts w:ascii="Arial" w:hAnsi="Arial" w:cs="Arial"/>
        </w:rPr>
        <w:t>”</w:t>
      </w:r>
      <w:r w:rsidRPr="00F95F39">
        <w:rPr>
          <w:rFonts w:ascii="Arial" w:hAnsi="Arial" w:cs="Arial"/>
        </w:rPr>
        <w:t xml:space="preserve"> </w:t>
      </w:r>
      <w:r w:rsidRPr="00F95F39">
        <w:rPr>
          <w:rFonts w:ascii="Arial" w:hAnsi="Arial" w:cs="Arial"/>
          <w:i/>
          <w:iCs/>
        </w:rPr>
        <w:t xml:space="preserve">In E. Kessler (Ed.), </w:t>
      </w:r>
      <w:r w:rsidR="00244449" w:rsidRPr="00F95F39">
        <w:rPr>
          <w:rFonts w:ascii="Arial" w:hAnsi="Arial" w:cs="Arial"/>
          <w:i/>
          <w:iCs/>
        </w:rPr>
        <w:t>Encyclopaedia</w:t>
      </w:r>
      <w:r w:rsidRPr="00F95F39">
        <w:rPr>
          <w:rFonts w:ascii="Arial" w:hAnsi="Arial" w:cs="Arial"/>
          <w:i/>
          <w:iCs/>
        </w:rPr>
        <w:t xml:space="preserve"> of management</w:t>
      </w:r>
      <w:r w:rsidR="007825AB" w:rsidRPr="00F95F39">
        <w:rPr>
          <w:rFonts w:ascii="Arial" w:hAnsi="Arial" w:cs="Arial"/>
          <w:i/>
          <w:iCs/>
        </w:rPr>
        <w:t xml:space="preserve"> </w:t>
      </w:r>
      <w:r w:rsidRPr="00F95F39">
        <w:rPr>
          <w:rFonts w:ascii="Arial" w:hAnsi="Arial" w:cs="Arial"/>
          <w:i/>
          <w:iCs/>
        </w:rPr>
        <w:t xml:space="preserve">theory </w:t>
      </w:r>
      <w:r w:rsidRPr="00F95F39">
        <w:rPr>
          <w:rFonts w:ascii="Arial" w:hAnsi="Arial" w:cs="Arial"/>
        </w:rPr>
        <w:t xml:space="preserve">(pp. 272-277). Thousand Oaks, CA: Sage. Available at: </w:t>
      </w:r>
      <w:hyperlink r:id="rId61" w:history="1">
        <w:r w:rsidR="006E5BE0" w:rsidRPr="00F95F39">
          <w:rPr>
            <w:rStyle w:val="Hyperlink"/>
            <w:rFonts w:ascii="Arial" w:hAnsi="Arial" w:cs="Arial"/>
          </w:rPr>
          <w:t>https://doi.org/10.4135/9781452276090.n83</w:t>
        </w:r>
      </w:hyperlink>
      <w:r w:rsidR="00AD7612" w:rsidRPr="00F95F39">
        <w:rPr>
          <w:rFonts w:ascii="Arial" w:hAnsi="Arial" w:cs="Arial"/>
        </w:rPr>
        <w:t xml:space="preserve"> (Accessed on: 28</w:t>
      </w:r>
      <w:r w:rsidR="00AD7612" w:rsidRPr="00F95F39">
        <w:rPr>
          <w:rFonts w:ascii="Arial" w:hAnsi="Arial" w:cs="Arial"/>
          <w:vertAlign w:val="superscript"/>
        </w:rPr>
        <w:t>th</w:t>
      </w:r>
      <w:r w:rsidR="00AD7612" w:rsidRPr="00F95F39">
        <w:rPr>
          <w:rFonts w:ascii="Arial" w:hAnsi="Arial" w:cs="Arial"/>
        </w:rPr>
        <w:t xml:space="preserve"> January 2025).</w:t>
      </w:r>
      <w:r w:rsidR="006E5BE0" w:rsidRPr="00F95F39">
        <w:rPr>
          <w:rFonts w:ascii="Arial" w:hAnsi="Arial" w:cs="Arial"/>
        </w:rPr>
        <w:t xml:space="preserve"> </w:t>
      </w:r>
    </w:p>
    <w:p w14:paraId="7D289A1F" w14:textId="7096B666" w:rsidR="008D6BAA" w:rsidRPr="00F95F39" w:rsidRDefault="008D6BAA" w:rsidP="00F95F39">
      <w:pPr>
        <w:spacing w:line="276" w:lineRule="auto"/>
        <w:ind w:left="360"/>
        <w:jc w:val="both"/>
        <w:rPr>
          <w:rFonts w:ascii="Arial" w:hAnsi="Arial" w:cs="Arial"/>
        </w:rPr>
      </w:pPr>
      <w:r w:rsidRPr="00F95F39">
        <w:rPr>
          <w:rFonts w:ascii="Arial" w:hAnsi="Arial" w:cs="Arial"/>
        </w:rPr>
        <w:t>World T</w:t>
      </w:r>
      <w:r w:rsidR="00251649" w:rsidRPr="00F95F39">
        <w:rPr>
          <w:rFonts w:ascii="Arial" w:hAnsi="Arial" w:cs="Arial"/>
        </w:rPr>
        <w:t>r</w:t>
      </w:r>
      <w:r w:rsidRPr="00F95F39">
        <w:rPr>
          <w:rFonts w:ascii="Arial" w:hAnsi="Arial" w:cs="Arial"/>
        </w:rPr>
        <w:t>avel</w:t>
      </w:r>
      <w:r w:rsidR="00251649" w:rsidRPr="00F95F39">
        <w:rPr>
          <w:rFonts w:ascii="Arial" w:hAnsi="Arial" w:cs="Arial"/>
        </w:rPr>
        <w:t xml:space="preserve"> &amp; Tourism Council (2023). </w:t>
      </w:r>
      <w:r w:rsidR="004010A5" w:rsidRPr="00F95F39">
        <w:rPr>
          <w:rFonts w:ascii="Arial" w:hAnsi="Arial" w:cs="Arial"/>
        </w:rPr>
        <w:t xml:space="preserve">“Global Travel &amp; Tourism Catapults Into 2023 Says WTTC.” </w:t>
      </w:r>
      <w:r w:rsidR="00251649" w:rsidRPr="00F95F39">
        <w:rPr>
          <w:rFonts w:ascii="Arial" w:hAnsi="Arial" w:cs="Arial"/>
        </w:rPr>
        <w:t xml:space="preserve">Available at: </w:t>
      </w:r>
      <w:hyperlink r:id="rId62" w:history="1">
        <w:r w:rsidR="00207199" w:rsidRPr="00F95F39">
          <w:rPr>
            <w:rStyle w:val="Hyperlink"/>
            <w:rFonts w:ascii="Arial" w:hAnsi="Arial" w:cs="Arial"/>
          </w:rPr>
          <w:t>https://wttc.org/news-article/global-travel-and-tourism-catapults-into-2023-says-wttc</w:t>
        </w:r>
      </w:hyperlink>
      <w:r w:rsidR="00207199" w:rsidRPr="00F95F39">
        <w:rPr>
          <w:rFonts w:ascii="Arial" w:hAnsi="Arial" w:cs="Arial"/>
        </w:rPr>
        <w:t xml:space="preserve"> (accessed on: 22</w:t>
      </w:r>
      <w:r w:rsidR="00207199" w:rsidRPr="00F95F39">
        <w:rPr>
          <w:rFonts w:ascii="Arial" w:hAnsi="Arial" w:cs="Arial"/>
          <w:vertAlign w:val="superscript"/>
        </w:rPr>
        <w:t>nd</w:t>
      </w:r>
      <w:r w:rsidR="00207199" w:rsidRPr="00F95F39">
        <w:rPr>
          <w:rFonts w:ascii="Arial" w:hAnsi="Arial" w:cs="Arial"/>
        </w:rPr>
        <w:t xml:space="preserve"> January 2025).</w:t>
      </w:r>
    </w:p>
    <w:p w14:paraId="68CA1CA8" w14:textId="6E2F6FCC" w:rsidR="00672C0B" w:rsidRPr="00F95F39" w:rsidRDefault="00672C0B" w:rsidP="00F95F39">
      <w:pPr>
        <w:spacing w:line="276" w:lineRule="auto"/>
        <w:ind w:left="360"/>
        <w:jc w:val="both"/>
        <w:rPr>
          <w:rFonts w:ascii="Arial" w:hAnsi="Arial" w:cs="Arial"/>
        </w:rPr>
      </w:pPr>
      <w:r w:rsidRPr="00F95F39">
        <w:rPr>
          <w:rFonts w:ascii="Arial" w:hAnsi="Arial" w:cs="Arial"/>
        </w:rPr>
        <w:t>Jin-</w:t>
      </w:r>
      <w:r w:rsidR="00244449" w:rsidRPr="00F95F39">
        <w:rPr>
          <w:rFonts w:ascii="Arial" w:hAnsi="Arial" w:cs="Arial"/>
        </w:rPr>
        <w:t>Zhao</w:t>
      </w:r>
      <w:r w:rsidRPr="00F95F39">
        <w:rPr>
          <w:rFonts w:ascii="Arial" w:hAnsi="Arial" w:cs="Arial"/>
        </w:rPr>
        <w:t xml:space="preserve">, W. and Jing, W.A.N.G., 2009. </w:t>
      </w:r>
      <w:r w:rsidR="00F71151" w:rsidRPr="00F95F39">
        <w:rPr>
          <w:rFonts w:ascii="Arial" w:hAnsi="Arial" w:cs="Arial"/>
        </w:rPr>
        <w:t>“</w:t>
      </w:r>
      <w:r w:rsidRPr="00F95F39">
        <w:rPr>
          <w:rFonts w:ascii="Arial" w:hAnsi="Arial" w:cs="Arial"/>
        </w:rPr>
        <w:t>Issues, challenges, and trends, that facing hospitality industry</w:t>
      </w:r>
      <w:r w:rsidR="00E335F7" w:rsidRPr="00F95F39">
        <w:rPr>
          <w:rFonts w:ascii="Arial" w:hAnsi="Arial" w:cs="Arial"/>
        </w:rPr>
        <w:t>.”</w:t>
      </w:r>
      <w:r w:rsidRPr="00F95F39">
        <w:rPr>
          <w:rFonts w:ascii="Arial" w:hAnsi="Arial" w:cs="Arial"/>
        </w:rPr>
        <w:t xml:space="preserve"> </w:t>
      </w:r>
      <w:r w:rsidRPr="00F95F39">
        <w:rPr>
          <w:rFonts w:ascii="Arial" w:hAnsi="Arial" w:cs="Arial"/>
          <w:i/>
          <w:iCs/>
        </w:rPr>
        <w:t xml:space="preserve">Management </w:t>
      </w:r>
      <w:r w:rsidR="003677C3" w:rsidRPr="00F95F39">
        <w:rPr>
          <w:rFonts w:ascii="Arial" w:hAnsi="Arial" w:cs="Arial"/>
          <w:i/>
          <w:iCs/>
        </w:rPr>
        <w:t>Science</w:t>
      </w:r>
      <w:r w:rsidRPr="00F95F39">
        <w:rPr>
          <w:rFonts w:ascii="Arial" w:hAnsi="Arial" w:cs="Arial"/>
          <w:i/>
          <w:iCs/>
        </w:rPr>
        <w:t xml:space="preserve"> and </w:t>
      </w:r>
      <w:r w:rsidR="003031D5" w:rsidRPr="00F95F39">
        <w:rPr>
          <w:rFonts w:ascii="Arial" w:hAnsi="Arial" w:cs="Arial"/>
          <w:i/>
          <w:iCs/>
        </w:rPr>
        <w:t>Engineering</w:t>
      </w:r>
      <w:r w:rsidRPr="00F95F39">
        <w:rPr>
          <w:rFonts w:ascii="Arial" w:hAnsi="Arial" w:cs="Arial"/>
        </w:rPr>
        <w:t>, 3(4), p.53.</w:t>
      </w:r>
      <w:r w:rsidR="00F71151" w:rsidRPr="00F95F39">
        <w:rPr>
          <w:rFonts w:ascii="Arial" w:hAnsi="Arial" w:cs="Arial"/>
        </w:rPr>
        <w:t xml:space="preserve"> (Accessed on: 28</w:t>
      </w:r>
      <w:r w:rsidR="00EF0F49" w:rsidRPr="00F95F39">
        <w:rPr>
          <w:rFonts w:ascii="Arial" w:hAnsi="Arial" w:cs="Arial"/>
          <w:vertAlign w:val="superscript"/>
        </w:rPr>
        <w:t>th</w:t>
      </w:r>
      <w:r w:rsidR="00EF0F49" w:rsidRPr="00F95F39">
        <w:rPr>
          <w:rFonts w:ascii="Arial" w:hAnsi="Arial" w:cs="Arial"/>
        </w:rPr>
        <w:t xml:space="preserve"> January 2025).</w:t>
      </w:r>
    </w:p>
    <w:p w14:paraId="48F47F23" w14:textId="77777777" w:rsidR="00D2268D" w:rsidRPr="00461D74" w:rsidRDefault="00D2268D" w:rsidP="00F95F39">
      <w:pPr>
        <w:spacing w:line="276" w:lineRule="auto"/>
        <w:jc w:val="both"/>
        <w:rPr>
          <w:rFonts w:ascii="Arial" w:hAnsi="Arial" w:cs="Arial"/>
        </w:rPr>
      </w:pPr>
    </w:p>
    <w:p w14:paraId="66691046" w14:textId="2B8B33E8" w:rsidR="00D2268D" w:rsidRPr="00317CE6" w:rsidRDefault="00D2268D" w:rsidP="00F95F39">
      <w:pPr>
        <w:spacing w:line="276" w:lineRule="auto"/>
        <w:jc w:val="both"/>
        <w:rPr>
          <w:rFonts w:ascii="Arial" w:hAnsi="Arial" w:cs="Arial"/>
        </w:rPr>
      </w:pPr>
    </w:p>
    <w:sectPr w:rsidR="00D2268D" w:rsidRPr="00317CE6" w:rsidSect="0041150F">
      <w:footerReference w:type="default" r:id="rId63"/>
      <w:footerReference w:type="first" r:id="rId6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6291A" w14:textId="77777777" w:rsidR="00B5318E" w:rsidRPr="00461D74" w:rsidRDefault="00B5318E" w:rsidP="006D4891">
      <w:pPr>
        <w:spacing w:after="0" w:line="240" w:lineRule="auto"/>
      </w:pPr>
      <w:r w:rsidRPr="00461D74">
        <w:separator/>
      </w:r>
    </w:p>
  </w:endnote>
  <w:endnote w:type="continuationSeparator" w:id="0">
    <w:p w14:paraId="6E0B426B" w14:textId="77777777" w:rsidR="00B5318E" w:rsidRPr="00461D74" w:rsidRDefault="00B5318E" w:rsidP="006D4891">
      <w:pPr>
        <w:spacing w:after="0" w:line="240" w:lineRule="auto"/>
      </w:pPr>
      <w:r w:rsidRPr="00461D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376D1" w14:textId="2BFD33FB" w:rsidR="00E60E8F" w:rsidRPr="00461D74" w:rsidRDefault="00E60E8F">
    <w:pPr>
      <w:pStyle w:val="Footer"/>
      <w:jc w:val="center"/>
    </w:pPr>
  </w:p>
  <w:p w14:paraId="3E9C78CF" w14:textId="77777777" w:rsidR="00E60E8F" w:rsidRPr="00461D74" w:rsidRDefault="00E60E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E4C1E" w14:textId="7DC3C19C" w:rsidR="008C64AD" w:rsidRPr="00461D74" w:rsidRDefault="008C64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234399"/>
      <w:docPartObj>
        <w:docPartGallery w:val="Page Numbers (Bottom of Page)"/>
        <w:docPartUnique/>
      </w:docPartObj>
    </w:sdtPr>
    <w:sdtContent>
      <w:p w14:paraId="6149DC03" w14:textId="5FA37B28" w:rsidR="00233FA5" w:rsidRPr="00461D74" w:rsidRDefault="00233FA5">
        <w:pPr>
          <w:pStyle w:val="Footer"/>
          <w:jc w:val="center"/>
        </w:pPr>
        <w:r w:rsidRPr="00461D74">
          <w:fldChar w:fldCharType="begin"/>
        </w:r>
        <w:r w:rsidRPr="00461D74">
          <w:instrText>PAGE   \* MERGEFORMAT</w:instrText>
        </w:r>
        <w:r w:rsidRPr="00461D74">
          <w:fldChar w:fldCharType="separate"/>
        </w:r>
        <w:r w:rsidRPr="00461D74">
          <w:t>2</w:t>
        </w:r>
        <w:r w:rsidRPr="00461D74">
          <w:fldChar w:fldCharType="end"/>
        </w:r>
      </w:p>
    </w:sdtContent>
  </w:sdt>
  <w:p w14:paraId="1DDFB4F9" w14:textId="77777777" w:rsidR="0041150F" w:rsidRPr="00461D74" w:rsidRDefault="00411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752DB" w14:textId="77777777" w:rsidR="00B5318E" w:rsidRPr="00461D74" w:rsidRDefault="00B5318E" w:rsidP="006D4891">
      <w:pPr>
        <w:spacing w:after="0" w:line="240" w:lineRule="auto"/>
      </w:pPr>
      <w:r w:rsidRPr="00461D74">
        <w:separator/>
      </w:r>
    </w:p>
  </w:footnote>
  <w:footnote w:type="continuationSeparator" w:id="0">
    <w:p w14:paraId="69E3FA0B" w14:textId="77777777" w:rsidR="00B5318E" w:rsidRPr="00461D74" w:rsidRDefault="00B5318E" w:rsidP="006D4891">
      <w:pPr>
        <w:spacing w:after="0" w:line="240" w:lineRule="auto"/>
      </w:pPr>
      <w:r w:rsidRPr="00461D7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05AEE"/>
    <w:multiLevelType w:val="hybridMultilevel"/>
    <w:tmpl w:val="E604AA3E"/>
    <w:lvl w:ilvl="0" w:tplc="B6EAB1F6">
      <w:start w:val="1"/>
      <w:numFmt w:val="decimal"/>
      <w:lvlText w:val="%1."/>
      <w:lvlJc w:val="left"/>
      <w:pPr>
        <w:ind w:left="720" w:hanging="360"/>
      </w:pPr>
      <w:rPr>
        <w:b/>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6D25A8"/>
    <w:multiLevelType w:val="hybridMultilevel"/>
    <w:tmpl w:val="4426B1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B0D7E"/>
    <w:multiLevelType w:val="hybridMultilevel"/>
    <w:tmpl w:val="BACC97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695583E"/>
    <w:multiLevelType w:val="hybridMultilevel"/>
    <w:tmpl w:val="2AB26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80073"/>
    <w:multiLevelType w:val="hybridMultilevel"/>
    <w:tmpl w:val="8634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379328">
    <w:abstractNumId w:val="3"/>
  </w:num>
  <w:num w:numId="2" w16cid:durableId="700133732">
    <w:abstractNumId w:val="0"/>
  </w:num>
  <w:num w:numId="3" w16cid:durableId="1680540004">
    <w:abstractNumId w:val="4"/>
  </w:num>
  <w:num w:numId="4" w16cid:durableId="661086288">
    <w:abstractNumId w:val="1"/>
  </w:num>
  <w:num w:numId="5" w16cid:durableId="574048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68D"/>
    <w:rsid w:val="000001C4"/>
    <w:rsid w:val="00000D41"/>
    <w:rsid w:val="000026C9"/>
    <w:rsid w:val="00002CCD"/>
    <w:rsid w:val="000077B6"/>
    <w:rsid w:val="0001024B"/>
    <w:rsid w:val="00014EC6"/>
    <w:rsid w:val="00015665"/>
    <w:rsid w:val="00024622"/>
    <w:rsid w:val="00027201"/>
    <w:rsid w:val="00032326"/>
    <w:rsid w:val="00033FB0"/>
    <w:rsid w:val="00037ADD"/>
    <w:rsid w:val="00041338"/>
    <w:rsid w:val="000415C1"/>
    <w:rsid w:val="00042B03"/>
    <w:rsid w:val="000434D2"/>
    <w:rsid w:val="000504E3"/>
    <w:rsid w:val="00053F84"/>
    <w:rsid w:val="00054238"/>
    <w:rsid w:val="0005676F"/>
    <w:rsid w:val="00056E6E"/>
    <w:rsid w:val="00061009"/>
    <w:rsid w:val="00061071"/>
    <w:rsid w:val="00062DA0"/>
    <w:rsid w:val="00064FCF"/>
    <w:rsid w:val="0006787D"/>
    <w:rsid w:val="000706A5"/>
    <w:rsid w:val="0007157B"/>
    <w:rsid w:val="00072096"/>
    <w:rsid w:val="00074EE1"/>
    <w:rsid w:val="00075603"/>
    <w:rsid w:val="00081BF9"/>
    <w:rsid w:val="000820C3"/>
    <w:rsid w:val="00084050"/>
    <w:rsid w:val="00085FD7"/>
    <w:rsid w:val="00086406"/>
    <w:rsid w:val="00086A74"/>
    <w:rsid w:val="000876ED"/>
    <w:rsid w:val="00090114"/>
    <w:rsid w:val="00091702"/>
    <w:rsid w:val="0009540F"/>
    <w:rsid w:val="00095F02"/>
    <w:rsid w:val="00096146"/>
    <w:rsid w:val="00096E2A"/>
    <w:rsid w:val="000A1365"/>
    <w:rsid w:val="000A2A39"/>
    <w:rsid w:val="000A2C82"/>
    <w:rsid w:val="000A37F0"/>
    <w:rsid w:val="000A48D9"/>
    <w:rsid w:val="000A5CBC"/>
    <w:rsid w:val="000A66B6"/>
    <w:rsid w:val="000B1451"/>
    <w:rsid w:val="000B14BA"/>
    <w:rsid w:val="000B4E3A"/>
    <w:rsid w:val="000C08E2"/>
    <w:rsid w:val="000C13C7"/>
    <w:rsid w:val="000C1C95"/>
    <w:rsid w:val="000C43E1"/>
    <w:rsid w:val="000C6C0B"/>
    <w:rsid w:val="000D1216"/>
    <w:rsid w:val="000D2416"/>
    <w:rsid w:val="000D2A9A"/>
    <w:rsid w:val="000D505D"/>
    <w:rsid w:val="000D76C4"/>
    <w:rsid w:val="000D7F4A"/>
    <w:rsid w:val="000E0A9E"/>
    <w:rsid w:val="000E353A"/>
    <w:rsid w:val="000E4645"/>
    <w:rsid w:val="000E4DD8"/>
    <w:rsid w:val="000E4E70"/>
    <w:rsid w:val="000E77C4"/>
    <w:rsid w:val="000F09C6"/>
    <w:rsid w:val="000F1BDA"/>
    <w:rsid w:val="000F2F5D"/>
    <w:rsid w:val="000F31D7"/>
    <w:rsid w:val="000F3741"/>
    <w:rsid w:val="000F5F03"/>
    <w:rsid w:val="000F768A"/>
    <w:rsid w:val="000F779D"/>
    <w:rsid w:val="000F79FE"/>
    <w:rsid w:val="000F7AB1"/>
    <w:rsid w:val="00100F1A"/>
    <w:rsid w:val="00106D71"/>
    <w:rsid w:val="00106D9F"/>
    <w:rsid w:val="00110F6E"/>
    <w:rsid w:val="00111C21"/>
    <w:rsid w:val="00115380"/>
    <w:rsid w:val="001159A5"/>
    <w:rsid w:val="0011751F"/>
    <w:rsid w:val="00121449"/>
    <w:rsid w:val="0012218C"/>
    <w:rsid w:val="0012638D"/>
    <w:rsid w:val="00126470"/>
    <w:rsid w:val="00126D83"/>
    <w:rsid w:val="00130FDB"/>
    <w:rsid w:val="0013267D"/>
    <w:rsid w:val="001378A7"/>
    <w:rsid w:val="00140235"/>
    <w:rsid w:val="0014113A"/>
    <w:rsid w:val="0014147D"/>
    <w:rsid w:val="00141737"/>
    <w:rsid w:val="0014244A"/>
    <w:rsid w:val="001428F1"/>
    <w:rsid w:val="001439C8"/>
    <w:rsid w:val="0014491F"/>
    <w:rsid w:val="00144AFD"/>
    <w:rsid w:val="00146E64"/>
    <w:rsid w:val="00147EF6"/>
    <w:rsid w:val="00150470"/>
    <w:rsid w:val="0015123E"/>
    <w:rsid w:val="001517B3"/>
    <w:rsid w:val="00155F75"/>
    <w:rsid w:val="001567DD"/>
    <w:rsid w:val="0015781F"/>
    <w:rsid w:val="001604D1"/>
    <w:rsid w:val="00160AB6"/>
    <w:rsid w:val="00161DDA"/>
    <w:rsid w:val="001643FB"/>
    <w:rsid w:val="00170875"/>
    <w:rsid w:val="00174D07"/>
    <w:rsid w:val="0017651E"/>
    <w:rsid w:val="00177B85"/>
    <w:rsid w:val="00183D15"/>
    <w:rsid w:val="00183FD7"/>
    <w:rsid w:val="001841D6"/>
    <w:rsid w:val="00184581"/>
    <w:rsid w:val="00184A62"/>
    <w:rsid w:val="001860BF"/>
    <w:rsid w:val="0018701A"/>
    <w:rsid w:val="001913B6"/>
    <w:rsid w:val="00191C5A"/>
    <w:rsid w:val="00192DA8"/>
    <w:rsid w:val="00192F28"/>
    <w:rsid w:val="00192F6C"/>
    <w:rsid w:val="00193594"/>
    <w:rsid w:val="00193FE5"/>
    <w:rsid w:val="001941BA"/>
    <w:rsid w:val="00197AD1"/>
    <w:rsid w:val="001A1901"/>
    <w:rsid w:val="001A1A54"/>
    <w:rsid w:val="001A2B55"/>
    <w:rsid w:val="001A2FC6"/>
    <w:rsid w:val="001A5B4A"/>
    <w:rsid w:val="001B257F"/>
    <w:rsid w:val="001B2F3B"/>
    <w:rsid w:val="001B60F5"/>
    <w:rsid w:val="001B71EA"/>
    <w:rsid w:val="001C0B92"/>
    <w:rsid w:val="001C0D5C"/>
    <w:rsid w:val="001C0F3D"/>
    <w:rsid w:val="001C1E76"/>
    <w:rsid w:val="001C3452"/>
    <w:rsid w:val="001C3A31"/>
    <w:rsid w:val="001C43B0"/>
    <w:rsid w:val="001D22C5"/>
    <w:rsid w:val="001D320D"/>
    <w:rsid w:val="001D36D5"/>
    <w:rsid w:val="001D5669"/>
    <w:rsid w:val="001D5C95"/>
    <w:rsid w:val="001D7AC6"/>
    <w:rsid w:val="001E0FFC"/>
    <w:rsid w:val="001E38D8"/>
    <w:rsid w:val="001F1094"/>
    <w:rsid w:val="001F17AA"/>
    <w:rsid w:val="001F38E0"/>
    <w:rsid w:val="001F3B07"/>
    <w:rsid w:val="001F5CE7"/>
    <w:rsid w:val="001F5E11"/>
    <w:rsid w:val="001F6664"/>
    <w:rsid w:val="0020089C"/>
    <w:rsid w:val="00200EF8"/>
    <w:rsid w:val="00201B5D"/>
    <w:rsid w:val="002027C3"/>
    <w:rsid w:val="0020369B"/>
    <w:rsid w:val="00203F04"/>
    <w:rsid w:val="00205592"/>
    <w:rsid w:val="00206609"/>
    <w:rsid w:val="00207199"/>
    <w:rsid w:val="00207693"/>
    <w:rsid w:val="00212625"/>
    <w:rsid w:val="0021284B"/>
    <w:rsid w:val="00212D83"/>
    <w:rsid w:val="00214548"/>
    <w:rsid w:val="00214B1E"/>
    <w:rsid w:val="00214CDB"/>
    <w:rsid w:val="00214CEE"/>
    <w:rsid w:val="002173DF"/>
    <w:rsid w:val="00220DFF"/>
    <w:rsid w:val="00221986"/>
    <w:rsid w:val="00221DC0"/>
    <w:rsid w:val="00221F45"/>
    <w:rsid w:val="0022234B"/>
    <w:rsid w:val="002260C9"/>
    <w:rsid w:val="002262D5"/>
    <w:rsid w:val="00227E41"/>
    <w:rsid w:val="002317BE"/>
    <w:rsid w:val="002328DF"/>
    <w:rsid w:val="00233FA5"/>
    <w:rsid w:val="00237D44"/>
    <w:rsid w:val="00237F43"/>
    <w:rsid w:val="002413BB"/>
    <w:rsid w:val="00244449"/>
    <w:rsid w:val="00245190"/>
    <w:rsid w:val="00245305"/>
    <w:rsid w:val="00250C07"/>
    <w:rsid w:val="00251649"/>
    <w:rsid w:val="002519FE"/>
    <w:rsid w:val="00252625"/>
    <w:rsid w:val="00253068"/>
    <w:rsid w:val="00253597"/>
    <w:rsid w:val="002536CA"/>
    <w:rsid w:val="00253C8C"/>
    <w:rsid w:val="00256113"/>
    <w:rsid w:val="00256DF2"/>
    <w:rsid w:val="00256EED"/>
    <w:rsid w:val="0026274B"/>
    <w:rsid w:val="00263292"/>
    <w:rsid w:val="00263EDD"/>
    <w:rsid w:val="00267B9E"/>
    <w:rsid w:val="0027024C"/>
    <w:rsid w:val="0027121B"/>
    <w:rsid w:val="00273A49"/>
    <w:rsid w:val="00274C70"/>
    <w:rsid w:val="00277010"/>
    <w:rsid w:val="0027777D"/>
    <w:rsid w:val="002825E8"/>
    <w:rsid w:val="002871B4"/>
    <w:rsid w:val="00287EAA"/>
    <w:rsid w:val="00293C3A"/>
    <w:rsid w:val="002940A9"/>
    <w:rsid w:val="00295F29"/>
    <w:rsid w:val="00296B53"/>
    <w:rsid w:val="00297D5C"/>
    <w:rsid w:val="002A3B3C"/>
    <w:rsid w:val="002A78E2"/>
    <w:rsid w:val="002B23E3"/>
    <w:rsid w:val="002B392D"/>
    <w:rsid w:val="002B446C"/>
    <w:rsid w:val="002B5C09"/>
    <w:rsid w:val="002B76B7"/>
    <w:rsid w:val="002C069D"/>
    <w:rsid w:val="002C0847"/>
    <w:rsid w:val="002C16CD"/>
    <w:rsid w:val="002C332D"/>
    <w:rsid w:val="002C3C2E"/>
    <w:rsid w:val="002C4661"/>
    <w:rsid w:val="002C493D"/>
    <w:rsid w:val="002D0090"/>
    <w:rsid w:val="002D0181"/>
    <w:rsid w:val="002D3DD0"/>
    <w:rsid w:val="002D6A5A"/>
    <w:rsid w:val="002D7D6D"/>
    <w:rsid w:val="002D7F25"/>
    <w:rsid w:val="002E0666"/>
    <w:rsid w:val="002E0AD6"/>
    <w:rsid w:val="002E19D9"/>
    <w:rsid w:val="002E5FF0"/>
    <w:rsid w:val="002F0675"/>
    <w:rsid w:val="002F06DA"/>
    <w:rsid w:val="002F3B9D"/>
    <w:rsid w:val="002F3C18"/>
    <w:rsid w:val="002F3DE2"/>
    <w:rsid w:val="002F6A46"/>
    <w:rsid w:val="003003C2"/>
    <w:rsid w:val="003006A4"/>
    <w:rsid w:val="00301BDE"/>
    <w:rsid w:val="003031D5"/>
    <w:rsid w:val="0030624B"/>
    <w:rsid w:val="00307DB1"/>
    <w:rsid w:val="00312AD1"/>
    <w:rsid w:val="00313B1D"/>
    <w:rsid w:val="0031667C"/>
    <w:rsid w:val="00316E1C"/>
    <w:rsid w:val="003170A8"/>
    <w:rsid w:val="00317CE6"/>
    <w:rsid w:val="0032025B"/>
    <w:rsid w:val="00320C48"/>
    <w:rsid w:val="00321201"/>
    <w:rsid w:val="00321853"/>
    <w:rsid w:val="00321916"/>
    <w:rsid w:val="00323167"/>
    <w:rsid w:val="00323FD3"/>
    <w:rsid w:val="003250C3"/>
    <w:rsid w:val="00327CDB"/>
    <w:rsid w:val="00332C80"/>
    <w:rsid w:val="00333463"/>
    <w:rsid w:val="00333573"/>
    <w:rsid w:val="00334602"/>
    <w:rsid w:val="00334E45"/>
    <w:rsid w:val="003361AF"/>
    <w:rsid w:val="00336FFF"/>
    <w:rsid w:val="00337164"/>
    <w:rsid w:val="00340643"/>
    <w:rsid w:val="00341E59"/>
    <w:rsid w:val="00343635"/>
    <w:rsid w:val="00343F5E"/>
    <w:rsid w:val="003450A4"/>
    <w:rsid w:val="00345E2F"/>
    <w:rsid w:val="0034664A"/>
    <w:rsid w:val="00352579"/>
    <w:rsid w:val="003526F8"/>
    <w:rsid w:val="003537B0"/>
    <w:rsid w:val="0035580F"/>
    <w:rsid w:val="00355D0C"/>
    <w:rsid w:val="00360104"/>
    <w:rsid w:val="0036010D"/>
    <w:rsid w:val="003606D2"/>
    <w:rsid w:val="0036676A"/>
    <w:rsid w:val="003677C3"/>
    <w:rsid w:val="003729CF"/>
    <w:rsid w:val="003734D8"/>
    <w:rsid w:val="00374055"/>
    <w:rsid w:val="00375317"/>
    <w:rsid w:val="003764C7"/>
    <w:rsid w:val="003769DA"/>
    <w:rsid w:val="00377F65"/>
    <w:rsid w:val="0038437C"/>
    <w:rsid w:val="00387047"/>
    <w:rsid w:val="00390D39"/>
    <w:rsid w:val="00391639"/>
    <w:rsid w:val="00392323"/>
    <w:rsid w:val="003931EB"/>
    <w:rsid w:val="0039345E"/>
    <w:rsid w:val="00393B39"/>
    <w:rsid w:val="00393BDD"/>
    <w:rsid w:val="00396CCD"/>
    <w:rsid w:val="003A11E2"/>
    <w:rsid w:val="003A439A"/>
    <w:rsid w:val="003A51C9"/>
    <w:rsid w:val="003A62A8"/>
    <w:rsid w:val="003A72E7"/>
    <w:rsid w:val="003A7CDB"/>
    <w:rsid w:val="003B3350"/>
    <w:rsid w:val="003B6CDC"/>
    <w:rsid w:val="003B73C5"/>
    <w:rsid w:val="003C010E"/>
    <w:rsid w:val="003C0877"/>
    <w:rsid w:val="003C2116"/>
    <w:rsid w:val="003C74F1"/>
    <w:rsid w:val="003D60AE"/>
    <w:rsid w:val="003D70AC"/>
    <w:rsid w:val="003D7619"/>
    <w:rsid w:val="003E1214"/>
    <w:rsid w:val="003E4EC8"/>
    <w:rsid w:val="003E7703"/>
    <w:rsid w:val="003F2A73"/>
    <w:rsid w:val="003F4400"/>
    <w:rsid w:val="003F7B29"/>
    <w:rsid w:val="00400D61"/>
    <w:rsid w:val="004010A5"/>
    <w:rsid w:val="00401493"/>
    <w:rsid w:val="004068D2"/>
    <w:rsid w:val="0041150F"/>
    <w:rsid w:val="004120EE"/>
    <w:rsid w:val="00413DCF"/>
    <w:rsid w:val="00415D7C"/>
    <w:rsid w:val="00416AD4"/>
    <w:rsid w:val="00417135"/>
    <w:rsid w:val="00417C4E"/>
    <w:rsid w:val="00420B5C"/>
    <w:rsid w:val="00421723"/>
    <w:rsid w:val="00421C84"/>
    <w:rsid w:val="00430CF6"/>
    <w:rsid w:val="00430ED7"/>
    <w:rsid w:val="00431EB9"/>
    <w:rsid w:val="00432BFD"/>
    <w:rsid w:val="00433183"/>
    <w:rsid w:val="00434B69"/>
    <w:rsid w:val="004365B0"/>
    <w:rsid w:val="00441339"/>
    <w:rsid w:val="0044228F"/>
    <w:rsid w:val="004427C7"/>
    <w:rsid w:val="00443A44"/>
    <w:rsid w:val="00444D6F"/>
    <w:rsid w:val="0045225D"/>
    <w:rsid w:val="00453BEF"/>
    <w:rsid w:val="00453C19"/>
    <w:rsid w:val="00456DB2"/>
    <w:rsid w:val="00457E50"/>
    <w:rsid w:val="00461D74"/>
    <w:rsid w:val="00462C44"/>
    <w:rsid w:val="0046377B"/>
    <w:rsid w:val="004647B2"/>
    <w:rsid w:val="004666F4"/>
    <w:rsid w:val="004667AB"/>
    <w:rsid w:val="00466BEF"/>
    <w:rsid w:val="00467147"/>
    <w:rsid w:val="00470BB2"/>
    <w:rsid w:val="00471315"/>
    <w:rsid w:val="00477AB4"/>
    <w:rsid w:val="00480B1F"/>
    <w:rsid w:val="00485911"/>
    <w:rsid w:val="00490259"/>
    <w:rsid w:val="00493942"/>
    <w:rsid w:val="00497AC4"/>
    <w:rsid w:val="004A00F7"/>
    <w:rsid w:val="004A27BE"/>
    <w:rsid w:val="004A3BEC"/>
    <w:rsid w:val="004A67B1"/>
    <w:rsid w:val="004A690B"/>
    <w:rsid w:val="004A7524"/>
    <w:rsid w:val="004A7B84"/>
    <w:rsid w:val="004B0871"/>
    <w:rsid w:val="004B09E9"/>
    <w:rsid w:val="004B16A6"/>
    <w:rsid w:val="004B6081"/>
    <w:rsid w:val="004B7775"/>
    <w:rsid w:val="004C0DB1"/>
    <w:rsid w:val="004C152C"/>
    <w:rsid w:val="004C36B8"/>
    <w:rsid w:val="004C742C"/>
    <w:rsid w:val="004C7562"/>
    <w:rsid w:val="004D29A3"/>
    <w:rsid w:val="004D5AC4"/>
    <w:rsid w:val="004D6C0D"/>
    <w:rsid w:val="004D7C12"/>
    <w:rsid w:val="004E12B0"/>
    <w:rsid w:val="004E4232"/>
    <w:rsid w:val="004E7EDC"/>
    <w:rsid w:val="004F0E18"/>
    <w:rsid w:val="004F2114"/>
    <w:rsid w:val="004F28C6"/>
    <w:rsid w:val="004F2D8D"/>
    <w:rsid w:val="004F5EC2"/>
    <w:rsid w:val="004F714A"/>
    <w:rsid w:val="0050048A"/>
    <w:rsid w:val="005013F0"/>
    <w:rsid w:val="00505185"/>
    <w:rsid w:val="0050522E"/>
    <w:rsid w:val="0050571E"/>
    <w:rsid w:val="0050667A"/>
    <w:rsid w:val="00506B97"/>
    <w:rsid w:val="00507283"/>
    <w:rsid w:val="005078B1"/>
    <w:rsid w:val="00510848"/>
    <w:rsid w:val="00510E1E"/>
    <w:rsid w:val="00513876"/>
    <w:rsid w:val="00513D34"/>
    <w:rsid w:val="00514815"/>
    <w:rsid w:val="00515DE4"/>
    <w:rsid w:val="00516827"/>
    <w:rsid w:val="00516C8F"/>
    <w:rsid w:val="00517251"/>
    <w:rsid w:val="00522BDB"/>
    <w:rsid w:val="00522FDE"/>
    <w:rsid w:val="00523311"/>
    <w:rsid w:val="0052335E"/>
    <w:rsid w:val="00525303"/>
    <w:rsid w:val="005255D2"/>
    <w:rsid w:val="0052591B"/>
    <w:rsid w:val="00530092"/>
    <w:rsid w:val="00531B25"/>
    <w:rsid w:val="00534B18"/>
    <w:rsid w:val="00535341"/>
    <w:rsid w:val="005367F2"/>
    <w:rsid w:val="00536CFC"/>
    <w:rsid w:val="005403F3"/>
    <w:rsid w:val="00543C80"/>
    <w:rsid w:val="005521F2"/>
    <w:rsid w:val="00552220"/>
    <w:rsid w:val="005545AA"/>
    <w:rsid w:val="0055609D"/>
    <w:rsid w:val="005561E0"/>
    <w:rsid w:val="005572AB"/>
    <w:rsid w:val="005574BF"/>
    <w:rsid w:val="00560053"/>
    <w:rsid w:val="0056071C"/>
    <w:rsid w:val="005635EA"/>
    <w:rsid w:val="00566A4D"/>
    <w:rsid w:val="00570B48"/>
    <w:rsid w:val="005712B9"/>
    <w:rsid w:val="00572103"/>
    <w:rsid w:val="005724FC"/>
    <w:rsid w:val="00573272"/>
    <w:rsid w:val="00573F52"/>
    <w:rsid w:val="00575038"/>
    <w:rsid w:val="005762EC"/>
    <w:rsid w:val="00577BAE"/>
    <w:rsid w:val="00577F77"/>
    <w:rsid w:val="00580BF6"/>
    <w:rsid w:val="005813BE"/>
    <w:rsid w:val="00581D8C"/>
    <w:rsid w:val="00582439"/>
    <w:rsid w:val="005867B4"/>
    <w:rsid w:val="005907C1"/>
    <w:rsid w:val="00592C6D"/>
    <w:rsid w:val="00593671"/>
    <w:rsid w:val="00593856"/>
    <w:rsid w:val="005A10BF"/>
    <w:rsid w:val="005A1FB6"/>
    <w:rsid w:val="005A211E"/>
    <w:rsid w:val="005A5AE6"/>
    <w:rsid w:val="005B0EF3"/>
    <w:rsid w:val="005B21BF"/>
    <w:rsid w:val="005B3E46"/>
    <w:rsid w:val="005B49DE"/>
    <w:rsid w:val="005B6005"/>
    <w:rsid w:val="005B7070"/>
    <w:rsid w:val="005C08F1"/>
    <w:rsid w:val="005C232B"/>
    <w:rsid w:val="005C2402"/>
    <w:rsid w:val="005C4D6C"/>
    <w:rsid w:val="005D1F22"/>
    <w:rsid w:val="005D74F6"/>
    <w:rsid w:val="005E1558"/>
    <w:rsid w:val="005E1C2A"/>
    <w:rsid w:val="005E38E5"/>
    <w:rsid w:val="005E4AF9"/>
    <w:rsid w:val="005E7004"/>
    <w:rsid w:val="005E70D4"/>
    <w:rsid w:val="005F0C99"/>
    <w:rsid w:val="005F3BDB"/>
    <w:rsid w:val="005F5C66"/>
    <w:rsid w:val="005F6DDD"/>
    <w:rsid w:val="005F74E1"/>
    <w:rsid w:val="00601759"/>
    <w:rsid w:val="00605448"/>
    <w:rsid w:val="00610258"/>
    <w:rsid w:val="006118A3"/>
    <w:rsid w:val="006125CF"/>
    <w:rsid w:val="00613289"/>
    <w:rsid w:val="00614BBF"/>
    <w:rsid w:val="00615060"/>
    <w:rsid w:val="00616731"/>
    <w:rsid w:val="006202E5"/>
    <w:rsid w:val="006215CA"/>
    <w:rsid w:val="0062479A"/>
    <w:rsid w:val="00624A55"/>
    <w:rsid w:val="006262FF"/>
    <w:rsid w:val="00627768"/>
    <w:rsid w:val="006306FC"/>
    <w:rsid w:val="00643AA9"/>
    <w:rsid w:val="006504F7"/>
    <w:rsid w:val="0065232B"/>
    <w:rsid w:val="006527CF"/>
    <w:rsid w:val="006545F5"/>
    <w:rsid w:val="00654B0F"/>
    <w:rsid w:val="00656BBF"/>
    <w:rsid w:val="00661D8A"/>
    <w:rsid w:val="00661DE6"/>
    <w:rsid w:val="00664F30"/>
    <w:rsid w:val="006656C2"/>
    <w:rsid w:val="00665714"/>
    <w:rsid w:val="00667EB9"/>
    <w:rsid w:val="00670568"/>
    <w:rsid w:val="006710FB"/>
    <w:rsid w:val="00672C0B"/>
    <w:rsid w:val="00676034"/>
    <w:rsid w:val="00677032"/>
    <w:rsid w:val="006770A7"/>
    <w:rsid w:val="00677379"/>
    <w:rsid w:val="00677C90"/>
    <w:rsid w:val="00680CC1"/>
    <w:rsid w:val="006815F3"/>
    <w:rsid w:val="00681E2E"/>
    <w:rsid w:val="0068315C"/>
    <w:rsid w:val="00693760"/>
    <w:rsid w:val="006944C3"/>
    <w:rsid w:val="0069510F"/>
    <w:rsid w:val="00695139"/>
    <w:rsid w:val="006954C5"/>
    <w:rsid w:val="006979C4"/>
    <w:rsid w:val="006A4030"/>
    <w:rsid w:val="006A64EE"/>
    <w:rsid w:val="006A6A60"/>
    <w:rsid w:val="006B09F0"/>
    <w:rsid w:val="006B1326"/>
    <w:rsid w:val="006B3E62"/>
    <w:rsid w:val="006B696B"/>
    <w:rsid w:val="006C0139"/>
    <w:rsid w:val="006C0399"/>
    <w:rsid w:val="006C044E"/>
    <w:rsid w:val="006C13AB"/>
    <w:rsid w:val="006C1BBB"/>
    <w:rsid w:val="006C35D8"/>
    <w:rsid w:val="006C47B0"/>
    <w:rsid w:val="006C635F"/>
    <w:rsid w:val="006D4891"/>
    <w:rsid w:val="006E322C"/>
    <w:rsid w:val="006E3241"/>
    <w:rsid w:val="006E3F1E"/>
    <w:rsid w:val="006E5BE0"/>
    <w:rsid w:val="006F03F5"/>
    <w:rsid w:val="006F3CF3"/>
    <w:rsid w:val="006F6ED5"/>
    <w:rsid w:val="007009E2"/>
    <w:rsid w:val="007016DA"/>
    <w:rsid w:val="00701A8A"/>
    <w:rsid w:val="00702457"/>
    <w:rsid w:val="00703450"/>
    <w:rsid w:val="00705205"/>
    <w:rsid w:val="0071215C"/>
    <w:rsid w:val="00716A54"/>
    <w:rsid w:val="00727E7F"/>
    <w:rsid w:val="00730CE6"/>
    <w:rsid w:val="007324E1"/>
    <w:rsid w:val="007334EA"/>
    <w:rsid w:val="00733C9A"/>
    <w:rsid w:val="00740C61"/>
    <w:rsid w:val="00740D21"/>
    <w:rsid w:val="00742BA0"/>
    <w:rsid w:val="00742D7A"/>
    <w:rsid w:val="00743976"/>
    <w:rsid w:val="007448E8"/>
    <w:rsid w:val="00745F7D"/>
    <w:rsid w:val="00751143"/>
    <w:rsid w:val="00751B5A"/>
    <w:rsid w:val="00751D60"/>
    <w:rsid w:val="0075521D"/>
    <w:rsid w:val="007576C5"/>
    <w:rsid w:val="007608B4"/>
    <w:rsid w:val="00762E64"/>
    <w:rsid w:val="00764C1B"/>
    <w:rsid w:val="00765924"/>
    <w:rsid w:val="007660EE"/>
    <w:rsid w:val="00767E6B"/>
    <w:rsid w:val="007734BE"/>
    <w:rsid w:val="00774000"/>
    <w:rsid w:val="00774D5A"/>
    <w:rsid w:val="00777AEA"/>
    <w:rsid w:val="00781EA3"/>
    <w:rsid w:val="007825AB"/>
    <w:rsid w:val="00782C8D"/>
    <w:rsid w:val="00787EC4"/>
    <w:rsid w:val="00790620"/>
    <w:rsid w:val="00792DBE"/>
    <w:rsid w:val="00794A5E"/>
    <w:rsid w:val="00795962"/>
    <w:rsid w:val="0079704D"/>
    <w:rsid w:val="007A0361"/>
    <w:rsid w:val="007A0955"/>
    <w:rsid w:val="007A1703"/>
    <w:rsid w:val="007A2E24"/>
    <w:rsid w:val="007A3705"/>
    <w:rsid w:val="007A4337"/>
    <w:rsid w:val="007A7274"/>
    <w:rsid w:val="007B0CAC"/>
    <w:rsid w:val="007B2081"/>
    <w:rsid w:val="007B42BE"/>
    <w:rsid w:val="007B638D"/>
    <w:rsid w:val="007B657F"/>
    <w:rsid w:val="007C261D"/>
    <w:rsid w:val="007C62C4"/>
    <w:rsid w:val="007C748D"/>
    <w:rsid w:val="007C7ED7"/>
    <w:rsid w:val="007D0D48"/>
    <w:rsid w:val="007D0E23"/>
    <w:rsid w:val="007D1896"/>
    <w:rsid w:val="007D5A6E"/>
    <w:rsid w:val="007D5FC1"/>
    <w:rsid w:val="007D62C9"/>
    <w:rsid w:val="007D6CD5"/>
    <w:rsid w:val="007D7455"/>
    <w:rsid w:val="007E2DE1"/>
    <w:rsid w:val="007E533F"/>
    <w:rsid w:val="007E70D4"/>
    <w:rsid w:val="007E7C9F"/>
    <w:rsid w:val="007F10D5"/>
    <w:rsid w:val="007F116B"/>
    <w:rsid w:val="007F1999"/>
    <w:rsid w:val="007F45CB"/>
    <w:rsid w:val="007F4F91"/>
    <w:rsid w:val="007F619E"/>
    <w:rsid w:val="007F75C7"/>
    <w:rsid w:val="00801596"/>
    <w:rsid w:val="008016AD"/>
    <w:rsid w:val="00802251"/>
    <w:rsid w:val="00802340"/>
    <w:rsid w:val="00803807"/>
    <w:rsid w:val="00804FAF"/>
    <w:rsid w:val="00805C48"/>
    <w:rsid w:val="0080627D"/>
    <w:rsid w:val="00806736"/>
    <w:rsid w:val="00806CA3"/>
    <w:rsid w:val="0081019C"/>
    <w:rsid w:val="00811F85"/>
    <w:rsid w:val="008143DB"/>
    <w:rsid w:val="00814684"/>
    <w:rsid w:val="00815DD2"/>
    <w:rsid w:val="00816D34"/>
    <w:rsid w:val="008211C0"/>
    <w:rsid w:val="00821A12"/>
    <w:rsid w:val="00821FB2"/>
    <w:rsid w:val="008259CC"/>
    <w:rsid w:val="00825D12"/>
    <w:rsid w:val="00827783"/>
    <w:rsid w:val="00827F87"/>
    <w:rsid w:val="0083573A"/>
    <w:rsid w:val="00836423"/>
    <w:rsid w:val="008367F2"/>
    <w:rsid w:val="0084104C"/>
    <w:rsid w:val="008431F0"/>
    <w:rsid w:val="0084377B"/>
    <w:rsid w:val="0084483E"/>
    <w:rsid w:val="008451C0"/>
    <w:rsid w:val="008576B8"/>
    <w:rsid w:val="008579FE"/>
    <w:rsid w:val="0086032B"/>
    <w:rsid w:val="00860D3F"/>
    <w:rsid w:val="00862B2F"/>
    <w:rsid w:val="00864C87"/>
    <w:rsid w:val="008655AD"/>
    <w:rsid w:val="00867A43"/>
    <w:rsid w:val="00870725"/>
    <w:rsid w:val="00873387"/>
    <w:rsid w:val="008760E0"/>
    <w:rsid w:val="00877222"/>
    <w:rsid w:val="00881510"/>
    <w:rsid w:val="00881604"/>
    <w:rsid w:val="00882517"/>
    <w:rsid w:val="00883774"/>
    <w:rsid w:val="00883D62"/>
    <w:rsid w:val="00884C1F"/>
    <w:rsid w:val="008860B3"/>
    <w:rsid w:val="008906D2"/>
    <w:rsid w:val="00891686"/>
    <w:rsid w:val="008948DB"/>
    <w:rsid w:val="00895438"/>
    <w:rsid w:val="008959F0"/>
    <w:rsid w:val="00896A7F"/>
    <w:rsid w:val="008A1DB1"/>
    <w:rsid w:val="008A35CD"/>
    <w:rsid w:val="008A41AB"/>
    <w:rsid w:val="008B5614"/>
    <w:rsid w:val="008B7B76"/>
    <w:rsid w:val="008C050D"/>
    <w:rsid w:val="008C14C8"/>
    <w:rsid w:val="008C2B11"/>
    <w:rsid w:val="008C4318"/>
    <w:rsid w:val="008C64AD"/>
    <w:rsid w:val="008D0163"/>
    <w:rsid w:val="008D3522"/>
    <w:rsid w:val="008D361E"/>
    <w:rsid w:val="008D5CC2"/>
    <w:rsid w:val="008D6BAA"/>
    <w:rsid w:val="008D7B73"/>
    <w:rsid w:val="008E02DC"/>
    <w:rsid w:val="008E4374"/>
    <w:rsid w:val="008E4D47"/>
    <w:rsid w:val="008E5D2B"/>
    <w:rsid w:val="008E7242"/>
    <w:rsid w:val="008E7265"/>
    <w:rsid w:val="008F077E"/>
    <w:rsid w:val="008F1A6B"/>
    <w:rsid w:val="008F3CFC"/>
    <w:rsid w:val="008F67FE"/>
    <w:rsid w:val="008F6D76"/>
    <w:rsid w:val="008F7A0B"/>
    <w:rsid w:val="009067E0"/>
    <w:rsid w:val="009139D6"/>
    <w:rsid w:val="00914F00"/>
    <w:rsid w:val="0091594D"/>
    <w:rsid w:val="00917AFD"/>
    <w:rsid w:val="00920002"/>
    <w:rsid w:val="00921C3E"/>
    <w:rsid w:val="0092276C"/>
    <w:rsid w:val="00927749"/>
    <w:rsid w:val="00932231"/>
    <w:rsid w:val="00933210"/>
    <w:rsid w:val="00934BE1"/>
    <w:rsid w:val="00937342"/>
    <w:rsid w:val="009400EE"/>
    <w:rsid w:val="0094086E"/>
    <w:rsid w:val="009416F5"/>
    <w:rsid w:val="00943FB3"/>
    <w:rsid w:val="009455AB"/>
    <w:rsid w:val="00955998"/>
    <w:rsid w:val="009560F4"/>
    <w:rsid w:val="00956717"/>
    <w:rsid w:val="00957EF2"/>
    <w:rsid w:val="00961003"/>
    <w:rsid w:val="00964E7C"/>
    <w:rsid w:val="009653EB"/>
    <w:rsid w:val="00966193"/>
    <w:rsid w:val="00966668"/>
    <w:rsid w:val="00966E0A"/>
    <w:rsid w:val="009674AF"/>
    <w:rsid w:val="00977CCB"/>
    <w:rsid w:val="0098083E"/>
    <w:rsid w:val="00981B0C"/>
    <w:rsid w:val="0098287D"/>
    <w:rsid w:val="009834B7"/>
    <w:rsid w:val="0098413A"/>
    <w:rsid w:val="00984DF6"/>
    <w:rsid w:val="0098511C"/>
    <w:rsid w:val="0098608A"/>
    <w:rsid w:val="009878C2"/>
    <w:rsid w:val="00990518"/>
    <w:rsid w:val="009906D3"/>
    <w:rsid w:val="00990D96"/>
    <w:rsid w:val="0099312A"/>
    <w:rsid w:val="009935B0"/>
    <w:rsid w:val="0099465F"/>
    <w:rsid w:val="00994C20"/>
    <w:rsid w:val="00996D89"/>
    <w:rsid w:val="009A1A3C"/>
    <w:rsid w:val="009A6D38"/>
    <w:rsid w:val="009A7919"/>
    <w:rsid w:val="009B090F"/>
    <w:rsid w:val="009B512A"/>
    <w:rsid w:val="009B73AE"/>
    <w:rsid w:val="009C0C0D"/>
    <w:rsid w:val="009C3B06"/>
    <w:rsid w:val="009C3E97"/>
    <w:rsid w:val="009C3F4A"/>
    <w:rsid w:val="009C510D"/>
    <w:rsid w:val="009C5A5D"/>
    <w:rsid w:val="009D0E59"/>
    <w:rsid w:val="009D198F"/>
    <w:rsid w:val="009D586D"/>
    <w:rsid w:val="009D6241"/>
    <w:rsid w:val="009E0200"/>
    <w:rsid w:val="009E173B"/>
    <w:rsid w:val="009E4203"/>
    <w:rsid w:val="009E59B9"/>
    <w:rsid w:val="009E5BC3"/>
    <w:rsid w:val="009E5ED4"/>
    <w:rsid w:val="009F01E8"/>
    <w:rsid w:val="009F0E29"/>
    <w:rsid w:val="009F35D1"/>
    <w:rsid w:val="009F4BFD"/>
    <w:rsid w:val="009F63F6"/>
    <w:rsid w:val="009F67AD"/>
    <w:rsid w:val="009F6AE2"/>
    <w:rsid w:val="009F6FC9"/>
    <w:rsid w:val="009F746F"/>
    <w:rsid w:val="00A0029E"/>
    <w:rsid w:val="00A02190"/>
    <w:rsid w:val="00A0628D"/>
    <w:rsid w:val="00A06A97"/>
    <w:rsid w:val="00A10584"/>
    <w:rsid w:val="00A139B8"/>
    <w:rsid w:val="00A14E5F"/>
    <w:rsid w:val="00A17669"/>
    <w:rsid w:val="00A2012E"/>
    <w:rsid w:val="00A2151B"/>
    <w:rsid w:val="00A228D8"/>
    <w:rsid w:val="00A23025"/>
    <w:rsid w:val="00A24833"/>
    <w:rsid w:val="00A24F96"/>
    <w:rsid w:val="00A261BA"/>
    <w:rsid w:val="00A27AC3"/>
    <w:rsid w:val="00A309CD"/>
    <w:rsid w:val="00A313DC"/>
    <w:rsid w:val="00A326E4"/>
    <w:rsid w:val="00A32A69"/>
    <w:rsid w:val="00A360A3"/>
    <w:rsid w:val="00A36A2F"/>
    <w:rsid w:val="00A436CD"/>
    <w:rsid w:val="00A46285"/>
    <w:rsid w:val="00A469A3"/>
    <w:rsid w:val="00A5064A"/>
    <w:rsid w:val="00A52052"/>
    <w:rsid w:val="00A52B7C"/>
    <w:rsid w:val="00A54437"/>
    <w:rsid w:val="00A5444F"/>
    <w:rsid w:val="00A54B61"/>
    <w:rsid w:val="00A57A0D"/>
    <w:rsid w:val="00A61BF6"/>
    <w:rsid w:val="00A6419E"/>
    <w:rsid w:val="00A64960"/>
    <w:rsid w:val="00A70366"/>
    <w:rsid w:val="00A717A6"/>
    <w:rsid w:val="00A72AEA"/>
    <w:rsid w:val="00A735E9"/>
    <w:rsid w:val="00A804D0"/>
    <w:rsid w:val="00A806BF"/>
    <w:rsid w:val="00A80FA6"/>
    <w:rsid w:val="00A857B7"/>
    <w:rsid w:val="00A86755"/>
    <w:rsid w:val="00A867B8"/>
    <w:rsid w:val="00A909A0"/>
    <w:rsid w:val="00A90AE1"/>
    <w:rsid w:val="00A92338"/>
    <w:rsid w:val="00A93190"/>
    <w:rsid w:val="00AA1493"/>
    <w:rsid w:val="00AA1DE7"/>
    <w:rsid w:val="00AA76D4"/>
    <w:rsid w:val="00AA7929"/>
    <w:rsid w:val="00AA7EF1"/>
    <w:rsid w:val="00AB2A3F"/>
    <w:rsid w:val="00AB31AA"/>
    <w:rsid w:val="00AB4C1F"/>
    <w:rsid w:val="00AB54E4"/>
    <w:rsid w:val="00AC0007"/>
    <w:rsid w:val="00AC0795"/>
    <w:rsid w:val="00AC3B5A"/>
    <w:rsid w:val="00AC547E"/>
    <w:rsid w:val="00AC7D45"/>
    <w:rsid w:val="00AD1AB5"/>
    <w:rsid w:val="00AD24F0"/>
    <w:rsid w:val="00AD4C5B"/>
    <w:rsid w:val="00AD7612"/>
    <w:rsid w:val="00AE0387"/>
    <w:rsid w:val="00AE07C9"/>
    <w:rsid w:val="00AE28AD"/>
    <w:rsid w:val="00AE2A2A"/>
    <w:rsid w:val="00AE35C8"/>
    <w:rsid w:val="00AE3E25"/>
    <w:rsid w:val="00AE49EA"/>
    <w:rsid w:val="00AE51C0"/>
    <w:rsid w:val="00AF0633"/>
    <w:rsid w:val="00AF0E60"/>
    <w:rsid w:val="00AF27E8"/>
    <w:rsid w:val="00B002F5"/>
    <w:rsid w:val="00B00E48"/>
    <w:rsid w:val="00B00E9E"/>
    <w:rsid w:val="00B014F2"/>
    <w:rsid w:val="00B058A4"/>
    <w:rsid w:val="00B05F26"/>
    <w:rsid w:val="00B14058"/>
    <w:rsid w:val="00B257B6"/>
    <w:rsid w:val="00B25F27"/>
    <w:rsid w:val="00B26AB6"/>
    <w:rsid w:val="00B27AE7"/>
    <w:rsid w:val="00B30DF3"/>
    <w:rsid w:val="00B31149"/>
    <w:rsid w:val="00B3114F"/>
    <w:rsid w:val="00B3311C"/>
    <w:rsid w:val="00B3360D"/>
    <w:rsid w:val="00B33CA1"/>
    <w:rsid w:val="00B34D4F"/>
    <w:rsid w:val="00B359AF"/>
    <w:rsid w:val="00B37959"/>
    <w:rsid w:val="00B40CC1"/>
    <w:rsid w:val="00B41651"/>
    <w:rsid w:val="00B41FF2"/>
    <w:rsid w:val="00B420F2"/>
    <w:rsid w:val="00B447A4"/>
    <w:rsid w:val="00B461E8"/>
    <w:rsid w:val="00B46720"/>
    <w:rsid w:val="00B46F77"/>
    <w:rsid w:val="00B50F1B"/>
    <w:rsid w:val="00B5318E"/>
    <w:rsid w:val="00B53570"/>
    <w:rsid w:val="00B539E5"/>
    <w:rsid w:val="00B5569E"/>
    <w:rsid w:val="00B57DE0"/>
    <w:rsid w:val="00B73485"/>
    <w:rsid w:val="00B77F36"/>
    <w:rsid w:val="00B8124E"/>
    <w:rsid w:val="00B81A17"/>
    <w:rsid w:val="00B82677"/>
    <w:rsid w:val="00B86799"/>
    <w:rsid w:val="00B93763"/>
    <w:rsid w:val="00B953B0"/>
    <w:rsid w:val="00B95575"/>
    <w:rsid w:val="00B978A2"/>
    <w:rsid w:val="00BA32E3"/>
    <w:rsid w:val="00BA74A4"/>
    <w:rsid w:val="00BA77FD"/>
    <w:rsid w:val="00BB0098"/>
    <w:rsid w:val="00BB055B"/>
    <w:rsid w:val="00BB1051"/>
    <w:rsid w:val="00BB20E7"/>
    <w:rsid w:val="00BB66CD"/>
    <w:rsid w:val="00BB695F"/>
    <w:rsid w:val="00BC208C"/>
    <w:rsid w:val="00BC54D6"/>
    <w:rsid w:val="00BC67D4"/>
    <w:rsid w:val="00BC7330"/>
    <w:rsid w:val="00BC7378"/>
    <w:rsid w:val="00BD1CA7"/>
    <w:rsid w:val="00BD355F"/>
    <w:rsid w:val="00BD4BF4"/>
    <w:rsid w:val="00BE10B2"/>
    <w:rsid w:val="00BE13A7"/>
    <w:rsid w:val="00BE1EEB"/>
    <w:rsid w:val="00BE39A9"/>
    <w:rsid w:val="00BE42BC"/>
    <w:rsid w:val="00BE6A18"/>
    <w:rsid w:val="00BE7FEB"/>
    <w:rsid w:val="00BF03A1"/>
    <w:rsid w:val="00BF0FC1"/>
    <w:rsid w:val="00BF117E"/>
    <w:rsid w:val="00BF6670"/>
    <w:rsid w:val="00C01B23"/>
    <w:rsid w:val="00C01DC2"/>
    <w:rsid w:val="00C03041"/>
    <w:rsid w:val="00C0415C"/>
    <w:rsid w:val="00C12190"/>
    <w:rsid w:val="00C13C91"/>
    <w:rsid w:val="00C166A7"/>
    <w:rsid w:val="00C176B3"/>
    <w:rsid w:val="00C17E79"/>
    <w:rsid w:val="00C263FD"/>
    <w:rsid w:val="00C264E8"/>
    <w:rsid w:val="00C26F25"/>
    <w:rsid w:val="00C31B02"/>
    <w:rsid w:val="00C33F47"/>
    <w:rsid w:val="00C36434"/>
    <w:rsid w:val="00C36582"/>
    <w:rsid w:val="00C516E9"/>
    <w:rsid w:val="00C52051"/>
    <w:rsid w:val="00C53501"/>
    <w:rsid w:val="00C53600"/>
    <w:rsid w:val="00C55F13"/>
    <w:rsid w:val="00C57C05"/>
    <w:rsid w:val="00C61B90"/>
    <w:rsid w:val="00C62198"/>
    <w:rsid w:val="00C65013"/>
    <w:rsid w:val="00C71BB1"/>
    <w:rsid w:val="00C724F1"/>
    <w:rsid w:val="00C72BAE"/>
    <w:rsid w:val="00C72FE0"/>
    <w:rsid w:val="00C736C4"/>
    <w:rsid w:val="00C73D4C"/>
    <w:rsid w:val="00C77F79"/>
    <w:rsid w:val="00C80925"/>
    <w:rsid w:val="00C86A0D"/>
    <w:rsid w:val="00C86FE2"/>
    <w:rsid w:val="00C871BE"/>
    <w:rsid w:val="00C90929"/>
    <w:rsid w:val="00C946BF"/>
    <w:rsid w:val="00C949E1"/>
    <w:rsid w:val="00CA1B20"/>
    <w:rsid w:val="00CA47F7"/>
    <w:rsid w:val="00CA4C7E"/>
    <w:rsid w:val="00CA525F"/>
    <w:rsid w:val="00CA5C50"/>
    <w:rsid w:val="00CA625D"/>
    <w:rsid w:val="00CA71A4"/>
    <w:rsid w:val="00CA7D19"/>
    <w:rsid w:val="00CB307E"/>
    <w:rsid w:val="00CB333D"/>
    <w:rsid w:val="00CB3E6B"/>
    <w:rsid w:val="00CB4E52"/>
    <w:rsid w:val="00CB501C"/>
    <w:rsid w:val="00CC1713"/>
    <w:rsid w:val="00CC1746"/>
    <w:rsid w:val="00CC1E54"/>
    <w:rsid w:val="00CC30C2"/>
    <w:rsid w:val="00CC3370"/>
    <w:rsid w:val="00CD0010"/>
    <w:rsid w:val="00CD0015"/>
    <w:rsid w:val="00CD294A"/>
    <w:rsid w:val="00CD58FA"/>
    <w:rsid w:val="00CD5972"/>
    <w:rsid w:val="00CD7AF5"/>
    <w:rsid w:val="00CE0B59"/>
    <w:rsid w:val="00CE327C"/>
    <w:rsid w:val="00CE5B62"/>
    <w:rsid w:val="00CE5F4B"/>
    <w:rsid w:val="00CE62D2"/>
    <w:rsid w:val="00CE713F"/>
    <w:rsid w:val="00CE7F25"/>
    <w:rsid w:val="00CF009D"/>
    <w:rsid w:val="00CF12CB"/>
    <w:rsid w:val="00CF22AF"/>
    <w:rsid w:val="00CF2D7F"/>
    <w:rsid w:val="00CF4921"/>
    <w:rsid w:val="00CF4A23"/>
    <w:rsid w:val="00CF7B45"/>
    <w:rsid w:val="00D030FD"/>
    <w:rsid w:val="00D04150"/>
    <w:rsid w:val="00D062C3"/>
    <w:rsid w:val="00D06552"/>
    <w:rsid w:val="00D0682C"/>
    <w:rsid w:val="00D10D18"/>
    <w:rsid w:val="00D10F4A"/>
    <w:rsid w:val="00D12AF8"/>
    <w:rsid w:val="00D1436B"/>
    <w:rsid w:val="00D14A56"/>
    <w:rsid w:val="00D17FA5"/>
    <w:rsid w:val="00D20268"/>
    <w:rsid w:val="00D2268D"/>
    <w:rsid w:val="00D22AD5"/>
    <w:rsid w:val="00D24D3C"/>
    <w:rsid w:val="00D25799"/>
    <w:rsid w:val="00D265D2"/>
    <w:rsid w:val="00D3009C"/>
    <w:rsid w:val="00D306F3"/>
    <w:rsid w:val="00D30D48"/>
    <w:rsid w:val="00D314B5"/>
    <w:rsid w:val="00D31548"/>
    <w:rsid w:val="00D35E1D"/>
    <w:rsid w:val="00D37A6E"/>
    <w:rsid w:val="00D40721"/>
    <w:rsid w:val="00D40F76"/>
    <w:rsid w:val="00D42276"/>
    <w:rsid w:val="00D454D2"/>
    <w:rsid w:val="00D4566B"/>
    <w:rsid w:val="00D473F4"/>
    <w:rsid w:val="00D5066B"/>
    <w:rsid w:val="00D52A7E"/>
    <w:rsid w:val="00D53007"/>
    <w:rsid w:val="00D53540"/>
    <w:rsid w:val="00D56E90"/>
    <w:rsid w:val="00D575CB"/>
    <w:rsid w:val="00D700FF"/>
    <w:rsid w:val="00D71739"/>
    <w:rsid w:val="00D72146"/>
    <w:rsid w:val="00D72A22"/>
    <w:rsid w:val="00D75714"/>
    <w:rsid w:val="00D809E4"/>
    <w:rsid w:val="00D80F2C"/>
    <w:rsid w:val="00D8356D"/>
    <w:rsid w:val="00D84692"/>
    <w:rsid w:val="00D85139"/>
    <w:rsid w:val="00D85A8A"/>
    <w:rsid w:val="00D85B8A"/>
    <w:rsid w:val="00D87761"/>
    <w:rsid w:val="00DA0BDC"/>
    <w:rsid w:val="00DA0F90"/>
    <w:rsid w:val="00DA2E91"/>
    <w:rsid w:val="00DA30A9"/>
    <w:rsid w:val="00DA48CF"/>
    <w:rsid w:val="00DA496E"/>
    <w:rsid w:val="00DA5A9C"/>
    <w:rsid w:val="00DA7E65"/>
    <w:rsid w:val="00DB0DAA"/>
    <w:rsid w:val="00DB1411"/>
    <w:rsid w:val="00DB55DC"/>
    <w:rsid w:val="00DB5648"/>
    <w:rsid w:val="00DB6522"/>
    <w:rsid w:val="00DB6ED6"/>
    <w:rsid w:val="00DB7DE1"/>
    <w:rsid w:val="00DC052A"/>
    <w:rsid w:val="00DC2551"/>
    <w:rsid w:val="00DC4315"/>
    <w:rsid w:val="00DC4DA5"/>
    <w:rsid w:val="00DC5501"/>
    <w:rsid w:val="00DC637B"/>
    <w:rsid w:val="00DD0B3E"/>
    <w:rsid w:val="00DD160A"/>
    <w:rsid w:val="00DD23B1"/>
    <w:rsid w:val="00DD34DF"/>
    <w:rsid w:val="00DD7555"/>
    <w:rsid w:val="00DE0BC2"/>
    <w:rsid w:val="00DE2AD1"/>
    <w:rsid w:val="00DE532A"/>
    <w:rsid w:val="00DE5AF1"/>
    <w:rsid w:val="00DE6EB1"/>
    <w:rsid w:val="00DF02F8"/>
    <w:rsid w:val="00DF19F2"/>
    <w:rsid w:val="00DF2C98"/>
    <w:rsid w:val="00DF3E40"/>
    <w:rsid w:val="00DF4D65"/>
    <w:rsid w:val="00DF5C5D"/>
    <w:rsid w:val="00DF61E7"/>
    <w:rsid w:val="00DF6FE4"/>
    <w:rsid w:val="00DF7F60"/>
    <w:rsid w:val="00E00C36"/>
    <w:rsid w:val="00E03775"/>
    <w:rsid w:val="00E0436D"/>
    <w:rsid w:val="00E0453C"/>
    <w:rsid w:val="00E049CB"/>
    <w:rsid w:val="00E07890"/>
    <w:rsid w:val="00E128D0"/>
    <w:rsid w:val="00E153CC"/>
    <w:rsid w:val="00E16AD5"/>
    <w:rsid w:val="00E207F4"/>
    <w:rsid w:val="00E21158"/>
    <w:rsid w:val="00E2243D"/>
    <w:rsid w:val="00E23EE2"/>
    <w:rsid w:val="00E26870"/>
    <w:rsid w:val="00E26A63"/>
    <w:rsid w:val="00E27CD1"/>
    <w:rsid w:val="00E30935"/>
    <w:rsid w:val="00E32575"/>
    <w:rsid w:val="00E335F7"/>
    <w:rsid w:val="00E4007F"/>
    <w:rsid w:val="00E40A75"/>
    <w:rsid w:val="00E413A8"/>
    <w:rsid w:val="00E45516"/>
    <w:rsid w:val="00E458C7"/>
    <w:rsid w:val="00E45A51"/>
    <w:rsid w:val="00E5226B"/>
    <w:rsid w:val="00E5690E"/>
    <w:rsid w:val="00E60E8F"/>
    <w:rsid w:val="00E62876"/>
    <w:rsid w:val="00E639D7"/>
    <w:rsid w:val="00E63B88"/>
    <w:rsid w:val="00E66FBC"/>
    <w:rsid w:val="00E7041B"/>
    <w:rsid w:val="00E71E80"/>
    <w:rsid w:val="00E73445"/>
    <w:rsid w:val="00E739BA"/>
    <w:rsid w:val="00E77573"/>
    <w:rsid w:val="00E807CA"/>
    <w:rsid w:val="00E8214F"/>
    <w:rsid w:val="00E87558"/>
    <w:rsid w:val="00E91488"/>
    <w:rsid w:val="00E918DC"/>
    <w:rsid w:val="00E94B4D"/>
    <w:rsid w:val="00E963A0"/>
    <w:rsid w:val="00E96CB8"/>
    <w:rsid w:val="00E97866"/>
    <w:rsid w:val="00EA067B"/>
    <w:rsid w:val="00EA2AB9"/>
    <w:rsid w:val="00EA2FF2"/>
    <w:rsid w:val="00EA5F1C"/>
    <w:rsid w:val="00EA6AA8"/>
    <w:rsid w:val="00EA6D4C"/>
    <w:rsid w:val="00EA785F"/>
    <w:rsid w:val="00EB06BD"/>
    <w:rsid w:val="00EB23F1"/>
    <w:rsid w:val="00EB3C4A"/>
    <w:rsid w:val="00EB4C54"/>
    <w:rsid w:val="00EB6629"/>
    <w:rsid w:val="00EB6C06"/>
    <w:rsid w:val="00EC113B"/>
    <w:rsid w:val="00EC1B4A"/>
    <w:rsid w:val="00EC1DEE"/>
    <w:rsid w:val="00EC37F6"/>
    <w:rsid w:val="00EC56D5"/>
    <w:rsid w:val="00ED2C0A"/>
    <w:rsid w:val="00ED3423"/>
    <w:rsid w:val="00ED364D"/>
    <w:rsid w:val="00ED4A43"/>
    <w:rsid w:val="00ED5503"/>
    <w:rsid w:val="00ED563B"/>
    <w:rsid w:val="00ED78D8"/>
    <w:rsid w:val="00EE1405"/>
    <w:rsid w:val="00EE389B"/>
    <w:rsid w:val="00EF0F49"/>
    <w:rsid w:val="00EF1AF6"/>
    <w:rsid w:val="00EF1E38"/>
    <w:rsid w:val="00EF2270"/>
    <w:rsid w:val="00EF3155"/>
    <w:rsid w:val="00EF3988"/>
    <w:rsid w:val="00EF42B8"/>
    <w:rsid w:val="00EF48D7"/>
    <w:rsid w:val="00EF499C"/>
    <w:rsid w:val="00EF5711"/>
    <w:rsid w:val="00EF6F50"/>
    <w:rsid w:val="00F01E63"/>
    <w:rsid w:val="00F01F41"/>
    <w:rsid w:val="00F045E3"/>
    <w:rsid w:val="00F06CD0"/>
    <w:rsid w:val="00F139CF"/>
    <w:rsid w:val="00F23A8F"/>
    <w:rsid w:val="00F23D13"/>
    <w:rsid w:val="00F249AD"/>
    <w:rsid w:val="00F27C70"/>
    <w:rsid w:val="00F3155A"/>
    <w:rsid w:val="00F338ED"/>
    <w:rsid w:val="00F342C3"/>
    <w:rsid w:val="00F34E58"/>
    <w:rsid w:val="00F43CAF"/>
    <w:rsid w:val="00F448A1"/>
    <w:rsid w:val="00F461BF"/>
    <w:rsid w:val="00F5260C"/>
    <w:rsid w:val="00F53A44"/>
    <w:rsid w:val="00F53BB7"/>
    <w:rsid w:val="00F56BBB"/>
    <w:rsid w:val="00F61CCA"/>
    <w:rsid w:val="00F63FD0"/>
    <w:rsid w:val="00F65DF4"/>
    <w:rsid w:val="00F660D7"/>
    <w:rsid w:val="00F6615E"/>
    <w:rsid w:val="00F66F8E"/>
    <w:rsid w:val="00F67F32"/>
    <w:rsid w:val="00F71151"/>
    <w:rsid w:val="00F71440"/>
    <w:rsid w:val="00F72268"/>
    <w:rsid w:val="00F7414C"/>
    <w:rsid w:val="00F7482A"/>
    <w:rsid w:val="00F76DCD"/>
    <w:rsid w:val="00F76DEE"/>
    <w:rsid w:val="00F76E67"/>
    <w:rsid w:val="00F77775"/>
    <w:rsid w:val="00F77C7C"/>
    <w:rsid w:val="00F77FCB"/>
    <w:rsid w:val="00F81A10"/>
    <w:rsid w:val="00F82BAA"/>
    <w:rsid w:val="00F9121F"/>
    <w:rsid w:val="00F92486"/>
    <w:rsid w:val="00F934A4"/>
    <w:rsid w:val="00F935FB"/>
    <w:rsid w:val="00F95910"/>
    <w:rsid w:val="00F95EC3"/>
    <w:rsid w:val="00F95F39"/>
    <w:rsid w:val="00F96C41"/>
    <w:rsid w:val="00FA243A"/>
    <w:rsid w:val="00FA3302"/>
    <w:rsid w:val="00FA33D4"/>
    <w:rsid w:val="00FA492F"/>
    <w:rsid w:val="00FA5123"/>
    <w:rsid w:val="00FA5831"/>
    <w:rsid w:val="00FB0186"/>
    <w:rsid w:val="00FB1786"/>
    <w:rsid w:val="00FB2053"/>
    <w:rsid w:val="00FB38AB"/>
    <w:rsid w:val="00FB549C"/>
    <w:rsid w:val="00FB78D5"/>
    <w:rsid w:val="00FB7F47"/>
    <w:rsid w:val="00FC1EFD"/>
    <w:rsid w:val="00FC21C8"/>
    <w:rsid w:val="00FC35D2"/>
    <w:rsid w:val="00FC4026"/>
    <w:rsid w:val="00FC5099"/>
    <w:rsid w:val="00FC692C"/>
    <w:rsid w:val="00FC7ED7"/>
    <w:rsid w:val="00FD455D"/>
    <w:rsid w:val="00FE051E"/>
    <w:rsid w:val="00FE33E8"/>
    <w:rsid w:val="00FE3B8E"/>
    <w:rsid w:val="00FE55F5"/>
    <w:rsid w:val="00FF039D"/>
    <w:rsid w:val="00FF095B"/>
    <w:rsid w:val="00FF5298"/>
    <w:rsid w:val="00FF5DF7"/>
    <w:rsid w:val="00FF792C"/>
    <w:rsid w:val="00FF7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2DAED9"/>
  <w15:chartTrackingRefBased/>
  <w15:docId w15:val="{F148E427-108D-4080-9EAE-F9A0B6D50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6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6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6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6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6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6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6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6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6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6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6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6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6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6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6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6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6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68D"/>
    <w:rPr>
      <w:rFonts w:eastAsiaTheme="majorEastAsia" w:cstheme="majorBidi"/>
      <w:color w:val="272727" w:themeColor="text1" w:themeTint="D8"/>
    </w:rPr>
  </w:style>
  <w:style w:type="paragraph" w:styleId="Title">
    <w:name w:val="Title"/>
    <w:basedOn w:val="Normal"/>
    <w:next w:val="Normal"/>
    <w:link w:val="TitleChar"/>
    <w:uiPriority w:val="10"/>
    <w:qFormat/>
    <w:rsid w:val="00D226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6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6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6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68D"/>
    <w:pPr>
      <w:spacing w:before="160"/>
      <w:jc w:val="center"/>
    </w:pPr>
    <w:rPr>
      <w:i/>
      <w:iCs/>
      <w:color w:val="404040" w:themeColor="text1" w:themeTint="BF"/>
    </w:rPr>
  </w:style>
  <w:style w:type="character" w:customStyle="1" w:styleId="QuoteChar">
    <w:name w:val="Quote Char"/>
    <w:basedOn w:val="DefaultParagraphFont"/>
    <w:link w:val="Quote"/>
    <w:uiPriority w:val="29"/>
    <w:rsid w:val="00D2268D"/>
    <w:rPr>
      <w:i/>
      <w:iCs/>
      <w:color w:val="404040" w:themeColor="text1" w:themeTint="BF"/>
    </w:rPr>
  </w:style>
  <w:style w:type="paragraph" w:styleId="ListParagraph">
    <w:name w:val="List Paragraph"/>
    <w:basedOn w:val="Normal"/>
    <w:uiPriority w:val="34"/>
    <w:qFormat/>
    <w:rsid w:val="00D2268D"/>
    <w:pPr>
      <w:ind w:left="720"/>
      <w:contextualSpacing/>
    </w:pPr>
  </w:style>
  <w:style w:type="character" w:styleId="IntenseEmphasis">
    <w:name w:val="Intense Emphasis"/>
    <w:basedOn w:val="DefaultParagraphFont"/>
    <w:uiPriority w:val="21"/>
    <w:qFormat/>
    <w:rsid w:val="00D2268D"/>
    <w:rPr>
      <w:i/>
      <w:iCs/>
      <w:color w:val="0F4761" w:themeColor="accent1" w:themeShade="BF"/>
    </w:rPr>
  </w:style>
  <w:style w:type="paragraph" w:styleId="IntenseQuote">
    <w:name w:val="Intense Quote"/>
    <w:basedOn w:val="Normal"/>
    <w:next w:val="Normal"/>
    <w:link w:val="IntenseQuoteChar"/>
    <w:uiPriority w:val="30"/>
    <w:qFormat/>
    <w:rsid w:val="00D226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68D"/>
    <w:rPr>
      <w:i/>
      <w:iCs/>
      <w:color w:val="0F4761" w:themeColor="accent1" w:themeShade="BF"/>
    </w:rPr>
  </w:style>
  <w:style w:type="character" w:styleId="IntenseReference">
    <w:name w:val="Intense Reference"/>
    <w:basedOn w:val="DefaultParagraphFont"/>
    <w:uiPriority w:val="32"/>
    <w:qFormat/>
    <w:rsid w:val="00D2268D"/>
    <w:rPr>
      <w:b/>
      <w:bCs/>
      <w:smallCaps/>
      <w:color w:val="0F4761" w:themeColor="accent1" w:themeShade="BF"/>
      <w:spacing w:val="5"/>
    </w:rPr>
  </w:style>
  <w:style w:type="paragraph" w:styleId="TOCHeading">
    <w:name w:val="TOC Heading"/>
    <w:basedOn w:val="Heading1"/>
    <w:next w:val="Normal"/>
    <w:uiPriority w:val="39"/>
    <w:unhideWhenUsed/>
    <w:qFormat/>
    <w:rsid w:val="00D2268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17CE6"/>
    <w:pPr>
      <w:spacing w:after="100"/>
    </w:pPr>
  </w:style>
  <w:style w:type="character" w:styleId="Hyperlink">
    <w:name w:val="Hyperlink"/>
    <w:basedOn w:val="DefaultParagraphFont"/>
    <w:uiPriority w:val="99"/>
    <w:unhideWhenUsed/>
    <w:rsid w:val="00317CE6"/>
    <w:rPr>
      <w:color w:val="467886" w:themeColor="hyperlink"/>
      <w:u w:val="single"/>
    </w:rPr>
  </w:style>
  <w:style w:type="table" w:styleId="TableGrid">
    <w:name w:val="Table Grid"/>
    <w:basedOn w:val="TableNormal"/>
    <w:uiPriority w:val="39"/>
    <w:rsid w:val="00317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17CE6"/>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UnresolvedMention">
    <w:name w:val="Unresolved Mention"/>
    <w:basedOn w:val="DefaultParagraphFont"/>
    <w:uiPriority w:val="99"/>
    <w:semiHidden/>
    <w:unhideWhenUsed/>
    <w:rsid w:val="00867A43"/>
    <w:rPr>
      <w:color w:val="605E5C"/>
      <w:shd w:val="clear" w:color="auto" w:fill="E1DFDD"/>
    </w:rPr>
  </w:style>
  <w:style w:type="paragraph" w:styleId="Caption">
    <w:name w:val="caption"/>
    <w:basedOn w:val="Normal"/>
    <w:next w:val="Normal"/>
    <w:uiPriority w:val="35"/>
    <w:unhideWhenUsed/>
    <w:qFormat/>
    <w:rsid w:val="00431EB9"/>
    <w:pPr>
      <w:spacing w:after="200" w:line="240" w:lineRule="auto"/>
    </w:pPr>
    <w:rPr>
      <w:i/>
      <w:iCs/>
      <w:color w:val="0E2841" w:themeColor="text2"/>
      <w:sz w:val="18"/>
      <w:szCs w:val="18"/>
    </w:rPr>
  </w:style>
  <w:style w:type="paragraph" w:styleId="Header">
    <w:name w:val="header"/>
    <w:basedOn w:val="Normal"/>
    <w:link w:val="HeaderChar"/>
    <w:uiPriority w:val="99"/>
    <w:unhideWhenUsed/>
    <w:rsid w:val="006D4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891"/>
  </w:style>
  <w:style w:type="paragraph" w:styleId="Footer">
    <w:name w:val="footer"/>
    <w:basedOn w:val="Normal"/>
    <w:link w:val="FooterChar"/>
    <w:uiPriority w:val="99"/>
    <w:unhideWhenUsed/>
    <w:rsid w:val="006D4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891"/>
  </w:style>
  <w:style w:type="character" w:styleId="FollowedHyperlink">
    <w:name w:val="FollowedHyperlink"/>
    <w:basedOn w:val="DefaultParagraphFont"/>
    <w:uiPriority w:val="99"/>
    <w:semiHidden/>
    <w:unhideWhenUsed/>
    <w:rsid w:val="00A52B7C"/>
    <w:rPr>
      <w:color w:val="96607D" w:themeColor="followedHyperlink"/>
      <w:u w:val="single"/>
    </w:rPr>
  </w:style>
  <w:style w:type="table" w:styleId="GridTable4-Accent5">
    <w:name w:val="Grid Table 4 Accent 5"/>
    <w:basedOn w:val="TableNormal"/>
    <w:uiPriority w:val="49"/>
    <w:rsid w:val="000E0A9E"/>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91740">
      <w:bodyDiv w:val="1"/>
      <w:marLeft w:val="0"/>
      <w:marRight w:val="0"/>
      <w:marTop w:val="0"/>
      <w:marBottom w:val="0"/>
      <w:divBdr>
        <w:top w:val="none" w:sz="0" w:space="0" w:color="auto"/>
        <w:left w:val="none" w:sz="0" w:space="0" w:color="auto"/>
        <w:bottom w:val="none" w:sz="0" w:space="0" w:color="auto"/>
        <w:right w:val="none" w:sz="0" w:space="0" w:color="auto"/>
      </w:divBdr>
      <w:divsChild>
        <w:div w:id="1660620527">
          <w:marLeft w:val="0"/>
          <w:marRight w:val="0"/>
          <w:marTop w:val="0"/>
          <w:marBottom w:val="0"/>
          <w:divBdr>
            <w:top w:val="none" w:sz="0" w:space="0" w:color="auto"/>
            <w:left w:val="none" w:sz="0" w:space="0" w:color="auto"/>
            <w:bottom w:val="none" w:sz="0" w:space="0" w:color="auto"/>
            <w:right w:val="none" w:sz="0" w:space="0" w:color="auto"/>
          </w:divBdr>
        </w:div>
        <w:div w:id="53085324">
          <w:marLeft w:val="0"/>
          <w:marRight w:val="0"/>
          <w:marTop w:val="0"/>
          <w:marBottom w:val="0"/>
          <w:divBdr>
            <w:top w:val="none" w:sz="0" w:space="0" w:color="auto"/>
            <w:left w:val="none" w:sz="0" w:space="0" w:color="auto"/>
            <w:bottom w:val="none" w:sz="0" w:space="0" w:color="auto"/>
            <w:right w:val="none" w:sz="0" w:space="0" w:color="auto"/>
          </w:divBdr>
        </w:div>
        <w:div w:id="2126267849">
          <w:marLeft w:val="0"/>
          <w:marRight w:val="0"/>
          <w:marTop w:val="0"/>
          <w:marBottom w:val="0"/>
          <w:divBdr>
            <w:top w:val="none" w:sz="0" w:space="0" w:color="auto"/>
            <w:left w:val="none" w:sz="0" w:space="0" w:color="auto"/>
            <w:bottom w:val="none" w:sz="0" w:space="0" w:color="auto"/>
            <w:right w:val="none" w:sz="0" w:space="0" w:color="auto"/>
          </w:divBdr>
        </w:div>
        <w:div w:id="1250504426">
          <w:marLeft w:val="0"/>
          <w:marRight w:val="0"/>
          <w:marTop w:val="0"/>
          <w:marBottom w:val="0"/>
          <w:divBdr>
            <w:top w:val="none" w:sz="0" w:space="0" w:color="auto"/>
            <w:left w:val="none" w:sz="0" w:space="0" w:color="auto"/>
            <w:bottom w:val="none" w:sz="0" w:space="0" w:color="auto"/>
            <w:right w:val="none" w:sz="0" w:space="0" w:color="auto"/>
          </w:divBdr>
        </w:div>
        <w:div w:id="1761177837">
          <w:marLeft w:val="0"/>
          <w:marRight w:val="0"/>
          <w:marTop w:val="0"/>
          <w:marBottom w:val="0"/>
          <w:divBdr>
            <w:top w:val="none" w:sz="0" w:space="0" w:color="auto"/>
            <w:left w:val="none" w:sz="0" w:space="0" w:color="auto"/>
            <w:bottom w:val="none" w:sz="0" w:space="0" w:color="auto"/>
            <w:right w:val="none" w:sz="0" w:space="0" w:color="auto"/>
          </w:divBdr>
        </w:div>
      </w:divsChild>
    </w:div>
    <w:div w:id="2012488197">
      <w:bodyDiv w:val="1"/>
      <w:marLeft w:val="0"/>
      <w:marRight w:val="0"/>
      <w:marTop w:val="0"/>
      <w:marBottom w:val="0"/>
      <w:divBdr>
        <w:top w:val="none" w:sz="0" w:space="0" w:color="auto"/>
        <w:left w:val="none" w:sz="0" w:space="0" w:color="auto"/>
        <w:bottom w:val="none" w:sz="0" w:space="0" w:color="auto"/>
        <w:right w:val="none" w:sz="0" w:space="0" w:color="auto"/>
      </w:divBdr>
      <w:divsChild>
        <w:div w:id="193620632">
          <w:marLeft w:val="0"/>
          <w:marRight w:val="0"/>
          <w:marTop w:val="0"/>
          <w:marBottom w:val="0"/>
          <w:divBdr>
            <w:top w:val="none" w:sz="0" w:space="0" w:color="auto"/>
            <w:left w:val="none" w:sz="0" w:space="0" w:color="auto"/>
            <w:bottom w:val="none" w:sz="0" w:space="0" w:color="auto"/>
            <w:right w:val="none" w:sz="0" w:space="0" w:color="auto"/>
          </w:divBdr>
        </w:div>
        <w:div w:id="1776369027">
          <w:marLeft w:val="0"/>
          <w:marRight w:val="0"/>
          <w:marTop w:val="0"/>
          <w:marBottom w:val="0"/>
          <w:divBdr>
            <w:top w:val="none" w:sz="0" w:space="0" w:color="auto"/>
            <w:left w:val="none" w:sz="0" w:space="0" w:color="auto"/>
            <w:bottom w:val="none" w:sz="0" w:space="0" w:color="auto"/>
            <w:right w:val="none" w:sz="0" w:space="0" w:color="auto"/>
          </w:divBdr>
        </w:div>
        <w:div w:id="1912229757">
          <w:marLeft w:val="0"/>
          <w:marRight w:val="0"/>
          <w:marTop w:val="0"/>
          <w:marBottom w:val="0"/>
          <w:divBdr>
            <w:top w:val="none" w:sz="0" w:space="0" w:color="auto"/>
            <w:left w:val="none" w:sz="0" w:space="0" w:color="auto"/>
            <w:bottom w:val="none" w:sz="0" w:space="0" w:color="auto"/>
            <w:right w:val="none" w:sz="0" w:space="0" w:color="auto"/>
          </w:divBdr>
        </w:div>
        <w:div w:id="66923064">
          <w:marLeft w:val="0"/>
          <w:marRight w:val="0"/>
          <w:marTop w:val="0"/>
          <w:marBottom w:val="0"/>
          <w:divBdr>
            <w:top w:val="none" w:sz="0" w:space="0" w:color="auto"/>
            <w:left w:val="none" w:sz="0" w:space="0" w:color="auto"/>
            <w:bottom w:val="none" w:sz="0" w:space="0" w:color="auto"/>
            <w:right w:val="none" w:sz="0" w:space="0" w:color="auto"/>
          </w:divBdr>
        </w:div>
        <w:div w:id="994652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ijerph18126616" TargetMode="External"/><Relationship Id="rId21" Type="http://schemas.openxmlformats.org/officeDocument/2006/relationships/hyperlink" Target="https://doi.org/10.1016/j.jhtm.2019.10.013" TargetMode="External"/><Relationship Id="rId34" Type="http://schemas.openxmlformats.org/officeDocument/2006/relationships/hyperlink" Target="https://images.app.goo.gl/Hcy68MyqhJjAkDs76" TargetMode="External"/><Relationship Id="rId42" Type="http://schemas.openxmlformats.org/officeDocument/2006/relationships/hyperlink" Target="https://doi.org/10.1080/00224545.1943.9918794" TargetMode="External"/><Relationship Id="rId47" Type="http://schemas.openxmlformats.org/officeDocument/2006/relationships/hyperlink" Target="https://www.theglobalrecruiter.com/significant-challenges-for-uk-hospitality-industry/" TargetMode="External"/><Relationship Id="rId50" Type="http://schemas.openxmlformats.org/officeDocument/2006/relationships/hyperlink" Target="https://mooreks.co.uk/insights/addressing-labour-shortages-in-the-hospitality-sector/" TargetMode="External"/><Relationship Id="rId55" Type="http://schemas.openxmlformats.org/officeDocument/2006/relationships/hyperlink" Target="https://www.business.com/articles/how-employees-make-or-break-business-success-and-how-you-can-lead-the-way/"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hyperlink" Target="https://hospitalityinsights.ehl.edu/employee-engagement-method-hospitality-success" TargetMode="External"/><Relationship Id="rId11" Type="http://schemas.openxmlformats.org/officeDocument/2006/relationships/diagramData" Target="diagrams/data1.xml"/><Relationship Id="rId24" Type="http://schemas.openxmlformats.org/officeDocument/2006/relationships/hyperlink" Target="https://axonify.com/en-uk/news/hospitality-survey-2024/" TargetMode="External"/><Relationship Id="rId32" Type="http://schemas.openxmlformats.org/officeDocument/2006/relationships/hyperlink" Target="https://doi.org/10.1016/j.hrmr.2010.09.004" TargetMode="External"/><Relationship Id="rId37" Type="http://schemas.openxmlformats.org/officeDocument/2006/relationships/hyperlink" Target="https://www.crmxchange.com/column/crmboostemployengage/katie_piercejan2023.asp" TargetMode="External"/><Relationship Id="rId40" Type="http://schemas.openxmlformats.org/officeDocument/2006/relationships/hyperlink" Target="https://www.gov.uk/government/publications/construction-and-hospitality-shortage-review/construction-and-hospitality-shortage-review-accessible" TargetMode="External"/><Relationship Id="rId45" Type="http://schemas.openxmlformats.org/officeDocument/2006/relationships/hyperlink" Target="https://life.marriott.com/blog/marriott-benefits/" TargetMode="External"/><Relationship Id="rId53" Type="http://schemas.openxmlformats.org/officeDocument/2006/relationships/hyperlink" Target="https://doi.org/10.6007/IJARBSS/v14-i8/21645" TargetMode="External"/><Relationship Id="rId58" Type="http://schemas.openxmlformats.org/officeDocument/2006/relationships/hyperlink" Target="https://skift.com/2023/04/12/japan-has-the-tourists-for-cherry-blossom-season-but-theres-aservice-gap/"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4135/9781452276090.n83" TargetMode="External"/><Relationship Id="rId19" Type="http://schemas.openxmlformats.org/officeDocument/2006/relationships/diagramColors" Target="diagrams/colors2.xml"/><Relationship Id="rId14" Type="http://schemas.openxmlformats.org/officeDocument/2006/relationships/diagramColors" Target="diagrams/colors1.xml"/><Relationship Id="rId22" Type="http://schemas.openxmlformats.org/officeDocument/2006/relationships/hyperlink" Target="https://doi.org/10.1016/0030-5073(69)90004-X" TargetMode="External"/><Relationship Id="rId27" Type="http://schemas.openxmlformats.org/officeDocument/2006/relationships/hyperlink" Target="https://www.cvent.com/uk/blog/hospitality/what-is-the-hospitality-industry" TargetMode="External"/><Relationship Id="rId30" Type="http://schemas.openxmlformats.org/officeDocument/2006/relationships/hyperlink" Target="https://www.mckinsey.com/capabilities/people-and-organizational-performance/our-insights/this-time-its-personal-shaping-the-new-possible-through-employee-experience" TargetMode="External"/><Relationship Id="rId35" Type="http://schemas.openxmlformats.org/officeDocument/2006/relationships/hyperlink" Target="https://www.ilo.org/global/about-theilo/newsroom/news/WCMS_865256/lang--en/index.htm" TargetMode="External"/><Relationship Id="rId43" Type="http://schemas.openxmlformats.org/officeDocument/2006/relationships/hyperlink" Target="https://doi.org/10.1108/09596110810897637" TargetMode="External"/><Relationship Id="rId48" Type="http://schemas.openxmlformats.org/officeDocument/2006/relationships/hyperlink" Target="https://www.hospitalityinvestor.com/labour/only-immigration-can-solve-uks-hospitality-labour-shortage" TargetMode="External"/><Relationship Id="rId56" Type="http://schemas.openxmlformats.org/officeDocument/2006/relationships/hyperlink" Target="http://dx.doi.org/10.1108/JOPP-11-02-2011-B001" TargetMode="External"/><Relationship Id="rId64" Type="http://schemas.openxmlformats.org/officeDocument/2006/relationships/footer" Target="footer3.xml"/><Relationship Id="rId8" Type="http://schemas.openxmlformats.org/officeDocument/2006/relationships/hyperlink" Target="https://grammarly.com/" TargetMode="External"/><Relationship Id="rId51" Type="http://schemas.openxmlformats.org/officeDocument/2006/relationships/hyperlink" Target="https://doi.org/10.1080/14616688.2020.1763447"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doi.org/10.1007/978-94-007-5640-3_3" TargetMode="External"/><Relationship Id="rId33" Type="http://schemas.openxmlformats.org/officeDocument/2006/relationships/hyperlink" Target="https://doi.org/10.15405/epsbs.2021.06.02.39" TargetMode="External"/><Relationship Id="rId38" Type="http://schemas.openxmlformats.org/officeDocument/2006/relationships/hyperlink" Target="https://doi.org/10.1016/j.ijhm.2019.102375" TargetMode="External"/><Relationship Id="rId46" Type="http://schemas.openxmlformats.org/officeDocument/2006/relationships/hyperlink" Target="https://doi.org/10.1108/IJCHM-03-2022-0304" TargetMode="External"/><Relationship Id="rId59" Type="http://schemas.openxmlformats.org/officeDocument/2006/relationships/hyperlink" Target="https://www.ons.gov.uk/employmentandlabourmarket/peopleinwork/employmentandemployeetypes/bulletins/jobsandvacanciesintheuk/january2025" TargetMode="External"/><Relationship Id="rId20" Type="http://schemas.microsoft.com/office/2007/relationships/diagramDrawing" Target="diagrams/drawing2.xml"/><Relationship Id="rId41" Type="http://schemas.openxmlformats.org/officeDocument/2006/relationships/hyperlink" Target="https://doi.org/10.1080/15332845.2024.2335127" TargetMode="External"/><Relationship Id="rId54" Type="http://schemas.openxmlformats.org/officeDocument/2006/relationships/hyperlink" Target="https://doi.org/10.1007/s40745-016-0077-9" TargetMode="External"/><Relationship Id="rId62" Type="http://schemas.openxmlformats.org/officeDocument/2006/relationships/hyperlink" Target="https://wttc.org/news-article/global-travel-and-tourism-catapults-into-2023-says-wttc"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secretmanchester.com/greens-sale-closing/" TargetMode="External"/><Relationship Id="rId28" Type="http://schemas.openxmlformats.org/officeDocument/2006/relationships/hyperlink" Target="https://doi.org/10.47670/wuwijar202481kg" TargetMode="External"/><Relationship Id="rId36" Type="http://schemas.openxmlformats.org/officeDocument/2006/relationships/hyperlink" Target="https://www.thecaterer.com/news/tony-rodd-copper-and-ink-closure" TargetMode="External"/><Relationship Id="rId49" Type="http://schemas.openxmlformats.org/officeDocument/2006/relationships/hyperlink" Target="https://doi.org/10.1080/10963758.2021.1907198" TargetMode="External"/><Relationship Id="rId57" Type="http://schemas.openxmlformats.org/officeDocument/2006/relationships/hyperlink" Target="https://www.forbes.com/sites/serenitygibbons/2020/04/30/3-things-you-can-learn-from-marriott-about-taking-care-of-employees/" TargetMode="External"/><Relationship Id="rId10" Type="http://schemas.openxmlformats.org/officeDocument/2006/relationships/footer" Target="footer1.xml"/><Relationship Id="rId31" Type="http://schemas.openxmlformats.org/officeDocument/2006/relationships/hyperlink" Target="https://doi.org/10.3390/su14052885" TargetMode="External"/><Relationship Id="rId44" Type="http://schemas.openxmlformats.org/officeDocument/2006/relationships/hyperlink" Target="https://www.go1.com/blog/hospitality-staff-shortage-turnover" TargetMode="External"/><Relationship Id="rId52" Type="http://schemas.openxmlformats.org/officeDocument/2006/relationships/hyperlink" Target="https://doi.org/10.1016/j.cedpsych.2020.101860" TargetMode="External"/><Relationship Id="rId60" Type="http://schemas.openxmlformats.org/officeDocument/2006/relationships/hyperlink" Target="https://ecommons.cornell.edu/server/api/core/bitstreams/b556c92c-4579-4495-b5a3-5c2e1e9e13c7/content"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hatgpt.com/" TargetMode="Externa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hyperlink" Target="https://www.nationalforum.com/Electronic%20Journal%20Volumes/Luneneburg,%20Fred%20C%20Expectancy%20Theory%20%20Altering%20Expectations%20IJMBA%20V15%20N1%202011.pdf" TargetMode="External"/></Relationships>
</file>

<file path=word/diagrams/_rels/data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diagrams/_rels/drawing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998092-FC61-462E-8CC3-334C5373F8D3}" type="doc">
      <dgm:prSet loTypeId="urn:microsoft.com/office/officeart/2005/8/layout/matrix1" loCatId="matrix" qsTypeId="urn:microsoft.com/office/officeart/2005/8/quickstyle/simple1" qsCatId="simple" csTypeId="urn:microsoft.com/office/officeart/2005/8/colors/colorful1" csCatId="colorful" phldr="1"/>
      <dgm:spPr/>
      <dgm:t>
        <a:bodyPr/>
        <a:lstStyle/>
        <a:p>
          <a:endParaRPr lang="en-GB"/>
        </a:p>
      </dgm:t>
    </dgm:pt>
    <dgm:pt modelId="{DD9FA59E-9A9D-4C92-BD04-34D5FBF6F9EB}">
      <dgm:prSet phldrT="[Text]"/>
      <dgm:spPr/>
      <dgm:t>
        <a:bodyPr/>
        <a:lstStyle/>
        <a:p>
          <a:r>
            <a:rPr lang="en-GB"/>
            <a:t>PEST</a:t>
          </a:r>
        </a:p>
      </dgm:t>
    </dgm:pt>
    <dgm:pt modelId="{ECC97CAD-09D3-43F1-907B-9D6CB4875B4D}" type="parTrans" cxnId="{3B784B5D-BE6E-4402-A034-FAB2E4FE7BEF}">
      <dgm:prSet/>
      <dgm:spPr/>
      <dgm:t>
        <a:bodyPr/>
        <a:lstStyle/>
        <a:p>
          <a:endParaRPr lang="en-GB"/>
        </a:p>
      </dgm:t>
    </dgm:pt>
    <dgm:pt modelId="{83547162-C559-41F8-BA8A-72E77035172F}" type="sibTrans" cxnId="{3B784B5D-BE6E-4402-A034-FAB2E4FE7BEF}">
      <dgm:prSet/>
      <dgm:spPr/>
      <dgm:t>
        <a:bodyPr/>
        <a:lstStyle/>
        <a:p>
          <a:endParaRPr lang="en-GB"/>
        </a:p>
      </dgm:t>
    </dgm:pt>
    <dgm:pt modelId="{5F394042-0ECA-45D4-866C-D419C3863103}">
      <dgm:prSet phldrT="[Text]"/>
      <dgm:spPr/>
      <dgm:t>
        <a:bodyPr/>
        <a:lstStyle/>
        <a:p>
          <a:r>
            <a:rPr lang="en-GB"/>
            <a:t>Political</a:t>
          </a:r>
        </a:p>
      </dgm:t>
    </dgm:pt>
    <dgm:pt modelId="{CF7DE9D4-068F-4898-99DC-9BB400528E73}" type="parTrans" cxnId="{6CD9B2AC-861D-442C-A0FF-D6913527CFD5}">
      <dgm:prSet/>
      <dgm:spPr/>
      <dgm:t>
        <a:bodyPr/>
        <a:lstStyle/>
        <a:p>
          <a:endParaRPr lang="en-GB"/>
        </a:p>
      </dgm:t>
    </dgm:pt>
    <dgm:pt modelId="{DDFE7BA5-D146-4A12-8790-EDB944501D42}" type="sibTrans" cxnId="{6CD9B2AC-861D-442C-A0FF-D6913527CFD5}">
      <dgm:prSet/>
      <dgm:spPr/>
      <dgm:t>
        <a:bodyPr/>
        <a:lstStyle/>
        <a:p>
          <a:endParaRPr lang="en-GB"/>
        </a:p>
      </dgm:t>
    </dgm:pt>
    <dgm:pt modelId="{5174CD33-62B4-473D-A69A-2B366FEA9011}">
      <dgm:prSet phldrT="[Text]"/>
      <dgm:spPr/>
      <dgm:t>
        <a:bodyPr/>
        <a:lstStyle/>
        <a:p>
          <a:r>
            <a:rPr lang="en-GB"/>
            <a:t>Economic</a:t>
          </a:r>
        </a:p>
      </dgm:t>
    </dgm:pt>
    <dgm:pt modelId="{E9FAF8B5-9FEB-4B45-97E0-E1CDC8979146}" type="parTrans" cxnId="{3E6E620A-282B-434B-83B5-A6B4D8AA194D}">
      <dgm:prSet/>
      <dgm:spPr/>
      <dgm:t>
        <a:bodyPr/>
        <a:lstStyle/>
        <a:p>
          <a:endParaRPr lang="en-GB"/>
        </a:p>
      </dgm:t>
    </dgm:pt>
    <dgm:pt modelId="{F923970C-63C6-4D6C-A1D4-7C96A1211459}" type="sibTrans" cxnId="{3E6E620A-282B-434B-83B5-A6B4D8AA194D}">
      <dgm:prSet/>
      <dgm:spPr/>
      <dgm:t>
        <a:bodyPr/>
        <a:lstStyle/>
        <a:p>
          <a:endParaRPr lang="en-GB"/>
        </a:p>
      </dgm:t>
    </dgm:pt>
    <dgm:pt modelId="{3EE39288-34CF-4D36-9853-F42901819CAE}">
      <dgm:prSet phldrT="[Text]"/>
      <dgm:spPr/>
      <dgm:t>
        <a:bodyPr/>
        <a:lstStyle/>
        <a:p>
          <a:r>
            <a:rPr lang="en-GB"/>
            <a:t>Social</a:t>
          </a:r>
        </a:p>
      </dgm:t>
    </dgm:pt>
    <dgm:pt modelId="{C28447D1-3932-43D0-BFB8-79F7928E233E}" type="parTrans" cxnId="{4B4D786D-CD2C-426F-A966-DC7D9F55998F}">
      <dgm:prSet/>
      <dgm:spPr/>
      <dgm:t>
        <a:bodyPr/>
        <a:lstStyle/>
        <a:p>
          <a:endParaRPr lang="en-GB"/>
        </a:p>
      </dgm:t>
    </dgm:pt>
    <dgm:pt modelId="{8110E04F-230C-461D-B422-12CC8475CB3C}" type="sibTrans" cxnId="{4B4D786D-CD2C-426F-A966-DC7D9F55998F}">
      <dgm:prSet/>
      <dgm:spPr/>
      <dgm:t>
        <a:bodyPr/>
        <a:lstStyle/>
        <a:p>
          <a:endParaRPr lang="en-GB"/>
        </a:p>
      </dgm:t>
    </dgm:pt>
    <dgm:pt modelId="{696F0FA1-D19F-4599-B1A3-09E0C6C0393D}">
      <dgm:prSet phldrT="[Text]"/>
      <dgm:spPr/>
      <dgm:t>
        <a:bodyPr/>
        <a:lstStyle/>
        <a:p>
          <a:r>
            <a:rPr lang="en-GB"/>
            <a:t>Technology</a:t>
          </a:r>
        </a:p>
      </dgm:t>
    </dgm:pt>
    <dgm:pt modelId="{810E9CEA-9C35-4AF4-B30C-D2967A23BA06}" type="parTrans" cxnId="{4A88F2EC-381F-473D-8001-282D1CFE5AA3}">
      <dgm:prSet/>
      <dgm:spPr/>
      <dgm:t>
        <a:bodyPr/>
        <a:lstStyle/>
        <a:p>
          <a:endParaRPr lang="en-GB"/>
        </a:p>
      </dgm:t>
    </dgm:pt>
    <dgm:pt modelId="{3EE461D6-6868-4629-8E97-E30B6D6E856F}" type="sibTrans" cxnId="{4A88F2EC-381F-473D-8001-282D1CFE5AA3}">
      <dgm:prSet/>
      <dgm:spPr/>
      <dgm:t>
        <a:bodyPr/>
        <a:lstStyle/>
        <a:p>
          <a:endParaRPr lang="en-GB"/>
        </a:p>
      </dgm:t>
    </dgm:pt>
    <dgm:pt modelId="{E97717B8-2E1F-40B4-AC05-E52213410BEA}" type="pres">
      <dgm:prSet presAssocID="{D4998092-FC61-462E-8CC3-334C5373F8D3}" presName="diagram" presStyleCnt="0">
        <dgm:presLayoutVars>
          <dgm:chMax val="1"/>
          <dgm:dir/>
          <dgm:animLvl val="ctr"/>
          <dgm:resizeHandles val="exact"/>
        </dgm:presLayoutVars>
      </dgm:prSet>
      <dgm:spPr/>
    </dgm:pt>
    <dgm:pt modelId="{DB363D96-7B22-4BFB-864C-B73BE5737492}" type="pres">
      <dgm:prSet presAssocID="{D4998092-FC61-462E-8CC3-334C5373F8D3}" presName="matrix" presStyleCnt="0"/>
      <dgm:spPr/>
    </dgm:pt>
    <dgm:pt modelId="{56926ED9-A4B9-45F0-8CAE-78AF5C3475CB}" type="pres">
      <dgm:prSet presAssocID="{D4998092-FC61-462E-8CC3-334C5373F8D3}" presName="tile1" presStyleLbl="node1" presStyleIdx="0" presStyleCnt="4" custLinFactNeighborX="-1530" custLinFactNeighborY="2014"/>
      <dgm:spPr/>
    </dgm:pt>
    <dgm:pt modelId="{BA3722F2-1C8F-4EE7-989D-78C38707F5B4}" type="pres">
      <dgm:prSet presAssocID="{D4998092-FC61-462E-8CC3-334C5373F8D3}" presName="tile1text" presStyleLbl="node1" presStyleIdx="0" presStyleCnt="4">
        <dgm:presLayoutVars>
          <dgm:chMax val="0"/>
          <dgm:chPref val="0"/>
          <dgm:bulletEnabled val="1"/>
        </dgm:presLayoutVars>
      </dgm:prSet>
      <dgm:spPr/>
    </dgm:pt>
    <dgm:pt modelId="{C3596E65-3B05-4767-B3F4-D4BC83898E3A}" type="pres">
      <dgm:prSet presAssocID="{D4998092-FC61-462E-8CC3-334C5373F8D3}" presName="tile2" presStyleLbl="node1" presStyleIdx="1" presStyleCnt="4"/>
      <dgm:spPr/>
    </dgm:pt>
    <dgm:pt modelId="{B0A7EB69-D153-4E71-B065-DF8707B24938}" type="pres">
      <dgm:prSet presAssocID="{D4998092-FC61-462E-8CC3-334C5373F8D3}" presName="tile2text" presStyleLbl="node1" presStyleIdx="1" presStyleCnt="4">
        <dgm:presLayoutVars>
          <dgm:chMax val="0"/>
          <dgm:chPref val="0"/>
          <dgm:bulletEnabled val="1"/>
        </dgm:presLayoutVars>
      </dgm:prSet>
      <dgm:spPr/>
    </dgm:pt>
    <dgm:pt modelId="{E283C2DA-4D32-4D7F-8A58-F43F3C912669}" type="pres">
      <dgm:prSet presAssocID="{D4998092-FC61-462E-8CC3-334C5373F8D3}" presName="tile3" presStyleLbl="node1" presStyleIdx="2" presStyleCnt="4"/>
      <dgm:spPr/>
    </dgm:pt>
    <dgm:pt modelId="{369422E5-6862-4E02-BDB7-B8DAD2B3B3A7}" type="pres">
      <dgm:prSet presAssocID="{D4998092-FC61-462E-8CC3-334C5373F8D3}" presName="tile3text" presStyleLbl="node1" presStyleIdx="2" presStyleCnt="4">
        <dgm:presLayoutVars>
          <dgm:chMax val="0"/>
          <dgm:chPref val="0"/>
          <dgm:bulletEnabled val="1"/>
        </dgm:presLayoutVars>
      </dgm:prSet>
      <dgm:spPr/>
    </dgm:pt>
    <dgm:pt modelId="{59D2E53F-DAF3-4907-A5CD-4AA9F4EAF886}" type="pres">
      <dgm:prSet presAssocID="{D4998092-FC61-462E-8CC3-334C5373F8D3}" presName="tile4" presStyleLbl="node1" presStyleIdx="3" presStyleCnt="4"/>
      <dgm:spPr/>
    </dgm:pt>
    <dgm:pt modelId="{FBF709EB-B70A-4B41-9ED1-862B3C54AE3B}" type="pres">
      <dgm:prSet presAssocID="{D4998092-FC61-462E-8CC3-334C5373F8D3}" presName="tile4text" presStyleLbl="node1" presStyleIdx="3" presStyleCnt="4">
        <dgm:presLayoutVars>
          <dgm:chMax val="0"/>
          <dgm:chPref val="0"/>
          <dgm:bulletEnabled val="1"/>
        </dgm:presLayoutVars>
      </dgm:prSet>
      <dgm:spPr/>
    </dgm:pt>
    <dgm:pt modelId="{7B7357E0-C5DA-42E8-AE14-641E63411852}" type="pres">
      <dgm:prSet presAssocID="{D4998092-FC61-462E-8CC3-334C5373F8D3}" presName="centerTile" presStyleLbl="fgShp" presStyleIdx="0" presStyleCnt="1">
        <dgm:presLayoutVars>
          <dgm:chMax val="0"/>
          <dgm:chPref val="0"/>
        </dgm:presLayoutVars>
      </dgm:prSet>
      <dgm:spPr/>
    </dgm:pt>
  </dgm:ptLst>
  <dgm:cxnLst>
    <dgm:cxn modelId="{3E6E620A-282B-434B-83B5-A6B4D8AA194D}" srcId="{DD9FA59E-9A9D-4C92-BD04-34D5FBF6F9EB}" destId="{5174CD33-62B4-473D-A69A-2B366FEA9011}" srcOrd="1" destOrd="0" parTransId="{E9FAF8B5-9FEB-4B45-97E0-E1CDC8979146}" sibTransId="{F923970C-63C6-4D6C-A1D4-7C96A1211459}"/>
    <dgm:cxn modelId="{4D87BD0F-31C0-40CA-A494-4AF393471114}" type="presOf" srcId="{3EE39288-34CF-4D36-9853-F42901819CAE}" destId="{E283C2DA-4D32-4D7F-8A58-F43F3C912669}" srcOrd="0" destOrd="0" presId="urn:microsoft.com/office/officeart/2005/8/layout/matrix1"/>
    <dgm:cxn modelId="{9D82312A-8511-483F-8E8E-9A4D65A1FAC2}" type="presOf" srcId="{696F0FA1-D19F-4599-B1A3-09E0C6C0393D}" destId="{59D2E53F-DAF3-4907-A5CD-4AA9F4EAF886}" srcOrd="0" destOrd="0" presId="urn:microsoft.com/office/officeart/2005/8/layout/matrix1"/>
    <dgm:cxn modelId="{71F0FF2F-EF8B-4A0C-89EC-082FFE64321F}" type="presOf" srcId="{D4998092-FC61-462E-8CC3-334C5373F8D3}" destId="{E97717B8-2E1F-40B4-AC05-E52213410BEA}" srcOrd="0" destOrd="0" presId="urn:microsoft.com/office/officeart/2005/8/layout/matrix1"/>
    <dgm:cxn modelId="{3B784B5D-BE6E-4402-A034-FAB2E4FE7BEF}" srcId="{D4998092-FC61-462E-8CC3-334C5373F8D3}" destId="{DD9FA59E-9A9D-4C92-BD04-34D5FBF6F9EB}" srcOrd="0" destOrd="0" parTransId="{ECC97CAD-09D3-43F1-907B-9D6CB4875B4D}" sibTransId="{83547162-C559-41F8-BA8A-72E77035172F}"/>
    <dgm:cxn modelId="{69C27463-53BD-4486-AA4C-A8CB9CA27ADB}" type="presOf" srcId="{3EE39288-34CF-4D36-9853-F42901819CAE}" destId="{369422E5-6862-4E02-BDB7-B8DAD2B3B3A7}" srcOrd="1" destOrd="0" presId="urn:microsoft.com/office/officeart/2005/8/layout/matrix1"/>
    <dgm:cxn modelId="{CE0B5E67-5540-4780-80DA-60939ED1D99B}" type="presOf" srcId="{5F394042-0ECA-45D4-866C-D419C3863103}" destId="{56926ED9-A4B9-45F0-8CAE-78AF5C3475CB}" srcOrd="0" destOrd="0" presId="urn:microsoft.com/office/officeart/2005/8/layout/matrix1"/>
    <dgm:cxn modelId="{90083F68-47D3-432F-AD0C-CBB33D91C928}" type="presOf" srcId="{5174CD33-62B4-473D-A69A-2B366FEA9011}" destId="{C3596E65-3B05-4767-B3F4-D4BC83898E3A}" srcOrd="0" destOrd="0" presId="urn:microsoft.com/office/officeart/2005/8/layout/matrix1"/>
    <dgm:cxn modelId="{4B4D786D-CD2C-426F-A966-DC7D9F55998F}" srcId="{DD9FA59E-9A9D-4C92-BD04-34D5FBF6F9EB}" destId="{3EE39288-34CF-4D36-9853-F42901819CAE}" srcOrd="2" destOrd="0" parTransId="{C28447D1-3932-43D0-BFB8-79F7928E233E}" sibTransId="{8110E04F-230C-461D-B422-12CC8475CB3C}"/>
    <dgm:cxn modelId="{877D4B55-0BEB-49DA-831B-9C304C5743C8}" type="presOf" srcId="{DD9FA59E-9A9D-4C92-BD04-34D5FBF6F9EB}" destId="{7B7357E0-C5DA-42E8-AE14-641E63411852}" srcOrd="0" destOrd="0" presId="urn:microsoft.com/office/officeart/2005/8/layout/matrix1"/>
    <dgm:cxn modelId="{6CD9B2AC-861D-442C-A0FF-D6913527CFD5}" srcId="{DD9FA59E-9A9D-4C92-BD04-34D5FBF6F9EB}" destId="{5F394042-0ECA-45D4-866C-D419C3863103}" srcOrd="0" destOrd="0" parTransId="{CF7DE9D4-068F-4898-99DC-9BB400528E73}" sibTransId="{DDFE7BA5-D146-4A12-8790-EDB944501D42}"/>
    <dgm:cxn modelId="{CAEBE0BC-32F3-4731-A0FC-AA427A9C9676}" type="presOf" srcId="{696F0FA1-D19F-4599-B1A3-09E0C6C0393D}" destId="{FBF709EB-B70A-4B41-9ED1-862B3C54AE3B}" srcOrd="1" destOrd="0" presId="urn:microsoft.com/office/officeart/2005/8/layout/matrix1"/>
    <dgm:cxn modelId="{A76E7BC0-C459-453F-A0D3-B87C89BE6EFC}" type="presOf" srcId="{5F394042-0ECA-45D4-866C-D419C3863103}" destId="{BA3722F2-1C8F-4EE7-989D-78C38707F5B4}" srcOrd="1" destOrd="0" presId="urn:microsoft.com/office/officeart/2005/8/layout/matrix1"/>
    <dgm:cxn modelId="{8FE12ACC-E47C-4613-8381-7876F3A7CBE1}" type="presOf" srcId="{5174CD33-62B4-473D-A69A-2B366FEA9011}" destId="{B0A7EB69-D153-4E71-B065-DF8707B24938}" srcOrd="1" destOrd="0" presId="urn:microsoft.com/office/officeart/2005/8/layout/matrix1"/>
    <dgm:cxn modelId="{4A88F2EC-381F-473D-8001-282D1CFE5AA3}" srcId="{DD9FA59E-9A9D-4C92-BD04-34D5FBF6F9EB}" destId="{696F0FA1-D19F-4599-B1A3-09E0C6C0393D}" srcOrd="3" destOrd="0" parTransId="{810E9CEA-9C35-4AF4-B30C-D2967A23BA06}" sibTransId="{3EE461D6-6868-4629-8E97-E30B6D6E856F}"/>
    <dgm:cxn modelId="{E695A4C4-8D45-4429-B732-A286B1B2246B}" type="presParOf" srcId="{E97717B8-2E1F-40B4-AC05-E52213410BEA}" destId="{DB363D96-7B22-4BFB-864C-B73BE5737492}" srcOrd="0" destOrd="0" presId="urn:microsoft.com/office/officeart/2005/8/layout/matrix1"/>
    <dgm:cxn modelId="{C06137C4-E297-4C8E-B1E3-1974577092ED}" type="presParOf" srcId="{DB363D96-7B22-4BFB-864C-B73BE5737492}" destId="{56926ED9-A4B9-45F0-8CAE-78AF5C3475CB}" srcOrd="0" destOrd="0" presId="urn:microsoft.com/office/officeart/2005/8/layout/matrix1"/>
    <dgm:cxn modelId="{ED1B580B-BAE0-43EE-AC46-670E0FCBB740}" type="presParOf" srcId="{DB363D96-7B22-4BFB-864C-B73BE5737492}" destId="{BA3722F2-1C8F-4EE7-989D-78C38707F5B4}" srcOrd="1" destOrd="0" presId="urn:microsoft.com/office/officeart/2005/8/layout/matrix1"/>
    <dgm:cxn modelId="{D93F0DC5-C332-4302-9F3F-F34CA916839D}" type="presParOf" srcId="{DB363D96-7B22-4BFB-864C-B73BE5737492}" destId="{C3596E65-3B05-4767-B3F4-D4BC83898E3A}" srcOrd="2" destOrd="0" presId="urn:microsoft.com/office/officeart/2005/8/layout/matrix1"/>
    <dgm:cxn modelId="{7058FB70-CB8F-4B2D-993A-D39E71A2B9F7}" type="presParOf" srcId="{DB363D96-7B22-4BFB-864C-B73BE5737492}" destId="{B0A7EB69-D153-4E71-B065-DF8707B24938}" srcOrd="3" destOrd="0" presId="urn:microsoft.com/office/officeart/2005/8/layout/matrix1"/>
    <dgm:cxn modelId="{60288DFB-6495-462D-9715-567569CCF684}" type="presParOf" srcId="{DB363D96-7B22-4BFB-864C-B73BE5737492}" destId="{E283C2DA-4D32-4D7F-8A58-F43F3C912669}" srcOrd="4" destOrd="0" presId="urn:microsoft.com/office/officeart/2005/8/layout/matrix1"/>
    <dgm:cxn modelId="{51932204-29E2-4F7E-BF48-83FF2A76801A}" type="presParOf" srcId="{DB363D96-7B22-4BFB-864C-B73BE5737492}" destId="{369422E5-6862-4E02-BDB7-B8DAD2B3B3A7}" srcOrd="5" destOrd="0" presId="urn:microsoft.com/office/officeart/2005/8/layout/matrix1"/>
    <dgm:cxn modelId="{809170BE-A2BE-4DB7-9BC9-13B20148A42D}" type="presParOf" srcId="{DB363D96-7B22-4BFB-864C-B73BE5737492}" destId="{59D2E53F-DAF3-4907-A5CD-4AA9F4EAF886}" srcOrd="6" destOrd="0" presId="urn:microsoft.com/office/officeart/2005/8/layout/matrix1"/>
    <dgm:cxn modelId="{6AD5A66F-B291-4B71-A1F4-FF77E06A0AB4}" type="presParOf" srcId="{DB363D96-7B22-4BFB-864C-B73BE5737492}" destId="{FBF709EB-B70A-4B41-9ED1-862B3C54AE3B}" srcOrd="7" destOrd="0" presId="urn:microsoft.com/office/officeart/2005/8/layout/matrix1"/>
    <dgm:cxn modelId="{8EA6DA99-4060-4052-A326-6C6B433CFD35}" type="presParOf" srcId="{E97717B8-2E1F-40B4-AC05-E52213410BEA}" destId="{7B7357E0-C5DA-42E8-AE14-641E63411852}"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B3A4A79-2DBE-433D-9D5D-23B288F71489}" type="doc">
      <dgm:prSet loTypeId="urn:microsoft.com/office/officeart/2005/8/layout/vList3" loCatId="list" qsTypeId="urn:microsoft.com/office/officeart/2005/8/quickstyle/simple1" qsCatId="simple" csTypeId="urn:microsoft.com/office/officeart/2005/8/colors/accent1_2" csCatId="accent1" phldr="1"/>
      <dgm:spPr/>
    </dgm:pt>
    <dgm:pt modelId="{08FF73EC-80BE-4D6A-B63F-C3FB18C705BB}">
      <dgm:prSet phldrT="[Text]" custT="1"/>
      <dgm:spPr>
        <a:solidFill>
          <a:schemeClr val="accent2"/>
        </a:solidFill>
      </dgm:spPr>
      <dgm:t>
        <a:bodyPr/>
        <a:lstStyle/>
        <a:p>
          <a:pPr algn="just"/>
          <a:r>
            <a:rPr lang="en-GB" sz="1200">
              <a:latin typeface="Arial" panose="020B0604020202020204" pitchFamily="34" charset="0"/>
              <a:cs typeface="Arial" panose="020B0604020202020204" pitchFamily="34" charset="0"/>
            </a:rPr>
            <a:t>                            </a:t>
          </a:r>
          <a:r>
            <a:rPr lang="en-GB" sz="1200" b="1" u="sng">
              <a:latin typeface="Arial" panose="020B0604020202020204" pitchFamily="34" charset="0"/>
              <a:cs typeface="Arial" panose="020B0604020202020204" pitchFamily="34" charset="0"/>
            </a:rPr>
            <a:t>STRENGTH</a:t>
          </a:r>
        </a:p>
        <a:p>
          <a:pPr algn="just"/>
          <a:r>
            <a:rPr lang="en-GB" sz="1200">
              <a:latin typeface="Arial" panose="020B0604020202020204" pitchFamily="34" charset="0"/>
              <a:cs typeface="Arial" panose="020B0604020202020204" pitchFamily="34" charset="0"/>
            </a:rPr>
            <a:t>Motivating staff can lead to greater job stisfaction, reduce turnover that can lead to improve the retention rate helps to mitigate the effects of staff shortages, improve productivity. Thus a motivated and a positive workplace attract new tallent as well as improve employer brand to improve customer satisfaction, particularly during the peak times when staff shortages are more pronounced.</a:t>
          </a:r>
        </a:p>
        <a:p>
          <a:pPr algn="just"/>
          <a:endParaRPr lang="en-GB" sz="1200">
            <a:latin typeface="Arial" panose="020B0604020202020204" pitchFamily="34" charset="0"/>
            <a:cs typeface="Arial" panose="020B0604020202020204" pitchFamily="34" charset="0"/>
          </a:endParaRPr>
        </a:p>
        <a:p>
          <a:pPr algn="just"/>
          <a:endParaRPr lang="en-GB" sz="1200">
            <a:latin typeface="Arial" panose="020B0604020202020204" pitchFamily="34" charset="0"/>
            <a:cs typeface="Arial" panose="020B0604020202020204" pitchFamily="34" charset="0"/>
          </a:endParaRPr>
        </a:p>
      </dgm:t>
    </dgm:pt>
    <dgm:pt modelId="{E00C7EFF-6CED-4E0F-B336-2243517CCAEA}" type="parTrans" cxnId="{ED6CA1BC-529B-46F8-BDEF-C57680AD49BF}">
      <dgm:prSet/>
      <dgm:spPr/>
      <dgm:t>
        <a:bodyPr/>
        <a:lstStyle/>
        <a:p>
          <a:endParaRPr lang="en-GB"/>
        </a:p>
      </dgm:t>
    </dgm:pt>
    <dgm:pt modelId="{CE196E01-5A18-45D9-A8D8-1377940D912D}" type="sibTrans" cxnId="{ED6CA1BC-529B-46F8-BDEF-C57680AD49BF}">
      <dgm:prSet/>
      <dgm:spPr/>
      <dgm:t>
        <a:bodyPr/>
        <a:lstStyle/>
        <a:p>
          <a:endParaRPr lang="en-GB"/>
        </a:p>
      </dgm:t>
    </dgm:pt>
    <dgm:pt modelId="{909D45D7-8DC2-4A44-A23A-1595A8E00962}">
      <dgm:prSet phldrT="[Text]" custT="1"/>
      <dgm:spPr>
        <a:solidFill>
          <a:schemeClr val="accent2"/>
        </a:solidFill>
      </dgm:spPr>
      <dgm:t>
        <a:bodyPr/>
        <a:lstStyle/>
        <a:p>
          <a:pPr algn="ctr"/>
          <a:r>
            <a:rPr lang="en-GB" sz="1200" b="1" u="sng">
              <a:latin typeface="Arial" panose="020B0604020202020204" pitchFamily="34" charset="0"/>
              <a:cs typeface="Arial" panose="020B0604020202020204" pitchFamily="34" charset="0"/>
            </a:rPr>
            <a:t>LIMITATIONS</a:t>
          </a:r>
        </a:p>
        <a:p>
          <a:pPr algn="just"/>
          <a:r>
            <a:rPr lang="en-GB" sz="1200" b="0" u="none">
              <a:latin typeface="Arial" panose="020B0604020202020204" pitchFamily="34" charset="0"/>
              <a:cs typeface="Arial" panose="020B0604020202020204" pitchFamily="34" charset="0"/>
            </a:rPr>
            <a:t>Motivation is essential for employees retention and engagement, but it may not fully address the staff shortages for underlying causes such as-low wage, poor working conditions. If these stractural issues not sorted then the motivated staff will leave their job that leading to a recurrencr of labor challenges. Also, incrising reposibilities or expectetion may inadvertently lead to burnout. New policies or companies culture can restrict the desired outcomes.</a:t>
          </a:r>
        </a:p>
      </dgm:t>
    </dgm:pt>
    <dgm:pt modelId="{EB745EB3-7760-4275-9F81-2034AD943D29}" type="parTrans" cxnId="{FE5AC8EE-A36F-4C83-80BF-0203D9ED3DD6}">
      <dgm:prSet/>
      <dgm:spPr/>
      <dgm:t>
        <a:bodyPr/>
        <a:lstStyle/>
        <a:p>
          <a:endParaRPr lang="en-GB"/>
        </a:p>
      </dgm:t>
    </dgm:pt>
    <dgm:pt modelId="{4BB7604D-8C21-4312-8DFF-7AE187FE0481}" type="sibTrans" cxnId="{FE5AC8EE-A36F-4C83-80BF-0203D9ED3DD6}">
      <dgm:prSet/>
      <dgm:spPr/>
      <dgm:t>
        <a:bodyPr/>
        <a:lstStyle/>
        <a:p>
          <a:endParaRPr lang="en-GB"/>
        </a:p>
      </dgm:t>
    </dgm:pt>
    <dgm:pt modelId="{1F9831CD-78E4-48AD-8B79-E7235909B70E}" type="pres">
      <dgm:prSet presAssocID="{8B3A4A79-2DBE-433D-9D5D-23B288F71489}" presName="linearFlow" presStyleCnt="0">
        <dgm:presLayoutVars>
          <dgm:dir/>
          <dgm:resizeHandles val="exact"/>
        </dgm:presLayoutVars>
      </dgm:prSet>
      <dgm:spPr/>
    </dgm:pt>
    <dgm:pt modelId="{67F50DC8-8BB2-4F60-BA46-766AB95F6060}" type="pres">
      <dgm:prSet presAssocID="{08FF73EC-80BE-4D6A-B63F-C3FB18C705BB}" presName="composite" presStyleCnt="0"/>
      <dgm:spPr/>
    </dgm:pt>
    <dgm:pt modelId="{FEFF88C3-135A-4755-8E96-16CE9B2C0C92}" type="pres">
      <dgm:prSet presAssocID="{08FF73EC-80BE-4D6A-B63F-C3FB18C705BB}" presName="imgShp" presStyleLbl="fgImgPlace1" presStyleIdx="0" presStyleCnt="2" custScaleX="77945" custLinFactNeighborX="-32910" custLinFactNeighborY="14309"/>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Body builder with solid fill"/>
        </a:ext>
      </dgm:extLst>
    </dgm:pt>
    <dgm:pt modelId="{0690C2BB-2824-4952-97BC-090DE4323450}" type="pres">
      <dgm:prSet presAssocID="{08FF73EC-80BE-4D6A-B63F-C3FB18C705BB}" presName="txShp" presStyleLbl="node1" presStyleIdx="0" presStyleCnt="2" custScaleX="132971" custScaleY="453205" custLinFactNeighborX="-174" custLinFactNeighborY="10441">
        <dgm:presLayoutVars>
          <dgm:bulletEnabled val="1"/>
        </dgm:presLayoutVars>
      </dgm:prSet>
      <dgm:spPr/>
    </dgm:pt>
    <dgm:pt modelId="{1556DAD7-50E4-4717-854E-1AFF972EEB05}" type="pres">
      <dgm:prSet presAssocID="{CE196E01-5A18-45D9-A8D8-1377940D912D}" presName="spacing" presStyleCnt="0"/>
      <dgm:spPr/>
    </dgm:pt>
    <dgm:pt modelId="{B79FD0D7-4EBB-43BA-8A51-2E8CF0573DCB}" type="pres">
      <dgm:prSet presAssocID="{909D45D7-8DC2-4A44-A23A-1595A8E00962}" presName="composite" presStyleCnt="0"/>
      <dgm:spPr/>
    </dgm:pt>
    <dgm:pt modelId="{C20FBAC3-7A88-4C70-8AD3-9C1AC9107266}" type="pres">
      <dgm:prSet presAssocID="{909D45D7-8DC2-4A44-A23A-1595A8E00962}" presName="imgShp" presStyleLbl="fgImgPlace1" presStyleIdx="1" presStyleCnt="2" custLinFactNeighborX="-37203" custLinFactNeighborY="5724"/>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No sign with solid fill"/>
        </a:ext>
      </dgm:extLst>
    </dgm:pt>
    <dgm:pt modelId="{36578A5E-FD85-40DB-960E-BB8B4A49E565}" type="pres">
      <dgm:prSet presAssocID="{909D45D7-8DC2-4A44-A23A-1595A8E00962}" presName="txShp" presStyleLbl="node1" presStyleIdx="1" presStyleCnt="2" custScaleX="131927" custScaleY="479060">
        <dgm:presLayoutVars>
          <dgm:bulletEnabled val="1"/>
        </dgm:presLayoutVars>
      </dgm:prSet>
      <dgm:spPr/>
    </dgm:pt>
  </dgm:ptLst>
  <dgm:cxnLst>
    <dgm:cxn modelId="{CB6DF619-45A8-4735-AAE6-CAA1FE89E478}" type="presOf" srcId="{08FF73EC-80BE-4D6A-B63F-C3FB18C705BB}" destId="{0690C2BB-2824-4952-97BC-090DE4323450}" srcOrd="0" destOrd="0" presId="urn:microsoft.com/office/officeart/2005/8/layout/vList3"/>
    <dgm:cxn modelId="{32EC263E-C140-487F-89E8-DFAE10E35E3D}" type="presOf" srcId="{8B3A4A79-2DBE-433D-9D5D-23B288F71489}" destId="{1F9831CD-78E4-48AD-8B79-E7235909B70E}" srcOrd="0" destOrd="0" presId="urn:microsoft.com/office/officeart/2005/8/layout/vList3"/>
    <dgm:cxn modelId="{85943BA0-7B5B-4F2C-B15B-A8D56B46C60C}" type="presOf" srcId="{909D45D7-8DC2-4A44-A23A-1595A8E00962}" destId="{36578A5E-FD85-40DB-960E-BB8B4A49E565}" srcOrd="0" destOrd="0" presId="urn:microsoft.com/office/officeart/2005/8/layout/vList3"/>
    <dgm:cxn modelId="{ED6CA1BC-529B-46F8-BDEF-C57680AD49BF}" srcId="{8B3A4A79-2DBE-433D-9D5D-23B288F71489}" destId="{08FF73EC-80BE-4D6A-B63F-C3FB18C705BB}" srcOrd="0" destOrd="0" parTransId="{E00C7EFF-6CED-4E0F-B336-2243517CCAEA}" sibTransId="{CE196E01-5A18-45D9-A8D8-1377940D912D}"/>
    <dgm:cxn modelId="{FE5AC8EE-A36F-4C83-80BF-0203D9ED3DD6}" srcId="{8B3A4A79-2DBE-433D-9D5D-23B288F71489}" destId="{909D45D7-8DC2-4A44-A23A-1595A8E00962}" srcOrd="1" destOrd="0" parTransId="{EB745EB3-7760-4275-9F81-2034AD943D29}" sibTransId="{4BB7604D-8C21-4312-8DFF-7AE187FE0481}"/>
    <dgm:cxn modelId="{64A3E5D3-AD51-47B2-9754-DDE99B937536}" type="presParOf" srcId="{1F9831CD-78E4-48AD-8B79-E7235909B70E}" destId="{67F50DC8-8BB2-4F60-BA46-766AB95F6060}" srcOrd="0" destOrd="0" presId="urn:microsoft.com/office/officeart/2005/8/layout/vList3"/>
    <dgm:cxn modelId="{510C7DAD-6762-44D8-AA0A-3AD7ADB30199}" type="presParOf" srcId="{67F50DC8-8BB2-4F60-BA46-766AB95F6060}" destId="{FEFF88C3-135A-4755-8E96-16CE9B2C0C92}" srcOrd="0" destOrd="0" presId="urn:microsoft.com/office/officeart/2005/8/layout/vList3"/>
    <dgm:cxn modelId="{B1FA0192-A102-42E0-BA33-ED42AE0FE239}" type="presParOf" srcId="{67F50DC8-8BB2-4F60-BA46-766AB95F6060}" destId="{0690C2BB-2824-4952-97BC-090DE4323450}" srcOrd="1" destOrd="0" presId="urn:microsoft.com/office/officeart/2005/8/layout/vList3"/>
    <dgm:cxn modelId="{175F1481-84E8-4E70-8249-5B6352380790}" type="presParOf" srcId="{1F9831CD-78E4-48AD-8B79-E7235909B70E}" destId="{1556DAD7-50E4-4717-854E-1AFF972EEB05}" srcOrd="1" destOrd="0" presId="urn:microsoft.com/office/officeart/2005/8/layout/vList3"/>
    <dgm:cxn modelId="{5069CFA7-DD56-41F8-B9CB-B4DCB16A8681}" type="presParOf" srcId="{1F9831CD-78E4-48AD-8B79-E7235909B70E}" destId="{B79FD0D7-4EBB-43BA-8A51-2E8CF0573DCB}" srcOrd="2" destOrd="0" presId="urn:microsoft.com/office/officeart/2005/8/layout/vList3"/>
    <dgm:cxn modelId="{F1AAF7BB-D529-4D55-A41A-FBC319D0C15D}" type="presParOf" srcId="{B79FD0D7-4EBB-43BA-8A51-2E8CF0573DCB}" destId="{C20FBAC3-7A88-4C70-8AD3-9C1AC9107266}" srcOrd="0" destOrd="0" presId="urn:microsoft.com/office/officeart/2005/8/layout/vList3"/>
    <dgm:cxn modelId="{7AF035C3-8E4E-4ADC-9976-615FF4850D1E}" type="presParOf" srcId="{B79FD0D7-4EBB-43BA-8A51-2E8CF0573DCB}" destId="{36578A5E-FD85-40DB-960E-BB8B4A49E565}" srcOrd="1" destOrd="0" presId="urn:microsoft.com/office/officeart/2005/8/layout/vList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926ED9-A4B9-45F0-8CAE-78AF5C3475CB}">
      <dsp:nvSpPr>
        <dsp:cNvPr id="0" name=""/>
        <dsp:cNvSpPr/>
      </dsp:nvSpPr>
      <dsp:spPr>
        <a:xfrm rot="16200000">
          <a:off x="333375" y="-319562"/>
          <a:ext cx="685800" cy="1352550"/>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Political</a:t>
          </a:r>
        </a:p>
      </dsp:txBody>
      <dsp:txXfrm rot="5400000">
        <a:off x="-1" y="13813"/>
        <a:ext cx="1352550" cy="514350"/>
      </dsp:txXfrm>
    </dsp:sp>
    <dsp:sp modelId="{C3596E65-3B05-4767-B3F4-D4BC83898E3A}">
      <dsp:nvSpPr>
        <dsp:cNvPr id="0" name=""/>
        <dsp:cNvSpPr/>
      </dsp:nvSpPr>
      <dsp:spPr>
        <a:xfrm>
          <a:off x="1352550" y="0"/>
          <a:ext cx="1352550" cy="685800"/>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Economic</a:t>
          </a:r>
        </a:p>
      </dsp:txBody>
      <dsp:txXfrm>
        <a:off x="1352550" y="0"/>
        <a:ext cx="1352550" cy="514350"/>
      </dsp:txXfrm>
    </dsp:sp>
    <dsp:sp modelId="{E283C2DA-4D32-4D7F-8A58-F43F3C912669}">
      <dsp:nvSpPr>
        <dsp:cNvPr id="0" name=""/>
        <dsp:cNvSpPr/>
      </dsp:nvSpPr>
      <dsp:spPr>
        <a:xfrm rot="10800000">
          <a:off x="0" y="685800"/>
          <a:ext cx="1352550" cy="685800"/>
        </a:xfrm>
        <a:prstGeom prst="round1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Social</a:t>
          </a:r>
        </a:p>
      </dsp:txBody>
      <dsp:txXfrm rot="10800000">
        <a:off x="0" y="857250"/>
        <a:ext cx="1352550" cy="514350"/>
      </dsp:txXfrm>
    </dsp:sp>
    <dsp:sp modelId="{59D2E53F-DAF3-4907-A5CD-4AA9F4EAF886}">
      <dsp:nvSpPr>
        <dsp:cNvPr id="0" name=""/>
        <dsp:cNvSpPr/>
      </dsp:nvSpPr>
      <dsp:spPr>
        <a:xfrm rot="5400000">
          <a:off x="1685925" y="352425"/>
          <a:ext cx="685800" cy="1352550"/>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Technology</a:t>
          </a:r>
        </a:p>
      </dsp:txBody>
      <dsp:txXfrm rot="-5400000">
        <a:off x="1352550" y="857250"/>
        <a:ext cx="1352550" cy="514350"/>
      </dsp:txXfrm>
    </dsp:sp>
    <dsp:sp modelId="{7B7357E0-C5DA-42E8-AE14-641E63411852}">
      <dsp:nvSpPr>
        <dsp:cNvPr id="0" name=""/>
        <dsp:cNvSpPr/>
      </dsp:nvSpPr>
      <dsp:spPr>
        <a:xfrm>
          <a:off x="946785" y="514350"/>
          <a:ext cx="811530" cy="342900"/>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PEST</a:t>
          </a:r>
        </a:p>
      </dsp:txBody>
      <dsp:txXfrm>
        <a:off x="963524" y="531089"/>
        <a:ext cx="778052" cy="3094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90C2BB-2824-4952-97BC-090DE4323450}">
      <dsp:nvSpPr>
        <dsp:cNvPr id="0" name=""/>
        <dsp:cNvSpPr/>
      </dsp:nvSpPr>
      <dsp:spPr>
        <a:xfrm rot="10800000">
          <a:off x="311157" y="42536"/>
          <a:ext cx="4851388" cy="1830246"/>
        </a:xfrm>
        <a:prstGeom prst="homePlat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8084" tIns="45720" rIns="85344" bIns="45720" numCol="1" spcCol="1270" anchor="ctr" anchorCtr="0">
          <a:noAutofit/>
        </a:bodyPr>
        <a:lstStyle/>
        <a:p>
          <a:pPr marL="0" lvl="0" indent="0" algn="just"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200" b="1" u="sng" kern="1200">
              <a:latin typeface="Arial" panose="020B0604020202020204" pitchFamily="34" charset="0"/>
              <a:cs typeface="Arial" panose="020B0604020202020204" pitchFamily="34" charset="0"/>
            </a:rPr>
            <a:t>STRENGTH</a:t>
          </a:r>
        </a:p>
        <a:p>
          <a:pPr marL="0" lvl="0" indent="0" algn="just"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Motivating staff can lead to greater job stisfaction, reduce turnover that can lead to improve the retention rate helps to mitigate the effects of staff shortages, improve productivity. Thus a motivated and a positive workplace attract new tallent as well as improve employer brand to improve customer satisfaction, particularly during the peak times when staff shortages are more pronounced.</a:t>
          </a:r>
        </a:p>
        <a:p>
          <a:pPr marL="0" lvl="0" indent="0" algn="just"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a:p>
          <a:pPr marL="0" lvl="0" indent="0" algn="just"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10800000">
        <a:off x="768718" y="42536"/>
        <a:ext cx="4393827" cy="1830246"/>
      </dsp:txXfrm>
    </dsp:sp>
    <dsp:sp modelId="{FEFF88C3-135A-4755-8E96-16CE9B2C0C92}">
      <dsp:nvSpPr>
        <dsp:cNvPr id="0" name=""/>
        <dsp:cNvSpPr/>
      </dsp:nvSpPr>
      <dsp:spPr>
        <a:xfrm>
          <a:off x="628678" y="771358"/>
          <a:ext cx="314777" cy="403845"/>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578A5E-FD85-40DB-960E-BB8B4A49E565}">
      <dsp:nvSpPr>
        <dsp:cNvPr id="0" name=""/>
        <dsp:cNvSpPr/>
      </dsp:nvSpPr>
      <dsp:spPr>
        <a:xfrm rot="10800000">
          <a:off x="336550" y="1951168"/>
          <a:ext cx="4813298" cy="1934660"/>
        </a:xfrm>
        <a:prstGeom prst="homePlat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8084"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Arial" panose="020B0604020202020204" pitchFamily="34" charset="0"/>
              <a:cs typeface="Arial" panose="020B0604020202020204" pitchFamily="34" charset="0"/>
            </a:rPr>
            <a:t>LIMITATIONS</a:t>
          </a:r>
        </a:p>
        <a:p>
          <a:pPr marL="0" lvl="0" indent="0" algn="just" defTabSz="533400">
            <a:lnSpc>
              <a:spcPct val="90000"/>
            </a:lnSpc>
            <a:spcBef>
              <a:spcPct val="0"/>
            </a:spcBef>
            <a:spcAft>
              <a:spcPct val="35000"/>
            </a:spcAft>
            <a:buNone/>
          </a:pPr>
          <a:r>
            <a:rPr lang="en-GB" sz="1200" b="0" u="none" kern="1200">
              <a:latin typeface="Arial" panose="020B0604020202020204" pitchFamily="34" charset="0"/>
              <a:cs typeface="Arial" panose="020B0604020202020204" pitchFamily="34" charset="0"/>
            </a:rPr>
            <a:t>Motivation is essential for employees retention and engagement, but it may not fully address the staff shortages for underlying causes such as-low wage, poor working conditions. If these stractural issues not sorted then the motivated staff will leave their job that leading to a recurrencr of labor challenges. Also, incrising reposibilities or expectetion may inadvertently lead to burnout. New policies or companies culture can restrict the desired outcomes.</a:t>
          </a:r>
        </a:p>
      </dsp:txBody>
      <dsp:txXfrm rot="10800000">
        <a:off x="820215" y="1951168"/>
        <a:ext cx="4329633" cy="1934660"/>
      </dsp:txXfrm>
    </dsp:sp>
    <dsp:sp modelId="{C20FBAC3-7A88-4C70-8AD3-9C1AC9107266}">
      <dsp:nvSpPr>
        <dsp:cNvPr id="0" name=""/>
        <dsp:cNvSpPr/>
      </dsp:nvSpPr>
      <dsp:spPr>
        <a:xfrm>
          <a:off x="566806" y="2739692"/>
          <a:ext cx="403845" cy="403845"/>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F5CA3-76F4-4AE0-A9F8-FD11BC7A1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6818</TotalTime>
  <Pages>15</Pages>
  <Words>4892</Words>
  <Characters>33762</Characters>
  <Application>Microsoft Office Word</Application>
  <DocSecurity>0</DocSecurity>
  <Lines>592</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Tahmina Islam</dc:creator>
  <cp:keywords/>
  <dc:description/>
  <cp:lastModifiedBy>Tahmina Islam</cp:lastModifiedBy>
  <cp:revision>1264</cp:revision>
  <dcterms:created xsi:type="dcterms:W3CDTF">2025-01-16T18:33:00Z</dcterms:created>
  <dcterms:modified xsi:type="dcterms:W3CDTF">2025-02-07T00:12:00Z</dcterms:modified>
</cp:coreProperties>
</file>