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8B3A0" w14:textId="77777777" w:rsidR="00766D27" w:rsidRPr="004F3F51" w:rsidRDefault="00766D27" w:rsidP="00766D27">
      <w:pPr>
        <w:spacing w:line="276" w:lineRule="auto"/>
        <w:ind w:right="531"/>
        <w:rPr>
          <w:rFonts w:ascii="Arial" w:hAnsi="Arial" w:cs="Arial"/>
          <w:sz w:val="24"/>
          <w:szCs w:val="24"/>
        </w:rPr>
      </w:pPr>
      <w:r w:rsidRPr="004F3F51">
        <w:rPr>
          <w:rFonts w:ascii="Arial" w:hAnsi="Arial" w:cs="Arial"/>
          <w:sz w:val="24"/>
          <w:szCs w:val="24"/>
        </w:rPr>
        <w:t>Dave Halpin</w:t>
      </w:r>
    </w:p>
    <w:p w14:paraId="6B2FDF02" w14:textId="62FF81A7" w:rsidR="00766D27" w:rsidRPr="004F3F51" w:rsidRDefault="00766D27" w:rsidP="00766D27">
      <w:pPr>
        <w:spacing w:line="276" w:lineRule="auto"/>
        <w:ind w:right="531"/>
        <w:rPr>
          <w:rFonts w:ascii="Arial" w:hAnsi="Arial" w:cs="Arial"/>
          <w:sz w:val="24"/>
          <w:szCs w:val="24"/>
        </w:rPr>
      </w:pPr>
      <w:r w:rsidRPr="004F3F51">
        <w:rPr>
          <w:rFonts w:ascii="Arial" w:hAnsi="Arial" w:cs="Arial"/>
          <w:sz w:val="24"/>
          <w:szCs w:val="24"/>
        </w:rPr>
        <w:t xml:space="preserve">Student </w:t>
      </w:r>
      <w:r w:rsidR="00F23399">
        <w:rPr>
          <w:rFonts w:ascii="Arial" w:hAnsi="Arial" w:cs="Arial"/>
          <w:sz w:val="24"/>
          <w:szCs w:val="24"/>
        </w:rPr>
        <w:t>N</w:t>
      </w:r>
      <w:r w:rsidR="00F23399" w:rsidRPr="004F3F51">
        <w:rPr>
          <w:rFonts w:ascii="Arial" w:hAnsi="Arial" w:cs="Arial"/>
          <w:sz w:val="24"/>
          <w:szCs w:val="24"/>
        </w:rPr>
        <w:t>umber:</w:t>
      </w:r>
      <w:r w:rsidRPr="004F3F51">
        <w:rPr>
          <w:rFonts w:ascii="Arial" w:hAnsi="Arial" w:cs="Arial"/>
          <w:sz w:val="24"/>
          <w:szCs w:val="24"/>
        </w:rPr>
        <w:t xml:space="preserve"> 2029443</w:t>
      </w:r>
    </w:p>
    <w:p w14:paraId="268B406C" w14:textId="77777777" w:rsidR="00766D27" w:rsidRPr="004F3F51" w:rsidRDefault="00766D27" w:rsidP="00766D27">
      <w:pPr>
        <w:pStyle w:val="ListParagraph"/>
        <w:spacing w:line="276" w:lineRule="auto"/>
        <w:ind w:right="531"/>
        <w:rPr>
          <w:rFonts w:ascii="Arial" w:eastAsia="Times New Roman" w:hAnsi="Arial" w:cs="Arial"/>
          <w:sz w:val="24"/>
          <w:szCs w:val="24"/>
          <w:lang w:eastAsia="en-GB"/>
        </w:rPr>
      </w:pPr>
    </w:p>
    <w:p w14:paraId="473329E7" w14:textId="77777777" w:rsidR="00766D27" w:rsidRPr="004F3F51" w:rsidRDefault="00766D27" w:rsidP="00766D27">
      <w:pPr>
        <w:pStyle w:val="ListParagraph"/>
        <w:spacing w:line="276" w:lineRule="auto"/>
        <w:ind w:right="531"/>
        <w:rPr>
          <w:rFonts w:ascii="Arial" w:eastAsia="Times New Roman" w:hAnsi="Arial" w:cs="Arial"/>
          <w:sz w:val="24"/>
          <w:szCs w:val="24"/>
          <w:lang w:eastAsia="en-GB"/>
        </w:rPr>
      </w:pPr>
    </w:p>
    <w:p w14:paraId="10DB6560" w14:textId="77777777" w:rsidR="00766D27" w:rsidRPr="00FA2B5D" w:rsidRDefault="00766D27" w:rsidP="00766D27">
      <w:pPr>
        <w:spacing w:line="276" w:lineRule="auto"/>
        <w:ind w:right="531"/>
        <w:rPr>
          <w:rFonts w:ascii="Arial" w:eastAsia="Times New Roman" w:hAnsi="Arial" w:cs="Arial"/>
          <w:sz w:val="24"/>
          <w:szCs w:val="24"/>
          <w:lang w:eastAsia="en-GB"/>
        </w:rPr>
      </w:pPr>
      <w:r w:rsidRPr="00FA2B5D">
        <w:rPr>
          <w:rFonts w:ascii="Arial" w:eastAsia="Times New Roman" w:hAnsi="Arial" w:cs="Arial"/>
          <w:sz w:val="24"/>
          <w:szCs w:val="24"/>
          <w:u w:val="single"/>
          <w:lang w:eastAsia="en-GB"/>
        </w:rPr>
        <w:t>Analyse</w:t>
      </w:r>
      <w:r w:rsidRPr="00FA2B5D">
        <w:rPr>
          <w:rFonts w:ascii="Arial" w:eastAsia="Times New Roman" w:hAnsi="Arial" w:cs="Arial"/>
          <w:sz w:val="24"/>
          <w:szCs w:val="24"/>
          <w:lang w:eastAsia="en-GB"/>
        </w:rPr>
        <w:t xml:space="preserve"> potential links between terrorism and other forms of criminality, and comment upon the potential of an insider threat within the police service.</w:t>
      </w:r>
    </w:p>
    <w:p w14:paraId="4BCCE147"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0DEB2CA0" w14:textId="77777777" w:rsidR="00766D27" w:rsidRPr="00FA2B5D" w:rsidRDefault="00766D27" w:rsidP="00766D27">
      <w:pPr>
        <w:spacing w:line="276" w:lineRule="auto"/>
        <w:ind w:right="531"/>
        <w:rPr>
          <w:rFonts w:ascii="Arial" w:eastAsia="Times New Roman" w:hAnsi="Arial" w:cs="Arial"/>
          <w:sz w:val="24"/>
          <w:szCs w:val="24"/>
          <w:lang w:eastAsia="en-GB"/>
        </w:rPr>
      </w:pPr>
      <w:r w:rsidRPr="00FA2B5D">
        <w:rPr>
          <w:rFonts w:ascii="Arial" w:eastAsia="Times New Roman" w:hAnsi="Arial" w:cs="Arial"/>
          <w:sz w:val="24"/>
          <w:szCs w:val="24"/>
          <w:lang w:eastAsia="en-GB"/>
        </w:rPr>
        <w:t>This essay will define what terrorism is as well as what different types of terrorism exist and what is behind terrorism. The essay will also look to explain why criminal activity goes on around terrorism and the link between the terrorist activity and those crimes carried. The essay will talk about the terrorism act which was brought about in 2000 and why it was necessary.</w:t>
      </w:r>
    </w:p>
    <w:p w14:paraId="121BA2B6" w14:textId="77777777" w:rsidR="00766D27" w:rsidRPr="00FA2B5D" w:rsidRDefault="00766D27" w:rsidP="00766D27">
      <w:pPr>
        <w:spacing w:line="276" w:lineRule="auto"/>
        <w:ind w:right="531"/>
        <w:rPr>
          <w:rFonts w:ascii="Arial" w:eastAsia="Times New Roman" w:hAnsi="Arial" w:cs="Arial"/>
          <w:sz w:val="24"/>
          <w:szCs w:val="24"/>
          <w:lang w:eastAsia="en-GB"/>
        </w:rPr>
      </w:pPr>
      <w:r w:rsidRPr="00FA2B5D">
        <w:rPr>
          <w:rFonts w:ascii="Arial" w:eastAsia="Times New Roman" w:hAnsi="Arial" w:cs="Arial"/>
          <w:sz w:val="24"/>
          <w:szCs w:val="24"/>
          <w:lang w:eastAsia="en-GB"/>
        </w:rPr>
        <w:t xml:space="preserve">The Terrorism Act, which was brought about in July 2000 by Parliament, following debates at the end of </w:t>
      </w:r>
      <w:proofErr w:type="gramStart"/>
      <w:r w:rsidRPr="00FA2B5D">
        <w:rPr>
          <w:rFonts w:ascii="Arial" w:eastAsia="Times New Roman" w:hAnsi="Arial" w:cs="Arial"/>
          <w:sz w:val="24"/>
          <w:szCs w:val="24"/>
          <w:lang w:eastAsia="en-GB"/>
        </w:rPr>
        <w:t>1999</w:t>
      </w:r>
      <w:proofErr w:type="gramEnd"/>
      <w:r w:rsidRPr="00FA2B5D">
        <w:rPr>
          <w:rFonts w:ascii="Arial" w:eastAsia="Times New Roman" w:hAnsi="Arial" w:cs="Arial"/>
          <w:sz w:val="24"/>
          <w:szCs w:val="24"/>
          <w:lang w:eastAsia="en-GB"/>
        </w:rPr>
        <w:t xml:space="preserve"> and beginning of 2000. This Act replaced the United Kingdom’s counterterrorism laws which a section of, were introduced as temporary measures due to terrorist activity conducted by the Irish Republican Army during the troubles throughout the 80’s and early 90’s. This was the Prevention of Terrorism Act 1989 which was a temporary measure and the Northern Ireland Act 1996 an Emergency Provision. The Terrorism act is applicable throughout the United Kingdom, and it refers to the powers of a Police Constable to stop and search pedestrians, vehicles as well as pedestrians and their drivers without suspicion as per section 44 of the Act </w:t>
      </w:r>
      <w:r w:rsidRPr="00FA2B5D">
        <w:rPr>
          <w:rFonts w:ascii="Arial" w:hAnsi="Arial" w:cs="Arial"/>
          <w:sz w:val="24"/>
          <w:szCs w:val="24"/>
          <w:shd w:val="clear" w:color="auto" w:fill="FFFFFF"/>
        </w:rPr>
        <w:t xml:space="preserve">(Human Rights Watch, 2010). </w:t>
      </w:r>
    </w:p>
    <w:p w14:paraId="493DD684"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645B5AD8" w14:textId="77777777" w:rsidR="00766D27" w:rsidRPr="00FA2B5D" w:rsidRDefault="00766D27" w:rsidP="00766D27">
      <w:pPr>
        <w:spacing w:line="276" w:lineRule="auto"/>
        <w:ind w:right="531"/>
        <w:rPr>
          <w:rFonts w:ascii="Arial" w:hAnsi="Arial" w:cs="Arial"/>
          <w:sz w:val="24"/>
          <w:szCs w:val="24"/>
          <w:shd w:val="clear" w:color="auto" w:fill="FFFFFF"/>
        </w:rPr>
      </w:pPr>
      <w:r w:rsidRPr="00FA2B5D">
        <w:rPr>
          <w:rFonts w:ascii="Arial" w:eastAsia="Times New Roman" w:hAnsi="Arial" w:cs="Arial"/>
          <w:sz w:val="24"/>
          <w:szCs w:val="24"/>
          <w:lang w:eastAsia="en-GB"/>
        </w:rPr>
        <w:t xml:space="preserve">The Terrorism Act 2000 defines terrorism which takes place both locally in the United Kingdom or outside the United Kingdom in other countries as the threat and use of violence and destruction to influence governments, organisations, or members of the public into taking notice of a specific religion or ideological agenda. The tactics used may be causing serious damage or destruction to architecture or property or causing serious risk to life and limb through an act of violence. It could be the disruption of public way of life by interfering with water or electric supplies, transport, or communication systems. Whenever any of these tactics are carried out with the use of explosive materials or offensive weapons such as firearms, it does not matter the intention, this act becomes terrorism despite not intending to influence governments, </w:t>
      </w:r>
      <w:proofErr w:type="gramStart"/>
      <w:r w:rsidRPr="00FA2B5D">
        <w:rPr>
          <w:rFonts w:ascii="Arial" w:eastAsia="Times New Roman" w:hAnsi="Arial" w:cs="Arial"/>
          <w:sz w:val="24"/>
          <w:szCs w:val="24"/>
          <w:lang w:eastAsia="en-GB"/>
        </w:rPr>
        <w:t>organisations</w:t>
      </w:r>
      <w:proofErr w:type="gramEnd"/>
      <w:r w:rsidRPr="00FA2B5D">
        <w:rPr>
          <w:rFonts w:ascii="Arial" w:eastAsia="Times New Roman" w:hAnsi="Arial" w:cs="Arial"/>
          <w:sz w:val="24"/>
          <w:szCs w:val="24"/>
          <w:lang w:eastAsia="en-GB"/>
        </w:rPr>
        <w:t xml:space="preserve"> or the general public. This is due to the terror caused to any whom may witness or become aware of this action. It is also deemed a terrorism offence if you merely collect the information on how to commit terror attacks or if you are connected to the planning of these attacks or assistance of another to plan or carry out these attacks under the United Kingdom’s Terrorism Act 2000 </w:t>
      </w:r>
      <w:r w:rsidRPr="00FA2B5D">
        <w:rPr>
          <w:rFonts w:ascii="Arial" w:hAnsi="Arial" w:cs="Arial"/>
          <w:sz w:val="24"/>
          <w:szCs w:val="24"/>
          <w:shd w:val="clear" w:color="auto" w:fill="FFFFFF"/>
        </w:rPr>
        <w:t>(CPS, 2020).</w:t>
      </w:r>
    </w:p>
    <w:p w14:paraId="1FB908F5"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1899557B" w14:textId="15402DB8" w:rsidR="00766D27" w:rsidRPr="00FA2B5D" w:rsidRDefault="00766D27" w:rsidP="00766D27">
      <w:pPr>
        <w:spacing w:line="276" w:lineRule="auto"/>
        <w:ind w:right="531"/>
        <w:rPr>
          <w:rFonts w:ascii="Arial" w:eastAsia="Times New Roman" w:hAnsi="Arial" w:cs="Arial"/>
          <w:sz w:val="24"/>
          <w:szCs w:val="24"/>
          <w:lang w:eastAsia="en-GB"/>
        </w:rPr>
      </w:pPr>
      <w:r w:rsidRPr="00FA2B5D">
        <w:rPr>
          <w:rFonts w:ascii="Arial" w:eastAsia="Times New Roman" w:hAnsi="Arial" w:cs="Arial"/>
          <w:sz w:val="24"/>
          <w:szCs w:val="24"/>
          <w:lang w:eastAsia="en-GB"/>
        </w:rPr>
        <w:t xml:space="preserve">The Terrorism Act, which was brought about in July 2000 by Parliament, following debates at the end of </w:t>
      </w:r>
      <w:proofErr w:type="gramStart"/>
      <w:r w:rsidRPr="00FA2B5D">
        <w:rPr>
          <w:rFonts w:ascii="Arial" w:eastAsia="Times New Roman" w:hAnsi="Arial" w:cs="Arial"/>
          <w:sz w:val="24"/>
          <w:szCs w:val="24"/>
          <w:lang w:eastAsia="en-GB"/>
        </w:rPr>
        <w:t>1999</w:t>
      </w:r>
      <w:proofErr w:type="gramEnd"/>
      <w:r w:rsidRPr="00FA2B5D">
        <w:rPr>
          <w:rFonts w:ascii="Arial" w:eastAsia="Times New Roman" w:hAnsi="Arial" w:cs="Arial"/>
          <w:sz w:val="24"/>
          <w:szCs w:val="24"/>
          <w:lang w:eastAsia="en-GB"/>
        </w:rPr>
        <w:t xml:space="preserve"> and beginning of 2000. This Act replaced the United Kingdom’s counterterrorism laws which a section of, were introduced as temporary measures due to terrorist activity conducted by the Irish Republican Army. This was the Prevention of Terrorism Act 1989 which was a temporary measure and the Northern Ireland Act 1996 an Emergency Provision. The Terrorism act is applicable throughout the United Kingdom, and it refers to the powers of a Police Constable to stop and search pedestrians, vehicles as well as pedestrians and their drivers without suspicion as per section 44 of the Act </w:t>
      </w:r>
      <w:r w:rsidRPr="00FA2B5D">
        <w:rPr>
          <w:rFonts w:ascii="Arial" w:hAnsi="Arial" w:cs="Arial"/>
          <w:sz w:val="24"/>
          <w:szCs w:val="24"/>
          <w:shd w:val="clear" w:color="auto" w:fill="FFFFFF"/>
        </w:rPr>
        <w:t>(Human Rights Watch, 2010)</w:t>
      </w:r>
    </w:p>
    <w:p w14:paraId="4D71052F"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03E0AA14" w14:textId="77777777" w:rsidR="00766D27" w:rsidRPr="00FA2B5D" w:rsidRDefault="00766D27" w:rsidP="00766D27">
      <w:pPr>
        <w:shd w:val="clear" w:color="auto" w:fill="FFFFFF"/>
        <w:spacing w:after="0" w:line="240" w:lineRule="auto"/>
        <w:rPr>
          <w:rFonts w:ascii="Arial" w:eastAsia="Times New Roman" w:hAnsi="Arial" w:cs="Arial"/>
          <w:color w:val="4A4A4A"/>
          <w:sz w:val="24"/>
          <w:szCs w:val="24"/>
          <w:lang w:eastAsia="en-GB"/>
        </w:rPr>
      </w:pPr>
      <w:r w:rsidRPr="00FA2B5D">
        <w:rPr>
          <w:rFonts w:ascii="Arial" w:eastAsia="Times New Roman" w:hAnsi="Arial" w:cs="Arial"/>
          <w:color w:val="1A1A1A"/>
          <w:sz w:val="24"/>
          <w:szCs w:val="24"/>
          <w:lang w:eastAsia="en-GB"/>
        </w:rPr>
        <w:t>“Terrorism</w:t>
      </w:r>
      <w:r w:rsidRPr="00FA2B5D">
        <w:rPr>
          <w:rFonts w:ascii="Arial" w:eastAsia="Times New Roman" w:hAnsi="Arial" w:cs="Arial"/>
          <w:color w:val="4A4A4A"/>
          <w:sz w:val="24"/>
          <w:szCs w:val="24"/>
          <w:lang w:eastAsia="en-GB"/>
        </w:rPr>
        <w:t xml:space="preserve"> </w:t>
      </w:r>
      <w:r w:rsidRPr="00FA2B5D">
        <w:rPr>
          <w:rFonts w:ascii="Arial" w:eastAsia="Times New Roman" w:hAnsi="Arial" w:cs="Arial"/>
          <w:color w:val="1A1A1A"/>
          <w:sz w:val="24"/>
          <w:szCs w:val="24"/>
          <w:lang w:eastAsia="en-GB"/>
        </w:rPr>
        <w:t xml:space="preserve">the unlawful use of violence or threats to intimidate or coerce a civilian </w:t>
      </w:r>
      <w:r w:rsidRPr="00FA2B5D">
        <w:rPr>
          <w:rFonts w:ascii="Arial" w:eastAsia="Times New Roman" w:hAnsi="Arial" w:cs="Arial"/>
          <w:sz w:val="24"/>
          <w:szCs w:val="24"/>
          <w:lang w:eastAsia="en-GB"/>
        </w:rPr>
        <w:t xml:space="preserve">population or government, with the goal of furthering political, social, or ideological objectives. The state of fear and submission produced by terrorism” </w:t>
      </w:r>
      <w:r w:rsidRPr="00FA2B5D">
        <w:rPr>
          <w:rFonts w:ascii="Arial" w:hAnsi="Arial" w:cs="Arial"/>
          <w:sz w:val="24"/>
          <w:szCs w:val="24"/>
          <w:shd w:val="clear" w:color="auto" w:fill="FFFFFF"/>
        </w:rPr>
        <w:t>(Dictionary.com, 2018)</w:t>
      </w:r>
    </w:p>
    <w:p w14:paraId="5CE9781D"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03B1C8E1" w14:textId="77777777" w:rsidR="00766D27" w:rsidRPr="00FA2B5D" w:rsidRDefault="00766D27" w:rsidP="00766D27">
      <w:pPr>
        <w:spacing w:line="276" w:lineRule="auto"/>
        <w:ind w:right="531"/>
        <w:rPr>
          <w:rFonts w:ascii="Arial" w:eastAsia="Times New Roman" w:hAnsi="Arial" w:cs="Arial"/>
          <w:sz w:val="24"/>
          <w:szCs w:val="24"/>
          <w:lang w:eastAsia="en-GB"/>
        </w:rPr>
      </w:pPr>
      <w:r w:rsidRPr="00FA2B5D">
        <w:rPr>
          <w:rFonts w:ascii="Arial" w:eastAsia="Times New Roman" w:hAnsi="Arial" w:cs="Arial"/>
          <w:sz w:val="24"/>
          <w:szCs w:val="24"/>
          <w:lang w:eastAsia="en-GB"/>
        </w:rPr>
        <w:t>Terrorism can originate from any country. It can be carried out by a person of any ethnicity, race. They can have a range of political agendas with varying purposes or objectives in mind if any. Therefore, there should be no stereotypical view of what a terrorist should look like or what background they come from (CPS, 2020).</w:t>
      </w:r>
    </w:p>
    <w:p w14:paraId="56741922" w14:textId="77777777" w:rsidR="00766D27" w:rsidRPr="00FA2B5D" w:rsidRDefault="00766D27" w:rsidP="00766D27">
      <w:pPr>
        <w:spacing w:line="276" w:lineRule="auto"/>
        <w:ind w:right="531"/>
        <w:rPr>
          <w:rFonts w:ascii="Arial" w:eastAsia="Times New Roman" w:hAnsi="Arial" w:cs="Arial"/>
          <w:sz w:val="24"/>
          <w:szCs w:val="24"/>
          <w:lang w:eastAsia="en-GB"/>
        </w:rPr>
      </w:pPr>
    </w:p>
    <w:p w14:paraId="3EF50C70" w14:textId="77777777" w:rsidR="00766D27" w:rsidRPr="00FA2B5D" w:rsidRDefault="00766D27" w:rsidP="00766D27">
      <w:pPr>
        <w:spacing w:line="276" w:lineRule="auto"/>
        <w:ind w:right="531"/>
        <w:rPr>
          <w:rFonts w:ascii="Arial" w:hAnsi="Arial" w:cs="Arial"/>
          <w:sz w:val="24"/>
          <w:szCs w:val="24"/>
          <w:shd w:val="clear" w:color="auto" w:fill="FFFFFF"/>
        </w:rPr>
      </w:pPr>
      <w:r w:rsidRPr="00FA2B5D">
        <w:rPr>
          <w:rFonts w:ascii="Arial" w:eastAsia="Times New Roman" w:hAnsi="Arial" w:cs="Arial"/>
          <w:sz w:val="24"/>
          <w:szCs w:val="24"/>
          <w:lang w:eastAsia="en-GB"/>
        </w:rPr>
        <w:t xml:space="preserve">The Federal Bureau of Investigation (FBI) in the United States of America defines two types of terrorism on their public website. The two types defined are Domestic terrorism which is described as violent or criminal acts carried out by an individual or group of persons to bring attention to a political or social agenda or perhaps a particular religion or cult. There </w:t>
      </w:r>
      <w:proofErr w:type="gramStart"/>
      <w:r w:rsidRPr="00FA2B5D">
        <w:rPr>
          <w:rFonts w:ascii="Arial" w:eastAsia="Times New Roman" w:hAnsi="Arial" w:cs="Arial"/>
          <w:sz w:val="24"/>
          <w:szCs w:val="24"/>
          <w:lang w:eastAsia="en-GB"/>
        </w:rPr>
        <w:t>is</w:t>
      </w:r>
      <w:proofErr w:type="gramEnd"/>
      <w:r w:rsidRPr="00FA2B5D">
        <w:rPr>
          <w:rFonts w:ascii="Arial" w:eastAsia="Times New Roman" w:hAnsi="Arial" w:cs="Arial"/>
          <w:sz w:val="24"/>
          <w:szCs w:val="24"/>
          <w:lang w:eastAsia="en-GB"/>
        </w:rPr>
        <w:t xml:space="preserve"> also racist attacks by racist groups and even environmental protests by protesters. The other type is international terrorism which is again violent or criminal acts by individuals or groups who are following or linked to designated foreign terrorist organisations or state sponsored nations </w:t>
      </w:r>
      <w:r w:rsidRPr="00FA2B5D">
        <w:rPr>
          <w:rFonts w:ascii="Arial" w:hAnsi="Arial" w:cs="Arial"/>
          <w:sz w:val="24"/>
          <w:szCs w:val="24"/>
          <w:shd w:val="clear" w:color="auto" w:fill="FFFFFF"/>
        </w:rPr>
        <w:t>(Federal Bureau of Investigation, 2018).</w:t>
      </w:r>
    </w:p>
    <w:p w14:paraId="59EAEB6B" w14:textId="77777777" w:rsidR="00766D27" w:rsidRPr="00FA2B5D" w:rsidRDefault="00766D27" w:rsidP="00766D27">
      <w:pPr>
        <w:spacing w:line="276" w:lineRule="auto"/>
        <w:ind w:right="531"/>
        <w:rPr>
          <w:rFonts w:ascii="Arial" w:hAnsi="Arial" w:cs="Arial"/>
          <w:sz w:val="24"/>
          <w:szCs w:val="24"/>
          <w:shd w:val="clear" w:color="auto" w:fill="FFFFFF"/>
        </w:rPr>
      </w:pPr>
    </w:p>
    <w:p w14:paraId="7C99B5BD" w14:textId="291D41EE" w:rsidR="00766D27" w:rsidRPr="00FA2B5D" w:rsidRDefault="00766D27" w:rsidP="00766D27">
      <w:pPr>
        <w:spacing w:line="276" w:lineRule="auto"/>
        <w:ind w:right="531"/>
        <w:rPr>
          <w:rFonts w:ascii="Arial" w:hAnsi="Arial" w:cs="Arial"/>
          <w:sz w:val="24"/>
          <w:szCs w:val="24"/>
          <w:shd w:val="clear" w:color="auto" w:fill="FFFFFF"/>
        </w:rPr>
      </w:pPr>
      <w:r w:rsidRPr="00FA2B5D">
        <w:rPr>
          <w:rFonts w:ascii="Arial" w:hAnsi="Arial" w:cs="Arial"/>
          <w:sz w:val="24"/>
          <w:szCs w:val="24"/>
          <w:shd w:val="clear" w:color="auto" w:fill="FFFFFF"/>
        </w:rPr>
        <w:t xml:space="preserve">Here in the United Kingdom, there has been a rise in cases of extreme right-wing terrorism. These right-wing terror groups promote messages of hate and prejudice towards other races and attempt to radicalise others into the same hatred for other ethnicities. National Action, </w:t>
      </w:r>
      <w:proofErr w:type="spellStart"/>
      <w:r w:rsidRPr="00FA2B5D">
        <w:rPr>
          <w:rFonts w:ascii="Arial" w:hAnsi="Arial" w:cs="Arial"/>
          <w:sz w:val="24"/>
          <w:szCs w:val="24"/>
          <w:shd w:val="clear" w:color="auto" w:fill="FFFFFF"/>
        </w:rPr>
        <w:t>Sonnenkrieg</w:t>
      </w:r>
      <w:proofErr w:type="spellEnd"/>
      <w:r w:rsidRPr="00FA2B5D">
        <w:rPr>
          <w:rFonts w:ascii="Arial" w:hAnsi="Arial" w:cs="Arial"/>
          <w:sz w:val="24"/>
          <w:szCs w:val="24"/>
          <w:shd w:val="clear" w:color="auto" w:fill="FFFFFF"/>
        </w:rPr>
        <w:t xml:space="preserve"> Division and the base are some of these groups that are promoting hatred against other ethnic groups and have been noticed to be actively pushing an anti-Islamic message to any who will take notice. As for International terrorism there have been UK nationals choosing to travel overseas to serve with extreme groups such as Al Qaida since their creation in the 90’s and more recent Islamic State of Iraq and the Levant (ISIL) as ‘foreign fighters’. These groups have actively targeted attacks against the west in the past some of which have been unfortunately successful. These ‘foreign fighters’ pose a significant risk to the United Kingdom whilst they are oversea and even more so on their return into the UK (CPS, 2020). </w:t>
      </w:r>
    </w:p>
    <w:p w14:paraId="630ADEE1" w14:textId="0BDC3954" w:rsidR="00FF6079" w:rsidRPr="00FA2B5D" w:rsidRDefault="00FF6079" w:rsidP="00766D27">
      <w:pPr>
        <w:shd w:val="clear" w:color="auto" w:fill="FFFFFF"/>
        <w:spacing w:before="240" w:after="240" w:line="360" w:lineRule="atLeast"/>
        <w:rPr>
          <w:rFonts w:ascii="Arial" w:hAnsi="Arial" w:cs="Arial"/>
          <w:sz w:val="24"/>
          <w:szCs w:val="24"/>
          <w:shd w:val="clear" w:color="auto" w:fill="FFFFFF"/>
        </w:rPr>
      </w:pPr>
      <w:r w:rsidRPr="00FA2B5D">
        <w:rPr>
          <w:rFonts w:ascii="Arial" w:hAnsi="Arial" w:cs="Arial"/>
          <w:color w:val="343332"/>
          <w:spacing w:val="-5"/>
          <w:sz w:val="24"/>
          <w:szCs w:val="24"/>
        </w:rPr>
        <w:t xml:space="preserve">The importance of finances towards terrorism has emphasised its continuation to grow and spread. Terror groups will not last without sufficient finances as it is very expensive to fund terrorism and it needs constant financing. In the past terrorist needed knives and possibly the odd firearm which could be easily come by and cost very little. The </w:t>
      </w:r>
      <w:r w:rsidR="000A6669" w:rsidRPr="00FA2B5D">
        <w:rPr>
          <w:rFonts w:ascii="Arial" w:hAnsi="Arial" w:cs="Arial"/>
          <w:color w:val="343332"/>
          <w:spacing w:val="-5"/>
          <w:sz w:val="24"/>
          <w:szCs w:val="24"/>
        </w:rPr>
        <w:t>modern-day</w:t>
      </w:r>
      <w:r w:rsidRPr="00FA2B5D">
        <w:rPr>
          <w:rFonts w:ascii="Arial" w:hAnsi="Arial" w:cs="Arial"/>
          <w:color w:val="343332"/>
          <w:spacing w:val="-5"/>
          <w:sz w:val="24"/>
          <w:szCs w:val="24"/>
        </w:rPr>
        <w:t xml:space="preserve"> terrorist needs far more sophisticated</w:t>
      </w:r>
      <w:r w:rsidR="000A6669" w:rsidRPr="00FA2B5D">
        <w:rPr>
          <w:rFonts w:ascii="Arial" w:hAnsi="Arial" w:cs="Arial"/>
          <w:color w:val="343332"/>
          <w:spacing w:val="-5"/>
          <w:sz w:val="24"/>
          <w:szCs w:val="24"/>
        </w:rPr>
        <w:t xml:space="preserve"> set of </w:t>
      </w:r>
      <w:r w:rsidRPr="00FA2B5D">
        <w:rPr>
          <w:rFonts w:ascii="Arial" w:hAnsi="Arial" w:cs="Arial"/>
          <w:color w:val="343332"/>
          <w:spacing w:val="-5"/>
          <w:sz w:val="24"/>
          <w:szCs w:val="24"/>
        </w:rPr>
        <w:t xml:space="preserve">hardware for their operation. Hardware </w:t>
      </w:r>
      <w:proofErr w:type="gramStart"/>
      <w:r w:rsidRPr="00FA2B5D">
        <w:rPr>
          <w:rFonts w:ascii="Arial" w:hAnsi="Arial" w:cs="Arial"/>
          <w:color w:val="343332"/>
          <w:spacing w:val="-5"/>
          <w:sz w:val="24"/>
          <w:szCs w:val="24"/>
        </w:rPr>
        <w:t>which</w:t>
      </w:r>
      <w:proofErr w:type="gramEnd"/>
      <w:r w:rsidRPr="00FA2B5D">
        <w:rPr>
          <w:rFonts w:ascii="Arial" w:hAnsi="Arial" w:cs="Arial"/>
          <w:color w:val="343332"/>
          <w:spacing w:val="-5"/>
          <w:sz w:val="24"/>
          <w:szCs w:val="24"/>
        </w:rPr>
        <w:t xml:space="preserve"> come</w:t>
      </w:r>
      <w:r w:rsidR="000A6669" w:rsidRPr="00FA2B5D">
        <w:rPr>
          <w:rFonts w:ascii="Arial" w:hAnsi="Arial" w:cs="Arial"/>
          <w:color w:val="343332"/>
          <w:spacing w:val="-5"/>
          <w:sz w:val="24"/>
          <w:szCs w:val="24"/>
        </w:rPr>
        <w:t>s</w:t>
      </w:r>
      <w:r w:rsidRPr="00FA2B5D">
        <w:rPr>
          <w:rFonts w:ascii="Arial" w:hAnsi="Arial" w:cs="Arial"/>
          <w:color w:val="343332"/>
          <w:spacing w:val="-5"/>
          <w:sz w:val="24"/>
          <w:szCs w:val="24"/>
        </w:rPr>
        <w:t xml:space="preserve"> with a</w:t>
      </w:r>
      <w:r w:rsidR="000A6669" w:rsidRPr="00FA2B5D">
        <w:rPr>
          <w:rFonts w:ascii="Arial" w:hAnsi="Arial" w:cs="Arial"/>
          <w:color w:val="343332"/>
          <w:spacing w:val="-5"/>
          <w:sz w:val="24"/>
          <w:szCs w:val="24"/>
        </w:rPr>
        <w:t xml:space="preserve"> hefty</w:t>
      </w:r>
      <w:r w:rsidRPr="00FA2B5D">
        <w:rPr>
          <w:rFonts w:ascii="Arial" w:hAnsi="Arial" w:cs="Arial"/>
          <w:color w:val="343332"/>
          <w:spacing w:val="-5"/>
          <w:sz w:val="24"/>
          <w:szCs w:val="24"/>
        </w:rPr>
        <w:t xml:space="preserve"> price tag. </w:t>
      </w:r>
      <w:r w:rsidR="000A6669" w:rsidRPr="00FA2B5D">
        <w:rPr>
          <w:rFonts w:ascii="Arial" w:hAnsi="Arial" w:cs="Arial"/>
          <w:color w:val="343332"/>
          <w:spacing w:val="-5"/>
          <w:sz w:val="24"/>
          <w:szCs w:val="24"/>
        </w:rPr>
        <w:t>Money is needed to fund attacks on intended targets as well as the running of camps and feeding their personnel. It is accepted that stopping of terrorism finances will not eliminate terrori</w:t>
      </w:r>
      <w:r w:rsidR="00E208E0" w:rsidRPr="00FA2B5D">
        <w:rPr>
          <w:rFonts w:ascii="Arial" w:hAnsi="Arial" w:cs="Arial"/>
          <w:color w:val="343332"/>
          <w:spacing w:val="-5"/>
          <w:sz w:val="24"/>
          <w:szCs w:val="24"/>
        </w:rPr>
        <w:t xml:space="preserve">st groups altogether, but it could possibly lessen the number of attacks and the ability of these </w:t>
      </w:r>
      <w:r w:rsidR="00E208E0" w:rsidRPr="00FA2B5D">
        <w:rPr>
          <w:rFonts w:ascii="Arial" w:hAnsi="Arial" w:cs="Arial"/>
          <w:spacing w:val="-5"/>
          <w:sz w:val="24"/>
          <w:szCs w:val="24"/>
        </w:rPr>
        <w:t xml:space="preserve">groups </w:t>
      </w:r>
      <w:r w:rsidR="00E208E0" w:rsidRPr="00FA2B5D">
        <w:rPr>
          <w:rFonts w:ascii="Arial" w:hAnsi="Arial" w:cs="Arial"/>
          <w:sz w:val="24"/>
          <w:szCs w:val="24"/>
          <w:shd w:val="clear" w:color="auto" w:fill="FFFFFF"/>
        </w:rPr>
        <w:t>(Attah, 2019)</w:t>
      </w:r>
    </w:p>
    <w:p w14:paraId="5A472DC7" w14:textId="2D96631B" w:rsidR="005370B0" w:rsidRPr="00FA2B5D" w:rsidRDefault="00A22811" w:rsidP="00766D27">
      <w:pPr>
        <w:shd w:val="clear" w:color="auto" w:fill="FFFFFF"/>
        <w:spacing w:before="240" w:after="240" w:line="360" w:lineRule="atLeast"/>
        <w:rPr>
          <w:rFonts w:ascii="Arial" w:hAnsi="Arial" w:cs="Arial"/>
          <w:sz w:val="24"/>
          <w:szCs w:val="24"/>
          <w:shd w:val="clear" w:color="auto" w:fill="FFFFFF"/>
        </w:rPr>
      </w:pPr>
      <w:r w:rsidRPr="00FA2B5D">
        <w:rPr>
          <w:rFonts w:ascii="Arial" w:hAnsi="Arial" w:cs="Arial"/>
          <w:sz w:val="24"/>
          <w:szCs w:val="24"/>
          <w:shd w:val="clear" w:color="auto" w:fill="FFFFFF"/>
        </w:rPr>
        <w:t>Any criminal activity which can make a profit can be used to finance terroris</w:t>
      </w:r>
      <w:r w:rsidR="00F86FB3" w:rsidRPr="00FA2B5D">
        <w:rPr>
          <w:rFonts w:ascii="Arial" w:hAnsi="Arial" w:cs="Arial"/>
          <w:sz w:val="24"/>
          <w:szCs w:val="24"/>
          <w:shd w:val="clear" w:color="auto" w:fill="FFFFFF"/>
        </w:rPr>
        <w:t>t activity</w:t>
      </w:r>
      <w:r w:rsidRPr="00FA2B5D">
        <w:rPr>
          <w:rFonts w:ascii="Arial" w:hAnsi="Arial" w:cs="Arial"/>
          <w:sz w:val="24"/>
          <w:szCs w:val="24"/>
          <w:shd w:val="clear" w:color="auto" w:fill="FFFFFF"/>
        </w:rPr>
        <w:t xml:space="preserve">. Meaning that any country could be at risk from terrorist financing even though the risk of a terror attack </w:t>
      </w:r>
      <w:r w:rsidR="00F86FB3" w:rsidRPr="00FA2B5D">
        <w:rPr>
          <w:rFonts w:ascii="Arial" w:hAnsi="Arial" w:cs="Arial"/>
          <w:sz w:val="24"/>
          <w:szCs w:val="24"/>
          <w:shd w:val="clear" w:color="auto" w:fill="FFFFFF"/>
        </w:rPr>
        <w:t>itself may be</w:t>
      </w:r>
      <w:r w:rsidRPr="00FA2B5D">
        <w:rPr>
          <w:rFonts w:ascii="Arial" w:hAnsi="Arial" w:cs="Arial"/>
          <w:sz w:val="24"/>
          <w:szCs w:val="24"/>
          <w:shd w:val="clear" w:color="auto" w:fill="FFFFFF"/>
        </w:rPr>
        <w:t xml:space="preserve"> low. </w:t>
      </w:r>
      <w:r w:rsidR="00180823" w:rsidRPr="00FA2B5D">
        <w:rPr>
          <w:rFonts w:ascii="Arial" w:hAnsi="Arial" w:cs="Arial"/>
          <w:sz w:val="24"/>
          <w:szCs w:val="24"/>
          <w:shd w:val="clear" w:color="auto" w:fill="FFFFFF"/>
        </w:rPr>
        <w:t>T</w:t>
      </w:r>
      <w:r w:rsidRPr="00FA2B5D">
        <w:rPr>
          <w:rFonts w:ascii="Arial" w:hAnsi="Arial" w:cs="Arial"/>
          <w:sz w:val="24"/>
          <w:szCs w:val="24"/>
          <w:shd w:val="clear" w:color="auto" w:fill="FFFFFF"/>
        </w:rPr>
        <w:t>errorist funding operations</w:t>
      </w:r>
      <w:r w:rsidR="00213349" w:rsidRPr="00FA2B5D">
        <w:rPr>
          <w:rFonts w:ascii="Arial" w:hAnsi="Arial" w:cs="Arial"/>
          <w:sz w:val="24"/>
          <w:szCs w:val="24"/>
          <w:shd w:val="clear" w:color="auto" w:fill="FFFFFF"/>
        </w:rPr>
        <w:t xml:space="preserve"> can</w:t>
      </w:r>
      <w:r w:rsidRPr="00FA2B5D">
        <w:rPr>
          <w:rFonts w:ascii="Arial" w:hAnsi="Arial" w:cs="Arial"/>
          <w:sz w:val="24"/>
          <w:szCs w:val="24"/>
          <w:shd w:val="clear" w:color="auto" w:fill="FFFFFF"/>
        </w:rPr>
        <w:t xml:space="preserve"> include, </w:t>
      </w:r>
      <w:r w:rsidR="00213349" w:rsidRPr="00FA2B5D">
        <w:rPr>
          <w:rFonts w:ascii="Arial" w:hAnsi="Arial" w:cs="Arial"/>
          <w:sz w:val="24"/>
          <w:szCs w:val="24"/>
          <w:shd w:val="clear" w:color="auto" w:fill="FFFFFF"/>
        </w:rPr>
        <w:t xml:space="preserve">low level </w:t>
      </w:r>
      <w:r w:rsidRPr="00FA2B5D">
        <w:rPr>
          <w:rFonts w:ascii="Arial" w:hAnsi="Arial" w:cs="Arial"/>
          <w:sz w:val="24"/>
          <w:szCs w:val="24"/>
          <w:shd w:val="clear" w:color="auto" w:fill="FFFFFF"/>
        </w:rPr>
        <w:t>fraud</w:t>
      </w:r>
      <w:r w:rsidR="00180823" w:rsidRPr="00FA2B5D">
        <w:rPr>
          <w:rFonts w:ascii="Arial" w:hAnsi="Arial" w:cs="Arial"/>
          <w:sz w:val="24"/>
          <w:szCs w:val="24"/>
          <w:shd w:val="clear" w:color="auto" w:fill="FFFFFF"/>
        </w:rPr>
        <w:t>ulent activity</w:t>
      </w:r>
      <w:r w:rsidRPr="00FA2B5D">
        <w:rPr>
          <w:rFonts w:ascii="Arial" w:hAnsi="Arial" w:cs="Arial"/>
          <w:sz w:val="24"/>
          <w:szCs w:val="24"/>
          <w:shd w:val="clear" w:color="auto" w:fill="FFFFFF"/>
        </w:rPr>
        <w:t>, kidnapping for</w:t>
      </w:r>
      <w:r w:rsidR="00180823" w:rsidRPr="00FA2B5D">
        <w:rPr>
          <w:rFonts w:ascii="Arial" w:hAnsi="Arial" w:cs="Arial"/>
          <w:sz w:val="24"/>
          <w:szCs w:val="24"/>
          <w:shd w:val="clear" w:color="auto" w:fill="FFFFFF"/>
        </w:rPr>
        <w:t xml:space="preserve"> a</w:t>
      </w:r>
      <w:r w:rsidRPr="00FA2B5D">
        <w:rPr>
          <w:rFonts w:ascii="Arial" w:hAnsi="Arial" w:cs="Arial"/>
          <w:sz w:val="24"/>
          <w:szCs w:val="24"/>
          <w:shd w:val="clear" w:color="auto" w:fill="FFFFFF"/>
        </w:rPr>
        <w:t xml:space="preserve"> ransom</w:t>
      </w:r>
      <w:r w:rsidR="00180823" w:rsidRPr="00FA2B5D">
        <w:rPr>
          <w:rFonts w:ascii="Arial" w:hAnsi="Arial" w:cs="Arial"/>
          <w:sz w:val="24"/>
          <w:szCs w:val="24"/>
          <w:shd w:val="clear" w:color="auto" w:fill="FFFFFF"/>
        </w:rPr>
        <w:t>, illicit trade of minerals (</w:t>
      </w:r>
      <w:proofErr w:type="spellStart"/>
      <w:r w:rsidR="00180823" w:rsidRPr="00FA2B5D">
        <w:rPr>
          <w:rFonts w:ascii="Arial" w:hAnsi="Arial" w:cs="Arial"/>
          <w:sz w:val="24"/>
          <w:szCs w:val="24"/>
          <w:shd w:val="clear" w:color="auto" w:fill="FFFFFF"/>
        </w:rPr>
        <w:t>e.g</w:t>
      </w:r>
      <w:proofErr w:type="spellEnd"/>
      <w:r w:rsidR="00180823" w:rsidRPr="00FA2B5D">
        <w:rPr>
          <w:rFonts w:ascii="Arial" w:hAnsi="Arial" w:cs="Arial"/>
          <w:sz w:val="24"/>
          <w:szCs w:val="24"/>
          <w:shd w:val="clear" w:color="auto" w:fill="FFFFFF"/>
        </w:rPr>
        <w:t xml:space="preserve"> Coal, oil, diamonds, gold), </w:t>
      </w:r>
      <w:r w:rsidRPr="00FA2B5D">
        <w:rPr>
          <w:rFonts w:ascii="Arial" w:hAnsi="Arial" w:cs="Arial"/>
          <w:sz w:val="24"/>
          <w:szCs w:val="24"/>
          <w:shd w:val="clear" w:color="auto" w:fill="FFFFFF"/>
        </w:rPr>
        <w:t>misusing non-profit companies</w:t>
      </w:r>
      <w:r w:rsidR="00180823" w:rsidRPr="00FA2B5D">
        <w:rPr>
          <w:rFonts w:ascii="Arial" w:hAnsi="Arial" w:cs="Arial"/>
          <w:sz w:val="24"/>
          <w:szCs w:val="24"/>
          <w:shd w:val="clear" w:color="auto" w:fill="FFFFFF"/>
        </w:rPr>
        <w:t xml:space="preserve"> and digital currencies (www.interpol.int, n.d.)</w:t>
      </w:r>
      <w:r w:rsidR="00F86FB3" w:rsidRPr="00FA2B5D">
        <w:rPr>
          <w:rFonts w:ascii="Arial" w:hAnsi="Arial" w:cs="Arial"/>
          <w:sz w:val="24"/>
          <w:szCs w:val="24"/>
          <w:shd w:val="clear" w:color="auto" w:fill="FFFFFF"/>
        </w:rPr>
        <w:t>.</w:t>
      </w:r>
      <w:r w:rsidR="0005757C" w:rsidRPr="00FA2B5D">
        <w:rPr>
          <w:rFonts w:ascii="Arial" w:hAnsi="Arial" w:cs="Arial"/>
          <w:sz w:val="24"/>
          <w:szCs w:val="24"/>
          <w:shd w:val="clear" w:color="auto" w:fill="FFFFFF"/>
        </w:rPr>
        <w:t xml:space="preserve">  </w:t>
      </w:r>
      <w:r w:rsidR="00213349" w:rsidRPr="00FA2B5D">
        <w:rPr>
          <w:rFonts w:ascii="Arial" w:hAnsi="Arial" w:cs="Arial"/>
          <w:sz w:val="24"/>
          <w:szCs w:val="24"/>
          <w:shd w:val="clear" w:color="auto" w:fill="FFFFFF"/>
        </w:rPr>
        <w:t xml:space="preserve">More serious crimes terrorist groups are linked to are money </w:t>
      </w:r>
      <w:r w:rsidR="009B7961" w:rsidRPr="00FA2B5D">
        <w:rPr>
          <w:rFonts w:ascii="Arial" w:hAnsi="Arial" w:cs="Arial"/>
          <w:sz w:val="24"/>
          <w:szCs w:val="24"/>
          <w:shd w:val="clear" w:color="auto" w:fill="FFFFFF"/>
        </w:rPr>
        <w:t>laundering, people smuggling, prostitution, trafficking firearms and class A drugs such as heroin and cocaine. This is achieved by exploiting Organised Crime Group infrastructures to procure weapons, fraudulent documents and the movement of goods and lethal weapons to be used in planned attacks. There is also a link between terrorists joining organised crime gangs to generate funds to finance their terrorist group</w:t>
      </w:r>
      <w:r w:rsidR="001F1DB2" w:rsidRPr="00FA2B5D">
        <w:rPr>
          <w:rFonts w:ascii="Arial" w:hAnsi="Arial" w:cs="Arial"/>
          <w:sz w:val="24"/>
          <w:szCs w:val="24"/>
          <w:shd w:val="clear" w:color="auto" w:fill="FFFFFF"/>
        </w:rPr>
        <w:t xml:space="preserve">. </w:t>
      </w:r>
      <w:r w:rsidR="009974CA" w:rsidRPr="00FA2B5D">
        <w:rPr>
          <w:rFonts w:ascii="Arial" w:hAnsi="Arial" w:cs="Arial"/>
          <w:sz w:val="24"/>
          <w:szCs w:val="24"/>
          <w:shd w:val="clear" w:color="auto" w:fill="FFFFFF"/>
        </w:rPr>
        <w:t xml:space="preserve">Europol explains </w:t>
      </w:r>
      <w:r w:rsidR="0005757C" w:rsidRPr="00FA2B5D">
        <w:rPr>
          <w:rFonts w:ascii="Arial" w:hAnsi="Arial" w:cs="Arial"/>
          <w:sz w:val="24"/>
          <w:szCs w:val="24"/>
          <w:shd w:val="clear" w:color="auto" w:fill="FFFFFF"/>
        </w:rPr>
        <w:t xml:space="preserve">Organised crime as being the orchestrated criminal activity which is conducted by a group of people working in unity on a continual basis. Their motivation is predominantly financial </w:t>
      </w:r>
      <w:r w:rsidR="00671B45" w:rsidRPr="00FA2B5D">
        <w:rPr>
          <w:rFonts w:ascii="Arial" w:hAnsi="Arial" w:cs="Arial"/>
          <w:sz w:val="24"/>
          <w:szCs w:val="24"/>
          <w:shd w:val="clear" w:color="auto" w:fill="FFFFFF"/>
        </w:rPr>
        <w:t>gain,</w:t>
      </w:r>
      <w:r w:rsidR="0005757C" w:rsidRPr="00FA2B5D">
        <w:rPr>
          <w:rFonts w:ascii="Arial" w:hAnsi="Arial" w:cs="Arial"/>
          <w:sz w:val="24"/>
          <w:szCs w:val="24"/>
          <w:shd w:val="clear" w:color="auto" w:fill="FFFFFF"/>
        </w:rPr>
        <w:t xml:space="preserve"> but this is not always the case. In December 2013 it was estimated that </w:t>
      </w:r>
      <w:r w:rsidR="00B95259" w:rsidRPr="00FA2B5D">
        <w:rPr>
          <w:rFonts w:ascii="Arial" w:hAnsi="Arial" w:cs="Arial"/>
          <w:sz w:val="24"/>
          <w:szCs w:val="24"/>
          <w:shd w:val="clear" w:color="auto" w:fill="FFFFFF"/>
        </w:rPr>
        <w:t>36,000 persons</w:t>
      </w:r>
      <w:r w:rsidR="0005757C" w:rsidRPr="00FA2B5D">
        <w:rPr>
          <w:rFonts w:ascii="Arial" w:hAnsi="Arial" w:cs="Arial"/>
          <w:sz w:val="24"/>
          <w:szCs w:val="24"/>
          <w:shd w:val="clear" w:color="auto" w:fill="FFFFFF"/>
        </w:rPr>
        <w:t xml:space="preserve"> were involved in organised crime in a staggering 5,300 groups across the UK. Organised crime is</w:t>
      </w:r>
      <w:r w:rsidR="00B95259" w:rsidRPr="00FA2B5D">
        <w:rPr>
          <w:rFonts w:ascii="Arial" w:hAnsi="Arial" w:cs="Arial"/>
          <w:sz w:val="24"/>
          <w:szCs w:val="24"/>
          <w:shd w:val="clear" w:color="auto" w:fill="FFFFFF"/>
        </w:rPr>
        <w:t xml:space="preserve"> </w:t>
      </w:r>
      <w:r w:rsidR="0005757C" w:rsidRPr="00FA2B5D">
        <w:rPr>
          <w:rFonts w:ascii="Arial" w:hAnsi="Arial" w:cs="Arial"/>
          <w:sz w:val="24"/>
          <w:szCs w:val="24"/>
          <w:shd w:val="clear" w:color="auto" w:fill="FFFFFF"/>
        </w:rPr>
        <w:t>a serious threat to National sec</w:t>
      </w:r>
      <w:r w:rsidR="00B95259" w:rsidRPr="00FA2B5D">
        <w:rPr>
          <w:rFonts w:ascii="Arial" w:hAnsi="Arial" w:cs="Arial"/>
          <w:sz w:val="24"/>
          <w:szCs w:val="24"/>
          <w:shd w:val="clear" w:color="auto" w:fill="FFFFFF"/>
        </w:rPr>
        <w:t xml:space="preserve">urity as well as the economic well-being of the United Kingdom, with a massive negative impact on multiple communities and costing over £24 billion each year. The CPS Organised Crime Strategy aims for </w:t>
      </w:r>
      <w:r w:rsidR="00671B45" w:rsidRPr="00FA2B5D">
        <w:rPr>
          <w:rFonts w:ascii="Arial" w:hAnsi="Arial" w:cs="Arial"/>
          <w:sz w:val="24"/>
          <w:szCs w:val="24"/>
          <w:shd w:val="clear" w:color="auto" w:fill="FFFFFF"/>
        </w:rPr>
        <w:t>success in prosecution or at the least disruption of criminal activity for organised crime groups. Pursuit of assets of those who make a financial gain when applicable. Successful partnerships with international colleague counterparts</w:t>
      </w:r>
      <w:r w:rsidR="001F1DB2" w:rsidRPr="00FA2B5D">
        <w:rPr>
          <w:rFonts w:ascii="Arial" w:hAnsi="Arial" w:cs="Arial"/>
          <w:sz w:val="24"/>
          <w:szCs w:val="24"/>
          <w:shd w:val="clear" w:color="auto" w:fill="FFFFFF"/>
        </w:rPr>
        <w:t xml:space="preserve"> to bring Organised criminals to justice no matter which country they may be in. Prevent offences being committed by using serious organised crime prevention orders as well as other powers. Ensuring prosecutors stick to the codes of practice for victims of crime such as trafficked persons or sexual exploitation victim (www.europol.europa.eu, n.d.)</w:t>
      </w:r>
    </w:p>
    <w:p w14:paraId="07F41A96" w14:textId="6BA0DFFC" w:rsidR="00664D9B" w:rsidRPr="00FA2B5D" w:rsidRDefault="009974CA" w:rsidP="00766D27">
      <w:pPr>
        <w:shd w:val="clear" w:color="auto" w:fill="FFFFFF"/>
        <w:spacing w:before="240" w:after="240" w:line="360" w:lineRule="atLeast"/>
        <w:rPr>
          <w:rFonts w:ascii="Arial" w:hAnsi="Arial" w:cs="Arial"/>
          <w:sz w:val="24"/>
          <w:szCs w:val="24"/>
          <w:shd w:val="clear" w:color="auto" w:fill="FFFFFF"/>
        </w:rPr>
      </w:pPr>
      <w:r w:rsidRPr="00FA2B5D">
        <w:rPr>
          <w:rFonts w:ascii="Arial" w:hAnsi="Arial" w:cs="Arial"/>
          <w:sz w:val="24"/>
          <w:szCs w:val="24"/>
          <w:shd w:val="clear" w:color="auto" w:fill="FFFFFF"/>
        </w:rPr>
        <w:t>As a police officer you are expected to uphold the safety of the public from such activity as Organised crime and Terrorism. You are privy to intelligence and information that the public are not, this information can be beneficial to organised crime groups and would give them a significant benefit with criminal activity. If a Police Constable was to be compromised or if they were to be bribed into sharing information this would lead to the Organised crime group having a major advantage</w:t>
      </w:r>
      <w:r w:rsidR="00664D9B" w:rsidRPr="00FA2B5D">
        <w:rPr>
          <w:rFonts w:ascii="Arial" w:hAnsi="Arial" w:cs="Arial"/>
          <w:sz w:val="24"/>
          <w:szCs w:val="24"/>
          <w:shd w:val="clear" w:color="auto" w:fill="FFFFFF"/>
        </w:rPr>
        <w:t>.</w:t>
      </w:r>
    </w:p>
    <w:p w14:paraId="0DB97C51" w14:textId="7DEAD71E" w:rsidR="00FA2B5D" w:rsidRPr="00BC359B" w:rsidRDefault="00664D9B" w:rsidP="00FA2B5D">
      <w:pPr>
        <w:shd w:val="clear" w:color="auto" w:fill="FFFFFF"/>
        <w:spacing w:before="240" w:after="240" w:line="360" w:lineRule="atLeast"/>
        <w:rPr>
          <w:rFonts w:ascii="Arial" w:hAnsi="Arial" w:cs="Arial"/>
          <w:color w:val="141414"/>
          <w:sz w:val="24"/>
          <w:szCs w:val="24"/>
        </w:rPr>
      </w:pPr>
      <w:r w:rsidRPr="00FA2B5D">
        <w:rPr>
          <w:rFonts w:ascii="Arial" w:hAnsi="Arial" w:cs="Arial"/>
          <w:sz w:val="24"/>
          <w:szCs w:val="24"/>
          <w:shd w:val="clear" w:color="auto" w:fill="FFFFFF"/>
        </w:rPr>
        <w:t xml:space="preserve">In Liverpool a former Police constable was jailed for selling Police intelligence to organised crime group members. Stephen </w:t>
      </w:r>
      <w:proofErr w:type="spellStart"/>
      <w:r w:rsidRPr="00FA2B5D">
        <w:rPr>
          <w:rFonts w:ascii="Arial" w:hAnsi="Arial" w:cs="Arial"/>
          <w:sz w:val="24"/>
          <w:szCs w:val="24"/>
          <w:shd w:val="clear" w:color="auto" w:fill="FFFFFF"/>
        </w:rPr>
        <w:t>Cloney</w:t>
      </w:r>
      <w:proofErr w:type="spellEnd"/>
      <w:r w:rsidRPr="00FA2B5D">
        <w:rPr>
          <w:rFonts w:ascii="Arial" w:hAnsi="Arial" w:cs="Arial"/>
          <w:sz w:val="24"/>
          <w:szCs w:val="24"/>
          <w:shd w:val="clear" w:color="auto" w:fill="FFFFFF"/>
        </w:rPr>
        <w:t xml:space="preserve"> </w:t>
      </w:r>
      <w:r w:rsidR="00F31F8B" w:rsidRPr="00FA2B5D">
        <w:rPr>
          <w:rFonts w:ascii="Arial" w:hAnsi="Arial" w:cs="Arial"/>
          <w:sz w:val="24"/>
          <w:szCs w:val="24"/>
          <w:shd w:val="clear" w:color="auto" w:fill="FFFFFF"/>
        </w:rPr>
        <w:t xml:space="preserve">a Merseyside police officer </w:t>
      </w:r>
      <w:r w:rsidRPr="00FA2B5D">
        <w:rPr>
          <w:rFonts w:ascii="Arial" w:hAnsi="Arial" w:cs="Arial"/>
          <w:sz w:val="24"/>
          <w:szCs w:val="24"/>
          <w:shd w:val="clear" w:color="auto" w:fill="FFFFFF"/>
        </w:rPr>
        <w:t>pleaded guilty to an offence under section 26 Corrupt</w:t>
      </w:r>
      <w:r w:rsidR="00F31F8B" w:rsidRPr="00FA2B5D">
        <w:rPr>
          <w:rFonts w:ascii="Arial" w:hAnsi="Arial" w:cs="Arial"/>
          <w:sz w:val="24"/>
          <w:szCs w:val="24"/>
          <w:shd w:val="clear" w:color="auto" w:fill="FFFFFF"/>
        </w:rPr>
        <w:t xml:space="preserve"> or other</w:t>
      </w:r>
      <w:r w:rsidRPr="00FA2B5D">
        <w:rPr>
          <w:rFonts w:ascii="Arial" w:hAnsi="Arial" w:cs="Arial"/>
          <w:sz w:val="24"/>
          <w:szCs w:val="24"/>
          <w:shd w:val="clear" w:color="auto" w:fill="FFFFFF"/>
        </w:rPr>
        <w:t xml:space="preserve"> </w:t>
      </w:r>
      <w:r w:rsidR="00F31F8B" w:rsidRPr="00FA2B5D">
        <w:rPr>
          <w:rFonts w:ascii="Arial" w:hAnsi="Arial" w:cs="Arial"/>
          <w:sz w:val="24"/>
          <w:szCs w:val="24"/>
          <w:shd w:val="clear" w:color="auto" w:fill="FFFFFF"/>
        </w:rPr>
        <w:t xml:space="preserve">improper exercise of police powers and privileges </w:t>
      </w:r>
      <w:r w:rsidRPr="00FA2B5D">
        <w:rPr>
          <w:rFonts w:ascii="Arial" w:hAnsi="Arial" w:cs="Arial"/>
          <w:sz w:val="24"/>
          <w:szCs w:val="24"/>
          <w:shd w:val="clear" w:color="auto" w:fill="FFFFFF"/>
        </w:rPr>
        <w:t>contrary to the criminal justice and courts act 2015</w:t>
      </w:r>
      <w:r w:rsidR="00F31F8B" w:rsidRPr="00FA2B5D">
        <w:rPr>
          <w:rFonts w:ascii="Arial" w:hAnsi="Arial" w:cs="Arial"/>
          <w:sz w:val="24"/>
          <w:szCs w:val="24"/>
          <w:shd w:val="clear" w:color="auto" w:fill="FFFFFF"/>
        </w:rPr>
        <w:t>,</w:t>
      </w:r>
      <w:r w:rsidRPr="00FA2B5D">
        <w:rPr>
          <w:rFonts w:ascii="Arial" w:hAnsi="Arial" w:cs="Arial"/>
          <w:sz w:val="24"/>
          <w:szCs w:val="24"/>
          <w:shd w:val="clear" w:color="auto" w:fill="FFFFFF"/>
        </w:rPr>
        <w:t xml:space="preserve"> following a</w:t>
      </w:r>
      <w:r w:rsidR="00F31F8B" w:rsidRPr="00FA2B5D">
        <w:rPr>
          <w:rFonts w:ascii="Arial" w:hAnsi="Arial" w:cs="Arial"/>
          <w:sz w:val="24"/>
          <w:szCs w:val="24"/>
          <w:shd w:val="clear" w:color="auto" w:fill="FFFFFF"/>
        </w:rPr>
        <w:t>n investigation by the Police’s Anti-Corruption Unit (ACU) in</w:t>
      </w:r>
      <w:r w:rsidRPr="00FA2B5D">
        <w:rPr>
          <w:rFonts w:ascii="Arial" w:hAnsi="Arial" w:cs="Arial"/>
          <w:sz w:val="24"/>
          <w:szCs w:val="24"/>
          <w:shd w:val="clear" w:color="auto" w:fill="FFFFFF"/>
        </w:rPr>
        <w:t xml:space="preserve"> 2020</w:t>
      </w:r>
      <w:r w:rsidR="00F31F8B" w:rsidRPr="00FA2B5D">
        <w:rPr>
          <w:rFonts w:ascii="Arial" w:hAnsi="Arial" w:cs="Arial"/>
          <w:sz w:val="24"/>
          <w:szCs w:val="24"/>
          <w:shd w:val="clear" w:color="auto" w:fill="FFFFFF"/>
        </w:rPr>
        <w:t xml:space="preserve"> which was overlooked by the Independent Office for Police Conduct (IOPC)</w:t>
      </w:r>
      <w:r w:rsidR="001049B4" w:rsidRPr="00FA2B5D">
        <w:rPr>
          <w:rFonts w:ascii="Arial" w:hAnsi="Arial" w:cs="Arial"/>
          <w:sz w:val="24"/>
          <w:szCs w:val="24"/>
          <w:shd w:val="clear" w:color="auto" w:fill="FFFFFF"/>
        </w:rPr>
        <w:t xml:space="preserve">. </w:t>
      </w:r>
      <w:r w:rsidR="008071B8" w:rsidRPr="00FA2B5D">
        <w:rPr>
          <w:rFonts w:ascii="Arial" w:hAnsi="Arial" w:cs="Arial"/>
          <w:sz w:val="24"/>
          <w:szCs w:val="24"/>
          <w:shd w:val="clear" w:color="auto" w:fill="FFFFFF"/>
        </w:rPr>
        <w:t xml:space="preserve">The investigation concluded that </w:t>
      </w:r>
      <w:proofErr w:type="spellStart"/>
      <w:r w:rsidR="008071B8" w:rsidRPr="00FA2B5D">
        <w:rPr>
          <w:rFonts w:ascii="Arial" w:hAnsi="Arial" w:cs="Arial"/>
          <w:sz w:val="24"/>
          <w:szCs w:val="24"/>
          <w:shd w:val="clear" w:color="auto" w:fill="FFFFFF"/>
        </w:rPr>
        <w:t>Cloney</w:t>
      </w:r>
      <w:proofErr w:type="spellEnd"/>
      <w:r w:rsidR="008071B8" w:rsidRPr="00FA2B5D">
        <w:rPr>
          <w:rFonts w:ascii="Arial" w:hAnsi="Arial" w:cs="Arial"/>
          <w:sz w:val="24"/>
          <w:szCs w:val="24"/>
          <w:shd w:val="clear" w:color="auto" w:fill="FFFFFF"/>
        </w:rPr>
        <w:t xml:space="preserve"> was providing information to Organised crime gang members from 13</w:t>
      </w:r>
      <w:r w:rsidR="008071B8" w:rsidRPr="00FA2B5D">
        <w:rPr>
          <w:rFonts w:ascii="Arial" w:hAnsi="Arial" w:cs="Arial"/>
          <w:sz w:val="24"/>
          <w:szCs w:val="24"/>
          <w:shd w:val="clear" w:color="auto" w:fill="FFFFFF"/>
          <w:vertAlign w:val="superscript"/>
        </w:rPr>
        <w:t>th</w:t>
      </w:r>
      <w:r w:rsidR="008071B8" w:rsidRPr="00FA2B5D">
        <w:rPr>
          <w:rFonts w:ascii="Arial" w:hAnsi="Arial" w:cs="Arial"/>
          <w:sz w:val="24"/>
          <w:szCs w:val="24"/>
          <w:shd w:val="clear" w:color="auto" w:fill="FFFFFF"/>
        </w:rPr>
        <w:t xml:space="preserve"> April 2015 up until 4</w:t>
      </w:r>
      <w:r w:rsidR="008071B8" w:rsidRPr="00FA2B5D">
        <w:rPr>
          <w:rFonts w:ascii="Arial" w:hAnsi="Arial" w:cs="Arial"/>
          <w:sz w:val="24"/>
          <w:szCs w:val="24"/>
          <w:shd w:val="clear" w:color="auto" w:fill="FFFFFF"/>
          <w:vertAlign w:val="superscript"/>
        </w:rPr>
        <w:t>th</w:t>
      </w:r>
      <w:r w:rsidR="008071B8" w:rsidRPr="00FA2B5D">
        <w:rPr>
          <w:rFonts w:ascii="Arial" w:hAnsi="Arial" w:cs="Arial"/>
          <w:sz w:val="24"/>
          <w:szCs w:val="24"/>
          <w:shd w:val="clear" w:color="auto" w:fill="FFFFFF"/>
        </w:rPr>
        <w:t xml:space="preserve"> January 2019 and received cash payments for this information. Following </w:t>
      </w:r>
      <w:proofErr w:type="spellStart"/>
      <w:r w:rsidR="008071B8" w:rsidRPr="00FA2B5D">
        <w:rPr>
          <w:rFonts w:ascii="Arial" w:hAnsi="Arial" w:cs="Arial"/>
          <w:sz w:val="24"/>
          <w:szCs w:val="24"/>
          <w:shd w:val="clear" w:color="auto" w:fill="FFFFFF"/>
        </w:rPr>
        <w:t>Cloney’s</w:t>
      </w:r>
      <w:proofErr w:type="spellEnd"/>
      <w:r w:rsidR="008071B8" w:rsidRPr="00FA2B5D">
        <w:rPr>
          <w:rFonts w:ascii="Arial" w:hAnsi="Arial" w:cs="Arial"/>
          <w:sz w:val="24"/>
          <w:szCs w:val="24"/>
          <w:shd w:val="clear" w:color="auto" w:fill="FFFFFF"/>
        </w:rPr>
        <w:t xml:space="preserve"> arrest he was charged with exercising the powers and privileges of a constable improperly by unlawfully accessing Merseyside Police systems and databases to access intelligence. Intelligence which was shared with persons outside the police force for a financial gain and in doing so knew or ought to have, that this exercise was improper. </w:t>
      </w:r>
      <w:proofErr w:type="spellStart"/>
      <w:r w:rsidRPr="00FA2B5D">
        <w:rPr>
          <w:rFonts w:ascii="Arial" w:hAnsi="Arial" w:cs="Arial"/>
          <w:color w:val="1F2025"/>
          <w:sz w:val="24"/>
          <w:szCs w:val="24"/>
        </w:rPr>
        <w:t>Cloney</w:t>
      </w:r>
      <w:proofErr w:type="spellEnd"/>
      <w:r w:rsidRPr="00FA2B5D">
        <w:rPr>
          <w:rFonts w:ascii="Arial" w:hAnsi="Arial" w:cs="Arial"/>
          <w:color w:val="1F2025"/>
          <w:sz w:val="24"/>
          <w:szCs w:val="24"/>
        </w:rPr>
        <w:t xml:space="preserve"> appeared before a Special Case Disciplinary Hearing chaired by the Chief Constable,</w:t>
      </w:r>
      <w:r w:rsidR="008071B8" w:rsidRPr="00FA2B5D">
        <w:rPr>
          <w:rFonts w:ascii="Arial" w:hAnsi="Arial" w:cs="Arial"/>
          <w:color w:val="1F2025"/>
          <w:sz w:val="24"/>
          <w:szCs w:val="24"/>
        </w:rPr>
        <w:t xml:space="preserve"> March 10th</w:t>
      </w:r>
      <w:proofErr w:type="gramStart"/>
      <w:r w:rsidR="003B2CB4" w:rsidRPr="00FA2B5D">
        <w:rPr>
          <w:rFonts w:ascii="Arial" w:hAnsi="Arial" w:cs="Arial"/>
          <w:color w:val="1F2025"/>
          <w:sz w:val="24"/>
          <w:szCs w:val="24"/>
        </w:rPr>
        <w:t xml:space="preserve"> 2020</w:t>
      </w:r>
      <w:proofErr w:type="gramEnd"/>
      <w:r w:rsidR="008071B8" w:rsidRPr="00FA2B5D">
        <w:rPr>
          <w:rFonts w:ascii="Arial" w:hAnsi="Arial" w:cs="Arial"/>
          <w:color w:val="1F2025"/>
          <w:sz w:val="24"/>
          <w:szCs w:val="24"/>
        </w:rPr>
        <w:t xml:space="preserve">, </w:t>
      </w:r>
      <w:r w:rsidRPr="00FA2B5D">
        <w:rPr>
          <w:rFonts w:ascii="Arial" w:hAnsi="Arial" w:cs="Arial"/>
          <w:color w:val="1F2025"/>
          <w:sz w:val="24"/>
          <w:szCs w:val="24"/>
        </w:rPr>
        <w:t xml:space="preserve">after </w:t>
      </w:r>
      <w:r w:rsidR="008071B8" w:rsidRPr="00FA2B5D">
        <w:rPr>
          <w:rFonts w:ascii="Arial" w:hAnsi="Arial" w:cs="Arial"/>
          <w:color w:val="1F2025"/>
          <w:sz w:val="24"/>
          <w:szCs w:val="24"/>
        </w:rPr>
        <w:t xml:space="preserve">being </w:t>
      </w:r>
      <w:r w:rsidRPr="00FA2B5D">
        <w:rPr>
          <w:rFonts w:ascii="Arial" w:hAnsi="Arial" w:cs="Arial"/>
          <w:color w:val="1F2025"/>
          <w:sz w:val="24"/>
          <w:szCs w:val="24"/>
        </w:rPr>
        <w:t>charged by the Force’s Anti-Corruption Unit</w:t>
      </w:r>
      <w:r w:rsidR="008071B8" w:rsidRPr="00FA2B5D">
        <w:rPr>
          <w:rFonts w:ascii="Arial" w:hAnsi="Arial" w:cs="Arial"/>
          <w:color w:val="1F2025"/>
          <w:sz w:val="24"/>
          <w:szCs w:val="24"/>
        </w:rPr>
        <w:t>.</w:t>
      </w:r>
      <w:r w:rsidRPr="00FA2B5D">
        <w:rPr>
          <w:rFonts w:ascii="Arial" w:hAnsi="Arial" w:cs="Arial"/>
          <w:color w:val="1F2025"/>
          <w:sz w:val="24"/>
          <w:szCs w:val="24"/>
        </w:rPr>
        <w:t xml:space="preserve"> </w:t>
      </w:r>
      <w:r w:rsidR="008071B8" w:rsidRPr="00FA2B5D">
        <w:rPr>
          <w:rFonts w:ascii="Arial" w:hAnsi="Arial" w:cs="Arial"/>
          <w:color w:val="1F2025"/>
          <w:sz w:val="24"/>
          <w:szCs w:val="24"/>
        </w:rPr>
        <w:t xml:space="preserve">There were multiple </w:t>
      </w:r>
      <w:r w:rsidRPr="00FA2B5D">
        <w:rPr>
          <w:rFonts w:ascii="Arial" w:hAnsi="Arial" w:cs="Arial"/>
          <w:color w:val="1F2025"/>
          <w:sz w:val="24"/>
          <w:szCs w:val="24"/>
        </w:rPr>
        <w:t xml:space="preserve">breaches of police standards of professional behaviour. </w:t>
      </w:r>
      <w:proofErr w:type="spellStart"/>
      <w:r w:rsidR="008071B8" w:rsidRPr="00FA2B5D">
        <w:rPr>
          <w:rFonts w:ascii="Arial" w:hAnsi="Arial" w:cs="Arial"/>
          <w:color w:val="1F2025"/>
          <w:sz w:val="24"/>
          <w:szCs w:val="24"/>
        </w:rPr>
        <w:t>Cloney</w:t>
      </w:r>
      <w:proofErr w:type="spellEnd"/>
      <w:r w:rsidR="008071B8" w:rsidRPr="00FA2B5D">
        <w:rPr>
          <w:rFonts w:ascii="Arial" w:hAnsi="Arial" w:cs="Arial"/>
          <w:color w:val="1F2025"/>
          <w:sz w:val="24"/>
          <w:szCs w:val="24"/>
        </w:rPr>
        <w:t xml:space="preserve"> </w:t>
      </w:r>
      <w:r w:rsidRPr="00FA2B5D">
        <w:rPr>
          <w:rFonts w:ascii="Arial" w:hAnsi="Arial" w:cs="Arial"/>
          <w:color w:val="1F2025"/>
          <w:sz w:val="24"/>
          <w:szCs w:val="24"/>
        </w:rPr>
        <w:t xml:space="preserve">was immediately </w:t>
      </w:r>
      <w:r w:rsidRPr="00BC359B">
        <w:rPr>
          <w:rFonts w:ascii="Arial" w:hAnsi="Arial" w:cs="Arial"/>
          <w:color w:val="1F2025"/>
          <w:sz w:val="24"/>
          <w:szCs w:val="24"/>
        </w:rPr>
        <w:t xml:space="preserve">dismissed without notice </w:t>
      </w:r>
      <w:r w:rsidR="001049B4" w:rsidRPr="00BC359B">
        <w:rPr>
          <w:rFonts w:ascii="Arial" w:hAnsi="Arial" w:cs="Arial"/>
          <w:color w:val="1F2025"/>
          <w:sz w:val="24"/>
          <w:szCs w:val="24"/>
        </w:rPr>
        <w:t>by</w:t>
      </w:r>
      <w:r w:rsidRPr="00BC359B">
        <w:rPr>
          <w:rFonts w:ascii="Arial" w:hAnsi="Arial" w:cs="Arial"/>
          <w:color w:val="1F2025"/>
          <w:sz w:val="24"/>
          <w:szCs w:val="24"/>
        </w:rPr>
        <w:t xml:space="preserve"> Merseyside Police for gross misconduct.</w:t>
      </w:r>
      <w:r w:rsidR="001049B4" w:rsidRPr="00BC359B">
        <w:rPr>
          <w:rFonts w:ascii="Arial" w:hAnsi="Arial" w:cs="Arial"/>
          <w:color w:val="1F2025"/>
          <w:sz w:val="24"/>
          <w:szCs w:val="24"/>
        </w:rPr>
        <w:t xml:space="preserve"> </w:t>
      </w:r>
      <w:proofErr w:type="spellStart"/>
      <w:r w:rsidR="001049B4" w:rsidRPr="00BC359B">
        <w:rPr>
          <w:rFonts w:ascii="Arial" w:hAnsi="Arial" w:cs="Arial"/>
          <w:color w:val="1F2025"/>
          <w:sz w:val="24"/>
          <w:szCs w:val="24"/>
        </w:rPr>
        <w:t>Cloney’s</w:t>
      </w:r>
      <w:proofErr w:type="spellEnd"/>
      <w:r w:rsidRPr="00BC359B">
        <w:rPr>
          <w:rFonts w:ascii="Arial" w:hAnsi="Arial" w:cs="Arial"/>
          <w:color w:val="1F2025"/>
          <w:sz w:val="24"/>
          <w:szCs w:val="24"/>
        </w:rPr>
        <w:t xml:space="preserve"> name also placed on the College of Policing Barred List,</w:t>
      </w:r>
      <w:r w:rsidR="001049B4" w:rsidRPr="00BC359B">
        <w:rPr>
          <w:rFonts w:ascii="Arial" w:hAnsi="Arial" w:cs="Arial"/>
          <w:color w:val="1F2025"/>
          <w:sz w:val="24"/>
          <w:szCs w:val="24"/>
        </w:rPr>
        <w:t xml:space="preserve"> making him unable to</w:t>
      </w:r>
      <w:r w:rsidRPr="00BC359B">
        <w:rPr>
          <w:rFonts w:ascii="Arial" w:hAnsi="Arial" w:cs="Arial"/>
          <w:color w:val="1F2025"/>
          <w:sz w:val="24"/>
          <w:szCs w:val="24"/>
        </w:rPr>
        <w:t xml:space="preserve"> work for a</w:t>
      </w:r>
      <w:r w:rsidR="001049B4" w:rsidRPr="00BC359B">
        <w:rPr>
          <w:rFonts w:ascii="Arial" w:hAnsi="Arial" w:cs="Arial"/>
          <w:color w:val="1F2025"/>
          <w:sz w:val="24"/>
          <w:szCs w:val="24"/>
        </w:rPr>
        <w:t>ny</w:t>
      </w:r>
      <w:r w:rsidRPr="00BC359B">
        <w:rPr>
          <w:rFonts w:ascii="Arial" w:hAnsi="Arial" w:cs="Arial"/>
          <w:color w:val="1F2025"/>
          <w:sz w:val="24"/>
          <w:szCs w:val="24"/>
        </w:rPr>
        <w:t xml:space="preserve"> police force again</w:t>
      </w:r>
      <w:r w:rsidR="001049B4" w:rsidRPr="00BC359B">
        <w:rPr>
          <w:rFonts w:ascii="Arial" w:hAnsi="Arial" w:cs="Arial"/>
          <w:color w:val="1F2025"/>
          <w:sz w:val="24"/>
          <w:szCs w:val="24"/>
        </w:rPr>
        <w:t xml:space="preserve">. </w:t>
      </w:r>
      <w:proofErr w:type="spellStart"/>
      <w:r w:rsidR="003B2CB4" w:rsidRPr="00BC359B">
        <w:rPr>
          <w:rFonts w:ascii="Arial" w:hAnsi="Arial" w:cs="Arial"/>
          <w:color w:val="1F2025"/>
          <w:sz w:val="24"/>
          <w:szCs w:val="24"/>
        </w:rPr>
        <w:t>Cloney</w:t>
      </w:r>
      <w:proofErr w:type="spellEnd"/>
      <w:r w:rsidR="003B2CB4" w:rsidRPr="00BC359B">
        <w:rPr>
          <w:rFonts w:ascii="Arial" w:hAnsi="Arial" w:cs="Arial"/>
          <w:color w:val="1F2025"/>
          <w:sz w:val="24"/>
          <w:szCs w:val="24"/>
        </w:rPr>
        <w:t xml:space="preserve"> had joined the Merseyside police in 2007 after initially serving in the Met police, it is said that he became disenchanted in his job and was in debt. </w:t>
      </w:r>
      <w:proofErr w:type="spellStart"/>
      <w:r w:rsidR="003B2CB4" w:rsidRPr="00BC359B">
        <w:rPr>
          <w:rFonts w:ascii="Arial" w:hAnsi="Arial" w:cs="Arial"/>
          <w:color w:val="1F2025"/>
          <w:sz w:val="24"/>
          <w:szCs w:val="24"/>
        </w:rPr>
        <w:t>Cloney</w:t>
      </w:r>
      <w:proofErr w:type="spellEnd"/>
      <w:r w:rsidR="003B2CB4" w:rsidRPr="00BC359B">
        <w:rPr>
          <w:rFonts w:ascii="Arial" w:hAnsi="Arial" w:cs="Arial"/>
          <w:color w:val="1F2025"/>
          <w:sz w:val="24"/>
          <w:szCs w:val="24"/>
        </w:rPr>
        <w:t xml:space="preserve"> was found to have sold information on to gang members on cannabis factories so they could</w:t>
      </w:r>
      <w:r w:rsidR="00FA2B5D" w:rsidRPr="00BC359B">
        <w:rPr>
          <w:rFonts w:ascii="Arial" w:hAnsi="Arial" w:cs="Arial"/>
          <w:color w:val="1F2025"/>
          <w:sz w:val="24"/>
          <w:szCs w:val="24"/>
        </w:rPr>
        <w:t xml:space="preserve"> conduct armed raids on</w:t>
      </w:r>
      <w:r w:rsidR="003B2CB4" w:rsidRPr="00BC359B">
        <w:rPr>
          <w:rFonts w:ascii="Arial" w:hAnsi="Arial" w:cs="Arial"/>
          <w:color w:val="1F2025"/>
          <w:sz w:val="24"/>
          <w:szCs w:val="24"/>
        </w:rPr>
        <w:t xml:space="preserve"> them</w:t>
      </w:r>
      <w:r w:rsidR="0019072D">
        <w:rPr>
          <w:rFonts w:ascii="Arial" w:hAnsi="Arial" w:cs="Arial"/>
          <w:color w:val="1F2025"/>
          <w:sz w:val="24"/>
          <w:szCs w:val="24"/>
        </w:rPr>
        <w:t>, two individuals were stabbed by individuals carrying out the raids</w:t>
      </w:r>
      <w:r w:rsidR="00FA2B5D" w:rsidRPr="00BC359B">
        <w:rPr>
          <w:rFonts w:ascii="Arial" w:hAnsi="Arial" w:cs="Arial"/>
          <w:color w:val="1F2025"/>
          <w:sz w:val="24"/>
          <w:szCs w:val="24"/>
        </w:rPr>
        <w:t xml:space="preserve">. </w:t>
      </w:r>
      <w:proofErr w:type="spellStart"/>
      <w:r w:rsidR="00FA2B5D" w:rsidRPr="00BC359B">
        <w:rPr>
          <w:rFonts w:ascii="Arial" w:hAnsi="Arial" w:cs="Arial"/>
          <w:color w:val="1F2025"/>
          <w:sz w:val="24"/>
          <w:szCs w:val="24"/>
        </w:rPr>
        <w:t>Cloney</w:t>
      </w:r>
      <w:proofErr w:type="spellEnd"/>
      <w:r w:rsidR="00FA2B5D" w:rsidRPr="00BC359B">
        <w:rPr>
          <w:rFonts w:ascii="Arial" w:hAnsi="Arial" w:cs="Arial"/>
          <w:color w:val="1F2025"/>
          <w:sz w:val="24"/>
          <w:szCs w:val="24"/>
        </w:rPr>
        <w:t xml:space="preserve"> also</w:t>
      </w:r>
      <w:r w:rsidR="003B2CB4" w:rsidRPr="00BC359B">
        <w:rPr>
          <w:rFonts w:ascii="Arial" w:hAnsi="Arial" w:cs="Arial"/>
          <w:color w:val="1F2025"/>
          <w:sz w:val="24"/>
          <w:szCs w:val="24"/>
        </w:rPr>
        <w:t xml:space="preserve"> gave information on raids due to be conducted by police to allow drug dealers opportunity to clear out addresses.</w:t>
      </w:r>
      <w:r w:rsidR="0019072D">
        <w:rPr>
          <w:rFonts w:ascii="Arial" w:hAnsi="Arial" w:cs="Arial"/>
          <w:color w:val="1F2025"/>
          <w:sz w:val="24"/>
          <w:szCs w:val="24"/>
        </w:rPr>
        <w:t xml:space="preserve"> Allowing drug dealers to continue selling dangerous drugs and ruining people’s lives. </w:t>
      </w:r>
      <w:r w:rsidR="003B2CB4" w:rsidRPr="00BC359B">
        <w:rPr>
          <w:rFonts w:ascii="Arial" w:hAnsi="Arial" w:cs="Arial"/>
          <w:color w:val="1F2025"/>
          <w:sz w:val="24"/>
          <w:szCs w:val="24"/>
        </w:rPr>
        <w:t xml:space="preserve"> </w:t>
      </w:r>
      <w:r w:rsidR="00FA2B5D" w:rsidRPr="00BC359B">
        <w:rPr>
          <w:rFonts w:ascii="Arial" w:hAnsi="Arial" w:cs="Arial"/>
          <w:color w:val="141414"/>
          <w:sz w:val="24"/>
          <w:szCs w:val="24"/>
          <w:shd w:val="clear" w:color="auto" w:fill="FFFFFF"/>
        </w:rPr>
        <w:t>Judge Alan Conrad, QC, commented</w:t>
      </w:r>
      <w:r w:rsidR="00FA2B5D" w:rsidRPr="00BC359B">
        <w:rPr>
          <w:rFonts w:ascii="Arial" w:hAnsi="Arial" w:cs="Arial"/>
          <w:color w:val="141414"/>
          <w:sz w:val="24"/>
          <w:szCs w:val="24"/>
        </w:rPr>
        <w:t xml:space="preserve"> “One corrupt officer taints a great police force, and undermines public confidence in the police. Thereby undoing the great work that is done by </w:t>
      </w:r>
      <w:proofErr w:type="gramStart"/>
      <w:r w:rsidR="00FA2B5D" w:rsidRPr="00BC359B">
        <w:rPr>
          <w:rFonts w:ascii="Arial" w:hAnsi="Arial" w:cs="Arial"/>
          <w:color w:val="141414"/>
          <w:sz w:val="24"/>
          <w:szCs w:val="24"/>
        </w:rPr>
        <w:t>the overwhelming majority of</w:t>
      </w:r>
      <w:proofErr w:type="gramEnd"/>
      <w:r w:rsidR="00FA2B5D" w:rsidRPr="00BC359B">
        <w:rPr>
          <w:rFonts w:ascii="Arial" w:hAnsi="Arial" w:cs="Arial"/>
          <w:color w:val="141414"/>
          <w:sz w:val="24"/>
          <w:szCs w:val="24"/>
        </w:rPr>
        <w:t xml:space="preserve"> decent, hard-working and honest officers.”</w:t>
      </w:r>
    </w:p>
    <w:p w14:paraId="37642DFD" w14:textId="6813B3E9" w:rsidR="00BC359B" w:rsidRDefault="00FA2B5D" w:rsidP="00FA2B5D">
      <w:pPr>
        <w:shd w:val="clear" w:color="auto" w:fill="FFFFFF"/>
        <w:spacing w:before="240" w:after="240" w:line="360" w:lineRule="atLeast"/>
        <w:rPr>
          <w:rFonts w:ascii="Arial" w:hAnsi="Arial" w:cs="Arial"/>
          <w:sz w:val="24"/>
          <w:szCs w:val="24"/>
          <w:shd w:val="clear" w:color="auto" w:fill="FFFFFF"/>
        </w:rPr>
      </w:pPr>
      <w:r w:rsidRPr="00BC359B">
        <w:rPr>
          <w:rFonts w:ascii="Arial" w:hAnsi="Arial" w:cs="Arial"/>
          <w:color w:val="141414"/>
          <w:sz w:val="24"/>
          <w:szCs w:val="24"/>
        </w:rPr>
        <w:t xml:space="preserve">Corrupt police officers such as </w:t>
      </w:r>
      <w:proofErr w:type="spellStart"/>
      <w:r w:rsidRPr="00BC359B">
        <w:rPr>
          <w:rFonts w:ascii="Arial" w:hAnsi="Arial" w:cs="Arial"/>
          <w:color w:val="141414"/>
          <w:sz w:val="24"/>
          <w:szCs w:val="24"/>
        </w:rPr>
        <w:t>Cloney</w:t>
      </w:r>
      <w:proofErr w:type="spellEnd"/>
      <w:r w:rsidRPr="00BC359B">
        <w:rPr>
          <w:rFonts w:ascii="Arial" w:hAnsi="Arial" w:cs="Arial"/>
          <w:color w:val="141414"/>
          <w:sz w:val="24"/>
          <w:szCs w:val="24"/>
        </w:rPr>
        <w:t xml:space="preserve"> do not just taint the name of the police force</w:t>
      </w:r>
      <w:r w:rsidR="00BC359B" w:rsidRPr="00BC359B">
        <w:rPr>
          <w:rFonts w:ascii="Arial" w:hAnsi="Arial" w:cs="Arial"/>
          <w:color w:val="141414"/>
          <w:sz w:val="24"/>
          <w:szCs w:val="24"/>
        </w:rPr>
        <w:t>, undo the groundwork done by officers</w:t>
      </w:r>
      <w:r w:rsidRPr="00BC359B">
        <w:rPr>
          <w:rFonts w:ascii="Arial" w:hAnsi="Arial" w:cs="Arial"/>
          <w:color w:val="141414"/>
          <w:sz w:val="24"/>
          <w:szCs w:val="24"/>
        </w:rPr>
        <w:t xml:space="preserve"> and undermine public confidence when</w:t>
      </w:r>
      <w:r w:rsidR="0025148C">
        <w:rPr>
          <w:rFonts w:ascii="Arial" w:hAnsi="Arial" w:cs="Arial"/>
          <w:color w:val="141414"/>
          <w:sz w:val="24"/>
          <w:szCs w:val="24"/>
        </w:rPr>
        <w:t xml:space="preserve"> brought to light</w:t>
      </w:r>
      <w:r w:rsidR="00BC359B" w:rsidRPr="00BC359B">
        <w:rPr>
          <w:rFonts w:ascii="Arial" w:hAnsi="Arial" w:cs="Arial"/>
          <w:color w:val="141414"/>
          <w:sz w:val="24"/>
          <w:szCs w:val="24"/>
        </w:rPr>
        <w:t xml:space="preserve"> but they also </w:t>
      </w:r>
      <w:r w:rsidR="0025148C">
        <w:rPr>
          <w:rFonts w:ascii="Arial" w:hAnsi="Arial" w:cs="Arial"/>
          <w:sz w:val="24"/>
          <w:szCs w:val="24"/>
        </w:rPr>
        <w:t>cost taxpayers and the government a lot of money.</w:t>
      </w:r>
      <w:r w:rsidR="00BC359B" w:rsidRPr="00BC359B">
        <w:rPr>
          <w:rFonts w:ascii="Arial" w:hAnsi="Arial" w:cs="Arial"/>
          <w:sz w:val="24"/>
          <w:szCs w:val="24"/>
        </w:rPr>
        <w:t xml:space="preserve"> Organised crime is a threat to</w:t>
      </w:r>
      <w:r w:rsidR="00BC359B">
        <w:rPr>
          <w:rFonts w:ascii="Arial" w:hAnsi="Arial" w:cs="Arial"/>
          <w:sz w:val="24"/>
          <w:szCs w:val="24"/>
        </w:rPr>
        <w:t xml:space="preserve"> </w:t>
      </w:r>
      <w:r w:rsidR="00BC359B" w:rsidRPr="00BC359B">
        <w:rPr>
          <w:rFonts w:ascii="Arial" w:hAnsi="Arial" w:cs="Arial"/>
          <w:sz w:val="24"/>
          <w:szCs w:val="24"/>
        </w:rPr>
        <w:t>national security. It costs the United Kingdom at least £24 billion each year,</w:t>
      </w:r>
      <w:r w:rsidR="0019072D">
        <w:rPr>
          <w:rFonts w:ascii="Arial" w:hAnsi="Arial" w:cs="Arial"/>
          <w:sz w:val="24"/>
          <w:szCs w:val="24"/>
        </w:rPr>
        <w:t xml:space="preserve"> </w:t>
      </w:r>
      <w:r w:rsidR="008D56A0">
        <w:rPr>
          <w:rFonts w:ascii="Arial" w:hAnsi="Arial" w:cs="Arial"/>
          <w:sz w:val="24"/>
          <w:szCs w:val="24"/>
        </w:rPr>
        <w:t>this</w:t>
      </w:r>
      <w:r w:rsidR="0019072D">
        <w:rPr>
          <w:rFonts w:ascii="Arial" w:hAnsi="Arial" w:cs="Arial"/>
          <w:sz w:val="24"/>
          <w:szCs w:val="24"/>
        </w:rPr>
        <w:t xml:space="preserve"> ultimately</w:t>
      </w:r>
      <w:r w:rsidR="00BC359B" w:rsidRPr="00BC359B">
        <w:rPr>
          <w:rFonts w:ascii="Arial" w:hAnsi="Arial" w:cs="Arial"/>
          <w:sz w:val="24"/>
          <w:szCs w:val="24"/>
        </w:rPr>
        <w:t xml:space="preserve"> leads to loss of life and can deprive people of their security and prosperity </w:t>
      </w:r>
      <w:r w:rsidR="00BC359B" w:rsidRPr="00BC359B">
        <w:rPr>
          <w:rFonts w:ascii="Arial" w:hAnsi="Arial" w:cs="Arial"/>
          <w:sz w:val="24"/>
          <w:szCs w:val="24"/>
          <w:shd w:val="clear" w:color="auto" w:fill="FFFFFF"/>
        </w:rPr>
        <w:t>(HM Government, 2013)</w:t>
      </w:r>
      <w:r w:rsidR="00BC359B">
        <w:rPr>
          <w:rFonts w:ascii="Arial" w:hAnsi="Arial" w:cs="Arial"/>
          <w:sz w:val="24"/>
          <w:szCs w:val="24"/>
          <w:shd w:val="clear" w:color="auto" w:fill="FFFFFF"/>
        </w:rPr>
        <w:t>.</w:t>
      </w:r>
    </w:p>
    <w:p w14:paraId="5C9994A4" w14:textId="6DB6C757" w:rsidR="00604B11" w:rsidRDefault="00604B11" w:rsidP="00FA2B5D">
      <w:pPr>
        <w:shd w:val="clear" w:color="auto" w:fill="FFFFFF"/>
        <w:spacing w:before="240" w:after="240" w:line="360" w:lineRule="atLeast"/>
        <w:rPr>
          <w:rFonts w:ascii="Arial" w:hAnsi="Arial" w:cs="Arial"/>
          <w:sz w:val="24"/>
          <w:szCs w:val="24"/>
          <w:shd w:val="clear" w:color="auto" w:fill="FFFFFF"/>
        </w:rPr>
      </w:pPr>
      <w:r>
        <w:rPr>
          <w:rFonts w:ascii="Arial" w:hAnsi="Arial" w:cs="Arial"/>
          <w:sz w:val="24"/>
          <w:szCs w:val="24"/>
          <w:shd w:val="clear" w:color="auto" w:fill="FFFFFF"/>
        </w:rPr>
        <w:t>On reflection</w:t>
      </w:r>
      <w:r w:rsidR="0019072D">
        <w:rPr>
          <w:rFonts w:ascii="Arial" w:hAnsi="Arial" w:cs="Arial"/>
          <w:sz w:val="24"/>
          <w:szCs w:val="24"/>
          <w:shd w:val="clear" w:color="auto" w:fill="FFFFFF"/>
        </w:rPr>
        <w:t xml:space="preserve"> police staff have access to a lot of information and intelligence that criminals would find beneficial</w:t>
      </w:r>
      <w:r w:rsidR="000603A7">
        <w:rPr>
          <w:rFonts w:ascii="Arial" w:hAnsi="Arial" w:cs="Arial"/>
          <w:sz w:val="24"/>
          <w:szCs w:val="24"/>
          <w:shd w:val="clear" w:color="auto" w:fill="FFFFFF"/>
        </w:rPr>
        <w:t>.</w:t>
      </w:r>
      <w:r w:rsidR="0019072D">
        <w:rPr>
          <w:rFonts w:ascii="Arial" w:hAnsi="Arial" w:cs="Arial"/>
          <w:sz w:val="24"/>
          <w:szCs w:val="24"/>
          <w:shd w:val="clear" w:color="auto" w:fill="FFFFFF"/>
        </w:rPr>
        <w:t xml:space="preserve"> </w:t>
      </w:r>
      <w:r w:rsidR="000603A7">
        <w:rPr>
          <w:rFonts w:ascii="Arial" w:hAnsi="Arial" w:cs="Arial"/>
          <w:sz w:val="24"/>
          <w:szCs w:val="24"/>
          <w:shd w:val="clear" w:color="auto" w:fill="FFFFFF"/>
        </w:rPr>
        <w:t>T</w:t>
      </w:r>
      <w:r w:rsidR="0019072D">
        <w:rPr>
          <w:rFonts w:ascii="Arial" w:hAnsi="Arial" w:cs="Arial"/>
          <w:sz w:val="24"/>
          <w:szCs w:val="24"/>
          <w:shd w:val="clear" w:color="auto" w:fill="FFFFFF"/>
        </w:rPr>
        <w:t>his responsibility is great</w:t>
      </w:r>
      <w:r w:rsidR="000603A7">
        <w:rPr>
          <w:rFonts w:ascii="Arial" w:hAnsi="Arial" w:cs="Arial"/>
          <w:sz w:val="24"/>
          <w:szCs w:val="24"/>
          <w:shd w:val="clear" w:color="auto" w:fill="FFFFFF"/>
        </w:rPr>
        <w:t xml:space="preserve"> and if abused such as the case of the Merseyside police officer </w:t>
      </w:r>
      <w:proofErr w:type="spellStart"/>
      <w:r w:rsidR="000603A7">
        <w:rPr>
          <w:rFonts w:ascii="Arial" w:hAnsi="Arial" w:cs="Arial"/>
          <w:sz w:val="24"/>
          <w:szCs w:val="24"/>
          <w:shd w:val="clear" w:color="auto" w:fill="FFFFFF"/>
        </w:rPr>
        <w:t>Cloney</w:t>
      </w:r>
      <w:proofErr w:type="spellEnd"/>
      <w:r w:rsidR="000603A7">
        <w:rPr>
          <w:rFonts w:ascii="Arial" w:hAnsi="Arial" w:cs="Arial"/>
          <w:sz w:val="24"/>
          <w:szCs w:val="24"/>
          <w:shd w:val="clear" w:color="auto" w:fill="FFFFFF"/>
        </w:rPr>
        <w:t xml:space="preserve"> can be detrimental to significant police work</w:t>
      </w:r>
      <w:r w:rsidR="0019072D">
        <w:rPr>
          <w:rFonts w:ascii="Arial" w:hAnsi="Arial" w:cs="Arial"/>
          <w:sz w:val="24"/>
          <w:szCs w:val="24"/>
          <w:shd w:val="clear" w:color="auto" w:fill="FFFFFF"/>
        </w:rPr>
        <w:t>. If someone with a</w:t>
      </w:r>
      <w:r w:rsidR="000603A7">
        <w:rPr>
          <w:rFonts w:ascii="Arial" w:hAnsi="Arial" w:cs="Arial"/>
          <w:sz w:val="24"/>
          <w:szCs w:val="24"/>
          <w:shd w:val="clear" w:color="auto" w:fill="FFFFFF"/>
        </w:rPr>
        <w:t>ccess</w:t>
      </w:r>
      <w:r w:rsidR="0019072D">
        <w:rPr>
          <w:rFonts w:ascii="Arial" w:hAnsi="Arial" w:cs="Arial"/>
          <w:sz w:val="24"/>
          <w:szCs w:val="24"/>
          <w:shd w:val="clear" w:color="auto" w:fill="FFFFFF"/>
        </w:rPr>
        <w:t xml:space="preserve"> to</w:t>
      </w:r>
      <w:r w:rsidR="000603A7">
        <w:rPr>
          <w:rFonts w:ascii="Arial" w:hAnsi="Arial" w:cs="Arial"/>
          <w:sz w:val="24"/>
          <w:szCs w:val="24"/>
          <w:shd w:val="clear" w:color="auto" w:fill="FFFFFF"/>
        </w:rPr>
        <w:t xml:space="preserve"> a higher level of</w:t>
      </w:r>
      <w:r w:rsidR="0019072D">
        <w:rPr>
          <w:rFonts w:ascii="Arial" w:hAnsi="Arial" w:cs="Arial"/>
          <w:sz w:val="24"/>
          <w:szCs w:val="24"/>
          <w:shd w:val="clear" w:color="auto" w:fill="FFFFFF"/>
        </w:rPr>
        <w:t xml:space="preserve"> intelligence such as</w:t>
      </w:r>
      <w:r w:rsidR="000603A7">
        <w:rPr>
          <w:rFonts w:ascii="Arial" w:hAnsi="Arial" w:cs="Arial"/>
          <w:sz w:val="24"/>
          <w:szCs w:val="24"/>
          <w:shd w:val="clear" w:color="auto" w:fill="FFFFFF"/>
        </w:rPr>
        <w:t xml:space="preserve"> someone involved in</w:t>
      </w:r>
      <w:r w:rsidR="0019072D">
        <w:rPr>
          <w:rFonts w:ascii="Arial" w:hAnsi="Arial" w:cs="Arial"/>
          <w:sz w:val="24"/>
          <w:szCs w:val="24"/>
          <w:shd w:val="clear" w:color="auto" w:fill="FFFFFF"/>
        </w:rPr>
        <w:t xml:space="preserve"> </w:t>
      </w:r>
      <w:r w:rsidR="00AC0B27">
        <w:rPr>
          <w:rFonts w:ascii="Arial" w:hAnsi="Arial" w:cs="Arial"/>
          <w:sz w:val="24"/>
          <w:szCs w:val="24"/>
          <w:shd w:val="clear" w:color="auto" w:fill="FFFFFF"/>
        </w:rPr>
        <w:t xml:space="preserve">counter terrorism </w:t>
      </w:r>
      <w:r w:rsidR="0019072D">
        <w:rPr>
          <w:rFonts w:ascii="Arial" w:hAnsi="Arial" w:cs="Arial"/>
          <w:sz w:val="24"/>
          <w:szCs w:val="24"/>
          <w:shd w:val="clear" w:color="auto" w:fill="FFFFFF"/>
        </w:rPr>
        <w:t>was to be corrupt or become corrupted and go on to</w:t>
      </w:r>
      <w:r w:rsidR="000603A7">
        <w:rPr>
          <w:rFonts w:ascii="Arial" w:hAnsi="Arial" w:cs="Arial"/>
          <w:sz w:val="24"/>
          <w:szCs w:val="24"/>
          <w:shd w:val="clear" w:color="auto" w:fill="FFFFFF"/>
        </w:rPr>
        <w:t xml:space="preserve"> pass</w:t>
      </w:r>
      <w:r w:rsidR="0019072D">
        <w:rPr>
          <w:rFonts w:ascii="Arial" w:hAnsi="Arial" w:cs="Arial"/>
          <w:sz w:val="24"/>
          <w:szCs w:val="24"/>
          <w:shd w:val="clear" w:color="auto" w:fill="FFFFFF"/>
        </w:rPr>
        <w:t xml:space="preserve"> information regarding</w:t>
      </w:r>
      <w:r w:rsidR="000603A7">
        <w:rPr>
          <w:rFonts w:ascii="Arial" w:hAnsi="Arial" w:cs="Arial"/>
          <w:sz w:val="24"/>
          <w:szCs w:val="24"/>
          <w:shd w:val="clear" w:color="auto" w:fill="FFFFFF"/>
        </w:rPr>
        <w:t xml:space="preserve"> intelligence held on </w:t>
      </w:r>
      <w:r w:rsidR="0019072D">
        <w:rPr>
          <w:rFonts w:ascii="Arial" w:hAnsi="Arial" w:cs="Arial"/>
          <w:sz w:val="24"/>
          <w:szCs w:val="24"/>
          <w:shd w:val="clear" w:color="auto" w:fill="FFFFFF"/>
        </w:rPr>
        <w:t>terroris</w:t>
      </w:r>
      <w:r w:rsidR="00AC0B27">
        <w:rPr>
          <w:rFonts w:ascii="Arial" w:hAnsi="Arial" w:cs="Arial"/>
          <w:sz w:val="24"/>
          <w:szCs w:val="24"/>
          <w:shd w:val="clear" w:color="auto" w:fill="FFFFFF"/>
        </w:rPr>
        <w:t xml:space="preserve">t </w:t>
      </w:r>
      <w:r w:rsidR="0019072D">
        <w:rPr>
          <w:rFonts w:ascii="Arial" w:hAnsi="Arial" w:cs="Arial"/>
          <w:sz w:val="24"/>
          <w:szCs w:val="24"/>
          <w:shd w:val="clear" w:color="auto" w:fill="FFFFFF"/>
        </w:rPr>
        <w:t xml:space="preserve">networks or give warning to </w:t>
      </w:r>
      <w:r w:rsidR="000603A7">
        <w:rPr>
          <w:rFonts w:ascii="Arial" w:hAnsi="Arial" w:cs="Arial"/>
          <w:sz w:val="24"/>
          <w:szCs w:val="24"/>
          <w:shd w:val="clear" w:color="auto" w:fill="FFFFFF"/>
        </w:rPr>
        <w:t>terrorists</w:t>
      </w:r>
      <w:r w:rsidR="00AC0B27">
        <w:rPr>
          <w:rFonts w:ascii="Arial" w:hAnsi="Arial" w:cs="Arial"/>
          <w:sz w:val="24"/>
          <w:szCs w:val="24"/>
          <w:shd w:val="clear" w:color="auto" w:fill="FFFFFF"/>
        </w:rPr>
        <w:t>.</w:t>
      </w:r>
      <w:r w:rsidR="0019072D">
        <w:rPr>
          <w:rFonts w:ascii="Arial" w:hAnsi="Arial" w:cs="Arial"/>
          <w:sz w:val="24"/>
          <w:szCs w:val="24"/>
          <w:shd w:val="clear" w:color="auto" w:fill="FFFFFF"/>
        </w:rPr>
        <w:t xml:space="preserve"> </w:t>
      </w:r>
      <w:r w:rsidR="00AC0B27">
        <w:rPr>
          <w:rFonts w:ascii="Arial" w:hAnsi="Arial" w:cs="Arial"/>
          <w:sz w:val="24"/>
          <w:szCs w:val="24"/>
          <w:shd w:val="clear" w:color="auto" w:fill="FFFFFF"/>
        </w:rPr>
        <w:t>T</w:t>
      </w:r>
      <w:r w:rsidR="0019072D">
        <w:rPr>
          <w:rFonts w:ascii="Arial" w:hAnsi="Arial" w:cs="Arial"/>
          <w:sz w:val="24"/>
          <w:szCs w:val="24"/>
          <w:shd w:val="clear" w:color="auto" w:fill="FFFFFF"/>
        </w:rPr>
        <w:t>his could be catastrophic as they could stay ahead of the authorities and could carr</w:t>
      </w:r>
      <w:r w:rsidR="000603A7">
        <w:rPr>
          <w:rFonts w:ascii="Arial" w:hAnsi="Arial" w:cs="Arial"/>
          <w:sz w:val="24"/>
          <w:szCs w:val="24"/>
          <w:shd w:val="clear" w:color="auto" w:fill="FFFFFF"/>
        </w:rPr>
        <w:t>y</w:t>
      </w:r>
      <w:r w:rsidR="0019072D">
        <w:rPr>
          <w:rFonts w:ascii="Arial" w:hAnsi="Arial" w:cs="Arial"/>
          <w:sz w:val="24"/>
          <w:szCs w:val="24"/>
          <w:shd w:val="clear" w:color="auto" w:fill="FFFFFF"/>
        </w:rPr>
        <w:t xml:space="preserve"> out a </w:t>
      </w:r>
      <w:r w:rsidR="000603A7">
        <w:rPr>
          <w:rFonts w:ascii="Arial" w:hAnsi="Arial" w:cs="Arial"/>
          <w:sz w:val="24"/>
          <w:szCs w:val="24"/>
          <w:shd w:val="clear" w:color="auto" w:fill="FFFFFF"/>
        </w:rPr>
        <w:t xml:space="preserve">successful </w:t>
      </w:r>
      <w:r w:rsidR="0019072D">
        <w:rPr>
          <w:rFonts w:ascii="Arial" w:hAnsi="Arial" w:cs="Arial"/>
          <w:sz w:val="24"/>
          <w:szCs w:val="24"/>
          <w:shd w:val="clear" w:color="auto" w:fill="FFFFFF"/>
        </w:rPr>
        <w:t xml:space="preserve">terrorist attack, killing and injuring on a mass scale. </w:t>
      </w:r>
    </w:p>
    <w:p w14:paraId="4F43633E" w14:textId="01DA2648" w:rsidR="000603A7" w:rsidRDefault="000603A7" w:rsidP="00FA2B5D">
      <w:pPr>
        <w:shd w:val="clear" w:color="auto" w:fill="FFFFFF"/>
        <w:spacing w:before="240" w:after="240" w:line="360" w:lineRule="atLeast"/>
        <w:rPr>
          <w:rFonts w:ascii="Arial" w:hAnsi="Arial" w:cs="Arial"/>
          <w:sz w:val="24"/>
          <w:szCs w:val="24"/>
          <w:shd w:val="clear" w:color="auto" w:fill="FFFFFF"/>
        </w:rPr>
      </w:pPr>
      <w:r>
        <w:rPr>
          <w:rFonts w:ascii="Arial" w:hAnsi="Arial" w:cs="Arial"/>
          <w:sz w:val="24"/>
          <w:szCs w:val="24"/>
          <w:shd w:val="clear" w:color="auto" w:fill="FFFFFF"/>
        </w:rPr>
        <w:t>Words: 19</w:t>
      </w:r>
      <w:r w:rsidR="0025148C">
        <w:rPr>
          <w:rFonts w:ascii="Arial" w:hAnsi="Arial" w:cs="Arial"/>
          <w:sz w:val="24"/>
          <w:szCs w:val="24"/>
          <w:shd w:val="clear" w:color="auto" w:fill="FFFFFF"/>
        </w:rPr>
        <w:t>70</w:t>
      </w:r>
    </w:p>
    <w:p w14:paraId="230A0825" w14:textId="77777777" w:rsidR="00766D27" w:rsidRDefault="00766D27" w:rsidP="00766D27">
      <w:pPr>
        <w:spacing w:line="276" w:lineRule="auto"/>
        <w:ind w:right="531"/>
        <w:rPr>
          <w:rFonts w:ascii="Arial" w:eastAsia="Times New Roman" w:hAnsi="Arial" w:cs="Arial"/>
          <w:lang w:eastAsia="en-GB"/>
        </w:rPr>
      </w:pPr>
    </w:p>
    <w:p w14:paraId="52E73B39" w14:textId="77777777" w:rsidR="00766D27" w:rsidRPr="005F70BE" w:rsidRDefault="00766D27" w:rsidP="00766D27">
      <w:pPr>
        <w:pStyle w:val="ListParagraph"/>
        <w:numPr>
          <w:ilvl w:val="0"/>
          <w:numId w:val="5"/>
        </w:numPr>
        <w:spacing w:line="276" w:lineRule="auto"/>
        <w:ind w:right="531"/>
        <w:rPr>
          <w:rFonts w:ascii="Arial" w:eastAsia="Times New Roman" w:hAnsi="Arial" w:cs="Arial"/>
          <w:sz w:val="24"/>
          <w:szCs w:val="24"/>
          <w:lang w:eastAsia="en-GB"/>
        </w:rPr>
      </w:pPr>
      <w:r w:rsidRPr="005F70BE">
        <w:rPr>
          <w:rFonts w:ascii="Arial" w:eastAsia="Times New Roman" w:hAnsi="Arial" w:cs="Arial"/>
          <w:sz w:val="24"/>
          <w:szCs w:val="24"/>
          <w:u w:val="single"/>
          <w:lang w:eastAsia="en-GB"/>
        </w:rPr>
        <w:t>Assess</w:t>
      </w:r>
      <w:r w:rsidRPr="005F70BE">
        <w:rPr>
          <w:rFonts w:ascii="Arial" w:eastAsia="Times New Roman" w:hAnsi="Arial" w:cs="Arial"/>
          <w:sz w:val="24"/>
          <w:szCs w:val="24"/>
          <w:lang w:eastAsia="en-GB"/>
        </w:rPr>
        <w:t xml:space="preserve"> the role of community policing in fostering and maintaining community cohesion. </w:t>
      </w:r>
      <w:r w:rsidRPr="005F70BE">
        <w:rPr>
          <w:rFonts w:ascii="Arial" w:eastAsia="Times New Roman" w:hAnsi="Arial" w:cs="Arial"/>
          <w:sz w:val="24"/>
          <w:szCs w:val="24"/>
          <w:u w:val="single"/>
          <w:lang w:eastAsia="en-GB"/>
        </w:rPr>
        <w:t>Consider</w:t>
      </w:r>
      <w:r w:rsidRPr="005F70BE">
        <w:rPr>
          <w:rFonts w:ascii="Arial" w:eastAsia="Times New Roman" w:hAnsi="Arial" w:cs="Arial"/>
          <w:sz w:val="24"/>
          <w:szCs w:val="24"/>
          <w:lang w:eastAsia="en-GB"/>
        </w:rPr>
        <w:t xml:space="preserve"> how else community cohesion might be created and maintained and examine the effectiveness of these approaches. </w:t>
      </w:r>
      <w:r w:rsidRPr="005F70BE">
        <w:rPr>
          <w:rFonts w:ascii="Arial" w:eastAsia="Times New Roman" w:hAnsi="Arial" w:cs="Arial"/>
          <w:sz w:val="24"/>
          <w:szCs w:val="24"/>
          <w:u w:val="single"/>
          <w:lang w:eastAsia="en-GB"/>
        </w:rPr>
        <w:t>Discuss</w:t>
      </w:r>
      <w:r w:rsidRPr="005F70BE">
        <w:rPr>
          <w:rFonts w:ascii="Arial" w:eastAsia="Times New Roman" w:hAnsi="Arial" w:cs="Arial"/>
          <w:sz w:val="24"/>
          <w:szCs w:val="24"/>
          <w:lang w:eastAsia="en-GB"/>
        </w:rPr>
        <w:t xml:space="preserve"> why some groups may be less willing to engage with police. Your answer should be based on academic research.</w:t>
      </w:r>
    </w:p>
    <w:p w14:paraId="0BD7D400" w14:textId="77777777" w:rsidR="00766D27" w:rsidRPr="005F70BE" w:rsidRDefault="00766D27" w:rsidP="00766D27">
      <w:pPr>
        <w:pStyle w:val="ListParagraph"/>
        <w:rPr>
          <w:rFonts w:cstheme="minorHAnsi"/>
          <w:sz w:val="24"/>
          <w:szCs w:val="24"/>
        </w:rPr>
      </w:pPr>
    </w:p>
    <w:p w14:paraId="71ECB2C1" w14:textId="77777777" w:rsidR="00766D27" w:rsidRPr="003619B9" w:rsidRDefault="00766D27" w:rsidP="00766D27">
      <w:pPr>
        <w:pStyle w:val="ListParagraph"/>
        <w:rPr>
          <w:rFonts w:ascii="Arial" w:hAnsi="Arial" w:cs="Arial"/>
          <w:sz w:val="24"/>
          <w:szCs w:val="24"/>
        </w:rPr>
      </w:pPr>
    </w:p>
    <w:p w14:paraId="20927D24" w14:textId="39DC9BEC" w:rsidR="00766D27" w:rsidRPr="00B71039" w:rsidRDefault="00766D27" w:rsidP="008D56A0">
      <w:pPr>
        <w:rPr>
          <w:rFonts w:ascii="Arial" w:hAnsi="Arial" w:cs="Arial"/>
          <w:color w:val="000000" w:themeColor="text1"/>
          <w:sz w:val="24"/>
          <w:szCs w:val="24"/>
        </w:rPr>
      </w:pPr>
      <w:r w:rsidRPr="00B71039">
        <w:rPr>
          <w:rFonts w:ascii="Arial" w:hAnsi="Arial" w:cs="Arial"/>
          <w:color w:val="000000" w:themeColor="text1"/>
          <w:sz w:val="24"/>
          <w:szCs w:val="24"/>
        </w:rPr>
        <w:t xml:space="preserve">This essay will define </w:t>
      </w:r>
      <w:r w:rsidR="005F70BE" w:rsidRPr="00B71039">
        <w:rPr>
          <w:rFonts w:ascii="Arial" w:hAnsi="Arial" w:cs="Arial"/>
          <w:color w:val="000000" w:themeColor="text1"/>
          <w:sz w:val="24"/>
          <w:szCs w:val="24"/>
        </w:rPr>
        <w:t xml:space="preserve">what </w:t>
      </w:r>
      <w:r w:rsidRPr="00B71039">
        <w:rPr>
          <w:rFonts w:ascii="Arial" w:hAnsi="Arial" w:cs="Arial"/>
          <w:color w:val="000000" w:themeColor="text1"/>
          <w:sz w:val="24"/>
          <w:szCs w:val="24"/>
        </w:rPr>
        <w:t>community cohesion</w:t>
      </w:r>
      <w:r w:rsidR="005F70BE" w:rsidRPr="00B71039">
        <w:rPr>
          <w:rFonts w:ascii="Arial" w:hAnsi="Arial" w:cs="Arial"/>
          <w:color w:val="000000" w:themeColor="text1"/>
          <w:sz w:val="24"/>
          <w:szCs w:val="24"/>
        </w:rPr>
        <w:t xml:space="preserve"> is and describe the importance of </w:t>
      </w:r>
      <w:r w:rsidRPr="00B71039">
        <w:rPr>
          <w:rFonts w:ascii="Arial" w:hAnsi="Arial" w:cs="Arial"/>
          <w:color w:val="000000" w:themeColor="text1"/>
          <w:sz w:val="24"/>
          <w:szCs w:val="24"/>
        </w:rPr>
        <w:t>cohesion</w:t>
      </w:r>
      <w:r w:rsidR="005F70BE" w:rsidRPr="00B71039">
        <w:rPr>
          <w:rFonts w:ascii="Arial" w:hAnsi="Arial" w:cs="Arial"/>
          <w:color w:val="000000" w:themeColor="text1"/>
          <w:sz w:val="24"/>
          <w:szCs w:val="24"/>
        </w:rPr>
        <w:t xml:space="preserve"> within a community.</w:t>
      </w:r>
      <w:r w:rsidR="00986B76" w:rsidRPr="00B71039">
        <w:rPr>
          <w:rFonts w:ascii="Arial" w:hAnsi="Arial" w:cs="Arial"/>
          <w:color w:val="000000" w:themeColor="text1"/>
          <w:sz w:val="24"/>
          <w:szCs w:val="24"/>
        </w:rPr>
        <w:t xml:space="preserve"> What research has been carried out around community cohesion. </w:t>
      </w:r>
      <w:r w:rsidR="005F70BE" w:rsidRPr="00B71039">
        <w:rPr>
          <w:rFonts w:ascii="Arial" w:hAnsi="Arial" w:cs="Arial"/>
          <w:color w:val="000000" w:themeColor="text1"/>
          <w:sz w:val="24"/>
          <w:szCs w:val="24"/>
        </w:rPr>
        <w:t xml:space="preserve">Defining </w:t>
      </w:r>
      <w:r w:rsidRPr="00B71039">
        <w:rPr>
          <w:rFonts w:ascii="Arial" w:hAnsi="Arial" w:cs="Arial"/>
          <w:color w:val="000000" w:themeColor="text1"/>
          <w:sz w:val="24"/>
          <w:szCs w:val="24"/>
        </w:rPr>
        <w:t xml:space="preserve">what </w:t>
      </w:r>
      <w:r w:rsidR="005F70BE" w:rsidRPr="00B71039">
        <w:rPr>
          <w:rFonts w:ascii="Arial" w:hAnsi="Arial" w:cs="Arial"/>
          <w:color w:val="000000" w:themeColor="text1"/>
          <w:sz w:val="24"/>
          <w:szCs w:val="24"/>
        </w:rPr>
        <w:t>it is that</w:t>
      </w:r>
      <w:r w:rsidRPr="00B71039">
        <w:rPr>
          <w:rFonts w:ascii="Arial" w:hAnsi="Arial" w:cs="Arial"/>
          <w:color w:val="000000" w:themeColor="text1"/>
          <w:sz w:val="24"/>
          <w:szCs w:val="24"/>
        </w:rPr>
        <w:t xml:space="preserve"> contributes to</w:t>
      </w:r>
      <w:r w:rsidR="005F70BE" w:rsidRPr="00B71039">
        <w:rPr>
          <w:rFonts w:ascii="Arial" w:hAnsi="Arial" w:cs="Arial"/>
          <w:color w:val="000000" w:themeColor="text1"/>
          <w:sz w:val="24"/>
          <w:szCs w:val="24"/>
        </w:rPr>
        <w:t xml:space="preserve"> successful</w:t>
      </w:r>
      <w:r w:rsidRPr="00B71039">
        <w:rPr>
          <w:rFonts w:ascii="Arial" w:hAnsi="Arial" w:cs="Arial"/>
          <w:color w:val="000000" w:themeColor="text1"/>
          <w:sz w:val="24"/>
          <w:szCs w:val="24"/>
        </w:rPr>
        <w:t xml:space="preserve"> community cohesion and </w:t>
      </w:r>
      <w:r w:rsidR="005F70BE" w:rsidRPr="00B71039">
        <w:rPr>
          <w:rFonts w:ascii="Arial" w:hAnsi="Arial" w:cs="Arial"/>
          <w:color w:val="000000" w:themeColor="text1"/>
          <w:sz w:val="24"/>
          <w:szCs w:val="24"/>
        </w:rPr>
        <w:t>the</w:t>
      </w:r>
      <w:r w:rsidRPr="00B71039">
        <w:rPr>
          <w:rFonts w:ascii="Arial" w:hAnsi="Arial" w:cs="Arial"/>
          <w:color w:val="000000" w:themeColor="text1"/>
          <w:sz w:val="24"/>
          <w:szCs w:val="24"/>
        </w:rPr>
        <w:t xml:space="preserve"> importance </w:t>
      </w:r>
      <w:r w:rsidR="005F70BE" w:rsidRPr="00B71039">
        <w:rPr>
          <w:rFonts w:ascii="Arial" w:hAnsi="Arial" w:cs="Arial"/>
          <w:color w:val="000000" w:themeColor="text1"/>
          <w:sz w:val="24"/>
          <w:szCs w:val="24"/>
        </w:rPr>
        <w:t xml:space="preserve">it has </w:t>
      </w:r>
      <w:r w:rsidRPr="00B71039">
        <w:rPr>
          <w:rFonts w:ascii="Arial" w:hAnsi="Arial" w:cs="Arial"/>
          <w:color w:val="000000" w:themeColor="text1"/>
          <w:sz w:val="24"/>
          <w:szCs w:val="24"/>
        </w:rPr>
        <w:t>in modern</w:t>
      </w:r>
      <w:r w:rsidR="005F70BE" w:rsidRPr="00B71039">
        <w:rPr>
          <w:rFonts w:ascii="Arial" w:hAnsi="Arial" w:cs="Arial"/>
          <w:color w:val="000000" w:themeColor="text1"/>
          <w:sz w:val="24"/>
          <w:szCs w:val="24"/>
        </w:rPr>
        <w:t xml:space="preserve"> day</w:t>
      </w:r>
      <w:r w:rsidRPr="00B71039">
        <w:rPr>
          <w:rFonts w:ascii="Arial" w:hAnsi="Arial" w:cs="Arial"/>
          <w:color w:val="000000" w:themeColor="text1"/>
          <w:sz w:val="24"/>
          <w:szCs w:val="24"/>
        </w:rPr>
        <w:t xml:space="preserve"> society. Th</w:t>
      </w:r>
      <w:r w:rsidR="00986B76" w:rsidRPr="00B71039">
        <w:rPr>
          <w:rFonts w:ascii="Arial" w:hAnsi="Arial" w:cs="Arial"/>
          <w:color w:val="000000" w:themeColor="text1"/>
          <w:sz w:val="24"/>
          <w:szCs w:val="24"/>
        </w:rPr>
        <w:t>is</w:t>
      </w:r>
      <w:r w:rsidRPr="00B71039">
        <w:rPr>
          <w:rFonts w:ascii="Arial" w:hAnsi="Arial" w:cs="Arial"/>
          <w:color w:val="000000" w:themeColor="text1"/>
          <w:sz w:val="24"/>
          <w:szCs w:val="24"/>
        </w:rPr>
        <w:t xml:space="preserve"> essay will then focus o</w:t>
      </w:r>
      <w:r w:rsidR="00986B76" w:rsidRPr="00B71039">
        <w:rPr>
          <w:rFonts w:ascii="Arial" w:hAnsi="Arial" w:cs="Arial"/>
          <w:color w:val="000000" w:themeColor="text1"/>
          <w:sz w:val="24"/>
          <w:szCs w:val="24"/>
        </w:rPr>
        <w:t>n</w:t>
      </w:r>
      <w:r w:rsidRPr="00B71039">
        <w:rPr>
          <w:rFonts w:ascii="Arial" w:hAnsi="Arial" w:cs="Arial"/>
          <w:color w:val="000000" w:themeColor="text1"/>
          <w:sz w:val="24"/>
          <w:szCs w:val="24"/>
        </w:rPr>
        <w:t xml:space="preserve"> the key role of community policing in creating and maintaining community cohesion, assessing the different ways in which community policing can increase community cohesion and the role which Neighbourhood Policing plays in modern day policing</w:t>
      </w:r>
      <w:r w:rsidR="00A84D00" w:rsidRPr="00B71039">
        <w:rPr>
          <w:rFonts w:ascii="Arial" w:hAnsi="Arial" w:cs="Arial"/>
          <w:color w:val="000000" w:themeColor="text1"/>
          <w:sz w:val="24"/>
          <w:szCs w:val="24"/>
        </w:rPr>
        <w:t xml:space="preserve"> and the</w:t>
      </w:r>
      <w:r w:rsidR="00F257F7" w:rsidRPr="00B71039">
        <w:rPr>
          <w:rFonts w:ascii="Arial" w:hAnsi="Arial" w:cs="Arial"/>
          <w:color w:val="000000" w:themeColor="text1"/>
          <w:sz w:val="24"/>
          <w:szCs w:val="24"/>
        </w:rPr>
        <w:t xml:space="preserve"> negative impact of communities distancing themselves from police and partner agencies</w:t>
      </w:r>
      <w:r w:rsidR="00A84D00" w:rsidRPr="00B71039">
        <w:rPr>
          <w:rFonts w:ascii="Arial" w:hAnsi="Arial" w:cs="Arial"/>
          <w:color w:val="000000" w:themeColor="text1"/>
          <w:sz w:val="24"/>
          <w:szCs w:val="24"/>
        </w:rPr>
        <w:t xml:space="preserve">. </w:t>
      </w:r>
    </w:p>
    <w:p w14:paraId="72455C25" w14:textId="05FD9034" w:rsidR="000603A7" w:rsidRPr="00B71039" w:rsidRDefault="000603A7" w:rsidP="00986B76">
      <w:pPr>
        <w:rPr>
          <w:rFonts w:ascii="Arial" w:hAnsi="Arial" w:cs="Arial"/>
          <w:color w:val="000000" w:themeColor="text1"/>
          <w:sz w:val="24"/>
          <w:szCs w:val="24"/>
        </w:rPr>
      </w:pPr>
    </w:p>
    <w:p w14:paraId="261CFDCF" w14:textId="409A6F85" w:rsidR="003619B9" w:rsidRPr="00B71039" w:rsidRDefault="005F70BE" w:rsidP="008D56A0">
      <w:pPr>
        <w:rPr>
          <w:rFonts w:ascii="Arial" w:hAnsi="Arial" w:cs="Arial"/>
          <w:color w:val="000000" w:themeColor="text1"/>
          <w:sz w:val="24"/>
          <w:szCs w:val="24"/>
          <w:shd w:val="clear" w:color="auto" w:fill="FFFFFF"/>
        </w:rPr>
      </w:pPr>
      <w:r w:rsidRPr="00B71039">
        <w:rPr>
          <w:rFonts w:ascii="Arial" w:hAnsi="Arial" w:cs="Arial"/>
          <w:color w:val="000000" w:themeColor="text1"/>
          <w:sz w:val="24"/>
          <w:szCs w:val="24"/>
          <w:shd w:val="clear" w:color="auto" w:fill="FFFFFF"/>
        </w:rPr>
        <w:t>There is not an agreed definition of community cohesion.</w:t>
      </w:r>
      <w:r w:rsidR="00BC4B7B" w:rsidRPr="00B71039">
        <w:rPr>
          <w:rFonts w:ascii="Arial" w:hAnsi="Arial" w:cs="Arial"/>
          <w:color w:val="000000" w:themeColor="text1"/>
          <w:sz w:val="24"/>
          <w:szCs w:val="24"/>
          <w:shd w:val="clear" w:color="auto" w:fill="FFFFFF"/>
        </w:rPr>
        <w:t xml:space="preserve"> A</w:t>
      </w:r>
      <w:r w:rsidRPr="00B71039">
        <w:rPr>
          <w:rFonts w:ascii="Arial" w:hAnsi="Arial" w:cs="Arial"/>
          <w:color w:val="000000" w:themeColor="text1"/>
          <w:sz w:val="24"/>
          <w:szCs w:val="24"/>
          <w:shd w:val="clear" w:color="auto" w:fill="FFFFFF"/>
        </w:rPr>
        <w:t>ll</w:t>
      </w:r>
      <w:r w:rsidR="00BC4B7B" w:rsidRPr="00B71039">
        <w:rPr>
          <w:rFonts w:ascii="Arial" w:hAnsi="Arial" w:cs="Arial"/>
          <w:color w:val="000000" w:themeColor="text1"/>
          <w:sz w:val="24"/>
          <w:szCs w:val="24"/>
          <w:shd w:val="clear" w:color="auto" w:fill="FFFFFF"/>
        </w:rPr>
        <w:t xml:space="preserve"> definitions do</w:t>
      </w:r>
      <w:r w:rsidRPr="00B71039">
        <w:rPr>
          <w:rFonts w:ascii="Arial" w:hAnsi="Arial" w:cs="Arial"/>
          <w:color w:val="000000" w:themeColor="text1"/>
          <w:sz w:val="24"/>
          <w:szCs w:val="24"/>
          <w:shd w:val="clear" w:color="auto" w:fill="FFFFFF"/>
        </w:rPr>
        <w:t xml:space="preserve"> focus on</w:t>
      </w:r>
      <w:r w:rsidR="00BC4B7B" w:rsidRPr="00B71039">
        <w:rPr>
          <w:rFonts w:ascii="Arial" w:hAnsi="Arial" w:cs="Arial"/>
          <w:color w:val="000000" w:themeColor="text1"/>
          <w:sz w:val="24"/>
          <w:szCs w:val="24"/>
          <w:shd w:val="clear" w:color="auto" w:fill="FFFFFF"/>
        </w:rPr>
        <w:t xml:space="preserve"> the</w:t>
      </w:r>
      <w:r w:rsidRPr="00B71039">
        <w:rPr>
          <w:rFonts w:ascii="Arial" w:hAnsi="Arial" w:cs="Arial"/>
          <w:color w:val="000000" w:themeColor="text1"/>
          <w:sz w:val="24"/>
          <w:szCs w:val="24"/>
          <w:shd w:val="clear" w:color="auto" w:fill="FFFFFF"/>
        </w:rPr>
        <w:t xml:space="preserve"> relationships between the individuals and their community</w:t>
      </w:r>
      <w:r w:rsidR="00BC4B7B" w:rsidRPr="00B71039">
        <w:rPr>
          <w:rFonts w:ascii="Arial" w:hAnsi="Arial" w:cs="Arial"/>
          <w:color w:val="000000" w:themeColor="text1"/>
          <w:sz w:val="24"/>
          <w:szCs w:val="24"/>
          <w:shd w:val="clear" w:color="auto" w:fill="FFFFFF"/>
        </w:rPr>
        <w:t>,</w:t>
      </w:r>
      <w:r w:rsidRPr="00B71039">
        <w:rPr>
          <w:rFonts w:ascii="Arial" w:hAnsi="Arial" w:cs="Arial"/>
          <w:color w:val="000000" w:themeColor="text1"/>
          <w:sz w:val="24"/>
          <w:szCs w:val="24"/>
          <w:shd w:val="clear" w:color="auto" w:fill="FFFFFF"/>
        </w:rPr>
        <w:t xml:space="preserve"> plus their wider </w:t>
      </w:r>
      <w:r w:rsidR="003619B9" w:rsidRPr="00B71039">
        <w:rPr>
          <w:rFonts w:ascii="Arial" w:hAnsi="Arial" w:cs="Arial"/>
          <w:color w:val="000000" w:themeColor="text1"/>
          <w:sz w:val="24"/>
          <w:szCs w:val="24"/>
          <w:shd w:val="clear" w:color="auto" w:fill="FFFFFF"/>
        </w:rPr>
        <w:t>surroundings</w:t>
      </w:r>
      <w:r w:rsidRPr="00B71039">
        <w:rPr>
          <w:rFonts w:ascii="Arial" w:hAnsi="Arial" w:cs="Arial"/>
          <w:color w:val="000000" w:themeColor="text1"/>
          <w:sz w:val="24"/>
          <w:szCs w:val="24"/>
          <w:shd w:val="clear" w:color="auto" w:fill="FFFFFF"/>
        </w:rPr>
        <w:t xml:space="preserve">. It is also widely agreed that providing opportunities for people to interact, work together, develop positive </w:t>
      </w:r>
      <w:r w:rsidR="003619B9" w:rsidRPr="00B71039">
        <w:rPr>
          <w:rFonts w:ascii="Arial" w:hAnsi="Arial" w:cs="Arial"/>
          <w:color w:val="000000" w:themeColor="text1"/>
          <w:sz w:val="24"/>
          <w:szCs w:val="24"/>
          <w:shd w:val="clear" w:color="auto" w:fill="FFFFFF"/>
        </w:rPr>
        <w:t>relationships,</w:t>
      </w:r>
      <w:r w:rsidRPr="00B71039">
        <w:rPr>
          <w:rFonts w:ascii="Arial" w:hAnsi="Arial" w:cs="Arial"/>
          <w:color w:val="000000" w:themeColor="text1"/>
          <w:sz w:val="24"/>
          <w:szCs w:val="24"/>
          <w:shd w:val="clear" w:color="auto" w:fill="FFFFFF"/>
        </w:rPr>
        <w:t xml:space="preserve"> and </w:t>
      </w:r>
      <w:r w:rsidR="00BC4B7B" w:rsidRPr="00B71039">
        <w:rPr>
          <w:rFonts w:ascii="Arial" w:hAnsi="Arial" w:cs="Arial"/>
          <w:color w:val="000000" w:themeColor="text1"/>
          <w:sz w:val="24"/>
          <w:szCs w:val="24"/>
          <w:shd w:val="clear" w:color="auto" w:fill="FFFFFF"/>
        </w:rPr>
        <w:t>contribute</w:t>
      </w:r>
      <w:r w:rsidRPr="00B71039">
        <w:rPr>
          <w:rFonts w:ascii="Arial" w:hAnsi="Arial" w:cs="Arial"/>
          <w:color w:val="000000" w:themeColor="text1"/>
          <w:sz w:val="24"/>
          <w:szCs w:val="24"/>
          <w:shd w:val="clear" w:color="auto" w:fill="FFFFFF"/>
        </w:rPr>
        <w:t xml:space="preserve"> to</w:t>
      </w:r>
      <w:r w:rsidR="00BC4B7B" w:rsidRPr="00B71039">
        <w:rPr>
          <w:rFonts w:ascii="Arial" w:hAnsi="Arial" w:cs="Arial"/>
          <w:color w:val="000000" w:themeColor="text1"/>
          <w:sz w:val="24"/>
          <w:szCs w:val="24"/>
          <w:shd w:val="clear" w:color="auto" w:fill="FFFFFF"/>
        </w:rPr>
        <w:t>wards</w:t>
      </w:r>
      <w:r w:rsidRPr="00B71039">
        <w:rPr>
          <w:rFonts w:ascii="Arial" w:hAnsi="Arial" w:cs="Arial"/>
          <w:color w:val="000000" w:themeColor="text1"/>
          <w:sz w:val="24"/>
          <w:szCs w:val="24"/>
          <w:shd w:val="clear" w:color="auto" w:fill="FFFFFF"/>
        </w:rPr>
        <w:t xml:space="preserve"> their community</w:t>
      </w:r>
      <w:r w:rsidR="00BC4B7B" w:rsidRPr="00B71039">
        <w:rPr>
          <w:rFonts w:ascii="Arial" w:hAnsi="Arial" w:cs="Arial"/>
          <w:color w:val="000000" w:themeColor="text1"/>
          <w:sz w:val="24"/>
          <w:szCs w:val="24"/>
          <w:shd w:val="clear" w:color="auto" w:fill="FFFFFF"/>
        </w:rPr>
        <w:t xml:space="preserve"> does lead </w:t>
      </w:r>
      <w:r w:rsidRPr="00B71039">
        <w:rPr>
          <w:rFonts w:ascii="Arial" w:hAnsi="Arial" w:cs="Arial"/>
          <w:color w:val="000000" w:themeColor="text1"/>
          <w:sz w:val="24"/>
          <w:szCs w:val="24"/>
          <w:shd w:val="clear" w:color="auto" w:fill="FFFFFF"/>
        </w:rPr>
        <w:t>to a successful community cohesion. The importance of a</w:t>
      </w:r>
      <w:r w:rsidR="003619B9" w:rsidRPr="00B71039">
        <w:rPr>
          <w:rFonts w:ascii="Arial" w:hAnsi="Arial" w:cs="Arial"/>
          <w:color w:val="000000" w:themeColor="text1"/>
          <w:sz w:val="24"/>
          <w:szCs w:val="24"/>
          <w:shd w:val="clear" w:color="auto" w:fill="FFFFFF"/>
        </w:rPr>
        <w:t>n</w:t>
      </w:r>
      <w:r w:rsidRPr="00B71039">
        <w:rPr>
          <w:rFonts w:ascii="Arial" w:hAnsi="Arial" w:cs="Arial"/>
          <w:color w:val="000000" w:themeColor="text1"/>
          <w:sz w:val="24"/>
          <w:szCs w:val="24"/>
          <w:shd w:val="clear" w:color="auto" w:fill="FFFFFF"/>
        </w:rPr>
        <w:t xml:space="preserve"> agreed vision, shared values, </w:t>
      </w:r>
      <w:r w:rsidR="003619B9" w:rsidRPr="00B71039">
        <w:rPr>
          <w:rFonts w:ascii="Arial" w:hAnsi="Arial" w:cs="Arial"/>
          <w:color w:val="000000" w:themeColor="text1"/>
          <w:sz w:val="24"/>
          <w:szCs w:val="24"/>
          <w:shd w:val="clear" w:color="auto" w:fill="FFFFFF"/>
        </w:rPr>
        <w:t>equality,</w:t>
      </w:r>
      <w:r w:rsidRPr="00B71039">
        <w:rPr>
          <w:rFonts w:ascii="Arial" w:hAnsi="Arial" w:cs="Arial"/>
          <w:color w:val="000000" w:themeColor="text1"/>
          <w:sz w:val="24"/>
          <w:szCs w:val="24"/>
          <w:shd w:val="clear" w:color="auto" w:fill="FFFFFF"/>
        </w:rPr>
        <w:t xml:space="preserve"> and diversity as well as a tolerance</w:t>
      </w:r>
      <w:r w:rsidR="003619B9" w:rsidRPr="00B71039">
        <w:rPr>
          <w:rFonts w:ascii="Arial" w:hAnsi="Arial" w:cs="Arial"/>
          <w:color w:val="000000" w:themeColor="text1"/>
          <w:sz w:val="24"/>
          <w:szCs w:val="24"/>
          <w:shd w:val="clear" w:color="auto" w:fill="FFFFFF"/>
        </w:rPr>
        <w:t>,</w:t>
      </w:r>
      <w:r w:rsidRPr="00B71039">
        <w:rPr>
          <w:rFonts w:ascii="Arial" w:hAnsi="Arial" w:cs="Arial"/>
          <w:color w:val="000000" w:themeColor="text1"/>
          <w:sz w:val="24"/>
          <w:szCs w:val="24"/>
          <w:shd w:val="clear" w:color="auto" w:fill="FFFFFF"/>
        </w:rPr>
        <w:t xml:space="preserve"> fairness and justice</w:t>
      </w:r>
      <w:r w:rsidR="003619B9" w:rsidRPr="00B71039">
        <w:rPr>
          <w:rFonts w:ascii="Arial" w:hAnsi="Arial" w:cs="Arial"/>
          <w:color w:val="000000" w:themeColor="text1"/>
          <w:sz w:val="24"/>
          <w:szCs w:val="24"/>
          <w:shd w:val="clear" w:color="auto" w:fill="FFFFFF"/>
        </w:rPr>
        <w:t xml:space="preserve"> for all</w:t>
      </w:r>
      <w:r w:rsidRPr="00B71039">
        <w:rPr>
          <w:rFonts w:ascii="Arial" w:hAnsi="Arial" w:cs="Arial"/>
          <w:color w:val="000000" w:themeColor="text1"/>
          <w:sz w:val="24"/>
          <w:szCs w:val="24"/>
          <w:shd w:val="clear" w:color="auto" w:fill="FFFFFF"/>
        </w:rPr>
        <w:t xml:space="preserve"> an</w:t>
      </w:r>
      <w:r w:rsidR="003619B9" w:rsidRPr="00B71039">
        <w:rPr>
          <w:rFonts w:ascii="Arial" w:hAnsi="Arial" w:cs="Arial"/>
          <w:color w:val="000000" w:themeColor="text1"/>
          <w:sz w:val="24"/>
          <w:szCs w:val="24"/>
          <w:shd w:val="clear" w:color="auto" w:fill="FFFFFF"/>
        </w:rPr>
        <w:t xml:space="preserve">d a </w:t>
      </w:r>
      <w:r w:rsidRPr="00B71039">
        <w:rPr>
          <w:rFonts w:ascii="Arial" w:hAnsi="Arial" w:cs="Arial"/>
          <w:color w:val="000000" w:themeColor="text1"/>
          <w:sz w:val="24"/>
          <w:szCs w:val="24"/>
          <w:shd w:val="clear" w:color="auto" w:fill="FFFFFF"/>
        </w:rPr>
        <w:t>sense of belonging</w:t>
      </w:r>
      <w:r w:rsidR="003619B9" w:rsidRPr="00B71039">
        <w:rPr>
          <w:rFonts w:ascii="Arial" w:hAnsi="Arial" w:cs="Arial"/>
          <w:color w:val="000000" w:themeColor="text1"/>
          <w:sz w:val="24"/>
          <w:szCs w:val="24"/>
          <w:shd w:val="clear" w:color="auto" w:fill="FFFFFF"/>
        </w:rPr>
        <w:t xml:space="preserve"> for all in the community (NASUWT, n.d.).</w:t>
      </w:r>
    </w:p>
    <w:p w14:paraId="0B76D01B" w14:textId="681A40AC" w:rsidR="003619B9" w:rsidRPr="00B71039" w:rsidRDefault="003619B9" w:rsidP="00986B76">
      <w:pPr>
        <w:rPr>
          <w:rFonts w:ascii="Arial" w:hAnsi="Arial" w:cs="Arial"/>
          <w:color w:val="000000" w:themeColor="text1"/>
          <w:sz w:val="24"/>
          <w:szCs w:val="24"/>
          <w:shd w:val="clear" w:color="auto" w:fill="FFFFFF"/>
        </w:rPr>
      </w:pPr>
    </w:p>
    <w:p w14:paraId="522FEE69" w14:textId="008A8D62" w:rsidR="003619B9" w:rsidRPr="00B71039" w:rsidRDefault="003619B9" w:rsidP="008D56A0">
      <w:pPr>
        <w:rPr>
          <w:rFonts w:ascii="Arial" w:hAnsi="Arial" w:cs="Arial"/>
          <w:color w:val="000000" w:themeColor="text1"/>
          <w:sz w:val="24"/>
          <w:szCs w:val="24"/>
          <w:shd w:val="clear" w:color="auto" w:fill="FFFFFF"/>
        </w:rPr>
      </w:pPr>
      <w:r w:rsidRPr="00B71039">
        <w:rPr>
          <w:rFonts w:ascii="Arial" w:hAnsi="Arial" w:cs="Arial"/>
          <w:color w:val="000000" w:themeColor="text1"/>
          <w:sz w:val="24"/>
          <w:szCs w:val="24"/>
          <w:shd w:val="clear" w:color="auto" w:fill="FFFFFF"/>
        </w:rPr>
        <w:t xml:space="preserve">No one </w:t>
      </w:r>
      <w:r w:rsidR="008E24C0" w:rsidRPr="00B71039">
        <w:rPr>
          <w:rFonts w:ascii="Arial" w:hAnsi="Arial" w:cs="Arial"/>
          <w:color w:val="000000" w:themeColor="text1"/>
          <w:sz w:val="24"/>
          <w:szCs w:val="24"/>
          <w:shd w:val="clear" w:color="auto" w:fill="FFFFFF"/>
        </w:rPr>
        <w:t>can force cohesion within a community, however</w:t>
      </w:r>
      <w:r w:rsidR="009905E5" w:rsidRPr="00B71039">
        <w:rPr>
          <w:rFonts w:ascii="Arial" w:hAnsi="Arial" w:cs="Arial"/>
          <w:color w:val="000000" w:themeColor="text1"/>
          <w:sz w:val="24"/>
          <w:szCs w:val="24"/>
          <w:shd w:val="clear" w:color="auto" w:fill="FFFFFF"/>
        </w:rPr>
        <w:t xml:space="preserve"> local</w:t>
      </w:r>
      <w:r w:rsidR="008E24C0" w:rsidRPr="00B71039">
        <w:rPr>
          <w:rFonts w:ascii="Arial" w:hAnsi="Arial" w:cs="Arial"/>
          <w:color w:val="000000" w:themeColor="text1"/>
          <w:sz w:val="24"/>
          <w:szCs w:val="24"/>
          <w:shd w:val="clear" w:color="auto" w:fill="FFFFFF"/>
        </w:rPr>
        <w:t xml:space="preserve"> council</w:t>
      </w:r>
      <w:r w:rsidR="009905E5" w:rsidRPr="00B71039">
        <w:rPr>
          <w:rFonts w:ascii="Arial" w:hAnsi="Arial" w:cs="Arial"/>
          <w:color w:val="000000" w:themeColor="text1"/>
          <w:sz w:val="24"/>
          <w:szCs w:val="24"/>
          <w:shd w:val="clear" w:color="auto" w:fill="FFFFFF"/>
        </w:rPr>
        <w:t>s</w:t>
      </w:r>
      <w:r w:rsidR="008E24C0" w:rsidRPr="00B71039">
        <w:rPr>
          <w:rFonts w:ascii="Arial" w:hAnsi="Arial" w:cs="Arial"/>
          <w:color w:val="000000" w:themeColor="text1"/>
          <w:sz w:val="24"/>
          <w:szCs w:val="24"/>
          <w:shd w:val="clear" w:color="auto" w:fill="FFFFFF"/>
        </w:rPr>
        <w:t xml:space="preserve"> attempt to do all that is possible to create the adequate conditions for local communities to thrive. </w:t>
      </w:r>
      <w:r w:rsidR="00BC4B7B" w:rsidRPr="00B71039">
        <w:rPr>
          <w:rFonts w:ascii="Arial" w:hAnsi="Arial" w:cs="Arial"/>
          <w:color w:val="000000" w:themeColor="text1"/>
          <w:sz w:val="24"/>
          <w:szCs w:val="24"/>
          <w:shd w:val="clear" w:color="auto" w:fill="FFFFFF"/>
        </w:rPr>
        <w:t>Councils should</w:t>
      </w:r>
      <w:r w:rsidR="008E24C0" w:rsidRPr="00B71039">
        <w:rPr>
          <w:rFonts w:ascii="Arial" w:hAnsi="Arial" w:cs="Arial"/>
          <w:color w:val="000000" w:themeColor="text1"/>
          <w:sz w:val="24"/>
          <w:szCs w:val="24"/>
          <w:shd w:val="clear" w:color="auto" w:fill="FFFFFF"/>
        </w:rPr>
        <w:t xml:space="preserve"> have </w:t>
      </w:r>
      <w:r w:rsidR="00BC4B7B" w:rsidRPr="00B71039">
        <w:rPr>
          <w:rFonts w:ascii="Arial" w:hAnsi="Arial" w:cs="Arial"/>
          <w:color w:val="000000" w:themeColor="text1"/>
          <w:sz w:val="24"/>
          <w:szCs w:val="24"/>
          <w:shd w:val="clear" w:color="auto" w:fill="FFFFFF"/>
        </w:rPr>
        <w:t>a wealth of</w:t>
      </w:r>
      <w:r w:rsidR="008E24C0" w:rsidRPr="00B71039">
        <w:rPr>
          <w:rFonts w:ascii="Arial" w:hAnsi="Arial" w:cs="Arial"/>
          <w:color w:val="000000" w:themeColor="text1"/>
          <w:sz w:val="24"/>
          <w:szCs w:val="24"/>
          <w:shd w:val="clear" w:color="auto" w:fill="FFFFFF"/>
        </w:rPr>
        <w:t xml:space="preserve"> experiences with</w:t>
      </w:r>
      <w:r w:rsidR="00BC4B7B" w:rsidRPr="00B71039">
        <w:rPr>
          <w:rFonts w:ascii="Arial" w:hAnsi="Arial" w:cs="Arial"/>
          <w:color w:val="000000" w:themeColor="text1"/>
          <w:sz w:val="24"/>
          <w:szCs w:val="24"/>
          <w:shd w:val="clear" w:color="auto" w:fill="FFFFFF"/>
        </w:rPr>
        <w:t>in staff for</w:t>
      </w:r>
      <w:r w:rsidR="008E24C0" w:rsidRPr="00B71039">
        <w:rPr>
          <w:rFonts w:ascii="Arial" w:hAnsi="Arial" w:cs="Arial"/>
          <w:color w:val="000000" w:themeColor="text1"/>
          <w:sz w:val="24"/>
          <w:szCs w:val="24"/>
          <w:shd w:val="clear" w:color="auto" w:fill="FFFFFF"/>
        </w:rPr>
        <w:t xml:space="preserve"> adapting to the varied challenges that come with</w:t>
      </w:r>
      <w:r w:rsidR="00BC4B7B" w:rsidRPr="00B71039">
        <w:rPr>
          <w:rFonts w:ascii="Arial" w:hAnsi="Arial" w:cs="Arial"/>
          <w:color w:val="000000" w:themeColor="text1"/>
          <w:sz w:val="24"/>
          <w:szCs w:val="24"/>
          <w:shd w:val="clear" w:color="auto" w:fill="FFFFFF"/>
        </w:rPr>
        <w:t xml:space="preserve"> their</w:t>
      </w:r>
      <w:r w:rsidR="008E24C0" w:rsidRPr="00B71039">
        <w:rPr>
          <w:rFonts w:ascii="Arial" w:hAnsi="Arial" w:cs="Arial"/>
          <w:color w:val="000000" w:themeColor="text1"/>
          <w:sz w:val="24"/>
          <w:szCs w:val="24"/>
          <w:shd w:val="clear" w:color="auto" w:fill="FFFFFF"/>
        </w:rPr>
        <w:t xml:space="preserve"> communities’ cohesion. </w:t>
      </w:r>
      <w:r w:rsidR="000F276B" w:rsidRPr="00B71039">
        <w:rPr>
          <w:rFonts w:ascii="Arial" w:hAnsi="Arial" w:cs="Arial"/>
          <w:color w:val="000000" w:themeColor="text1"/>
          <w:sz w:val="24"/>
          <w:szCs w:val="24"/>
          <w:shd w:val="clear" w:color="auto" w:fill="FFFFFF"/>
        </w:rPr>
        <w:t>The</w:t>
      </w:r>
      <w:r w:rsidR="008E24C0" w:rsidRPr="00B71039">
        <w:rPr>
          <w:rFonts w:ascii="Arial" w:hAnsi="Arial" w:cs="Arial"/>
          <w:color w:val="000000" w:themeColor="text1"/>
          <w:sz w:val="24"/>
          <w:szCs w:val="24"/>
          <w:shd w:val="clear" w:color="auto" w:fill="FFFFFF"/>
        </w:rPr>
        <w:t xml:space="preserve"> arrival of newer communities to acts of terrorism and tensions rising from them and other serious crime incidents</w:t>
      </w:r>
      <w:r w:rsidR="000F276B" w:rsidRPr="00B71039">
        <w:rPr>
          <w:rFonts w:ascii="Arial" w:hAnsi="Arial" w:cs="Arial"/>
          <w:color w:val="000000" w:themeColor="text1"/>
          <w:sz w:val="24"/>
          <w:szCs w:val="24"/>
          <w:shd w:val="clear" w:color="auto" w:fill="FFFFFF"/>
        </w:rPr>
        <w:t xml:space="preserve"> have all contributed to challenges along the way in maintaining cohesion</w:t>
      </w:r>
      <w:r w:rsidR="008E24C0" w:rsidRPr="00B71039">
        <w:rPr>
          <w:rFonts w:ascii="Arial" w:hAnsi="Arial" w:cs="Arial"/>
          <w:color w:val="000000" w:themeColor="text1"/>
          <w:sz w:val="24"/>
          <w:szCs w:val="24"/>
          <w:shd w:val="clear" w:color="auto" w:fill="FFFFFF"/>
        </w:rPr>
        <w:t xml:space="preserve">. Local councillors’ knowledge about their area and the communities within them are key as this provides an understanding should </w:t>
      </w:r>
      <w:r w:rsidR="000F276B" w:rsidRPr="00B71039">
        <w:rPr>
          <w:rFonts w:ascii="Arial" w:hAnsi="Arial" w:cs="Arial"/>
          <w:color w:val="000000" w:themeColor="text1"/>
          <w:sz w:val="24"/>
          <w:szCs w:val="24"/>
          <w:shd w:val="clear" w:color="auto" w:fill="FFFFFF"/>
        </w:rPr>
        <w:t xml:space="preserve">further </w:t>
      </w:r>
      <w:r w:rsidR="008E24C0" w:rsidRPr="00B71039">
        <w:rPr>
          <w:rFonts w:ascii="Arial" w:hAnsi="Arial" w:cs="Arial"/>
          <w:color w:val="000000" w:themeColor="text1"/>
          <w:sz w:val="24"/>
          <w:szCs w:val="24"/>
          <w:shd w:val="clear" w:color="auto" w:fill="FFFFFF"/>
        </w:rPr>
        <w:t xml:space="preserve">problems arise and </w:t>
      </w:r>
      <w:r w:rsidR="000F276B" w:rsidRPr="00B71039">
        <w:rPr>
          <w:rFonts w:ascii="Arial" w:hAnsi="Arial" w:cs="Arial"/>
          <w:color w:val="000000" w:themeColor="text1"/>
          <w:sz w:val="24"/>
          <w:szCs w:val="24"/>
          <w:shd w:val="clear" w:color="auto" w:fill="FFFFFF"/>
        </w:rPr>
        <w:t>the</w:t>
      </w:r>
      <w:r w:rsidR="008E24C0" w:rsidRPr="00B71039">
        <w:rPr>
          <w:rFonts w:ascii="Arial" w:hAnsi="Arial" w:cs="Arial"/>
          <w:color w:val="000000" w:themeColor="text1"/>
          <w:sz w:val="24"/>
          <w:szCs w:val="24"/>
          <w:shd w:val="clear" w:color="auto" w:fill="FFFFFF"/>
        </w:rPr>
        <w:t xml:space="preserve"> need for leadership and </w:t>
      </w:r>
      <w:r w:rsidR="000F276B" w:rsidRPr="00B71039">
        <w:rPr>
          <w:rFonts w:ascii="Arial" w:hAnsi="Arial" w:cs="Arial"/>
          <w:color w:val="000000" w:themeColor="text1"/>
          <w:sz w:val="24"/>
          <w:szCs w:val="24"/>
          <w:shd w:val="clear" w:color="auto" w:fill="FFFFFF"/>
        </w:rPr>
        <w:t xml:space="preserve">a </w:t>
      </w:r>
      <w:r w:rsidR="008E24C0" w:rsidRPr="00B71039">
        <w:rPr>
          <w:rFonts w:ascii="Arial" w:hAnsi="Arial" w:cs="Arial"/>
          <w:color w:val="000000" w:themeColor="text1"/>
          <w:sz w:val="24"/>
          <w:szCs w:val="24"/>
          <w:shd w:val="clear" w:color="auto" w:fill="FFFFFF"/>
        </w:rPr>
        <w:t xml:space="preserve">conclusion to the issues. These issues that can </w:t>
      </w:r>
      <w:r w:rsidR="009905E5" w:rsidRPr="00B71039">
        <w:rPr>
          <w:rFonts w:ascii="Arial" w:hAnsi="Arial" w:cs="Arial"/>
          <w:color w:val="000000" w:themeColor="text1"/>
          <w:sz w:val="24"/>
          <w:szCs w:val="24"/>
          <w:shd w:val="clear" w:color="auto" w:fill="FFFFFF"/>
        </w:rPr>
        <w:t>affect</w:t>
      </w:r>
      <w:r w:rsidR="008E24C0" w:rsidRPr="00B71039">
        <w:rPr>
          <w:rFonts w:ascii="Arial" w:hAnsi="Arial" w:cs="Arial"/>
          <w:color w:val="000000" w:themeColor="text1"/>
          <w:sz w:val="24"/>
          <w:szCs w:val="24"/>
          <w:shd w:val="clear" w:color="auto" w:fill="FFFFFF"/>
        </w:rPr>
        <w:t xml:space="preserve"> the cohesion of the community can </w:t>
      </w:r>
      <w:r w:rsidR="000F276B" w:rsidRPr="00B71039">
        <w:rPr>
          <w:rFonts w:ascii="Arial" w:hAnsi="Arial" w:cs="Arial"/>
          <w:color w:val="000000" w:themeColor="text1"/>
          <w:sz w:val="24"/>
          <w:szCs w:val="24"/>
          <w:shd w:val="clear" w:color="auto" w:fill="FFFFFF"/>
        </w:rPr>
        <w:t xml:space="preserve">sometimes </w:t>
      </w:r>
      <w:r w:rsidR="008E24C0" w:rsidRPr="00B71039">
        <w:rPr>
          <w:rFonts w:ascii="Arial" w:hAnsi="Arial" w:cs="Arial"/>
          <w:color w:val="000000" w:themeColor="text1"/>
          <w:sz w:val="24"/>
          <w:szCs w:val="24"/>
          <w:shd w:val="clear" w:color="auto" w:fill="FFFFFF"/>
        </w:rPr>
        <w:t>be systemic and run deep and local councillors cannot</w:t>
      </w:r>
      <w:r w:rsidR="000F276B" w:rsidRPr="00B71039">
        <w:rPr>
          <w:rFonts w:ascii="Arial" w:hAnsi="Arial" w:cs="Arial"/>
          <w:color w:val="000000" w:themeColor="text1"/>
          <w:sz w:val="24"/>
          <w:szCs w:val="24"/>
          <w:shd w:val="clear" w:color="auto" w:fill="FFFFFF"/>
        </w:rPr>
        <w:t xml:space="preserve"> always</w:t>
      </w:r>
      <w:r w:rsidR="008E24C0" w:rsidRPr="00B71039">
        <w:rPr>
          <w:rFonts w:ascii="Arial" w:hAnsi="Arial" w:cs="Arial"/>
          <w:color w:val="000000" w:themeColor="text1"/>
          <w:sz w:val="24"/>
          <w:szCs w:val="24"/>
          <w:shd w:val="clear" w:color="auto" w:fill="FFFFFF"/>
        </w:rPr>
        <w:t xml:space="preserve"> cont</w:t>
      </w:r>
      <w:r w:rsidR="009905E5" w:rsidRPr="00B71039">
        <w:rPr>
          <w:rFonts w:ascii="Arial" w:hAnsi="Arial" w:cs="Arial"/>
          <w:color w:val="000000" w:themeColor="text1"/>
          <w:sz w:val="24"/>
          <w:szCs w:val="24"/>
          <w:shd w:val="clear" w:color="auto" w:fill="FFFFFF"/>
        </w:rPr>
        <w:t xml:space="preserve">rol this </w:t>
      </w:r>
      <w:r w:rsidR="008E24C0" w:rsidRPr="00B71039">
        <w:rPr>
          <w:rFonts w:ascii="Arial" w:hAnsi="Arial" w:cs="Arial"/>
          <w:color w:val="000000" w:themeColor="text1"/>
          <w:sz w:val="24"/>
          <w:szCs w:val="24"/>
          <w:shd w:val="clear" w:color="auto" w:fill="FFFFFF"/>
        </w:rPr>
        <w:t>(www.local.gov.uk, n.d.)</w:t>
      </w:r>
      <w:r w:rsidR="009905E5" w:rsidRPr="00B71039">
        <w:rPr>
          <w:rFonts w:ascii="Arial" w:hAnsi="Arial" w:cs="Arial"/>
          <w:color w:val="000000" w:themeColor="text1"/>
          <w:sz w:val="24"/>
          <w:szCs w:val="24"/>
          <w:shd w:val="clear" w:color="auto" w:fill="FFFFFF"/>
        </w:rPr>
        <w:t xml:space="preserve">. </w:t>
      </w:r>
    </w:p>
    <w:p w14:paraId="652A5017" w14:textId="7FD831B7" w:rsidR="00A84D00" w:rsidRPr="00B71039" w:rsidRDefault="00A84D00" w:rsidP="000F276B">
      <w:pPr>
        <w:rPr>
          <w:rFonts w:ascii="Arial" w:hAnsi="Arial" w:cs="Arial"/>
          <w:color w:val="000000" w:themeColor="text1"/>
          <w:sz w:val="24"/>
          <w:szCs w:val="24"/>
          <w:shd w:val="clear" w:color="auto" w:fill="FFFFFF"/>
        </w:rPr>
      </w:pPr>
    </w:p>
    <w:p w14:paraId="23F8362A" w14:textId="744215C6" w:rsidR="000F276B" w:rsidRPr="00B71039" w:rsidRDefault="000F276B" w:rsidP="007B3944">
      <w:pPr>
        <w:shd w:val="clear" w:color="auto" w:fill="FFFFFF"/>
        <w:rPr>
          <w:rFonts w:ascii="Arial" w:eastAsia="Times New Roman" w:hAnsi="Arial" w:cs="Arial"/>
          <w:color w:val="000000" w:themeColor="text1"/>
          <w:sz w:val="24"/>
          <w:szCs w:val="24"/>
          <w:lang w:eastAsia="en-GB"/>
        </w:rPr>
      </w:pPr>
      <w:r w:rsidRPr="00B71039">
        <w:rPr>
          <w:rFonts w:ascii="Arial" w:hAnsi="Arial" w:cs="Arial"/>
          <w:color w:val="000000" w:themeColor="text1"/>
          <w:sz w:val="24"/>
          <w:szCs w:val="24"/>
          <w:shd w:val="clear" w:color="auto" w:fill="FFFFFF"/>
        </w:rPr>
        <w:t xml:space="preserve">In the past it was believed communities would be automatically inclusive </w:t>
      </w:r>
      <w:r w:rsidR="00B43190">
        <w:rPr>
          <w:rFonts w:ascii="Arial" w:hAnsi="Arial" w:cs="Arial"/>
          <w:color w:val="000000" w:themeColor="text1"/>
          <w:sz w:val="24"/>
          <w:szCs w:val="24"/>
          <w:shd w:val="clear" w:color="auto" w:fill="FFFFFF"/>
        </w:rPr>
        <w:t xml:space="preserve">of </w:t>
      </w:r>
      <w:r w:rsidRPr="00B71039">
        <w:rPr>
          <w:rFonts w:ascii="Arial" w:hAnsi="Arial" w:cs="Arial"/>
          <w:color w:val="000000" w:themeColor="text1"/>
          <w:sz w:val="24"/>
          <w:szCs w:val="24"/>
          <w:shd w:val="clear" w:color="auto" w:fill="FFFFFF"/>
        </w:rPr>
        <w:t>all</w:t>
      </w:r>
      <w:r w:rsidR="00B43190">
        <w:rPr>
          <w:rFonts w:ascii="Arial" w:hAnsi="Arial" w:cs="Arial"/>
          <w:color w:val="000000" w:themeColor="text1"/>
          <w:sz w:val="24"/>
          <w:szCs w:val="24"/>
          <w:shd w:val="clear" w:color="auto" w:fill="FFFFFF"/>
        </w:rPr>
        <w:t xml:space="preserve"> individuals</w:t>
      </w:r>
      <w:r w:rsidRPr="00B71039">
        <w:rPr>
          <w:rFonts w:ascii="Arial" w:hAnsi="Arial" w:cs="Arial"/>
          <w:color w:val="000000" w:themeColor="text1"/>
          <w:sz w:val="24"/>
          <w:szCs w:val="24"/>
          <w:shd w:val="clear" w:color="auto" w:fill="FFFFFF"/>
        </w:rPr>
        <w:t xml:space="preserve"> including members of a minority group. Modern times have placed greater attention on</w:t>
      </w:r>
      <w:r w:rsidR="00B43190">
        <w:rPr>
          <w:rFonts w:ascii="Arial" w:hAnsi="Arial" w:cs="Arial"/>
          <w:color w:val="000000" w:themeColor="text1"/>
          <w:sz w:val="24"/>
          <w:szCs w:val="24"/>
          <w:shd w:val="clear" w:color="auto" w:fill="FFFFFF"/>
        </w:rPr>
        <w:t xml:space="preserve"> the importance of</w:t>
      </w:r>
      <w:r w:rsidRPr="00B71039">
        <w:rPr>
          <w:rFonts w:ascii="Arial" w:hAnsi="Arial" w:cs="Arial"/>
          <w:color w:val="000000" w:themeColor="text1"/>
          <w:sz w:val="24"/>
          <w:szCs w:val="24"/>
          <w:shd w:val="clear" w:color="auto" w:fill="FFFFFF"/>
        </w:rPr>
        <w:t xml:space="preserve"> cohesion, it has become obvious how much </w:t>
      </w:r>
      <w:r w:rsidR="00B43190">
        <w:rPr>
          <w:rFonts w:ascii="Arial" w:hAnsi="Arial" w:cs="Arial"/>
          <w:color w:val="000000" w:themeColor="text1"/>
          <w:sz w:val="24"/>
          <w:szCs w:val="24"/>
          <w:shd w:val="clear" w:color="auto" w:fill="FFFFFF"/>
        </w:rPr>
        <w:t xml:space="preserve">community </w:t>
      </w:r>
      <w:r w:rsidRPr="00B71039">
        <w:rPr>
          <w:rFonts w:ascii="Arial" w:hAnsi="Arial" w:cs="Arial"/>
          <w:color w:val="000000" w:themeColor="text1"/>
          <w:sz w:val="24"/>
          <w:szCs w:val="24"/>
          <w:shd w:val="clear" w:color="auto" w:fill="FFFFFF"/>
        </w:rPr>
        <w:t>cohesion and inclusion</w:t>
      </w:r>
      <w:r w:rsidR="00B43190">
        <w:rPr>
          <w:rFonts w:ascii="Arial" w:hAnsi="Arial" w:cs="Arial"/>
          <w:color w:val="000000" w:themeColor="text1"/>
          <w:sz w:val="24"/>
          <w:szCs w:val="24"/>
          <w:shd w:val="clear" w:color="auto" w:fill="FFFFFF"/>
        </w:rPr>
        <w:t xml:space="preserve"> of all individuals within communities,</w:t>
      </w:r>
      <w:r w:rsidRPr="00B71039">
        <w:rPr>
          <w:rFonts w:ascii="Arial" w:hAnsi="Arial" w:cs="Arial"/>
          <w:color w:val="000000" w:themeColor="text1"/>
          <w:sz w:val="24"/>
          <w:szCs w:val="24"/>
          <w:shd w:val="clear" w:color="auto" w:fill="FFFFFF"/>
        </w:rPr>
        <w:t xml:space="preserve"> empowers local people, and develops neighbourhoods</w:t>
      </w:r>
      <w:r w:rsidR="00B43190">
        <w:rPr>
          <w:rFonts w:ascii="Arial" w:hAnsi="Arial" w:cs="Arial"/>
          <w:color w:val="000000" w:themeColor="text1"/>
          <w:sz w:val="24"/>
          <w:szCs w:val="24"/>
          <w:shd w:val="clear" w:color="auto" w:fill="FFFFFF"/>
        </w:rPr>
        <w:t xml:space="preserve"> to</w:t>
      </w:r>
      <w:r w:rsidRPr="00B71039">
        <w:rPr>
          <w:rFonts w:ascii="Arial" w:hAnsi="Arial" w:cs="Arial"/>
          <w:color w:val="000000" w:themeColor="text1"/>
          <w:sz w:val="24"/>
          <w:szCs w:val="24"/>
          <w:shd w:val="clear" w:color="auto" w:fill="FFFFFF"/>
        </w:rPr>
        <w:t xml:space="preserve"> their full potential </w:t>
      </w:r>
      <w:r w:rsidRPr="00B71039">
        <w:rPr>
          <w:rFonts w:ascii="Arial" w:eastAsia="Times New Roman" w:hAnsi="Arial" w:cs="Arial"/>
          <w:color w:val="000000" w:themeColor="text1"/>
          <w:sz w:val="24"/>
          <w:szCs w:val="24"/>
          <w:lang w:eastAsia="en-GB"/>
        </w:rPr>
        <w:t>(</w:t>
      </w:r>
      <w:proofErr w:type="spellStart"/>
      <w:r w:rsidRPr="00B71039">
        <w:rPr>
          <w:rFonts w:ascii="Arial" w:eastAsia="Times New Roman" w:hAnsi="Arial" w:cs="Arial"/>
          <w:color w:val="000000" w:themeColor="text1"/>
          <w:sz w:val="24"/>
          <w:szCs w:val="24"/>
          <w:lang w:eastAsia="en-GB"/>
        </w:rPr>
        <w:t>Muers</w:t>
      </w:r>
      <w:proofErr w:type="spellEnd"/>
      <w:r w:rsidRPr="00B71039">
        <w:rPr>
          <w:rFonts w:ascii="Arial" w:eastAsia="Times New Roman" w:hAnsi="Arial" w:cs="Arial"/>
          <w:color w:val="000000" w:themeColor="text1"/>
          <w:sz w:val="24"/>
          <w:szCs w:val="24"/>
          <w:lang w:eastAsia="en-GB"/>
        </w:rPr>
        <w:t xml:space="preserve">, 2011). </w:t>
      </w:r>
      <w:r w:rsidRPr="00B71039">
        <w:rPr>
          <w:rFonts w:ascii="Arial" w:hAnsi="Arial" w:cs="Arial"/>
          <w:color w:val="000000" w:themeColor="text1"/>
          <w:sz w:val="24"/>
          <w:szCs w:val="24"/>
        </w:rPr>
        <w:t>Community cohesion refers to the aspect of togetherness and sense of belonging felt by different members within a community. A Commun</w:t>
      </w:r>
      <w:r w:rsidR="00B43190">
        <w:rPr>
          <w:rFonts w:ascii="Arial" w:hAnsi="Arial" w:cs="Arial"/>
          <w:color w:val="000000" w:themeColor="text1"/>
          <w:sz w:val="24"/>
          <w:szCs w:val="24"/>
        </w:rPr>
        <w:t>ity’s</w:t>
      </w:r>
      <w:r w:rsidRPr="00B71039">
        <w:rPr>
          <w:rFonts w:ascii="Arial" w:hAnsi="Arial" w:cs="Arial"/>
          <w:color w:val="000000" w:themeColor="text1"/>
          <w:sz w:val="24"/>
          <w:szCs w:val="24"/>
        </w:rPr>
        <w:t xml:space="preserve"> cohesion involves</w:t>
      </w:r>
      <w:r w:rsidR="00B43190">
        <w:rPr>
          <w:rFonts w:ascii="Arial" w:hAnsi="Arial" w:cs="Arial"/>
          <w:color w:val="000000" w:themeColor="text1"/>
          <w:sz w:val="24"/>
          <w:szCs w:val="24"/>
        </w:rPr>
        <w:t xml:space="preserve"> the</w:t>
      </w:r>
      <w:r w:rsidRPr="00B71039">
        <w:rPr>
          <w:rFonts w:ascii="Arial" w:hAnsi="Arial" w:cs="Arial"/>
          <w:color w:val="000000" w:themeColor="text1"/>
          <w:sz w:val="24"/>
          <w:szCs w:val="24"/>
        </w:rPr>
        <w:t xml:space="preserve"> building</w:t>
      </w:r>
      <w:r w:rsidR="00B43190">
        <w:rPr>
          <w:rFonts w:ascii="Arial" w:hAnsi="Arial" w:cs="Arial"/>
          <w:color w:val="000000" w:themeColor="text1"/>
          <w:sz w:val="24"/>
          <w:szCs w:val="24"/>
        </w:rPr>
        <w:t xml:space="preserve"> of</w:t>
      </w:r>
      <w:r w:rsidRPr="00B71039">
        <w:rPr>
          <w:rFonts w:ascii="Arial" w:hAnsi="Arial" w:cs="Arial"/>
          <w:color w:val="000000" w:themeColor="text1"/>
          <w:sz w:val="24"/>
          <w:szCs w:val="24"/>
        </w:rPr>
        <w:t xml:space="preserve"> better relationships between </w:t>
      </w:r>
      <w:r w:rsidR="00B43190">
        <w:rPr>
          <w:rFonts w:ascii="Arial" w:hAnsi="Arial" w:cs="Arial"/>
          <w:color w:val="000000" w:themeColor="text1"/>
          <w:sz w:val="24"/>
          <w:szCs w:val="24"/>
        </w:rPr>
        <w:t xml:space="preserve">those </w:t>
      </w:r>
      <w:r w:rsidRPr="00B71039">
        <w:rPr>
          <w:rFonts w:ascii="Arial" w:hAnsi="Arial" w:cs="Arial"/>
          <w:color w:val="000000" w:themeColor="text1"/>
          <w:sz w:val="24"/>
          <w:szCs w:val="24"/>
        </w:rPr>
        <w:t xml:space="preserve">people </w:t>
      </w:r>
      <w:r w:rsidR="00B43190">
        <w:rPr>
          <w:rFonts w:ascii="Arial" w:hAnsi="Arial" w:cs="Arial"/>
          <w:color w:val="000000" w:themeColor="text1"/>
          <w:sz w:val="24"/>
          <w:szCs w:val="24"/>
        </w:rPr>
        <w:t>who have</w:t>
      </w:r>
      <w:r w:rsidRPr="00B71039">
        <w:rPr>
          <w:rFonts w:ascii="Arial" w:hAnsi="Arial" w:cs="Arial"/>
          <w:color w:val="000000" w:themeColor="text1"/>
          <w:sz w:val="24"/>
          <w:szCs w:val="24"/>
        </w:rPr>
        <w:t xml:space="preserve"> differing and contrasting personal characteristics </w:t>
      </w:r>
      <w:sdt>
        <w:sdtPr>
          <w:rPr>
            <w:rFonts w:ascii="Arial" w:hAnsi="Arial" w:cs="Arial"/>
            <w:color w:val="000000" w:themeColor="text1"/>
            <w:sz w:val="24"/>
            <w:szCs w:val="24"/>
          </w:rPr>
          <w:id w:val="-1365281556"/>
          <w:citation/>
        </w:sdtPr>
        <w:sdtEndPr/>
        <w:sdtContent>
          <w:r w:rsidRPr="00B71039">
            <w:rPr>
              <w:rFonts w:ascii="Arial" w:hAnsi="Arial" w:cs="Arial"/>
              <w:color w:val="000000" w:themeColor="text1"/>
              <w:sz w:val="24"/>
              <w:szCs w:val="24"/>
            </w:rPr>
            <w:fldChar w:fldCharType="begin"/>
          </w:r>
          <w:r w:rsidRPr="00B71039">
            <w:rPr>
              <w:rFonts w:ascii="Arial" w:hAnsi="Arial" w:cs="Arial"/>
              <w:color w:val="000000" w:themeColor="text1"/>
              <w:sz w:val="24"/>
              <w:szCs w:val="24"/>
            </w:rPr>
            <w:instrText xml:space="preserve">CITATION Nat216 \l 2057 </w:instrText>
          </w:r>
          <w:r w:rsidRPr="00B71039">
            <w:rPr>
              <w:rFonts w:ascii="Arial" w:hAnsi="Arial" w:cs="Arial"/>
              <w:color w:val="000000" w:themeColor="text1"/>
              <w:sz w:val="24"/>
              <w:szCs w:val="24"/>
            </w:rPr>
            <w:fldChar w:fldCharType="separate"/>
          </w:r>
          <w:r w:rsidRPr="00B71039">
            <w:rPr>
              <w:rFonts w:ascii="Arial" w:hAnsi="Arial" w:cs="Arial"/>
              <w:noProof/>
              <w:color w:val="000000" w:themeColor="text1"/>
              <w:sz w:val="24"/>
              <w:szCs w:val="24"/>
            </w:rPr>
            <w:t>(National Police Improvement Agency, n.d.)</w:t>
          </w:r>
          <w:r w:rsidRPr="00B71039">
            <w:rPr>
              <w:rFonts w:ascii="Arial" w:hAnsi="Arial" w:cs="Arial"/>
              <w:color w:val="000000" w:themeColor="text1"/>
              <w:sz w:val="24"/>
              <w:szCs w:val="24"/>
            </w:rPr>
            <w:fldChar w:fldCharType="end"/>
          </w:r>
        </w:sdtContent>
      </w:sdt>
      <w:r w:rsidRPr="00B71039">
        <w:rPr>
          <w:rFonts w:ascii="Arial" w:hAnsi="Arial" w:cs="Arial"/>
          <w:color w:val="000000" w:themeColor="text1"/>
          <w:sz w:val="24"/>
          <w:szCs w:val="24"/>
        </w:rPr>
        <w:t>.</w:t>
      </w:r>
    </w:p>
    <w:p w14:paraId="5362593D" w14:textId="7F064A87" w:rsidR="007C1B38" w:rsidRPr="00B71039" w:rsidRDefault="007C1B38" w:rsidP="000F276B">
      <w:pPr>
        <w:rPr>
          <w:rFonts w:ascii="Arial" w:hAnsi="Arial" w:cs="Arial"/>
          <w:color w:val="000000" w:themeColor="text1"/>
          <w:sz w:val="24"/>
          <w:szCs w:val="24"/>
          <w:shd w:val="clear" w:color="auto" w:fill="FFFFFF"/>
        </w:rPr>
      </w:pPr>
    </w:p>
    <w:p w14:paraId="2F662749" w14:textId="73EB445A" w:rsidR="007C1B38" w:rsidRPr="00B71039" w:rsidRDefault="007C1B38" w:rsidP="000F276B">
      <w:pPr>
        <w:rPr>
          <w:rFonts w:ascii="Arial" w:hAnsi="Arial" w:cs="Arial"/>
          <w:color w:val="000000" w:themeColor="text1"/>
          <w:sz w:val="24"/>
          <w:szCs w:val="24"/>
          <w:shd w:val="clear" w:color="auto" w:fill="FFFFFF"/>
        </w:rPr>
      </w:pPr>
      <w:r w:rsidRPr="00B71039">
        <w:rPr>
          <w:rFonts w:ascii="Arial" w:hAnsi="Arial" w:cs="Arial"/>
          <w:color w:val="000000" w:themeColor="text1"/>
          <w:sz w:val="24"/>
          <w:szCs w:val="24"/>
          <w:shd w:val="clear" w:color="auto" w:fill="FFFFFF"/>
        </w:rPr>
        <w:t>Public confidence in the Police has become a big topic in the United Kingdom. The police</w:t>
      </w:r>
      <w:r w:rsidR="00B43190">
        <w:rPr>
          <w:rFonts w:ascii="Arial" w:hAnsi="Arial" w:cs="Arial"/>
          <w:color w:val="000000" w:themeColor="text1"/>
          <w:sz w:val="24"/>
          <w:szCs w:val="24"/>
          <w:shd w:val="clear" w:color="auto" w:fill="FFFFFF"/>
        </w:rPr>
        <w:t xml:space="preserve"> who</w:t>
      </w:r>
      <w:r w:rsidRPr="00B71039">
        <w:rPr>
          <w:rFonts w:ascii="Arial" w:hAnsi="Arial" w:cs="Arial"/>
          <w:color w:val="000000" w:themeColor="text1"/>
          <w:sz w:val="24"/>
          <w:szCs w:val="24"/>
          <w:shd w:val="clear" w:color="auto" w:fill="FFFFFF"/>
        </w:rPr>
        <w:t xml:space="preserve"> largely rely on the support of the public and their co-operation are continuous</w:t>
      </w:r>
      <w:r w:rsidR="00B43190">
        <w:rPr>
          <w:rFonts w:ascii="Arial" w:hAnsi="Arial" w:cs="Arial"/>
          <w:color w:val="000000" w:themeColor="text1"/>
          <w:sz w:val="24"/>
          <w:szCs w:val="24"/>
          <w:shd w:val="clear" w:color="auto" w:fill="FFFFFF"/>
        </w:rPr>
        <w:t xml:space="preserve">ly attempting </w:t>
      </w:r>
      <w:r w:rsidRPr="00B71039">
        <w:rPr>
          <w:rFonts w:ascii="Arial" w:hAnsi="Arial" w:cs="Arial"/>
          <w:color w:val="000000" w:themeColor="text1"/>
          <w:sz w:val="24"/>
          <w:szCs w:val="24"/>
          <w:shd w:val="clear" w:color="auto" w:fill="FFFFFF"/>
        </w:rPr>
        <w:t>to</w:t>
      </w:r>
      <w:r w:rsidR="00B43190">
        <w:rPr>
          <w:rFonts w:ascii="Arial" w:hAnsi="Arial" w:cs="Arial"/>
          <w:color w:val="000000" w:themeColor="text1"/>
          <w:sz w:val="24"/>
          <w:szCs w:val="24"/>
          <w:shd w:val="clear" w:color="auto" w:fill="FFFFFF"/>
        </w:rPr>
        <w:t xml:space="preserve"> </w:t>
      </w:r>
      <w:r w:rsidRPr="00B71039">
        <w:rPr>
          <w:rFonts w:ascii="Arial" w:hAnsi="Arial" w:cs="Arial"/>
          <w:color w:val="000000" w:themeColor="text1"/>
          <w:sz w:val="24"/>
          <w:szCs w:val="24"/>
          <w:shd w:val="clear" w:color="auto" w:fill="FFFFFF"/>
        </w:rPr>
        <w:t>build confidence and relations</w:t>
      </w:r>
      <w:r w:rsidR="00B43190">
        <w:rPr>
          <w:rFonts w:ascii="Arial" w:hAnsi="Arial" w:cs="Arial"/>
          <w:color w:val="000000" w:themeColor="text1"/>
          <w:sz w:val="24"/>
          <w:szCs w:val="24"/>
          <w:shd w:val="clear" w:color="auto" w:fill="FFFFFF"/>
        </w:rPr>
        <w:t xml:space="preserve"> with the public</w:t>
      </w:r>
      <w:r w:rsidRPr="00B71039">
        <w:rPr>
          <w:rFonts w:ascii="Arial" w:hAnsi="Arial" w:cs="Arial"/>
          <w:color w:val="000000" w:themeColor="text1"/>
          <w:sz w:val="24"/>
          <w:szCs w:val="24"/>
          <w:shd w:val="clear" w:color="auto" w:fill="FFFFFF"/>
        </w:rPr>
        <w:t>. The communities contact between</w:t>
      </w:r>
      <w:r w:rsidR="00A52531">
        <w:rPr>
          <w:rFonts w:ascii="Arial" w:hAnsi="Arial" w:cs="Arial"/>
          <w:color w:val="000000" w:themeColor="text1"/>
          <w:sz w:val="24"/>
          <w:szCs w:val="24"/>
          <w:shd w:val="clear" w:color="auto" w:fill="FFFFFF"/>
        </w:rPr>
        <w:t xml:space="preserve"> an</w:t>
      </w:r>
      <w:r w:rsidRPr="00B71039">
        <w:rPr>
          <w:rFonts w:ascii="Arial" w:hAnsi="Arial" w:cs="Arial"/>
          <w:color w:val="000000" w:themeColor="text1"/>
          <w:sz w:val="24"/>
          <w:szCs w:val="24"/>
          <w:shd w:val="clear" w:color="auto" w:fill="FFFFFF"/>
        </w:rPr>
        <w:t xml:space="preserve"> individual, and</w:t>
      </w:r>
      <w:r w:rsidR="00A52531">
        <w:rPr>
          <w:rFonts w:ascii="Arial" w:hAnsi="Arial" w:cs="Arial"/>
          <w:color w:val="000000" w:themeColor="text1"/>
          <w:sz w:val="24"/>
          <w:szCs w:val="24"/>
          <w:shd w:val="clear" w:color="auto" w:fill="FFFFFF"/>
        </w:rPr>
        <w:t xml:space="preserve"> Police </w:t>
      </w:r>
      <w:r w:rsidRPr="00B71039">
        <w:rPr>
          <w:rFonts w:ascii="Arial" w:hAnsi="Arial" w:cs="Arial"/>
          <w:color w:val="000000" w:themeColor="text1"/>
          <w:sz w:val="24"/>
          <w:szCs w:val="24"/>
          <w:shd w:val="clear" w:color="auto" w:fill="FFFFFF"/>
        </w:rPr>
        <w:t>officer</w:t>
      </w:r>
      <w:r w:rsidR="00A52531">
        <w:rPr>
          <w:rFonts w:ascii="Arial" w:hAnsi="Arial" w:cs="Arial"/>
          <w:color w:val="000000" w:themeColor="text1"/>
          <w:sz w:val="24"/>
          <w:szCs w:val="24"/>
          <w:shd w:val="clear" w:color="auto" w:fill="FFFFFF"/>
        </w:rPr>
        <w:t>s</w:t>
      </w:r>
      <w:r w:rsidRPr="00B71039">
        <w:rPr>
          <w:rFonts w:ascii="Arial" w:hAnsi="Arial" w:cs="Arial"/>
          <w:color w:val="000000" w:themeColor="text1"/>
          <w:sz w:val="24"/>
          <w:szCs w:val="24"/>
          <w:shd w:val="clear" w:color="auto" w:fill="FFFFFF"/>
        </w:rPr>
        <w:t xml:space="preserve"> is a vital contact that is judged by the individual and shared with</w:t>
      </w:r>
      <w:r w:rsidR="00A52531">
        <w:rPr>
          <w:rFonts w:ascii="Arial" w:hAnsi="Arial" w:cs="Arial"/>
          <w:color w:val="000000" w:themeColor="text1"/>
          <w:sz w:val="24"/>
          <w:szCs w:val="24"/>
          <w:shd w:val="clear" w:color="auto" w:fill="FFFFFF"/>
        </w:rPr>
        <w:t xml:space="preserve"> </w:t>
      </w:r>
      <w:r w:rsidRPr="00B71039">
        <w:rPr>
          <w:rFonts w:ascii="Arial" w:hAnsi="Arial" w:cs="Arial"/>
          <w:color w:val="000000" w:themeColor="text1"/>
          <w:sz w:val="24"/>
          <w:szCs w:val="24"/>
          <w:shd w:val="clear" w:color="auto" w:fill="FFFFFF"/>
        </w:rPr>
        <w:t>fellow members of the community,</w:t>
      </w:r>
      <w:r w:rsidR="00A52531">
        <w:rPr>
          <w:rFonts w:ascii="Arial" w:hAnsi="Arial" w:cs="Arial"/>
          <w:color w:val="000000" w:themeColor="text1"/>
          <w:sz w:val="24"/>
          <w:szCs w:val="24"/>
          <w:shd w:val="clear" w:color="auto" w:fill="FFFFFF"/>
        </w:rPr>
        <w:t xml:space="preserve"> there is also the fact that a large majority of the public have a social media platform where they can reach a very large audience in no time at all, </w:t>
      </w:r>
      <w:r w:rsidRPr="00B71039">
        <w:rPr>
          <w:rFonts w:ascii="Arial" w:hAnsi="Arial" w:cs="Arial"/>
          <w:color w:val="000000" w:themeColor="text1"/>
          <w:sz w:val="24"/>
          <w:szCs w:val="24"/>
          <w:shd w:val="clear" w:color="auto" w:fill="FFFFFF"/>
        </w:rPr>
        <w:t xml:space="preserve">therefore every </w:t>
      </w:r>
      <w:r w:rsidR="00A52531">
        <w:rPr>
          <w:rFonts w:ascii="Arial" w:hAnsi="Arial" w:cs="Arial"/>
          <w:color w:val="000000" w:themeColor="text1"/>
          <w:sz w:val="24"/>
          <w:szCs w:val="24"/>
          <w:shd w:val="clear" w:color="auto" w:fill="FFFFFF"/>
        </w:rPr>
        <w:t>c</w:t>
      </w:r>
      <w:r w:rsidRPr="00B71039">
        <w:rPr>
          <w:rFonts w:ascii="Arial" w:hAnsi="Arial" w:cs="Arial"/>
          <w:color w:val="000000" w:themeColor="text1"/>
          <w:sz w:val="24"/>
          <w:szCs w:val="24"/>
          <w:shd w:val="clear" w:color="auto" w:fill="FFFFFF"/>
        </w:rPr>
        <w:t xml:space="preserve">ontact is important for public confidence. It was found by data from </w:t>
      </w:r>
      <w:proofErr w:type="spellStart"/>
      <w:r w:rsidRPr="00B71039">
        <w:rPr>
          <w:rFonts w:ascii="Arial" w:hAnsi="Arial" w:cs="Arial"/>
          <w:color w:val="000000" w:themeColor="text1"/>
          <w:sz w:val="24"/>
          <w:szCs w:val="24"/>
          <w:shd w:val="clear" w:color="auto" w:fill="FFFFFF"/>
        </w:rPr>
        <w:t>Skogan’s</w:t>
      </w:r>
      <w:proofErr w:type="spellEnd"/>
      <w:r w:rsidRPr="00B71039">
        <w:rPr>
          <w:rFonts w:ascii="Arial" w:hAnsi="Arial" w:cs="Arial"/>
          <w:color w:val="000000" w:themeColor="text1"/>
          <w:sz w:val="24"/>
          <w:szCs w:val="24"/>
          <w:shd w:val="clear" w:color="auto" w:fill="FFFFFF"/>
        </w:rPr>
        <w:t xml:space="preserve"> 2005/2006 Metropolitan police public attitudes survey, that personal contact had a mostly negative impact on the public’s confidence. It is shown that negative contacts are less favourable opinions about the police’s effectiveness, fairness, and community engagement. More positive opinions of the Police’s abilities to improve the quality of contact made and the community’s confidence in them (Bradford, Jackson and Stanko, 2009</w:t>
      </w:r>
      <w:r w:rsidR="00B71039">
        <w:rPr>
          <w:rFonts w:ascii="Arial" w:hAnsi="Arial" w:cs="Arial"/>
          <w:color w:val="000000" w:themeColor="text1"/>
          <w:sz w:val="24"/>
          <w:szCs w:val="24"/>
          <w:shd w:val="clear" w:color="auto" w:fill="FFFFFF"/>
        </w:rPr>
        <w:t>)</w:t>
      </w:r>
      <w:r w:rsidRPr="00B71039">
        <w:rPr>
          <w:rFonts w:ascii="Arial" w:hAnsi="Arial" w:cs="Arial"/>
          <w:color w:val="000000" w:themeColor="text1"/>
          <w:sz w:val="24"/>
          <w:szCs w:val="24"/>
          <w:shd w:val="clear" w:color="auto" w:fill="FFFFFF"/>
        </w:rPr>
        <w:t>.</w:t>
      </w:r>
    </w:p>
    <w:p w14:paraId="7830292A" w14:textId="6AA81EC6" w:rsidR="00BF6AF1" w:rsidRPr="00B71039" w:rsidRDefault="00BF6AF1" w:rsidP="000F276B">
      <w:pPr>
        <w:rPr>
          <w:rFonts w:ascii="Arial" w:hAnsi="Arial" w:cs="Arial"/>
          <w:color w:val="000000" w:themeColor="text1"/>
          <w:sz w:val="24"/>
          <w:szCs w:val="24"/>
          <w:shd w:val="clear" w:color="auto" w:fill="FFFFFF"/>
        </w:rPr>
      </w:pPr>
    </w:p>
    <w:p w14:paraId="4EB18F22" w14:textId="7F23AEC1" w:rsidR="00BF6AF1" w:rsidRPr="00B71039" w:rsidRDefault="00BF6AF1" w:rsidP="000F276B">
      <w:pPr>
        <w:rPr>
          <w:rFonts w:ascii="Arial" w:hAnsi="Arial" w:cs="Arial"/>
          <w:color w:val="000000" w:themeColor="text1"/>
          <w:sz w:val="24"/>
          <w:szCs w:val="24"/>
          <w:shd w:val="clear" w:color="auto" w:fill="FFFFFF"/>
        </w:rPr>
      </w:pPr>
      <w:r w:rsidRPr="00B71039">
        <w:rPr>
          <w:rFonts w:ascii="Arial" w:hAnsi="Arial" w:cs="Arial"/>
          <w:color w:val="000000" w:themeColor="text1"/>
          <w:sz w:val="24"/>
          <w:szCs w:val="24"/>
        </w:rPr>
        <w:t xml:space="preserve">Section 6 of the 1998 Crime and Disorder Act outlines an obligation to </w:t>
      </w:r>
      <w:r w:rsidR="00A52531">
        <w:rPr>
          <w:rFonts w:ascii="Arial" w:hAnsi="Arial" w:cs="Arial"/>
          <w:color w:val="000000" w:themeColor="text1"/>
          <w:sz w:val="24"/>
          <w:szCs w:val="24"/>
        </w:rPr>
        <w:t xml:space="preserve">the </w:t>
      </w:r>
      <w:r w:rsidRPr="00B71039">
        <w:rPr>
          <w:rFonts w:ascii="Arial" w:hAnsi="Arial" w:cs="Arial"/>
          <w:color w:val="000000" w:themeColor="text1"/>
          <w:sz w:val="24"/>
          <w:szCs w:val="24"/>
        </w:rPr>
        <w:t xml:space="preserve">local authorities and the police </w:t>
      </w:r>
      <w:r w:rsidR="00A52531">
        <w:rPr>
          <w:rFonts w:ascii="Arial" w:hAnsi="Arial" w:cs="Arial"/>
          <w:color w:val="000000" w:themeColor="text1"/>
          <w:sz w:val="24"/>
          <w:szCs w:val="24"/>
        </w:rPr>
        <w:t>in</w:t>
      </w:r>
      <w:r w:rsidRPr="00B71039">
        <w:rPr>
          <w:rFonts w:ascii="Arial" w:hAnsi="Arial" w:cs="Arial"/>
          <w:color w:val="000000" w:themeColor="text1"/>
          <w:sz w:val="24"/>
          <w:szCs w:val="24"/>
        </w:rPr>
        <w:t xml:space="preserve"> develop</w:t>
      </w:r>
      <w:r w:rsidR="00A52531">
        <w:rPr>
          <w:rFonts w:ascii="Arial" w:hAnsi="Arial" w:cs="Arial"/>
          <w:color w:val="000000" w:themeColor="text1"/>
          <w:sz w:val="24"/>
          <w:szCs w:val="24"/>
        </w:rPr>
        <w:t>ing</w:t>
      </w:r>
      <w:r w:rsidRPr="00B71039">
        <w:rPr>
          <w:rFonts w:ascii="Arial" w:hAnsi="Arial" w:cs="Arial"/>
          <w:color w:val="000000" w:themeColor="text1"/>
          <w:sz w:val="24"/>
          <w:szCs w:val="24"/>
        </w:rPr>
        <w:t xml:space="preserve"> and </w:t>
      </w:r>
      <w:r w:rsidR="00A52531">
        <w:rPr>
          <w:rFonts w:ascii="Arial" w:hAnsi="Arial" w:cs="Arial"/>
          <w:color w:val="000000" w:themeColor="text1"/>
          <w:sz w:val="24"/>
          <w:szCs w:val="24"/>
        </w:rPr>
        <w:t>implementing</w:t>
      </w:r>
      <w:r w:rsidRPr="00B71039">
        <w:rPr>
          <w:rFonts w:ascii="Arial" w:hAnsi="Arial" w:cs="Arial"/>
          <w:color w:val="000000" w:themeColor="text1"/>
          <w:sz w:val="24"/>
          <w:szCs w:val="24"/>
        </w:rPr>
        <w:t xml:space="preserve"> a strategy towards the tackling of crime and disorder. This strategy must be built following on from a review of the types of crime and patterns of criminal activity in the area as well as anti-social behaviour. Local authorities must prepare and publish the data of that review and obtain the views of local individuals in the area on the report. This can be created by holding public meetings or conducting surveys. Community cohesion should be a priority during these crime reduction strategies and for the crime and disorder reduction partnerships that oversee them (London Government, 2020).</w:t>
      </w:r>
    </w:p>
    <w:p w14:paraId="2A28D9D1" w14:textId="77777777" w:rsidR="007C1B38" w:rsidRPr="00B71039" w:rsidRDefault="007C1B38" w:rsidP="000F276B">
      <w:pPr>
        <w:rPr>
          <w:rFonts w:ascii="Arial" w:hAnsi="Arial" w:cs="Arial"/>
          <w:color w:val="000000" w:themeColor="text1"/>
          <w:spacing w:val="3"/>
          <w:sz w:val="24"/>
          <w:szCs w:val="24"/>
        </w:rPr>
      </w:pPr>
    </w:p>
    <w:p w14:paraId="02F5A43D" w14:textId="73866A37" w:rsidR="008D56A0" w:rsidRPr="00B71039" w:rsidRDefault="000F276B" w:rsidP="007C1B38">
      <w:pPr>
        <w:rPr>
          <w:rFonts w:ascii="Arial" w:hAnsi="Arial" w:cs="Arial"/>
          <w:color w:val="000000" w:themeColor="text1"/>
          <w:sz w:val="24"/>
          <w:szCs w:val="24"/>
        </w:rPr>
      </w:pPr>
      <w:r w:rsidRPr="00B71039">
        <w:rPr>
          <w:rFonts w:ascii="Arial" w:hAnsi="Arial" w:cs="Arial"/>
          <w:color w:val="000000" w:themeColor="text1"/>
          <w:spacing w:val="3"/>
          <w:sz w:val="24"/>
          <w:szCs w:val="24"/>
        </w:rPr>
        <w:t xml:space="preserve">Chief </w:t>
      </w:r>
      <w:r w:rsidR="007C1B38" w:rsidRPr="00B71039">
        <w:rPr>
          <w:rFonts w:ascii="Arial" w:hAnsi="Arial" w:cs="Arial"/>
          <w:color w:val="000000" w:themeColor="text1"/>
          <w:spacing w:val="3"/>
          <w:sz w:val="24"/>
          <w:szCs w:val="24"/>
        </w:rPr>
        <w:t>officers’</w:t>
      </w:r>
      <w:r w:rsidRPr="00B71039">
        <w:rPr>
          <w:rFonts w:ascii="Arial" w:hAnsi="Arial" w:cs="Arial"/>
          <w:color w:val="000000" w:themeColor="text1"/>
          <w:spacing w:val="3"/>
          <w:sz w:val="24"/>
          <w:szCs w:val="24"/>
        </w:rPr>
        <w:t xml:space="preserve"> partner</w:t>
      </w:r>
      <w:r w:rsidR="007C1B38" w:rsidRPr="00B71039">
        <w:rPr>
          <w:rFonts w:ascii="Arial" w:hAnsi="Arial" w:cs="Arial"/>
          <w:color w:val="000000" w:themeColor="text1"/>
          <w:spacing w:val="3"/>
          <w:sz w:val="24"/>
          <w:szCs w:val="24"/>
        </w:rPr>
        <w:t>ship</w:t>
      </w:r>
      <w:r w:rsidRPr="00B71039">
        <w:rPr>
          <w:rFonts w:ascii="Arial" w:hAnsi="Arial" w:cs="Arial"/>
          <w:color w:val="000000" w:themeColor="text1"/>
          <w:spacing w:val="3"/>
          <w:sz w:val="24"/>
          <w:szCs w:val="24"/>
        </w:rPr>
        <w:t xml:space="preserve"> with crime commissioners to develop neighbourhood policing</w:t>
      </w:r>
      <w:r w:rsidR="007C1B38" w:rsidRPr="00B71039">
        <w:rPr>
          <w:rFonts w:ascii="Arial" w:hAnsi="Arial" w:cs="Arial"/>
          <w:color w:val="000000" w:themeColor="text1"/>
          <w:spacing w:val="3"/>
          <w:sz w:val="24"/>
          <w:szCs w:val="24"/>
        </w:rPr>
        <w:t xml:space="preserve"> is essential to</w:t>
      </w:r>
      <w:r w:rsidRPr="00B71039">
        <w:rPr>
          <w:rFonts w:ascii="Arial" w:hAnsi="Arial" w:cs="Arial"/>
          <w:color w:val="000000" w:themeColor="text1"/>
          <w:spacing w:val="3"/>
          <w:sz w:val="24"/>
          <w:szCs w:val="24"/>
        </w:rPr>
        <w:t xml:space="preserve"> ensuring it is as effective as possible</w:t>
      </w:r>
      <w:r w:rsidR="007C1B38" w:rsidRPr="00B71039">
        <w:rPr>
          <w:rFonts w:ascii="Arial" w:hAnsi="Arial" w:cs="Arial"/>
          <w:color w:val="000000" w:themeColor="text1"/>
          <w:spacing w:val="3"/>
          <w:sz w:val="24"/>
          <w:szCs w:val="24"/>
        </w:rPr>
        <w:t xml:space="preserve"> and enhance the</w:t>
      </w:r>
      <w:r w:rsidRPr="00B71039">
        <w:rPr>
          <w:rFonts w:ascii="Arial" w:hAnsi="Arial" w:cs="Arial"/>
          <w:color w:val="000000" w:themeColor="text1"/>
          <w:spacing w:val="3"/>
          <w:sz w:val="24"/>
          <w:szCs w:val="24"/>
        </w:rPr>
        <w:t xml:space="preserve"> police</w:t>
      </w:r>
      <w:r w:rsidR="007C1B38" w:rsidRPr="00B71039">
        <w:rPr>
          <w:rFonts w:ascii="Arial" w:hAnsi="Arial" w:cs="Arial"/>
          <w:color w:val="000000" w:themeColor="text1"/>
          <w:spacing w:val="3"/>
          <w:sz w:val="24"/>
          <w:szCs w:val="24"/>
        </w:rPr>
        <w:t>’s</w:t>
      </w:r>
      <w:r w:rsidRPr="00B71039">
        <w:rPr>
          <w:rFonts w:ascii="Arial" w:hAnsi="Arial" w:cs="Arial"/>
          <w:color w:val="000000" w:themeColor="text1"/>
          <w:spacing w:val="3"/>
          <w:sz w:val="24"/>
          <w:szCs w:val="24"/>
        </w:rPr>
        <w:t xml:space="preserve"> </w:t>
      </w:r>
      <w:r w:rsidR="007C1B38" w:rsidRPr="00B71039">
        <w:rPr>
          <w:rFonts w:ascii="Arial" w:hAnsi="Arial" w:cs="Arial"/>
          <w:color w:val="000000" w:themeColor="text1"/>
          <w:spacing w:val="3"/>
          <w:sz w:val="24"/>
          <w:szCs w:val="24"/>
        </w:rPr>
        <w:t xml:space="preserve">engagement </w:t>
      </w:r>
      <w:r w:rsidRPr="00B71039">
        <w:rPr>
          <w:rFonts w:ascii="Arial" w:hAnsi="Arial" w:cs="Arial"/>
          <w:color w:val="000000" w:themeColor="text1"/>
          <w:spacing w:val="3"/>
          <w:sz w:val="24"/>
          <w:szCs w:val="24"/>
        </w:rPr>
        <w:t>with communities</w:t>
      </w:r>
      <w:r w:rsidR="007C1B38" w:rsidRPr="00B71039">
        <w:rPr>
          <w:rFonts w:ascii="Arial" w:hAnsi="Arial" w:cs="Arial"/>
          <w:color w:val="000000" w:themeColor="text1"/>
          <w:spacing w:val="3"/>
          <w:sz w:val="24"/>
          <w:szCs w:val="24"/>
        </w:rPr>
        <w:t xml:space="preserve"> by consulting with them on decisions made </w:t>
      </w:r>
      <w:r w:rsidRPr="00B71039">
        <w:rPr>
          <w:rFonts w:ascii="Arial" w:hAnsi="Arial" w:cs="Arial"/>
          <w:color w:val="000000" w:themeColor="text1"/>
          <w:sz w:val="24"/>
          <w:szCs w:val="24"/>
          <w:shd w:val="clear" w:color="auto" w:fill="FFFFFF"/>
        </w:rPr>
        <w:t>(College of Policing, 2021).</w:t>
      </w:r>
      <w:r w:rsidR="007C1B38" w:rsidRPr="00B71039">
        <w:rPr>
          <w:rFonts w:ascii="Arial" w:hAnsi="Arial" w:cs="Arial"/>
          <w:color w:val="000000" w:themeColor="text1"/>
          <w:sz w:val="24"/>
          <w:szCs w:val="24"/>
        </w:rPr>
        <w:t xml:space="preserve"> </w:t>
      </w:r>
      <w:r w:rsidRPr="00B71039">
        <w:rPr>
          <w:rFonts w:ascii="Arial" w:hAnsi="Arial" w:cs="Arial"/>
          <w:color w:val="000000" w:themeColor="text1"/>
          <w:sz w:val="24"/>
          <w:szCs w:val="24"/>
        </w:rPr>
        <w:t xml:space="preserve">Visible presence by the police is important for community confidence. Targeted foot patrol, implemented in combination with engaging with the community and problem-solving for local issues. These elements can all lead to a reduction in crime and antisocial behaviour, reassuring the public and in turn improve their perceptions of the police. Maximising visibility alongside other demands such as: targeting hot spots of crime and antisocial behaviour or low public confidence optimising the time spent in hot spots using social media </w:t>
      </w:r>
      <w:r w:rsidRPr="00B71039">
        <w:rPr>
          <w:rFonts w:ascii="Arial" w:hAnsi="Arial" w:cs="Arial"/>
          <w:color w:val="000000" w:themeColor="text1"/>
          <w:sz w:val="24"/>
          <w:szCs w:val="24"/>
          <w:shd w:val="clear" w:color="auto" w:fill="FFFFFF"/>
        </w:rPr>
        <w:t>(College of Policing, 2019).</w:t>
      </w:r>
      <w:r w:rsidRPr="00B71039">
        <w:rPr>
          <w:rFonts w:ascii="Arial" w:hAnsi="Arial" w:cs="Arial"/>
          <w:color w:val="000000" w:themeColor="text1"/>
          <w:sz w:val="24"/>
          <w:szCs w:val="24"/>
        </w:rPr>
        <w:t xml:space="preserve">  Effective policing is essential to community cohesion. Police forces will be key partners in the delivery of cohesion locally. Community cohesion is paramount to the work of the police, strategies and operations need to be consistent with their local community cohesion objectives. Local authorities should have the knowledge on how they can work with their policing partners to provide support in this area (London Government, 2020). </w:t>
      </w:r>
    </w:p>
    <w:p w14:paraId="06A5ABA8" w14:textId="6E07C9EB" w:rsidR="007B3944" w:rsidRPr="00B71039" w:rsidRDefault="007B3944" w:rsidP="007C1B38">
      <w:pPr>
        <w:rPr>
          <w:rFonts w:ascii="Arial" w:hAnsi="Arial" w:cs="Arial"/>
          <w:color w:val="000000" w:themeColor="text1"/>
          <w:sz w:val="24"/>
          <w:szCs w:val="24"/>
        </w:rPr>
      </w:pPr>
    </w:p>
    <w:p w14:paraId="07278A31" w14:textId="2E21FD4C" w:rsidR="00E70C1C" w:rsidRPr="00B71039" w:rsidRDefault="007B3944" w:rsidP="00E70C1C">
      <w:pPr>
        <w:rPr>
          <w:rFonts w:ascii="Arial" w:hAnsi="Arial" w:cs="Arial"/>
          <w:color w:val="000000" w:themeColor="text1"/>
          <w:sz w:val="24"/>
          <w:szCs w:val="24"/>
        </w:rPr>
      </w:pPr>
      <w:r w:rsidRPr="00B71039">
        <w:rPr>
          <w:rFonts w:ascii="Arial" w:hAnsi="Arial" w:cs="Arial"/>
          <w:color w:val="000000" w:themeColor="text1"/>
          <w:sz w:val="24"/>
          <w:szCs w:val="24"/>
        </w:rPr>
        <w:t xml:space="preserve">Neighbourhood Policing teams are integral to policing communities and they </w:t>
      </w:r>
      <w:r w:rsidR="00E70C1C" w:rsidRPr="00B71039">
        <w:rPr>
          <w:rFonts w:ascii="Arial" w:hAnsi="Arial" w:cs="Arial"/>
          <w:color w:val="000000" w:themeColor="text1"/>
          <w:sz w:val="24"/>
          <w:szCs w:val="24"/>
        </w:rPr>
        <w:t xml:space="preserve">set priorities on what needs to be addressed and what community issues need to be settled with partners. Engage with members of the communities and identify what local issues are affecting people’s feelings, safety, and quality of life. They work closely with partner agencies and the </w:t>
      </w:r>
      <w:proofErr w:type="gramStart"/>
      <w:r w:rsidR="00E70C1C" w:rsidRPr="00B71039">
        <w:rPr>
          <w:rFonts w:ascii="Arial" w:hAnsi="Arial" w:cs="Arial"/>
          <w:color w:val="000000" w:themeColor="text1"/>
          <w:sz w:val="24"/>
          <w:szCs w:val="24"/>
        </w:rPr>
        <w:t>general public</w:t>
      </w:r>
      <w:proofErr w:type="gramEnd"/>
      <w:r w:rsidR="00E70C1C" w:rsidRPr="00B71039">
        <w:rPr>
          <w:rFonts w:ascii="Arial" w:hAnsi="Arial" w:cs="Arial"/>
          <w:color w:val="000000" w:themeColor="text1"/>
          <w:sz w:val="24"/>
          <w:szCs w:val="24"/>
        </w:rPr>
        <w:t xml:space="preserve"> to take action by solving issues and provide essential feedback on what action is being taken and what achievements have been made and in turn improve the </w:t>
      </w:r>
      <w:proofErr w:type="spellStart"/>
      <w:r w:rsidR="00E70C1C" w:rsidRPr="00B71039">
        <w:rPr>
          <w:rFonts w:ascii="Arial" w:hAnsi="Arial" w:cs="Arial"/>
          <w:color w:val="000000" w:themeColor="text1"/>
          <w:sz w:val="24"/>
          <w:szCs w:val="24"/>
        </w:rPr>
        <w:t>publics</w:t>
      </w:r>
      <w:proofErr w:type="spellEnd"/>
      <w:r w:rsidR="00E70C1C" w:rsidRPr="00B71039">
        <w:rPr>
          <w:rFonts w:ascii="Arial" w:hAnsi="Arial" w:cs="Arial"/>
          <w:color w:val="000000" w:themeColor="text1"/>
          <w:sz w:val="24"/>
          <w:szCs w:val="24"/>
        </w:rPr>
        <w:t xml:space="preserve"> confidence in policing by </w:t>
      </w:r>
      <w:r w:rsidR="001A174D" w:rsidRPr="00B71039">
        <w:rPr>
          <w:rFonts w:ascii="Arial" w:hAnsi="Arial" w:cs="Arial"/>
          <w:color w:val="000000" w:themeColor="text1"/>
          <w:sz w:val="24"/>
          <w:szCs w:val="24"/>
        </w:rPr>
        <w:t xml:space="preserve">dealing with issues that </w:t>
      </w:r>
      <w:proofErr w:type="spellStart"/>
      <w:r w:rsidR="001A174D" w:rsidRPr="00B71039">
        <w:rPr>
          <w:rFonts w:ascii="Arial" w:hAnsi="Arial" w:cs="Arial"/>
          <w:color w:val="000000" w:themeColor="text1"/>
          <w:sz w:val="24"/>
          <w:szCs w:val="24"/>
        </w:rPr>
        <w:t>effect</w:t>
      </w:r>
      <w:proofErr w:type="spellEnd"/>
      <w:r w:rsidR="001A174D" w:rsidRPr="00B71039">
        <w:rPr>
          <w:rFonts w:ascii="Arial" w:hAnsi="Arial" w:cs="Arial"/>
          <w:color w:val="000000" w:themeColor="text1"/>
          <w:sz w:val="24"/>
          <w:szCs w:val="24"/>
        </w:rPr>
        <w:t xml:space="preserve"> the local community </w:t>
      </w:r>
      <w:r w:rsidR="001A174D" w:rsidRPr="00B71039">
        <w:rPr>
          <w:rFonts w:ascii="Arial" w:hAnsi="Arial" w:cs="Arial"/>
          <w:color w:val="000000" w:themeColor="text1"/>
          <w:sz w:val="24"/>
          <w:szCs w:val="24"/>
          <w:shd w:val="clear" w:color="auto" w:fill="FFFFFF"/>
        </w:rPr>
        <w:t>(Avon and Somerset Police, n.d.)</w:t>
      </w:r>
    </w:p>
    <w:p w14:paraId="6049B999" w14:textId="72264807" w:rsidR="00683C80" w:rsidRPr="00B71039" w:rsidRDefault="00683C80" w:rsidP="007C1B38">
      <w:pPr>
        <w:rPr>
          <w:rFonts w:ascii="Arial" w:hAnsi="Arial" w:cs="Arial"/>
          <w:color w:val="000000" w:themeColor="text1"/>
          <w:sz w:val="24"/>
          <w:szCs w:val="24"/>
        </w:rPr>
      </w:pPr>
    </w:p>
    <w:p w14:paraId="637895B5" w14:textId="2CC770B9" w:rsidR="00F23399" w:rsidRDefault="008F0A4E" w:rsidP="007B3944">
      <w:pPr>
        <w:rPr>
          <w:rFonts w:ascii="Arial" w:hAnsi="Arial" w:cs="Arial"/>
          <w:color w:val="000000" w:themeColor="text1"/>
          <w:sz w:val="24"/>
          <w:szCs w:val="24"/>
          <w:shd w:val="clear" w:color="auto" w:fill="FFFFFF"/>
        </w:rPr>
      </w:pPr>
      <w:r w:rsidRPr="00B71039">
        <w:rPr>
          <w:rFonts w:ascii="Arial" w:hAnsi="Arial" w:cs="Arial"/>
          <w:color w:val="000000" w:themeColor="text1"/>
          <w:spacing w:val="8"/>
          <w:sz w:val="24"/>
          <w:szCs w:val="24"/>
          <w:shd w:val="clear" w:color="auto" w:fill="FFFFFF"/>
        </w:rPr>
        <w:t xml:space="preserve">The Universities' Police Science Institute (UPSI), which is part of Cardiff University’s Crime and Security Research Institute (CSRI), was established in 2007 in partnership with South Wales Police to develop the research evidence base for the art, </w:t>
      </w:r>
      <w:proofErr w:type="gramStart"/>
      <w:r w:rsidRPr="00B71039">
        <w:rPr>
          <w:rFonts w:ascii="Arial" w:hAnsi="Arial" w:cs="Arial"/>
          <w:color w:val="000000" w:themeColor="text1"/>
          <w:spacing w:val="8"/>
          <w:sz w:val="24"/>
          <w:szCs w:val="24"/>
          <w:shd w:val="clear" w:color="auto" w:fill="FFFFFF"/>
        </w:rPr>
        <w:t>craft</w:t>
      </w:r>
      <w:proofErr w:type="gramEnd"/>
      <w:r w:rsidRPr="00B71039">
        <w:rPr>
          <w:rFonts w:ascii="Arial" w:hAnsi="Arial" w:cs="Arial"/>
          <w:color w:val="000000" w:themeColor="text1"/>
          <w:spacing w:val="8"/>
          <w:sz w:val="24"/>
          <w:szCs w:val="24"/>
          <w:shd w:val="clear" w:color="auto" w:fill="FFFFFF"/>
        </w:rPr>
        <w:t xml:space="preserve"> and science of policing. It incorporates academic rigour with a large focus upon policies and practice. It has become internationally renowned for its innovations in developing new solutions to modern policing issues </w:t>
      </w:r>
      <w:r w:rsidRPr="00B71039">
        <w:rPr>
          <w:rFonts w:ascii="Arial" w:hAnsi="Arial" w:cs="Arial"/>
          <w:color w:val="000000" w:themeColor="text1"/>
          <w:sz w:val="24"/>
          <w:szCs w:val="24"/>
          <w:shd w:val="clear" w:color="auto" w:fill="FFFFFF"/>
        </w:rPr>
        <w:t>(UPSI, n.d.)</w:t>
      </w:r>
      <w:r w:rsidR="007B3944" w:rsidRPr="00B71039">
        <w:rPr>
          <w:rFonts w:ascii="Arial" w:hAnsi="Arial" w:cs="Arial"/>
          <w:color w:val="000000" w:themeColor="text1"/>
          <w:sz w:val="24"/>
          <w:szCs w:val="24"/>
          <w:shd w:val="clear" w:color="auto" w:fill="FFFFFF"/>
        </w:rPr>
        <w:t xml:space="preserve"> </w:t>
      </w:r>
      <w:r w:rsidR="00683C80" w:rsidRPr="00B71039">
        <w:rPr>
          <w:rFonts w:ascii="Arial" w:hAnsi="Arial" w:cs="Arial"/>
          <w:color w:val="000000" w:themeColor="text1"/>
          <w:sz w:val="24"/>
          <w:szCs w:val="24"/>
        </w:rPr>
        <w:t xml:space="preserve">Crime and disorder </w:t>
      </w:r>
      <w:r w:rsidR="006231DF" w:rsidRPr="00B71039">
        <w:rPr>
          <w:rFonts w:ascii="Arial" w:hAnsi="Arial" w:cs="Arial"/>
          <w:color w:val="000000" w:themeColor="text1"/>
          <w:sz w:val="24"/>
          <w:szCs w:val="24"/>
        </w:rPr>
        <w:t>are what promote</w:t>
      </w:r>
      <w:r w:rsidR="00683C80" w:rsidRPr="00B71039">
        <w:rPr>
          <w:rFonts w:ascii="Arial" w:hAnsi="Arial" w:cs="Arial"/>
          <w:color w:val="000000" w:themeColor="text1"/>
          <w:sz w:val="24"/>
          <w:szCs w:val="24"/>
        </w:rPr>
        <w:t xml:space="preserve"> insecurity within</w:t>
      </w:r>
      <w:r w:rsidR="006231DF" w:rsidRPr="00B71039">
        <w:rPr>
          <w:rFonts w:ascii="Arial" w:hAnsi="Arial" w:cs="Arial"/>
          <w:color w:val="000000" w:themeColor="text1"/>
          <w:sz w:val="24"/>
          <w:szCs w:val="24"/>
        </w:rPr>
        <w:t xml:space="preserve"> our</w:t>
      </w:r>
      <w:r w:rsidR="00683C80" w:rsidRPr="00B71039">
        <w:rPr>
          <w:rFonts w:ascii="Arial" w:hAnsi="Arial" w:cs="Arial"/>
          <w:color w:val="000000" w:themeColor="text1"/>
          <w:sz w:val="24"/>
          <w:szCs w:val="24"/>
        </w:rPr>
        <w:t xml:space="preserve"> communities. In 2007 the Universities' Police Science Institute was </w:t>
      </w:r>
      <w:r w:rsidR="006231DF" w:rsidRPr="00B71039">
        <w:rPr>
          <w:rFonts w:ascii="Arial" w:hAnsi="Arial" w:cs="Arial"/>
          <w:color w:val="000000" w:themeColor="text1"/>
          <w:sz w:val="24"/>
          <w:szCs w:val="24"/>
        </w:rPr>
        <w:t>created</w:t>
      </w:r>
      <w:r w:rsidR="00683C80" w:rsidRPr="00B71039">
        <w:rPr>
          <w:rFonts w:ascii="Arial" w:hAnsi="Arial" w:cs="Arial"/>
          <w:color w:val="000000" w:themeColor="text1"/>
          <w:sz w:val="24"/>
          <w:szCs w:val="24"/>
        </w:rPr>
        <w:t xml:space="preserve"> in partnership with South Wales Police to help neighbourhood police teams</w:t>
      </w:r>
      <w:r w:rsidR="006231DF" w:rsidRPr="00B71039">
        <w:rPr>
          <w:rFonts w:ascii="Arial" w:hAnsi="Arial" w:cs="Arial"/>
          <w:color w:val="000000" w:themeColor="text1"/>
          <w:sz w:val="24"/>
          <w:szCs w:val="24"/>
        </w:rPr>
        <w:t xml:space="preserve"> (NPT)</w:t>
      </w:r>
      <w:r w:rsidR="00683C80" w:rsidRPr="00B71039">
        <w:rPr>
          <w:rFonts w:ascii="Arial" w:hAnsi="Arial" w:cs="Arial"/>
          <w:color w:val="000000" w:themeColor="text1"/>
          <w:sz w:val="24"/>
          <w:szCs w:val="24"/>
        </w:rPr>
        <w:t xml:space="preserve"> respond more effectively to </w:t>
      </w:r>
      <w:r w:rsidR="006231DF" w:rsidRPr="00B71039">
        <w:rPr>
          <w:rFonts w:ascii="Arial" w:hAnsi="Arial" w:cs="Arial"/>
          <w:color w:val="000000" w:themeColor="text1"/>
          <w:sz w:val="24"/>
          <w:szCs w:val="24"/>
        </w:rPr>
        <w:t>its community’s</w:t>
      </w:r>
      <w:r w:rsidR="00683C80" w:rsidRPr="00B71039">
        <w:rPr>
          <w:rFonts w:ascii="Arial" w:hAnsi="Arial" w:cs="Arial"/>
          <w:color w:val="000000" w:themeColor="text1"/>
          <w:sz w:val="24"/>
          <w:szCs w:val="24"/>
        </w:rPr>
        <w:t xml:space="preserve"> needs.</w:t>
      </w:r>
      <w:r w:rsidR="006231DF" w:rsidRPr="00B71039">
        <w:rPr>
          <w:rFonts w:ascii="Arial" w:hAnsi="Arial" w:cs="Arial"/>
          <w:color w:val="000000" w:themeColor="text1"/>
          <w:sz w:val="24"/>
          <w:szCs w:val="24"/>
        </w:rPr>
        <w:t xml:space="preserve"> The Universities' Police Science Institute’s </w:t>
      </w:r>
      <w:r w:rsidR="00683C80" w:rsidRPr="00B71039">
        <w:rPr>
          <w:rFonts w:ascii="Arial" w:hAnsi="Arial" w:cs="Arial"/>
          <w:color w:val="000000" w:themeColor="text1"/>
          <w:sz w:val="24"/>
          <w:szCs w:val="24"/>
        </w:rPr>
        <w:t>work has provided evidence in how to effectively</w:t>
      </w:r>
      <w:r w:rsidR="006231DF" w:rsidRPr="00B71039">
        <w:rPr>
          <w:rFonts w:ascii="Arial" w:hAnsi="Arial" w:cs="Arial"/>
          <w:color w:val="000000" w:themeColor="text1"/>
          <w:sz w:val="24"/>
          <w:szCs w:val="24"/>
        </w:rPr>
        <w:t xml:space="preserve"> engage</w:t>
      </w:r>
      <w:r w:rsidR="00683C80" w:rsidRPr="00B71039">
        <w:rPr>
          <w:rFonts w:ascii="Arial" w:hAnsi="Arial" w:cs="Arial"/>
          <w:color w:val="000000" w:themeColor="text1"/>
          <w:sz w:val="24"/>
          <w:szCs w:val="24"/>
        </w:rPr>
        <w:t xml:space="preserve"> with</w:t>
      </w:r>
      <w:r w:rsidR="006231DF" w:rsidRPr="00B71039">
        <w:rPr>
          <w:rFonts w:ascii="Arial" w:hAnsi="Arial" w:cs="Arial"/>
          <w:color w:val="000000" w:themeColor="text1"/>
          <w:sz w:val="24"/>
          <w:szCs w:val="24"/>
        </w:rPr>
        <w:t xml:space="preserve"> its</w:t>
      </w:r>
      <w:r w:rsidR="00683C80" w:rsidRPr="00B71039">
        <w:rPr>
          <w:rFonts w:ascii="Arial" w:hAnsi="Arial" w:cs="Arial"/>
          <w:color w:val="000000" w:themeColor="text1"/>
          <w:sz w:val="24"/>
          <w:szCs w:val="24"/>
        </w:rPr>
        <w:t xml:space="preserve"> communities so that policing interventions target the issues that influence how people think, feel and act about their safety</w:t>
      </w:r>
      <w:r w:rsidR="006231DF" w:rsidRPr="00B71039">
        <w:rPr>
          <w:rFonts w:ascii="Arial" w:hAnsi="Arial" w:cs="Arial"/>
          <w:color w:val="000000" w:themeColor="text1"/>
          <w:sz w:val="24"/>
          <w:szCs w:val="24"/>
        </w:rPr>
        <w:t>. Professor Martin Innes led a research team which conducted a programme of face-to-face interviews with key members of communities </w:t>
      </w:r>
      <w:r w:rsidR="007B3944" w:rsidRPr="00B71039">
        <w:rPr>
          <w:rFonts w:ascii="Arial" w:hAnsi="Arial" w:cs="Arial"/>
          <w:color w:val="000000" w:themeColor="text1"/>
          <w:sz w:val="24"/>
          <w:szCs w:val="24"/>
          <w:shd w:val="clear" w:color="auto" w:fill="FFFFFF"/>
        </w:rPr>
        <w:t>(Director et al., n.d.).</w:t>
      </w:r>
    </w:p>
    <w:p w14:paraId="7A3C34A8" w14:textId="77777777" w:rsidR="00A52531" w:rsidRPr="00A52531" w:rsidRDefault="00A52531" w:rsidP="007B3944">
      <w:pPr>
        <w:rPr>
          <w:rFonts w:ascii="Arial" w:hAnsi="Arial" w:cs="Arial"/>
          <w:color w:val="000000" w:themeColor="text1"/>
          <w:sz w:val="24"/>
          <w:szCs w:val="24"/>
          <w:shd w:val="clear" w:color="auto" w:fill="FFFFFF"/>
        </w:rPr>
      </w:pPr>
    </w:p>
    <w:p w14:paraId="423BFD0E" w14:textId="24143B0A" w:rsidR="007C1B38" w:rsidRDefault="006231DF" w:rsidP="007C1B38">
      <w:pPr>
        <w:rPr>
          <w:rFonts w:ascii="Arial" w:hAnsi="Arial" w:cs="Arial"/>
          <w:color w:val="000000" w:themeColor="text1"/>
          <w:sz w:val="24"/>
          <w:szCs w:val="24"/>
          <w:shd w:val="clear" w:color="auto" w:fill="FFFFFF"/>
        </w:rPr>
      </w:pPr>
      <w:r w:rsidRPr="00B71039">
        <w:rPr>
          <w:rFonts w:ascii="Arial" w:hAnsi="Arial" w:cs="Arial"/>
          <w:color w:val="000000" w:themeColor="text1"/>
          <w:sz w:val="24"/>
          <w:szCs w:val="24"/>
        </w:rPr>
        <w:t xml:space="preserve">The professors work led to new insights into the public perceptions and experiences of crime and disorder, and enabled police to become more effective at understanding its roll and how it provides a response to </w:t>
      </w:r>
      <w:r w:rsidR="007B3944" w:rsidRPr="00B71039">
        <w:rPr>
          <w:rFonts w:ascii="Arial" w:hAnsi="Arial" w:cs="Arial"/>
          <w:color w:val="000000" w:themeColor="text1"/>
          <w:sz w:val="24"/>
          <w:szCs w:val="24"/>
        </w:rPr>
        <w:t>its</w:t>
      </w:r>
      <w:r w:rsidRPr="00B71039">
        <w:rPr>
          <w:rFonts w:ascii="Arial" w:hAnsi="Arial" w:cs="Arial"/>
          <w:color w:val="000000" w:themeColor="text1"/>
          <w:sz w:val="24"/>
          <w:szCs w:val="24"/>
        </w:rPr>
        <w:t xml:space="preserve"> neighbourhood’s needs. The methodology enables police to identify precisely what problems, in which locations, are having most influence upon </w:t>
      </w:r>
      <w:r w:rsidR="007B3944" w:rsidRPr="00B71039">
        <w:rPr>
          <w:rFonts w:ascii="Arial" w:hAnsi="Arial" w:cs="Arial"/>
          <w:color w:val="000000" w:themeColor="text1"/>
          <w:sz w:val="24"/>
          <w:szCs w:val="24"/>
        </w:rPr>
        <w:t>its</w:t>
      </w:r>
      <w:r w:rsidRPr="00B71039">
        <w:rPr>
          <w:rFonts w:ascii="Arial" w:hAnsi="Arial" w:cs="Arial"/>
          <w:color w:val="000000" w:themeColor="text1"/>
          <w:sz w:val="24"/>
          <w:szCs w:val="24"/>
        </w:rPr>
        <w:t xml:space="preserve"> community safety</w:t>
      </w:r>
      <w:r w:rsidR="008F0A4E" w:rsidRPr="00B71039">
        <w:rPr>
          <w:rFonts w:ascii="Arial" w:hAnsi="Arial" w:cs="Arial"/>
          <w:color w:val="000000" w:themeColor="text1"/>
          <w:sz w:val="24"/>
          <w:szCs w:val="24"/>
        </w:rPr>
        <w:t>. In 2010 the methodology of this research was introduced by South Wales Police and the Safer Sutton Partnership as essential to their delivery of neighbourhood policing. It has also been adopted by Victoria Police in Australia, The Police Academy of the Netherlands as well as Lancashire Constabulary and ten other UK police forces. The key factors</w:t>
      </w:r>
      <w:r w:rsidR="008F0A4E" w:rsidRPr="00B71039">
        <w:rPr>
          <w:rFonts w:ascii="Arial" w:eastAsia="Times New Roman" w:hAnsi="Arial" w:cs="Arial"/>
          <w:color w:val="000000" w:themeColor="text1"/>
          <w:sz w:val="24"/>
          <w:szCs w:val="24"/>
          <w:lang w:eastAsia="en-GB"/>
        </w:rPr>
        <w:t xml:space="preserve"> of this research have been</w:t>
      </w:r>
      <w:r w:rsidR="008F0A4E" w:rsidRPr="00B71039">
        <w:rPr>
          <w:rFonts w:ascii="Arial" w:hAnsi="Arial" w:cs="Arial"/>
          <w:color w:val="000000" w:themeColor="text1"/>
          <w:sz w:val="24"/>
          <w:szCs w:val="24"/>
        </w:rPr>
        <w:t xml:space="preserve"> the </w:t>
      </w:r>
      <w:r w:rsidR="008F0A4E" w:rsidRPr="00B71039">
        <w:rPr>
          <w:rFonts w:ascii="Arial" w:eastAsia="Times New Roman" w:hAnsi="Arial" w:cs="Arial"/>
          <w:color w:val="000000" w:themeColor="text1"/>
          <w:sz w:val="24"/>
          <w:szCs w:val="24"/>
          <w:lang w:eastAsia="en-GB"/>
        </w:rPr>
        <w:t>changing</w:t>
      </w:r>
      <w:r w:rsidR="008F0A4E" w:rsidRPr="00B71039">
        <w:rPr>
          <w:rFonts w:ascii="Arial" w:hAnsi="Arial" w:cs="Arial"/>
          <w:color w:val="000000" w:themeColor="text1"/>
          <w:sz w:val="24"/>
          <w:szCs w:val="24"/>
        </w:rPr>
        <w:t xml:space="preserve"> of the</w:t>
      </w:r>
      <w:r w:rsidR="008F0A4E" w:rsidRPr="00B71039">
        <w:rPr>
          <w:rFonts w:ascii="Arial" w:eastAsia="Times New Roman" w:hAnsi="Arial" w:cs="Arial"/>
          <w:color w:val="000000" w:themeColor="text1"/>
          <w:sz w:val="24"/>
          <w:szCs w:val="24"/>
          <w:lang w:eastAsia="en-GB"/>
        </w:rPr>
        <w:t xml:space="preserve"> Home Office</w:t>
      </w:r>
      <w:r w:rsidR="008F0A4E" w:rsidRPr="00B71039">
        <w:rPr>
          <w:rFonts w:ascii="Arial" w:hAnsi="Arial" w:cs="Arial"/>
          <w:color w:val="000000" w:themeColor="text1"/>
          <w:sz w:val="24"/>
          <w:szCs w:val="24"/>
        </w:rPr>
        <w:t xml:space="preserve">’s </w:t>
      </w:r>
      <w:r w:rsidR="008F0A4E" w:rsidRPr="00B71039">
        <w:rPr>
          <w:rFonts w:ascii="Arial" w:eastAsia="Times New Roman" w:hAnsi="Arial" w:cs="Arial"/>
          <w:color w:val="000000" w:themeColor="text1"/>
          <w:sz w:val="24"/>
          <w:szCs w:val="24"/>
          <w:lang w:eastAsia="en-GB"/>
        </w:rPr>
        <w:t>polic</w:t>
      </w:r>
      <w:r w:rsidR="008F0A4E" w:rsidRPr="00B71039">
        <w:rPr>
          <w:rFonts w:ascii="Arial" w:hAnsi="Arial" w:cs="Arial"/>
          <w:color w:val="000000" w:themeColor="text1"/>
          <w:sz w:val="24"/>
          <w:szCs w:val="24"/>
        </w:rPr>
        <w:t>ies</w:t>
      </w:r>
      <w:r w:rsidR="008F0A4E" w:rsidRPr="00B71039">
        <w:rPr>
          <w:rFonts w:ascii="Arial" w:eastAsia="Times New Roman" w:hAnsi="Arial" w:cs="Arial"/>
          <w:color w:val="000000" w:themeColor="text1"/>
          <w:sz w:val="24"/>
          <w:szCs w:val="24"/>
          <w:lang w:eastAsia="en-GB"/>
        </w:rPr>
        <w:t xml:space="preserve"> for the policing of antisocial behaviour across England and Wales</w:t>
      </w:r>
      <w:r w:rsidR="008F0A4E" w:rsidRPr="00B71039">
        <w:rPr>
          <w:rFonts w:ascii="Arial" w:hAnsi="Arial" w:cs="Arial"/>
          <w:color w:val="000000" w:themeColor="text1"/>
          <w:sz w:val="24"/>
          <w:szCs w:val="24"/>
        </w:rPr>
        <w:t>. I</w:t>
      </w:r>
      <w:r w:rsidR="008F0A4E" w:rsidRPr="00B71039">
        <w:rPr>
          <w:rFonts w:ascii="Arial" w:eastAsia="Times New Roman" w:hAnsi="Arial" w:cs="Arial"/>
          <w:color w:val="000000" w:themeColor="text1"/>
          <w:sz w:val="24"/>
          <w:szCs w:val="24"/>
          <w:lang w:eastAsia="en-GB"/>
        </w:rPr>
        <w:t>nforming the Prevent counter-terrorism strategy for the UK and overseas</w:t>
      </w:r>
      <w:r w:rsidR="008F0A4E" w:rsidRPr="00B71039">
        <w:rPr>
          <w:rFonts w:ascii="Arial" w:hAnsi="Arial" w:cs="Arial"/>
          <w:color w:val="000000" w:themeColor="text1"/>
          <w:sz w:val="24"/>
          <w:szCs w:val="24"/>
        </w:rPr>
        <w:t xml:space="preserve"> and the </w:t>
      </w:r>
      <w:r w:rsidR="008F0A4E" w:rsidRPr="00B71039">
        <w:rPr>
          <w:rFonts w:ascii="Arial" w:eastAsia="Times New Roman" w:hAnsi="Arial" w:cs="Arial"/>
          <w:color w:val="000000" w:themeColor="text1"/>
          <w:sz w:val="24"/>
          <w:szCs w:val="24"/>
          <w:lang w:eastAsia="en-GB"/>
        </w:rPr>
        <w:t>improv</w:t>
      </w:r>
      <w:r w:rsidR="008F0A4E" w:rsidRPr="00B71039">
        <w:rPr>
          <w:rFonts w:ascii="Arial" w:hAnsi="Arial" w:cs="Arial"/>
          <w:color w:val="000000" w:themeColor="text1"/>
          <w:sz w:val="24"/>
          <w:szCs w:val="24"/>
        </w:rPr>
        <w:t>ement of</w:t>
      </w:r>
      <w:r w:rsidR="008F0A4E" w:rsidRPr="00B71039">
        <w:rPr>
          <w:rFonts w:ascii="Arial" w:eastAsia="Times New Roman" w:hAnsi="Arial" w:cs="Arial"/>
          <w:color w:val="000000" w:themeColor="text1"/>
          <w:sz w:val="24"/>
          <w:szCs w:val="24"/>
          <w:lang w:eastAsia="en-GB"/>
        </w:rPr>
        <w:t> the outcomes of South Wales Police's Neighbourhood Policing Teams</w:t>
      </w:r>
      <w:r w:rsidRPr="00B71039">
        <w:rPr>
          <w:rFonts w:ascii="Arial" w:hAnsi="Arial" w:cs="Arial"/>
          <w:color w:val="000000" w:themeColor="text1"/>
          <w:sz w:val="24"/>
          <w:szCs w:val="24"/>
        </w:rPr>
        <w:t xml:space="preserve"> </w:t>
      </w:r>
      <w:r w:rsidRPr="00B71039">
        <w:rPr>
          <w:rFonts w:ascii="Arial" w:hAnsi="Arial" w:cs="Arial"/>
          <w:color w:val="000000" w:themeColor="text1"/>
          <w:sz w:val="24"/>
          <w:szCs w:val="24"/>
          <w:shd w:val="clear" w:color="auto" w:fill="FFFFFF"/>
        </w:rPr>
        <w:t>(Director et al., n.d.).</w:t>
      </w:r>
    </w:p>
    <w:p w14:paraId="51066ABF" w14:textId="541E3E3F" w:rsidR="00F23399" w:rsidRDefault="00F257F7" w:rsidP="00B71039">
      <w:pPr>
        <w:spacing w:after="360" w:line="240" w:lineRule="auto"/>
        <w:rPr>
          <w:rFonts w:ascii="Arial" w:hAnsi="Arial" w:cs="Arial"/>
          <w:color w:val="000000" w:themeColor="text1"/>
          <w:sz w:val="24"/>
          <w:szCs w:val="24"/>
          <w:shd w:val="clear" w:color="auto" w:fill="FFFFFF"/>
        </w:rPr>
      </w:pPr>
      <w:r w:rsidRPr="00B71039">
        <w:rPr>
          <w:rFonts w:ascii="Arial" w:eastAsia="Times New Roman" w:hAnsi="Arial" w:cs="Arial"/>
          <w:color w:val="000000" w:themeColor="text1"/>
          <w:spacing w:val="3"/>
          <w:sz w:val="24"/>
          <w:szCs w:val="24"/>
          <w:lang w:eastAsia="en-GB"/>
        </w:rPr>
        <w:t xml:space="preserve">The United Kingdom witnessed first-hand </w:t>
      </w:r>
      <w:r w:rsidRPr="00F257F7">
        <w:rPr>
          <w:rFonts w:ascii="Arial" w:eastAsia="Times New Roman" w:hAnsi="Arial" w:cs="Arial"/>
          <w:color w:val="000000" w:themeColor="text1"/>
          <w:spacing w:val="3"/>
          <w:sz w:val="24"/>
          <w:szCs w:val="24"/>
          <w:lang w:eastAsia="en-GB"/>
        </w:rPr>
        <w:t xml:space="preserve">the problem of community alienation from policing </w:t>
      </w:r>
      <w:r w:rsidRPr="00B71039">
        <w:rPr>
          <w:rFonts w:ascii="Arial" w:eastAsia="Times New Roman" w:hAnsi="Arial" w:cs="Arial"/>
          <w:color w:val="000000" w:themeColor="text1"/>
          <w:spacing w:val="3"/>
          <w:sz w:val="24"/>
          <w:szCs w:val="24"/>
          <w:lang w:eastAsia="en-GB"/>
        </w:rPr>
        <w:t xml:space="preserve">and its partnerships </w:t>
      </w:r>
      <w:r w:rsidRPr="00F257F7">
        <w:rPr>
          <w:rFonts w:ascii="Arial" w:eastAsia="Times New Roman" w:hAnsi="Arial" w:cs="Arial"/>
          <w:color w:val="000000" w:themeColor="text1"/>
          <w:spacing w:val="3"/>
          <w:sz w:val="24"/>
          <w:szCs w:val="24"/>
          <w:lang w:eastAsia="en-GB"/>
        </w:rPr>
        <w:t xml:space="preserve">was highlighted by the </w:t>
      </w:r>
      <w:r w:rsidRPr="00B71039">
        <w:rPr>
          <w:rFonts w:ascii="Arial" w:eastAsia="Times New Roman" w:hAnsi="Arial" w:cs="Arial"/>
          <w:color w:val="000000" w:themeColor="text1"/>
          <w:spacing w:val="3"/>
          <w:sz w:val="24"/>
          <w:szCs w:val="24"/>
          <w:lang w:eastAsia="en-GB"/>
        </w:rPr>
        <w:t xml:space="preserve">great </w:t>
      </w:r>
      <w:r w:rsidRPr="00F257F7">
        <w:rPr>
          <w:rFonts w:ascii="Arial" w:eastAsia="Times New Roman" w:hAnsi="Arial" w:cs="Arial"/>
          <w:color w:val="000000" w:themeColor="text1"/>
          <w:spacing w:val="3"/>
          <w:sz w:val="24"/>
          <w:szCs w:val="24"/>
          <w:lang w:eastAsia="en-GB"/>
        </w:rPr>
        <w:t xml:space="preserve">disturbances </w:t>
      </w:r>
      <w:r w:rsidRPr="00B71039">
        <w:rPr>
          <w:rFonts w:ascii="Arial" w:eastAsia="Times New Roman" w:hAnsi="Arial" w:cs="Arial"/>
          <w:color w:val="000000" w:themeColor="text1"/>
          <w:spacing w:val="3"/>
          <w:sz w:val="24"/>
          <w:szCs w:val="24"/>
          <w:lang w:eastAsia="en-GB"/>
        </w:rPr>
        <w:t>of the</w:t>
      </w:r>
      <w:r w:rsidRPr="00F257F7">
        <w:rPr>
          <w:rFonts w:ascii="Arial" w:eastAsia="Times New Roman" w:hAnsi="Arial" w:cs="Arial"/>
          <w:color w:val="000000" w:themeColor="text1"/>
          <w:spacing w:val="3"/>
          <w:sz w:val="24"/>
          <w:szCs w:val="24"/>
          <w:lang w:eastAsia="en-GB"/>
        </w:rPr>
        <w:t xml:space="preserve"> 1970s a</w:t>
      </w:r>
      <w:r w:rsidRPr="00B71039">
        <w:rPr>
          <w:rFonts w:ascii="Arial" w:eastAsia="Times New Roman" w:hAnsi="Arial" w:cs="Arial"/>
          <w:color w:val="000000" w:themeColor="text1"/>
          <w:spacing w:val="3"/>
          <w:sz w:val="24"/>
          <w:szCs w:val="24"/>
          <w:lang w:eastAsia="en-GB"/>
        </w:rPr>
        <w:t>long with the</w:t>
      </w:r>
      <w:r w:rsidRPr="00F257F7">
        <w:rPr>
          <w:rFonts w:ascii="Arial" w:eastAsia="Times New Roman" w:hAnsi="Arial" w:cs="Arial"/>
          <w:color w:val="000000" w:themeColor="text1"/>
          <w:spacing w:val="3"/>
          <w:sz w:val="24"/>
          <w:szCs w:val="24"/>
          <w:lang w:eastAsia="en-GB"/>
        </w:rPr>
        <w:t xml:space="preserve"> Brixton riots in the early 1980s. Community engagement strategies have </w:t>
      </w:r>
      <w:r w:rsidRPr="00B71039">
        <w:rPr>
          <w:rFonts w:ascii="Arial" w:eastAsia="Times New Roman" w:hAnsi="Arial" w:cs="Arial"/>
          <w:color w:val="000000" w:themeColor="text1"/>
          <w:spacing w:val="3"/>
          <w:sz w:val="24"/>
          <w:szCs w:val="24"/>
          <w:lang w:eastAsia="en-GB"/>
        </w:rPr>
        <w:t xml:space="preserve">come </w:t>
      </w:r>
      <w:r w:rsidR="00202C60" w:rsidRPr="00B71039">
        <w:rPr>
          <w:rFonts w:ascii="Arial" w:eastAsia="Times New Roman" w:hAnsi="Arial" w:cs="Arial"/>
          <w:color w:val="000000" w:themeColor="text1"/>
          <w:spacing w:val="3"/>
          <w:sz w:val="24"/>
          <w:szCs w:val="24"/>
          <w:lang w:eastAsia="en-GB"/>
        </w:rPr>
        <w:t>a long</w:t>
      </w:r>
      <w:r w:rsidRPr="00B71039">
        <w:rPr>
          <w:rFonts w:ascii="Arial" w:eastAsia="Times New Roman" w:hAnsi="Arial" w:cs="Arial"/>
          <w:color w:val="000000" w:themeColor="text1"/>
          <w:spacing w:val="3"/>
          <w:sz w:val="24"/>
          <w:szCs w:val="24"/>
          <w:lang w:eastAsia="en-GB"/>
        </w:rPr>
        <w:t xml:space="preserve"> way since these riots. A lot of work has been done </w:t>
      </w:r>
      <w:r w:rsidR="00202C60" w:rsidRPr="00B71039">
        <w:rPr>
          <w:rFonts w:ascii="Arial" w:eastAsia="Times New Roman" w:hAnsi="Arial" w:cs="Arial"/>
          <w:color w:val="000000" w:themeColor="text1"/>
          <w:spacing w:val="3"/>
          <w:sz w:val="24"/>
          <w:szCs w:val="24"/>
          <w:lang w:eastAsia="en-GB"/>
        </w:rPr>
        <w:t>regarding</w:t>
      </w:r>
      <w:r w:rsidRPr="00B71039">
        <w:rPr>
          <w:rFonts w:ascii="Arial" w:eastAsia="Times New Roman" w:hAnsi="Arial" w:cs="Arial"/>
          <w:color w:val="000000" w:themeColor="text1"/>
          <w:spacing w:val="3"/>
          <w:sz w:val="24"/>
          <w:szCs w:val="24"/>
          <w:lang w:eastAsia="en-GB"/>
        </w:rPr>
        <w:t xml:space="preserve"> community cohesion</w:t>
      </w:r>
      <w:r w:rsidRPr="00F257F7">
        <w:rPr>
          <w:rFonts w:ascii="Arial" w:eastAsia="Times New Roman" w:hAnsi="Arial" w:cs="Arial"/>
          <w:color w:val="000000" w:themeColor="text1"/>
          <w:spacing w:val="3"/>
          <w:sz w:val="24"/>
          <w:szCs w:val="24"/>
          <w:lang w:eastAsia="en-GB"/>
        </w:rPr>
        <w:t xml:space="preserve"> </w:t>
      </w:r>
      <w:proofErr w:type="gramStart"/>
      <w:r w:rsidRPr="00F257F7">
        <w:rPr>
          <w:rFonts w:ascii="Arial" w:eastAsia="Times New Roman" w:hAnsi="Arial" w:cs="Arial"/>
          <w:color w:val="000000" w:themeColor="text1"/>
          <w:spacing w:val="3"/>
          <w:sz w:val="24"/>
          <w:szCs w:val="24"/>
          <w:lang w:eastAsia="en-GB"/>
        </w:rPr>
        <w:t>as a result of</w:t>
      </w:r>
      <w:proofErr w:type="gramEnd"/>
      <w:r w:rsidRPr="00F257F7">
        <w:rPr>
          <w:rFonts w:ascii="Arial" w:eastAsia="Times New Roman" w:hAnsi="Arial" w:cs="Arial"/>
          <w:color w:val="000000" w:themeColor="text1"/>
          <w:spacing w:val="3"/>
          <w:sz w:val="24"/>
          <w:szCs w:val="24"/>
          <w:lang w:eastAsia="en-GB"/>
        </w:rPr>
        <w:t xml:space="preserve"> these disturbances</w:t>
      </w:r>
      <w:r w:rsidRPr="00B71039">
        <w:rPr>
          <w:rFonts w:ascii="Arial" w:eastAsia="Times New Roman" w:hAnsi="Arial" w:cs="Arial"/>
          <w:color w:val="000000" w:themeColor="text1"/>
          <w:spacing w:val="3"/>
          <w:sz w:val="24"/>
          <w:szCs w:val="24"/>
          <w:lang w:eastAsia="en-GB"/>
        </w:rPr>
        <w:t xml:space="preserve"> and the reports and research that followed</w:t>
      </w:r>
      <w:r w:rsidRPr="00F257F7">
        <w:rPr>
          <w:rFonts w:ascii="Arial" w:eastAsia="Times New Roman" w:hAnsi="Arial" w:cs="Arial"/>
          <w:color w:val="000000" w:themeColor="text1"/>
          <w:spacing w:val="3"/>
          <w:sz w:val="24"/>
          <w:szCs w:val="24"/>
          <w:lang w:eastAsia="en-GB"/>
        </w:rPr>
        <w:t>.</w:t>
      </w:r>
      <w:r w:rsidRPr="00B71039">
        <w:rPr>
          <w:rFonts w:ascii="Arial" w:eastAsia="Times New Roman" w:hAnsi="Arial" w:cs="Arial"/>
          <w:color w:val="000000" w:themeColor="text1"/>
          <w:spacing w:val="3"/>
          <w:sz w:val="24"/>
          <w:szCs w:val="24"/>
          <w:lang w:eastAsia="en-GB"/>
        </w:rPr>
        <w:t xml:space="preserve"> </w:t>
      </w:r>
      <w:r w:rsidRPr="00F257F7">
        <w:rPr>
          <w:rFonts w:ascii="Arial" w:eastAsia="Times New Roman" w:hAnsi="Arial" w:cs="Arial"/>
          <w:color w:val="000000" w:themeColor="text1"/>
          <w:spacing w:val="3"/>
          <w:sz w:val="24"/>
          <w:szCs w:val="24"/>
          <w:lang w:eastAsia="en-GB"/>
        </w:rPr>
        <w:t>Lack of engagement</w:t>
      </w:r>
      <w:r w:rsidRPr="00B71039">
        <w:rPr>
          <w:rFonts w:ascii="Arial" w:eastAsia="Times New Roman" w:hAnsi="Arial" w:cs="Arial"/>
          <w:color w:val="000000" w:themeColor="text1"/>
          <w:spacing w:val="3"/>
          <w:sz w:val="24"/>
          <w:szCs w:val="24"/>
          <w:lang w:eastAsia="en-GB"/>
        </w:rPr>
        <w:t xml:space="preserve"> from communities</w:t>
      </w:r>
      <w:r w:rsidRPr="00F257F7">
        <w:rPr>
          <w:rFonts w:ascii="Arial" w:eastAsia="Times New Roman" w:hAnsi="Arial" w:cs="Arial"/>
          <w:color w:val="000000" w:themeColor="text1"/>
          <w:spacing w:val="3"/>
          <w:sz w:val="24"/>
          <w:szCs w:val="24"/>
          <w:lang w:eastAsia="en-GB"/>
        </w:rPr>
        <w:t xml:space="preserve"> can contribute to an intelligence void</w:t>
      </w:r>
      <w:r w:rsidRPr="00B71039">
        <w:rPr>
          <w:rFonts w:ascii="Arial" w:eastAsia="Times New Roman" w:hAnsi="Arial" w:cs="Arial"/>
          <w:color w:val="000000" w:themeColor="text1"/>
          <w:spacing w:val="3"/>
          <w:sz w:val="24"/>
          <w:szCs w:val="24"/>
          <w:lang w:eastAsia="en-GB"/>
        </w:rPr>
        <w:t xml:space="preserve"> where local authorities and police services are unaware of local issues,</w:t>
      </w:r>
      <w:r w:rsidRPr="00F257F7">
        <w:rPr>
          <w:rFonts w:ascii="Arial" w:eastAsia="Times New Roman" w:hAnsi="Arial" w:cs="Arial"/>
          <w:color w:val="000000" w:themeColor="text1"/>
          <w:spacing w:val="3"/>
          <w:sz w:val="24"/>
          <w:szCs w:val="24"/>
          <w:lang w:eastAsia="en-GB"/>
        </w:rPr>
        <w:t xml:space="preserve"> high-profile </w:t>
      </w:r>
      <w:r w:rsidR="00202C60" w:rsidRPr="00F257F7">
        <w:rPr>
          <w:rFonts w:ascii="Arial" w:eastAsia="Times New Roman" w:hAnsi="Arial" w:cs="Arial"/>
          <w:color w:val="000000" w:themeColor="text1"/>
          <w:spacing w:val="3"/>
          <w:sz w:val="24"/>
          <w:szCs w:val="24"/>
          <w:lang w:eastAsia="en-GB"/>
        </w:rPr>
        <w:t>incidents,</w:t>
      </w:r>
      <w:r w:rsidRPr="00F257F7">
        <w:rPr>
          <w:rFonts w:ascii="Arial" w:eastAsia="Times New Roman" w:hAnsi="Arial" w:cs="Arial"/>
          <w:color w:val="000000" w:themeColor="text1"/>
          <w:spacing w:val="3"/>
          <w:sz w:val="24"/>
          <w:szCs w:val="24"/>
          <w:lang w:eastAsia="en-GB"/>
        </w:rPr>
        <w:t xml:space="preserve"> or critical incidents, and this was evident during the disorder that broke out across the UK in 2011.</w:t>
      </w:r>
      <w:r w:rsidR="00B71039" w:rsidRPr="00B71039">
        <w:rPr>
          <w:rFonts w:ascii="Arial" w:eastAsia="Times New Roman" w:hAnsi="Arial" w:cs="Arial"/>
          <w:color w:val="000000" w:themeColor="text1"/>
          <w:spacing w:val="3"/>
          <w:sz w:val="24"/>
          <w:szCs w:val="24"/>
          <w:lang w:eastAsia="en-GB"/>
        </w:rPr>
        <w:t xml:space="preserve"> </w:t>
      </w:r>
      <w:r w:rsidRPr="00F257F7">
        <w:rPr>
          <w:rFonts w:ascii="Arial" w:eastAsia="Times New Roman" w:hAnsi="Arial" w:cs="Arial"/>
          <w:color w:val="000000" w:themeColor="text1"/>
          <w:spacing w:val="3"/>
          <w:sz w:val="24"/>
          <w:szCs w:val="24"/>
          <w:lang w:eastAsia="en-GB"/>
        </w:rPr>
        <w:t xml:space="preserve">This void can be </w:t>
      </w:r>
      <w:r w:rsidR="00B71039" w:rsidRPr="00B71039">
        <w:rPr>
          <w:rFonts w:ascii="Arial" w:eastAsia="Times New Roman" w:hAnsi="Arial" w:cs="Arial"/>
          <w:color w:val="000000" w:themeColor="text1"/>
          <w:spacing w:val="3"/>
          <w:sz w:val="24"/>
          <w:szCs w:val="24"/>
          <w:lang w:eastAsia="en-GB"/>
        </w:rPr>
        <w:t>filled</w:t>
      </w:r>
      <w:r w:rsidRPr="00F257F7">
        <w:rPr>
          <w:rFonts w:ascii="Arial" w:eastAsia="Times New Roman" w:hAnsi="Arial" w:cs="Arial"/>
          <w:color w:val="000000" w:themeColor="text1"/>
          <w:spacing w:val="3"/>
          <w:sz w:val="24"/>
          <w:szCs w:val="24"/>
          <w:lang w:eastAsia="en-GB"/>
        </w:rPr>
        <w:t xml:space="preserve"> with negative information about</w:t>
      </w:r>
      <w:r w:rsidR="00B71039" w:rsidRPr="00B71039">
        <w:rPr>
          <w:rFonts w:ascii="Arial" w:eastAsia="Times New Roman" w:hAnsi="Arial" w:cs="Arial"/>
          <w:color w:val="000000" w:themeColor="text1"/>
          <w:spacing w:val="3"/>
          <w:sz w:val="24"/>
          <w:szCs w:val="24"/>
          <w:lang w:eastAsia="en-GB"/>
        </w:rPr>
        <w:t xml:space="preserve"> the</w:t>
      </w:r>
      <w:r w:rsidRPr="00F257F7">
        <w:rPr>
          <w:rFonts w:ascii="Arial" w:eastAsia="Times New Roman" w:hAnsi="Arial" w:cs="Arial"/>
          <w:color w:val="000000" w:themeColor="text1"/>
          <w:spacing w:val="3"/>
          <w:sz w:val="24"/>
          <w:szCs w:val="24"/>
          <w:lang w:eastAsia="en-GB"/>
        </w:rPr>
        <w:t xml:space="preserve"> police, which can affect community confidence</w:t>
      </w:r>
      <w:r w:rsidR="00B71039" w:rsidRPr="00B71039">
        <w:rPr>
          <w:rFonts w:ascii="Arial" w:eastAsia="Times New Roman" w:hAnsi="Arial" w:cs="Arial"/>
          <w:color w:val="000000" w:themeColor="text1"/>
          <w:spacing w:val="3"/>
          <w:sz w:val="24"/>
          <w:szCs w:val="24"/>
          <w:lang w:eastAsia="en-GB"/>
        </w:rPr>
        <w:t xml:space="preserve"> and relations</w:t>
      </w:r>
      <w:r w:rsidRPr="00F257F7">
        <w:rPr>
          <w:rFonts w:ascii="Arial" w:eastAsia="Times New Roman" w:hAnsi="Arial" w:cs="Arial"/>
          <w:color w:val="000000" w:themeColor="text1"/>
          <w:spacing w:val="3"/>
          <w:sz w:val="24"/>
          <w:szCs w:val="24"/>
          <w:lang w:eastAsia="en-GB"/>
        </w:rPr>
        <w:t xml:space="preserve">. Use of social media by the public means that this can </w:t>
      </w:r>
      <w:r w:rsidR="00B71039" w:rsidRPr="00B71039">
        <w:rPr>
          <w:rFonts w:ascii="Arial" w:eastAsia="Times New Roman" w:hAnsi="Arial" w:cs="Arial"/>
          <w:color w:val="000000" w:themeColor="text1"/>
          <w:spacing w:val="3"/>
          <w:sz w:val="24"/>
          <w:szCs w:val="24"/>
          <w:lang w:eastAsia="en-GB"/>
        </w:rPr>
        <w:t>spread in no time</w:t>
      </w:r>
      <w:r w:rsidRPr="00F257F7">
        <w:rPr>
          <w:rFonts w:ascii="Arial" w:eastAsia="Times New Roman" w:hAnsi="Arial" w:cs="Arial"/>
          <w:color w:val="000000" w:themeColor="text1"/>
          <w:spacing w:val="3"/>
          <w:sz w:val="24"/>
          <w:szCs w:val="24"/>
          <w:lang w:eastAsia="en-GB"/>
        </w:rPr>
        <w:t>. The police need to respond accordingly</w:t>
      </w:r>
      <w:r w:rsidR="00B71039" w:rsidRPr="00B71039">
        <w:rPr>
          <w:rFonts w:ascii="Arial" w:eastAsia="Times New Roman" w:hAnsi="Arial" w:cs="Arial"/>
          <w:color w:val="000000" w:themeColor="text1"/>
          <w:spacing w:val="3"/>
          <w:sz w:val="24"/>
          <w:szCs w:val="24"/>
          <w:lang w:eastAsia="en-GB"/>
        </w:rPr>
        <w:t xml:space="preserve"> </w:t>
      </w:r>
      <w:r w:rsidR="00B71039" w:rsidRPr="00B71039">
        <w:rPr>
          <w:rFonts w:ascii="Arial" w:hAnsi="Arial" w:cs="Arial"/>
          <w:color w:val="000000" w:themeColor="text1"/>
          <w:sz w:val="24"/>
          <w:szCs w:val="24"/>
          <w:shd w:val="clear" w:color="auto" w:fill="FFFFFF"/>
        </w:rPr>
        <w:t>(College of Policing, 2013).</w:t>
      </w:r>
    </w:p>
    <w:p w14:paraId="2D97C806" w14:textId="54D56227" w:rsidR="00F257F7" w:rsidRDefault="00F257F7" w:rsidP="00B71039">
      <w:pPr>
        <w:spacing w:after="360" w:line="240" w:lineRule="auto"/>
        <w:rPr>
          <w:rFonts w:ascii="Arial" w:hAnsi="Arial" w:cs="Arial"/>
          <w:color w:val="000000" w:themeColor="text1"/>
          <w:sz w:val="24"/>
          <w:szCs w:val="24"/>
          <w:shd w:val="clear" w:color="auto" w:fill="FFFFFF"/>
        </w:rPr>
      </w:pPr>
      <w:r w:rsidRPr="00F257F7">
        <w:rPr>
          <w:rFonts w:ascii="Arial" w:eastAsia="Times New Roman" w:hAnsi="Arial" w:cs="Arial"/>
          <w:color w:val="000000" w:themeColor="text1"/>
          <w:spacing w:val="3"/>
          <w:sz w:val="24"/>
          <w:szCs w:val="24"/>
          <w:lang w:eastAsia="en-GB"/>
        </w:rPr>
        <w:t>Risks</w:t>
      </w:r>
      <w:r w:rsidR="00B71039" w:rsidRPr="00B71039">
        <w:rPr>
          <w:rFonts w:ascii="Arial" w:eastAsia="Times New Roman" w:hAnsi="Arial" w:cs="Arial"/>
          <w:color w:val="000000" w:themeColor="text1"/>
          <w:spacing w:val="3"/>
          <w:sz w:val="24"/>
          <w:szCs w:val="24"/>
          <w:lang w:eastAsia="en-GB"/>
        </w:rPr>
        <w:t xml:space="preserve"> that can be</w:t>
      </w:r>
      <w:r w:rsidRPr="00F257F7">
        <w:rPr>
          <w:rFonts w:ascii="Arial" w:eastAsia="Times New Roman" w:hAnsi="Arial" w:cs="Arial"/>
          <w:color w:val="000000" w:themeColor="text1"/>
          <w:spacing w:val="3"/>
          <w:sz w:val="24"/>
          <w:szCs w:val="24"/>
          <w:lang w:eastAsia="en-GB"/>
        </w:rPr>
        <w:t xml:space="preserve"> associated with ineffective engagement </w:t>
      </w:r>
      <w:r w:rsidR="00B71039" w:rsidRPr="00B71039">
        <w:rPr>
          <w:rFonts w:ascii="Arial" w:eastAsia="Times New Roman" w:hAnsi="Arial" w:cs="Arial"/>
          <w:color w:val="000000" w:themeColor="text1"/>
          <w:spacing w:val="3"/>
          <w:sz w:val="24"/>
          <w:szCs w:val="24"/>
          <w:lang w:eastAsia="en-GB"/>
        </w:rPr>
        <w:t xml:space="preserve">are </w:t>
      </w:r>
      <w:r w:rsidRPr="00F257F7">
        <w:rPr>
          <w:rFonts w:ascii="Arial" w:eastAsia="Times New Roman" w:hAnsi="Arial" w:cs="Arial"/>
          <w:color w:val="000000" w:themeColor="text1"/>
          <w:sz w:val="24"/>
          <w:szCs w:val="24"/>
          <w:lang w:eastAsia="en-GB"/>
        </w:rPr>
        <w:t>loss of public confidence in the police</w:t>
      </w:r>
      <w:r w:rsidR="00B71039" w:rsidRPr="00B71039">
        <w:rPr>
          <w:rFonts w:ascii="Arial" w:eastAsia="Times New Roman" w:hAnsi="Arial" w:cs="Arial"/>
          <w:color w:val="000000" w:themeColor="text1"/>
          <w:sz w:val="24"/>
          <w:szCs w:val="24"/>
          <w:lang w:eastAsia="en-GB"/>
        </w:rPr>
        <w:t>.</w:t>
      </w:r>
      <w:r w:rsidRPr="00F257F7">
        <w:rPr>
          <w:rFonts w:ascii="Arial" w:eastAsia="Times New Roman" w:hAnsi="Arial" w:cs="Arial"/>
          <w:color w:val="000000" w:themeColor="text1"/>
          <w:sz w:val="24"/>
          <w:szCs w:val="24"/>
          <w:lang w:eastAsia="en-GB"/>
        </w:rPr>
        <w:t xml:space="preserve"> </w:t>
      </w:r>
      <w:r w:rsidR="00B71039" w:rsidRPr="00B71039">
        <w:rPr>
          <w:rFonts w:ascii="Arial" w:eastAsia="Times New Roman" w:hAnsi="Arial" w:cs="Arial"/>
          <w:color w:val="000000" w:themeColor="text1"/>
          <w:sz w:val="24"/>
          <w:szCs w:val="24"/>
          <w:lang w:eastAsia="en-GB"/>
        </w:rPr>
        <w:t>N</w:t>
      </w:r>
      <w:r w:rsidRPr="00F257F7">
        <w:rPr>
          <w:rFonts w:ascii="Arial" w:eastAsia="Times New Roman" w:hAnsi="Arial" w:cs="Arial"/>
          <w:color w:val="000000" w:themeColor="text1"/>
          <w:sz w:val="24"/>
          <w:szCs w:val="24"/>
          <w:lang w:eastAsia="en-GB"/>
        </w:rPr>
        <w:t>egative impact</w:t>
      </w:r>
      <w:r w:rsidR="00B71039" w:rsidRPr="00B71039">
        <w:rPr>
          <w:rFonts w:ascii="Arial" w:eastAsia="Times New Roman" w:hAnsi="Arial" w:cs="Arial"/>
          <w:color w:val="000000" w:themeColor="text1"/>
          <w:sz w:val="24"/>
          <w:szCs w:val="24"/>
          <w:lang w:eastAsia="en-GB"/>
        </w:rPr>
        <w:t>s</w:t>
      </w:r>
      <w:r w:rsidRPr="00F257F7">
        <w:rPr>
          <w:rFonts w:ascii="Arial" w:eastAsia="Times New Roman" w:hAnsi="Arial" w:cs="Arial"/>
          <w:color w:val="000000" w:themeColor="text1"/>
          <w:sz w:val="24"/>
          <w:szCs w:val="24"/>
          <w:lang w:eastAsia="en-GB"/>
        </w:rPr>
        <w:t xml:space="preserve"> on strategic policing, as the police are unable to predict changes in community profile, needs and priorities</w:t>
      </w:r>
      <w:r w:rsidR="00B71039" w:rsidRPr="00B71039">
        <w:rPr>
          <w:rFonts w:ascii="Arial" w:eastAsia="Times New Roman" w:hAnsi="Arial" w:cs="Arial"/>
          <w:color w:val="000000" w:themeColor="text1"/>
          <w:sz w:val="24"/>
          <w:szCs w:val="24"/>
          <w:lang w:eastAsia="en-GB"/>
        </w:rPr>
        <w:t>.</w:t>
      </w:r>
      <w:r w:rsidR="00B71039" w:rsidRPr="00B71039">
        <w:rPr>
          <w:rFonts w:ascii="Arial" w:eastAsia="Times New Roman" w:hAnsi="Arial" w:cs="Arial"/>
          <w:color w:val="000000" w:themeColor="text1"/>
          <w:spacing w:val="3"/>
          <w:sz w:val="24"/>
          <w:szCs w:val="24"/>
          <w:lang w:eastAsia="en-GB"/>
        </w:rPr>
        <w:t xml:space="preserve"> </w:t>
      </w:r>
      <w:r w:rsidR="00B71039" w:rsidRPr="00B71039">
        <w:rPr>
          <w:rFonts w:ascii="Arial" w:eastAsia="Times New Roman" w:hAnsi="Arial" w:cs="Arial"/>
          <w:color w:val="000000" w:themeColor="text1"/>
          <w:sz w:val="24"/>
          <w:szCs w:val="24"/>
          <w:lang w:eastAsia="en-GB"/>
        </w:rPr>
        <w:t>The i</w:t>
      </w:r>
      <w:r w:rsidRPr="00F257F7">
        <w:rPr>
          <w:rFonts w:ascii="Arial" w:eastAsia="Times New Roman" w:hAnsi="Arial" w:cs="Arial"/>
          <w:color w:val="000000" w:themeColor="text1"/>
          <w:sz w:val="24"/>
          <w:szCs w:val="24"/>
          <w:lang w:eastAsia="en-GB"/>
        </w:rPr>
        <w:t>ncrease</w:t>
      </w:r>
      <w:r w:rsidR="00B71039" w:rsidRPr="00B71039">
        <w:rPr>
          <w:rFonts w:ascii="Arial" w:eastAsia="Times New Roman" w:hAnsi="Arial" w:cs="Arial"/>
          <w:color w:val="000000" w:themeColor="text1"/>
          <w:sz w:val="24"/>
          <w:szCs w:val="24"/>
          <w:lang w:eastAsia="en-GB"/>
        </w:rPr>
        <w:t xml:space="preserve"> of </w:t>
      </w:r>
      <w:r w:rsidRPr="00F257F7">
        <w:rPr>
          <w:rFonts w:ascii="Arial" w:eastAsia="Times New Roman" w:hAnsi="Arial" w:cs="Arial"/>
          <w:color w:val="000000" w:themeColor="text1"/>
          <w:sz w:val="24"/>
          <w:szCs w:val="24"/>
          <w:lang w:eastAsia="en-GB"/>
        </w:rPr>
        <w:t xml:space="preserve">vulnerabilities around threat, </w:t>
      </w:r>
      <w:proofErr w:type="gramStart"/>
      <w:r w:rsidRPr="00F257F7">
        <w:rPr>
          <w:rFonts w:ascii="Arial" w:eastAsia="Times New Roman" w:hAnsi="Arial" w:cs="Arial"/>
          <w:color w:val="000000" w:themeColor="text1"/>
          <w:sz w:val="24"/>
          <w:szCs w:val="24"/>
          <w:lang w:eastAsia="en-GB"/>
        </w:rPr>
        <w:t>risk</w:t>
      </w:r>
      <w:proofErr w:type="gramEnd"/>
      <w:r w:rsidRPr="00F257F7">
        <w:rPr>
          <w:rFonts w:ascii="Arial" w:eastAsia="Times New Roman" w:hAnsi="Arial" w:cs="Arial"/>
          <w:color w:val="000000" w:themeColor="text1"/>
          <w:sz w:val="24"/>
          <w:szCs w:val="24"/>
          <w:lang w:eastAsia="en-GB"/>
        </w:rPr>
        <w:t xml:space="preserve"> and harm</w:t>
      </w:r>
      <w:r w:rsidR="00B71039" w:rsidRPr="00B71039">
        <w:rPr>
          <w:rFonts w:ascii="Arial" w:eastAsia="Times New Roman" w:hAnsi="Arial" w:cs="Arial"/>
          <w:color w:val="000000" w:themeColor="text1"/>
          <w:sz w:val="24"/>
          <w:szCs w:val="24"/>
          <w:lang w:eastAsia="en-GB"/>
        </w:rPr>
        <w:t>. W</w:t>
      </w:r>
      <w:r w:rsidRPr="00F257F7">
        <w:rPr>
          <w:rFonts w:ascii="Arial" w:eastAsia="Times New Roman" w:hAnsi="Arial" w:cs="Arial"/>
          <w:color w:val="000000" w:themeColor="text1"/>
          <w:sz w:val="24"/>
          <w:szCs w:val="24"/>
          <w:lang w:eastAsia="en-GB"/>
        </w:rPr>
        <w:t>ithdrawal of public</w:t>
      </w:r>
      <w:r w:rsidR="00B71039" w:rsidRPr="00B71039">
        <w:rPr>
          <w:rFonts w:ascii="Arial" w:eastAsia="Times New Roman" w:hAnsi="Arial" w:cs="Arial"/>
          <w:color w:val="000000" w:themeColor="text1"/>
          <w:sz w:val="24"/>
          <w:szCs w:val="24"/>
          <w:lang w:eastAsia="en-GB"/>
        </w:rPr>
        <w:t xml:space="preserve"> </w:t>
      </w:r>
      <w:r w:rsidRPr="00F257F7">
        <w:rPr>
          <w:rFonts w:ascii="Arial" w:eastAsia="Times New Roman" w:hAnsi="Arial" w:cs="Arial"/>
          <w:color w:val="000000" w:themeColor="text1"/>
          <w:sz w:val="24"/>
          <w:szCs w:val="24"/>
          <w:lang w:eastAsia="en-GB"/>
        </w:rPr>
        <w:t>participation</w:t>
      </w:r>
      <w:r w:rsidR="00B71039" w:rsidRPr="00B71039">
        <w:rPr>
          <w:rFonts w:ascii="Arial" w:eastAsia="Times New Roman" w:hAnsi="Arial" w:cs="Arial"/>
          <w:color w:val="000000" w:themeColor="text1"/>
          <w:sz w:val="24"/>
          <w:szCs w:val="24"/>
          <w:lang w:eastAsia="en-GB"/>
        </w:rPr>
        <w:t xml:space="preserve"> in public problem solving which means</w:t>
      </w:r>
      <w:r w:rsidRPr="00F257F7">
        <w:rPr>
          <w:rFonts w:ascii="Arial" w:eastAsia="Times New Roman" w:hAnsi="Arial" w:cs="Arial"/>
          <w:color w:val="000000" w:themeColor="text1"/>
          <w:sz w:val="24"/>
          <w:szCs w:val="24"/>
          <w:lang w:eastAsia="en-GB"/>
        </w:rPr>
        <w:t xml:space="preserve"> less respons</w:t>
      </w:r>
      <w:r w:rsidR="00B71039" w:rsidRPr="00B71039">
        <w:rPr>
          <w:rFonts w:ascii="Arial" w:eastAsia="Times New Roman" w:hAnsi="Arial" w:cs="Arial"/>
          <w:color w:val="000000" w:themeColor="text1"/>
          <w:sz w:val="24"/>
          <w:szCs w:val="24"/>
          <w:lang w:eastAsia="en-GB"/>
        </w:rPr>
        <w:t>e</w:t>
      </w:r>
      <w:r w:rsidRPr="00F257F7">
        <w:rPr>
          <w:rFonts w:ascii="Arial" w:eastAsia="Times New Roman" w:hAnsi="Arial" w:cs="Arial"/>
          <w:color w:val="000000" w:themeColor="text1"/>
          <w:sz w:val="24"/>
          <w:szCs w:val="24"/>
          <w:lang w:eastAsia="en-GB"/>
        </w:rPr>
        <w:t xml:space="preserve"> to the needs of the public </w:t>
      </w:r>
      <w:r w:rsidR="00B71039" w:rsidRPr="00B71039">
        <w:rPr>
          <w:rFonts w:ascii="Arial" w:eastAsia="Times New Roman" w:hAnsi="Arial" w:cs="Arial"/>
          <w:color w:val="000000" w:themeColor="text1"/>
          <w:sz w:val="24"/>
          <w:szCs w:val="24"/>
          <w:lang w:eastAsia="en-GB"/>
        </w:rPr>
        <w:t xml:space="preserve">and increased requirement of </w:t>
      </w:r>
      <w:r w:rsidRPr="00F257F7">
        <w:rPr>
          <w:rFonts w:ascii="Arial" w:eastAsia="Times New Roman" w:hAnsi="Arial" w:cs="Arial"/>
          <w:color w:val="000000" w:themeColor="text1"/>
          <w:sz w:val="24"/>
          <w:szCs w:val="24"/>
          <w:lang w:eastAsia="en-GB"/>
        </w:rPr>
        <w:t>policing resources</w:t>
      </w:r>
      <w:r w:rsidR="00B71039" w:rsidRPr="00B71039">
        <w:rPr>
          <w:rFonts w:ascii="Arial" w:eastAsia="Times New Roman" w:hAnsi="Arial" w:cs="Arial"/>
          <w:color w:val="000000" w:themeColor="text1"/>
          <w:sz w:val="24"/>
          <w:szCs w:val="24"/>
          <w:lang w:eastAsia="en-GB"/>
        </w:rPr>
        <w:t xml:space="preserve"> and an </w:t>
      </w:r>
      <w:r w:rsidRPr="00F257F7">
        <w:rPr>
          <w:rFonts w:ascii="Arial" w:eastAsia="Times New Roman" w:hAnsi="Arial" w:cs="Arial"/>
          <w:color w:val="000000" w:themeColor="text1"/>
          <w:sz w:val="24"/>
          <w:szCs w:val="24"/>
          <w:lang w:eastAsia="en-GB"/>
        </w:rPr>
        <w:t>unrealistic public expectation regarding policing services</w:t>
      </w:r>
      <w:r w:rsidR="00B71039" w:rsidRPr="00B71039">
        <w:rPr>
          <w:rFonts w:ascii="Arial" w:eastAsia="Times New Roman" w:hAnsi="Arial" w:cs="Arial"/>
          <w:color w:val="000000" w:themeColor="text1"/>
          <w:sz w:val="24"/>
          <w:szCs w:val="24"/>
          <w:lang w:eastAsia="en-GB"/>
        </w:rPr>
        <w:t xml:space="preserve">. </w:t>
      </w:r>
      <w:r w:rsidRPr="00F257F7">
        <w:rPr>
          <w:rFonts w:ascii="Arial" w:eastAsia="Times New Roman" w:hAnsi="Arial" w:cs="Arial"/>
          <w:color w:val="000000" w:themeColor="text1"/>
          <w:sz w:val="24"/>
          <w:szCs w:val="24"/>
          <w:lang w:eastAsia="en-GB"/>
        </w:rPr>
        <w:t>lack of awareness of changes in the community and tensions not being identified, leading to a negative impact upon tactical policing</w:t>
      </w:r>
      <w:r w:rsidR="00B71039" w:rsidRPr="00B71039">
        <w:rPr>
          <w:rFonts w:ascii="Arial" w:eastAsia="Times New Roman" w:hAnsi="Arial" w:cs="Arial"/>
          <w:color w:val="000000" w:themeColor="text1"/>
          <w:sz w:val="24"/>
          <w:szCs w:val="24"/>
          <w:lang w:eastAsia="en-GB"/>
        </w:rPr>
        <w:t xml:space="preserve"> </w:t>
      </w:r>
      <w:r w:rsidR="00B71039" w:rsidRPr="00B71039">
        <w:rPr>
          <w:rFonts w:ascii="Arial" w:hAnsi="Arial" w:cs="Arial"/>
          <w:color w:val="000000" w:themeColor="text1"/>
          <w:sz w:val="24"/>
          <w:szCs w:val="24"/>
          <w:shd w:val="clear" w:color="auto" w:fill="FFFFFF"/>
        </w:rPr>
        <w:t>(College of Policing, 2013).</w:t>
      </w:r>
    </w:p>
    <w:p w14:paraId="19234A36" w14:textId="5E22B585" w:rsidR="002955D3" w:rsidRPr="002C21E1" w:rsidRDefault="002955D3" w:rsidP="002C21E1">
      <w:pPr>
        <w:pStyle w:val="NormalWeb"/>
        <w:shd w:val="clear" w:color="auto" w:fill="FFFFFF"/>
        <w:spacing w:before="240" w:beforeAutospacing="0" w:after="240" w:afterAutospacing="0" w:line="346" w:lineRule="atLeast"/>
        <w:rPr>
          <w:rFonts w:ascii="Arial" w:hAnsi="Arial" w:cs="Arial"/>
          <w:color w:val="222222"/>
        </w:rPr>
      </w:pPr>
      <w:r w:rsidRPr="00AF1104">
        <w:rPr>
          <w:rFonts w:ascii="Arial" w:hAnsi="Arial" w:cs="Arial"/>
          <w:color w:val="222222"/>
        </w:rPr>
        <w:t>Trust in police among minority ethnic Britons had dropped sharply in 202</w:t>
      </w:r>
      <w:r w:rsidR="00AF1104" w:rsidRPr="00AF1104">
        <w:rPr>
          <w:rFonts w:ascii="Arial" w:hAnsi="Arial" w:cs="Arial"/>
          <w:color w:val="222222"/>
        </w:rPr>
        <w:t>1</w:t>
      </w:r>
      <w:r w:rsidRPr="00AF1104">
        <w:rPr>
          <w:rFonts w:ascii="Arial" w:hAnsi="Arial" w:cs="Arial"/>
          <w:color w:val="222222"/>
        </w:rPr>
        <w:t xml:space="preserve"> according to a YouGov poll, which asked minority ethnic Britons about their trust in U.K police force’s. A strong majority said they now no longer had faith in UK police forces. The survey had found a fall from 52 per cent having trust in police in 2020 to 44 per cent in 2021.</w:t>
      </w:r>
      <w:r w:rsidR="00AF1104" w:rsidRPr="00AF1104">
        <w:rPr>
          <w:rFonts w:ascii="Arial" w:hAnsi="Arial" w:cs="Arial"/>
          <w:color w:val="222222"/>
          <w:shd w:val="clear" w:color="auto" w:fill="FFFFFF"/>
        </w:rPr>
        <w:t xml:space="preserve"> Since the summer of 2020 and the global resurgence of the Black Lives Matter movement, there has been greater focus on how national institutions, including the police, are addressing racism.</w:t>
      </w:r>
      <w:r w:rsidR="00AF1104" w:rsidRPr="00AF1104">
        <w:rPr>
          <w:rFonts w:ascii="Arial" w:hAnsi="Arial" w:cs="Arial"/>
          <w:color w:val="222222"/>
        </w:rPr>
        <w:t xml:space="preserve"> </w:t>
      </w:r>
      <w:r w:rsidRPr="00AF1104">
        <w:rPr>
          <w:rFonts w:ascii="Arial" w:hAnsi="Arial" w:cs="Arial"/>
          <w:color w:val="222222"/>
        </w:rPr>
        <w:t>The figures are even lower among black respondents, dropping from 42 per cent to 37 per cent. These are substantially lower than among the wider public, 60 per cent of whom trust the police.</w:t>
      </w:r>
      <w:r w:rsidR="00AF1104" w:rsidRPr="00AF1104">
        <w:rPr>
          <w:rFonts w:ascii="Arial" w:hAnsi="Arial" w:cs="Arial"/>
          <w:color w:val="222222"/>
        </w:rPr>
        <w:t xml:space="preserve"> </w:t>
      </w:r>
      <w:r w:rsidRPr="00AF1104">
        <w:rPr>
          <w:rFonts w:ascii="Arial" w:hAnsi="Arial" w:cs="Arial"/>
        </w:rPr>
        <w:t>Abimbola Johnson a barrister</w:t>
      </w:r>
      <w:r w:rsidR="00AF1104" w:rsidRPr="00AF1104">
        <w:rPr>
          <w:rFonts w:ascii="Arial" w:hAnsi="Arial" w:cs="Arial"/>
        </w:rPr>
        <w:t xml:space="preserve"> </w:t>
      </w:r>
      <w:r w:rsidR="00AF1104">
        <w:rPr>
          <w:rFonts w:ascii="Arial" w:hAnsi="Arial" w:cs="Arial"/>
        </w:rPr>
        <w:t>that</w:t>
      </w:r>
      <w:r w:rsidR="00AF1104" w:rsidRPr="00AF1104">
        <w:rPr>
          <w:rFonts w:ascii="Arial" w:hAnsi="Arial" w:cs="Arial"/>
        </w:rPr>
        <w:t xml:space="preserve"> has been</w:t>
      </w:r>
      <w:r w:rsidRPr="00AF1104">
        <w:rPr>
          <w:rFonts w:ascii="Arial" w:hAnsi="Arial" w:cs="Arial"/>
        </w:rPr>
        <w:t xml:space="preserve"> appointed by the National Police Chiefs’ Council (NPCC) to scrutinise its race action </w:t>
      </w:r>
      <w:r w:rsidR="00AF1104" w:rsidRPr="00AF1104">
        <w:rPr>
          <w:rFonts w:ascii="Arial" w:hAnsi="Arial" w:cs="Arial"/>
        </w:rPr>
        <w:t>plan,</w:t>
      </w:r>
      <w:r w:rsidR="00AF1104">
        <w:rPr>
          <w:rFonts w:ascii="Arial" w:hAnsi="Arial" w:cs="Arial"/>
        </w:rPr>
        <w:t xml:space="preserve"> commented that</w:t>
      </w:r>
      <w:r w:rsidRPr="00AF1104">
        <w:rPr>
          <w:rFonts w:ascii="Arial" w:hAnsi="Arial" w:cs="Arial"/>
        </w:rPr>
        <w:t xml:space="preserve"> black communities had been “overpoliced and over-criminalised”</w:t>
      </w:r>
      <w:r w:rsidR="002C21E1">
        <w:rPr>
          <w:rFonts w:ascii="Arial" w:hAnsi="Arial" w:cs="Arial"/>
        </w:rPr>
        <w:t xml:space="preserve">. </w:t>
      </w:r>
      <w:r w:rsidRPr="00AF1104">
        <w:rPr>
          <w:rFonts w:ascii="Arial" w:hAnsi="Arial" w:cs="Arial"/>
        </w:rPr>
        <w:t>If policing can level up and reduce racial disparity in terms of outcomes for black people, it will only improve policing across the board.”</w:t>
      </w:r>
      <w:r w:rsidR="00AF1104" w:rsidRPr="00AF1104">
        <w:rPr>
          <w:rFonts w:ascii="Arial" w:hAnsi="Arial" w:cs="Arial"/>
          <w:color w:val="222222"/>
        </w:rPr>
        <w:t xml:space="preserve"> </w:t>
      </w:r>
      <w:r w:rsidRPr="00AF1104">
        <w:rPr>
          <w:rFonts w:ascii="Arial" w:hAnsi="Arial" w:cs="Arial"/>
        </w:rPr>
        <w:t>Views of unfair treatment</w:t>
      </w:r>
      <w:r w:rsidR="00AF1104" w:rsidRPr="00AF1104">
        <w:rPr>
          <w:rFonts w:ascii="Arial" w:hAnsi="Arial" w:cs="Arial"/>
        </w:rPr>
        <w:t xml:space="preserve"> by police </w:t>
      </w:r>
      <w:r w:rsidRPr="00AF1104">
        <w:rPr>
          <w:rFonts w:ascii="Arial" w:hAnsi="Arial" w:cs="Arial"/>
        </w:rPr>
        <w:t xml:space="preserve">are more common amongst black respondents, with three in four thinking that the police (75 per cent) and the criminal justice system (72 per cent) treat them less fairly than white </w:t>
      </w:r>
      <w:r w:rsidRPr="002C21E1">
        <w:rPr>
          <w:rFonts w:ascii="Arial" w:hAnsi="Arial" w:cs="Arial"/>
        </w:rPr>
        <w:t>peopl</w:t>
      </w:r>
      <w:r w:rsidR="00AF1104" w:rsidRPr="002C21E1">
        <w:rPr>
          <w:rFonts w:ascii="Arial" w:hAnsi="Arial" w:cs="Arial"/>
        </w:rPr>
        <w:t>e</w:t>
      </w:r>
      <w:r w:rsidR="002C21E1" w:rsidRPr="002C21E1">
        <w:rPr>
          <w:rFonts w:ascii="Arial" w:hAnsi="Arial" w:cs="Arial"/>
          <w:shd w:val="clear" w:color="auto" w:fill="FFFFFF"/>
        </w:rPr>
        <w:t> (White, 2021)</w:t>
      </w:r>
      <w:r w:rsidR="002C21E1">
        <w:rPr>
          <w:rFonts w:ascii="Arial" w:hAnsi="Arial" w:cs="Arial"/>
          <w:shd w:val="clear" w:color="auto" w:fill="FFFFFF"/>
        </w:rPr>
        <w:t xml:space="preserve"> These individuals would be far less likely to engage with police as they don’t feel they will be treated fairly. </w:t>
      </w:r>
    </w:p>
    <w:p w14:paraId="509CB027" w14:textId="65D498D1" w:rsidR="007C1B38" w:rsidRPr="00B71039" w:rsidRDefault="007C1B38" w:rsidP="007C1B38">
      <w:pPr>
        <w:rPr>
          <w:rFonts w:ascii="Arial" w:hAnsi="Arial" w:cs="Arial"/>
          <w:color w:val="000000" w:themeColor="text1"/>
          <w:sz w:val="24"/>
          <w:szCs w:val="24"/>
        </w:rPr>
      </w:pPr>
      <w:r w:rsidRPr="00B71039">
        <w:rPr>
          <w:rFonts w:ascii="Arial" w:hAnsi="Arial" w:cs="Arial"/>
          <w:color w:val="000000" w:themeColor="text1"/>
          <w:sz w:val="24"/>
          <w:szCs w:val="24"/>
        </w:rPr>
        <w:t>In conclusion of this essay</w:t>
      </w:r>
      <w:r w:rsidR="009D3FAF">
        <w:rPr>
          <w:rFonts w:ascii="Arial" w:hAnsi="Arial" w:cs="Arial"/>
          <w:color w:val="000000" w:themeColor="text1"/>
          <w:sz w:val="24"/>
          <w:szCs w:val="24"/>
        </w:rPr>
        <w:t>,</w:t>
      </w:r>
      <w:r w:rsidRPr="00B71039">
        <w:rPr>
          <w:rFonts w:ascii="Arial" w:hAnsi="Arial" w:cs="Arial"/>
          <w:color w:val="000000" w:themeColor="text1"/>
          <w:sz w:val="24"/>
          <w:szCs w:val="24"/>
        </w:rPr>
        <w:t xml:space="preserve"> the link between community policing and</w:t>
      </w:r>
      <w:r w:rsidR="009D3FAF">
        <w:rPr>
          <w:rFonts w:ascii="Arial" w:hAnsi="Arial" w:cs="Arial"/>
          <w:color w:val="000000" w:themeColor="text1"/>
          <w:sz w:val="24"/>
          <w:szCs w:val="24"/>
        </w:rPr>
        <w:t xml:space="preserve"> ensuring</w:t>
      </w:r>
      <w:r w:rsidRPr="00B71039">
        <w:rPr>
          <w:rFonts w:ascii="Arial" w:hAnsi="Arial" w:cs="Arial"/>
          <w:color w:val="000000" w:themeColor="text1"/>
          <w:sz w:val="24"/>
          <w:szCs w:val="24"/>
        </w:rPr>
        <w:t xml:space="preserve"> community </w:t>
      </w:r>
      <w:r w:rsidR="009D3FAF">
        <w:rPr>
          <w:rFonts w:ascii="Arial" w:hAnsi="Arial" w:cs="Arial"/>
          <w:color w:val="000000" w:themeColor="text1"/>
          <w:sz w:val="24"/>
          <w:szCs w:val="24"/>
        </w:rPr>
        <w:t xml:space="preserve">cohesion </w:t>
      </w:r>
      <w:r w:rsidRPr="00B71039">
        <w:rPr>
          <w:rFonts w:ascii="Arial" w:hAnsi="Arial" w:cs="Arial"/>
          <w:color w:val="000000" w:themeColor="text1"/>
          <w:sz w:val="24"/>
          <w:szCs w:val="24"/>
        </w:rPr>
        <w:t>is essential</w:t>
      </w:r>
      <w:r w:rsidR="009D3FAF">
        <w:rPr>
          <w:rFonts w:ascii="Arial" w:hAnsi="Arial" w:cs="Arial"/>
          <w:color w:val="000000" w:themeColor="text1"/>
          <w:sz w:val="24"/>
          <w:szCs w:val="24"/>
        </w:rPr>
        <w:t>. A</w:t>
      </w:r>
      <w:r w:rsidRPr="00B71039">
        <w:rPr>
          <w:rFonts w:ascii="Arial" w:hAnsi="Arial" w:cs="Arial"/>
          <w:color w:val="000000" w:themeColor="text1"/>
          <w:sz w:val="24"/>
          <w:szCs w:val="24"/>
        </w:rPr>
        <w:t xml:space="preserve"> community</w:t>
      </w:r>
      <w:r w:rsidR="009D3FAF">
        <w:rPr>
          <w:rFonts w:ascii="Arial" w:hAnsi="Arial" w:cs="Arial"/>
          <w:color w:val="000000" w:themeColor="text1"/>
          <w:sz w:val="24"/>
          <w:szCs w:val="24"/>
        </w:rPr>
        <w:t xml:space="preserve"> can thrive if this link is successful</w:t>
      </w:r>
      <w:r w:rsidRPr="00B71039">
        <w:rPr>
          <w:rFonts w:ascii="Arial" w:hAnsi="Arial" w:cs="Arial"/>
          <w:color w:val="000000" w:themeColor="text1"/>
          <w:sz w:val="24"/>
          <w:szCs w:val="24"/>
        </w:rPr>
        <w:t>. Community policing should be a major priority</w:t>
      </w:r>
      <w:r w:rsidR="009D3FAF">
        <w:rPr>
          <w:rFonts w:ascii="Arial" w:hAnsi="Arial" w:cs="Arial"/>
          <w:color w:val="000000" w:themeColor="text1"/>
          <w:sz w:val="24"/>
          <w:szCs w:val="24"/>
        </w:rPr>
        <w:t xml:space="preserve"> for a police force</w:t>
      </w:r>
      <w:r w:rsidRPr="00B71039">
        <w:rPr>
          <w:rFonts w:ascii="Arial" w:hAnsi="Arial" w:cs="Arial"/>
          <w:color w:val="000000" w:themeColor="text1"/>
          <w:sz w:val="24"/>
          <w:szCs w:val="24"/>
        </w:rPr>
        <w:t xml:space="preserve"> as the work put into this </w:t>
      </w:r>
      <w:r w:rsidR="007B0FBC" w:rsidRPr="00B71039">
        <w:rPr>
          <w:rFonts w:ascii="Arial" w:hAnsi="Arial" w:cs="Arial"/>
          <w:color w:val="000000" w:themeColor="text1"/>
          <w:sz w:val="24"/>
          <w:szCs w:val="24"/>
        </w:rPr>
        <w:t>will ultimately ensure the cohesion of the community</w:t>
      </w:r>
      <w:r w:rsidR="009D3FAF">
        <w:rPr>
          <w:rFonts w:ascii="Arial" w:hAnsi="Arial" w:cs="Arial"/>
          <w:color w:val="000000" w:themeColor="text1"/>
          <w:sz w:val="24"/>
          <w:szCs w:val="24"/>
        </w:rPr>
        <w:t xml:space="preserve"> is successful</w:t>
      </w:r>
      <w:r w:rsidR="007B0FBC" w:rsidRPr="00B71039">
        <w:rPr>
          <w:rFonts w:ascii="Arial" w:hAnsi="Arial" w:cs="Arial"/>
          <w:color w:val="000000" w:themeColor="text1"/>
          <w:sz w:val="24"/>
          <w:szCs w:val="24"/>
        </w:rPr>
        <w:t xml:space="preserve">. Ultimately </w:t>
      </w:r>
      <w:r w:rsidR="009D3FAF">
        <w:rPr>
          <w:rFonts w:ascii="Arial" w:hAnsi="Arial" w:cs="Arial"/>
          <w:color w:val="000000" w:themeColor="text1"/>
          <w:sz w:val="24"/>
          <w:szCs w:val="24"/>
        </w:rPr>
        <w:t>the community having a working relationship with community policing</w:t>
      </w:r>
      <w:r w:rsidR="007B0FBC" w:rsidRPr="00B71039">
        <w:rPr>
          <w:rFonts w:ascii="Arial" w:hAnsi="Arial" w:cs="Arial"/>
          <w:color w:val="000000" w:themeColor="text1"/>
          <w:sz w:val="24"/>
          <w:szCs w:val="24"/>
        </w:rPr>
        <w:t xml:space="preserve"> leads to a better quality of life for the individuals in th</w:t>
      </w:r>
      <w:r w:rsidR="009D3FAF">
        <w:rPr>
          <w:rFonts w:ascii="Arial" w:hAnsi="Arial" w:cs="Arial"/>
          <w:color w:val="000000" w:themeColor="text1"/>
          <w:sz w:val="24"/>
          <w:szCs w:val="24"/>
        </w:rPr>
        <w:t>at</w:t>
      </w:r>
      <w:r w:rsidR="007B0FBC" w:rsidRPr="00B71039">
        <w:rPr>
          <w:rFonts w:ascii="Arial" w:hAnsi="Arial" w:cs="Arial"/>
          <w:color w:val="000000" w:themeColor="text1"/>
          <w:sz w:val="24"/>
          <w:szCs w:val="24"/>
        </w:rPr>
        <w:t xml:space="preserve"> community. </w:t>
      </w:r>
      <w:r w:rsidR="009D3FAF">
        <w:rPr>
          <w:rFonts w:ascii="Arial" w:hAnsi="Arial" w:cs="Arial"/>
          <w:color w:val="000000" w:themeColor="text1"/>
          <w:sz w:val="24"/>
          <w:szCs w:val="24"/>
        </w:rPr>
        <w:t>Communication between communities and their local authorities and partner agencies to solve issues and feedback essential infor</w:t>
      </w:r>
      <w:r w:rsidR="00F23399">
        <w:rPr>
          <w:rFonts w:ascii="Arial" w:hAnsi="Arial" w:cs="Arial"/>
          <w:color w:val="000000" w:themeColor="text1"/>
          <w:sz w:val="24"/>
          <w:szCs w:val="24"/>
        </w:rPr>
        <w:t xml:space="preserve">mation for successful problem solving, </w:t>
      </w:r>
      <w:r w:rsidR="007B0FBC" w:rsidRPr="00B71039">
        <w:rPr>
          <w:rFonts w:ascii="Arial" w:hAnsi="Arial" w:cs="Arial"/>
          <w:color w:val="000000" w:themeColor="text1"/>
          <w:sz w:val="24"/>
          <w:szCs w:val="24"/>
        </w:rPr>
        <w:t>South Wales Police highlight the importance of community policing in its Police and Crime Plan 2021-2025.</w:t>
      </w:r>
      <w:r w:rsidR="00F23399">
        <w:rPr>
          <w:rFonts w:ascii="Arial" w:hAnsi="Arial" w:cs="Arial"/>
          <w:color w:val="000000" w:themeColor="text1"/>
          <w:sz w:val="24"/>
          <w:szCs w:val="24"/>
        </w:rPr>
        <w:t xml:space="preserve"> To </w:t>
      </w:r>
      <w:r w:rsidR="00F23399" w:rsidRPr="00B71039">
        <w:rPr>
          <w:rFonts w:ascii="Arial" w:hAnsi="Arial" w:cs="Arial"/>
          <w:color w:val="000000" w:themeColor="text1"/>
          <w:sz w:val="24"/>
          <w:szCs w:val="24"/>
        </w:rPr>
        <w:t>empower</w:t>
      </w:r>
      <w:r w:rsidR="007B0FBC" w:rsidRPr="00B71039">
        <w:rPr>
          <w:rFonts w:ascii="Arial" w:hAnsi="Arial" w:cs="Arial"/>
          <w:color w:val="000000" w:themeColor="text1"/>
          <w:sz w:val="24"/>
          <w:szCs w:val="24"/>
        </w:rPr>
        <w:t xml:space="preserve"> communities, work with partner agencies and local authorities must be conducted to deliver an essential service for the people</w:t>
      </w:r>
      <w:r w:rsidR="005277C2" w:rsidRPr="00B71039">
        <w:rPr>
          <w:rFonts w:ascii="Arial" w:hAnsi="Arial" w:cs="Arial"/>
          <w:color w:val="000000" w:themeColor="text1"/>
          <w:sz w:val="24"/>
          <w:szCs w:val="24"/>
        </w:rPr>
        <w:t xml:space="preserve"> when it is needed most</w:t>
      </w:r>
      <w:r w:rsidR="007B0FBC" w:rsidRPr="00B71039">
        <w:rPr>
          <w:rFonts w:ascii="Arial" w:hAnsi="Arial" w:cs="Arial"/>
          <w:color w:val="000000" w:themeColor="text1"/>
          <w:sz w:val="24"/>
          <w:szCs w:val="24"/>
        </w:rPr>
        <w:t>. It is a priority of South Wales Police to reduce crime</w:t>
      </w:r>
      <w:r w:rsidR="005277C2" w:rsidRPr="00B71039">
        <w:rPr>
          <w:rFonts w:ascii="Arial" w:hAnsi="Arial" w:cs="Arial"/>
          <w:color w:val="000000" w:themeColor="text1"/>
          <w:sz w:val="24"/>
          <w:szCs w:val="24"/>
        </w:rPr>
        <w:t xml:space="preserve"> with early intervention</w:t>
      </w:r>
      <w:r w:rsidR="007B0FBC" w:rsidRPr="00B71039">
        <w:rPr>
          <w:rFonts w:ascii="Arial" w:hAnsi="Arial" w:cs="Arial"/>
          <w:color w:val="000000" w:themeColor="text1"/>
          <w:sz w:val="24"/>
          <w:szCs w:val="24"/>
        </w:rPr>
        <w:t xml:space="preserve"> and solve issues within its communities along with partner agencies </w:t>
      </w:r>
      <w:r w:rsidR="005277C2" w:rsidRPr="00B71039">
        <w:rPr>
          <w:rFonts w:ascii="Arial" w:hAnsi="Arial" w:cs="Arial"/>
          <w:color w:val="000000" w:themeColor="text1"/>
          <w:sz w:val="24"/>
          <w:szCs w:val="24"/>
        </w:rPr>
        <w:t xml:space="preserve">to ensure the development of happy, </w:t>
      </w:r>
      <w:r w:rsidR="001A174D" w:rsidRPr="00B71039">
        <w:rPr>
          <w:rFonts w:ascii="Arial" w:hAnsi="Arial" w:cs="Arial"/>
          <w:color w:val="000000" w:themeColor="text1"/>
          <w:sz w:val="24"/>
          <w:szCs w:val="24"/>
        </w:rPr>
        <w:t>healthy,</w:t>
      </w:r>
      <w:r w:rsidR="005277C2" w:rsidRPr="00B71039">
        <w:rPr>
          <w:rFonts w:ascii="Arial" w:hAnsi="Arial" w:cs="Arial"/>
          <w:color w:val="000000" w:themeColor="text1"/>
          <w:sz w:val="24"/>
          <w:szCs w:val="24"/>
        </w:rPr>
        <w:t xml:space="preserve"> and safe</w:t>
      </w:r>
      <w:r w:rsidR="007B0FBC" w:rsidRPr="00B71039">
        <w:rPr>
          <w:rFonts w:ascii="Arial" w:hAnsi="Arial" w:cs="Arial"/>
          <w:color w:val="000000" w:themeColor="text1"/>
          <w:sz w:val="24"/>
          <w:szCs w:val="24"/>
        </w:rPr>
        <w:t xml:space="preserve"> communi</w:t>
      </w:r>
      <w:r w:rsidR="005277C2" w:rsidRPr="00B71039">
        <w:rPr>
          <w:rFonts w:ascii="Arial" w:hAnsi="Arial" w:cs="Arial"/>
          <w:color w:val="000000" w:themeColor="text1"/>
          <w:sz w:val="24"/>
          <w:szCs w:val="24"/>
        </w:rPr>
        <w:t>ties</w:t>
      </w:r>
      <w:r w:rsidR="005277C2" w:rsidRPr="00B71039">
        <w:rPr>
          <w:rFonts w:ascii="Arial" w:hAnsi="Arial" w:cs="Arial"/>
          <w:color w:val="000000" w:themeColor="text1"/>
          <w:sz w:val="24"/>
          <w:szCs w:val="24"/>
          <w:shd w:val="clear" w:color="auto" w:fill="FFFFFF"/>
        </w:rPr>
        <w:t xml:space="preserve"> (www.south-wales.police.uk, n.d.)</w:t>
      </w:r>
    </w:p>
    <w:p w14:paraId="367558DF" w14:textId="77777777" w:rsidR="007C1B38" w:rsidRPr="00F77424" w:rsidRDefault="007C1B38" w:rsidP="007C1B38">
      <w:pPr>
        <w:rPr>
          <w:rFonts w:ascii="Arial" w:hAnsi="Arial" w:cs="Arial"/>
          <w:sz w:val="24"/>
          <w:szCs w:val="24"/>
          <w:shd w:val="clear" w:color="auto" w:fill="FFFFFF"/>
        </w:rPr>
      </w:pPr>
    </w:p>
    <w:p w14:paraId="10C48F34" w14:textId="47BA3FB6" w:rsidR="00A84D00" w:rsidRPr="00217A26" w:rsidRDefault="00202C60" w:rsidP="000F276B">
      <w:pPr>
        <w:rPr>
          <w:rFonts w:ascii="Arial" w:hAnsi="Arial" w:cs="Arial"/>
          <w:color w:val="000000" w:themeColor="text1"/>
          <w:sz w:val="24"/>
          <w:szCs w:val="24"/>
        </w:rPr>
      </w:pPr>
      <w:r>
        <w:rPr>
          <w:rFonts w:ascii="Arial" w:hAnsi="Arial" w:cs="Arial"/>
          <w:sz w:val="24"/>
          <w:szCs w:val="24"/>
          <w:shd w:val="clear" w:color="auto" w:fill="FFFFFF"/>
        </w:rPr>
        <w:t>Words:</w:t>
      </w:r>
      <w:r w:rsidR="00683C80">
        <w:rPr>
          <w:rFonts w:ascii="Arial" w:hAnsi="Arial" w:cs="Arial"/>
          <w:sz w:val="24"/>
          <w:szCs w:val="24"/>
          <w:shd w:val="clear" w:color="auto" w:fill="FFFFFF"/>
        </w:rPr>
        <w:t xml:space="preserve"> </w:t>
      </w:r>
      <w:r w:rsidR="002C21E1">
        <w:rPr>
          <w:rFonts w:ascii="Arial" w:hAnsi="Arial" w:cs="Arial"/>
          <w:sz w:val="24"/>
          <w:szCs w:val="24"/>
          <w:shd w:val="clear" w:color="auto" w:fill="FFFFFF"/>
        </w:rPr>
        <w:t>201</w:t>
      </w:r>
      <w:r>
        <w:rPr>
          <w:rFonts w:ascii="Arial" w:hAnsi="Arial" w:cs="Arial"/>
          <w:sz w:val="24"/>
          <w:szCs w:val="24"/>
          <w:shd w:val="clear" w:color="auto" w:fill="FFFFFF"/>
        </w:rPr>
        <w:t>0</w:t>
      </w:r>
      <w:r w:rsidR="006559C4" w:rsidRPr="00F77424">
        <w:rPr>
          <w:rFonts w:ascii="Arial" w:eastAsia="Times New Roman" w:hAnsi="Arial" w:cs="Arial"/>
          <w:color w:val="2C3E50"/>
          <w:sz w:val="24"/>
          <w:szCs w:val="24"/>
          <w:lang w:eastAsia="en-GB"/>
        </w:rPr>
        <w:br/>
      </w:r>
    </w:p>
    <w:p w14:paraId="17F27AFF" w14:textId="77777777" w:rsidR="000603A7" w:rsidRPr="008D56A0" w:rsidRDefault="000603A7" w:rsidP="000603A7">
      <w:pPr>
        <w:rPr>
          <w:rFonts w:cstheme="minorHAnsi"/>
          <w:sz w:val="24"/>
          <w:szCs w:val="24"/>
        </w:rPr>
      </w:pPr>
    </w:p>
    <w:p w14:paraId="0526D962" w14:textId="77777777" w:rsidR="000603A7" w:rsidRPr="008D56A0" w:rsidRDefault="000603A7" w:rsidP="000603A7">
      <w:pPr>
        <w:rPr>
          <w:rFonts w:cstheme="minorHAnsi"/>
          <w:color w:val="ED7D31" w:themeColor="accent2"/>
          <w:sz w:val="24"/>
          <w:szCs w:val="24"/>
        </w:rPr>
      </w:pPr>
    </w:p>
    <w:p w14:paraId="67EBA0CC" w14:textId="77777777" w:rsidR="00766D27" w:rsidRDefault="00766D27" w:rsidP="00766D27">
      <w:pPr>
        <w:rPr>
          <w:rFonts w:ascii="Arial" w:eastAsia="Times New Roman" w:hAnsi="Arial" w:cs="Arial"/>
          <w:lang w:eastAsia="en-GB"/>
        </w:rPr>
      </w:pPr>
    </w:p>
    <w:p w14:paraId="3957E10A" w14:textId="09969AA6" w:rsidR="00766D27" w:rsidRPr="00202C60" w:rsidRDefault="00E208E0" w:rsidP="00766D27">
      <w:pPr>
        <w:rPr>
          <w:rFonts w:ascii="Arial" w:eastAsia="Times New Roman" w:hAnsi="Arial" w:cs="Arial"/>
          <w:color w:val="000000" w:themeColor="text1"/>
          <w:sz w:val="24"/>
          <w:szCs w:val="24"/>
          <w:lang w:eastAsia="en-GB"/>
        </w:rPr>
      </w:pPr>
      <w:r w:rsidRPr="00202C60">
        <w:rPr>
          <w:rFonts w:ascii="Arial" w:eastAsia="Times New Roman" w:hAnsi="Arial" w:cs="Arial"/>
          <w:color w:val="000000" w:themeColor="text1"/>
          <w:sz w:val="24"/>
          <w:szCs w:val="24"/>
          <w:lang w:eastAsia="en-GB"/>
        </w:rPr>
        <w:t>Bibliography:</w:t>
      </w:r>
    </w:p>
    <w:p w14:paraId="68A256DA" w14:textId="1B568481" w:rsidR="00E208E0" w:rsidRPr="00202C60" w:rsidRDefault="00E208E0" w:rsidP="00E208E0">
      <w:pPr>
        <w:pStyle w:val="NormalWeb"/>
        <w:spacing w:before="0" w:beforeAutospacing="0" w:after="0" w:afterAutospacing="0" w:line="360" w:lineRule="atLeast"/>
        <w:rPr>
          <w:rFonts w:ascii="Arial" w:hAnsi="Arial" w:cs="Arial"/>
          <w:noProof/>
          <w:color w:val="000000" w:themeColor="text1"/>
          <w:lang w:val="en-US"/>
        </w:rPr>
      </w:pPr>
      <w:r w:rsidRPr="00202C60">
        <w:rPr>
          <w:rFonts w:ascii="Arial" w:hAnsi="Arial" w:cs="Arial"/>
          <w:color w:val="000000" w:themeColor="text1"/>
        </w:rPr>
        <w:t>Attah, C.E. (2019). Financing Terrorism in Nigeria: Cutting off the Oxygen. </w:t>
      </w:r>
      <w:r w:rsidRPr="00202C60">
        <w:rPr>
          <w:rFonts w:ascii="Arial" w:hAnsi="Arial" w:cs="Arial"/>
          <w:i/>
          <w:iCs/>
          <w:color w:val="000000" w:themeColor="text1"/>
        </w:rPr>
        <w:t xml:space="preserve">Africa Development / Afrique et </w:t>
      </w:r>
      <w:proofErr w:type="spellStart"/>
      <w:r w:rsidRPr="00202C60">
        <w:rPr>
          <w:rFonts w:ascii="Arial" w:hAnsi="Arial" w:cs="Arial"/>
          <w:i/>
          <w:iCs/>
          <w:color w:val="000000" w:themeColor="text1"/>
        </w:rPr>
        <w:t>Développement</w:t>
      </w:r>
      <w:proofErr w:type="spellEnd"/>
      <w:r w:rsidRPr="00202C60">
        <w:rPr>
          <w:rFonts w:ascii="Arial" w:hAnsi="Arial" w:cs="Arial"/>
          <w:color w:val="000000" w:themeColor="text1"/>
        </w:rPr>
        <w:t xml:space="preserve">, [online] 44(2), pp.5–26. Available at: </w:t>
      </w:r>
      <w:hyperlink r:id="rId11" w:history="1">
        <w:r w:rsidRPr="00202C60">
          <w:rPr>
            <w:rStyle w:val="Hyperlink"/>
            <w:rFonts w:ascii="Arial" w:hAnsi="Arial" w:cs="Arial"/>
            <w:color w:val="000000" w:themeColor="text1"/>
            <w:u w:val="none"/>
          </w:rPr>
          <w:t>https://www.jstor.org/stable/26873427</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61260853" w14:textId="0B1A5297" w:rsidR="001A174D" w:rsidRPr="00202C60" w:rsidRDefault="001A174D" w:rsidP="00E208E0">
      <w:pPr>
        <w:pStyle w:val="NormalWeb"/>
        <w:spacing w:before="0" w:beforeAutospacing="0" w:after="0" w:afterAutospacing="0" w:line="360" w:lineRule="atLeast"/>
        <w:rPr>
          <w:rFonts w:ascii="Arial" w:hAnsi="Arial" w:cs="Arial"/>
          <w:noProof/>
          <w:color w:val="000000" w:themeColor="text1"/>
          <w:lang w:val="en-US"/>
        </w:rPr>
      </w:pPr>
    </w:p>
    <w:p w14:paraId="487E0081" w14:textId="36854E86" w:rsidR="001A174D" w:rsidRPr="00202C60" w:rsidRDefault="001A174D" w:rsidP="001A174D">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Avon and Somerset Police. (n.d.). </w:t>
      </w:r>
      <w:r w:rsidRPr="00202C60">
        <w:rPr>
          <w:rFonts w:ascii="Arial" w:hAnsi="Arial" w:cs="Arial"/>
          <w:i/>
          <w:iCs/>
          <w:color w:val="000000" w:themeColor="text1"/>
        </w:rPr>
        <w:t>Neighbourhood Policing teams</w:t>
      </w:r>
      <w:r w:rsidRPr="00202C60">
        <w:rPr>
          <w:rFonts w:ascii="Arial" w:hAnsi="Arial" w:cs="Arial"/>
          <w:color w:val="000000" w:themeColor="text1"/>
        </w:rPr>
        <w:t xml:space="preserve">. [online] Available at: </w:t>
      </w:r>
      <w:hyperlink r:id="rId12" w:history="1">
        <w:r w:rsidRPr="00202C60">
          <w:rPr>
            <w:rStyle w:val="Hyperlink"/>
            <w:rFonts w:ascii="Arial" w:hAnsi="Arial" w:cs="Arial"/>
            <w:color w:val="000000" w:themeColor="text1"/>
            <w:u w:val="none"/>
          </w:rPr>
          <w:t>https://www.avonandsomerset.police.uk/apply/neighbourhood-policing-teams/[accessed</w:t>
        </w:r>
      </w:hyperlink>
      <w:r w:rsidRPr="00202C60">
        <w:rPr>
          <w:rFonts w:ascii="Arial" w:hAnsi="Arial" w:cs="Arial"/>
          <w:color w:val="000000" w:themeColor="text1"/>
        </w:rPr>
        <w:t xml:space="preserve"> 21 Nov. 2022].</w:t>
      </w:r>
    </w:p>
    <w:p w14:paraId="031F8D27" w14:textId="6C76C311" w:rsidR="00360998" w:rsidRPr="00202C60" w:rsidRDefault="00360998" w:rsidP="00E208E0">
      <w:pPr>
        <w:pStyle w:val="NormalWeb"/>
        <w:spacing w:before="0" w:beforeAutospacing="0" w:after="0" w:afterAutospacing="0" w:line="360" w:lineRule="atLeast"/>
        <w:rPr>
          <w:rFonts w:ascii="Arial" w:hAnsi="Arial" w:cs="Arial"/>
          <w:color w:val="000000" w:themeColor="text1"/>
        </w:rPr>
      </w:pPr>
    </w:p>
    <w:p w14:paraId="6779EAA6" w14:textId="6A1C822F" w:rsidR="00360998" w:rsidRPr="00202C60" w:rsidRDefault="00360998" w:rsidP="00360998">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Bradford, B., Jackson, J. and Stanko, E.A. (2009). Contact and confidence: revisiting the impact of public encounters with the police. </w:t>
      </w:r>
      <w:r w:rsidRPr="00202C60">
        <w:rPr>
          <w:rFonts w:ascii="Arial" w:hAnsi="Arial" w:cs="Arial"/>
          <w:i/>
          <w:iCs/>
          <w:color w:val="000000" w:themeColor="text1"/>
        </w:rPr>
        <w:t>Policing and Society</w:t>
      </w:r>
      <w:r w:rsidRPr="00202C60">
        <w:rPr>
          <w:rFonts w:ascii="Arial" w:hAnsi="Arial" w:cs="Arial"/>
          <w:color w:val="000000" w:themeColor="text1"/>
        </w:rPr>
        <w:t>, 19(1), pp.20–46. doi:10.1080/10439460802457594</w:t>
      </w:r>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3F97772A" w14:textId="77777777" w:rsidR="00372493" w:rsidRPr="00202C60" w:rsidRDefault="00372493" w:rsidP="00360998">
      <w:pPr>
        <w:pStyle w:val="NormalWeb"/>
        <w:spacing w:before="0" w:beforeAutospacing="0" w:after="0" w:afterAutospacing="0" w:line="360" w:lineRule="atLeast"/>
        <w:rPr>
          <w:rFonts w:ascii="Arial" w:hAnsi="Arial" w:cs="Arial"/>
          <w:color w:val="000000" w:themeColor="text1"/>
        </w:rPr>
      </w:pPr>
    </w:p>
    <w:p w14:paraId="42C4CBC6" w14:textId="0E91BF55" w:rsidR="00372493" w:rsidRPr="00202C60" w:rsidRDefault="00372493" w:rsidP="00F77424">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College Of Policing (2019). </w:t>
      </w:r>
      <w:r w:rsidRPr="00202C60">
        <w:rPr>
          <w:rFonts w:ascii="Arial" w:hAnsi="Arial" w:cs="Arial"/>
          <w:i/>
          <w:iCs/>
          <w:color w:val="000000" w:themeColor="text1"/>
        </w:rPr>
        <w:t>Neighbourhood policing guidelines</w:t>
      </w:r>
      <w:r w:rsidRPr="00202C60">
        <w:rPr>
          <w:rFonts w:ascii="Arial" w:hAnsi="Arial" w:cs="Arial"/>
          <w:color w:val="000000" w:themeColor="text1"/>
        </w:rPr>
        <w:t xml:space="preserve">. [online] Available at: </w:t>
      </w:r>
      <w:hyperlink r:id="rId13" w:history="1">
        <w:r w:rsidR="00BC4B7B" w:rsidRPr="00202C60">
          <w:rPr>
            <w:rStyle w:val="Hyperlink"/>
            <w:rFonts w:ascii="Arial" w:hAnsi="Arial" w:cs="Arial"/>
            <w:color w:val="000000" w:themeColor="text1"/>
            <w:u w:val="none"/>
          </w:rPr>
          <w:t>https://assets.college.police.uk/s3fs-public/2020-10/NPG_supporting_material_frontline%20(1).pdf</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1BD9BD6F" w14:textId="77777777" w:rsidR="00BC4B7B" w:rsidRPr="00202C60" w:rsidRDefault="00BC4B7B" w:rsidP="00F77424">
      <w:pPr>
        <w:pStyle w:val="NormalWeb"/>
        <w:spacing w:before="0" w:beforeAutospacing="0" w:after="0" w:afterAutospacing="0" w:line="360" w:lineRule="atLeast"/>
        <w:rPr>
          <w:rFonts w:ascii="Arial" w:hAnsi="Arial" w:cs="Arial"/>
          <w:color w:val="000000" w:themeColor="text1"/>
        </w:rPr>
      </w:pPr>
    </w:p>
    <w:p w14:paraId="471A1232" w14:textId="16CDD8E4" w:rsidR="00F77424" w:rsidRPr="00202C60" w:rsidRDefault="00F77424" w:rsidP="00F77424">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College of Policing (2021). </w:t>
      </w:r>
      <w:r w:rsidRPr="00202C60">
        <w:rPr>
          <w:rFonts w:ascii="Arial" w:hAnsi="Arial" w:cs="Arial"/>
          <w:i/>
          <w:iCs/>
          <w:color w:val="000000" w:themeColor="text1"/>
        </w:rPr>
        <w:t>Engaging communities</w:t>
      </w:r>
      <w:r w:rsidRPr="00202C60">
        <w:rPr>
          <w:rFonts w:ascii="Arial" w:hAnsi="Arial" w:cs="Arial"/>
          <w:color w:val="000000" w:themeColor="text1"/>
        </w:rPr>
        <w:t xml:space="preserve">. [online] College of Policing. Available at: </w:t>
      </w:r>
      <w:hyperlink r:id="rId14" w:history="1">
        <w:r w:rsidR="00BC4B7B" w:rsidRPr="00202C60">
          <w:rPr>
            <w:rStyle w:val="Hyperlink"/>
            <w:rFonts w:ascii="Arial" w:hAnsi="Arial" w:cs="Arial"/>
            <w:color w:val="000000" w:themeColor="text1"/>
            <w:u w:val="none"/>
          </w:rPr>
          <w:t>https://www.college.police.uk/guidance/neighbourhood-policing/engaging-communities</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62323633" w14:textId="62D54769" w:rsidR="00E208E0" w:rsidRPr="00202C60" w:rsidRDefault="00766D27" w:rsidP="00360998">
      <w:pPr>
        <w:pStyle w:val="NormalWeb"/>
        <w:rPr>
          <w:rFonts w:ascii="Arial" w:hAnsi="Arial" w:cs="Arial"/>
          <w:color w:val="000000" w:themeColor="text1"/>
        </w:rPr>
      </w:pPr>
      <w:r w:rsidRPr="00202C60">
        <w:rPr>
          <w:rFonts w:ascii="Arial" w:hAnsi="Arial" w:cs="Arial"/>
          <w:color w:val="000000" w:themeColor="text1"/>
        </w:rPr>
        <w:t>CPS (2020). </w:t>
      </w:r>
      <w:r w:rsidRPr="00202C60">
        <w:rPr>
          <w:rFonts w:ascii="Arial" w:hAnsi="Arial" w:cs="Arial"/>
          <w:i/>
          <w:iCs/>
          <w:color w:val="000000" w:themeColor="text1"/>
        </w:rPr>
        <w:t>Terrorism | The Crown Prosecution Service</w:t>
      </w:r>
      <w:r w:rsidRPr="00202C60">
        <w:rPr>
          <w:rFonts w:ascii="Arial" w:hAnsi="Arial" w:cs="Arial"/>
          <w:color w:val="000000" w:themeColor="text1"/>
        </w:rPr>
        <w:t xml:space="preserve">. [online] www.cps.gov.uk. Available at: </w:t>
      </w:r>
      <w:hyperlink r:id="rId15" w:history="1">
        <w:r w:rsidR="00E208E0" w:rsidRPr="00202C60">
          <w:rPr>
            <w:rStyle w:val="Hyperlink"/>
            <w:rFonts w:ascii="Arial" w:hAnsi="Arial" w:cs="Arial"/>
            <w:color w:val="000000" w:themeColor="text1"/>
            <w:u w:val="none"/>
          </w:rPr>
          <w:t>https://www.cps.gov.uk/crime-info/terrorism</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6F8F63DC" w14:textId="7C987D4D" w:rsidR="00E208E0" w:rsidRPr="00202C60" w:rsidRDefault="00766D27" w:rsidP="00E208E0">
      <w:pPr>
        <w:rPr>
          <w:rFonts w:ascii="Arial" w:hAnsi="Arial" w:cs="Arial"/>
          <w:noProof/>
          <w:color w:val="000000" w:themeColor="text1"/>
          <w:sz w:val="24"/>
          <w:szCs w:val="24"/>
          <w:lang w:val="en-US"/>
        </w:rPr>
      </w:pPr>
      <w:r w:rsidRPr="00202C60">
        <w:rPr>
          <w:rFonts w:ascii="Arial" w:hAnsi="Arial" w:cs="Arial"/>
          <w:color w:val="000000" w:themeColor="text1"/>
          <w:sz w:val="24"/>
          <w:szCs w:val="24"/>
        </w:rPr>
        <w:t>Dictionary.com (2018). </w:t>
      </w:r>
      <w:r w:rsidRPr="00202C60">
        <w:rPr>
          <w:rFonts w:ascii="Arial" w:hAnsi="Arial" w:cs="Arial"/>
          <w:i/>
          <w:iCs/>
          <w:color w:val="000000" w:themeColor="text1"/>
          <w:sz w:val="24"/>
          <w:szCs w:val="24"/>
        </w:rPr>
        <w:t>The Definition of Terrorism</w:t>
      </w:r>
      <w:r w:rsidRPr="00202C60">
        <w:rPr>
          <w:rFonts w:ascii="Arial" w:hAnsi="Arial" w:cs="Arial"/>
          <w:color w:val="000000" w:themeColor="text1"/>
          <w:sz w:val="24"/>
          <w:szCs w:val="24"/>
        </w:rPr>
        <w:t xml:space="preserve">. [online] www.dictionary.com. Available at: </w:t>
      </w:r>
      <w:hyperlink r:id="rId16" w:history="1">
        <w:r w:rsidRPr="00202C60">
          <w:rPr>
            <w:rStyle w:val="Hyperlink"/>
            <w:rFonts w:ascii="Arial" w:hAnsi="Arial" w:cs="Arial"/>
            <w:color w:val="000000" w:themeColor="text1"/>
            <w:sz w:val="24"/>
            <w:szCs w:val="24"/>
            <w:u w:val="none"/>
          </w:rPr>
          <w:t>https://www.dictionary.com/browse/terrorism</w:t>
        </w:r>
      </w:hyperlink>
      <w:r w:rsidR="00BC4B7B" w:rsidRPr="00202C60">
        <w:rPr>
          <w:rFonts w:ascii="Arial" w:hAnsi="Arial" w:cs="Arial"/>
          <w:color w:val="000000" w:themeColor="text1"/>
          <w:sz w:val="24"/>
          <w:szCs w:val="24"/>
        </w:rPr>
        <w:t xml:space="preserve"> </w:t>
      </w:r>
      <w:r w:rsidR="00BC4B7B" w:rsidRPr="00202C60">
        <w:rPr>
          <w:rFonts w:ascii="Arial" w:hAnsi="Arial" w:cs="Arial"/>
          <w:noProof/>
          <w:color w:val="000000" w:themeColor="text1"/>
          <w:sz w:val="24"/>
          <w:szCs w:val="24"/>
          <w:lang w:val="en-US"/>
        </w:rPr>
        <w:t>[Accessed 21 Nov. 2022].</w:t>
      </w:r>
    </w:p>
    <w:p w14:paraId="010BE6F7" w14:textId="21E41DE5" w:rsidR="006231DF" w:rsidRPr="00202C60" w:rsidRDefault="006231DF" w:rsidP="00E208E0">
      <w:pPr>
        <w:rPr>
          <w:rFonts w:ascii="Arial" w:hAnsi="Arial" w:cs="Arial"/>
          <w:noProof/>
          <w:color w:val="000000" w:themeColor="text1"/>
          <w:sz w:val="24"/>
          <w:szCs w:val="24"/>
          <w:lang w:val="en-US"/>
        </w:rPr>
      </w:pPr>
    </w:p>
    <w:p w14:paraId="5B73E0F0" w14:textId="27AA347A" w:rsidR="006231DF" w:rsidRPr="00202C60" w:rsidRDefault="006231DF" w:rsidP="006231DF">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 xml:space="preserve">Director, P.M.I., Crime, Institute, </w:t>
      </w:r>
      <w:proofErr w:type="gramStart"/>
      <w:r w:rsidRPr="00202C60">
        <w:rPr>
          <w:rFonts w:ascii="Arial" w:hAnsi="Arial" w:cs="Arial"/>
          <w:color w:val="000000" w:themeColor="text1"/>
        </w:rPr>
        <w:t>S.R.</w:t>
      </w:r>
      <w:proofErr w:type="gramEnd"/>
      <w:r w:rsidRPr="00202C60">
        <w:rPr>
          <w:rFonts w:ascii="Arial" w:hAnsi="Arial" w:cs="Arial"/>
          <w:color w:val="000000" w:themeColor="text1"/>
        </w:rPr>
        <w:t xml:space="preserve"> and Director (n.d.). </w:t>
      </w:r>
      <w:r w:rsidRPr="00202C60">
        <w:rPr>
          <w:rFonts w:ascii="Arial" w:hAnsi="Arial" w:cs="Arial"/>
          <w:i/>
          <w:iCs/>
          <w:color w:val="000000" w:themeColor="text1"/>
        </w:rPr>
        <w:t>Improving community policing</w:t>
      </w:r>
      <w:r w:rsidRPr="00202C60">
        <w:rPr>
          <w:rFonts w:ascii="Arial" w:hAnsi="Arial" w:cs="Arial"/>
          <w:color w:val="000000" w:themeColor="text1"/>
        </w:rPr>
        <w:t xml:space="preserve">. [online] Cardiff University. Available at: </w:t>
      </w:r>
      <w:hyperlink r:id="rId17" w:history="1">
        <w:r w:rsidRPr="00202C60">
          <w:rPr>
            <w:rStyle w:val="Hyperlink"/>
            <w:rFonts w:ascii="Arial" w:hAnsi="Arial" w:cs="Arial"/>
            <w:color w:val="000000" w:themeColor="text1"/>
            <w:u w:val="none"/>
          </w:rPr>
          <w:t>https://www.cardiff.ac.uk/research/impact-and-innovation/research-impact/past-case-studies/improving-community-policing</w:t>
        </w:r>
      </w:hyperlink>
      <w:r w:rsidRPr="00202C60">
        <w:rPr>
          <w:rFonts w:ascii="Arial" w:hAnsi="Arial" w:cs="Arial"/>
          <w:color w:val="000000" w:themeColor="text1"/>
        </w:rPr>
        <w:t xml:space="preserve"> </w:t>
      </w:r>
      <w:r w:rsidRPr="00202C60">
        <w:rPr>
          <w:rFonts w:ascii="Arial" w:hAnsi="Arial" w:cs="Arial"/>
          <w:noProof/>
          <w:color w:val="000000" w:themeColor="text1"/>
          <w:lang w:val="en-US"/>
        </w:rPr>
        <w:t>[Accessed 21 Nov. 2022].</w:t>
      </w:r>
    </w:p>
    <w:p w14:paraId="2BFEDF6C" w14:textId="13281D92" w:rsidR="0005757C" w:rsidRPr="00202C60" w:rsidRDefault="006231DF" w:rsidP="00F23399">
      <w:pPr>
        <w:pStyle w:val="NormalWeb"/>
        <w:rPr>
          <w:rFonts w:ascii="Arial" w:hAnsi="Arial" w:cs="Arial"/>
          <w:color w:val="000000"/>
        </w:rPr>
      </w:pPr>
      <w:r w:rsidRPr="00202C60">
        <w:rPr>
          <w:rFonts w:ascii="Arial" w:hAnsi="Arial" w:cs="Arial"/>
          <w:color w:val="000000"/>
        </w:rPr>
        <w:t>‌</w:t>
      </w:r>
      <w:r w:rsidR="0005757C" w:rsidRPr="00202C60">
        <w:rPr>
          <w:rFonts w:ascii="Arial" w:hAnsi="Arial" w:cs="Arial"/>
          <w:color w:val="000000" w:themeColor="text1"/>
        </w:rPr>
        <w:t>www.europol.europa.eu. (n.d.). </w:t>
      </w:r>
      <w:r w:rsidR="0005757C" w:rsidRPr="00202C60">
        <w:rPr>
          <w:rFonts w:ascii="Arial" w:hAnsi="Arial" w:cs="Arial"/>
          <w:i/>
          <w:iCs/>
          <w:color w:val="000000" w:themeColor="text1"/>
        </w:rPr>
        <w:t>SOCTA 2017</w:t>
      </w:r>
      <w:r w:rsidR="0005757C" w:rsidRPr="00202C60">
        <w:rPr>
          <w:rFonts w:ascii="Arial" w:hAnsi="Arial" w:cs="Arial"/>
          <w:color w:val="000000" w:themeColor="text1"/>
        </w:rPr>
        <w:t>. [online] Available at: https://www.europol.europa.eu/socta/2017/links-between.html#:~:text=Secondly%2C%20involvement%20in%20serious%20and [Accessed 12 Oct. 2022].</w:t>
      </w:r>
    </w:p>
    <w:p w14:paraId="2A31E2D6" w14:textId="4826C3C4" w:rsidR="003619B9" w:rsidRPr="00202C60" w:rsidRDefault="003619B9" w:rsidP="003619B9">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Federal Bureau of Investigation (2018). </w:t>
      </w:r>
      <w:r w:rsidRPr="00202C60">
        <w:rPr>
          <w:rFonts w:ascii="Arial" w:hAnsi="Arial" w:cs="Arial"/>
          <w:i/>
          <w:iCs/>
          <w:color w:val="000000" w:themeColor="text1"/>
        </w:rPr>
        <w:t>Terrorism</w:t>
      </w:r>
      <w:r w:rsidRPr="00202C60">
        <w:rPr>
          <w:rFonts w:ascii="Arial" w:hAnsi="Arial" w:cs="Arial"/>
          <w:color w:val="000000" w:themeColor="text1"/>
        </w:rPr>
        <w:t xml:space="preserve">. [online] Federal Bureau of Investigation. Available at: </w:t>
      </w:r>
      <w:hyperlink r:id="rId18" w:history="1">
        <w:r w:rsidR="00BC4B7B" w:rsidRPr="00202C60">
          <w:rPr>
            <w:rStyle w:val="Hyperlink"/>
            <w:rFonts w:ascii="Arial" w:hAnsi="Arial" w:cs="Arial"/>
            <w:color w:val="000000" w:themeColor="text1"/>
            <w:u w:val="none"/>
          </w:rPr>
          <w:t>https://www.fbi.gov/investigate/terrorism</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56D7EA9B" w14:textId="77777777" w:rsidR="003619B9" w:rsidRPr="00202C60" w:rsidRDefault="003619B9" w:rsidP="003619B9">
      <w:pPr>
        <w:rPr>
          <w:rFonts w:ascii="Arial" w:hAnsi="Arial" w:cs="Arial"/>
          <w:color w:val="000000" w:themeColor="text1"/>
          <w:sz w:val="24"/>
          <w:szCs w:val="24"/>
        </w:rPr>
      </w:pPr>
    </w:p>
    <w:p w14:paraId="19FC2185" w14:textId="3F7B143A" w:rsidR="00E208E0" w:rsidRPr="00202C60" w:rsidRDefault="00766D27" w:rsidP="00E208E0">
      <w:pPr>
        <w:rPr>
          <w:rFonts w:ascii="Arial" w:hAnsi="Arial" w:cs="Arial"/>
          <w:color w:val="000000" w:themeColor="text1"/>
          <w:sz w:val="24"/>
          <w:szCs w:val="24"/>
        </w:rPr>
      </w:pPr>
      <w:r w:rsidRPr="00202C60">
        <w:rPr>
          <w:rFonts w:ascii="Arial" w:hAnsi="Arial" w:cs="Arial"/>
          <w:color w:val="000000" w:themeColor="text1"/>
          <w:sz w:val="24"/>
          <w:szCs w:val="24"/>
        </w:rPr>
        <w:t>Human Rights Watch. (2010). </w:t>
      </w:r>
      <w:r w:rsidRPr="00202C60">
        <w:rPr>
          <w:rFonts w:ascii="Arial" w:hAnsi="Arial" w:cs="Arial"/>
          <w:i/>
          <w:iCs/>
          <w:color w:val="000000" w:themeColor="text1"/>
          <w:sz w:val="24"/>
          <w:szCs w:val="24"/>
        </w:rPr>
        <w:t>Without Suspicion: Stop and Search under the Terrorism Act 2000</w:t>
      </w:r>
      <w:r w:rsidRPr="00202C60">
        <w:rPr>
          <w:rFonts w:ascii="Arial" w:hAnsi="Arial" w:cs="Arial"/>
          <w:color w:val="000000" w:themeColor="text1"/>
          <w:sz w:val="24"/>
          <w:szCs w:val="24"/>
        </w:rPr>
        <w:t>. [online] Available at: https://www.hrw.org/report/2010/07/04/without-suspicion/stop-and-search-under-terrorism-act-2000#:~:text=The%20Terrorism%20Act%20was%20adopted%20by%20Parliament%20in [Accessed 12 Oct. 2022].</w:t>
      </w:r>
    </w:p>
    <w:p w14:paraId="3710AF3B" w14:textId="2AAA9C8E" w:rsidR="00BC359B" w:rsidRPr="00202C60" w:rsidRDefault="00BC359B" w:rsidP="00BC359B">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HM Government (2013). </w:t>
      </w:r>
      <w:r w:rsidRPr="00202C60">
        <w:rPr>
          <w:rFonts w:ascii="Arial" w:hAnsi="Arial" w:cs="Arial"/>
          <w:i/>
          <w:iCs/>
          <w:color w:val="000000" w:themeColor="text1"/>
        </w:rPr>
        <w:t>Serious and Organised Crime Strategy Cm 8715</w:t>
      </w:r>
      <w:r w:rsidRPr="00202C60">
        <w:rPr>
          <w:rFonts w:ascii="Arial" w:hAnsi="Arial" w:cs="Arial"/>
          <w:color w:val="000000" w:themeColor="text1"/>
        </w:rPr>
        <w:t xml:space="preserve">. [online] Available at: </w:t>
      </w:r>
      <w:hyperlink r:id="rId19" w:history="1">
        <w:r w:rsidR="00BC4B7B" w:rsidRPr="00202C60">
          <w:rPr>
            <w:rStyle w:val="Hyperlink"/>
            <w:rFonts w:ascii="Arial" w:hAnsi="Arial" w:cs="Arial"/>
            <w:color w:val="000000" w:themeColor="text1"/>
            <w:u w:val="none"/>
          </w:rPr>
          <w:t>https://assets.publishing.service.gov.uk/government/uploads/system/uploads/attachment_data/file/248645/Serious_and_Organised_Crime_Strategy.pdf</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1BF95D82" w14:textId="77777777" w:rsidR="00BC359B" w:rsidRPr="00202C60" w:rsidRDefault="00BC359B" w:rsidP="00180823">
      <w:pPr>
        <w:pStyle w:val="NormalWeb"/>
        <w:spacing w:before="0" w:beforeAutospacing="0" w:after="0" w:afterAutospacing="0" w:line="360" w:lineRule="atLeast"/>
        <w:rPr>
          <w:rFonts w:ascii="Arial" w:hAnsi="Arial" w:cs="Arial"/>
          <w:color w:val="000000" w:themeColor="text1"/>
        </w:rPr>
      </w:pPr>
    </w:p>
    <w:p w14:paraId="2EFC4E7E" w14:textId="6E44C182" w:rsidR="00180823" w:rsidRPr="00202C60" w:rsidRDefault="00180823" w:rsidP="00180823">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www.interpol.int. (n.d.). </w:t>
      </w:r>
      <w:r w:rsidRPr="00202C60">
        <w:rPr>
          <w:rFonts w:ascii="Arial" w:hAnsi="Arial" w:cs="Arial"/>
          <w:i/>
          <w:iCs/>
          <w:color w:val="000000" w:themeColor="text1"/>
        </w:rPr>
        <w:t>Tracing terrorist finances</w:t>
      </w:r>
      <w:r w:rsidRPr="00202C60">
        <w:rPr>
          <w:rFonts w:ascii="Arial" w:hAnsi="Arial" w:cs="Arial"/>
          <w:color w:val="000000" w:themeColor="text1"/>
        </w:rPr>
        <w:t>. [online] Available at: https://www.interpol.int/en/Crimes/Terrorism/Tracing-terrorist-finances#:~:text=Sources%20of%20terrorist%20funding%20include.</w:t>
      </w:r>
      <w:r w:rsidR="00BC4B7B" w:rsidRPr="00202C60">
        <w:rPr>
          <w:rFonts w:ascii="Arial" w:hAnsi="Arial" w:cs="Arial"/>
          <w:noProof/>
          <w:color w:val="000000" w:themeColor="text1"/>
          <w:lang w:val="en-US"/>
        </w:rPr>
        <w:t xml:space="preserve"> [Accessed 21 Nov. 2022].</w:t>
      </w:r>
    </w:p>
    <w:p w14:paraId="756F44D3" w14:textId="3E8C3D14" w:rsidR="00BC359B" w:rsidRPr="00202C60" w:rsidRDefault="00BC359B" w:rsidP="00766D27">
      <w:pPr>
        <w:pStyle w:val="NormalWeb"/>
        <w:spacing w:before="0" w:beforeAutospacing="0" w:after="0" w:afterAutospacing="0" w:line="360" w:lineRule="atLeast"/>
        <w:rPr>
          <w:rFonts w:ascii="Arial" w:hAnsi="Arial" w:cs="Arial"/>
          <w:color w:val="000000" w:themeColor="text1"/>
        </w:rPr>
      </w:pPr>
    </w:p>
    <w:p w14:paraId="380B6407" w14:textId="32A46F9B" w:rsidR="009905E5" w:rsidRPr="00202C60" w:rsidRDefault="009905E5" w:rsidP="009905E5">
      <w:pPr>
        <w:pStyle w:val="NormalWeb"/>
        <w:spacing w:before="0" w:beforeAutospacing="0" w:after="0" w:afterAutospacing="0" w:line="360" w:lineRule="atLeast"/>
        <w:rPr>
          <w:rFonts w:ascii="Arial" w:hAnsi="Arial" w:cs="Arial"/>
          <w:color w:val="000000" w:themeColor="text1"/>
        </w:rPr>
      </w:pPr>
      <w:r w:rsidRPr="00202C60">
        <w:rPr>
          <w:rFonts w:ascii="Arial" w:hAnsi="Arial" w:cs="Arial"/>
          <w:color w:val="000000" w:themeColor="text1"/>
        </w:rPr>
        <w:t>www.local.gov.uk. (n.d.). </w:t>
      </w:r>
      <w:r w:rsidRPr="00202C60">
        <w:rPr>
          <w:rFonts w:ascii="Arial" w:hAnsi="Arial" w:cs="Arial"/>
          <w:i/>
          <w:iCs/>
          <w:color w:val="000000" w:themeColor="text1"/>
        </w:rPr>
        <w:t>Building cohesive communities | Local Government Association</w:t>
      </w:r>
      <w:r w:rsidRPr="00202C60">
        <w:rPr>
          <w:rFonts w:ascii="Arial" w:hAnsi="Arial" w:cs="Arial"/>
          <w:color w:val="000000" w:themeColor="text1"/>
        </w:rPr>
        <w:t>. [online] Available at: https://www.local.gov.uk/publications/building-cohesive-communities [Accessed 8 Nov. 2022].</w:t>
      </w:r>
    </w:p>
    <w:p w14:paraId="695A5084" w14:textId="48CFD588" w:rsidR="00BC4B7B" w:rsidRPr="00202C60" w:rsidRDefault="00BC4B7B" w:rsidP="009905E5">
      <w:pPr>
        <w:pStyle w:val="NormalWeb"/>
        <w:spacing w:before="0" w:beforeAutospacing="0" w:after="0" w:afterAutospacing="0" w:line="360" w:lineRule="atLeast"/>
        <w:rPr>
          <w:rFonts w:ascii="Arial" w:hAnsi="Arial" w:cs="Arial"/>
          <w:color w:val="000000" w:themeColor="text1"/>
        </w:rPr>
      </w:pPr>
    </w:p>
    <w:p w14:paraId="683FACBA" w14:textId="5EC094D5" w:rsidR="00BC4B7B" w:rsidRPr="00202C60" w:rsidRDefault="00BC4B7B" w:rsidP="009905E5">
      <w:pPr>
        <w:pStyle w:val="NormalWeb"/>
        <w:spacing w:before="0" w:beforeAutospacing="0" w:after="0" w:afterAutospacing="0" w:line="360" w:lineRule="atLeast"/>
        <w:rPr>
          <w:rFonts w:ascii="Arial" w:hAnsi="Arial" w:cs="Arial"/>
          <w:color w:val="000000" w:themeColor="text1"/>
        </w:rPr>
      </w:pPr>
      <w:r w:rsidRPr="00202C60">
        <w:rPr>
          <w:rFonts w:ascii="Arial" w:hAnsi="Arial" w:cs="Arial"/>
          <w:noProof/>
          <w:color w:val="000000" w:themeColor="text1"/>
          <w:lang w:val="en-US"/>
        </w:rPr>
        <w:t xml:space="preserve">London Government , 2020. </w:t>
      </w:r>
      <w:r w:rsidRPr="00202C60">
        <w:rPr>
          <w:rFonts w:ascii="Arial" w:hAnsi="Arial" w:cs="Arial"/>
          <w:i/>
          <w:iCs/>
          <w:noProof/>
          <w:color w:val="000000" w:themeColor="text1"/>
          <w:lang w:val="en-US"/>
        </w:rPr>
        <w:t xml:space="preserve">Community Cohesion Action Guide. </w:t>
      </w:r>
      <w:r w:rsidRPr="00202C60">
        <w:rPr>
          <w:rFonts w:ascii="Arial" w:hAnsi="Arial" w:cs="Arial"/>
          <w:noProof/>
          <w:color w:val="000000" w:themeColor="text1"/>
          <w:lang w:val="en-US"/>
        </w:rPr>
        <w:t xml:space="preserve">[Online] </w:t>
      </w:r>
      <w:r w:rsidRPr="00202C60">
        <w:rPr>
          <w:rFonts w:ascii="Arial" w:hAnsi="Arial" w:cs="Arial"/>
          <w:noProof/>
          <w:color w:val="000000" w:themeColor="text1"/>
          <w:lang w:val="en-US"/>
        </w:rPr>
        <w:br/>
        <w:t xml:space="preserve">Available at: </w:t>
      </w:r>
      <w:hyperlink r:id="rId20" w:history="1">
        <w:r w:rsidRPr="00202C60">
          <w:rPr>
            <w:rStyle w:val="Hyperlink"/>
            <w:rFonts w:ascii="Arial" w:hAnsi="Arial" w:cs="Arial"/>
            <w:noProof/>
            <w:color w:val="000000" w:themeColor="text1"/>
            <w:u w:val="none"/>
            <w:lang w:val="en-US"/>
          </w:rPr>
          <w:t>https://www.london.gov.uk/sites/default/files/communitycohesionactionguide.pdf</w:t>
        </w:r>
      </w:hyperlink>
      <w:r w:rsidRPr="00202C60">
        <w:rPr>
          <w:rFonts w:ascii="Arial" w:hAnsi="Arial" w:cs="Arial"/>
          <w:noProof/>
          <w:color w:val="000000" w:themeColor="text1"/>
          <w:lang w:val="en-US"/>
        </w:rPr>
        <w:t xml:space="preserve"> [Accessed 21 Nov. 2022].</w:t>
      </w:r>
    </w:p>
    <w:p w14:paraId="7201EEBB" w14:textId="392989D9" w:rsidR="009905E5" w:rsidRPr="00202C60" w:rsidRDefault="009905E5" w:rsidP="003619B9">
      <w:pPr>
        <w:pStyle w:val="NormalWeb"/>
        <w:spacing w:before="0" w:beforeAutospacing="0" w:after="0" w:afterAutospacing="0" w:line="360" w:lineRule="atLeast"/>
        <w:rPr>
          <w:rFonts w:ascii="Arial" w:hAnsi="Arial" w:cs="Arial"/>
          <w:color w:val="000000" w:themeColor="text1"/>
        </w:rPr>
      </w:pPr>
    </w:p>
    <w:p w14:paraId="30C09F21" w14:textId="1D1A8BEB" w:rsidR="006559C4" w:rsidRPr="00202C60" w:rsidRDefault="006559C4" w:rsidP="006559C4">
      <w:pPr>
        <w:pStyle w:val="NormalWeb"/>
        <w:spacing w:before="0" w:beforeAutospacing="0" w:after="0" w:afterAutospacing="0" w:line="360" w:lineRule="atLeast"/>
        <w:rPr>
          <w:rFonts w:ascii="Arial" w:hAnsi="Arial" w:cs="Arial"/>
          <w:color w:val="000000" w:themeColor="text1"/>
        </w:rPr>
      </w:pPr>
      <w:proofErr w:type="spellStart"/>
      <w:r w:rsidRPr="00202C60">
        <w:rPr>
          <w:rFonts w:ascii="Arial" w:hAnsi="Arial" w:cs="Arial"/>
          <w:color w:val="000000" w:themeColor="text1"/>
        </w:rPr>
        <w:t>Muers</w:t>
      </w:r>
      <w:proofErr w:type="spellEnd"/>
      <w:r w:rsidRPr="00202C60">
        <w:rPr>
          <w:rFonts w:ascii="Arial" w:hAnsi="Arial" w:cs="Arial"/>
          <w:color w:val="000000" w:themeColor="text1"/>
        </w:rPr>
        <w:t>, S. (2011). What is community cohesion, and why is it important? </w:t>
      </w:r>
      <w:r w:rsidRPr="00202C60">
        <w:rPr>
          <w:rFonts w:ascii="Arial" w:hAnsi="Arial" w:cs="Arial"/>
          <w:i/>
          <w:iCs/>
          <w:color w:val="000000" w:themeColor="text1"/>
        </w:rPr>
        <w:t>The Guardian</w:t>
      </w:r>
      <w:r w:rsidRPr="00202C60">
        <w:rPr>
          <w:rFonts w:ascii="Arial" w:hAnsi="Arial" w:cs="Arial"/>
          <w:color w:val="000000" w:themeColor="text1"/>
        </w:rPr>
        <w:t xml:space="preserve">. [online] 21 Mar. Available at: </w:t>
      </w:r>
      <w:hyperlink r:id="rId21" w:history="1">
        <w:r w:rsidR="00BC4B7B" w:rsidRPr="00202C60">
          <w:rPr>
            <w:rStyle w:val="Hyperlink"/>
            <w:rFonts w:ascii="Arial" w:hAnsi="Arial" w:cs="Arial"/>
            <w:color w:val="000000" w:themeColor="text1"/>
            <w:u w:val="none"/>
          </w:rPr>
          <w:t>https://www.theguardian.com/housing-network/2011/mar/21/community-cohesion-definition-measuring</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5B4730DC" w14:textId="77777777" w:rsidR="006559C4" w:rsidRPr="00202C60" w:rsidRDefault="006559C4" w:rsidP="003619B9">
      <w:pPr>
        <w:pStyle w:val="NormalWeb"/>
        <w:spacing w:before="0" w:beforeAutospacing="0" w:after="0" w:afterAutospacing="0" w:line="360" w:lineRule="atLeast"/>
        <w:rPr>
          <w:rFonts w:ascii="Arial" w:hAnsi="Arial" w:cs="Arial"/>
          <w:color w:val="000000" w:themeColor="text1"/>
        </w:rPr>
      </w:pPr>
    </w:p>
    <w:p w14:paraId="0AF55CD2" w14:textId="065527BC" w:rsidR="003619B9" w:rsidRPr="00202C60" w:rsidRDefault="003619B9" w:rsidP="003619B9">
      <w:pPr>
        <w:pStyle w:val="NormalWeb"/>
        <w:spacing w:before="0" w:beforeAutospacing="0" w:after="0" w:afterAutospacing="0" w:line="360" w:lineRule="atLeast"/>
        <w:rPr>
          <w:rFonts w:ascii="Arial" w:hAnsi="Arial" w:cs="Arial"/>
          <w:noProof/>
          <w:color w:val="000000" w:themeColor="text1"/>
          <w:lang w:val="en-US"/>
        </w:rPr>
      </w:pPr>
      <w:r w:rsidRPr="00202C60">
        <w:rPr>
          <w:rFonts w:ascii="Arial" w:hAnsi="Arial" w:cs="Arial"/>
          <w:color w:val="000000" w:themeColor="text1"/>
        </w:rPr>
        <w:t>NASUWT (n.d.). </w:t>
      </w:r>
      <w:r w:rsidRPr="00202C60">
        <w:rPr>
          <w:rFonts w:ascii="Arial" w:hAnsi="Arial" w:cs="Arial"/>
          <w:i/>
          <w:iCs/>
          <w:color w:val="000000" w:themeColor="text1"/>
        </w:rPr>
        <w:t>Community Cohesion</w:t>
      </w:r>
      <w:r w:rsidRPr="00202C60">
        <w:rPr>
          <w:rFonts w:ascii="Arial" w:hAnsi="Arial" w:cs="Arial"/>
          <w:color w:val="000000" w:themeColor="text1"/>
        </w:rPr>
        <w:t xml:space="preserve">. [online] www.nasuwt.org.uk. Available at: </w:t>
      </w:r>
      <w:hyperlink r:id="rId22" w:history="1">
        <w:r w:rsidR="00BC4B7B" w:rsidRPr="00202C60">
          <w:rPr>
            <w:rStyle w:val="Hyperlink"/>
            <w:rFonts w:ascii="Arial" w:hAnsi="Arial" w:cs="Arial"/>
            <w:color w:val="000000" w:themeColor="text1"/>
            <w:u w:val="none"/>
          </w:rPr>
          <w:t>https://www.nasuwt.org.uk/advice/in-the-classroom/children-and-young-people/community-cohesion.html</w:t>
        </w:r>
      </w:hyperlink>
      <w:r w:rsidR="00BC4B7B" w:rsidRPr="00202C60">
        <w:rPr>
          <w:rFonts w:ascii="Arial" w:hAnsi="Arial" w:cs="Arial"/>
          <w:color w:val="000000" w:themeColor="text1"/>
        </w:rPr>
        <w:t xml:space="preserve"> </w:t>
      </w:r>
      <w:r w:rsidR="00BC4B7B" w:rsidRPr="00202C60">
        <w:rPr>
          <w:rFonts w:ascii="Arial" w:hAnsi="Arial" w:cs="Arial"/>
          <w:noProof/>
          <w:color w:val="000000" w:themeColor="text1"/>
          <w:lang w:val="en-US"/>
        </w:rPr>
        <w:t>[Accessed 21 Nov. 2022].</w:t>
      </w:r>
    </w:p>
    <w:p w14:paraId="0BE202AF" w14:textId="788DAD91" w:rsidR="005277C2" w:rsidRPr="00202C60" w:rsidRDefault="005277C2" w:rsidP="003619B9">
      <w:pPr>
        <w:pStyle w:val="NormalWeb"/>
        <w:spacing w:before="0" w:beforeAutospacing="0" w:after="0" w:afterAutospacing="0" w:line="360" w:lineRule="atLeast"/>
        <w:rPr>
          <w:rFonts w:ascii="Arial" w:hAnsi="Arial" w:cs="Arial"/>
          <w:noProof/>
          <w:color w:val="000000" w:themeColor="text1"/>
          <w:lang w:val="en-US"/>
        </w:rPr>
      </w:pPr>
    </w:p>
    <w:p w14:paraId="410A8B1C" w14:textId="6DDD8782" w:rsidR="005277C2" w:rsidRPr="00202C60" w:rsidRDefault="005277C2" w:rsidP="005277C2">
      <w:pPr>
        <w:pStyle w:val="NormalWeb"/>
        <w:spacing w:before="0" w:beforeAutospacing="0" w:after="0" w:afterAutospacing="0" w:line="360" w:lineRule="atLeast"/>
        <w:rPr>
          <w:rFonts w:ascii="Arial" w:hAnsi="Arial" w:cs="Arial"/>
          <w:noProof/>
          <w:color w:val="000000" w:themeColor="text1"/>
          <w:lang w:val="en-US"/>
        </w:rPr>
      </w:pPr>
      <w:r w:rsidRPr="00202C60">
        <w:rPr>
          <w:rFonts w:ascii="Arial" w:hAnsi="Arial" w:cs="Arial"/>
          <w:color w:val="000000"/>
        </w:rPr>
        <w:t>www.south-wales.police.uk. (n.d.). </w:t>
      </w:r>
      <w:r w:rsidRPr="00202C60">
        <w:rPr>
          <w:rFonts w:ascii="Arial" w:hAnsi="Arial" w:cs="Arial"/>
          <w:i/>
          <w:iCs/>
          <w:color w:val="000000"/>
        </w:rPr>
        <w:t>Performance and priorities</w:t>
      </w:r>
      <w:r w:rsidRPr="00202C60">
        <w:rPr>
          <w:rFonts w:ascii="Arial" w:hAnsi="Arial" w:cs="Arial"/>
          <w:color w:val="000000"/>
        </w:rPr>
        <w:t xml:space="preserve">. [online] Available at: </w:t>
      </w:r>
      <w:r w:rsidR="00F23399" w:rsidRPr="00202C60">
        <w:rPr>
          <w:rFonts w:ascii="Arial" w:hAnsi="Arial" w:cs="Arial"/>
          <w:color w:val="000000"/>
        </w:rPr>
        <w:t>https://www.south-wales.police.uk/police-forces/south-wales-police/areas/about-us/about-us/performance-priorities/</w:t>
      </w:r>
      <w:r w:rsidR="00F23399" w:rsidRPr="00202C60">
        <w:rPr>
          <w:rFonts w:ascii="Arial" w:hAnsi="Arial" w:cs="Arial"/>
          <w:noProof/>
          <w:color w:val="000000" w:themeColor="text1"/>
          <w:lang w:val="en-US"/>
        </w:rPr>
        <w:t xml:space="preserve"> [</w:t>
      </w:r>
      <w:r w:rsidR="006231DF" w:rsidRPr="00202C60">
        <w:rPr>
          <w:rFonts w:ascii="Arial" w:hAnsi="Arial" w:cs="Arial"/>
          <w:noProof/>
          <w:color w:val="000000" w:themeColor="text1"/>
          <w:lang w:val="en-US"/>
        </w:rPr>
        <w:t>Accessed 21 Nov. 2022].</w:t>
      </w:r>
    </w:p>
    <w:p w14:paraId="6DB85E10" w14:textId="77777777" w:rsidR="007B3944" w:rsidRPr="00202C60" w:rsidRDefault="007B3944" w:rsidP="005277C2">
      <w:pPr>
        <w:pStyle w:val="NormalWeb"/>
        <w:spacing w:before="0" w:beforeAutospacing="0" w:after="0" w:afterAutospacing="0" w:line="360" w:lineRule="atLeast"/>
        <w:rPr>
          <w:rFonts w:ascii="Arial" w:hAnsi="Arial" w:cs="Arial"/>
          <w:color w:val="000000"/>
        </w:rPr>
      </w:pPr>
    </w:p>
    <w:p w14:paraId="22530930" w14:textId="77777777" w:rsidR="007B3944" w:rsidRPr="00202C60" w:rsidRDefault="005277C2" w:rsidP="007B3944">
      <w:pPr>
        <w:pStyle w:val="NormalWeb"/>
        <w:spacing w:before="0" w:beforeAutospacing="0" w:after="0" w:afterAutospacing="0" w:line="360" w:lineRule="atLeast"/>
        <w:rPr>
          <w:rFonts w:ascii="Arial" w:hAnsi="Arial" w:cs="Arial"/>
          <w:color w:val="000000"/>
        </w:rPr>
      </w:pPr>
      <w:r w:rsidRPr="00202C60">
        <w:rPr>
          <w:rFonts w:ascii="Arial" w:hAnsi="Arial" w:cs="Arial"/>
          <w:color w:val="000000"/>
        </w:rPr>
        <w:t>‌</w:t>
      </w:r>
      <w:r w:rsidR="007B3944" w:rsidRPr="00202C60">
        <w:rPr>
          <w:rFonts w:ascii="Arial" w:hAnsi="Arial" w:cs="Arial"/>
          <w:color w:val="000000"/>
        </w:rPr>
        <w:t>UPSI. (n.d.). </w:t>
      </w:r>
      <w:r w:rsidR="007B3944" w:rsidRPr="00202C60">
        <w:rPr>
          <w:rFonts w:ascii="Arial" w:hAnsi="Arial" w:cs="Arial"/>
          <w:i/>
          <w:iCs/>
          <w:color w:val="000000"/>
        </w:rPr>
        <w:t>UPSI</w:t>
      </w:r>
      <w:r w:rsidR="007B3944" w:rsidRPr="00202C60">
        <w:rPr>
          <w:rFonts w:ascii="Arial" w:hAnsi="Arial" w:cs="Arial"/>
          <w:color w:val="000000"/>
        </w:rPr>
        <w:t>. [online] Available at: http://upsi.org.uk/ [Accessed 21 Nov. 2022].</w:t>
      </w:r>
    </w:p>
    <w:p w14:paraId="55D5D814" w14:textId="77777777" w:rsidR="002C21E1" w:rsidRPr="00202C60" w:rsidRDefault="007B3944" w:rsidP="002C21E1">
      <w:pPr>
        <w:pStyle w:val="NormalWeb"/>
        <w:spacing w:before="0" w:beforeAutospacing="0" w:after="0" w:afterAutospacing="0" w:line="360" w:lineRule="atLeast"/>
        <w:rPr>
          <w:rFonts w:ascii="Arial" w:hAnsi="Arial" w:cs="Arial"/>
          <w:color w:val="000000"/>
        </w:rPr>
      </w:pPr>
      <w:r w:rsidRPr="00202C60">
        <w:rPr>
          <w:rFonts w:ascii="Arial" w:hAnsi="Arial" w:cs="Arial"/>
          <w:color w:val="000000"/>
        </w:rPr>
        <w:t>‌</w:t>
      </w:r>
      <w:r w:rsidR="002C21E1" w:rsidRPr="00202C60">
        <w:rPr>
          <w:rFonts w:ascii="Arial" w:hAnsi="Arial" w:cs="Arial"/>
          <w:color w:val="000000"/>
        </w:rPr>
        <w:t xml:space="preserve"> </w:t>
      </w:r>
    </w:p>
    <w:p w14:paraId="75152375" w14:textId="3391E7C8" w:rsidR="002C21E1" w:rsidRPr="00202C60" w:rsidRDefault="002C21E1" w:rsidP="002C21E1">
      <w:pPr>
        <w:pStyle w:val="NormalWeb"/>
        <w:spacing w:before="0" w:beforeAutospacing="0" w:after="0" w:afterAutospacing="0" w:line="360" w:lineRule="atLeast"/>
        <w:rPr>
          <w:rFonts w:ascii="Arial" w:hAnsi="Arial" w:cs="Arial"/>
        </w:rPr>
      </w:pPr>
      <w:r w:rsidRPr="00202C60">
        <w:rPr>
          <w:rFonts w:ascii="Arial" w:hAnsi="Arial" w:cs="Arial"/>
        </w:rPr>
        <w:t>White, N. (2021). </w:t>
      </w:r>
      <w:r w:rsidRPr="00202C60">
        <w:rPr>
          <w:rFonts w:ascii="Arial" w:hAnsi="Arial" w:cs="Arial"/>
          <w:i/>
          <w:iCs/>
        </w:rPr>
        <w:t>Most minority ethnic Britons no longer trust police, poll finds</w:t>
      </w:r>
      <w:r w:rsidRPr="00202C60">
        <w:rPr>
          <w:rFonts w:ascii="Arial" w:hAnsi="Arial" w:cs="Arial"/>
        </w:rPr>
        <w:t xml:space="preserve">. [online] The Independent. Available at: </w:t>
      </w:r>
      <w:hyperlink r:id="rId23" w:history="1">
        <w:r w:rsidRPr="00202C60">
          <w:rPr>
            <w:rStyle w:val="Hyperlink"/>
            <w:rFonts w:ascii="Arial" w:hAnsi="Arial" w:cs="Arial"/>
            <w:color w:val="auto"/>
            <w:u w:val="none"/>
          </w:rPr>
          <w:t>https://www.independent.co.uk/news/uk/home-news/police-trust-black-lives-matter-b1973053.html.[accessed</w:t>
        </w:r>
      </w:hyperlink>
      <w:r w:rsidRPr="00202C60">
        <w:rPr>
          <w:rFonts w:ascii="Arial" w:hAnsi="Arial" w:cs="Arial"/>
        </w:rPr>
        <w:t xml:space="preserve"> 22 Nov. 2022]</w:t>
      </w:r>
    </w:p>
    <w:p w14:paraId="46FE3870" w14:textId="77777777" w:rsidR="002C21E1" w:rsidRPr="00202C60" w:rsidRDefault="002C21E1" w:rsidP="002C21E1">
      <w:pPr>
        <w:pStyle w:val="NormalWeb"/>
        <w:rPr>
          <w:rFonts w:ascii="Arial" w:hAnsi="Arial" w:cs="Arial"/>
        </w:rPr>
      </w:pPr>
      <w:r w:rsidRPr="00202C60">
        <w:rPr>
          <w:rFonts w:ascii="Arial" w:hAnsi="Arial" w:cs="Arial"/>
        </w:rPr>
        <w:t>‌</w:t>
      </w:r>
    </w:p>
    <w:p w14:paraId="66944D94" w14:textId="21C8011F" w:rsidR="007B3944" w:rsidRDefault="007B3944" w:rsidP="007B3944">
      <w:pPr>
        <w:pStyle w:val="NormalWeb"/>
        <w:rPr>
          <w:rFonts w:ascii="Calibri" w:hAnsi="Calibri" w:cs="Calibri"/>
          <w:color w:val="000000"/>
          <w:sz w:val="27"/>
          <w:szCs w:val="27"/>
        </w:rPr>
      </w:pPr>
    </w:p>
    <w:p w14:paraId="4C878C82" w14:textId="62710A1E" w:rsidR="005277C2" w:rsidRDefault="005277C2" w:rsidP="005277C2">
      <w:pPr>
        <w:pStyle w:val="NormalWeb"/>
        <w:rPr>
          <w:rFonts w:ascii="Calibri" w:hAnsi="Calibri" w:cs="Calibri"/>
          <w:color w:val="000000"/>
          <w:sz w:val="27"/>
          <w:szCs w:val="27"/>
        </w:rPr>
      </w:pPr>
    </w:p>
    <w:p w14:paraId="6E488424" w14:textId="77777777" w:rsidR="005277C2" w:rsidRPr="00BC4B7B" w:rsidRDefault="005277C2" w:rsidP="003619B9">
      <w:pPr>
        <w:pStyle w:val="NormalWeb"/>
        <w:spacing w:before="0" w:beforeAutospacing="0" w:after="0" w:afterAutospacing="0" w:line="360" w:lineRule="atLeast"/>
        <w:rPr>
          <w:rFonts w:ascii="Arial" w:hAnsi="Arial" w:cs="Arial"/>
          <w:color w:val="000000" w:themeColor="text1"/>
        </w:rPr>
      </w:pPr>
    </w:p>
    <w:p w14:paraId="29A66E21" w14:textId="77777777" w:rsidR="003619B9" w:rsidRPr="00360998" w:rsidRDefault="003619B9" w:rsidP="00766D27">
      <w:pPr>
        <w:pStyle w:val="NormalWeb"/>
        <w:spacing w:before="0" w:beforeAutospacing="0" w:after="0" w:afterAutospacing="0" w:line="360" w:lineRule="atLeast"/>
        <w:rPr>
          <w:rFonts w:ascii="Arial" w:hAnsi="Arial" w:cs="Arial"/>
          <w:color w:val="000000"/>
        </w:rPr>
      </w:pPr>
    </w:p>
    <w:sectPr w:rsidR="003619B9" w:rsidRPr="00360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F2C43" w14:textId="77777777" w:rsidR="007D268B" w:rsidRDefault="007D268B" w:rsidP="007D268B">
      <w:pPr>
        <w:spacing w:after="0" w:line="240" w:lineRule="auto"/>
      </w:pPr>
      <w:r>
        <w:separator/>
      </w:r>
    </w:p>
  </w:endnote>
  <w:endnote w:type="continuationSeparator" w:id="0">
    <w:p w14:paraId="37FA1D65" w14:textId="77777777" w:rsidR="007D268B" w:rsidRDefault="007D268B" w:rsidP="007D2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34CC1" w14:textId="77777777" w:rsidR="007D268B" w:rsidRDefault="007D268B" w:rsidP="007D268B">
      <w:pPr>
        <w:spacing w:after="0" w:line="240" w:lineRule="auto"/>
      </w:pPr>
      <w:r>
        <w:separator/>
      </w:r>
    </w:p>
  </w:footnote>
  <w:footnote w:type="continuationSeparator" w:id="0">
    <w:p w14:paraId="14CDF5F5" w14:textId="77777777" w:rsidR="007D268B" w:rsidRDefault="007D268B" w:rsidP="007D2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C2493"/>
    <w:multiLevelType w:val="multilevel"/>
    <w:tmpl w:val="BB34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26376"/>
    <w:multiLevelType w:val="multilevel"/>
    <w:tmpl w:val="C438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3F6286"/>
    <w:multiLevelType w:val="multilevel"/>
    <w:tmpl w:val="F5B0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C23D04"/>
    <w:multiLevelType w:val="hybridMultilevel"/>
    <w:tmpl w:val="6E2ADDC6"/>
    <w:lvl w:ilvl="0" w:tplc="D646B45A">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275970"/>
    <w:multiLevelType w:val="multilevel"/>
    <w:tmpl w:val="DA56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0F56C9"/>
    <w:multiLevelType w:val="multilevel"/>
    <w:tmpl w:val="56626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8A5330"/>
    <w:multiLevelType w:val="multilevel"/>
    <w:tmpl w:val="4576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D43073"/>
    <w:multiLevelType w:val="hybridMultilevel"/>
    <w:tmpl w:val="2B8CFF0A"/>
    <w:lvl w:ilvl="0" w:tplc="B70822B0">
      <w:start w:val="4"/>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2A7777"/>
    <w:multiLevelType w:val="hybridMultilevel"/>
    <w:tmpl w:val="2A50BFF6"/>
    <w:lvl w:ilvl="0" w:tplc="629208BA">
      <w:start w:val="4"/>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8AE6C55"/>
    <w:multiLevelType w:val="hybridMultilevel"/>
    <w:tmpl w:val="56A80568"/>
    <w:lvl w:ilvl="0" w:tplc="5CA23944">
      <w:start w:val="1"/>
      <w:numFmt w:val="decimal"/>
      <w:lvlText w:val="%1."/>
      <w:lvlJc w:val="left"/>
      <w:pPr>
        <w:ind w:left="11559"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7D882EEC"/>
    <w:multiLevelType w:val="hybridMultilevel"/>
    <w:tmpl w:val="C00878C0"/>
    <w:lvl w:ilvl="0" w:tplc="6214220E">
      <w:start w:val="4"/>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8"/>
  </w:num>
  <w:num w:numId="4">
    <w:abstractNumId w:val="7"/>
  </w:num>
  <w:num w:numId="5">
    <w:abstractNumId w:val="10"/>
  </w:num>
  <w:num w:numId="6">
    <w:abstractNumId w:val="2"/>
  </w:num>
  <w:num w:numId="7">
    <w:abstractNumId w:val="6"/>
  </w:num>
  <w:num w:numId="8">
    <w:abstractNumId w:val="1"/>
  </w:num>
  <w:num w:numId="9">
    <w:abstractNumId w:val="0"/>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5"/>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9E5"/>
    <w:rsid w:val="0001042E"/>
    <w:rsid w:val="000231CD"/>
    <w:rsid w:val="00050A9D"/>
    <w:rsid w:val="0005757C"/>
    <w:rsid w:val="000603A7"/>
    <w:rsid w:val="00081078"/>
    <w:rsid w:val="00087945"/>
    <w:rsid w:val="000A47AF"/>
    <w:rsid w:val="000A6669"/>
    <w:rsid w:val="000D0D68"/>
    <w:rsid w:val="000E1356"/>
    <w:rsid w:val="000F276B"/>
    <w:rsid w:val="001049B4"/>
    <w:rsid w:val="001105EC"/>
    <w:rsid w:val="00127A56"/>
    <w:rsid w:val="00180823"/>
    <w:rsid w:val="001861F8"/>
    <w:rsid w:val="0019072D"/>
    <w:rsid w:val="001A174D"/>
    <w:rsid w:val="001D41BF"/>
    <w:rsid w:val="001F1DB2"/>
    <w:rsid w:val="001F51B8"/>
    <w:rsid w:val="001F62A5"/>
    <w:rsid w:val="00202C60"/>
    <w:rsid w:val="00213349"/>
    <w:rsid w:val="00217A26"/>
    <w:rsid w:val="00236D84"/>
    <w:rsid w:val="0025148C"/>
    <w:rsid w:val="00253482"/>
    <w:rsid w:val="002850D4"/>
    <w:rsid w:val="002955D3"/>
    <w:rsid w:val="002B166A"/>
    <w:rsid w:val="002B47F8"/>
    <w:rsid w:val="002C21E1"/>
    <w:rsid w:val="002D0A14"/>
    <w:rsid w:val="002E1A53"/>
    <w:rsid w:val="003209BB"/>
    <w:rsid w:val="00352944"/>
    <w:rsid w:val="00360998"/>
    <w:rsid w:val="003619B9"/>
    <w:rsid w:val="00372493"/>
    <w:rsid w:val="003A66CD"/>
    <w:rsid w:val="003B2CB4"/>
    <w:rsid w:val="003D1A5C"/>
    <w:rsid w:val="003D3E9A"/>
    <w:rsid w:val="003F4AC6"/>
    <w:rsid w:val="00416180"/>
    <w:rsid w:val="0044622D"/>
    <w:rsid w:val="00477754"/>
    <w:rsid w:val="004D465F"/>
    <w:rsid w:val="004D6ECB"/>
    <w:rsid w:val="004E1883"/>
    <w:rsid w:val="004F3F51"/>
    <w:rsid w:val="005143F5"/>
    <w:rsid w:val="005277C2"/>
    <w:rsid w:val="00530DCC"/>
    <w:rsid w:val="005370B0"/>
    <w:rsid w:val="00547C00"/>
    <w:rsid w:val="005503A1"/>
    <w:rsid w:val="00560170"/>
    <w:rsid w:val="005B0ADA"/>
    <w:rsid w:val="005D4E3C"/>
    <w:rsid w:val="005E3CA3"/>
    <w:rsid w:val="005F70BE"/>
    <w:rsid w:val="00601E11"/>
    <w:rsid w:val="00604B11"/>
    <w:rsid w:val="006231DF"/>
    <w:rsid w:val="0064286E"/>
    <w:rsid w:val="006559C4"/>
    <w:rsid w:val="00664D9B"/>
    <w:rsid w:val="00671B45"/>
    <w:rsid w:val="00683C80"/>
    <w:rsid w:val="00693ABA"/>
    <w:rsid w:val="006C32FD"/>
    <w:rsid w:val="006C5149"/>
    <w:rsid w:val="006D337F"/>
    <w:rsid w:val="006D362B"/>
    <w:rsid w:val="00723B42"/>
    <w:rsid w:val="00737958"/>
    <w:rsid w:val="00746F35"/>
    <w:rsid w:val="00751278"/>
    <w:rsid w:val="00766D27"/>
    <w:rsid w:val="00776398"/>
    <w:rsid w:val="0079324A"/>
    <w:rsid w:val="007932A8"/>
    <w:rsid w:val="007A16A1"/>
    <w:rsid w:val="007B0FBC"/>
    <w:rsid w:val="007B3944"/>
    <w:rsid w:val="007C1B2C"/>
    <w:rsid w:val="007C1B38"/>
    <w:rsid w:val="007D268B"/>
    <w:rsid w:val="007D7CAF"/>
    <w:rsid w:val="008071B8"/>
    <w:rsid w:val="00841481"/>
    <w:rsid w:val="008578F3"/>
    <w:rsid w:val="0086768C"/>
    <w:rsid w:val="008B00B9"/>
    <w:rsid w:val="008D5375"/>
    <w:rsid w:val="008D56A0"/>
    <w:rsid w:val="008E24C0"/>
    <w:rsid w:val="008E7AFA"/>
    <w:rsid w:val="008F0A4E"/>
    <w:rsid w:val="00986B76"/>
    <w:rsid w:val="009905E5"/>
    <w:rsid w:val="009974CA"/>
    <w:rsid w:val="009A271C"/>
    <w:rsid w:val="009B056D"/>
    <w:rsid w:val="009B1896"/>
    <w:rsid w:val="009B7961"/>
    <w:rsid w:val="009D3FAF"/>
    <w:rsid w:val="009D6ADB"/>
    <w:rsid w:val="00A22811"/>
    <w:rsid w:val="00A42C83"/>
    <w:rsid w:val="00A46001"/>
    <w:rsid w:val="00A52531"/>
    <w:rsid w:val="00A81D8E"/>
    <w:rsid w:val="00A82B30"/>
    <w:rsid w:val="00A84D00"/>
    <w:rsid w:val="00AB7026"/>
    <w:rsid w:val="00AC0B27"/>
    <w:rsid w:val="00AC39E5"/>
    <w:rsid w:val="00AE6140"/>
    <w:rsid w:val="00AF1104"/>
    <w:rsid w:val="00B43190"/>
    <w:rsid w:val="00B473BD"/>
    <w:rsid w:val="00B71039"/>
    <w:rsid w:val="00B7370B"/>
    <w:rsid w:val="00B95259"/>
    <w:rsid w:val="00BB550A"/>
    <w:rsid w:val="00BC359B"/>
    <w:rsid w:val="00BC4B7B"/>
    <w:rsid w:val="00BF6AF1"/>
    <w:rsid w:val="00C31B2C"/>
    <w:rsid w:val="00CB39BD"/>
    <w:rsid w:val="00D26B66"/>
    <w:rsid w:val="00D72F16"/>
    <w:rsid w:val="00D84637"/>
    <w:rsid w:val="00DA1A49"/>
    <w:rsid w:val="00DD352B"/>
    <w:rsid w:val="00DE1D2F"/>
    <w:rsid w:val="00DF0F63"/>
    <w:rsid w:val="00E208E0"/>
    <w:rsid w:val="00E451F5"/>
    <w:rsid w:val="00E70C1C"/>
    <w:rsid w:val="00EB4C65"/>
    <w:rsid w:val="00EC7EA1"/>
    <w:rsid w:val="00EE0CF5"/>
    <w:rsid w:val="00F23399"/>
    <w:rsid w:val="00F257F7"/>
    <w:rsid w:val="00F31F8B"/>
    <w:rsid w:val="00F4395F"/>
    <w:rsid w:val="00F52971"/>
    <w:rsid w:val="00F63424"/>
    <w:rsid w:val="00F77424"/>
    <w:rsid w:val="00F86FB3"/>
    <w:rsid w:val="00FA2B5D"/>
    <w:rsid w:val="00FC046E"/>
    <w:rsid w:val="00FC374C"/>
    <w:rsid w:val="00FF6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DC3BD28"/>
  <w15:chartTrackingRefBased/>
  <w15:docId w15:val="{488FBD80-F167-4719-9803-3DFA92FA3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D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9E5"/>
    <w:pPr>
      <w:ind w:left="720"/>
      <w:contextualSpacing/>
    </w:pPr>
  </w:style>
  <w:style w:type="paragraph" w:styleId="NormalWeb">
    <w:name w:val="Normal (Web)"/>
    <w:basedOn w:val="Normal"/>
    <w:uiPriority w:val="99"/>
    <w:unhideWhenUsed/>
    <w:rsid w:val="002D0A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1A49"/>
    <w:rPr>
      <w:color w:val="0000FF"/>
      <w:u w:val="single"/>
    </w:rPr>
  </w:style>
  <w:style w:type="character" w:styleId="UnresolvedMention">
    <w:name w:val="Unresolved Mention"/>
    <w:basedOn w:val="DefaultParagraphFont"/>
    <w:uiPriority w:val="99"/>
    <w:semiHidden/>
    <w:unhideWhenUsed/>
    <w:rsid w:val="00E208E0"/>
    <w:rPr>
      <w:color w:val="605E5C"/>
      <w:shd w:val="clear" w:color="auto" w:fill="E1DFDD"/>
    </w:rPr>
  </w:style>
  <w:style w:type="character" w:styleId="Emphasis">
    <w:name w:val="Emphasis"/>
    <w:basedOn w:val="DefaultParagraphFont"/>
    <w:uiPriority w:val="20"/>
    <w:qFormat/>
    <w:rsid w:val="002955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45525">
      <w:bodyDiv w:val="1"/>
      <w:marLeft w:val="0"/>
      <w:marRight w:val="0"/>
      <w:marTop w:val="0"/>
      <w:marBottom w:val="0"/>
      <w:divBdr>
        <w:top w:val="none" w:sz="0" w:space="0" w:color="auto"/>
        <w:left w:val="none" w:sz="0" w:space="0" w:color="auto"/>
        <w:bottom w:val="none" w:sz="0" w:space="0" w:color="auto"/>
        <w:right w:val="none" w:sz="0" w:space="0" w:color="auto"/>
      </w:divBdr>
    </w:div>
    <w:div w:id="147329280">
      <w:bodyDiv w:val="1"/>
      <w:marLeft w:val="0"/>
      <w:marRight w:val="0"/>
      <w:marTop w:val="0"/>
      <w:marBottom w:val="0"/>
      <w:divBdr>
        <w:top w:val="none" w:sz="0" w:space="0" w:color="auto"/>
        <w:left w:val="none" w:sz="0" w:space="0" w:color="auto"/>
        <w:bottom w:val="none" w:sz="0" w:space="0" w:color="auto"/>
        <w:right w:val="none" w:sz="0" w:space="0" w:color="auto"/>
      </w:divBdr>
    </w:div>
    <w:div w:id="210072574">
      <w:bodyDiv w:val="1"/>
      <w:marLeft w:val="0"/>
      <w:marRight w:val="0"/>
      <w:marTop w:val="0"/>
      <w:marBottom w:val="0"/>
      <w:divBdr>
        <w:top w:val="none" w:sz="0" w:space="0" w:color="auto"/>
        <w:left w:val="none" w:sz="0" w:space="0" w:color="auto"/>
        <w:bottom w:val="none" w:sz="0" w:space="0" w:color="auto"/>
        <w:right w:val="none" w:sz="0" w:space="0" w:color="auto"/>
      </w:divBdr>
    </w:div>
    <w:div w:id="216162234">
      <w:bodyDiv w:val="1"/>
      <w:marLeft w:val="0"/>
      <w:marRight w:val="0"/>
      <w:marTop w:val="0"/>
      <w:marBottom w:val="0"/>
      <w:divBdr>
        <w:top w:val="none" w:sz="0" w:space="0" w:color="auto"/>
        <w:left w:val="none" w:sz="0" w:space="0" w:color="auto"/>
        <w:bottom w:val="none" w:sz="0" w:space="0" w:color="auto"/>
        <w:right w:val="none" w:sz="0" w:space="0" w:color="auto"/>
      </w:divBdr>
    </w:div>
    <w:div w:id="263192899">
      <w:bodyDiv w:val="1"/>
      <w:marLeft w:val="0"/>
      <w:marRight w:val="0"/>
      <w:marTop w:val="0"/>
      <w:marBottom w:val="0"/>
      <w:divBdr>
        <w:top w:val="none" w:sz="0" w:space="0" w:color="auto"/>
        <w:left w:val="none" w:sz="0" w:space="0" w:color="auto"/>
        <w:bottom w:val="none" w:sz="0" w:space="0" w:color="auto"/>
        <w:right w:val="none" w:sz="0" w:space="0" w:color="auto"/>
      </w:divBdr>
    </w:div>
    <w:div w:id="271790576">
      <w:bodyDiv w:val="1"/>
      <w:marLeft w:val="0"/>
      <w:marRight w:val="0"/>
      <w:marTop w:val="0"/>
      <w:marBottom w:val="0"/>
      <w:divBdr>
        <w:top w:val="none" w:sz="0" w:space="0" w:color="auto"/>
        <w:left w:val="none" w:sz="0" w:space="0" w:color="auto"/>
        <w:bottom w:val="none" w:sz="0" w:space="0" w:color="auto"/>
        <w:right w:val="none" w:sz="0" w:space="0" w:color="auto"/>
      </w:divBdr>
    </w:div>
    <w:div w:id="379284313">
      <w:bodyDiv w:val="1"/>
      <w:marLeft w:val="0"/>
      <w:marRight w:val="0"/>
      <w:marTop w:val="0"/>
      <w:marBottom w:val="0"/>
      <w:divBdr>
        <w:top w:val="none" w:sz="0" w:space="0" w:color="auto"/>
        <w:left w:val="none" w:sz="0" w:space="0" w:color="auto"/>
        <w:bottom w:val="none" w:sz="0" w:space="0" w:color="auto"/>
        <w:right w:val="none" w:sz="0" w:space="0" w:color="auto"/>
      </w:divBdr>
    </w:div>
    <w:div w:id="397019819">
      <w:bodyDiv w:val="1"/>
      <w:marLeft w:val="0"/>
      <w:marRight w:val="0"/>
      <w:marTop w:val="0"/>
      <w:marBottom w:val="0"/>
      <w:divBdr>
        <w:top w:val="none" w:sz="0" w:space="0" w:color="auto"/>
        <w:left w:val="none" w:sz="0" w:space="0" w:color="auto"/>
        <w:bottom w:val="none" w:sz="0" w:space="0" w:color="auto"/>
        <w:right w:val="none" w:sz="0" w:space="0" w:color="auto"/>
      </w:divBdr>
    </w:div>
    <w:div w:id="479687022">
      <w:bodyDiv w:val="1"/>
      <w:marLeft w:val="0"/>
      <w:marRight w:val="0"/>
      <w:marTop w:val="0"/>
      <w:marBottom w:val="0"/>
      <w:divBdr>
        <w:top w:val="none" w:sz="0" w:space="0" w:color="auto"/>
        <w:left w:val="none" w:sz="0" w:space="0" w:color="auto"/>
        <w:bottom w:val="none" w:sz="0" w:space="0" w:color="auto"/>
        <w:right w:val="none" w:sz="0" w:space="0" w:color="auto"/>
      </w:divBdr>
      <w:divsChild>
        <w:div w:id="1699158838">
          <w:marLeft w:val="0"/>
          <w:marRight w:val="0"/>
          <w:marTop w:val="375"/>
          <w:marBottom w:val="0"/>
          <w:divBdr>
            <w:top w:val="none" w:sz="0" w:space="0" w:color="auto"/>
            <w:left w:val="none" w:sz="0" w:space="0" w:color="auto"/>
            <w:bottom w:val="none" w:sz="0" w:space="0" w:color="auto"/>
            <w:right w:val="none" w:sz="0" w:space="0" w:color="auto"/>
          </w:divBdr>
        </w:div>
        <w:div w:id="2115202677">
          <w:marLeft w:val="300"/>
          <w:marRight w:val="0"/>
          <w:marTop w:val="0"/>
          <w:marBottom w:val="0"/>
          <w:divBdr>
            <w:top w:val="none" w:sz="0" w:space="0" w:color="auto"/>
            <w:left w:val="none" w:sz="0" w:space="0" w:color="auto"/>
            <w:bottom w:val="none" w:sz="0" w:space="0" w:color="auto"/>
            <w:right w:val="none" w:sz="0" w:space="0" w:color="auto"/>
          </w:divBdr>
          <w:divsChild>
            <w:div w:id="1966613452">
              <w:marLeft w:val="0"/>
              <w:marRight w:val="0"/>
              <w:marTop w:val="120"/>
              <w:marBottom w:val="60"/>
              <w:divBdr>
                <w:top w:val="none" w:sz="0" w:space="0" w:color="auto"/>
                <w:left w:val="none" w:sz="0" w:space="0" w:color="auto"/>
                <w:bottom w:val="none" w:sz="0" w:space="0" w:color="auto"/>
                <w:right w:val="none" w:sz="0" w:space="0" w:color="auto"/>
              </w:divBdr>
            </w:div>
            <w:div w:id="1771851186">
              <w:marLeft w:val="0"/>
              <w:marRight w:val="0"/>
              <w:marTop w:val="120"/>
              <w:marBottom w:val="60"/>
              <w:divBdr>
                <w:top w:val="none" w:sz="0" w:space="0" w:color="auto"/>
                <w:left w:val="none" w:sz="0" w:space="0" w:color="auto"/>
                <w:bottom w:val="none" w:sz="0" w:space="0" w:color="auto"/>
                <w:right w:val="none" w:sz="0" w:space="0" w:color="auto"/>
              </w:divBdr>
            </w:div>
            <w:div w:id="973756660">
              <w:marLeft w:val="0"/>
              <w:marRight w:val="0"/>
              <w:marTop w:val="120"/>
              <w:marBottom w:val="60"/>
              <w:divBdr>
                <w:top w:val="none" w:sz="0" w:space="0" w:color="auto"/>
                <w:left w:val="none" w:sz="0" w:space="0" w:color="auto"/>
                <w:bottom w:val="none" w:sz="0" w:space="0" w:color="auto"/>
                <w:right w:val="none" w:sz="0" w:space="0" w:color="auto"/>
              </w:divBdr>
            </w:div>
            <w:div w:id="661279576">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 w:id="554586577">
      <w:bodyDiv w:val="1"/>
      <w:marLeft w:val="0"/>
      <w:marRight w:val="0"/>
      <w:marTop w:val="0"/>
      <w:marBottom w:val="0"/>
      <w:divBdr>
        <w:top w:val="none" w:sz="0" w:space="0" w:color="auto"/>
        <w:left w:val="none" w:sz="0" w:space="0" w:color="auto"/>
        <w:bottom w:val="none" w:sz="0" w:space="0" w:color="auto"/>
        <w:right w:val="none" w:sz="0" w:space="0" w:color="auto"/>
      </w:divBdr>
    </w:div>
    <w:div w:id="560483796">
      <w:bodyDiv w:val="1"/>
      <w:marLeft w:val="0"/>
      <w:marRight w:val="0"/>
      <w:marTop w:val="0"/>
      <w:marBottom w:val="0"/>
      <w:divBdr>
        <w:top w:val="none" w:sz="0" w:space="0" w:color="auto"/>
        <w:left w:val="none" w:sz="0" w:space="0" w:color="auto"/>
        <w:bottom w:val="none" w:sz="0" w:space="0" w:color="auto"/>
        <w:right w:val="none" w:sz="0" w:space="0" w:color="auto"/>
      </w:divBdr>
    </w:div>
    <w:div w:id="863177634">
      <w:bodyDiv w:val="1"/>
      <w:marLeft w:val="0"/>
      <w:marRight w:val="0"/>
      <w:marTop w:val="0"/>
      <w:marBottom w:val="0"/>
      <w:divBdr>
        <w:top w:val="none" w:sz="0" w:space="0" w:color="auto"/>
        <w:left w:val="none" w:sz="0" w:space="0" w:color="auto"/>
        <w:bottom w:val="none" w:sz="0" w:space="0" w:color="auto"/>
        <w:right w:val="none" w:sz="0" w:space="0" w:color="auto"/>
      </w:divBdr>
    </w:div>
    <w:div w:id="870187620">
      <w:bodyDiv w:val="1"/>
      <w:marLeft w:val="0"/>
      <w:marRight w:val="0"/>
      <w:marTop w:val="0"/>
      <w:marBottom w:val="0"/>
      <w:divBdr>
        <w:top w:val="none" w:sz="0" w:space="0" w:color="auto"/>
        <w:left w:val="none" w:sz="0" w:space="0" w:color="auto"/>
        <w:bottom w:val="none" w:sz="0" w:space="0" w:color="auto"/>
        <w:right w:val="none" w:sz="0" w:space="0" w:color="auto"/>
      </w:divBdr>
    </w:div>
    <w:div w:id="940991351">
      <w:bodyDiv w:val="1"/>
      <w:marLeft w:val="0"/>
      <w:marRight w:val="0"/>
      <w:marTop w:val="0"/>
      <w:marBottom w:val="0"/>
      <w:divBdr>
        <w:top w:val="none" w:sz="0" w:space="0" w:color="auto"/>
        <w:left w:val="none" w:sz="0" w:space="0" w:color="auto"/>
        <w:bottom w:val="none" w:sz="0" w:space="0" w:color="auto"/>
        <w:right w:val="none" w:sz="0" w:space="0" w:color="auto"/>
      </w:divBdr>
    </w:div>
    <w:div w:id="1061098465">
      <w:bodyDiv w:val="1"/>
      <w:marLeft w:val="0"/>
      <w:marRight w:val="0"/>
      <w:marTop w:val="0"/>
      <w:marBottom w:val="0"/>
      <w:divBdr>
        <w:top w:val="none" w:sz="0" w:space="0" w:color="auto"/>
        <w:left w:val="none" w:sz="0" w:space="0" w:color="auto"/>
        <w:bottom w:val="none" w:sz="0" w:space="0" w:color="auto"/>
        <w:right w:val="none" w:sz="0" w:space="0" w:color="auto"/>
      </w:divBdr>
    </w:div>
    <w:div w:id="1088892727">
      <w:bodyDiv w:val="1"/>
      <w:marLeft w:val="0"/>
      <w:marRight w:val="0"/>
      <w:marTop w:val="0"/>
      <w:marBottom w:val="0"/>
      <w:divBdr>
        <w:top w:val="none" w:sz="0" w:space="0" w:color="auto"/>
        <w:left w:val="none" w:sz="0" w:space="0" w:color="auto"/>
        <w:bottom w:val="none" w:sz="0" w:space="0" w:color="auto"/>
        <w:right w:val="none" w:sz="0" w:space="0" w:color="auto"/>
      </w:divBdr>
    </w:div>
    <w:div w:id="1090469001">
      <w:bodyDiv w:val="1"/>
      <w:marLeft w:val="0"/>
      <w:marRight w:val="0"/>
      <w:marTop w:val="0"/>
      <w:marBottom w:val="0"/>
      <w:divBdr>
        <w:top w:val="none" w:sz="0" w:space="0" w:color="auto"/>
        <w:left w:val="none" w:sz="0" w:space="0" w:color="auto"/>
        <w:bottom w:val="none" w:sz="0" w:space="0" w:color="auto"/>
        <w:right w:val="none" w:sz="0" w:space="0" w:color="auto"/>
      </w:divBdr>
    </w:div>
    <w:div w:id="1120607270">
      <w:bodyDiv w:val="1"/>
      <w:marLeft w:val="0"/>
      <w:marRight w:val="0"/>
      <w:marTop w:val="0"/>
      <w:marBottom w:val="0"/>
      <w:divBdr>
        <w:top w:val="none" w:sz="0" w:space="0" w:color="auto"/>
        <w:left w:val="none" w:sz="0" w:space="0" w:color="auto"/>
        <w:bottom w:val="none" w:sz="0" w:space="0" w:color="auto"/>
        <w:right w:val="none" w:sz="0" w:space="0" w:color="auto"/>
      </w:divBdr>
    </w:div>
    <w:div w:id="1136944828">
      <w:bodyDiv w:val="1"/>
      <w:marLeft w:val="0"/>
      <w:marRight w:val="0"/>
      <w:marTop w:val="0"/>
      <w:marBottom w:val="0"/>
      <w:divBdr>
        <w:top w:val="none" w:sz="0" w:space="0" w:color="auto"/>
        <w:left w:val="none" w:sz="0" w:space="0" w:color="auto"/>
        <w:bottom w:val="none" w:sz="0" w:space="0" w:color="auto"/>
        <w:right w:val="none" w:sz="0" w:space="0" w:color="auto"/>
      </w:divBdr>
    </w:div>
    <w:div w:id="1142622753">
      <w:bodyDiv w:val="1"/>
      <w:marLeft w:val="0"/>
      <w:marRight w:val="0"/>
      <w:marTop w:val="0"/>
      <w:marBottom w:val="0"/>
      <w:divBdr>
        <w:top w:val="none" w:sz="0" w:space="0" w:color="auto"/>
        <w:left w:val="none" w:sz="0" w:space="0" w:color="auto"/>
        <w:bottom w:val="none" w:sz="0" w:space="0" w:color="auto"/>
        <w:right w:val="none" w:sz="0" w:space="0" w:color="auto"/>
      </w:divBdr>
    </w:div>
    <w:div w:id="1211764333">
      <w:bodyDiv w:val="1"/>
      <w:marLeft w:val="0"/>
      <w:marRight w:val="0"/>
      <w:marTop w:val="0"/>
      <w:marBottom w:val="0"/>
      <w:divBdr>
        <w:top w:val="none" w:sz="0" w:space="0" w:color="auto"/>
        <w:left w:val="none" w:sz="0" w:space="0" w:color="auto"/>
        <w:bottom w:val="none" w:sz="0" w:space="0" w:color="auto"/>
        <w:right w:val="none" w:sz="0" w:space="0" w:color="auto"/>
      </w:divBdr>
    </w:div>
    <w:div w:id="1232427669">
      <w:bodyDiv w:val="1"/>
      <w:marLeft w:val="0"/>
      <w:marRight w:val="0"/>
      <w:marTop w:val="0"/>
      <w:marBottom w:val="0"/>
      <w:divBdr>
        <w:top w:val="none" w:sz="0" w:space="0" w:color="auto"/>
        <w:left w:val="none" w:sz="0" w:space="0" w:color="auto"/>
        <w:bottom w:val="none" w:sz="0" w:space="0" w:color="auto"/>
        <w:right w:val="none" w:sz="0" w:space="0" w:color="auto"/>
      </w:divBdr>
    </w:div>
    <w:div w:id="1236010580">
      <w:bodyDiv w:val="1"/>
      <w:marLeft w:val="0"/>
      <w:marRight w:val="0"/>
      <w:marTop w:val="0"/>
      <w:marBottom w:val="0"/>
      <w:divBdr>
        <w:top w:val="none" w:sz="0" w:space="0" w:color="auto"/>
        <w:left w:val="none" w:sz="0" w:space="0" w:color="auto"/>
        <w:bottom w:val="none" w:sz="0" w:space="0" w:color="auto"/>
        <w:right w:val="none" w:sz="0" w:space="0" w:color="auto"/>
      </w:divBdr>
    </w:div>
    <w:div w:id="1308970022">
      <w:bodyDiv w:val="1"/>
      <w:marLeft w:val="0"/>
      <w:marRight w:val="0"/>
      <w:marTop w:val="0"/>
      <w:marBottom w:val="0"/>
      <w:divBdr>
        <w:top w:val="none" w:sz="0" w:space="0" w:color="auto"/>
        <w:left w:val="none" w:sz="0" w:space="0" w:color="auto"/>
        <w:bottom w:val="none" w:sz="0" w:space="0" w:color="auto"/>
        <w:right w:val="none" w:sz="0" w:space="0" w:color="auto"/>
      </w:divBdr>
    </w:div>
    <w:div w:id="1404792610">
      <w:bodyDiv w:val="1"/>
      <w:marLeft w:val="0"/>
      <w:marRight w:val="0"/>
      <w:marTop w:val="0"/>
      <w:marBottom w:val="0"/>
      <w:divBdr>
        <w:top w:val="none" w:sz="0" w:space="0" w:color="auto"/>
        <w:left w:val="none" w:sz="0" w:space="0" w:color="auto"/>
        <w:bottom w:val="none" w:sz="0" w:space="0" w:color="auto"/>
        <w:right w:val="none" w:sz="0" w:space="0" w:color="auto"/>
      </w:divBdr>
    </w:div>
    <w:div w:id="1464036767">
      <w:bodyDiv w:val="1"/>
      <w:marLeft w:val="0"/>
      <w:marRight w:val="0"/>
      <w:marTop w:val="0"/>
      <w:marBottom w:val="0"/>
      <w:divBdr>
        <w:top w:val="none" w:sz="0" w:space="0" w:color="auto"/>
        <w:left w:val="none" w:sz="0" w:space="0" w:color="auto"/>
        <w:bottom w:val="none" w:sz="0" w:space="0" w:color="auto"/>
        <w:right w:val="none" w:sz="0" w:space="0" w:color="auto"/>
      </w:divBdr>
    </w:div>
    <w:div w:id="1497457497">
      <w:bodyDiv w:val="1"/>
      <w:marLeft w:val="0"/>
      <w:marRight w:val="0"/>
      <w:marTop w:val="0"/>
      <w:marBottom w:val="0"/>
      <w:divBdr>
        <w:top w:val="none" w:sz="0" w:space="0" w:color="auto"/>
        <w:left w:val="none" w:sz="0" w:space="0" w:color="auto"/>
        <w:bottom w:val="none" w:sz="0" w:space="0" w:color="auto"/>
        <w:right w:val="none" w:sz="0" w:space="0" w:color="auto"/>
      </w:divBdr>
    </w:div>
    <w:div w:id="1552302819">
      <w:bodyDiv w:val="1"/>
      <w:marLeft w:val="0"/>
      <w:marRight w:val="0"/>
      <w:marTop w:val="0"/>
      <w:marBottom w:val="0"/>
      <w:divBdr>
        <w:top w:val="none" w:sz="0" w:space="0" w:color="auto"/>
        <w:left w:val="none" w:sz="0" w:space="0" w:color="auto"/>
        <w:bottom w:val="none" w:sz="0" w:space="0" w:color="auto"/>
        <w:right w:val="none" w:sz="0" w:space="0" w:color="auto"/>
      </w:divBdr>
    </w:div>
    <w:div w:id="1589192963">
      <w:bodyDiv w:val="1"/>
      <w:marLeft w:val="0"/>
      <w:marRight w:val="0"/>
      <w:marTop w:val="0"/>
      <w:marBottom w:val="0"/>
      <w:divBdr>
        <w:top w:val="none" w:sz="0" w:space="0" w:color="auto"/>
        <w:left w:val="none" w:sz="0" w:space="0" w:color="auto"/>
        <w:bottom w:val="none" w:sz="0" w:space="0" w:color="auto"/>
        <w:right w:val="none" w:sz="0" w:space="0" w:color="auto"/>
      </w:divBdr>
    </w:div>
    <w:div w:id="1592155243">
      <w:bodyDiv w:val="1"/>
      <w:marLeft w:val="0"/>
      <w:marRight w:val="0"/>
      <w:marTop w:val="0"/>
      <w:marBottom w:val="0"/>
      <w:divBdr>
        <w:top w:val="none" w:sz="0" w:space="0" w:color="auto"/>
        <w:left w:val="none" w:sz="0" w:space="0" w:color="auto"/>
        <w:bottom w:val="none" w:sz="0" w:space="0" w:color="auto"/>
        <w:right w:val="none" w:sz="0" w:space="0" w:color="auto"/>
      </w:divBdr>
    </w:div>
    <w:div w:id="1606382098">
      <w:bodyDiv w:val="1"/>
      <w:marLeft w:val="0"/>
      <w:marRight w:val="0"/>
      <w:marTop w:val="0"/>
      <w:marBottom w:val="0"/>
      <w:divBdr>
        <w:top w:val="none" w:sz="0" w:space="0" w:color="auto"/>
        <w:left w:val="none" w:sz="0" w:space="0" w:color="auto"/>
        <w:bottom w:val="none" w:sz="0" w:space="0" w:color="auto"/>
        <w:right w:val="none" w:sz="0" w:space="0" w:color="auto"/>
      </w:divBdr>
    </w:div>
    <w:div w:id="1649629123">
      <w:bodyDiv w:val="1"/>
      <w:marLeft w:val="0"/>
      <w:marRight w:val="0"/>
      <w:marTop w:val="0"/>
      <w:marBottom w:val="0"/>
      <w:divBdr>
        <w:top w:val="none" w:sz="0" w:space="0" w:color="auto"/>
        <w:left w:val="none" w:sz="0" w:space="0" w:color="auto"/>
        <w:bottom w:val="none" w:sz="0" w:space="0" w:color="auto"/>
        <w:right w:val="none" w:sz="0" w:space="0" w:color="auto"/>
      </w:divBdr>
    </w:div>
    <w:div w:id="1738016554">
      <w:bodyDiv w:val="1"/>
      <w:marLeft w:val="0"/>
      <w:marRight w:val="0"/>
      <w:marTop w:val="0"/>
      <w:marBottom w:val="0"/>
      <w:divBdr>
        <w:top w:val="none" w:sz="0" w:space="0" w:color="auto"/>
        <w:left w:val="none" w:sz="0" w:space="0" w:color="auto"/>
        <w:bottom w:val="none" w:sz="0" w:space="0" w:color="auto"/>
        <w:right w:val="none" w:sz="0" w:space="0" w:color="auto"/>
      </w:divBdr>
    </w:div>
    <w:div w:id="1743022601">
      <w:bodyDiv w:val="1"/>
      <w:marLeft w:val="0"/>
      <w:marRight w:val="0"/>
      <w:marTop w:val="0"/>
      <w:marBottom w:val="0"/>
      <w:divBdr>
        <w:top w:val="none" w:sz="0" w:space="0" w:color="auto"/>
        <w:left w:val="none" w:sz="0" w:space="0" w:color="auto"/>
        <w:bottom w:val="none" w:sz="0" w:space="0" w:color="auto"/>
        <w:right w:val="none" w:sz="0" w:space="0" w:color="auto"/>
      </w:divBdr>
      <w:divsChild>
        <w:div w:id="84495336">
          <w:marLeft w:val="300"/>
          <w:marRight w:val="0"/>
          <w:marTop w:val="0"/>
          <w:marBottom w:val="300"/>
          <w:divBdr>
            <w:top w:val="none" w:sz="0" w:space="0" w:color="auto"/>
            <w:left w:val="none" w:sz="0" w:space="0" w:color="auto"/>
            <w:bottom w:val="none" w:sz="0" w:space="0" w:color="auto"/>
            <w:right w:val="none" w:sz="0" w:space="0" w:color="auto"/>
          </w:divBdr>
        </w:div>
      </w:divsChild>
    </w:div>
    <w:div w:id="1963417760">
      <w:bodyDiv w:val="1"/>
      <w:marLeft w:val="0"/>
      <w:marRight w:val="0"/>
      <w:marTop w:val="0"/>
      <w:marBottom w:val="0"/>
      <w:divBdr>
        <w:top w:val="none" w:sz="0" w:space="0" w:color="auto"/>
        <w:left w:val="none" w:sz="0" w:space="0" w:color="auto"/>
        <w:bottom w:val="none" w:sz="0" w:space="0" w:color="auto"/>
        <w:right w:val="none" w:sz="0" w:space="0" w:color="auto"/>
      </w:divBdr>
    </w:div>
    <w:div w:id="2009751719">
      <w:bodyDiv w:val="1"/>
      <w:marLeft w:val="0"/>
      <w:marRight w:val="0"/>
      <w:marTop w:val="0"/>
      <w:marBottom w:val="0"/>
      <w:divBdr>
        <w:top w:val="none" w:sz="0" w:space="0" w:color="auto"/>
        <w:left w:val="none" w:sz="0" w:space="0" w:color="auto"/>
        <w:bottom w:val="none" w:sz="0" w:space="0" w:color="auto"/>
        <w:right w:val="none" w:sz="0" w:space="0" w:color="auto"/>
      </w:divBdr>
    </w:div>
    <w:div w:id="210934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0-10/NPG_supporting_material_frontline%20(1).pdf" TargetMode="External"/><Relationship Id="rId18" Type="http://schemas.openxmlformats.org/officeDocument/2006/relationships/hyperlink" Target="https://www.fbi.gov/investigate/terrorism" TargetMode="External"/><Relationship Id="rId3" Type="http://schemas.openxmlformats.org/officeDocument/2006/relationships/customXml" Target="../customXml/item3.xml"/><Relationship Id="rId21" Type="http://schemas.openxmlformats.org/officeDocument/2006/relationships/hyperlink" Target="https://www.theguardian.com/housing-network/2011/mar/21/community-cohesion-definition-measuring" TargetMode="External"/><Relationship Id="rId7" Type="http://schemas.openxmlformats.org/officeDocument/2006/relationships/settings" Target="settings.xml"/><Relationship Id="rId12" Type="http://schemas.openxmlformats.org/officeDocument/2006/relationships/hyperlink" Target="https://www.avonandsomerset.police.uk/apply/neighbourhood-policing-teams/%5baccessed" TargetMode="External"/><Relationship Id="rId17" Type="http://schemas.openxmlformats.org/officeDocument/2006/relationships/hyperlink" Target="https://www.cardiff.ac.uk/research/impact-and-innovation/research-impact/past-case-studies/improving-community-policin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ictionary.com/browse/terrorism" TargetMode="External"/><Relationship Id="rId20" Type="http://schemas.openxmlformats.org/officeDocument/2006/relationships/hyperlink" Target="https://www.london.gov.uk/sites/default/files/communitycohesionactionguid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jstor.org/stable/26873427"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ps.gov.uk/crime-info/terrorism" TargetMode="External"/><Relationship Id="rId23" Type="http://schemas.openxmlformats.org/officeDocument/2006/relationships/hyperlink" Target="https://www.independent.co.uk/news/uk/home-news/police-trust-black-lives-matter-b1973053.html.%5baccessed"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248645/Serious_and_Organised_Crime_Strateg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guidance/neighbourhood-policing/engaging-communities" TargetMode="External"/><Relationship Id="rId22" Type="http://schemas.openxmlformats.org/officeDocument/2006/relationships/hyperlink" Target="https://www.nasuwt.org.uk/advice/in-the-classroom/children-and-young-people/community-cohes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Sou21</b:Tag>
    <b:SourceType>InternetSite</b:SourceType>
    <b:Guid>{27213F02-F581-42AA-B85F-E552DECA71F7}</b:Guid>
    <b:Author>
      <b:Author>
        <b:Corporate>South Wales Police</b:Corporate>
      </b:Author>
    </b:Author>
    <b:Title>Performance and priorities </b:Title>
    <b:Year>2021</b:Year>
    <b:YearAccessed>2021</b:YearAccessed>
    <b:MonthAccessed>11</b:MonthAccessed>
    <b:DayAccessed>14</b:DayAccessed>
    <b:URL>https://www.south-wales.police.uk/police-forces/south-wales-police/areas/about-us/about-us/performance-priorities/#:~:text=The%20South%20Wales%20Police%20%26%20Crime%20Plan%202019-23,safe%20and%20confident%20in%20their%20homes%20and%20communities.</b:URL>
    <b:RefOrder>33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4" ma:contentTypeDescription="Create a new document." ma:contentTypeScope="" ma:versionID="501c0d363a1ed5ea6bf510be6b29926c">
  <xsd:schema xmlns:xsd="http://www.w3.org/2001/XMLSchema" xmlns:xs="http://www.w3.org/2001/XMLSchema" xmlns:p="http://schemas.microsoft.com/office/2006/metadata/properties" xmlns:ns3="28abf181-7363-47b1-81a7-ad2dd1301635" targetNamespace="http://schemas.microsoft.com/office/2006/metadata/properties" ma:root="true" ma:fieldsID="02f1293b4d77a1296891b41994d74fe0"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451F00-6DA7-429F-9025-2A0E958F768B}">
  <ds:schemaRefs>
    <ds:schemaRef ds:uri="http://schemas.openxmlformats.org/officeDocument/2006/bibliography"/>
  </ds:schemaRefs>
</ds:datastoreItem>
</file>

<file path=customXml/itemProps2.xml><?xml version="1.0" encoding="utf-8"?>
<ds:datastoreItem xmlns:ds="http://schemas.openxmlformats.org/officeDocument/2006/customXml" ds:itemID="{4D78DC70-42B6-433E-BAB8-1A39EFD4C30B}">
  <ds:schemaRefs>
    <ds:schemaRef ds:uri="http://purl.org/dc/dcmitype/"/>
    <ds:schemaRef ds:uri="http://schemas.microsoft.com/office/infopath/2007/PartnerControls"/>
    <ds:schemaRef ds:uri="http://schemas.openxmlformats.org/package/2006/metadata/core-properties"/>
    <ds:schemaRef ds:uri="28abf181-7363-47b1-81a7-ad2dd1301635"/>
    <ds:schemaRef ds:uri="http://purl.org/dc/elements/1.1/"/>
    <ds:schemaRef ds:uri="http://schemas.microsoft.com/office/2006/documentManagement/types"/>
    <ds:schemaRef ds:uri="http://schemas.microsoft.com/office/2006/metadata/properties"/>
    <ds:schemaRef ds:uri="http://www.w3.org/XML/1998/namespace"/>
    <ds:schemaRef ds:uri="http://purl.org/dc/terms/"/>
  </ds:schemaRefs>
</ds:datastoreItem>
</file>

<file path=customXml/itemProps3.xml><?xml version="1.0" encoding="utf-8"?>
<ds:datastoreItem xmlns:ds="http://schemas.openxmlformats.org/officeDocument/2006/customXml" ds:itemID="{D0F7514F-5BAA-43A2-AA5B-ABB055F71D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70924D-29F4-4F79-93FB-AB9A8E3553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3042</TotalTime>
  <Pages>1</Pages>
  <Words>4693</Words>
  <Characters>26756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Halpin,Dave swp6953</dc:creator>
  <cp:keywords/>
  <dc:description/>
  <cp:lastModifiedBy>Halpin,Dave swp6953</cp:lastModifiedBy>
  <cp:revision>13</cp:revision>
  <dcterms:created xsi:type="dcterms:W3CDTF">2022-10-12T09:51:00Z</dcterms:created>
  <dcterms:modified xsi:type="dcterms:W3CDTF">2022-11-26T09:28:00Z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2022-10-10T10:47:24Z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bce0f2bb-fc02-4dc0-8752-2483a54889fa</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