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3D9FBAB" w14:textId="72ADEB36" w:rsidR="00D84B9F" w:rsidRDefault="00D01A34" w:rsidP="00D01A34">
      <w:pPr>
        <w:jc w:val="center"/>
        <w:rPr>
          <w:b/>
          <w:bCs/>
          <w:sz w:val="72"/>
          <w:szCs w:val="72"/>
        </w:rPr>
      </w:pPr>
      <w:r w:rsidRPr="00D01A34">
        <w:rPr>
          <w:b/>
          <w:bCs/>
          <w:sz w:val="72"/>
          <w:szCs w:val="72"/>
        </w:rPr>
        <w:t>Covid and the Closure of Theatre</w:t>
      </w:r>
    </w:p>
    <w:p w14:paraId="15257BFE" w14:textId="105A5F1D" w:rsidR="00D01A34" w:rsidRDefault="00D01A34" w:rsidP="00D01A34">
      <w:pPr>
        <w:tabs>
          <w:tab w:val="left" w:pos="280"/>
        </w:tabs>
        <w:rPr>
          <w:b/>
          <w:bCs/>
          <w:sz w:val="28"/>
          <w:szCs w:val="28"/>
        </w:rPr>
      </w:pPr>
      <w:r>
        <w:rPr>
          <w:b/>
          <w:bCs/>
          <w:sz w:val="72"/>
          <w:szCs w:val="72"/>
        </w:rPr>
        <w:tab/>
      </w:r>
    </w:p>
    <w:p w14:paraId="75FF88F0" w14:textId="6735623C" w:rsidR="00D01A34" w:rsidRDefault="00D01A34" w:rsidP="00D01A34">
      <w:pPr>
        <w:tabs>
          <w:tab w:val="left" w:pos="280"/>
        </w:tabs>
        <w:rPr>
          <w:b/>
          <w:bCs/>
          <w:sz w:val="28"/>
          <w:szCs w:val="28"/>
        </w:rPr>
      </w:pPr>
    </w:p>
    <w:p w14:paraId="06068C2A" w14:textId="16E903E4" w:rsidR="00D01A34" w:rsidRDefault="00D01A34" w:rsidP="00D01A34">
      <w:pPr>
        <w:tabs>
          <w:tab w:val="left" w:pos="280"/>
        </w:tabs>
        <w:rPr>
          <w:b/>
          <w:bCs/>
          <w:sz w:val="28"/>
          <w:szCs w:val="28"/>
        </w:rPr>
      </w:pPr>
      <w:r>
        <w:rPr>
          <w:b/>
          <w:bCs/>
          <w:sz w:val="28"/>
          <w:szCs w:val="28"/>
        </w:rPr>
        <w:t>Introduction</w:t>
      </w:r>
    </w:p>
    <w:p w14:paraId="04470378" w14:textId="335CCA91" w:rsidR="00D01A34" w:rsidRDefault="00D01A34" w:rsidP="00D01A34">
      <w:pPr>
        <w:tabs>
          <w:tab w:val="left" w:pos="280"/>
        </w:tabs>
        <w:rPr>
          <w:sz w:val="28"/>
          <w:szCs w:val="28"/>
        </w:rPr>
      </w:pPr>
    </w:p>
    <w:p w14:paraId="09D3EA74" w14:textId="46CD2943" w:rsidR="00D01A34" w:rsidRDefault="00D01A34" w:rsidP="00D01A34">
      <w:pPr>
        <w:tabs>
          <w:tab w:val="left" w:pos="280"/>
        </w:tabs>
        <w:rPr>
          <w:sz w:val="28"/>
          <w:szCs w:val="28"/>
        </w:rPr>
      </w:pPr>
      <w:r>
        <w:rPr>
          <w:sz w:val="28"/>
          <w:szCs w:val="28"/>
        </w:rPr>
        <w:t xml:space="preserve">The presented article will contain findings of primary and secondary research on how Covid-19 has affected theatres in the UK and what the theatres have set in place to ensure business caries on. </w:t>
      </w:r>
    </w:p>
    <w:p w14:paraId="3C000392" w14:textId="6795DD91" w:rsidR="00D01A34" w:rsidRDefault="00D01A34" w:rsidP="00D01A34">
      <w:pPr>
        <w:tabs>
          <w:tab w:val="left" w:pos="280"/>
        </w:tabs>
        <w:rPr>
          <w:sz w:val="28"/>
          <w:szCs w:val="28"/>
        </w:rPr>
      </w:pPr>
    </w:p>
    <w:p w14:paraId="7B61E23B" w14:textId="622A8B25" w:rsidR="00D01A34" w:rsidRDefault="00D01A34" w:rsidP="00D01A34">
      <w:pPr>
        <w:tabs>
          <w:tab w:val="left" w:pos="280"/>
        </w:tabs>
        <w:rPr>
          <w:sz w:val="28"/>
          <w:szCs w:val="28"/>
        </w:rPr>
      </w:pPr>
      <w:r>
        <w:rPr>
          <w:sz w:val="28"/>
          <w:szCs w:val="28"/>
        </w:rPr>
        <w:t>As of March 2020, the United Kingdom was placed into a nationwide lockdown due to the global pandemic Covid-19. This saw the closure of all operating theatres in the country close their doors till instructed otherwise by the government. The closure of the theatres has resulted in major revenue and job loss in the theatre industry with many of the theatres struggling to adapt to the pandemic.</w:t>
      </w:r>
    </w:p>
    <w:p w14:paraId="0E983039" w14:textId="7F7EAAE2" w:rsidR="00D01A34" w:rsidRDefault="00D01A34" w:rsidP="00D01A34">
      <w:pPr>
        <w:tabs>
          <w:tab w:val="left" w:pos="280"/>
        </w:tabs>
        <w:rPr>
          <w:sz w:val="28"/>
          <w:szCs w:val="28"/>
        </w:rPr>
      </w:pPr>
    </w:p>
    <w:p w14:paraId="396E9870" w14:textId="2B5EFC6F" w:rsidR="00D01A34" w:rsidRDefault="00D01A34" w:rsidP="00D01A34">
      <w:pPr>
        <w:tabs>
          <w:tab w:val="left" w:pos="280"/>
        </w:tabs>
        <w:rPr>
          <w:sz w:val="28"/>
          <w:szCs w:val="28"/>
        </w:rPr>
      </w:pPr>
      <w:r>
        <w:rPr>
          <w:sz w:val="28"/>
          <w:szCs w:val="28"/>
        </w:rPr>
        <w:t xml:space="preserve">This article will look further into the effects and adaptations of the chosen case study, Treorchy Theatre. Treorchy Theatre is a small 660 seated capacity theatre located in the Rhondda Cynon Taff district in South Wales. The theatre annually hosts seasonal pantomimes, plays, gigs and </w:t>
      </w:r>
      <w:r w:rsidR="00273A86">
        <w:rPr>
          <w:sz w:val="28"/>
          <w:szCs w:val="28"/>
        </w:rPr>
        <w:t>stand-up</w:t>
      </w:r>
      <w:r>
        <w:rPr>
          <w:sz w:val="28"/>
          <w:szCs w:val="28"/>
        </w:rPr>
        <w:t xml:space="preserve"> comedians. </w:t>
      </w:r>
      <w:r w:rsidR="004C3342">
        <w:rPr>
          <w:sz w:val="28"/>
          <w:szCs w:val="28"/>
        </w:rPr>
        <w:t xml:space="preserve">The pandemic could not have </w:t>
      </w:r>
      <w:r w:rsidR="001C4D29">
        <w:rPr>
          <w:sz w:val="28"/>
          <w:szCs w:val="28"/>
        </w:rPr>
        <w:t>come</w:t>
      </w:r>
      <w:r w:rsidR="004C3342">
        <w:rPr>
          <w:sz w:val="28"/>
          <w:szCs w:val="28"/>
        </w:rPr>
        <w:t xml:space="preserve"> at a </w:t>
      </w:r>
      <w:r w:rsidR="00C272C0">
        <w:rPr>
          <w:sz w:val="28"/>
          <w:szCs w:val="28"/>
        </w:rPr>
        <w:t>worse time for the theatre as p</w:t>
      </w:r>
      <w:r w:rsidR="001E2175">
        <w:rPr>
          <w:sz w:val="28"/>
          <w:szCs w:val="28"/>
        </w:rPr>
        <w:t xml:space="preserve">rior to </w:t>
      </w:r>
      <w:r w:rsidR="00273A86">
        <w:rPr>
          <w:sz w:val="28"/>
          <w:szCs w:val="28"/>
        </w:rPr>
        <w:t>the</w:t>
      </w:r>
      <w:r w:rsidR="00FA2BC5">
        <w:rPr>
          <w:sz w:val="28"/>
          <w:szCs w:val="28"/>
        </w:rPr>
        <w:t xml:space="preserve"> pandemic the theatre was struggling to keep business operating</w:t>
      </w:r>
      <w:r w:rsidR="001E2175">
        <w:rPr>
          <w:sz w:val="28"/>
          <w:szCs w:val="28"/>
        </w:rPr>
        <w:t xml:space="preserve"> as </w:t>
      </w:r>
      <w:r w:rsidR="001B07B8">
        <w:rPr>
          <w:sz w:val="28"/>
          <w:szCs w:val="28"/>
        </w:rPr>
        <w:t xml:space="preserve">visitor numbers </w:t>
      </w:r>
      <w:r w:rsidR="009E1121">
        <w:rPr>
          <w:sz w:val="28"/>
          <w:szCs w:val="28"/>
        </w:rPr>
        <w:t xml:space="preserve">had fallen compared to the last year. </w:t>
      </w:r>
    </w:p>
    <w:p w14:paraId="70A555D3" w14:textId="11DA6B7A" w:rsidR="001C4D29" w:rsidRDefault="001C4D29" w:rsidP="00D01A34">
      <w:pPr>
        <w:tabs>
          <w:tab w:val="left" w:pos="280"/>
        </w:tabs>
        <w:rPr>
          <w:sz w:val="28"/>
          <w:szCs w:val="28"/>
        </w:rPr>
      </w:pPr>
    </w:p>
    <w:p w14:paraId="0359E97C" w14:textId="5B7D9A7F" w:rsidR="001C4D29" w:rsidRDefault="001C4D29" w:rsidP="00D01A34">
      <w:pPr>
        <w:tabs>
          <w:tab w:val="left" w:pos="280"/>
        </w:tabs>
        <w:rPr>
          <w:sz w:val="28"/>
          <w:szCs w:val="28"/>
        </w:rPr>
      </w:pPr>
      <w:r>
        <w:rPr>
          <w:sz w:val="28"/>
          <w:szCs w:val="28"/>
        </w:rPr>
        <w:t>Treorchy Theatre is on the verge of closing its doors for good due to the pandemic</w:t>
      </w:r>
      <w:r w:rsidR="00CD07F2">
        <w:rPr>
          <w:sz w:val="28"/>
          <w:szCs w:val="28"/>
        </w:rPr>
        <w:t xml:space="preserve">, unless they adapt like </w:t>
      </w:r>
      <w:r w:rsidR="004116AB">
        <w:rPr>
          <w:sz w:val="28"/>
          <w:szCs w:val="28"/>
        </w:rPr>
        <w:t xml:space="preserve">other theatres and think of new contingency plans to gain the revenue and visitor numbers. </w:t>
      </w:r>
    </w:p>
    <w:p w14:paraId="7C9CD373" w14:textId="2768D066" w:rsidR="002176FE" w:rsidRDefault="002176FE" w:rsidP="00D01A34">
      <w:pPr>
        <w:tabs>
          <w:tab w:val="left" w:pos="280"/>
        </w:tabs>
        <w:rPr>
          <w:sz w:val="28"/>
          <w:szCs w:val="28"/>
        </w:rPr>
      </w:pPr>
    </w:p>
    <w:p w14:paraId="22D35DF0" w14:textId="77777777" w:rsidR="002176FE" w:rsidRDefault="002176FE" w:rsidP="002176FE">
      <w:pPr>
        <w:tabs>
          <w:tab w:val="left" w:pos="280"/>
        </w:tabs>
        <w:rPr>
          <w:sz w:val="28"/>
          <w:szCs w:val="28"/>
        </w:rPr>
      </w:pPr>
      <w:r>
        <w:rPr>
          <w:sz w:val="28"/>
          <w:szCs w:val="28"/>
        </w:rPr>
        <w:t xml:space="preserve">However, theatres from other countries, main study being the USA, have adapted far better than the UK. The US based theatres are still operating and gaining revenue with the safety of their guests still being their main priority. </w:t>
      </w:r>
    </w:p>
    <w:p w14:paraId="7B0FA900" w14:textId="195B3EC3" w:rsidR="002176FE" w:rsidRDefault="002176FE" w:rsidP="00D01A34">
      <w:pPr>
        <w:tabs>
          <w:tab w:val="left" w:pos="280"/>
        </w:tabs>
        <w:rPr>
          <w:sz w:val="28"/>
          <w:szCs w:val="28"/>
        </w:rPr>
      </w:pPr>
    </w:p>
    <w:p w14:paraId="5C837E87" w14:textId="0C795477" w:rsidR="00194E3F" w:rsidRDefault="00664DAB" w:rsidP="00D01A34">
      <w:pPr>
        <w:tabs>
          <w:tab w:val="left" w:pos="280"/>
        </w:tabs>
        <w:rPr>
          <w:sz w:val="28"/>
          <w:szCs w:val="28"/>
        </w:rPr>
      </w:pPr>
      <w:r>
        <w:rPr>
          <w:sz w:val="28"/>
          <w:szCs w:val="28"/>
        </w:rPr>
        <w:t xml:space="preserve">The overall conclusion of this article will contain the </w:t>
      </w:r>
      <w:r w:rsidR="0083532E">
        <w:rPr>
          <w:sz w:val="28"/>
          <w:szCs w:val="28"/>
        </w:rPr>
        <w:t>recommendations</w:t>
      </w:r>
      <w:r w:rsidR="00A43218">
        <w:rPr>
          <w:sz w:val="28"/>
          <w:szCs w:val="28"/>
        </w:rPr>
        <w:t xml:space="preserve"> for not only Treorchy but the </w:t>
      </w:r>
      <w:r w:rsidR="0083532E">
        <w:rPr>
          <w:sz w:val="28"/>
          <w:szCs w:val="28"/>
        </w:rPr>
        <w:t xml:space="preserve">entire </w:t>
      </w:r>
      <w:r w:rsidR="00A43218">
        <w:rPr>
          <w:sz w:val="28"/>
          <w:szCs w:val="28"/>
        </w:rPr>
        <w:t>UK theatre industry</w:t>
      </w:r>
      <w:r w:rsidR="0083532E">
        <w:rPr>
          <w:sz w:val="28"/>
          <w:szCs w:val="28"/>
        </w:rPr>
        <w:t xml:space="preserve"> on how they can </w:t>
      </w:r>
      <w:r w:rsidR="00BE4B16">
        <w:rPr>
          <w:sz w:val="28"/>
          <w:szCs w:val="28"/>
        </w:rPr>
        <w:t xml:space="preserve">adapt not having guests and still make revenue. </w:t>
      </w:r>
    </w:p>
    <w:p w14:paraId="25AA1FBD" w14:textId="0A906C95" w:rsidR="002961E3" w:rsidRDefault="002961E3" w:rsidP="00D01A34">
      <w:pPr>
        <w:tabs>
          <w:tab w:val="left" w:pos="280"/>
        </w:tabs>
        <w:rPr>
          <w:sz w:val="28"/>
          <w:szCs w:val="28"/>
        </w:rPr>
      </w:pPr>
    </w:p>
    <w:p w14:paraId="47FB3131" w14:textId="6829E8D0" w:rsidR="002961E3" w:rsidRDefault="002961E3" w:rsidP="00D01A34">
      <w:pPr>
        <w:tabs>
          <w:tab w:val="left" w:pos="280"/>
        </w:tabs>
        <w:rPr>
          <w:b/>
          <w:bCs/>
          <w:sz w:val="28"/>
          <w:szCs w:val="28"/>
        </w:rPr>
      </w:pPr>
      <w:r>
        <w:rPr>
          <w:b/>
          <w:bCs/>
          <w:sz w:val="28"/>
          <w:szCs w:val="28"/>
        </w:rPr>
        <w:lastRenderedPageBreak/>
        <w:t>Re</w:t>
      </w:r>
      <w:r w:rsidR="00740BE0">
        <w:rPr>
          <w:b/>
          <w:bCs/>
          <w:sz w:val="28"/>
          <w:szCs w:val="28"/>
        </w:rPr>
        <w:t>search</w:t>
      </w:r>
      <w:r>
        <w:rPr>
          <w:b/>
          <w:bCs/>
          <w:sz w:val="28"/>
          <w:szCs w:val="28"/>
        </w:rPr>
        <w:t xml:space="preserve"> Methodology </w:t>
      </w:r>
    </w:p>
    <w:p w14:paraId="2AD55F03" w14:textId="0A9C2D21" w:rsidR="002206F0" w:rsidRDefault="002206F0" w:rsidP="00D01A34">
      <w:pPr>
        <w:tabs>
          <w:tab w:val="left" w:pos="280"/>
        </w:tabs>
        <w:rPr>
          <w:b/>
          <w:bCs/>
          <w:sz w:val="28"/>
          <w:szCs w:val="28"/>
        </w:rPr>
      </w:pPr>
    </w:p>
    <w:p w14:paraId="247BF21A" w14:textId="4ED82739" w:rsidR="002206F0" w:rsidRPr="002206F0" w:rsidRDefault="00D43CE1" w:rsidP="00D01A34">
      <w:pPr>
        <w:tabs>
          <w:tab w:val="left" w:pos="280"/>
        </w:tabs>
        <w:rPr>
          <w:sz w:val="28"/>
          <w:szCs w:val="28"/>
        </w:rPr>
      </w:pPr>
      <w:r>
        <w:rPr>
          <w:sz w:val="28"/>
          <w:szCs w:val="28"/>
        </w:rPr>
        <w:t>This article will follow a</w:t>
      </w:r>
      <w:r w:rsidR="004B39A5">
        <w:rPr>
          <w:sz w:val="28"/>
          <w:szCs w:val="28"/>
        </w:rPr>
        <w:t xml:space="preserve"> </w:t>
      </w:r>
      <w:r w:rsidR="00DC1F60">
        <w:rPr>
          <w:sz w:val="28"/>
          <w:szCs w:val="28"/>
        </w:rPr>
        <w:t>five-step</w:t>
      </w:r>
      <w:r w:rsidR="004B39A5">
        <w:rPr>
          <w:sz w:val="28"/>
          <w:szCs w:val="28"/>
        </w:rPr>
        <w:t xml:space="preserve"> research </w:t>
      </w:r>
      <w:r w:rsidR="00DC1F60">
        <w:rPr>
          <w:sz w:val="28"/>
          <w:szCs w:val="28"/>
        </w:rPr>
        <w:t>hypothesis.</w:t>
      </w:r>
    </w:p>
    <w:p w14:paraId="6EEF920C" w14:textId="77C2D642" w:rsidR="002206F0" w:rsidRDefault="002206F0" w:rsidP="00D01A34">
      <w:pPr>
        <w:tabs>
          <w:tab w:val="left" w:pos="280"/>
        </w:tabs>
        <w:rPr>
          <w:b/>
          <w:bCs/>
          <w:sz w:val="28"/>
          <w:szCs w:val="28"/>
        </w:rPr>
      </w:pPr>
    </w:p>
    <w:p w14:paraId="15AB030B" w14:textId="77777777" w:rsidR="002206F0" w:rsidRPr="002206F0" w:rsidRDefault="002206F0" w:rsidP="002206F0">
      <w:pPr>
        <w:tabs>
          <w:tab w:val="left" w:pos="280"/>
        </w:tabs>
        <w:rPr>
          <w:b/>
          <w:bCs/>
          <w:sz w:val="28"/>
          <w:szCs w:val="28"/>
        </w:rPr>
      </w:pPr>
      <w:r w:rsidRPr="002206F0">
        <w:rPr>
          <w:b/>
          <w:bCs/>
          <w:sz w:val="28"/>
          <w:szCs w:val="28"/>
          <w:lang w:val="en-US"/>
        </w:rPr>
        <w:t>Research Design</w:t>
      </w:r>
    </w:p>
    <w:p w14:paraId="5CA0684E" w14:textId="77777777" w:rsidR="002206F0" w:rsidRPr="002206F0" w:rsidRDefault="002206F0" w:rsidP="002206F0">
      <w:pPr>
        <w:tabs>
          <w:tab w:val="left" w:pos="280"/>
        </w:tabs>
        <w:rPr>
          <w:sz w:val="28"/>
          <w:szCs w:val="28"/>
        </w:rPr>
      </w:pPr>
      <w:r w:rsidRPr="002206F0">
        <w:rPr>
          <w:sz w:val="28"/>
          <w:szCs w:val="28"/>
          <w:lang w:val="en-US"/>
        </w:rPr>
        <w:t xml:space="preserve">The purpose of this study is to gain knowledge and understanding of the impact Covid-19 has had on theatres in the UK while introducing recommendations and a contingency plan for Treorchy Theatre. For example, what types of issues the theatre are facing and feedback from the CEO of the theatre on what they suggest will help keep the company going and what will bring customers back.  </w:t>
      </w:r>
    </w:p>
    <w:p w14:paraId="1C463644" w14:textId="77777777" w:rsidR="002206F0" w:rsidRDefault="002206F0" w:rsidP="002206F0">
      <w:pPr>
        <w:tabs>
          <w:tab w:val="left" w:pos="280"/>
        </w:tabs>
        <w:rPr>
          <w:b/>
          <w:bCs/>
          <w:sz w:val="28"/>
          <w:szCs w:val="28"/>
          <w:lang w:val="en-US"/>
        </w:rPr>
      </w:pPr>
    </w:p>
    <w:p w14:paraId="10CE51BB" w14:textId="70AF9DD0" w:rsidR="002206F0" w:rsidRPr="002206F0" w:rsidRDefault="002206F0" w:rsidP="002206F0">
      <w:pPr>
        <w:tabs>
          <w:tab w:val="left" w:pos="280"/>
        </w:tabs>
        <w:rPr>
          <w:b/>
          <w:bCs/>
          <w:sz w:val="28"/>
          <w:szCs w:val="28"/>
        </w:rPr>
      </w:pPr>
      <w:r w:rsidRPr="002206F0">
        <w:rPr>
          <w:b/>
          <w:bCs/>
          <w:sz w:val="28"/>
          <w:szCs w:val="28"/>
          <w:lang w:val="en-US"/>
        </w:rPr>
        <w:t>Research Approach</w:t>
      </w:r>
    </w:p>
    <w:p w14:paraId="56221ACB" w14:textId="77777777" w:rsidR="002206F0" w:rsidRPr="002206F0" w:rsidRDefault="002206F0" w:rsidP="002206F0">
      <w:pPr>
        <w:tabs>
          <w:tab w:val="left" w:pos="280"/>
        </w:tabs>
        <w:rPr>
          <w:sz w:val="28"/>
          <w:szCs w:val="28"/>
        </w:rPr>
      </w:pPr>
      <w:r w:rsidRPr="002206F0">
        <w:rPr>
          <w:sz w:val="28"/>
          <w:szCs w:val="28"/>
          <w:lang w:val="en-US"/>
        </w:rPr>
        <w:t>Both secondary and primary research will be conducted.</w:t>
      </w:r>
    </w:p>
    <w:p w14:paraId="2DA7D473" w14:textId="77777777" w:rsidR="002206F0" w:rsidRDefault="002206F0" w:rsidP="002206F0">
      <w:pPr>
        <w:tabs>
          <w:tab w:val="left" w:pos="280"/>
        </w:tabs>
        <w:rPr>
          <w:b/>
          <w:bCs/>
          <w:sz w:val="28"/>
          <w:szCs w:val="28"/>
          <w:lang w:val="en-US"/>
        </w:rPr>
      </w:pPr>
    </w:p>
    <w:p w14:paraId="756ACFDC" w14:textId="4C9C925D" w:rsidR="002206F0" w:rsidRPr="002206F0" w:rsidRDefault="002206F0" w:rsidP="002206F0">
      <w:pPr>
        <w:tabs>
          <w:tab w:val="left" w:pos="280"/>
        </w:tabs>
        <w:rPr>
          <w:sz w:val="28"/>
          <w:szCs w:val="28"/>
          <w:u w:val="single"/>
        </w:rPr>
      </w:pPr>
      <w:r w:rsidRPr="002206F0">
        <w:rPr>
          <w:sz w:val="28"/>
          <w:szCs w:val="28"/>
          <w:u w:val="single"/>
          <w:lang w:val="en-US"/>
        </w:rPr>
        <w:t>Secondary</w:t>
      </w:r>
    </w:p>
    <w:p w14:paraId="1DB51D44" w14:textId="58657A49" w:rsidR="002206F0" w:rsidRPr="002206F0" w:rsidRDefault="002206F0" w:rsidP="002206F0">
      <w:pPr>
        <w:tabs>
          <w:tab w:val="left" w:pos="280"/>
        </w:tabs>
        <w:rPr>
          <w:sz w:val="28"/>
          <w:szCs w:val="28"/>
        </w:rPr>
      </w:pPr>
      <w:r w:rsidRPr="002206F0">
        <w:rPr>
          <w:sz w:val="28"/>
          <w:szCs w:val="28"/>
          <w:lang w:val="en-US"/>
        </w:rPr>
        <w:t xml:space="preserve">Articles and journals will be researched to help find the impacts and solutions that other theatres have been impacted by. For </w:t>
      </w:r>
      <w:r w:rsidR="00DC1F60" w:rsidRPr="002206F0">
        <w:rPr>
          <w:sz w:val="28"/>
          <w:szCs w:val="28"/>
          <w:lang w:val="en-US"/>
        </w:rPr>
        <w:t>example,</w:t>
      </w:r>
      <w:r w:rsidRPr="002206F0">
        <w:rPr>
          <w:sz w:val="28"/>
          <w:szCs w:val="28"/>
          <w:lang w:val="en-US"/>
        </w:rPr>
        <w:t xml:space="preserve"> </w:t>
      </w:r>
      <w:r w:rsidR="00DC1F60">
        <w:rPr>
          <w:sz w:val="28"/>
          <w:szCs w:val="28"/>
          <w:lang w:val="en-US"/>
        </w:rPr>
        <w:t>The West End</w:t>
      </w:r>
      <w:r w:rsidRPr="002206F0">
        <w:rPr>
          <w:sz w:val="28"/>
          <w:szCs w:val="28"/>
          <w:lang w:val="en-US"/>
        </w:rPr>
        <w:t xml:space="preserve"> and </w:t>
      </w:r>
      <w:r w:rsidR="00DC1F60">
        <w:rPr>
          <w:sz w:val="28"/>
          <w:szCs w:val="28"/>
          <w:lang w:val="en-US"/>
        </w:rPr>
        <w:t xml:space="preserve">The Royal Plymouth Theatre </w:t>
      </w:r>
      <w:r w:rsidRPr="002206F0">
        <w:rPr>
          <w:sz w:val="28"/>
          <w:szCs w:val="28"/>
          <w:lang w:val="en-US"/>
        </w:rPr>
        <w:t xml:space="preserve">will be reviewed and compared. Theory will be used through-out regarding to Maslow.  </w:t>
      </w:r>
    </w:p>
    <w:p w14:paraId="573D624C" w14:textId="77777777" w:rsidR="002206F0" w:rsidRDefault="002206F0" w:rsidP="002206F0">
      <w:pPr>
        <w:tabs>
          <w:tab w:val="left" w:pos="280"/>
        </w:tabs>
        <w:rPr>
          <w:b/>
          <w:bCs/>
          <w:sz w:val="28"/>
          <w:szCs w:val="28"/>
          <w:lang w:val="en-US"/>
        </w:rPr>
      </w:pPr>
    </w:p>
    <w:p w14:paraId="4830745F" w14:textId="1A8E1160" w:rsidR="002206F0" w:rsidRPr="002206F0" w:rsidRDefault="002206F0" w:rsidP="002206F0">
      <w:pPr>
        <w:tabs>
          <w:tab w:val="left" w:pos="280"/>
        </w:tabs>
        <w:rPr>
          <w:sz w:val="28"/>
          <w:szCs w:val="28"/>
          <w:u w:val="single"/>
        </w:rPr>
      </w:pPr>
      <w:r w:rsidRPr="002206F0">
        <w:rPr>
          <w:sz w:val="28"/>
          <w:szCs w:val="28"/>
          <w:u w:val="single"/>
          <w:lang w:val="en-US"/>
        </w:rPr>
        <w:t xml:space="preserve">Primary </w:t>
      </w:r>
    </w:p>
    <w:p w14:paraId="05ED42F9" w14:textId="43C408B8" w:rsidR="002206F0" w:rsidRPr="002206F0" w:rsidRDefault="002206F0" w:rsidP="002206F0">
      <w:pPr>
        <w:tabs>
          <w:tab w:val="left" w:pos="280"/>
        </w:tabs>
        <w:rPr>
          <w:sz w:val="28"/>
          <w:szCs w:val="28"/>
        </w:rPr>
      </w:pPr>
      <w:r w:rsidRPr="002206F0">
        <w:rPr>
          <w:sz w:val="28"/>
          <w:szCs w:val="28"/>
          <w:lang w:val="en-US"/>
        </w:rPr>
        <w:t xml:space="preserve">This research will be mainly conducted for the case study issues (Treorchy Theater). This form of research will be achieved by many zoom </w:t>
      </w:r>
      <w:r w:rsidR="00FB196E" w:rsidRPr="002206F0">
        <w:rPr>
          <w:sz w:val="28"/>
          <w:szCs w:val="28"/>
          <w:lang w:val="en-US"/>
        </w:rPr>
        <w:t>calls</w:t>
      </w:r>
      <w:r w:rsidRPr="002206F0">
        <w:rPr>
          <w:sz w:val="28"/>
          <w:szCs w:val="28"/>
          <w:lang w:val="en-US"/>
        </w:rPr>
        <w:t xml:space="preserve"> interviews and emails with the CEO of the theatre Simon Davey talking about the issues and what can restore the theatre after the pandemic.</w:t>
      </w:r>
    </w:p>
    <w:p w14:paraId="7966B561" w14:textId="77777777" w:rsidR="002206F0" w:rsidRDefault="002206F0" w:rsidP="002206F0">
      <w:pPr>
        <w:tabs>
          <w:tab w:val="left" w:pos="280"/>
        </w:tabs>
        <w:rPr>
          <w:b/>
          <w:bCs/>
          <w:sz w:val="28"/>
          <w:szCs w:val="28"/>
          <w:lang w:val="en-US"/>
        </w:rPr>
      </w:pPr>
    </w:p>
    <w:p w14:paraId="7A2EF17E" w14:textId="68F0CFF4" w:rsidR="002206F0" w:rsidRPr="002206F0" w:rsidRDefault="002206F0" w:rsidP="002206F0">
      <w:pPr>
        <w:tabs>
          <w:tab w:val="left" w:pos="280"/>
        </w:tabs>
        <w:rPr>
          <w:b/>
          <w:bCs/>
          <w:sz w:val="28"/>
          <w:szCs w:val="28"/>
        </w:rPr>
      </w:pPr>
      <w:r w:rsidRPr="002206F0">
        <w:rPr>
          <w:b/>
          <w:bCs/>
          <w:sz w:val="28"/>
          <w:szCs w:val="28"/>
          <w:lang w:val="en-US"/>
        </w:rPr>
        <w:t>Sampling Method</w:t>
      </w:r>
    </w:p>
    <w:p w14:paraId="75F360F6" w14:textId="77777777" w:rsidR="002206F0" w:rsidRPr="002206F0" w:rsidRDefault="002206F0" w:rsidP="002206F0">
      <w:pPr>
        <w:tabs>
          <w:tab w:val="left" w:pos="280"/>
        </w:tabs>
        <w:rPr>
          <w:sz w:val="28"/>
          <w:szCs w:val="28"/>
        </w:rPr>
      </w:pPr>
      <w:r w:rsidRPr="002206F0">
        <w:rPr>
          <w:sz w:val="28"/>
          <w:szCs w:val="28"/>
          <w:lang w:val="en-US"/>
        </w:rPr>
        <w:t>As stated, the only form of interview that will be conducted is with the CEO of the theatre as the pandemic has caused restrictions for other organisations to be interviewed.</w:t>
      </w:r>
    </w:p>
    <w:p w14:paraId="392CF4A5" w14:textId="77777777" w:rsidR="002206F0" w:rsidRDefault="002206F0" w:rsidP="002206F0">
      <w:pPr>
        <w:tabs>
          <w:tab w:val="left" w:pos="280"/>
        </w:tabs>
        <w:rPr>
          <w:b/>
          <w:bCs/>
          <w:sz w:val="28"/>
          <w:szCs w:val="28"/>
          <w:lang w:val="en-US"/>
        </w:rPr>
      </w:pPr>
    </w:p>
    <w:p w14:paraId="14DBB6AE" w14:textId="74494019" w:rsidR="002206F0" w:rsidRPr="002206F0" w:rsidRDefault="002206F0" w:rsidP="002206F0">
      <w:pPr>
        <w:tabs>
          <w:tab w:val="left" w:pos="280"/>
        </w:tabs>
        <w:rPr>
          <w:b/>
          <w:bCs/>
          <w:sz w:val="28"/>
          <w:szCs w:val="28"/>
        </w:rPr>
      </w:pPr>
      <w:r w:rsidRPr="002206F0">
        <w:rPr>
          <w:b/>
          <w:bCs/>
          <w:sz w:val="28"/>
          <w:szCs w:val="28"/>
          <w:lang w:val="en-US"/>
        </w:rPr>
        <w:t xml:space="preserve">Data Collection Method </w:t>
      </w:r>
    </w:p>
    <w:p w14:paraId="4BFBE7AF" w14:textId="77777777" w:rsidR="002206F0" w:rsidRPr="002206F0" w:rsidRDefault="002206F0" w:rsidP="002206F0">
      <w:pPr>
        <w:tabs>
          <w:tab w:val="left" w:pos="280"/>
        </w:tabs>
        <w:rPr>
          <w:sz w:val="28"/>
          <w:szCs w:val="28"/>
        </w:rPr>
      </w:pPr>
      <w:r w:rsidRPr="002206F0">
        <w:rPr>
          <w:sz w:val="28"/>
          <w:szCs w:val="28"/>
          <w:lang w:val="en-US"/>
        </w:rPr>
        <w:t xml:space="preserve">The primary data will be collected from the CEO of the theatre and the data will be gathered through several in-depth zoom interviews </w:t>
      </w:r>
    </w:p>
    <w:p w14:paraId="2C0D0597" w14:textId="77777777" w:rsidR="002206F0" w:rsidRDefault="002206F0" w:rsidP="002206F0">
      <w:pPr>
        <w:tabs>
          <w:tab w:val="left" w:pos="280"/>
        </w:tabs>
        <w:rPr>
          <w:b/>
          <w:bCs/>
          <w:sz w:val="28"/>
          <w:szCs w:val="28"/>
          <w:lang w:val="en-US"/>
        </w:rPr>
      </w:pPr>
    </w:p>
    <w:p w14:paraId="19F40070" w14:textId="0CB237A2" w:rsidR="002206F0" w:rsidRPr="002206F0" w:rsidRDefault="002206F0" w:rsidP="002206F0">
      <w:pPr>
        <w:tabs>
          <w:tab w:val="left" w:pos="280"/>
        </w:tabs>
        <w:rPr>
          <w:b/>
          <w:bCs/>
          <w:sz w:val="28"/>
          <w:szCs w:val="28"/>
        </w:rPr>
      </w:pPr>
      <w:r w:rsidRPr="002206F0">
        <w:rPr>
          <w:b/>
          <w:bCs/>
          <w:sz w:val="28"/>
          <w:szCs w:val="28"/>
          <w:lang w:val="en-US"/>
        </w:rPr>
        <w:t>Data Analysis Method</w:t>
      </w:r>
    </w:p>
    <w:p w14:paraId="40C196B0" w14:textId="0A05A3C8" w:rsidR="002206F0" w:rsidRPr="002206F0" w:rsidRDefault="002206F0" w:rsidP="002206F0">
      <w:pPr>
        <w:tabs>
          <w:tab w:val="left" w:pos="280"/>
        </w:tabs>
        <w:rPr>
          <w:sz w:val="28"/>
          <w:szCs w:val="28"/>
        </w:rPr>
      </w:pPr>
      <w:r w:rsidRPr="002206F0">
        <w:rPr>
          <w:sz w:val="28"/>
          <w:szCs w:val="28"/>
          <w:lang w:val="en-US"/>
        </w:rPr>
        <w:t xml:space="preserve">The data analysis of this research will be mostly represented on qualitive manner. The data gathered </w:t>
      </w:r>
      <w:r w:rsidR="00153FB1" w:rsidRPr="002206F0">
        <w:rPr>
          <w:sz w:val="28"/>
          <w:szCs w:val="28"/>
          <w:lang w:val="en-US"/>
        </w:rPr>
        <w:t>throughout</w:t>
      </w:r>
      <w:r w:rsidRPr="002206F0">
        <w:rPr>
          <w:sz w:val="28"/>
          <w:szCs w:val="28"/>
          <w:lang w:val="en-US"/>
        </w:rPr>
        <w:t xml:space="preserve"> this </w:t>
      </w:r>
      <w:r w:rsidR="00153FB1">
        <w:rPr>
          <w:sz w:val="28"/>
          <w:szCs w:val="28"/>
          <w:lang w:val="en-US"/>
        </w:rPr>
        <w:t>Article</w:t>
      </w:r>
      <w:r w:rsidRPr="002206F0">
        <w:rPr>
          <w:sz w:val="28"/>
          <w:szCs w:val="28"/>
          <w:lang w:val="en-US"/>
        </w:rPr>
        <w:t xml:space="preserve"> will be gathered by an in-</w:t>
      </w:r>
      <w:r w:rsidRPr="002206F0">
        <w:rPr>
          <w:sz w:val="28"/>
          <w:szCs w:val="28"/>
          <w:lang w:val="en-US"/>
        </w:rPr>
        <w:lastRenderedPageBreak/>
        <w:t xml:space="preserve">depth interview with the CEO and article and journal research for recommendations and comparisons. </w:t>
      </w:r>
    </w:p>
    <w:p w14:paraId="20827444" w14:textId="6F2399D1" w:rsidR="002206F0" w:rsidRDefault="002206F0" w:rsidP="00D01A34">
      <w:pPr>
        <w:tabs>
          <w:tab w:val="left" w:pos="280"/>
        </w:tabs>
        <w:rPr>
          <w:b/>
          <w:bCs/>
          <w:sz w:val="28"/>
          <w:szCs w:val="28"/>
        </w:rPr>
      </w:pPr>
    </w:p>
    <w:p w14:paraId="43D0D991" w14:textId="77777777" w:rsidR="00F913F0" w:rsidRDefault="00F913F0" w:rsidP="00D01A34">
      <w:pPr>
        <w:tabs>
          <w:tab w:val="left" w:pos="280"/>
        </w:tabs>
        <w:rPr>
          <w:b/>
          <w:bCs/>
          <w:sz w:val="28"/>
          <w:szCs w:val="28"/>
        </w:rPr>
      </w:pPr>
    </w:p>
    <w:p w14:paraId="3C5E8696" w14:textId="188FC6FA" w:rsidR="002206F0" w:rsidRDefault="00F913F0" w:rsidP="00D01A34">
      <w:pPr>
        <w:tabs>
          <w:tab w:val="left" w:pos="280"/>
        </w:tabs>
        <w:rPr>
          <w:b/>
          <w:bCs/>
          <w:sz w:val="28"/>
          <w:szCs w:val="28"/>
        </w:rPr>
      </w:pPr>
      <w:r>
        <w:rPr>
          <w:b/>
          <w:bCs/>
          <w:sz w:val="28"/>
          <w:szCs w:val="28"/>
        </w:rPr>
        <w:t>Aims and Objectives</w:t>
      </w:r>
    </w:p>
    <w:p w14:paraId="01906FB8" w14:textId="77777777" w:rsidR="00D7250B" w:rsidRDefault="00D7250B" w:rsidP="00D01A34">
      <w:pPr>
        <w:tabs>
          <w:tab w:val="left" w:pos="280"/>
        </w:tabs>
        <w:rPr>
          <w:b/>
          <w:bCs/>
          <w:sz w:val="28"/>
          <w:szCs w:val="28"/>
        </w:rPr>
      </w:pPr>
    </w:p>
    <w:p w14:paraId="3A016E67" w14:textId="69150D0F" w:rsidR="008750B7" w:rsidRDefault="00D7250B" w:rsidP="00D01A34">
      <w:pPr>
        <w:tabs>
          <w:tab w:val="left" w:pos="280"/>
        </w:tabs>
        <w:rPr>
          <w:sz w:val="28"/>
          <w:szCs w:val="28"/>
        </w:rPr>
      </w:pPr>
      <w:r>
        <w:rPr>
          <w:sz w:val="28"/>
          <w:szCs w:val="28"/>
        </w:rPr>
        <w:t>The whole purpose of this article is</w:t>
      </w:r>
      <w:r w:rsidR="007B2D22">
        <w:rPr>
          <w:sz w:val="28"/>
          <w:szCs w:val="28"/>
        </w:rPr>
        <w:t xml:space="preserve"> </w:t>
      </w:r>
      <w:r w:rsidR="008750B7">
        <w:rPr>
          <w:sz w:val="28"/>
          <w:szCs w:val="28"/>
        </w:rPr>
        <w:t xml:space="preserve">to </w:t>
      </w:r>
      <w:r w:rsidR="007B2D22">
        <w:rPr>
          <w:sz w:val="28"/>
          <w:szCs w:val="28"/>
        </w:rPr>
        <w:t>gather information on the theatre industry in the United Kingdom</w:t>
      </w:r>
      <w:r w:rsidR="00C46839">
        <w:rPr>
          <w:sz w:val="28"/>
          <w:szCs w:val="28"/>
        </w:rPr>
        <w:t xml:space="preserve">, regarding Covid-19 </w:t>
      </w:r>
      <w:r w:rsidR="00365795">
        <w:rPr>
          <w:sz w:val="28"/>
          <w:szCs w:val="28"/>
        </w:rPr>
        <w:t>to solve the aims and objectives set out by not only the other of the article but by the CEO of Treorchy Theatre Simon Davey.</w:t>
      </w:r>
    </w:p>
    <w:p w14:paraId="0A115079" w14:textId="77777777" w:rsidR="009F6211" w:rsidRDefault="009F6211" w:rsidP="009F6211">
      <w:pPr>
        <w:tabs>
          <w:tab w:val="left" w:pos="280"/>
        </w:tabs>
        <w:rPr>
          <w:sz w:val="28"/>
          <w:szCs w:val="28"/>
        </w:rPr>
      </w:pPr>
    </w:p>
    <w:p w14:paraId="12B3B30E" w14:textId="4C2809DE" w:rsidR="00066914" w:rsidRPr="00066914" w:rsidRDefault="00091B2E" w:rsidP="00066914">
      <w:pPr>
        <w:tabs>
          <w:tab w:val="left" w:pos="280"/>
        </w:tabs>
        <w:rPr>
          <w:sz w:val="28"/>
          <w:szCs w:val="28"/>
          <w:lang w:val="en-US"/>
        </w:rPr>
      </w:pPr>
      <w:r>
        <w:rPr>
          <w:sz w:val="28"/>
          <w:szCs w:val="28"/>
        </w:rPr>
        <w:t xml:space="preserve">The first </w:t>
      </w:r>
      <w:r w:rsidR="00D01684">
        <w:rPr>
          <w:sz w:val="28"/>
          <w:szCs w:val="28"/>
        </w:rPr>
        <w:t xml:space="preserve">two </w:t>
      </w:r>
      <w:r>
        <w:rPr>
          <w:sz w:val="28"/>
          <w:szCs w:val="28"/>
        </w:rPr>
        <w:t>aim</w:t>
      </w:r>
      <w:r w:rsidR="00D01684">
        <w:rPr>
          <w:sz w:val="28"/>
          <w:szCs w:val="28"/>
        </w:rPr>
        <w:t>s</w:t>
      </w:r>
      <w:r>
        <w:rPr>
          <w:sz w:val="28"/>
          <w:szCs w:val="28"/>
        </w:rPr>
        <w:t xml:space="preserve"> </w:t>
      </w:r>
      <w:r w:rsidR="005107FE">
        <w:rPr>
          <w:sz w:val="28"/>
          <w:szCs w:val="28"/>
        </w:rPr>
        <w:t xml:space="preserve">of this article will be </w:t>
      </w:r>
      <w:r w:rsidR="009F6211">
        <w:rPr>
          <w:sz w:val="28"/>
          <w:szCs w:val="28"/>
        </w:rPr>
        <w:t>to find</w:t>
      </w:r>
      <w:r w:rsidR="00BE2790">
        <w:rPr>
          <w:sz w:val="28"/>
          <w:szCs w:val="28"/>
        </w:rPr>
        <w:t>;</w:t>
      </w:r>
      <w:r w:rsidR="009F6211">
        <w:rPr>
          <w:sz w:val="28"/>
          <w:szCs w:val="28"/>
        </w:rPr>
        <w:t xml:space="preserve"> </w:t>
      </w:r>
      <w:r w:rsidR="007A61C6">
        <w:rPr>
          <w:sz w:val="28"/>
          <w:szCs w:val="28"/>
          <w:lang w:val="en-US"/>
        </w:rPr>
        <w:t>w</w:t>
      </w:r>
      <w:r w:rsidR="009F6211" w:rsidRPr="009F6211">
        <w:rPr>
          <w:sz w:val="28"/>
          <w:szCs w:val="28"/>
          <w:lang w:val="en-US"/>
        </w:rPr>
        <w:t>hat impacts has Covid</w:t>
      </w:r>
      <w:r w:rsidR="009F6211">
        <w:rPr>
          <w:sz w:val="28"/>
          <w:szCs w:val="28"/>
          <w:lang w:val="en-US"/>
        </w:rPr>
        <w:t>-19</w:t>
      </w:r>
      <w:r w:rsidR="009F6211" w:rsidRPr="009F6211">
        <w:rPr>
          <w:sz w:val="28"/>
          <w:szCs w:val="28"/>
          <w:lang w:val="en-US"/>
        </w:rPr>
        <w:t xml:space="preserve"> had on Theatres/Treorchy Theatre?</w:t>
      </w:r>
      <w:r w:rsidR="007A61C6">
        <w:rPr>
          <w:sz w:val="28"/>
          <w:szCs w:val="28"/>
          <w:lang w:val="en-US"/>
        </w:rPr>
        <w:t xml:space="preserve"> </w:t>
      </w:r>
      <w:r w:rsidR="00D01684">
        <w:rPr>
          <w:sz w:val="28"/>
          <w:szCs w:val="28"/>
          <w:lang w:val="en-US"/>
        </w:rPr>
        <w:t xml:space="preserve">And </w:t>
      </w:r>
      <w:r w:rsidR="00066914" w:rsidRPr="00066914">
        <w:rPr>
          <w:sz w:val="28"/>
          <w:szCs w:val="28"/>
          <w:lang w:val="en-US"/>
        </w:rPr>
        <w:t>how the theatre industry is adapting to life with Covid</w:t>
      </w:r>
      <w:r w:rsidR="00BE2790">
        <w:rPr>
          <w:sz w:val="28"/>
          <w:szCs w:val="28"/>
          <w:lang w:val="en-US"/>
        </w:rPr>
        <w:t>?</w:t>
      </w:r>
    </w:p>
    <w:p w14:paraId="43845CFA" w14:textId="67ABF8BF" w:rsidR="00066914" w:rsidRDefault="00066914" w:rsidP="009F6211">
      <w:pPr>
        <w:tabs>
          <w:tab w:val="left" w:pos="280"/>
        </w:tabs>
        <w:rPr>
          <w:sz w:val="28"/>
          <w:szCs w:val="28"/>
          <w:lang w:val="en-US"/>
        </w:rPr>
      </w:pPr>
    </w:p>
    <w:p w14:paraId="21129774" w14:textId="49BA6246" w:rsidR="009F6211" w:rsidRPr="009F6211" w:rsidRDefault="007A61C6" w:rsidP="009F6211">
      <w:pPr>
        <w:tabs>
          <w:tab w:val="left" w:pos="280"/>
        </w:tabs>
        <w:rPr>
          <w:sz w:val="28"/>
          <w:szCs w:val="28"/>
          <w:lang w:val="en-US"/>
        </w:rPr>
      </w:pPr>
      <w:r>
        <w:rPr>
          <w:sz w:val="28"/>
          <w:szCs w:val="28"/>
          <w:lang w:val="en-US"/>
        </w:rPr>
        <w:t>Th</w:t>
      </w:r>
      <w:r w:rsidR="00BE2790">
        <w:rPr>
          <w:sz w:val="28"/>
          <w:szCs w:val="28"/>
          <w:lang w:val="en-US"/>
        </w:rPr>
        <w:t>ese</w:t>
      </w:r>
      <w:r>
        <w:rPr>
          <w:sz w:val="28"/>
          <w:szCs w:val="28"/>
          <w:lang w:val="en-US"/>
        </w:rPr>
        <w:t xml:space="preserve"> particular aim</w:t>
      </w:r>
      <w:r w:rsidR="00BE2790">
        <w:rPr>
          <w:sz w:val="28"/>
          <w:szCs w:val="28"/>
          <w:lang w:val="en-US"/>
        </w:rPr>
        <w:t>s</w:t>
      </w:r>
      <w:r>
        <w:rPr>
          <w:sz w:val="28"/>
          <w:szCs w:val="28"/>
          <w:lang w:val="en-US"/>
        </w:rPr>
        <w:t xml:space="preserve"> will be </w:t>
      </w:r>
      <w:r w:rsidR="00725719">
        <w:rPr>
          <w:sz w:val="28"/>
          <w:szCs w:val="28"/>
          <w:lang w:val="en-US"/>
        </w:rPr>
        <w:t xml:space="preserve">achieved through both primary and secondary research. </w:t>
      </w:r>
      <w:r w:rsidR="00BC035C">
        <w:rPr>
          <w:sz w:val="28"/>
          <w:szCs w:val="28"/>
          <w:lang w:val="en-US"/>
        </w:rPr>
        <w:t>A number of articles and journals</w:t>
      </w:r>
      <w:r w:rsidR="008637AC">
        <w:rPr>
          <w:sz w:val="28"/>
          <w:szCs w:val="28"/>
          <w:lang w:val="en-US"/>
        </w:rPr>
        <w:t xml:space="preserve"> on theatres around the United Kingdom</w:t>
      </w:r>
      <w:r w:rsidR="00BC035C">
        <w:rPr>
          <w:sz w:val="28"/>
          <w:szCs w:val="28"/>
          <w:lang w:val="en-US"/>
        </w:rPr>
        <w:t xml:space="preserve"> will have been researched </w:t>
      </w:r>
      <w:r w:rsidR="008637AC">
        <w:rPr>
          <w:sz w:val="28"/>
          <w:szCs w:val="28"/>
          <w:lang w:val="en-US"/>
        </w:rPr>
        <w:t xml:space="preserve">with the findings </w:t>
      </w:r>
      <w:r w:rsidR="0035485C">
        <w:rPr>
          <w:sz w:val="28"/>
          <w:szCs w:val="28"/>
          <w:lang w:val="en-US"/>
        </w:rPr>
        <w:t xml:space="preserve">contributing to the overall outcome. Regarding the primary research the author </w:t>
      </w:r>
      <w:r w:rsidR="00404418">
        <w:rPr>
          <w:sz w:val="28"/>
          <w:szCs w:val="28"/>
          <w:lang w:val="en-US"/>
        </w:rPr>
        <w:t>would have had numerous interviews and meetings with Treorchy Theatre CEO Simon Davey.</w:t>
      </w:r>
      <w:r w:rsidR="000A2901">
        <w:rPr>
          <w:sz w:val="28"/>
          <w:szCs w:val="28"/>
          <w:lang w:val="en-US"/>
        </w:rPr>
        <w:t xml:space="preserve"> The interviews would consist of the author and Simon meeting </w:t>
      </w:r>
      <w:r w:rsidR="008C616E">
        <w:rPr>
          <w:sz w:val="28"/>
          <w:szCs w:val="28"/>
          <w:lang w:val="en-US"/>
        </w:rPr>
        <w:t xml:space="preserve">via ZOOM and discussing the impacts of the pandemic on the theatre, what government funding have they received, what they are doing to adapt </w:t>
      </w:r>
      <w:r w:rsidR="006C055A">
        <w:rPr>
          <w:sz w:val="28"/>
          <w:szCs w:val="28"/>
          <w:lang w:val="en-US"/>
        </w:rPr>
        <w:t xml:space="preserve">and what the future </w:t>
      </w:r>
      <w:r w:rsidR="00D01684">
        <w:rPr>
          <w:sz w:val="28"/>
          <w:szCs w:val="28"/>
          <w:lang w:val="en-US"/>
        </w:rPr>
        <w:t xml:space="preserve">holds for Treorchy Theatre. </w:t>
      </w:r>
    </w:p>
    <w:p w14:paraId="2569CC1F" w14:textId="183C6D9B" w:rsidR="00091B2E" w:rsidRDefault="00091B2E" w:rsidP="00D01A34">
      <w:pPr>
        <w:tabs>
          <w:tab w:val="left" w:pos="280"/>
        </w:tabs>
        <w:rPr>
          <w:sz w:val="28"/>
          <w:szCs w:val="28"/>
        </w:rPr>
      </w:pPr>
    </w:p>
    <w:p w14:paraId="48AE9D36" w14:textId="2A2FB49C" w:rsidR="00D35421" w:rsidRDefault="00027BDC" w:rsidP="00504794">
      <w:pPr>
        <w:tabs>
          <w:tab w:val="left" w:pos="280"/>
        </w:tabs>
        <w:rPr>
          <w:sz w:val="28"/>
          <w:szCs w:val="28"/>
          <w:lang w:val="en-US"/>
        </w:rPr>
      </w:pPr>
      <w:r>
        <w:rPr>
          <w:sz w:val="28"/>
          <w:szCs w:val="28"/>
        </w:rPr>
        <w:t xml:space="preserve"> </w:t>
      </w:r>
      <w:r w:rsidR="00B90EA9">
        <w:rPr>
          <w:sz w:val="28"/>
          <w:szCs w:val="28"/>
        </w:rPr>
        <w:t xml:space="preserve">The third and final aim </w:t>
      </w:r>
      <w:r w:rsidR="00D35421">
        <w:rPr>
          <w:sz w:val="28"/>
          <w:szCs w:val="28"/>
        </w:rPr>
        <w:t xml:space="preserve">and the overall </w:t>
      </w:r>
      <w:r w:rsidR="00504794">
        <w:rPr>
          <w:sz w:val="28"/>
          <w:szCs w:val="28"/>
        </w:rPr>
        <w:t xml:space="preserve">point of this article is </w:t>
      </w:r>
      <w:r w:rsidR="00504794">
        <w:rPr>
          <w:sz w:val="28"/>
          <w:szCs w:val="28"/>
          <w:lang w:val="en-US"/>
        </w:rPr>
        <w:t>t</w:t>
      </w:r>
      <w:r w:rsidR="00D35421" w:rsidRPr="00D35421">
        <w:rPr>
          <w:sz w:val="28"/>
          <w:szCs w:val="28"/>
          <w:lang w:val="en-US"/>
        </w:rPr>
        <w:t>o create a contingency plan for Treorchy Theatre by reviewing and investigating similar organisations</w:t>
      </w:r>
      <w:r w:rsidR="00504794">
        <w:rPr>
          <w:sz w:val="28"/>
          <w:szCs w:val="28"/>
          <w:lang w:val="en-US"/>
        </w:rPr>
        <w:t xml:space="preserve">. This aim will be achieved </w:t>
      </w:r>
      <w:r w:rsidR="00F314C3">
        <w:rPr>
          <w:sz w:val="28"/>
          <w:szCs w:val="28"/>
          <w:lang w:val="en-US"/>
        </w:rPr>
        <w:t xml:space="preserve">through both secondary and primary research. Interviews and meetings with Simon Davey and </w:t>
      </w:r>
      <w:r w:rsidR="002C6424">
        <w:rPr>
          <w:sz w:val="28"/>
          <w:szCs w:val="28"/>
          <w:lang w:val="en-US"/>
        </w:rPr>
        <w:t xml:space="preserve">article research will help the author gather a clear understanding on what the theatre should do to adapt </w:t>
      </w:r>
      <w:r w:rsidR="00C112A0">
        <w:rPr>
          <w:sz w:val="28"/>
          <w:szCs w:val="28"/>
          <w:lang w:val="en-US"/>
        </w:rPr>
        <w:t xml:space="preserve">and gain revenue once again. </w:t>
      </w:r>
      <w:r w:rsidR="00015FFF">
        <w:rPr>
          <w:sz w:val="28"/>
          <w:szCs w:val="28"/>
          <w:lang w:val="en-US"/>
        </w:rPr>
        <w:t xml:space="preserve">Larger scale theatres such as the West End in </w:t>
      </w:r>
      <w:r w:rsidR="006832E2">
        <w:rPr>
          <w:sz w:val="28"/>
          <w:szCs w:val="28"/>
          <w:lang w:val="en-US"/>
        </w:rPr>
        <w:t xml:space="preserve">London and smaller and local theatres </w:t>
      </w:r>
      <w:r w:rsidR="00196D8E">
        <w:rPr>
          <w:sz w:val="28"/>
          <w:szCs w:val="28"/>
          <w:lang w:val="en-US"/>
        </w:rPr>
        <w:t xml:space="preserve">through-out the UK and the world </w:t>
      </w:r>
      <w:r w:rsidR="006832E2">
        <w:rPr>
          <w:sz w:val="28"/>
          <w:szCs w:val="28"/>
          <w:lang w:val="en-US"/>
        </w:rPr>
        <w:t xml:space="preserve">will be </w:t>
      </w:r>
      <w:r w:rsidR="00196D8E">
        <w:rPr>
          <w:sz w:val="28"/>
          <w:szCs w:val="28"/>
          <w:lang w:val="en-US"/>
        </w:rPr>
        <w:t xml:space="preserve">studied </w:t>
      </w:r>
      <w:r w:rsidR="00CE6E76">
        <w:rPr>
          <w:sz w:val="28"/>
          <w:szCs w:val="28"/>
          <w:lang w:val="en-US"/>
        </w:rPr>
        <w:t xml:space="preserve">and compared for a final outcome on the contingency plan. </w:t>
      </w:r>
    </w:p>
    <w:p w14:paraId="0330936D" w14:textId="79946C66" w:rsidR="00CE6E76" w:rsidRDefault="00CE6E76" w:rsidP="00504794">
      <w:pPr>
        <w:tabs>
          <w:tab w:val="left" w:pos="280"/>
        </w:tabs>
        <w:rPr>
          <w:sz w:val="28"/>
          <w:szCs w:val="28"/>
          <w:lang w:val="en-US"/>
        </w:rPr>
      </w:pPr>
    </w:p>
    <w:p w14:paraId="4E0F80EA" w14:textId="65E36B2C" w:rsidR="00CE6E76" w:rsidRDefault="00CE6E76" w:rsidP="00504794">
      <w:pPr>
        <w:tabs>
          <w:tab w:val="left" w:pos="280"/>
        </w:tabs>
        <w:rPr>
          <w:sz w:val="28"/>
          <w:szCs w:val="28"/>
        </w:rPr>
      </w:pPr>
    </w:p>
    <w:p w14:paraId="60935E29" w14:textId="1090294F" w:rsidR="009D6E5E" w:rsidRDefault="009D6E5E" w:rsidP="00504794">
      <w:pPr>
        <w:tabs>
          <w:tab w:val="left" w:pos="280"/>
        </w:tabs>
        <w:rPr>
          <w:sz w:val="28"/>
          <w:szCs w:val="28"/>
        </w:rPr>
      </w:pPr>
    </w:p>
    <w:p w14:paraId="058D6A15" w14:textId="1D2B6BD1" w:rsidR="009D6E5E" w:rsidRDefault="009D6E5E" w:rsidP="00504794">
      <w:pPr>
        <w:tabs>
          <w:tab w:val="left" w:pos="280"/>
        </w:tabs>
        <w:rPr>
          <w:sz w:val="28"/>
          <w:szCs w:val="28"/>
        </w:rPr>
      </w:pPr>
    </w:p>
    <w:p w14:paraId="25D3EFA5" w14:textId="4E9D41B1" w:rsidR="009D6E5E" w:rsidRDefault="009D6E5E" w:rsidP="00504794">
      <w:pPr>
        <w:tabs>
          <w:tab w:val="left" w:pos="280"/>
        </w:tabs>
        <w:rPr>
          <w:sz w:val="28"/>
          <w:szCs w:val="28"/>
        </w:rPr>
      </w:pPr>
    </w:p>
    <w:p w14:paraId="01EDF859" w14:textId="215D2807" w:rsidR="009D6E5E" w:rsidRDefault="009D6E5E" w:rsidP="00504794">
      <w:pPr>
        <w:tabs>
          <w:tab w:val="left" w:pos="280"/>
        </w:tabs>
        <w:rPr>
          <w:sz w:val="28"/>
          <w:szCs w:val="28"/>
        </w:rPr>
      </w:pPr>
    </w:p>
    <w:p w14:paraId="0DD56925" w14:textId="4F2F5754" w:rsidR="009D6E5E" w:rsidRDefault="009D6E5E" w:rsidP="00504794">
      <w:pPr>
        <w:tabs>
          <w:tab w:val="left" w:pos="280"/>
        </w:tabs>
        <w:rPr>
          <w:sz w:val="28"/>
          <w:szCs w:val="28"/>
        </w:rPr>
      </w:pPr>
    </w:p>
    <w:p w14:paraId="1CC62521" w14:textId="70EB6BAD" w:rsidR="009D6E5E" w:rsidRDefault="009D6E5E" w:rsidP="00504794">
      <w:pPr>
        <w:tabs>
          <w:tab w:val="left" w:pos="280"/>
        </w:tabs>
        <w:rPr>
          <w:b/>
          <w:bCs/>
          <w:sz w:val="28"/>
          <w:szCs w:val="28"/>
          <w:lang w:val="en-US"/>
        </w:rPr>
      </w:pPr>
      <w:r w:rsidRPr="009D6E5E">
        <w:rPr>
          <w:b/>
          <w:bCs/>
          <w:sz w:val="28"/>
          <w:szCs w:val="28"/>
          <w:lang w:val="en-US"/>
        </w:rPr>
        <w:lastRenderedPageBreak/>
        <w:t>The Impact of the Pandemic on Theatres</w:t>
      </w:r>
    </w:p>
    <w:p w14:paraId="128ED259" w14:textId="0C28559C" w:rsidR="009D6E5E" w:rsidRDefault="009D6E5E" w:rsidP="009D6E5E">
      <w:pPr>
        <w:rPr>
          <w:b/>
          <w:bCs/>
          <w:sz w:val="28"/>
          <w:szCs w:val="28"/>
          <w:lang w:val="en-US"/>
        </w:rPr>
      </w:pPr>
    </w:p>
    <w:p w14:paraId="0268FAC5" w14:textId="0EE4CF7B" w:rsidR="009D6E5E" w:rsidRDefault="009D6E5E" w:rsidP="009D6E5E">
      <w:pPr>
        <w:rPr>
          <w:sz w:val="28"/>
          <w:szCs w:val="28"/>
        </w:rPr>
      </w:pPr>
      <w:r>
        <w:rPr>
          <w:sz w:val="28"/>
          <w:szCs w:val="28"/>
        </w:rPr>
        <w:t>The Covid-19</w:t>
      </w:r>
      <w:r w:rsidR="00365BA1">
        <w:rPr>
          <w:sz w:val="28"/>
          <w:szCs w:val="28"/>
        </w:rPr>
        <w:t xml:space="preserve"> pandemic had a negative effect on all UK based theatres</w:t>
      </w:r>
      <w:r w:rsidR="003F5010">
        <w:rPr>
          <w:sz w:val="28"/>
          <w:szCs w:val="28"/>
        </w:rPr>
        <w:t xml:space="preserve"> as all of the theatres had to close </w:t>
      </w:r>
      <w:r w:rsidR="00381949">
        <w:rPr>
          <w:sz w:val="28"/>
          <w:szCs w:val="28"/>
        </w:rPr>
        <w:t xml:space="preserve">their doors till further notice. </w:t>
      </w:r>
      <w:r w:rsidR="00067288">
        <w:rPr>
          <w:sz w:val="28"/>
          <w:szCs w:val="28"/>
        </w:rPr>
        <w:t xml:space="preserve">This resulted in no revenue for the theatres as guests could not buy tickets as plays, pantomimes and concerts </w:t>
      </w:r>
      <w:r w:rsidR="006B464B">
        <w:rPr>
          <w:sz w:val="28"/>
          <w:szCs w:val="28"/>
        </w:rPr>
        <w:t xml:space="preserve">where banned due to the country going </w:t>
      </w:r>
      <w:r w:rsidR="002048B2">
        <w:rPr>
          <w:sz w:val="28"/>
          <w:szCs w:val="28"/>
        </w:rPr>
        <w:t>into</w:t>
      </w:r>
      <w:r w:rsidR="006B464B">
        <w:rPr>
          <w:sz w:val="28"/>
          <w:szCs w:val="28"/>
        </w:rPr>
        <w:t xml:space="preserve"> a lockdown</w:t>
      </w:r>
      <w:r w:rsidR="002048B2">
        <w:rPr>
          <w:sz w:val="28"/>
          <w:szCs w:val="28"/>
        </w:rPr>
        <w:t>, Johnson, B (2020).</w:t>
      </w:r>
      <w:r w:rsidR="00BC7389">
        <w:rPr>
          <w:sz w:val="28"/>
          <w:szCs w:val="28"/>
        </w:rPr>
        <w:t xml:space="preserve"> </w:t>
      </w:r>
    </w:p>
    <w:p w14:paraId="7AF86B43" w14:textId="2737D16B" w:rsidR="00B7082E" w:rsidRDefault="00B7082E" w:rsidP="009D6E5E">
      <w:pPr>
        <w:rPr>
          <w:sz w:val="28"/>
          <w:szCs w:val="28"/>
        </w:rPr>
      </w:pPr>
    </w:p>
    <w:p w14:paraId="2369B4E3" w14:textId="2A7F76F4" w:rsidR="00B7082E" w:rsidRDefault="00B7082E" w:rsidP="009D6E5E">
      <w:pPr>
        <w:rPr>
          <w:sz w:val="28"/>
          <w:szCs w:val="28"/>
        </w:rPr>
      </w:pPr>
      <w:r>
        <w:rPr>
          <w:sz w:val="28"/>
          <w:szCs w:val="28"/>
        </w:rPr>
        <w:t>Many theatres were left wondering if they’d ever open again</w:t>
      </w:r>
      <w:r w:rsidR="00C15487">
        <w:rPr>
          <w:sz w:val="28"/>
          <w:szCs w:val="28"/>
        </w:rPr>
        <w:t xml:space="preserve"> after being closed for 5 months</w:t>
      </w:r>
      <w:r w:rsidR="005243B8">
        <w:rPr>
          <w:sz w:val="28"/>
          <w:szCs w:val="28"/>
        </w:rPr>
        <w:t>,</w:t>
      </w:r>
      <w:r w:rsidR="00C15487">
        <w:rPr>
          <w:sz w:val="28"/>
          <w:szCs w:val="28"/>
        </w:rPr>
        <w:t xml:space="preserve"> with still some yet to reopen</w:t>
      </w:r>
      <w:r w:rsidR="008C420A">
        <w:rPr>
          <w:sz w:val="28"/>
          <w:szCs w:val="28"/>
        </w:rPr>
        <w:t>, Gillinson, M (2020).</w:t>
      </w:r>
      <w:r w:rsidR="00494276">
        <w:rPr>
          <w:sz w:val="28"/>
          <w:szCs w:val="28"/>
        </w:rPr>
        <w:t xml:space="preserve"> </w:t>
      </w:r>
      <w:r w:rsidR="003E3E47">
        <w:rPr>
          <w:sz w:val="28"/>
          <w:szCs w:val="28"/>
        </w:rPr>
        <w:t xml:space="preserve">The theatres were hit that hard that </w:t>
      </w:r>
      <w:r w:rsidR="00356243">
        <w:rPr>
          <w:sz w:val="28"/>
          <w:szCs w:val="28"/>
        </w:rPr>
        <w:t xml:space="preserve">Evans, J (2020) of ITV </w:t>
      </w:r>
      <w:r w:rsidR="000E1985">
        <w:rPr>
          <w:sz w:val="28"/>
          <w:szCs w:val="28"/>
        </w:rPr>
        <w:t xml:space="preserve">released a survey </w:t>
      </w:r>
      <w:r w:rsidR="00C37983">
        <w:rPr>
          <w:sz w:val="28"/>
          <w:szCs w:val="28"/>
        </w:rPr>
        <w:t xml:space="preserve">to 250 theatres in the UK with 97.5% of them </w:t>
      </w:r>
      <w:r w:rsidR="001F2147">
        <w:rPr>
          <w:sz w:val="28"/>
          <w:szCs w:val="28"/>
        </w:rPr>
        <w:t xml:space="preserve">admitting they </w:t>
      </w:r>
      <w:r w:rsidR="008F0631">
        <w:rPr>
          <w:sz w:val="28"/>
          <w:szCs w:val="28"/>
        </w:rPr>
        <w:t>are close to permanent closure, due to the Covid-19 pandemic.</w:t>
      </w:r>
    </w:p>
    <w:p w14:paraId="77034481" w14:textId="53680F35" w:rsidR="001A68FB" w:rsidRDefault="001A68FB" w:rsidP="009D6E5E">
      <w:pPr>
        <w:rPr>
          <w:sz w:val="28"/>
          <w:szCs w:val="28"/>
        </w:rPr>
      </w:pPr>
    </w:p>
    <w:p w14:paraId="37D395ED" w14:textId="77777777" w:rsidR="003F778C" w:rsidRDefault="001A68FB" w:rsidP="009D6E5E">
      <w:pPr>
        <w:rPr>
          <w:sz w:val="28"/>
          <w:szCs w:val="28"/>
        </w:rPr>
      </w:pPr>
      <w:r>
        <w:rPr>
          <w:sz w:val="28"/>
          <w:szCs w:val="28"/>
        </w:rPr>
        <w:t>Even the Untied Kingdoms most elite theatres are at risk of closure</w:t>
      </w:r>
      <w:r w:rsidR="00617599">
        <w:rPr>
          <w:sz w:val="28"/>
          <w:szCs w:val="28"/>
        </w:rPr>
        <w:t xml:space="preserve">, with the </w:t>
      </w:r>
      <w:r w:rsidR="00997189">
        <w:rPr>
          <w:sz w:val="28"/>
          <w:szCs w:val="28"/>
        </w:rPr>
        <w:t>Crisis Theatre Director, Elliot, M (2020)</w:t>
      </w:r>
      <w:r w:rsidR="00541EC6">
        <w:rPr>
          <w:sz w:val="28"/>
          <w:szCs w:val="28"/>
        </w:rPr>
        <w:t xml:space="preserve"> stating that London’s West End could be “decimated”.</w:t>
      </w:r>
      <w:r w:rsidR="00D86BFB">
        <w:rPr>
          <w:sz w:val="28"/>
          <w:szCs w:val="28"/>
        </w:rPr>
        <w:t xml:space="preserve"> Elliot, M </w:t>
      </w:r>
      <w:r w:rsidR="00B41866">
        <w:rPr>
          <w:sz w:val="28"/>
          <w:szCs w:val="28"/>
        </w:rPr>
        <w:t xml:space="preserve">(2020) believes </w:t>
      </w:r>
      <w:r w:rsidR="00D86BFB">
        <w:rPr>
          <w:sz w:val="28"/>
          <w:szCs w:val="28"/>
        </w:rPr>
        <w:t xml:space="preserve">this could happen to the West End as </w:t>
      </w:r>
      <w:r w:rsidR="00E54CC9">
        <w:rPr>
          <w:sz w:val="28"/>
          <w:szCs w:val="28"/>
        </w:rPr>
        <w:t xml:space="preserve">other </w:t>
      </w:r>
      <w:r w:rsidR="005B4D4E">
        <w:rPr>
          <w:sz w:val="28"/>
          <w:szCs w:val="28"/>
        </w:rPr>
        <w:t xml:space="preserve">worldwide </w:t>
      </w:r>
      <w:r w:rsidR="00E54CC9">
        <w:rPr>
          <w:sz w:val="28"/>
          <w:szCs w:val="28"/>
        </w:rPr>
        <w:t xml:space="preserve">major theatres </w:t>
      </w:r>
      <w:r w:rsidR="005B4D4E">
        <w:rPr>
          <w:sz w:val="28"/>
          <w:szCs w:val="28"/>
        </w:rPr>
        <w:t>such as Broadway are still operating</w:t>
      </w:r>
      <w:r w:rsidR="00324211">
        <w:rPr>
          <w:sz w:val="28"/>
          <w:szCs w:val="28"/>
        </w:rPr>
        <w:t>, this</w:t>
      </w:r>
      <w:r w:rsidR="00563D8C">
        <w:rPr>
          <w:sz w:val="28"/>
          <w:szCs w:val="28"/>
        </w:rPr>
        <w:t xml:space="preserve"> could result in the West End </w:t>
      </w:r>
      <w:r w:rsidR="0033243F">
        <w:rPr>
          <w:sz w:val="28"/>
          <w:szCs w:val="28"/>
        </w:rPr>
        <w:t>losing</w:t>
      </w:r>
      <w:r w:rsidR="00563D8C">
        <w:rPr>
          <w:sz w:val="28"/>
          <w:szCs w:val="28"/>
        </w:rPr>
        <w:t xml:space="preserve"> its </w:t>
      </w:r>
      <w:r w:rsidR="00324211">
        <w:rPr>
          <w:sz w:val="28"/>
          <w:szCs w:val="28"/>
        </w:rPr>
        <w:t>high-end</w:t>
      </w:r>
      <w:r w:rsidR="0033243F">
        <w:rPr>
          <w:sz w:val="28"/>
          <w:szCs w:val="28"/>
        </w:rPr>
        <w:t xml:space="preserve"> stature of the best theatres in the world.</w:t>
      </w:r>
    </w:p>
    <w:p w14:paraId="5E920749" w14:textId="77777777" w:rsidR="003F778C" w:rsidRDefault="003F778C" w:rsidP="009D6E5E">
      <w:pPr>
        <w:rPr>
          <w:sz w:val="28"/>
          <w:szCs w:val="28"/>
        </w:rPr>
      </w:pPr>
    </w:p>
    <w:p w14:paraId="2D451B71" w14:textId="483C7824" w:rsidR="001A68FB" w:rsidRDefault="00324211" w:rsidP="009D6E5E">
      <w:pPr>
        <w:rPr>
          <w:sz w:val="28"/>
          <w:szCs w:val="28"/>
        </w:rPr>
      </w:pPr>
      <w:r>
        <w:rPr>
          <w:sz w:val="28"/>
          <w:szCs w:val="28"/>
        </w:rPr>
        <w:t>However</w:t>
      </w:r>
      <w:r w:rsidR="0029021D">
        <w:rPr>
          <w:sz w:val="28"/>
          <w:szCs w:val="28"/>
        </w:rPr>
        <w:t xml:space="preserve">, Nannar, N, (2020) goes on to say that the West End’s main worry should be to </w:t>
      </w:r>
      <w:r w:rsidR="003F778C">
        <w:rPr>
          <w:sz w:val="28"/>
          <w:szCs w:val="28"/>
        </w:rPr>
        <w:t>try and attracted the big name plays back. The West End was dealt a huge blow</w:t>
      </w:r>
      <w:r w:rsidR="00146BAC">
        <w:rPr>
          <w:sz w:val="28"/>
          <w:szCs w:val="28"/>
        </w:rPr>
        <w:t xml:space="preserve"> when worldwide </w:t>
      </w:r>
      <w:r w:rsidR="00C20FE2">
        <w:rPr>
          <w:sz w:val="28"/>
          <w:szCs w:val="28"/>
        </w:rPr>
        <w:t>famous shows such as Les Misérables and Marry Poppins</w:t>
      </w:r>
      <w:r w:rsidR="007F59A1">
        <w:rPr>
          <w:sz w:val="28"/>
          <w:szCs w:val="28"/>
        </w:rPr>
        <w:t xml:space="preserve"> announced they </w:t>
      </w:r>
      <w:r w:rsidR="00935580">
        <w:rPr>
          <w:sz w:val="28"/>
          <w:szCs w:val="28"/>
        </w:rPr>
        <w:t xml:space="preserve">had cancelled all their West End </w:t>
      </w:r>
      <w:r w:rsidR="009654A5">
        <w:rPr>
          <w:sz w:val="28"/>
          <w:szCs w:val="28"/>
        </w:rPr>
        <w:t>productions</w:t>
      </w:r>
      <w:r w:rsidR="00935580">
        <w:rPr>
          <w:sz w:val="28"/>
          <w:szCs w:val="28"/>
        </w:rPr>
        <w:t xml:space="preserve"> for the entire </w:t>
      </w:r>
      <w:r w:rsidR="00B3771C">
        <w:rPr>
          <w:sz w:val="28"/>
          <w:szCs w:val="28"/>
        </w:rPr>
        <w:t>year,</w:t>
      </w:r>
      <w:r w:rsidR="00935580">
        <w:rPr>
          <w:sz w:val="28"/>
          <w:szCs w:val="28"/>
        </w:rPr>
        <w:t xml:space="preserve"> and they would not be coming back till spring 2021 (if safe to do so).</w:t>
      </w:r>
      <w:r w:rsidR="00BF0B0A">
        <w:rPr>
          <w:sz w:val="28"/>
          <w:szCs w:val="28"/>
        </w:rPr>
        <w:t xml:space="preserve"> </w:t>
      </w:r>
      <w:r w:rsidR="00B3771C">
        <w:rPr>
          <w:sz w:val="28"/>
          <w:szCs w:val="28"/>
        </w:rPr>
        <w:t xml:space="preserve">London’s West End was </w:t>
      </w:r>
      <w:r w:rsidR="009D761F">
        <w:rPr>
          <w:sz w:val="28"/>
          <w:szCs w:val="28"/>
        </w:rPr>
        <w:t xml:space="preserve">left </w:t>
      </w:r>
      <w:r w:rsidR="00C86450">
        <w:rPr>
          <w:sz w:val="28"/>
          <w:szCs w:val="28"/>
        </w:rPr>
        <w:t>“not too pleased” with the ra</w:t>
      </w:r>
      <w:r w:rsidR="00543FD9">
        <w:rPr>
          <w:sz w:val="28"/>
          <w:szCs w:val="28"/>
        </w:rPr>
        <w:t xml:space="preserve">sh decision </w:t>
      </w:r>
      <w:r w:rsidR="00534F6B">
        <w:rPr>
          <w:sz w:val="28"/>
          <w:szCs w:val="28"/>
        </w:rPr>
        <w:t xml:space="preserve">of the </w:t>
      </w:r>
      <w:r w:rsidR="00012ED3">
        <w:rPr>
          <w:sz w:val="28"/>
          <w:szCs w:val="28"/>
        </w:rPr>
        <w:t>world-famous</w:t>
      </w:r>
      <w:r w:rsidR="00534F6B">
        <w:rPr>
          <w:sz w:val="28"/>
          <w:szCs w:val="28"/>
        </w:rPr>
        <w:t xml:space="preserve"> plays</w:t>
      </w:r>
      <w:r w:rsidR="00663663">
        <w:rPr>
          <w:sz w:val="28"/>
          <w:szCs w:val="28"/>
        </w:rPr>
        <w:t>, calling the decision to cancel the shows “unreasonable</w:t>
      </w:r>
      <w:r w:rsidR="00692706">
        <w:rPr>
          <w:sz w:val="28"/>
          <w:szCs w:val="28"/>
        </w:rPr>
        <w:t>” and “not thought through”, Robertson, C, SKY News (2020).</w:t>
      </w:r>
      <w:r w:rsidR="00012ED3">
        <w:rPr>
          <w:sz w:val="28"/>
          <w:szCs w:val="28"/>
        </w:rPr>
        <w:t xml:space="preserve"> </w:t>
      </w:r>
      <w:r w:rsidR="00322442">
        <w:rPr>
          <w:sz w:val="28"/>
          <w:szCs w:val="28"/>
        </w:rPr>
        <w:t xml:space="preserve">Robertson, C (2020) also goes on to state that </w:t>
      </w:r>
      <w:r w:rsidR="00C11378">
        <w:rPr>
          <w:sz w:val="28"/>
          <w:szCs w:val="28"/>
        </w:rPr>
        <w:t xml:space="preserve">many theatres and theatre goers believe that the shows should have waited for further government </w:t>
      </w:r>
      <w:r w:rsidR="004554DC">
        <w:rPr>
          <w:sz w:val="28"/>
          <w:szCs w:val="28"/>
        </w:rPr>
        <w:t xml:space="preserve">advice like other shows have instead of making </w:t>
      </w:r>
      <w:r w:rsidR="00594C36">
        <w:rPr>
          <w:sz w:val="28"/>
          <w:szCs w:val="28"/>
        </w:rPr>
        <w:t xml:space="preserve">the immediate decision. </w:t>
      </w:r>
    </w:p>
    <w:p w14:paraId="294222E1" w14:textId="648653CB" w:rsidR="00C72710" w:rsidRDefault="00C72710" w:rsidP="009D6E5E">
      <w:pPr>
        <w:rPr>
          <w:sz w:val="28"/>
          <w:szCs w:val="28"/>
        </w:rPr>
      </w:pPr>
    </w:p>
    <w:p w14:paraId="752DD708" w14:textId="5F0D1296" w:rsidR="001B7BA5" w:rsidRDefault="001B7BA5" w:rsidP="009D6E5E">
      <w:pPr>
        <w:rPr>
          <w:sz w:val="28"/>
          <w:szCs w:val="28"/>
        </w:rPr>
      </w:pPr>
      <w:r>
        <w:rPr>
          <w:sz w:val="28"/>
          <w:szCs w:val="28"/>
        </w:rPr>
        <w:t>Another factor in which the theatre business was hit hard was the amount of job loss that has occurred</w:t>
      </w:r>
      <w:r w:rsidR="00CF7A2E">
        <w:rPr>
          <w:sz w:val="28"/>
          <w:szCs w:val="28"/>
        </w:rPr>
        <w:t xml:space="preserve">. </w:t>
      </w:r>
      <w:r w:rsidR="00E73BBF">
        <w:rPr>
          <w:sz w:val="28"/>
          <w:szCs w:val="28"/>
        </w:rPr>
        <w:t>In Dehmlow, M (2016) book (Ed</w:t>
      </w:r>
      <w:r w:rsidR="00570D22">
        <w:rPr>
          <w:sz w:val="28"/>
          <w:szCs w:val="28"/>
        </w:rPr>
        <w:t>itorial Board Thoughts: The Importance of Staff</w:t>
      </w:r>
      <w:r w:rsidR="00F903E8">
        <w:rPr>
          <w:sz w:val="28"/>
          <w:szCs w:val="28"/>
        </w:rPr>
        <w:t>, p 3-6</w:t>
      </w:r>
      <w:r w:rsidR="00570D22">
        <w:rPr>
          <w:sz w:val="28"/>
          <w:szCs w:val="28"/>
        </w:rPr>
        <w:t>)</w:t>
      </w:r>
      <w:r w:rsidR="00DD7F3D">
        <w:rPr>
          <w:sz w:val="28"/>
          <w:szCs w:val="28"/>
        </w:rPr>
        <w:t xml:space="preserve"> states that the staff of any organisation are the heartbeat of it</w:t>
      </w:r>
      <w:r w:rsidR="00F903E8">
        <w:rPr>
          <w:sz w:val="28"/>
          <w:szCs w:val="28"/>
        </w:rPr>
        <w:t xml:space="preserve">. They are the liaison between the company and the customer. Without staff a company will not </w:t>
      </w:r>
      <w:r w:rsidR="00E50E11">
        <w:rPr>
          <w:sz w:val="28"/>
          <w:szCs w:val="28"/>
        </w:rPr>
        <w:t xml:space="preserve">prevail to its highest standard. </w:t>
      </w:r>
    </w:p>
    <w:p w14:paraId="138EF76F" w14:textId="6EB72939" w:rsidR="00D80B3A" w:rsidRDefault="00D80B3A" w:rsidP="009D6E5E">
      <w:pPr>
        <w:rPr>
          <w:sz w:val="28"/>
          <w:szCs w:val="28"/>
        </w:rPr>
      </w:pPr>
    </w:p>
    <w:p w14:paraId="03B56FFD" w14:textId="52BE77CE" w:rsidR="00D80B3A" w:rsidRDefault="00D80B3A" w:rsidP="009D6E5E">
      <w:pPr>
        <w:rPr>
          <w:sz w:val="28"/>
          <w:szCs w:val="28"/>
        </w:rPr>
      </w:pPr>
      <w:r>
        <w:rPr>
          <w:sz w:val="28"/>
          <w:szCs w:val="28"/>
        </w:rPr>
        <w:lastRenderedPageBreak/>
        <w:t xml:space="preserve">The British theatre industry was </w:t>
      </w:r>
      <w:r w:rsidR="007A4F3F">
        <w:rPr>
          <w:sz w:val="28"/>
          <w:szCs w:val="28"/>
        </w:rPr>
        <w:t>dealt a major problem when The Ambassador Theatre Group (ATG)</w:t>
      </w:r>
      <w:r w:rsidR="00B00C8F">
        <w:rPr>
          <w:sz w:val="28"/>
          <w:szCs w:val="28"/>
        </w:rPr>
        <w:t xml:space="preserve"> announced in September 2020 that they had laid off 1,200 </w:t>
      </w:r>
      <w:r w:rsidR="008D0ECC">
        <w:rPr>
          <w:sz w:val="28"/>
          <w:szCs w:val="28"/>
        </w:rPr>
        <w:t>theatre staff due to the pandemic.</w:t>
      </w:r>
      <w:r w:rsidR="006B6B3E">
        <w:rPr>
          <w:sz w:val="28"/>
          <w:szCs w:val="28"/>
        </w:rPr>
        <w:t xml:space="preserve"> </w:t>
      </w:r>
    </w:p>
    <w:p w14:paraId="7006F9BE" w14:textId="56A7DB0B" w:rsidR="00152691" w:rsidRDefault="00152691" w:rsidP="009D6E5E">
      <w:pPr>
        <w:rPr>
          <w:sz w:val="28"/>
          <w:szCs w:val="28"/>
        </w:rPr>
      </w:pPr>
    </w:p>
    <w:p w14:paraId="00D2E4C8" w14:textId="42572066" w:rsidR="009544BC" w:rsidRDefault="00152691" w:rsidP="009D6E5E">
      <w:pPr>
        <w:rPr>
          <w:sz w:val="28"/>
          <w:szCs w:val="28"/>
        </w:rPr>
      </w:pPr>
      <w:r>
        <w:rPr>
          <w:sz w:val="28"/>
          <w:szCs w:val="28"/>
        </w:rPr>
        <w:t xml:space="preserve">Altogether 5,000 theatre industry jobs have been lost this year due to the Covid-19 pandemic. </w:t>
      </w:r>
      <w:r w:rsidR="00EE0430">
        <w:rPr>
          <w:sz w:val="28"/>
          <w:szCs w:val="28"/>
        </w:rPr>
        <w:t>The most affected area with the highest theatre job loss was in London</w:t>
      </w:r>
      <w:r w:rsidR="005A4B22">
        <w:rPr>
          <w:sz w:val="28"/>
          <w:szCs w:val="28"/>
        </w:rPr>
        <w:t xml:space="preserve">. </w:t>
      </w:r>
      <w:r w:rsidR="00411450" w:rsidRPr="00411450">
        <w:rPr>
          <w:sz w:val="28"/>
          <w:szCs w:val="28"/>
        </w:rPr>
        <w:t>Bectu</w:t>
      </w:r>
      <w:r w:rsidR="00A66267">
        <w:rPr>
          <w:sz w:val="28"/>
          <w:szCs w:val="28"/>
        </w:rPr>
        <w:t xml:space="preserve"> (2020)</w:t>
      </w:r>
      <w:r w:rsidR="00411450" w:rsidRPr="00411450">
        <w:rPr>
          <w:sz w:val="28"/>
          <w:szCs w:val="28"/>
        </w:rPr>
        <w:t xml:space="preserve">, which represents workers in the entertainment industries, </w:t>
      </w:r>
      <w:r w:rsidR="006E6329">
        <w:rPr>
          <w:sz w:val="28"/>
          <w:szCs w:val="28"/>
        </w:rPr>
        <w:t>stated</w:t>
      </w:r>
      <w:r w:rsidR="00411450" w:rsidRPr="00411450">
        <w:rPr>
          <w:sz w:val="28"/>
          <w:szCs w:val="28"/>
        </w:rPr>
        <w:t xml:space="preserve"> a</w:t>
      </w:r>
      <w:r w:rsidR="006E6329">
        <w:rPr>
          <w:sz w:val="28"/>
          <w:szCs w:val="28"/>
        </w:rPr>
        <w:t>round</w:t>
      </w:r>
      <w:r w:rsidR="00411450" w:rsidRPr="00411450">
        <w:rPr>
          <w:sz w:val="28"/>
          <w:szCs w:val="28"/>
        </w:rPr>
        <w:t xml:space="preserve"> 2,700 of the</w:t>
      </w:r>
      <w:r w:rsidR="006E6329">
        <w:rPr>
          <w:sz w:val="28"/>
          <w:szCs w:val="28"/>
        </w:rPr>
        <w:t xml:space="preserve"> 5,000</w:t>
      </w:r>
      <w:r w:rsidR="00411450" w:rsidRPr="00411450">
        <w:rPr>
          <w:sz w:val="28"/>
          <w:szCs w:val="28"/>
        </w:rPr>
        <w:t xml:space="preserve"> job losses were in London</w:t>
      </w:r>
      <w:r w:rsidR="006E6329">
        <w:rPr>
          <w:sz w:val="28"/>
          <w:szCs w:val="28"/>
        </w:rPr>
        <w:t xml:space="preserve">. </w:t>
      </w:r>
      <w:r w:rsidR="00A20B84">
        <w:rPr>
          <w:sz w:val="28"/>
          <w:szCs w:val="28"/>
        </w:rPr>
        <w:t xml:space="preserve">However, with London having more theatres </w:t>
      </w:r>
      <w:r w:rsidR="00513682">
        <w:rPr>
          <w:sz w:val="28"/>
          <w:szCs w:val="28"/>
        </w:rPr>
        <w:t xml:space="preserve">than </w:t>
      </w:r>
      <w:r w:rsidR="00E845DB">
        <w:rPr>
          <w:sz w:val="28"/>
          <w:szCs w:val="28"/>
        </w:rPr>
        <w:t>any other city in the UK and more theatres than Wales, Scotland and Northern Ireland</w:t>
      </w:r>
      <w:r w:rsidR="00C435AC">
        <w:rPr>
          <w:sz w:val="28"/>
          <w:szCs w:val="28"/>
        </w:rPr>
        <w:t xml:space="preserve"> and making up 39% of the theatres in the UK </w:t>
      </w:r>
      <w:r w:rsidR="008833E2">
        <w:rPr>
          <w:sz w:val="28"/>
          <w:szCs w:val="28"/>
        </w:rPr>
        <w:t>it shows that it was destined to haver the bigger job losses</w:t>
      </w:r>
      <w:r w:rsidR="0055154C">
        <w:rPr>
          <w:sz w:val="28"/>
          <w:szCs w:val="28"/>
        </w:rPr>
        <w:t xml:space="preserve">, </w:t>
      </w:r>
      <w:r w:rsidR="001C386E">
        <w:rPr>
          <w:sz w:val="28"/>
          <w:szCs w:val="28"/>
        </w:rPr>
        <w:t xml:space="preserve">Greenfeild, A, </w:t>
      </w:r>
      <w:r w:rsidR="005F0E2A">
        <w:rPr>
          <w:sz w:val="28"/>
          <w:szCs w:val="28"/>
        </w:rPr>
        <w:t xml:space="preserve">(2019, </w:t>
      </w:r>
      <w:r w:rsidR="001C386E">
        <w:rPr>
          <w:sz w:val="28"/>
          <w:szCs w:val="28"/>
        </w:rPr>
        <w:t>Eunuchs in London Theatre, p1-29)</w:t>
      </w:r>
      <w:r w:rsidR="00D45C99">
        <w:rPr>
          <w:sz w:val="28"/>
          <w:szCs w:val="28"/>
        </w:rPr>
        <w:t>.</w:t>
      </w:r>
    </w:p>
    <w:p w14:paraId="2382C18C" w14:textId="6A47DF30" w:rsidR="00D45C99" w:rsidRDefault="00D45C99" w:rsidP="009D6E5E">
      <w:pPr>
        <w:rPr>
          <w:sz w:val="28"/>
          <w:szCs w:val="28"/>
        </w:rPr>
      </w:pPr>
    </w:p>
    <w:p w14:paraId="56081D14" w14:textId="496C0482" w:rsidR="00D45C99" w:rsidRDefault="00D45C99" w:rsidP="00D45C99">
      <w:pPr>
        <w:rPr>
          <w:sz w:val="28"/>
          <w:szCs w:val="28"/>
          <w:lang w:val="en-US"/>
        </w:rPr>
      </w:pPr>
      <w:r w:rsidRPr="00D45C99">
        <w:rPr>
          <w:sz w:val="28"/>
          <w:szCs w:val="28"/>
          <w:lang w:val="en-US"/>
        </w:rPr>
        <w:t>Brown, M (2020) state</w:t>
      </w:r>
      <w:r>
        <w:rPr>
          <w:sz w:val="28"/>
          <w:szCs w:val="28"/>
          <w:lang w:val="en-US"/>
        </w:rPr>
        <w:t>d</w:t>
      </w:r>
      <w:r w:rsidRPr="00D45C99">
        <w:rPr>
          <w:sz w:val="28"/>
          <w:szCs w:val="28"/>
          <w:lang w:val="en-US"/>
        </w:rPr>
        <w:t xml:space="preserve"> that the increase in job loss came in conjunction with the £1.57 billion recovery package from the government.</w:t>
      </w:r>
      <w:r w:rsidR="00CB6762">
        <w:rPr>
          <w:sz w:val="28"/>
          <w:szCs w:val="28"/>
          <w:lang w:val="en-US"/>
        </w:rPr>
        <w:t xml:space="preserve"> The UK government announced that there would be a £1.57 billion rescue package set in place for </w:t>
      </w:r>
      <w:r w:rsidR="009D6EFE">
        <w:rPr>
          <w:sz w:val="28"/>
          <w:szCs w:val="28"/>
          <w:lang w:val="en-US"/>
        </w:rPr>
        <w:t>heritage and cultural industries to help weather the impact of the Covid-19 pandemic</w:t>
      </w:r>
      <w:r w:rsidR="005C2C72">
        <w:rPr>
          <w:sz w:val="28"/>
          <w:szCs w:val="28"/>
          <w:lang w:val="en-US"/>
        </w:rPr>
        <w:t>, GOV</w:t>
      </w:r>
      <w:r w:rsidR="00A05111">
        <w:rPr>
          <w:sz w:val="28"/>
          <w:szCs w:val="28"/>
          <w:lang w:val="en-US"/>
        </w:rPr>
        <w:t>, (2020).</w:t>
      </w:r>
    </w:p>
    <w:p w14:paraId="5DD31FA4" w14:textId="0771C0AE" w:rsidR="00B22B31" w:rsidRDefault="00B22B31" w:rsidP="00D45C99">
      <w:pPr>
        <w:rPr>
          <w:sz w:val="28"/>
          <w:szCs w:val="28"/>
          <w:lang w:val="en-US"/>
        </w:rPr>
      </w:pPr>
    </w:p>
    <w:p w14:paraId="6692083C" w14:textId="5631A248" w:rsidR="007E6FF8" w:rsidRPr="007E6FF8" w:rsidRDefault="00B22B31" w:rsidP="007E6FF8">
      <w:pPr>
        <w:rPr>
          <w:rFonts w:cstheme="minorHAnsi"/>
          <w:sz w:val="22"/>
          <w:szCs w:val="22"/>
          <w:lang w:val="en-US"/>
        </w:rPr>
      </w:pPr>
      <w:r>
        <w:rPr>
          <w:sz w:val="28"/>
          <w:szCs w:val="28"/>
          <w:lang w:val="en-US"/>
        </w:rPr>
        <w:t>British Prime Minister, Boris Johnson (2020) stated</w:t>
      </w:r>
      <w:r w:rsidR="00E8395D">
        <w:rPr>
          <w:sz w:val="28"/>
          <w:szCs w:val="28"/>
          <w:lang w:val="en-US"/>
        </w:rPr>
        <w:t xml:space="preserve"> “</w:t>
      </w:r>
      <w:r w:rsidR="007E6FF8" w:rsidRPr="007E6FF8">
        <w:rPr>
          <w:rFonts w:eastAsia="Times New Roman" w:cstheme="minorHAnsi"/>
          <w:color w:val="0B0C0C"/>
          <w:sz w:val="28"/>
          <w:szCs w:val="28"/>
          <w:shd w:val="clear" w:color="auto" w:fill="FFFFFF"/>
          <w:lang w:eastAsia="en-GB"/>
        </w:rPr>
        <w:t>This money will help safeguard the sector for future generations, ensuring arts groups and venues across the UK can stay afloat and support their staff whilst their doors remain closed and curtains remain down</w:t>
      </w:r>
      <w:r w:rsidR="007E6FF8">
        <w:rPr>
          <w:rFonts w:eastAsia="Times New Roman" w:cstheme="minorHAnsi"/>
          <w:color w:val="0B0C0C"/>
          <w:sz w:val="28"/>
          <w:szCs w:val="28"/>
          <w:shd w:val="clear" w:color="auto" w:fill="FFFFFF"/>
          <w:lang w:eastAsia="en-GB"/>
        </w:rPr>
        <w:t>”.</w:t>
      </w:r>
    </w:p>
    <w:p w14:paraId="623354AF" w14:textId="77777777" w:rsidR="00D77527" w:rsidRDefault="00D77527" w:rsidP="009D6E5E">
      <w:pPr>
        <w:rPr>
          <w:sz w:val="28"/>
          <w:szCs w:val="28"/>
        </w:rPr>
      </w:pPr>
    </w:p>
    <w:p w14:paraId="4223341D" w14:textId="2CE86D3A" w:rsidR="009544BC" w:rsidRDefault="0093772A" w:rsidP="009D6E5E">
      <w:pPr>
        <w:rPr>
          <w:sz w:val="28"/>
          <w:szCs w:val="28"/>
        </w:rPr>
      </w:pPr>
      <w:r>
        <w:rPr>
          <w:sz w:val="28"/>
          <w:szCs w:val="28"/>
        </w:rPr>
        <w:t xml:space="preserve">However, </w:t>
      </w:r>
      <w:r w:rsidR="0032264C">
        <w:rPr>
          <w:sz w:val="28"/>
          <w:szCs w:val="28"/>
        </w:rPr>
        <w:t>London’s</w:t>
      </w:r>
      <w:r>
        <w:rPr>
          <w:sz w:val="28"/>
          <w:szCs w:val="28"/>
        </w:rPr>
        <w:t xml:space="preserve"> West End was not the only theatre </w:t>
      </w:r>
      <w:r w:rsidR="0032264C">
        <w:rPr>
          <w:sz w:val="28"/>
          <w:szCs w:val="28"/>
        </w:rPr>
        <w:t>industry that was hit hard by the Covid-19 pandemic.</w:t>
      </w:r>
      <w:r w:rsidR="00AA5F90">
        <w:rPr>
          <w:sz w:val="28"/>
          <w:szCs w:val="28"/>
        </w:rPr>
        <w:t xml:space="preserve"> Vinken, A (2020) </w:t>
      </w:r>
      <w:r w:rsidR="0055020D">
        <w:rPr>
          <w:sz w:val="28"/>
          <w:szCs w:val="28"/>
        </w:rPr>
        <w:t xml:space="preserve">of The Royal Theatre in Plymouth announced that he had laid off 100 staff members as the theatre income </w:t>
      </w:r>
      <w:r w:rsidR="00DE0153">
        <w:rPr>
          <w:sz w:val="28"/>
          <w:szCs w:val="28"/>
        </w:rPr>
        <w:t>had fallen more than 90% since they closed their doors in March (start of lockdown)</w:t>
      </w:r>
      <w:r w:rsidR="00031B20">
        <w:rPr>
          <w:sz w:val="28"/>
          <w:szCs w:val="28"/>
        </w:rPr>
        <w:t>.</w:t>
      </w:r>
    </w:p>
    <w:p w14:paraId="6BB31BF7" w14:textId="5144C106" w:rsidR="00EE7ACD" w:rsidRDefault="00EE7ACD" w:rsidP="009D6E5E">
      <w:pPr>
        <w:rPr>
          <w:sz w:val="28"/>
          <w:szCs w:val="28"/>
        </w:rPr>
      </w:pPr>
    </w:p>
    <w:p w14:paraId="55ADEB67" w14:textId="4512CCC2" w:rsidR="00EE7ACD" w:rsidRDefault="00EE7ACD" w:rsidP="009D6E5E">
      <w:pPr>
        <w:rPr>
          <w:sz w:val="28"/>
          <w:szCs w:val="28"/>
        </w:rPr>
      </w:pPr>
      <w:r>
        <w:rPr>
          <w:sz w:val="28"/>
          <w:szCs w:val="28"/>
        </w:rPr>
        <w:t xml:space="preserve">With many theatres now </w:t>
      </w:r>
      <w:r w:rsidR="002146BF">
        <w:rPr>
          <w:sz w:val="28"/>
          <w:szCs w:val="28"/>
        </w:rPr>
        <w:t xml:space="preserve">in the process of opening back up, the Wales </w:t>
      </w:r>
      <w:r w:rsidR="00F0008E">
        <w:rPr>
          <w:sz w:val="28"/>
          <w:szCs w:val="28"/>
        </w:rPr>
        <w:t>Millennium</w:t>
      </w:r>
      <w:r w:rsidR="002146BF">
        <w:rPr>
          <w:sz w:val="28"/>
          <w:szCs w:val="28"/>
        </w:rPr>
        <w:t xml:space="preserve"> Centre in Cardiff have stated that </w:t>
      </w:r>
      <w:r w:rsidR="00F0008E">
        <w:rPr>
          <w:sz w:val="28"/>
          <w:szCs w:val="28"/>
        </w:rPr>
        <w:t>they will remain closed until 2021</w:t>
      </w:r>
      <w:r w:rsidR="00FF7D42">
        <w:rPr>
          <w:sz w:val="28"/>
          <w:szCs w:val="28"/>
        </w:rPr>
        <w:t xml:space="preserve">, meaning that the </w:t>
      </w:r>
      <w:r w:rsidR="00A76ED2">
        <w:rPr>
          <w:sz w:val="28"/>
          <w:szCs w:val="28"/>
        </w:rPr>
        <w:t xml:space="preserve">future of the </w:t>
      </w:r>
      <w:r w:rsidR="00FF7D42">
        <w:rPr>
          <w:sz w:val="28"/>
          <w:szCs w:val="28"/>
        </w:rPr>
        <w:t xml:space="preserve">250 staff </w:t>
      </w:r>
      <w:r w:rsidR="00A76ED2">
        <w:rPr>
          <w:sz w:val="28"/>
          <w:szCs w:val="28"/>
        </w:rPr>
        <w:t>employed there is more uncertain than ever, Milsom, M</w:t>
      </w:r>
      <w:r w:rsidR="004A3EBB">
        <w:rPr>
          <w:sz w:val="28"/>
          <w:szCs w:val="28"/>
        </w:rPr>
        <w:t xml:space="preserve"> (2020, Managing Director Wales Millennium Centre).</w:t>
      </w:r>
    </w:p>
    <w:p w14:paraId="32E2A8AA" w14:textId="77777777" w:rsidR="009544BC" w:rsidRDefault="009544BC" w:rsidP="009D6E5E">
      <w:pPr>
        <w:rPr>
          <w:sz w:val="28"/>
          <w:szCs w:val="28"/>
        </w:rPr>
      </w:pPr>
    </w:p>
    <w:p w14:paraId="46968A77" w14:textId="60C73DC1" w:rsidR="00244F14" w:rsidRDefault="00EE6166" w:rsidP="00244F14">
      <w:pPr>
        <w:rPr>
          <w:sz w:val="28"/>
          <w:szCs w:val="28"/>
        </w:rPr>
      </w:pPr>
      <w:r>
        <w:rPr>
          <w:sz w:val="28"/>
          <w:szCs w:val="28"/>
        </w:rPr>
        <w:t>Treorchy Theatre like all other UK based theatres also closed their doors to guests back in March 2020 and are still yet to reopen to the public.</w:t>
      </w:r>
      <w:r w:rsidR="00FC294E">
        <w:rPr>
          <w:sz w:val="28"/>
          <w:szCs w:val="28"/>
        </w:rPr>
        <w:t xml:space="preserve"> </w:t>
      </w:r>
      <w:r w:rsidR="00244F14">
        <w:rPr>
          <w:sz w:val="28"/>
          <w:szCs w:val="28"/>
        </w:rPr>
        <w:t xml:space="preserve">With </w:t>
      </w:r>
      <w:r w:rsidR="00244F14" w:rsidRPr="00244F14">
        <w:rPr>
          <w:sz w:val="28"/>
          <w:szCs w:val="28"/>
        </w:rPr>
        <w:t>Councillor Rhys Lewis, Cabinet Member for Stronger Communities, Well-being and Cultural Services (2020), sa</w:t>
      </w:r>
      <w:r w:rsidR="00244F14">
        <w:rPr>
          <w:sz w:val="28"/>
          <w:szCs w:val="28"/>
        </w:rPr>
        <w:t>ying</w:t>
      </w:r>
      <w:r w:rsidR="00244F14" w:rsidRPr="00244F14">
        <w:rPr>
          <w:sz w:val="28"/>
          <w:szCs w:val="28"/>
        </w:rPr>
        <w:t xml:space="preserve">: “It is with great regret and sadness that </w:t>
      </w:r>
      <w:r w:rsidR="00244F14" w:rsidRPr="00244F14">
        <w:rPr>
          <w:sz w:val="28"/>
          <w:szCs w:val="28"/>
        </w:rPr>
        <w:lastRenderedPageBreak/>
        <w:t>we have had to make this decision, however the safety of our customers, staff and performers is of the highest priority.</w:t>
      </w:r>
      <w:r w:rsidR="002F6478">
        <w:rPr>
          <w:sz w:val="28"/>
          <w:szCs w:val="28"/>
        </w:rPr>
        <w:t xml:space="preserve"> </w:t>
      </w:r>
      <w:r w:rsidR="00244F14" w:rsidRPr="00244F14">
        <w:rPr>
          <w:sz w:val="28"/>
          <w:szCs w:val="28"/>
        </w:rPr>
        <w:t>Under current guidance including on mass gatherings and social distancing, it will not be possible to present the summer, autumn and winter season as planned. We thank all of our customers and partners for their understanding at this time and assure all that we will be re-opening both our theatres as soon as it is safe to do so.”</w:t>
      </w:r>
    </w:p>
    <w:p w14:paraId="56990D86" w14:textId="48A8A38C" w:rsidR="00244F14" w:rsidRDefault="00244F14" w:rsidP="00244F14">
      <w:pPr>
        <w:rPr>
          <w:sz w:val="28"/>
          <w:szCs w:val="28"/>
        </w:rPr>
      </w:pPr>
    </w:p>
    <w:p w14:paraId="089711D9" w14:textId="26050119" w:rsidR="00244F14" w:rsidRDefault="003E20BE" w:rsidP="00244F14">
      <w:pPr>
        <w:rPr>
          <w:sz w:val="28"/>
          <w:szCs w:val="28"/>
        </w:rPr>
      </w:pPr>
      <w:r>
        <w:rPr>
          <w:sz w:val="28"/>
          <w:szCs w:val="28"/>
        </w:rPr>
        <w:t>Simon Davey</w:t>
      </w:r>
      <w:r w:rsidR="00172202">
        <w:rPr>
          <w:sz w:val="28"/>
          <w:szCs w:val="28"/>
        </w:rPr>
        <w:t xml:space="preserve">, (2020, </w:t>
      </w:r>
      <w:r>
        <w:rPr>
          <w:sz w:val="28"/>
          <w:szCs w:val="28"/>
        </w:rPr>
        <w:t xml:space="preserve">CEO Treorchy </w:t>
      </w:r>
      <w:r w:rsidR="00172202">
        <w:rPr>
          <w:sz w:val="28"/>
          <w:szCs w:val="28"/>
        </w:rPr>
        <w:t xml:space="preserve">Theatre) stated in an interview with the author that </w:t>
      </w:r>
      <w:r w:rsidR="00560115">
        <w:rPr>
          <w:sz w:val="28"/>
          <w:szCs w:val="28"/>
        </w:rPr>
        <w:t xml:space="preserve">Treorchy theatre did not lose any jobs as the they only have 5 </w:t>
      </w:r>
      <w:r w:rsidR="007E4BB4">
        <w:rPr>
          <w:sz w:val="28"/>
          <w:szCs w:val="28"/>
        </w:rPr>
        <w:t xml:space="preserve">current </w:t>
      </w:r>
      <w:r w:rsidR="00B2084A">
        <w:rPr>
          <w:sz w:val="28"/>
          <w:szCs w:val="28"/>
        </w:rPr>
        <w:t>full-time</w:t>
      </w:r>
      <w:r w:rsidR="007E4BB4">
        <w:rPr>
          <w:sz w:val="28"/>
          <w:szCs w:val="28"/>
        </w:rPr>
        <w:t xml:space="preserve"> staff and </w:t>
      </w:r>
      <w:r w:rsidR="00BF7E38">
        <w:rPr>
          <w:sz w:val="28"/>
          <w:szCs w:val="28"/>
        </w:rPr>
        <w:t>the rest being volunteers.</w:t>
      </w:r>
      <w:r w:rsidR="00B2084A">
        <w:rPr>
          <w:sz w:val="28"/>
          <w:szCs w:val="28"/>
        </w:rPr>
        <w:t xml:space="preserve"> </w:t>
      </w:r>
      <w:r w:rsidR="006D054F">
        <w:rPr>
          <w:sz w:val="28"/>
          <w:szCs w:val="28"/>
        </w:rPr>
        <w:t>So,</w:t>
      </w:r>
      <w:r w:rsidR="00B2084A">
        <w:rPr>
          <w:sz w:val="28"/>
          <w:szCs w:val="28"/>
        </w:rPr>
        <w:t xml:space="preserve"> job loss has not been a problem for the theatre. </w:t>
      </w:r>
      <w:r w:rsidR="006D054F">
        <w:rPr>
          <w:sz w:val="28"/>
          <w:szCs w:val="28"/>
        </w:rPr>
        <w:t xml:space="preserve">Treorchy theatre is owned by the Rhondda Cynon Taff </w:t>
      </w:r>
      <w:r w:rsidR="00F30CCC">
        <w:rPr>
          <w:sz w:val="28"/>
          <w:szCs w:val="28"/>
        </w:rPr>
        <w:t>Council,</w:t>
      </w:r>
      <w:r w:rsidR="006D054F">
        <w:rPr>
          <w:sz w:val="28"/>
          <w:szCs w:val="28"/>
        </w:rPr>
        <w:t xml:space="preserve"> so </w:t>
      </w:r>
      <w:r w:rsidR="00F30CCC">
        <w:rPr>
          <w:sz w:val="28"/>
          <w:szCs w:val="28"/>
        </w:rPr>
        <w:t>it</w:t>
      </w:r>
      <w:r w:rsidR="006D054F">
        <w:rPr>
          <w:sz w:val="28"/>
          <w:szCs w:val="28"/>
        </w:rPr>
        <w:t xml:space="preserve"> does not </w:t>
      </w:r>
      <w:r w:rsidR="00F30CCC">
        <w:rPr>
          <w:sz w:val="28"/>
          <w:szCs w:val="28"/>
        </w:rPr>
        <w:t xml:space="preserve">pay rent for the building as they own it. However, the </w:t>
      </w:r>
      <w:r w:rsidR="00BA0CE3">
        <w:rPr>
          <w:sz w:val="28"/>
          <w:szCs w:val="28"/>
        </w:rPr>
        <w:t xml:space="preserve">theatre has been struggling to earn enough revenue to keep up to date with its </w:t>
      </w:r>
      <w:r w:rsidR="00C7278C">
        <w:rPr>
          <w:sz w:val="28"/>
          <w:szCs w:val="28"/>
        </w:rPr>
        <w:t xml:space="preserve">utility bills, conservation and paying performers. </w:t>
      </w:r>
      <w:r w:rsidR="007432D4">
        <w:rPr>
          <w:sz w:val="28"/>
          <w:szCs w:val="28"/>
        </w:rPr>
        <w:t xml:space="preserve">As </w:t>
      </w:r>
      <w:r w:rsidR="008477B3">
        <w:rPr>
          <w:sz w:val="28"/>
          <w:szCs w:val="28"/>
        </w:rPr>
        <w:t>stated,</w:t>
      </w:r>
      <w:r w:rsidR="007432D4">
        <w:rPr>
          <w:sz w:val="28"/>
          <w:szCs w:val="28"/>
        </w:rPr>
        <w:t xml:space="preserve"> the UK government implemented a £1.57 billion package for theatres</w:t>
      </w:r>
      <w:r w:rsidR="008477B3">
        <w:rPr>
          <w:sz w:val="28"/>
          <w:szCs w:val="28"/>
        </w:rPr>
        <w:t xml:space="preserve"> to deal with this crisis. Simon Davey (2020) went on to say that the theatre is yet to see a penny of that money. </w:t>
      </w:r>
    </w:p>
    <w:p w14:paraId="0831D784" w14:textId="10D7A744" w:rsidR="00244F14" w:rsidRDefault="00244F14" w:rsidP="00244F14">
      <w:pPr>
        <w:rPr>
          <w:sz w:val="28"/>
          <w:szCs w:val="28"/>
        </w:rPr>
      </w:pPr>
    </w:p>
    <w:p w14:paraId="3A727C83" w14:textId="5887710B" w:rsidR="00C64D4F" w:rsidRDefault="00C64D4F" w:rsidP="00C64D4F">
      <w:pPr>
        <w:rPr>
          <w:sz w:val="28"/>
          <w:szCs w:val="28"/>
          <w:lang w:val="en-US"/>
        </w:rPr>
      </w:pPr>
      <w:r>
        <w:rPr>
          <w:sz w:val="28"/>
          <w:szCs w:val="28"/>
        </w:rPr>
        <w:t xml:space="preserve">However, </w:t>
      </w:r>
      <w:r w:rsidRPr="00C64D4F">
        <w:rPr>
          <w:sz w:val="28"/>
          <w:szCs w:val="28"/>
          <w:lang w:val="en-US"/>
        </w:rPr>
        <w:t>Rhondda Council have set up a digital pantomime scheduled for 21</w:t>
      </w:r>
      <w:r w:rsidRPr="00C64D4F">
        <w:rPr>
          <w:sz w:val="28"/>
          <w:szCs w:val="28"/>
          <w:vertAlign w:val="superscript"/>
          <w:lang w:val="en-US"/>
        </w:rPr>
        <w:t>st</w:t>
      </w:r>
      <w:r w:rsidRPr="00C64D4F">
        <w:rPr>
          <w:sz w:val="28"/>
          <w:szCs w:val="28"/>
          <w:lang w:val="en-US"/>
        </w:rPr>
        <w:t xml:space="preserve"> of December, £17 a ticket and 100% of the money going to Treorchy and Aberdare Theatre. Davey, S CEO of Treorchy Theatre (2020). </w:t>
      </w:r>
      <w:r w:rsidR="003026FA">
        <w:rPr>
          <w:sz w:val="28"/>
          <w:szCs w:val="28"/>
          <w:lang w:val="en-US"/>
        </w:rPr>
        <w:t xml:space="preserve">This initiative will hopefully </w:t>
      </w:r>
      <w:r w:rsidR="007A53A4">
        <w:rPr>
          <w:sz w:val="28"/>
          <w:szCs w:val="28"/>
          <w:lang w:val="en-US"/>
        </w:rPr>
        <w:t>be a step in the right direction for the theatre and its guests, Sim</w:t>
      </w:r>
      <w:r w:rsidR="00031AC8">
        <w:rPr>
          <w:sz w:val="28"/>
          <w:szCs w:val="28"/>
          <w:lang w:val="en-US"/>
        </w:rPr>
        <w:t>on Davey (2020).</w:t>
      </w:r>
    </w:p>
    <w:p w14:paraId="5F089154" w14:textId="66BC37A7" w:rsidR="00C64D4F" w:rsidRDefault="00C64D4F" w:rsidP="00C64D4F">
      <w:pPr>
        <w:rPr>
          <w:sz w:val="28"/>
          <w:szCs w:val="28"/>
          <w:lang w:val="en-US"/>
        </w:rPr>
      </w:pPr>
    </w:p>
    <w:p w14:paraId="5DAFF056" w14:textId="41A3F7F2" w:rsidR="00C64D4F" w:rsidRDefault="00C64D4F" w:rsidP="00C64D4F">
      <w:pPr>
        <w:rPr>
          <w:sz w:val="28"/>
          <w:szCs w:val="28"/>
          <w:lang w:val="en-US"/>
        </w:rPr>
      </w:pPr>
    </w:p>
    <w:p w14:paraId="02737703" w14:textId="1583F041" w:rsidR="007B7F13" w:rsidRPr="00EF49E1" w:rsidRDefault="00EF49E1" w:rsidP="007B7F13">
      <w:pPr>
        <w:rPr>
          <w:b/>
          <w:bCs/>
          <w:sz w:val="28"/>
          <w:szCs w:val="28"/>
          <w:lang w:val="en-US"/>
        </w:rPr>
      </w:pPr>
      <w:r w:rsidRPr="00EF49E1">
        <w:rPr>
          <w:b/>
          <w:bCs/>
          <w:sz w:val="28"/>
          <w:szCs w:val="28"/>
          <w:lang w:val="en-US"/>
        </w:rPr>
        <w:t>Maslow’s</w:t>
      </w:r>
      <w:r w:rsidR="007B7F13" w:rsidRPr="00EF49E1">
        <w:rPr>
          <w:b/>
          <w:bCs/>
          <w:sz w:val="28"/>
          <w:szCs w:val="28"/>
          <w:lang w:val="en-US"/>
        </w:rPr>
        <w:t xml:space="preserve"> </w:t>
      </w:r>
      <w:r w:rsidRPr="00EF49E1">
        <w:rPr>
          <w:b/>
          <w:bCs/>
          <w:sz w:val="28"/>
          <w:szCs w:val="28"/>
          <w:lang w:val="en-US"/>
        </w:rPr>
        <w:t>Hierarchy of Needs</w:t>
      </w:r>
    </w:p>
    <w:p w14:paraId="58CE554E" w14:textId="77777777" w:rsidR="007B7F13" w:rsidRDefault="007B7F13" w:rsidP="007B7F13">
      <w:pPr>
        <w:rPr>
          <w:sz w:val="28"/>
          <w:szCs w:val="28"/>
          <w:lang w:val="en-US"/>
        </w:rPr>
      </w:pPr>
    </w:p>
    <w:p w14:paraId="45486B80" w14:textId="30202BC8" w:rsidR="007B7F13" w:rsidRPr="007B7F13" w:rsidRDefault="007B7F13" w:rsidP="007B7F13">
      <w:pPr>
        <w:rPr>
          <w:sz w:val="28"/>
          <w:szCs w:val="28"/>
        </w:rPr>
      </w:pPr>
      <w:r w:rsidRPr="007B7F13">
        <w:rPr>
          <w:sz w:val="28"/>
          <w:szCs w:val="28"/>
        </w:rPr>
        <w:t xml:space="preserve">Maslow (1943) initially stated that </w:t>
      </w:r>
      <w:r w:rsidR="00EF49E1">
        <w:rPr>
          <w:sz w:val="28"/>
          <w:szCs w:val="28"/>
        </w:rPr>
        <w:t>“I</w:t>
      </w:r>
      <w:r w:rsidRPr="007B7F13">
        <w:rPr>
          <w:sz w:val="28"/>
          <w:szCs w:val="28"/>
        </w:rPr>
        <w:t xml:space="preserve">ndividuals must satisfy </w:t>
      </w:r>
      <w:r w:rsidR="00F25DCC" w:rsidRPr="007B7F13">
        <w:rPr>
          <w:sz w:val="28"/>
          <w:szCs w:val="28"/>
        </w:rPr>
        <w:t>lower-level</w:t>
      </w:r>
      <w:r w:rsidRPr="007B7F13">
        <w:rPr>
          <w:sz w:val="28"/>
          <w:szCs w:val="28"/>
        </w:rPr>
        <w:t xml:space="preserve"> deficit needs before progressing on to meet higher level growth needs</w:t>
      </w:r>
      <w:r w:rsidR="00EF49E1">
        <w:rPr>
          <w:sz w:val="28"/>
          <w:szCs w:val="28"/>
        </w:rPr>
        <w:t>”</w:t>
      </w:r>
      <w:r w:rsidRPr="007B7F13">
        <w:rPr>
          <w:sz w:val="28"/>
          <w:szCs w:val="28"/>
        </w:rPr>
        <w:t xml:space="preserve">. However, </w:t>
      </w:r>
      <w:r w:rsidR="007A2566">
        <w:rPr>
          <w:sz w:val="28"/>
          <w:szCs w:val="28"/>
        </w:rPr>
        <w:t xml:space="preserve">Maslow </w:t>
      </w:r>
      <w:r w:rsidRPr="007B7F13">
        <w:rPr>
          <w:sz w:val="28"/>
          <w:szCs w:val="28"/>
        </w:rPr>
        <w:t>later clarified that satisfaction of needs is not an “all-or-none</w:t>
      </w:r>
      <w:r w:rsidR="00AF0408">
        <w:rPr>
          <w:sz w:val="28"/>
          <w:szCs w:val="28"/>
        </w:rPr>
        <w:t xml:space="preserve"> </w:t>
      </w:r>
      <w:r w:rsidRPr="007B7F13">
        <w:rPr>
          <w:sz w:val="28"/>
          <w:szCs w:val="28"/>
        </w:rPr>
        <w:t>phenomenon</w:t>
      </w:r>
      <w:r w:rsidR="00AF0408">
        <w:rPr>
          <w:sz w:val="28"/>
          <w:szCs w:val="28"/>
        </w:rPr>
        <w:t xml:space="preserve">”. This shows that he </w:t>
      </w:r>
      <w:r w:rsidRPr="007B7F13">
        <w:rPr>
          <w:sz w:val="28"/>
          <w:szCs w:val="28"/>
        </w:rPr>
        <w:t>admit</w:t>
      </w:r>
      <w:r w:rsidR="00AF0408">
        <w:rPr>
          <w:sz w:val="28"/>
          <w:szCs w:val="28"/>
        </w:rPr>
        <w:t xml:space="preserve">s </w:t>
      </w:r>
      <w:r w:rsidRPr="007B7F13">
        <w:rPr>
          <w:sz w:val="28"/>
          <w:szCs w:val="28"/>
        </w:rPr>
        <w:t xml:space="preserve">that his </w:t>
      </w:r>
      <w:r w:rsidR="00D16F50">
        <w:rPr>
          <w:sz w:val="28"/>
          <w:szCs w:val="28"/>
        </w:rPr>
        <w:t>previous</w:t>
      </w:r>
      <w:r w:rsidRPr="007B7F13">
        <w:rPr>
          <w:sz w:val="28"/>
          <w:szCs w:val="28"/>
        </w:rPr>
        <w:t xml:space="preserve"> statements may have given </w:t>
      </w:r>
      <w:r w:rsidR="00D16F50">
        <w:rPr>
          <w:sz w:val="28"/>
          <w:szCs w:val="28"/>
        </w:rPr>
        <w:t>a</w:t>
      </w:r>
      <w:r w:rsidRPr="007B7F13">
        <w:rPr>
          <w:sz w:val="28"/>
          <w:szCs w:val="28"/>
        </w:rPr>
        <w:t xml:space="preserve"> false impression that a need must be satisfied 100 percent before the next need emerges” (1987, p. 69).</w:t>
      </w:r>
    </w:p>
    <w:p w14:paraId="68FE445C" w14:textId="77777777" w:rsidR="007B7F13" w:rsidRDefault="007B7F13" w:rsidP="007B7F13">
      <w:pPr>
        <w:rPr>
          <w:sz w:val="28"/>
          <w:szCs w:val="28"/>
          <w:lang w:val="en-US"/>
        </w:rPr>
      </w:pPr>
    </w:p>
    <w:p w14:paraId="68A034A5" w14:textId="645AC80D" w:rsidR="007B7F13" w:rsidRPr="007B7F13" w:rsidRDefault="007B7F13" w:rsidP="007B7F13">
      <w:pPr>
        <w:rPr>
          <w:sz w:val="28"/>
          <w:szCs w:val="28"/>
        </w:rPr>
      </w:pPr>
      <w:r w:rsidRPr="007B7F13">
        <w:rPr>
          <w:sz w:val="28"/>
          <w:szCs w:val="28"/>
          <w:lang w:val="en-US"/>
        </w:rPr>
        <w:t xml:space="preserve">With </w:t>
      </w:r>
      <w:r w:rsidR="00D16F50">
        <w:rPr>
          <w:sz w:val="28"/>
          <w:szCs w:val="28"/>
          <w:lang w:val="en-US"/>
        </w:rPr>
        <w:t>Rhondda</w:t>
      </w:r>
      <w:r w:rsidRPr="007B7F13">
        <w:rPr>
          <w:sz w:val="28"/>
          <w:szCs w:val="28"/>
          <w:lang w:val="en-US"/>
        </w:rPr>
        <w:t xml:space="preserve"> council offering the digital pantomime production it shows that they are trying to satisfy not only the </w:t>
      </w:r>
      <w:r w:rsidR="00F25DCC" w:rsidRPr="007B7F13">
        <w:rPr>
          <w:sz w:val="28"/>
          <w:szCs w:val="28"/>
          <w:lang w:val="en-US"/>
        </w:rPr>
        <w:t>customers’</w:t>
      </w:r>
      <w:r w:rsidRPr="007B7F13">
        <w:rPr>
          <w:sz w:val="28"/>
          <w:szCs w:val="28"/>
          <w:lang w:val="en-US"/>
        </w:rPr>
        <w:t xml:space="preserve"> needs but the needs of the performers and productions team </w:t>
      </w:r>
      <w:r w:rsidR="00F25DCC" w:rsidRPr="007B7F13">
        <w:rPr>
          <w:sz w:val="28"/>
          <w:szCs w:val="28"/>
          <w:lang w:val="en-US"/>
        </w:rPr>
        <w:t>whose</w:t>
      </w:r>
      <w:r w:rsidRPr="007B7F13">
        <w:rPr>
          <w:sz w:val="28"/>
          <w:szCs w:val="28"/>
          <w:lang w:val="en-US"/>
        </w:rPr>
        <w:t xml:space="preserve"> jobs and lively hoods really on the theatre. </w:t>
      </w:r>
      <w:r w:rsidRPr="007B7F13">
        <w:rPr>
          <w:sz w:val="28"/>
          <w:szCs w:val="28"/>
        </w:rPr>
        <w:t>Pichère, P., Cadiat, A.-C., &amp; Probert, C. (2015). Maslow's hierarchy of needs.</w:t>
      </w:r>
    </w:p>
    <w:p w14:paraId="7221B269" w14:textId="5E7174AD" w:rsidR="00C64D4F" w:rsidRDefault="00C64D4F" w:rsidP="00C64D4F">
      <w:pPr>
        <w:rPr>
          <w:sz w:val="28"/>
          <w:szCs w:val="28"/>
        </w:rPr>
      </w:pPr>
    </w:p>
    <w:p w14:paraId="4195F51A" w14:textId="54F00F19" w:rsidR="00C64D4F" w:rsidRDefault="00F3447A" w:rsidP="00C64D4F">
      <w:pPr>
        <w:rPr>
          <w:b/>
          <w:bCs/>
          <w:sz w:val="28"/>
          <w:szCs w:val="28"/>
        </w:rPr>
      </w:pPr>
      <w:r w:rsidRPr="00F3447A">
        <w:rPr>
          <w:b/>
          <w:bCs/>
          <w:sz w:val="28"/>
          <w:szCs w:val="28"/>
        </w:rPr>
        <w:lastRenderedPageBreak/>
        <w:t xml:space="preserve">Recommendations </w:t>
      </w:r>
    </w:p>
    <w:p w14:paraId="18800DB9" w14:textId="039B2B4E" w:rsidR="00C64D4F" w:rsidRDefault="00C64D4F" w:rsidP="00C64D4F">
      <w:pPr>
        <w:rPr>
          <w:b/>
          <w:bCs/>
          <w:sz w:val="28"/>
          <w:szCs w:val="28"/>
        </w:rPr>
      </w:pPr>
    </w:p>
    <w:p w14:paraId="745D4119" w14:textId="67CA5AC3" w:rsidR="00FD78EE" w:rsidRPr="00631A88" w:rsidRDefault="00631A88" w:rsidP="00FD78EE">
      <w:pPr>
        <w:rPr>
          <w:sz w:val="28"/>
          <w:szCs w:val="28"/>
          <w:lang w:val="en-US"/>
        </w:rPr>
      </w:pPr>
      <w:r>
        <w:rPr>
          <w:sz w:val="28"/>
          <w:szCs w:val="28"/>
          <w:lang w:val="en-US"/>
        </w:rPr>
        <w:t>Many nations Worldwide have opened their doors back</w:t>
      </w:r>
      <w:r w:rsidR="00FC39B8">
        <w:rPr>
          <w:sz w:val="28"/>
          <w:szCs w:val="28"/>
          <w:lang w:val="en-US"/>
        </w:rPr>
        <w:t xml:space="preserve"> to theatre goers with some never closing them. Theatres in the USA have dealt with the Covid-19 pandemic the best and most profitable</w:t>
      </w:r>
      <w:r w:rsidR="00D2733D">
        <w:rPr>
          <w:sz w:val="28"/>
          <w:szCs w:val="28"/>
          <w:lang w:val="en-US"/>
        </w:rPr>
        <w:t xml:space="preserve">, a way in which Treorchy Theatre could utilise and benefit from. </w:t>
      </w:r>
    </w:p>
    <w:p w14:paraId="1D807F19" w14:textId="77777777" w:rsidR="00FD78EE" w:rsidRDefault="00FD78EE" w:rsidP="00FD78EE">
      <w:pPr>
        <w:rPr>
          <w:b/>
          <w:bCs/>
          <w:sz w:val="28"/>
          <w:szCs w:val="28"/>
          <w:lang w:val="en-US"/>
        </w:rPr>
      </w:pPr>
    </w:p>
    <w:p w14:paraId="2641E00B" w14:textId="6AA34B70" w:rsidR="00FD78EE" w:rsidRDefault="00FD78EE" w:rsidP="00FD78EE">
      <w:pPr>
        <w:rPr>
          <w:sz w:val="28"/>
          <w:szCs w:val="28"/>
          <w:lang w:val="en-US"/>
        </w:rPr>
      </w:pPr>
      <w:r w:rsidRPr="00FD78EE">
        <w:rPr>
          <w:sz w:val="28"/>
          <w:szCs w:val="28"/>
          <w:lang w:val="en-US"/>
        </w:rPr>
        <w:t>Theatre Wit based in Chicago; USA have adapted to the absence of an audience by filming live show productions of Teenage Dick and Oklahoma and charging guest a ticket price to stream their favorite shows</w:t>
      </w:r>
      <w:r w:rsidR="00B60507">
        <w:rPr>
          <w:sz w:val="28"/>
          <w:szCs w:val="28"/>
          <w:lang w:val="en-US"/>
        </w:rPr>
        <w:t xml:space="preserve">, </w:t>
      </w:r>
      <w:r w:rsidRPr="00FD78EE">
        <w:rPr>
          <w:sz w:val="28"/>
          <w:szCs w:val="28"/>
          <w:lang w:val="en-US"/>
        </w:rPr>
        <w:t>Theatre wit (2020).  A similar set up has happened in the Metropolitan Opera, with gigs and shows being recorded and then being able to be purchased, with the money going back to the theatre</w:t>
      </w:r>
      <w:r w:rsidR="009B2620">
        <w:rPr>
          <w:sz w:val="28"/>
          <w:szCs w:val="28"/>
          <w:lang w:val="en-US"/>
        </w:rPr>
        <w:t>, Metropolitan Opera, (2020).</w:t>
      </w:r>
      <w:r w:rsidRPr="00FD78EE">
        <w:rPr>
          <w:sz w:val="28"/>
          <w:szCs w:val="28"/>
          <w:lang w:val="en-US"/>
        </w:rPr>
        <w:t xml:space="preserve">  </w:t>
      </w:r>
    </w:p>
    <w:p w14:paraId="43BE12BB" w14:textId="77777777" w:rsidR="00D2733D" w:rsidRPr="00FD78EE" w:rsidRDefault="00D2733D" w:rsidP="00FD78EE">
      <w:pPr>
        <w:rPr>
          <w:sz w:val="28"/>
          <w:szCs w:val="28"/>
        </w:rPr>
      </w:pPr>
    </w:p>
    <w:p w14:paraId="483CBE44" w14:textId="7424218D" w:rsidR="00FD78EE" w:rsidRDefault="00FD78EE" w:rsidP="00FD78EE">
      <w:pPr>
        <w:rPr>
          <w:sz w:val="28"/>
          <w:szCs w:val="28"/>
          <w:lang w:val="en-US"/>
        </w:rPr>
      </w:pPr>
      <w:r w:rsidRPr="00FD78EE">
        <w:rPr>
          <w:sz w:val="28"/>
          <w:szCs w:val="28"/>
          <w:lang w:val="en-US"/>
        </w:rPr>
        <w:t xml:space="preserve">Treorchy Theatre should use these adaptions the American theatres have made as they offer the chance for the customers to see their beloved plays, shows and concerts while also being safe at home from the virus. This recommendation would also gain the theatre a revenue big or small (depending on the play) as the guests would still </w:t>
      </w:r>
      <w:r w:rsidR="006B7E4D">
        <w:rPr>
          <w:sz w:val="28"/>
          <w:szCs w:val="28"/>
          <w:lang w:val="en-US"/>
        </w:rPr>
        <w:t xml:space="preserve">have to </w:t>
      </w:r>
      <w:r w:rsidRPr="00FD78EE">
        <w:rPr>
          <w:sz w:val="28"/>
          <w:szCs w:val="28"/>
          <w:lang w:val="en-US"/>
        </w:rPr>
        <w:t xml:space="preserve">pay a ticket fee.  </w:t>
      </w:r>
    </w:p>
    <w:p w14:paraId="29281C7B" w14:textId="02D950B6" w:rsidR="006B7E4D" w:rsidRDefault="006B7E4D" w:rsidP="00FD78EE">
      <w:pPr>
        <w:rPr>
          <w:sz w:val="28"/>
          <w:szCs w:val="28"/>
          <w:lang w:val="en-US"/>
        </w:rPr>
      </w:pPr>
    </w:p>
    <w:p w14:paraId="65FA082B" w14:textId="624D7AA0" w:rsidR="006B7E4D" w:rsidRDefault="006B7E4D" w:rsidP="00FD78EE">
      <w:pPr>
        <w:rPr>
          <w:sz w:val="28"/>
          <w:szCs w:val="28"/>
          <w:lang w:val="en-US"/>
        </w:rPr>
      </w:pPr>
      <w:r>
        <w:rPr>
          <w:sz w:val="28"/>
          <w:szCs w:val="28"/>
          <w:lang w:val="en-US"/>
        </w:rPr>
        <w:t xml:space="preserve">Another recommendation in which Treorchy Theatre could benefit from is setting up a donations page and a </w:t>
      </w:r>
      <w:r w:rsidR="00435F85">
        <w:rPr>
          <w:sz w:val="28"/>
          <w:szCs w:val="28"/>
          <w:lang w:val="en-US"/>
        </w:rPr>
        <w:t xml:space="preserve">swap page were guests can swap their refund for </w:t>
      </w:r>
      <w:r w:rsidR="00AC3695">
        <w:rPr>
          <w:sz w:val="28"/>
          <w:szCs w:val="28"/>
          <w:lang w:val="en-US"/>
        </w:rPr>
        <w:t xml:space="preserve">a donation to the theatre instead. </w:t>
      </w:r>
    </w:p>
    <w:p w14:paraId="516635B3" w14:textId="5926EB3E" w:rsidR="00C54893" w:rsidRDefault="00C54893" w:rsidP="00FD78EE">
      <w:pPr>
        <w:rPr>
          <w:sz w:val="28"/>
          <w:szCs w:val="28"/>
          <w:lang w:val="en-US"/>
        </w:rPr>
      </w:pPr>
    </w:p>
    <w:p w14:paraId="583996CF" w14:textId="0B5B8E79" w:rsidR="00C54893" w:rsidRDefault="00C54893" w:rsidP="00C54893">
      <w:pPr>
        <w:rPr>
          <w:sz w:val="28"/>
          <w:szCs w:val="28"/>
        </w:rPr>
      </w:pPr>
      <w:r w:rsidRPr="00C54893">
        <w:rPr>
          <w:sz w:val="28"/>
          <w:szCs w:val="28"/>
        </w:rPr>
        <w:t>Julian Bird, chief executive of Solt and UK Theatre (2020</w:t>
      </w:r>
      <w:r w:rsidR="002B67F0" w:rsidRPr="00C54893">
        <w:rPr>
          <w:sz w:val="28"/>
          <w:szCs w:val="28"/>
        </w:rPr>
        <w:t>) states</w:t>
      </w:r>
      <w:r w:rsidRPr="00C54893">
        <w:rPr>
          <w:sz w:val="28"/>
          <w:szCs w:val="28"/>
        </w:rPr>
        <w:t xml:space="preserve"> the </w:t>
      </w:r>
      <w:r w:rsidR="00E95E34">
        <w:rPr>
          <w:sz w:val="28"/>
          <w:szCs w:val="28"/>
        </w:rPr>
        <w:t xml:space="preserve">pandemic </w:t>
      </w:r>
      <w:r w:rsidRPr="00C54893">
        <w:rPr>
          <w:sz w:val="28"/>
          <w:szCs w:val="28"/>
        </w:rPr>
        <w:t>has had a “severe impact on</w:t>
      </w:r>
      <w:r w:rsidR="00E95E34">
        <w:rPr>
          <w:sz w:val="28"/>
          <w:szCs w:val="28"/>
        </w:rPr>
        <w:t xml:space="preserve"> all </w:t>
      </w:r>
      <w:r w:rsidRPr="00C54893">
        <w:rPr>
          <w:sz w:val="28"/>
          <w:szCs w:val="28"/>
        </w:rPr>
        <w:t xml:space="preserve">of the 290,000 individuals </w:t>
      </w:r>
      <w:r w:rsidR="00E95E34">
        <w:rPr>
          <w:sz w:val="28"/>
          <w:szCs w:val="28"/>
        </w:rPr>
        <w:t>employed</w:t>
      </w:r>
      <w:r w:rsidRPr="00C54893">
        <w:rPr>
          <w:sz w:val="28"/>
          <w:szCs w:val="28"/>
        </w:rPr>
        <w:t xml:space="preserve"> in the </w:t>
      </w:r>
      <w:r w:rsidR="00E95E34">
        <w:rPr>
          <w:sz w:val="28"/>
          <w:szCs w:val="28"/>
        </w:rPr>
        <w:t xml:space="preserve">theatre </w:t>
      </w:r>
      <w:r w:rsidRPr="00C54893">
        <w:rPr>
          <w:sz w:val="28"/>
          <w:szCs w:val="28"/>
        </w:rPr>
        <w:t>industry and we hope to encourage theatregoers to consider donations in order to help the</w:t>
      </w:r>
      <w:r w:rsidR="00E95E34">
        <w:rPr>
          <w:sz w:val="28"/>
          <w:szCs w:val="28"/>
        </w:rPr>
        <w:t>m</w:t>
      </w:r>
      <w:r w:rsidRPr="00C54893">
        <w:rPr>
          <w:sz w:val="28"/>
          <w:szCs w:val="28"/>
        </w:rPr>
        <w:t>. Those who can afford to do so are encouraged to donate the cost of their ticket to show support for the theatre industry,”</w:t>
      </w:r>
      <w:r w:rsidR="002B67F0">
        <w:rPr>
          <w:sz w:val="28"/>
          <w:szCs w:val="28"/>
        </w:rPr>
        <w:t>.</w:t>
      </w:r>
    </w:p>
    <w:p w14:paraId="4290CECC" w14:textId="485A3FA0" w:rsidR="00C54893" w:rsidRDefault="00C54893" w:rsidP="00C54893">
      <w:pPr>
        <w:rPr>
          <w:sz w:val="28"/>
          <w:szCs w:val="28"/>
        </w:rPr>
      </w:pPr>
    </w:p>
    <w:p w14:paraId="3AEB4E6A" w14:textId="7A2A127C" w:rsidR="00AE6694" w:rsidRDefault="002B67F0" w:rsidP="002B67F0">
      <w:pPr>
        <w:rPr>
          <w:sz w:val="28"/>
          <w:szCs w:val="28"/>
        </w:rPr>
      </w:pPr>
      <w:r w:rsidRPr="002B67F0">
        <w:rPr>
          <w:sz w:val="28"/>
          <w:szCs w:val="28"/>
          <w:lang w:val="en-US"/>
        </w:rPr>
        <w:t xml:space="preserve">Treorchy Theatre does not have an </w:t>
      </w:r>
      <w:r w:rsidRPr="002B67F0">
        <w:rPr>
          <w:sz w:val="28"/>
          <w:szCs w:val="28"/>
          <w:lang w:val="en-US"/>
        </w:rPr>
        <w:t>online donations system</w:t>
      </w:r>
      <w:r w:rsidRPr="002B67F0">
        <w:rPr>
          <w:sz w:val="28"/>
          <w:szCs w:val="28"/>
          <w:lang w:val="en-US"/>
        </w:rPr>
        <w:t xml:space="preserve"> or a swap a refund for a donation option. Many theatres around the UK have set up donation pages and are offering their guests the option to donate their ticket price instead of claiming a refund</w:t>
      </w:r>
      <w:r w:rsidR="00AE6694">
        <w:rPr>
          <w:sz w:val="28"/>
          <w:szCs w:val="28"/>
          <w:lang w:val="en-US"/>
        </w:rPr>
        <w:t>, Simon Davey, (2020).</w:t>
      </w:r>
      <w:r w:rsidRPr="002B67F0">
        <w:rPr>
          <w:sz w:val="28"/>
          <w:szCs w:val="28"/>
          <w:lang w:val="en-US"/>
        </w:rPr>
        <w:t xml:space="preserve"> </w:t>
      </w:r>
    </w:p>
    <w:p w14:paraId="65B492E8" w14:textId="77777777" w:rsidR="00AE6694" w:rsidRDefault="00AE6694" w:rsidP="002B67F0">
      <w:pPr>
        <w:rPr>
          <w:sz w:val="28"/>
          <w:szCs w:val="28"/>
        </w:rPr>
      </w:pPr>
    </w:p>
    <w:p w14:paraId="71707B81" w14:textId="312012A1" w:rsidR="002B67F0" w:rsidRDefault="002B67F0" w:rsidP="002B67F0">
      <w:pPr>
        <w:rPr>
          <w:sz w:val="28"/>
          <w:szCs w:val="28"/>
        </w:rPr>
      </w:pPr>
      <w:r w:rsidRPr="002B67F0">
        <w:rPr>
          <w:sz w:val="28"/>
          <w:szCs w:val="28"/>
          <w:lang w:val="en-US"/>
        </w:rPr>
        <w:t xml:space="preserve">Donations can play a huge rule in a company's financial situation as it is classed as “un-expected revenue” </w:t>
      </w:r>
      <w:r w:rsidRPr="002B67F0">
        <w:rPr>
          <w:sz w:val="28"/>
          <w:szCs w:val="28"/>
        </w:rPr>
        <w:t xml:space="preserve">James, R. N. (2018). The more donations there are the more money there will be for future shows and concerts for the guests. In the current climate of the pandemic donations are now more important than </w:t>
      </w:r>
      <w:r w:rsidRPr="002B67F0">
        <w:rPr>
          <w:sz w:val="28"/>
          <w:szCs w:val="28"/>
        </w:rPr>
        <w:lastRenderedPageBreak/>
        <w:t>ever for theatres and museums to keep them alive and going for future generations to come. de Wit, Arjen, &amp; Bekkers, René (2020).</w:t>
      </w:r>
    </w:p>
    <w:p w14:paraId="7EBD80FF" w14:textId="457AA5D2" w:rsidR="00584CCA" w:rsidRDefault="00584CCA" w:rsidP="002B67F0">
      <w:pPr>
        <w:rPr>
          <w:sz w:val="28"/>
          <w:szCs w:val="28"/>
        </w:rPr>
      </w:pPr>
    </w:p>
    <w:p w14:paraId="0D384FF2" w14:textId="6EEBB842" w:rsidR="00584CCA" w:rsidRDefault="00584CCA" w:rsidP="002B67F0">
      <w:pPr>
        <w:rPr>
          <w:b/>
          <w:bCs/>
          <w:sz w:val="28"/>
          <w:szCs w:val="28"/>
        </w:rPr>
      </w:pPr>
      <w:r w:rsidRPr="00584CCA">
        <w:rPr>
          <w:b/>
          <w:bCs/>
          <w:sz w:val="28"/>
          <w:szCs w:val="28"/>
        </w:rPr>
        <w:t>Conclusion</w:t>
      </w:r>
    </w:p>
    <w:p w14:paraId="64089D75" w14:textId="398D777B" w:rsidR="00584CCA" w:rsidRDefault="00584CCA" w:rsidP="002B67F0">
      <w:pPr>
        <w:rPr>
          <w:b/>
          <w:bCs/>
          <w:sz w:val="28"/>
          <w:szCs w:val="28"/>
        </w:rPr>
      </w:pPr>
    </w:p>
    <w:p w14:paraId="032D8BB2" w14:textId="71F7B9CC" w:rsidR="00584CCA" w:rsidRDefault="00C12215" w:rsidP="002B67F0">
      <w:pPr>
        <w:rPr>
          <w:sz w:val="28"/>
          <w:szCs w:val="28"/>
        </w:rPr>
      </w:pPr>
      <w:r>
        <w:rPr>
          <w:sz w:val="28"/>
          <w:szCs w:val="28"/>
        </w:rPr>
        <w:t>In conclusion, many if not all the theatres in the UK have been affected tremendously due to the Covid-19 pandemic.</w:t>
      </w:r>
      <w:r w:rsidR="00A3140E">
        <w:rPr>
          <w:sz w:val="28"/>
          <w:szCs w:val="28"/>
        </w:rPr>
        <w:t xml:space="preserve"> With many theatres having to lay off employees due to </w:t>
      </w:r>
      <w:r w:rsidR="006A09C4">
        <w:rPr>
          <w:sz w:val="28"/>
          <w:szCs w:val="28"/>
        </w:rPr>
        <w:t xml:space="preserve">gaining no revenue from the theatre. </w:t>
      </w:r>
      <w:r w:rsidR="00DE17B9">
        <w:rPr>
          <w:sz w:val="28"/>
          <w:szCs w:val="28"/>
        </w:rPr>
        <w:t>Big name shows have pulled their plays from the UKs biggest and best theatres (West End)</w:t>
      </w:r>
      <w:r w:rsidR="00AA2F3F">
        <w:rPr>
          <w:sz w:val="28"/>
          <w:szCs w:val="28"/>
        </w:rPr>
        <w:t xml:space="preserve"> resulting in loss of value and stat</w:t>
      </w:r>
      <w:r w:rsidR="00E01E38">
        <w:rPr>
          <w:sz w:val="28"/>
          <w:szCs w:val="28"/>
        </w:rPr>
        <w:t>u</w:t>
      </w:r>
      <w:r w:rsidR="00AA2F3F">
        <w:rPr>
          <w:sz w:val="28"/>
          <w:szCs w:val="28"/>
        </w:rPr>
        <w:t>r</w:t>
      </w:r>
      <w:r w:rsidR="00E01E38">
        <w:rPr>
          <w:sz w:val="28"/>
          <w:szCs w:val="28"/>
        </w:rPr>
        <w:t>e</w:t>
      </w:r>
      <w:r w:rsidR="00AA2F3F">
        <w:rPr>
          <w:sz w:val="28"/>
          <w:szCs w:val="28"/>
        </w:rPr>
        <w:t xml:space="preserve"> of the theatres</w:t>
      </w:r>
      <w:r w:rsidR="005F3BC6">
        <w:rPr>
          <w:sz w:val="28"/>
          <w:szCs w:val="28"/>
        </w:rPr>
        <w:t xml:space="preserve"> which could </w:t>
      </w:r>
      <w:r w:rsidR="00F81C99">
        <w:rPr>
          <w:sz w:val="28"/>
          <w:szCs w:val="28"/>
        </w:rPr>
        <w:t>be a problem in the future.</w:t>
      </w:r>
    </w:p>
    <w:p w14:paraId="479FB2DB" w14:textId="549D5D30" w:rsidR="00F81C99" w:rsidRDefault="00F81C99" w:rsidP="002B67F0">
      <w:pPr>
        <w:rPr>
          <w:sz w:val="28"/>
          <w:szCs w:val="28"/>
        </w:rPr>
      </w:pPr>
    </w:p>
    <w:p w14:paraId="340CEE47" w14:textId="6CB09902" w:rsidR="00F81C99" w:rsidRDefault="00F81C99" w:rsidP="002B67F0">
      <w:pPr>
        <w:rPr>
          <w:sz w:val="28"/>
          <w:szCs w:val="28"/>
        </w:rPr>
      </w:pPr>
      <w:r>
        <w:rPr>
          <w:sz w:val="28"/>
          <w:szCs w:val="28"/>
        </w:rPr>
        <w:t xml:space="preserve">Many theatres have implemented </w:t>
      </w:r>
      <w:r w:rsidR="00A75369">
        <w:rPr>
          <w:sz w:val="28"/>
          <w:szCs w:val="28"/>
        </w:rPr>
        <w:t xml:space="preserve">new and unique ways of still </w:t>
      </w:r>
      <w:r w:rsidR="009232C9">
        <w:rPr>
          <w:sz w:val="28"/>
          <w:szCs w:val="28"/>
        </w:rPr>
        <w:t xml:space="preserve">generating a revenue without the guests attending the actual theatre. </w:t>
      </w:r>
      <w:r w:rsidR="006D09EB">
        <w:rPr>
          <w:sz w:val="28"/>
          <w:szCs w:val="28"/>
        </w:rPr>
        <w:t xml:space="preserve">The majority of these theatres are based outside of the UK with the USA leading the way with virtual plays and donation pages. </w:t>
      </w:r>
    </w:p>
    <w:p w14:paraId="4DEAE154" w14:textId="46D33A3E" w:rsidR="00EA26F6" w:rsidRDefault="00EA26F6" w:rsidP="002B67F0">
      <w:pPr>
        <w:rPr>
          <w:sz w:val="28"/>
          <w:szCs w:val="28"/>
        </w:rPr>
      </w:pPr>
    </w:p>
    <w:p w14:paraId="57D2AAE4" w14:textId="77777777" w:rsidR="00FB5ACB" w:rsidRDefault="00FB5ACB" w:rsidP="002B67F0">
      <w:pPr>
        <w:rPr>
          <w:b/>
          <w:bCs/>
          <w:sz w:val="28"/>
          <w:szCs w:val="28"/>
        </w:rPr>
      </w:pPr>
    </w:p>
    <w:p w14:paraId="49E446F6" w14:textId="77777777" w:rsidR="00FB5ACB" w:rsidRDefault="00FB5ACB" w:rsidP="002B67F0">
      <w:pPr>
        <w:rPr>
          <w:b/>
          <w:bCs/>
          <w:sz w:val="28"/>
          <w:szCs w:val="28"/>
        </w:rPr>
      </w:pPr>
    </w:p>
    <w:p w14:paraId="254DDBE0" w14:textId="77777777" w:rsidR="00FB5ACB" w:rsidRDefault="00FB5ACB" w:rsidP="002B67F0">
      <w:pPr>
        <w:rPr>
          <w:b/>
          <w:bCs/>
          <w:sz w:val="28"/>
          <w:szCs w:val="28"/>
        </w:rPr>
      </w:pPr>
    </w:p>
    <w:p w14:paraId="02EFA35B" w14:textId="77777777" w:rsidR="00FB5ACB" w:rsidRDefault="00FB5ACB" w:rsidP="002B67F0">
      <w:pPr>
        <w:rPr>
          <w:b/>
          <w:bCs/>
          <w:sz w:val="28"/>
          <w:szCs w:val="28"/>
        </w:rPr>
      </w:pPr>
    </w:p>
    <w:p w14:paraId="306AEFAC" w14:textId="77777777" w:rsidR="00FB5ACB" w:rsidRDefault="00FB5ACB" w:rsidP="002B67F0">
      <w:pPr>
        <w:rPr>
          <w:b/>
          <w:bCs/>
          <w:sz w:val="28"/>
          <w:szCs w:val="28"/>
        </w:rPr>
      </w:pPr>
    </w:p>
    <w:p w14:paraId="7A83B1BF" w14:textId="77777777" w:rsidR="00FB5ACB" w:rsidRDefault="00FB5ACB" w:rsidP="002B67F0">
      <w:pPr>
        <w:rPr>
          <w:b/>
          <w:bCs/>
          <w:sz w:val="28"/>
          <w:szCs w:val="28"/>
        </w:rPr>
      </w:pPr>
    </w:p>
    <w:p w14:paraId="1D7CB63C" w14:textId="77777777" w:rsidR="00FB5ACB" w:rsidRDefault="00FB5ACB" w:rsidP="002B67F0">
      <w:pPr>
        <w:rPr>
          <w:b/>
          <w:bCs/>
          <w:sz w:val="28"/>
          <w:szCs w:val="28"/>
        </w:rPr>
      </w:pPr>
    </w:p>
    <w:p w14:paraId="2D56A44D" w14:textId="77777777" w:rsidR="00FB5ACB" w:rsidRDefault="00FB5ACB" w:rsidP="002B67F0">
      <w:pPr>
        <w:rPr>
          <w:b/>
          <w:bCs/>
          <w:sz w:val="28"/>
          <w:szCs w:val="28"/>
        </w:rPr>
      </w:pPr>
    </w:p>
    <w:p w14:paraId="7CC3A484" w14:textId="77777777" w:rsidR="00FB5ACB" w:rsidRDefault="00FB5ACB" w:rsidP="002B67F0">
      <w:pPr>
        <w:rPr>
          <w:b/>
          <w:bCs/>
          <w:sz w:val="28"/>
          <w:szCs w:val="28"/>
        </w:rPr>
      </w:pPr>
    </w:p>
    <w:p w14:paraId="167AAF59" w14:textId="77777777" w:rsidR="00FB5ACB" w:rsidRDefault="00FB5ACB" w:rsidP="002B67F0">
      <w:pPr>
        <w:rPr>
          <w:b/>
          <w:bCs/>
          <w:sz w:val="28"/>
          <w:szCs w:val="28"/>
        </w:rPr>
      </w:pPr>
    </w:p>
    <w:p w14:paraId="1DF5E66C" w14:textId="77777777" w:rsidR="00FB5ACB" w:rsidRDefault="00FB5ACB" w:rsidP="002B67F0">
      <w:pPr>
        <w:rPr>
          <w:b/>
          <w:bCs/>
          <w:sz w:val="28"/>
          <w:szCs w:val="28"/>
        </w:rPr>
      </w:pPr>
    </w:p>
    <w:p w14:paraId="6B22AFFE" w14:textId="77777777" w:rsidR="00FB5ACB" w:rsidRDefault="00FB5ACB" w:rsidP="002B67F0">
      <w:pPr>
        <w:rPr>
          <w:b/>
          <w:bCs/>
          <w:sz w:val="28"/>
          <w:szCs w:val="28"/>
        </w:rPr>
      </w:pPr>
    </w:p>
    <w:p w14:paraId="57080447" w14:textId="77777777" w:rsidR="00FB5ACB" w:rsidRDefault="00FB5ACB" w:rsidP="002B67F0">
      <w:pPr>
        <w:rPr>
          <w:b/>
          <w:bCs/>
          <w:sz w:val="28"/>
          <w:szCs w:val="28"/>
        </w:rPr>
      </w:pPr>
    </w:p>
    <w:p w14:paraId="2F8E1694" w14:textId="77777777" w:rsidR="00FB5ACB" w:rsidRDefault="00FB5ACB" w:rsidP="002B67F0">
      <w:pPr>
        <w:rPr>
          <w:b/>
          <w:bCs/>
          <w:sz w:val="28"/>
          <w:szCs w:val="28"/>
        </w:rPr>
      </w:pPr>
    </w:p>
    <w:p w14:paraId="50AC3D5E" w14:textId="77777777" w:rsidR="00FB5ACB" w:rsidRDefault="00FB5ACB" w:rsidP="002B67F0">
      <w:pPr>
        <w:rPr>
          <w:b/>
          <w:bCs/>
          <w:sz w:val="28"/>
          <w:szCs w:val="28"/>
        </w:rPr>
      </w:pPr>
    </w:p>
    <w:p w14:paraId="78865EE3" w14:textId="77777777" w:rsidR="00FB5ACB" w:rsidRDefault="00FB5ACB" w:rsidP="002B67F0">
      <w:pPr>
        <w:rPr>
          <w:b/>
          <w:bCs/>
          <w:sz w:val="28"/>
          <w:szCs w:val="28"/>
        </w:rPr>
      </w:pPr>
    </w:p>
    <w:p w14:paraId="6B9940CC" w14:textId="77777777" w:rsidR="00FB5ACB" w:rsidRDefault="00FB5ACB" w:rsidP="002B67F0">
      <w:pPr>
        <w:rPr>
          <w:b/>
          <w:bCs/>
          <w:sz w:val="28"/>
          <w:szCs w:val="28"/>
        </w:rPr>
      </w:pPr>
    </w:p>
    <w:p w14:paraId="50AABEB4" w14:textId="77777777" w:rsidR="00FB5ACB" w:rsidRDefault="00FB5ACB" w:rsidP="002B67F0">
      <w:pPr>
        <w:rPr>
          <w:b/>
          <w:bCs/>
          <w:sz w:val="28"/>
          <w:szCs w:val="28"/>
        </w:rPr>
      </w:pPr>
    </w:p>
    <w:p w14:paraId="094871B2" w14:textId="77777777" w:rsidR="00FB5ACB" w:rsidRDefault="00FB5ACB" w:rsidP="002B67F0">
      <w:pPr>
        <w:rPr>
          <w:b/>
          <w:bCs/>
          <w:sz w:val="28"/>
          <w:szCs w:val="28"/>
        </w:rPr>
      </w:pPr>
    </w:p>
    <w:p w14:paraId="6310A537" w14:textId="77777777" w:rsidR="00FB5ACB" w:rsidRDefault="00FB5ACB" w:rsidP="002B67F0">
      <w:pPr>
        <w:rPr>
          <w:b/>
          <w:bCs/>
          <w:sz w:val="28"/>
          <w:szCs w:val="28"/>
        </w:rPr>
      </w:pPr>
    </w:p>
    <w:p w14:paraId="44D97BA5" w14:textId="77777777" w:rsidR="00FB5ACB" w:rsidRDefault="00FB5ACB" w:rsidP="002B67F0">
      <w:pPr>
        <w:rPr>
          <w:b/>
          <w:bCs/>
          <w:sz w:val="28"/>
          <w:szCs w:val="28"/>
        </w:rPr>
      </w:pPr>
    </w:p>
    <w:p w14:paraId="6E760CDC" w14:textId="77777777" w:rsidR="00FB5ACB" w:rsidRDefault="00FB5ACB" w:rsidP="002B67F0">
      <w:pPr>
        <w:rPr>
          <w:b/>
          <w:bCs/>
          <w:sz w:val="28"/>
          <w:szCs w:val="28"/>
        </w:rPr>
      </w:pPr>
    </w:p>
    <w:p w14:paraId="23931C33" w14:textId="0FA91A3A" w:rsidR="00FB5ACB" w:rsidRDefault="00FB5ACB" w:rsidP="002B67F0">
      <w:pPr>
        <w:rPr>
          <w:b/>
          <w:bCs/>
          <w:sz w:val="28"/>
          <w:szCs w:val="28"/>
        </w:rPr>
      </w:pPr>
      <w:r>
        <w:rPr>
          <w:b/>
          <w:bCs/>
          <w:sz w:val="28"/>
          <w:szCs w:val="28"/>
        </w:rPr>
        <w:t>Reference List</w:t>
      </w:r>
    </w:p>
    <w:p w14:paraId="11031942" w14:textId="2B888930" w:rsidR="00EA26F6" w:rsidRDefault="00FB5ACB" w:rsidP="002B67F0">
      <w:pPr>
        <w:rPr>
          <w:b/>
          <w:bCs/>
          <w:sz w:val="28"/>
          <w:szCs w:val="28"/>
        </w:rPr>
      </w:pPr>
      <w:r>
        <w:rPr>
          <w:b/>
          <w:bCs/>
          <w:noProof/>
          <w:sz w:val="28"/>
          <w:szCs w:val="28"/>
        </w:rPr>
        <w:lastRenderedPageBreak/>
        <w:drawing>
          <wp:anchor distT="0" distB="0" distL="114300" distR="114300" simplePos="0" relativeHeight="251658240" behindDoc="1" locked="0" layoutInCell="1" allowOverlap="1" wp14:anchorId="6ECC31C1" wp14:editId="3B41A525">
            <wp:simplePos x="0" y="0"/>
            <wp:positionH relativeFrom="column">
              <wp:posOffset>174171</wp:posOffset>
            </wp:positionH>
            <wp:positionV relativeFrom="paragraph">
              <wp:posOffset>97609</wp:posOffset>
            </wp:positionV>
            <wp:extent cx="5575300" cy="8763000"/>
            <wp:effectExtent l="0" t="0" r="0" b="0"/>
            <wp:wrapTight wrapText="bothSides">
              <wp:wrapPolygon edited="0">
                <wp:start x="0" y="0"/>
                <wp:lineTo x="0" y="21569"/>
                <wp:lineTo x="21551" y="21569"/>
                <wp:lineTo x="21551" y="0"/>
                <wp:lineTo x="0" y="0"/>
              </wp:wrapPolygon>
            </wp:wrapTight>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575300" cy="8763000"/>
                    </a:xfrm>
                    <a:prstGeom prst="rect">
                      <a:avLst/>
                    </a:prstGeom>
                  </pic:spPr>
                </pic:pic>
              </a:graphicData>
            </a:graphic>
            <wp14:sizeRelH relativeFrom="page">
              <wp14:pctWidth>0</wp14:pctWidth>
            </wp14:sizeRelH>
            <wp14:sizeRelV relativeFrom="page">
              <wp14:pctHeight>0</wp14:pctHeight>
            </wp14:sizeRelV>
          </wp:anchor>
        </w:drawing>
      </w:r>
    </w:p>
    <w:p w14:paraId="053E63F0" w14:textId="3003C69D" w:rsidR="00FB5ACB" w:rsidRPr="00FB5ACB" w:rsidRDefault="004D71F2" w:rsidP="00FB5ACB">
      <w:pPr>
        <w:rPr>
          <w:sz w:val="28"/>
          <w:szCs w:val="28"/>
        </w:rPr>
      </w:pPr>
      <w:r>
        <w:rPr>
          <w:b/>
          <w:bCs/>
          <w:noProof/>
          <w:sz w:val="28"/>
          <w:szCs w:val="28"/>
        </w:rPr>
        <w:lastRenderedPageBreak/>
        <w:drawing>
          <wp:anchor distT="0" distB="0" distL="114300" distR="114300" simplePos="0" relativeHeight="251659264" behindDoc="1" locked="0" layoutInCell="1" allowOverlap="1" wp14:anchorId="1B015F5F" wp14:editId="33830CAC">
            <wp:simplePos x="0" y="0"/>
            <wp:positionH relativeFrom="column">
              <wp:posOffset>173536</wp:posOffset>
            </wp:positionH>
            <wp:positionV relativeFrom="paragraph">
              <wp:posOffset>-544</wp:posOffset>
            </wp:positionV>
            <wp:extent cx="5731510" cy="2790190"/>
            <wp:effectExtent l="0" t="0" r="0" b="3810"/>
            <wp:wrapTight wrapText="bothSides">
              <wp:wrapPolygon edited="0">
                <wp:start x="0" y="0"/>
                <wp:lineTo x="0" y="21531"/>
                <wp:lineTo x="21538" y="21531"/>
                <wp:lineTo x="21538" y="0"/>
                <wp:lineTo x="0" y="0"/>
              </wp:wrapPolygon>
            </wp:wrapTight>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31510" cy="2790190"/>
                    </a:xfrm>
                    <a:prstGeom prst="rect">
                      <a:avLst/>
                    </a:prstGeom>
                  </pic:spPr>
                </pic:pic>
              </a:graphicData>
            </a:graphic>
            <wp14:sizeRelH relativeFrom="page">
              <wp14:pctWidth>0</wp14:pctWidth>
            </wp14:sizeRelH>
            <wp14:sizeRelV relativeFrom="page">
              <wp14:pctHeight>0</wp14:pctHeight>
            </wp14:sizeRelV>
          </wp:anchor>
        </w:drawing>
      </w:r>
    </w:p>
    <w:p w14:paraId="3F65CEFC" w14:textId="549E03B0" w:rsidR="00EA26F6" w:rsidRDefault="00EA26F6" w:rsidP="002B67F0">
      <w:pPr>
        <w:rPr>
          <w:b/>
          <w:bCs/>
          <w:sz w:val="28"/>
          <w:szCs w:val="28"/>
        </w:rPr>
      </w:pPr>
    </w:p>
    <w:p w14:paraId="1F9E07FD" w14:textId="4DF0ED24" w:rsidR="00EA26F6" w:rsidRPr="002B67F0" w:rsidRDefault="00EA26F6" w:rsidP="002B67F0">
      <w:pPr>
        <w:rPr>
          <w:b/>
          <w:bCs/>
          <w:sz w:val="28"/>
          <w:szCs w:val="28"/>
        </w:rPr>
      </w:pPr>
    </w:p>
    <w:p w14:paraId="4947BCF5" w14:textId="77777777" w:rsidR="00C54893" w:rsidRPr="00C54893" w:rsidRDefault="00C54893" w:rsidP="00C54893">
      <w:pPr>
        <w:rPr>
          <w:sz w:val="28"/>
          <w:szCs w:val="28"/>
        </w:rPr>
      </w:pPr>
    </w:p>
    <w:p w14:paraId="21FE0DCE" w14:textId="77777777" w:rsidR="00C54893" w:rsidRPr="00FD78EE" w:rsidRDefault="00C54893" w:rsidP="00FD78EE">
      <w:pPr>
        <w:rPr>
          <w:sz w:val="28"/>
          <w:szCs w:val="28"/>
        </w:rPr>
      </w:pPr>
    </w:p>
    <w:p w14:paraId="72D9128B" w14:textId="77777777" w:rsidR="00C64D4F" w:rsidRPr="00C64D4F" w:rsidRDefault="00C64D4F" w:rsidP="00C64D4F">
      <w:pPr>
        <w:rPr>
          <w:b/>
          <w:bCs/>
          <w:sz w:val="28"/>
          <w:szCs w:val="28"/>
        </w:rPr>
      </w:pPr>
    </w:p>
    <w:p w14:paraId="3C388E94" w14:textId="551F87A7" w:rsidR="00244F14" w:rsidRPr="00244F14" w:rsidRDefault="00244F14" w:rsidP="00244F14">
      <w:pPr>
        <w:rPr>
          <w:sz w:val="28"/>
          <w:szCs w:val="28"/>
        </w:rPr>
      </w:pPr>
    </w:p>
    <w:p w14:paraId="749274D4" w14:textId="3198D5BD" w:rsidR="00092CAB" w:rsidRDefault="00092CAB" w:rsidP="009D6E5E">
      <w:pPr>
        <w:rPr>
          <w:sz w:val="28"/>
          <w:szCs w:val="28"/>
        </w:rPr>
      </w:pPr>
    </w:p>
    <w:p w14:paraId="4F4C7CB7" w14:textId="77777777" w:rsidR="00092CAB" w:rsidRDefault="00092CAB" w:rsidP="009D6E5E">
      <w:pPr>
        <w:rPr>
          <w:sz w:val="28"/>
          <w:szCs w:val="28"/>
        </w:rPr>
      </w:pPr>
    </w:p>
    <w:p w14:paraId="196C7382" w14:textId="709803DC" w:rsidR="00C15487" w:rsidRDefault="00C15487" w:rsidP="009D6E5E">
      <w:pPr>
        <w:rPr>
          <w:sz w:val="28"/>
          <w:szCs w:val="28"/>
        </w:rPr>
      </w:pPr>
    </w:p>
    <w:p w14:paraId="12D9139F" w14:textId="2CD2889D" w:rsidR="00C15487" w:rsidRDefault="00C15487" w:rsidP="009D6E5E">
      <w:pPr>
        <w:rPr>
          <w:sz w:val="28"/>
          <w:szCs w:val="28"/>
        </w:rPr>
      </w:pPr>
    </w:p>
    <w:p w14:paraId="23CFBE50" w14:textId="73C4BD47" w:rsidR="00C15487" w:rsidRDefault="00C15487" w:rsidP="009D6E5E">
      <w:pPr>
        <w:rPr>
          <w:sz w:val="28"/>
          <w:szCs w:val="28"/>
        </w:rPr>
      </w:pPr>
    </w:p>
    <w:p w14:paraId="5D9E522A" w14:textId="1DC2FB63" w:rsidR="00C15487" w:rsidRDefault="00C15487" w:rsidP="009D6E5E">
      <w:pPr>
        <w:rPr>
          <w:sz w:val="28"/>
          <w:szCs w:val="28"/>
        </w:rPr>
      </w:pPr>
    </w:p>
    <w:p w14:paraId="2D868107" w14:textId="77777777" w:rsidR="002048B2" w:rsidRPr="009D6E5E" w:rsidRDefault="002048B2" w:rsidP="009D6E5E">
      <w:pPr>
        <w:rPr>
          <w:sz w:val="28"/>
          <w:szCs w:val="28"/>
        </w:rPr>
      </w:pPr>
    </w:p>
    <w:sectPr w:rsidR="002048B2" w:rsidRPr="009D6E5E">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30DD3AA" w14:textId="77777777" w:rsidR="003A2DC9" w:rsidRDefault="003A2DC9" w:rsidP="00FB5ACB">
      <w:r>
        <w:separator/>
      </w:r>
    </w:p>
  </w:endnote>
  <w:endnote w:type="continuationSeparator" w:id="0">
    <w:p w14:paraId="285289D9" w14:textId="77777777" w:rsidR="003A2DC9" w:rsidRDefault="003A2DC9" w:rsidP="00FB5AC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3">
    <w:panose1 w:val="05040102010807070707"/>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30BDD29" w14:textId="00DC5520" w:rsidR="004D71F2" w:rsidRDefault="004D71F2">
    <w:pPr>
      <w:pStyle w:val="Footer"/>
    </w:pPr>
    <w:r>
      <w:t>1708659</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37C5CFD" w14:textId="77777777" w:rsidR="003A2DC9" w:rsidRDefault="003A2DC9" w:rsidP="00FB5ACB">
      <w:r>
        <w:separator/>
      </w:r>
    </w:p>
  </w:footnote>
  <w:footnote w:type="continuationSeparator" w:id="0">
    <w:p w14:paraId="65BDCEB0" w14:textId="77777777" w:rsidR="003A2DC9" w:rsidRDefault="003A2DC9" w:rsidP="00FB5AC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18A0115"/>
    <w:multiLevelType w:val="hybridMultilevel"/>
    <w:tmpl w:val="7BB06C74"/>
    <w:lvl w:ilvl="0" w:tplc="17D0C594">
      <w:start w:val="1"/>
      <w:numFmt w:val="decimal"/>
      <w:lvlText w:val="%1."/>
      <w:lvlJc w:val="left"/>
      <w:pPr>
        <w:tabs>
          <w:tab w:val="num" w:pos="720"/>
        </w:tabs>
        <w:ind w:left="720" w:hanging="360"/>
      </w:pPr>
    </w:lvl>
    <w:lvl w:ilvl="1" w:tplc="3A3434EE" w:tentative="1">
      <w:start w:val="1"/>
      <w:numFmt w:val="decimal"/>
      <w:lvlText w:val="%2."/>
      <w:lvlJc w:val="left"/>
      <w:pPr>
        <w:tabs>
          <w:tab w:val="num" w:pos="1440"/>
        </w:tabs>
        <w:ind w:left="1440" w:hanging="360"/>
      </w:pPr>
    </w:lvl>
    <w:lvl w:ilvl="2" w:tplc="12801F62" w:tentative="1">
      <w:start w:val="1"/>
      <w:numFmt w:val="decimal"/>
      <w:lvlText w:val="%3."/>
      <w:lvlJc w:val="left"/>
      <w:pPr>
        <w:tabs>
          <w:tab w:val="num" w:pos="2160"/>
        </w:tabs>
        <w:ind w:left="2160" w:hanging="360"/>
      </w:pPr>
    </w:lvl>
    <w:lvl w:ilvl="3" w:tplc="7DF222BA" w:tentative="1">
      <w:start w:val="1"/>
      <w:numFmt w:val="decimal"/>
      <w:lvlText w:val="%4."/>
      <w:lvlJc w:val="left"/>
      <w:pPr>
        <w:tabs>
          <w:tab w:val="num" w:pos="2880"/>
        </w:tabs>
        <w:ind w:left="2880" w:hanging="360"/>
      </w:pPr>
    </w:lvl>
    <w:lvl w:ilvl="4" w:tplc="A6E2A5A2" w:tentative="1">
      <w:start w:val="1"/>
      <w:numFmt w:val="decimal"/>
      <w:lvlText w:val="%5."/>
      <w:lvlJc w:val="left"/>
      <w:pPr>
        <w:tabs>
          <w:tab w:val="num" w:pos="3600"/>
        </w:tabs>
        <w:ind w:left="3600" w:hanging="360"/>
      </w:pPr>
    </w:lvl>
    <w:lvl w:ilvl="5" w:tplc="C3425AD0" w:tentative="1">
      <w:start w:val="1"/>
      <w:numFmt w:val="decimal"/>
      <w:lvlText w:val="%6."/>
      <w:lvlJc w:val="left"/>
      <w:pPr>
        <w:tabs>
          <w:tab w:val="num" w:pos="4320"/>
        </w:tabs>
        <w:ind w:left="4320" w:hanging="360"/>
      </w:pPr>
    </w:lvl>
    <w:lvl w:ilvl="6" w:tplc="37727B3E" w:tentative="1">
      <w:start w:val="1"/>
      <w:numFmt w:val="decimal"/>
      <w:lvlText w:val="%7."/>
      <w:lvlJc w:val="left"/>
      <w:pPr>
        <w:tabs>
          <w:tab w:val="num" w:pos="5040"/>
        </w:tabs>
        <w:ind w:left="5040" w:hanging="360"/>
      </w:pPr>
    </w:lvl>
    <w:lvl w:ilvl="7" w:tplc="5574DAA0" w:tentative="1">
      <w:start w:val="1"/>
      <w:numFmt w:val="decimal"/>
      <w:lvlText w:val="%8."/>
      <w:lvlJc w:val="left"/>
      <w:pPr>
        <w:tabs>
          <w:tab w:val="num" w:pos="5760"/>
        </w:tabs>
        <w:ind w:left="5760" w:hanging="360"/>
      </w:pPr>
    </w:lvl>
    <w:lvl w:ilvl="8" w:tplc="B11299F2" w:tentative="1">
      <w:start w:val="1"/>
      <w:numFmt w:val="decimal"/>
      <w:lvlText w:val="%9."/>
      <w:lvlJc w:val="left"/>
      <w:pPr>
        <w:tabs>
          <w:tab w:val="num" w:pos="6480"/>
        </w:tabs>
        <w:ind w:left="6480" w:hanging="360"/>
      </w:pPr>
    </w:lvl>
  </w:abstractNum>
  <w:abstractNum w:abstractNumId="1" w15:restartNumberingAfterBreak="0">
    <w:nsid w:val="1E393785"/>
    <w:multiLevelType w:val="hybridMultilevel"/>
    <w:tmpl w:val="5B86B3E8"/>
    <w:lvl w:ilvl="0" w:tplc="7B3412FC">
      <w:start w:val="1"/>
      <w:numFmt w:val="bullet"/>
      <w:lvlText w:val="u"/>
      <w:lvlJc w:val="left"/>
      <w:pPr>
        <w:tabs>
          <w:tab w:val="num" w:pos="720"/>
        </w:tabs>
        <w:ind w:left="720" w:hanging="360"/>
      </w:pPr>
      <w:rPr>
        <w:rFonts w:ascii="Wingdings 3" w:hAnsi="Wingdings 3" w:hint="default"/>
      </w:rPr>
    </w:lvl>
    <w:lvl w:ilvl="1" w:tplc="D56C0E30" w:tentative="1">
      <w:start w:val="1"/>
      <w:numFmt w:val="bullet"/>
      <w:lvlText w:val="u"/>
      <w:lvlJc w:val="left"/>
      <w:pPr>
        <w:tabs>
          <w:tab w:val="num" w:pos="1440"/>
        </w:tabs>
        <w:ind w:left="1440" w:hanging="360"/>
      </w:pPr>
      <w:rPr>
        <w:rFonts w:ascii="Wingdings 3" w:hAnsi="Wingdings 3" w:hint="default"/>
      </w:rPr>
    </w:lvl>
    <w:lvl w:ilvl="2" w:tplc="C0EEF650" w:tentative="1">
      <w:start w:val="1"/>
      <w:numFmt w:val="bullet"/>
      <w:lvlText w:val="u"/>
      <w:lvlJc w:val="left"/>
      <w:pPr>
        <w:tabs>
          <w:tab w:val="num" w:pos="2160"/>
        </w:tabs>
        <w:ind w:left="2160" w:hanging="360"/>
      </w:pPr>
      <w:rPr>
        <w:rFonts w:ascii="Wingdings 3" w:hAnsi="Wingdings 3" w:hint="default"/>
      </w:rPr>
    </w:lvl>
    <w:lvl w:ilvl="3" w:tplc="20DE4934" w:tentative="1">
      <w:start w:val="1"/>
      <w:numFmt w:val="bullet"/>
      <w:lvlText w:val="u"/>
      <w:lvlJc w:val="left"/>
      <w:pPr>
        <w:tabs>
          <w:tab w:val="num" w:pos="2880"/>
        </w:tabs>
        <w:ind w:left="2880" w:hanging="360"/>
      </w:pPr>
      <w:rPr>
        <w:rFonts w:ascii="Wingdings 3" w:hAnsi="Wingdings 3" w:hint="default"/>
      </w:rPr>
    </w:lvl>
    <w:lvl w:ilvl="4" w:tplc="D18C9C28" w:tentative="1">
      <w:start w:val="1"/>
      <w:numFmt w:val="bullet"/>
      <w:lvlText w:val="u"/>
      <w:lvlJc w:val="left"/>
      <w:pPr>
        <w:tabs>
          <w:tab w:val="num" w:pos="3600"/>
        </w:tabs>
        <w:ind w:left="3600" w:hanging="360"/>
      </w:pPr>
      <w:rPr>
        <w:rFonts w:ascii="Wingdings 3" w:hAnsi="Wingdings 3" w:hint="default"/>
      </w:rPr>
    </w:lvl>
    <w:lvl w:ilvl="5" w:tplc="1DE07584" w:tentative="1">
      <w:start w:val="1"/>
      <w:numFmt w:val="bullet"/>
      <w:lvlText w:val="u"/>
      <w:lvlJc w:val="left"/>
      <w:pPr>
        <w:tabs>
          <w:tab w:val="num" w:pos="4320"/>
        </w:tabs>
        <w:ind w:left="4320" w:hanging="360"/>
      </w:pPr>
      <w:rPr>
        <w:rFonts w:ascii="Wingdings 3" w:hAnsi="Wingdings 3" w:hint="default"/>
      </w:rPr>
    </w:lvl>
    <w:lvl w:ilvl="6" w:tplc="AB58B8AC" w:tentative="1">
      <w:start w:val="1"/>
      <w:numFmt w:val="bullet"/>
      <w:lvlText w:val="u"/>
      <w:lvlJc w:val="left"/>
      <w:pPr>
        <w:tabs>
          <w:tab w:val="num" w:pos="5040"/>
        </w:tabs>
        <w:ind w:left="5040" w:hanging="360"/>
      </w:pPr>
      <w:rPr>
        <w:rFonts w:ascii="Wingdings 3" w:hAnsi="Wingdings 3" w:hint="default"/>
      </w:rPr>
    </w:lvl>
    <w:lvl w:ilvl="7" w:tplc="40B8410A" w:tentative="1">
      <w:start w:val="1"/>
      <w:numFmt w:val="bullet"/>
      <w:lvlText w:val="u"/>
      <w:lvlJc w:val="left"/>
      <w:pPr>
        <w:tabs>
          <w:tab w:val="num" w:pos="5760"/>
        </w:tabs>
        <w:ind w:left="5760" w:hanging="360"/>
      </w:pPr>
      <w:rPr>
        <w:rFonts w:ascii="Wingdings 3" w:hAnsi="Wingdings 3" w:hint="default"/>
      </w:rPr>
    </w:lvl>
    <w:lvl w:ilvl="8" w:tplc="B0B0EDD2" w:tentative="1">
      <w:start w:val="1"/>
      <w:numFmt w:val="bullet"/>
      <w:lvlText w:val="u"/>
      <w:lvlJc w:val="left"/>
      <w:pPr>
        <w:tabs>
          <w:tab w:val="num" w:pos="6480"/>
        </w:tabs>
        <w:ind w:left="6480" w:hanging="360"/>
      </w:pPr>
      <w:rPr>
        <w:rFonts w:ascii="Wingdings 3" w:hAnsi="Wingdings 3" w:hint="default"/>
      </w:rPr>
    </w:lvl>
  </w:abstractNum>
  <w:abstractNum w:abstractNumId="2" w15:restartNumberingAfterBreak="0">
    <w:nsid w:val="233A15DA"/>
    <w:multiLevelType w:val="hybridMultilevel"/>
    <w:tmpl w:val="F3EA143E"/>
    <w:lvl w:ilvl="0" w:tplc="DDC68F68">
      <w:start w:val="1"/>
      <w:numFmt w:val="bullet"/>
      <w:lvlText w:val="u"/>
      <w:lvlJc w:val="left"/>
      <w:pPr>
        <w:tabs>
          <w:tab w:val="num" w:pos="720"/>
        </w:tabs>
        <w:ind w:left="720" w:hanging="360"/>
      </w:pPr>
      <w:rPr>
        <w:rFonts w:ascii="Wingdings 3" w:hAnsi="Wingdings 3" w:hint="default"/>
      </w:rPr>
    </w:lvl>
    <w:lvl w:ilvl="1" w:tplc="28709BF8" w:tentative="1">
      <w:start w:val="1"/>
      <w:numFmt w:val="bullet"/>
      <w:lvlText w:val="u"/>
      <w:lvlJc w:val="left"/>
      <w:pPr>
        <w:tabs>
          <w:tab w:val="num" w:pos="1440"/>
        </w:tabs>
        <w:ind w:left="1440" w:hanging="360"/>
      </w:pPr>
      <w:rPr>
        <w:rFonts w:ascii="Wingdings 3" w:hAnsi="Wingdings 3" w:hint="default"/>
      </w:rPr>
    </w:lvl>
    <w:lvl w:ilvl="2" w:tplc="E5F0C48C" w:tentative="1">
      <w:start w:val="1"/>
      <w:numFmt w:val="bullet"/>
      <w:lvlText w:val="u"/>
      <w:lvlJc w:val="left"/>
      <w:pPr>
        <w:tabs>
          <w:tab w:val="num" w:pos="2160"/>
        </w:tabs>
        <w:ind w:left="2160" w:hanging="360"/>
      </w:pPr>
      <w:rPr>
        <w:rFonts w:ascii="Wingdings 3" w:hAnsi="Wingdings 3" w:hint="default"/>
      </w:rPr>
    </w:lvl>
    <w:lvl w:ilvl="3" w:tplc="D90C3D02" w:tentative="1">
      <w:start w:val="1"/>
      <w:numFmt w:val="bullet"/>
      <w:lvlText w:val="u"/>
      <w:lvlJc w:val="left"/>
      <w:pPr>
        <w:tabs>
          <w:tab w:val="num" w:pos="2880"/>
        </w:tabs>
        <w:ind w:left="2880" w:hanging="360"/>
      </w:pPr>
      <w:rPr>
        <w:rFonts w:ascii="Wingdings 3" w:hAnsi="Wingdings 3" w:hint="default"/>
      </w:rPr>
    </w:lvl>
    <w:lvl w:ilvl="4" w:tplc="E670FAB4" w:tentative="1">
      <w:start w:val="1"/>
      <w:numFmt w:val="bullet"/>
      <w:lvlText w:val="u"/>
      <w:lvlJc w:val="left"/>
      <w:pPr>
        <w:tabs>
          <w:tab w:val="num" w:pos="3600"/>
        </w:tabs>
        <w:ind w:left="3600" w:hanging="360"/>
      </w:pPr>
      <w:rPr>
        <w:rFonts w:ascii="Wingdings 3" w:hAnsi="Wingdings 3" w:hint="default"/>
      </w:rPr>
    </w:lvl>
    <w:lvl w:ilvl="5" w:tplc="5F581708" w:tentative="1">
      <w:start w:val="1"/>
      <w:numFmt w:val="bullet"/>
      <w:lvlText w:val="u"/>
      <w:lvlJc w:val="left"/>
      <w:pPr>
        <w:tabs>
          <w:tab w:val="num" w:pos="4320"/>
        </w:tabs>
        <w:ind w:left="4320" w:hanging="360"/>
      </w:pPr>
      <w:rPr>
        <w:rFonts w:ascii="Wingdings 3" w:hAnsi="Wingdings 3" w:hint="default"/>
      </w:rPr>
    </w:lvl>
    <w:lvl w:ilvl="6" w:tplc="D3261486" w:tentative="1">
      <w:start w:val="1"/>
      <w:numFmt w:val="bullet"/>
      <w:lvlText w:val="u"/>
      <w:lvlJc w:val="left"/>
      <w:pPr>
        <w:tabs>
          <w:tab w:val="num" w:pos="5040"/>
        </w:tabs>
        <w:ind w:left="5040" w:hanging="360"/>
      </w:pPr>
      <w:rPr>
        <w:rFonts w:ascii="Wingdings 3" w:hAnsi="Wingdings 3" w:hint="default"/>
      </w:rPr>
    </w:lvl>
    <w:lvl w:ilvl="7" w:tplc="C88E6810" w:tentative="1">
      <w:start w:val="1"/>
      <w:numFmt w:val="bullet"/>
      <w:lvlText w:val="u"/>
      <w:lvlJc w:val="left"/>
      <w:pPr>
        <w:tabs>
          <w:tab w:val="num" w:pos="5760"/>
        </w:tabs>
        <w:ind w:left="5760" w:hanging="360"/>
      </w:pPr>
      <w:rPr>
        <w:rFonts w:ascii="Wingdings 3" w:hAnsi="Wingdings 3" w:hint="default"/>
      </w:rPr>
    </w:lvl>
    <w:lvl w:ilvl="8" w:tplc="C4849C30" w:tentative="1">
      <w:start w:val="1"/>
      <w:numFmt w:val="bullet"/>
      <w:lvlText w:val="u"/>
      <w:lvlJc w:val="left"/>
      <w:pPr>
        <w:tabs>
          <w:tab w:val="num" w:pos="6480"/>
        </w:tabs>
        <w:ind w:left="6480" w:hanging="360"/>
      </w:pPr>
      <w:rPr>
        <w:rFonts w:ascii="Wingdings 3" w:hAnsi="Wingdings 3" w:hint="default"/>
      </w:rPr>
    </w:lvl>
  </w:abstractNum>
  <w:abstractNum w:abstractNumId="3" w15:restartNumberingAfterBreak="0">
    <w:nsid w:val="322E4F80"/>
    <w:multiLevelType w:val="hybridMultilevel"/>
    <w:tmpl w:val="2AA2D4A6"/>
    <w:lvl w:ilvl="0" w:tplc="6C102962">
      <w:start w:val="1"/>
      <w:numFmt w:val="bullet"/>
      <w:lvlText w:val="u"/>
      <w:lvlJc w:val="left"/>
      <w:pPr>
        <w:tabs>
          <w:tab w:val="num" w:pos="720"/>
        </w:tabs>
        <w:ind w:left="720" w:hanging="360"/>
      </w:pPr>
      <w:rPr>
        <w:rFonts w:ascii="Wingdings 3" w:hAnsi="Wingdings 3" w:hint="default"/>
      </w:rPr>
    </w:lvl>
    <w:lvl w:ilvl="1" w:tplc="D848FEC0" w:tentative="1">
      <w:start w:val="1"/>
      <w:numFmt w:val="bullet"/>
      <w:lvlText w:val="u"/>
      <w:lvlJc w:val="left"/>
      <w:pPr>
        <w:tabs>
          <w:tab w:val="num" w:pos="1440"/>
        </w:tabs>
        <w:ind w:left="1440" w:hanging="360"/>
      </w:pPr>
      <w:rPr>
        <w:rFonts w:ascii="Wingdings 3" w:hAnsi="Wingdings 3" w:hint="default"/>
      </w:rPr>
    </w:lvl>
    <w:lvl w:ilvl="2" w:tplc="92FAE90C" w:tentative="1">
      <w:start w:val="1"/>
      <w:numFmt w:val="bullet"/>
      <w:lvlText w:val="u"/>
      <w:lvlJc w:val="left"/>
      <w:pPr>
        <w:tabs>
          <w:tab w:val="num" w:pos="2160"/>
        </w:tabs>
        <w:ind w:left="2160" w:hanging="360"/>
      </w:pPr>
      <w:rPr>
        <w:rFonts w:ascii="Wingdings 3" w:hAnsi="Wingdings 3" w:hint="default"/>
      </w:rPr>
    </w:lvl>
    <w:lvl w:ilvl="3" w:tplc="2DB876D8" w:tentative="1">
      <w:start w:val="1"/>
      <w:numFmt w:val="bullet"/>
      <w:lvlText w:val="u"/>
      <w:lvlJc w:val="left"/>
      <w:pPr>
        <w:tabs>
          <w:tab w:val="num" w:pos="2880"/>
        </w:tabs>
        <w:ind w:left="2880" w:hanging="360"/>
      </w:pPr>
      <w:rPr>
        <w:rFonts w:ascii="Wingdings 3" w:hAnsi="Wingdings 3" w:hint="default"/>
      </w:rPr>
    </w:lvl>
    <w:lvl w:ilvl="4" w:tplc="A086C5EA" w:tentative="1">
      <w:start w:val="1"/>
      <w:numFmt w:val="bullet"/>
      <w:lvlText w:val="u"/>
      <w:lvlJc w:val="left"/>
      <w:pPr>
        <w:tabs>
          <w:tab w:val="num" w:pos="3600"/>
        </w:tabs>
        <w:ind w:left="3600" w:hanging="360"/>
      </w:pPr>
      <w:rPr>
        <w:rFonts w:ascii="Wingdings 3" w:hAnsi="Wingdings 3" w:hint="default"/>
      </w:rPr>
    </w:lvl>
    <w:lvl w:ilvl="5" w:tplc="1BDE9E60" w:tentative="1">
      <w:start w:val="1"/>
      <w:numFmt w:val="bullet"/>
      <w:lvlText w:val="u"/>
      <w:lvlJc w:val="left"/>
      <w:pPr>
        <w:tabs>
          <w:tab w:val="num" w:pos="4320"/>
        </w:tabs>
        <w:ind w:left="4320" w:hanging="360"/>
      </w:pPr>
      <w:rPr>
        <w:rFonts w:ascii="Wingdings 3" w:hAnsi="Wingdings 3" w:hint="default"/>
      </w:rPr>
    </w:lvl>
    <w:lvl w:ilvl="6" w:tplc="741A65A8" w:tentative="1">
      <w:start w:val="1"/>
      <w:numFmt w:val="bullet"/>
      <w:lvlText w:val="u"/>
      <w:lvlJc w:val="left"/>
      <w:pPr>
        <w:tabs>
          <w:tab w:val="num" w:pos="5040"/>
        </w:tabs>
        <w:ind w:left="5040" w:hanging="360"/>
      </w:pPr>
      <w:rPr>
        <w:rFonts w:ascii="Wingdings 3" w:hAnsi="Wingdings 3" w:hint="default"/>
      </w:rPr>
    </w:lvl>
    <w:lvl w:ilvl="7" w:tplc="4E56C770" w:tentative="1">
      <w:start w:val="1"/>
      <w:numFmt w:val="bullet"/>
      <w:lvlText w:val="u"/>
      <w:lvlJc w:val="left"/>
      <w:pPr>
        <w:tabs>
          <w:tab w:val="num" w:pos="5760"/>
        </w:tabs>
        <w:ind w:left="5760" w:hanging="360"/>
      </w:pPr>
      <w:rPr>
        <w:rFonts w:ascii="Wingdings 3" w:hAnsi="Wingdings 3" w:hint="default"/>
      </w:rPr>
    </w:lvl>
    <w:lvl w:ilvl="8" w:tplc="8A4E48C0" w:tentative="1">
      <w:start w:val="1"/>
      <w:numFmt w:val="bullet"/>
      <w:lvlText w:val="u"/>
      <w:lvlJc w:val="left"/>
      <w:pPr>
        <w:tabs>
          <w:tab w:val="num" w:pos="6480"/>
        </w:tabs>
        <w:ind w:left="6480" w:hanging="360"/>
      </w:pPr>
      <w:rPr>
        <w:rFonts w:ascii="Wingdings 3" w:hAnsi="Wingdings 3" w:hint="default"/>
      </w:rPr>
    </w:lvl>
  </w:abstractNum>
  <w:abstractNum w:abstractNumId="4" w15:restartNumberingAfterBreak="0">
    <w:nsid w:val="417277E6"/>
    <w:multiLevelType w:val="hybridMultilevel"/>
    <w:tmpl w:val="27F8B804"/>
    <w:lvl w:ilvl="0" w:tplc="FBB88C56">
      <w:start w:val="1"/>
      <w:numFmt w:val="bullet"/>
      <w:lvlText w:val="u"/>
      <w:lvlJc w:val="left"/>
      <w:pPr>
        <w:tabs>
          <w:tab w:val="num" w:pos="720"/>
        </w:tabs>
        <w:ind w:left="720" w:hanging="360"/>
      </w:pPr>
      <w:rPr>
        <w:rFonts w:ascii="Wingdings 3" w:hAnsi="Wingdings 3" w:hint="default"/>
      </w:rPr>
    </w:lvl>
    <w:lvl w:ilvl="1" w:tplc="423AFA60" w:tentative="1">
      <w:start w:val="1"/>
      <w:numFmt w:val="bullet"/>
      <w:lvlText w:val="u"/>
      <w:lvlJc w:val="left"/>
      <w:pPr>
        <w:tabs>
          <w:tab w:val="num" w:pos="1440"/>
        </w:tabs>
        <w:ind w:left="1440" w:hanging="360"/>
      </w:pPr>
      <w:rPr>
        <w:rFonts w:ascii="Wingdings 3" w:hAnsi="Wingdings 3" w:hint="default"/>
      </w:rPr>
    </w:lvl>
    <w:lvl w:ilvl="2" w:tplc="B9AEC3D8" w:tentative="1">
      <w:start w:val="1"/>
      <w:numFmt w:val="bullet"/>
      <w:lvlText w:val="u"/>
      <w:lvlJc w:val="left"/>
      <w:pPr>
        <w:tabs>
          <w:tab w:val="num" w:pos="2160"/>
        </w:tabs>
        <w:ind w:left="2160" w:hanging="360"/>
      </w:pPr>
      <w:rPr>
        <w:rFonts w:ascii="Wingdings 3" w:hAnsi="Wingdings 3" w:hint="default"/>
      </w:rPr>
    </w:lvl>
    <w:lvl w:ilvl="3" w:tplc="E802274A" w:tentative="1">
      <w:start w:val="1"/>
      <w:numFmt w:val="bullet"/>
      <w:lvlText w:val="u"/>
      <w:lvlJc w:val="left"/>
      <w:pPr>
        <w:tabs>
          <w:tab w:val="num" w:pos="2880"/>
        </w:tabs>
        <w:ind w:left="2880" w:hanging="360"/>
      </w:pPr>
      <w:rPr>
        <w:rFonts w:ascii="Wingdings 3" w:hAnsi="Wingdings 3" w:hint="default"/>
      </w:rPr>
    </w:lvl>
    <w:lvl w:ilvl="4" w:tplc="8B80582C" w:tentative="1">
      <w:start w:val="1"/>
      <w:numFmt w:val="bullet"/>
      <w:lvlText w:val="u"/>
      <w:lvlJc w:val="left"/>
      <w:pPr>
        <w:tabs>
          <w:tab w:val="num" w:pos="3600"/>
        </w:tabs>
        <w:ind w:left="3600" w:hanging="360"/>
      </w:pPr>
      <w:rPr>
        <w:rFonts w:ascii="Wingdings 3" w:hAnsi="Wingdings 3" w:hint="default"/>
      </w:rPr>
    </w:lvl>
    <w:lvl w:ilvl="5" w:tplc="E8EC6BE8" w:tentative="1">
      <w:start w:val="1"/>
      <w:numFmt w:val="bullet"/>
      <w:lvlText w:val="u"/>
      <w:lvlJc w:val="left"/>
      <w:pPr>
        <w:tabs>
          <w:tab w:val="num" w:pos="4320"/>
        </w:tabs>
        <w:ind w:left="4320" w:hanging="360"/>
      </w:pPr>
      <w:rPr>
        <w:rFonts w:ascii="Wingdings 3" w:hAnsi="Wingdings 3" w:hint="default"/>
      </w:rPr>
    </w:lvl>
    <w:lvl w:ilvl="6" w:tplc="1F1A789E" w:tentative="1">
      <w:start w:val="1"/>
      <w:numFmt w:val="bullet"/>
      <w:lvlText w:val="u"/>
      <w:lvlJc w:val="left"/>
      <w:pPr>
        <w:tabs>
          <w:tab w:val="num" w:pos="5040"/>
        </w:tabs>
        <w:ind w:left="5040" w:hanging="360"/>
      </w:pPr>
      <w:rPr>
        <w:rFonts w:ascii="Wingdings 3" w:hAnsi="Wingdings 3" w:hint="default"/>
      </w:rPr>
    </w:lvl>
    <w:lvl w:ilvl="7" w:tplc="B4965286" w:tentative="1">
      <w:start w:val="1"/>
      <w:numFmt w:val="bullet"/>
      <w:lvlText w:val="u"/>
      <w:lvlJc w:val="left"/>
      <w:pPr>
        <w:tabs>
          <w:tab w:val="num" w:pos="5760"/>
        </w:tabs>
        <w:ind w:left="5760" w:hanging="360"/>
      </w:pPr>
      <w:rPr>
        <w:rFonts w:ascii="Wingdings 3" w:hAnsi="Wingdings 3" w:hint="default"/>
      </w:rPr>
    </w:lvl>
    <w:lvl w:ilvl="8" w:tplc="447EEE5E" w:tentative="1">
      <w:start w:val="1"/>
      <w:numFmt w:val="bullet"/>
      <w:lvlText w:val="u"/>
      <w:lvlJc w:val="left"/>
      <w:pPr>
        <w:tabs>
          <w:tab w:val="num" w:pos="6480"/>
        </w:tabs>
        <w:ind w:left="6480" w:hanging="360"/>
      </w:pPr>
      <w:rPr>
        <w:rFonts w:ascii="Wingdings 3" w:hAnsi="Wingdings 3" w:hint="default"/>
      </w:rPr>
    </w:lvl>
  </w:abstractNum>
  <w:abstractNum w:abstractNumId="5" w15:restartNumberingAfterBreak="0">
    <w:nsid w:val="4C837294"/>
    <w:multiLevelType w:val="hybridMultilevel"/>
    <w:tmpl w:val="D7A0934E"/>
    <w:lvl w:ilvl="0" w:tplc="A34E4F34">
      <w:start w:val="1"/>
      <w:numFmt w:val="bullet"/>
      <w:lvlText w:val="u"/>
      <w:lvlJc w:val="left"/>
      <w:pPr>
        <w:tabs>
          <w:tab w:val="num" w:pos="720"/>
        </w:tabs>
        <w:ind w:left="720" w:hanging="360"/>
      </w:pPr>
      <w:rPr>
        <w:rFonts w:ascii="Wingdings 3" w:hAnsi="Wingdings 3" w:hint="default"/>
      </w:rPr>
    </w:lvl>
    <w:lvl w:ilvl="1" w:tplc="E064EA90" w:tentative="1">
      <w:start w:val="1"/>
      <w:numFmt w:val="bullet"/>
      <w:lvlText w:val="u"/>
      <w:lvlJc w:val="left"/>
      <w:pPr>
        <w:tabs>
          <w:tab w:val="num" w:pos="1440"/>
        </w:tabs>
        <w:ind w:left="1440" w:hanging="360"/>
      </w:pPr>
      <w:rPr>
        <w:rFonts w:ascii="Wingdings 3" w:hAnsi="Wingdings 3" w:hint="default"/>
      </w:rPr>
    </w:lvl>
    <w:lvl w:ilvl="2" w:tplc="1CE02B12" w:tentative="1">
      <w:start w:val="1"/>
      <w:numFmt w:val="bullet"/>
      <w:lvlText w:val="u"/>
      <w:lvlJc w:val="left"/>
      <w:pPr>
        <w:tabs>
          <w:tab w:val="num" w:pos="2160"/>
        </w:tabs>
        <w:ind w:left="2160" w:hanging="360"/>
      </w:pPr>
      <w:rPr>
        <w:rFonts w:ascii="Wingdings 3" w:hAnsi="Wingdings 3" w:hint="default"/>
      </w:rPr>
    </w:lvl>
    <w:lvl w:ilvl="3" w:tplc="A1781632" w:tentative="1">
      <w:start w:val="1"/>
      <w:numFmt w:val="bullet"/>
      <w:lvlText w:val="u"/>
      <w:lvlJc w:val="left"/>
      <w:pPr>
        <w:tabs>
          <w:tab w:val="num" w:pos="2880"/>
        </w:tabs>
        <w:ind w:left="2880" w:hanging="360"/>
      </w:pPr>
      <w:rPr>
        <w:rFonts w:ascii="Wingdings 3" w:hAnsi="Wingdings 3" w:hint="default"/>
      </w:rPr>
    </w:lvl>
    <w:lvl w:ilvl="4" w:tplc="C6E60808" w:tentative="1">
      <w:start w:val="1"/>
      <w:numFmt w:val="bullet"/>
      <w:lvlText w:val="u"/>
      <w:lvlJc w:val="left"/>
      <w:pPr>
        <w:tabs>
          <w:tab w:val="num" w:pos="3600"/>
        </w:tabs>
        <w:ind w:left="3600" w:hanging="360"/>
      </w:pPr>
      <w:rPr>
        <w:rFonts w:ascii="Wingdings 3" w:hAnsi="Wingdings 3" w:hint="default"/>
      </w:rPr>
    </w:lvl>
    <w:lvl w:ilvl="5" w:tplc="866A3258" w:tentative="1">
      <w:start w:val="1"/>
      <w:numFmt w:val="bullet"/>
      <w:lvlText w:val="u"/>
      <w:lvlJc w:val="left"/>
      <w:pPr>
        <w:tabs>
          <w:tab w:val="num" w:pos="4320"/>
        </w:tabs>
        <w:ind w:left="4320" w:hanging="360"/>
      </w:pPr>
      <w:rPr>
        <w:rFonts w:ascii="Wingdings 3" w:hAnsi="Wingdings 3" w:hint="default"/>
      </w:rPr>
    </w:lvl>
    <w:lvl w:ilvl="6" w:tplc="D5E673A8" w:tentative="1">
      <w:start w:val="1"/>
      <w:numFmt w:val="bullet"/>
      <w:lvlText w:val="u"/>
      <w:lvlJc w:val="left"/>
      <w:pPr>
        <w:tabs>
          <w:tab w:val="num" w:pos="5040"/>
        </w:tabs>
        <w:ind w:left="5040" w:hanging="360"/>
      </w:pPr>
      <w:rPr>
        <w:rFonts w:ascii="Wingdings 3" w:hAnsi="Wingdings 3" w:hint="default"/>
      </w:rPr>
    </w:lvl>
    <w:lvl w:ilvl="7" w:tplc="652CD4D0" w:tentative="1">
      <w:start w:val="1"/>
      <w:numFmt w:val="bullet"/>
      <w:lvlText w:val="u"/>
      <w:lvlJc w:val="left"/>
      <w:pPr>
        <w:tabs>
          <w:tab w:val="num" w:pos="5760"/>
        </w:tabs>
        <w:ind w:left="5760" w:hanging="360"/>
      </w:pPr>
      <w:rPr>
        <w:rFonts w:ascii="Wingdings 3" w:hAnsi="Wingdings 3" w:hint="default"/>
      </w:rPr>
    </w:lvl>
    <w:lvl w:ilvl="8" w:tplc="CC4895AE" w:tentative="1">
      <w:start w:val="1"/>
      <w:numFmt w:val="bullet"/>
      <w:lvlText w:val="u"/>
      <w:lvlJc w:val="left"/>
      <w:pPr>
        <w:tabs>
          <w:tab w:val="num" w:pos="6480"/>
        </w:tabs>
        <w:ind w:left="6480" w:hanging="360"/>
      </w:pPr>
      <w:rPr>
        <w:rFonts w:ascii="Wingdings 3" w:hAnsi="Wingdings 3" w:hint="default"/>
      </w:rPr>
    </w:lvl>
  </w:abstractNum>
  <w:abstractNum w:abstractNumId="6" w15:restartNumberingAfterBreak="0">
    <w:nsid w:val="528A4734"/>
    <w:multiLevelType w:val="hybridMultilevel"/>
    <w:tmpl w:val="A40E168E"/>
    <w:lvl w:ilvl="0" w:tplc="CA78D0C8">
      <w:start w:val="1"/>
      <w:numFmt w:val="bullet"/>
      <w:lvlText w:val="u"/>
      <w:lvlJc w:val="left"/>
      <w:pPr>
        <w:tabs>
          <w:tab w:val="num" w:pos="720"/>
        </w:tabs>
        <w:ind w:left="720" w:hanging="360"/>
      </w:pPr>
      <w:rPr>
        <w:rFonts w:ascii="Wingdings 3" w:hAnsi="Wingdings 3" w:hint="default"/>
      </w:rPr>
    </w:lvl>
    <w:lvl w:ilvl="1" w:tplc="48FC73CE" w:tentative="1">
      <w:start w:val="1"/>
      <w:numFmt w:val="bullet"/>
      <w:lvlText w:val="u"/>
      <w:lvlJc w:val="left"/>
      <w:pPr>
        <w:tabs>
          <w:tab w:val="num" w:pos="1440"/>
        </w:tabs>
        <w:ind w:left="1440" w:hanging="360"/>
      </w:pPr>
      <w:rPr>
        <w:rFonts w:ascii="Wingdings 3" w:hAnsi="Wingdings 3" w:hint="default"/>
      </w:rPr>
    </w:lvl>
    <w:lvl w:ilvl="2" w:tplc="2716BEC8" w:tentative="1">
      <w:start w:val="1"/>
      <w:numFmt w:val="bullet"/>
      <w:lvlText w:val="u"/>
      <w:lvlJc w:val="left"/>
      <w:pPr>
        <w:tabs>
          <w:tab w:val="num" w:pos="2160"/>
        </w:tabs>
        <w:ind w:left="2160" w:hanging="360"/>
      </w:pPr>
      <w:rPr>
        <w:rFonts w:ascii="Wingdings 3" w:hAnsi="Wingdings 3" w:hint="default"/>
      </w:rPr>
    </w:lvl>
    <w:lvl w:ilvl="3" w:tplc="7730F628" w:tentative="1">
      <w:start w:val="1"/>
      <w:numFmt w:val="bullet"/>
      <w:lvlText w:val="u"/>
      <w:lvlJc w:val="left"/>
      <w:pPr>
        <w:tabs>
          <w:tab w:val="num" w:pos="2880"/>
        </w:tabs>
        <w:ind w:left="2880" w:hanging="360"/>
      </w:pPr>
      <w:rPr>
        <w:rFonts w:ascii="Wingdings 3" w:hAnsi="Wingdings 3" w:hint="default"/>
      </w:rPr>
    </w:lvl>
    <w:lvl w:ilvl="4" w:tplc="F9B40B64" w:tentative="1">
      <w:start w:val="1"/>
      <w:numFmt w:val="bullet"/>
      <w:lvlText w:val="u"/>
      <w:lvlJc w:val="left"/>
      <w:pPr>
        <w:tabs>
          <w:tab w:val="num" w:pos="3600"/>
        </w:tabs>
        <w:ind w:left="3600" w:hanging="360"/>
      </w:pPr>
      <w:rPr>
        <w:rFonts w:ascii="Wingdings 3" w:hAnsi="Wingdings 3" w:hint="default"/>
      </w:rPr>
    </w:lvl>
    <w:lvl w:ilvl="5" w:tplc="6A5CE144" w:tentative="1">
      <w:start w:val="1"/>
      <w:numFmt w:val="bullet"/>
      <w:lvlText w:val="u"/>
      <w:lvlJc w:val="left"/>
      <w:pPr>
        <w:tabs>
          <w:tab w:val="num" w:pos="4320"/>
        </w:tabs>
        <w:ind w:left="4320" w:hanging="360"/>
      </w:pPr>
      <w:rPr>
        <w:rFonts w:ascii="Wingdings 3" w:hAnsi="Wingdings 3" w:hint="default"/>
      </w:rPr>
    </w:lvl>
    <w:lvl w:ilvl="6" w:tplc="A0F08E84" w:tentative="1">
      <w:start w:val="1"/>
      <w:numFmt w:val="bullet"/>
      <w:lvlText w:val="u"/>
      <w:lvlJc w:val="left"/>
      <w:pPr>
        <w:tabs>
          <w:tab w:val="num" w:pos="5040"/>
        </w:tabs>
        <w:ind w:left="5040" w:hanging="360"/>
      </w:pPr>
      <w:rPr>
        <w:rFonts w:ascii="Wingdings 3" w:hAnsi="Wingdings 3" w:hint="default"/>
      </w:rPr>
    </w:lvl>
    <w:lvl w:ilvl="7" w:tplc="EAA66B40" w:tentative="1">
      <w:start w:val="1"/>
      <w:numFmt w:val="bullet"/>
      <w:lvlText w:val="u"/>
      <w:lvlJc w:val="left"/>
      <w:pPr>
        <w:tabs>
          <w:tab w:val="num" w:pos="5760"/>
        </w:tabs>
        <w:ind w:left="5760" w:hanging="360"/>
      </w:pPr>
      <w:rPr>
        <w:rFonts w:ascii="Wingdings 3" w:hAnsi="Wingdings 3" w:hint="default"/>
      </w:rPr>
    </w:lvl>
    <w:lvl w:ilvl="8" w:tplc="07CECE14" w:tentative="1">
      <w:start w:val="1"/>
      <w:numFmt w:val="bullet"/>
      <w:lvlText w:val="u"/>
      <w:lvlJc w:val="left"/>
      <w:pPr>
        <w:tabs>
          <w:tab w:val="num" w:pos="6480"/>
        </w:tabs>
        <w:ind w:left="6480" w:hanging="360"/>
      </w:pPr>
      <w:rPr>
        <w:rFonts w:ascii="Wingdings 3" w:hAnsi="Wingdings 3" w:hint="default"/>
      </w:rPr>
    </w:lvl>
  </w:abstractNum>
  <w:abstractNum w:abstractNumId="7" w15:restartNumberingAfterBreak="0">
    <w:nsid w:val="731254CA"/>
    <w:multiLevelType w:val="hybridMultilevel"/>
    <w:tmpl w:val="0F78BB16"/>
    <w:lvl w:ilvl="0" w:tplc="ADA66FC0">
      <w:start w:val="1"/>
      <w:numFmt w:val="bullet"/>
      <w:lvlText w:val="u"/>
      <w:lvlJc w:val="left"/>
      <w:pPr>
        <w:tabs>
          <w:tab w:val="num" w:pos="720"/>
        </w:tabs>
        <w:ind w:left="720" w:hanging="360"/>
      </w:pPr>
      <w:rPr>
        <w:rFonts w:ascii="Wingdings 3" w:hAnsi="Wingdings 3" w:hint="default"/>
      </w:rPr>
    </w:lvl>
    <w:lvl w:ilvl="1" w:tplc="8B248BC2" w:tentative="1">
      <w:start w:val="1"/>
      <w:numFmt w:val="bullet"/>
      <w:lvlText w:val="u"/>
      <w:lvlJc w:val="left"/>
      <w:pPr>
        <w:tabs>
          <w:tab w:val="num" w:pos="1440"/>
        </w:tabs>
        <w:ind w:left="1440" w:hanging="360"/>
      </w:pPr>
      <w:rPr>
        <w:rFonts w:ascii="Wingdings 3" w:hAnsi="Wingdings 3" w:hint="default"/>
      </w:rPr>
    </w:lvl>
    <w:lvl w:ilvl="2" w:tplc="F1EA5B8C" w:tentative="1">
      <w:start w:val="1"/>
      <w:numFmt w:val="bullet"/>
      <w:lvlText w:val="u"/>
      <w:lvlJc w:val="left"/>
      <w:pPr>
        <w:tabs>
          <w:tab w:val="num" w:pos="2160"/>
        </w:tabs>
        <w:ind w:left="2160" w:hanging="360"/>
      </w:pPr>
      <w:rPr>
        <w:rFonts w:ascii="Wingdings 3" w:hAnsi="Wingdings 3" w:hint="default"/>
      </w:rPr>
    </w:lvl>
    <w:lvl w:ilvl="3" w:tplc="97FC2D18" w:tentative="1">
      <w:start w:val="1"/>
      <w:numFmt w:val="bullet"/>
      <w:lvlText w:val="u"/>
      <w:lvlJc w:val="left"/>
      <w:pPr>
        <w:tabs>
          <w:tab w:val="num" w:pos="2880"/>
        </w:tabs>
        <w:ind w:left="2880" w:hanging="360"/>
      </w:pPr>
      <w:rPr>
        <w:rFonts w:ascii="Wingdings 3" w:hAnsi="Wingdings 3" w:hint="default"/>
      </w:rPr>
    </w:lvl>
    <w:lvl w:ilvl="4" w:tplc="4170F56E" w:tentative="1">
      <w:start w:val="1"/>
      <w:numFmt w:val="bullet"/>
      <w:lvlText w:val="u"/>
      <w:lvlJc w:val="left"/>
      <w:pPr>
        <w:tabs>
          <w:tab w:val="num" w:pos="3600"/>
        </w:tabs>
        <w:ind w:left="3600" w:hanging="360"/>
      </w:pPr>
      <w:rPr>
        <w:rFonts w:ascii="Wingdings 3" w:hAnsi="Wingdings 3" w:hint="default"/>
      </w:rPr>
    </w:lvl>
    <w:lvl w:ilvl="5" w:tplc="17624D0A" w:tentative="1">
      <w:start w:val="1"/>
      <w:numFmt w:val="bullet"/>
      <w:lvlText w:val="u"/>
      <w:lvlJc w:val="left"/>
      <w:pPr>
        <w:tabs>
          <w:tab w:val="num" w:pos="4320"/>
        </w:tabs>
        <w:ind w:left="4320" w:hanging="360"/>
      </w:pPr>
      <w:rPr>
        <w:rFonts w:ascii="Wingdings 3" w:hAnsi="Wingdings 3" w:hint="default"/>
      </w:rPr>
    </w:lvl>
    <w:lvl w:ilvl="6" w:tplc="EE62C210" w:tentative="1">
      <w:start w:val="1"/>
      <w:numFmt w:val="bullet"/>
      <w:lvlText w:val="u"/>
      <w:lvlJc w:val="left"/>
      <w:pPr>
        <w:tabs>
          <w:tab w:val="num" w:pos="5040"/>
        </w:tabs>
        <w:ind w:left="5040" w:hanging="360"/>
      </w:pPr>
      <w:rPr>
        <w:rFonts w:ascii="Wingdings 3" w:hAnsi="Wingdings 3" w:hint="default"/>
      </w:rPr>
    </w:lvl>
    <w:lvl w:ilvl="7" w:tplc="9C445406" w:tentative="1">
      <w:start w:val="1"/>
      <w:numFmt w:val="bullet"/>
      <w:lvlText w:val="u"/>
      <w:lvlJc w:val="left"/>
      <w:pPr>
        <w:tabs>
          <w:tab w:val="num" w:pos="5760"/>
        </w:tabs>
        <w:ind w:left="5760" w:hanging="360"/>
      </w:pPr>
      <w:rPr>
        <w:rFonts w:ascii="Wingdings 3" w:hAnsi="Wingdings 3" w:hint="default"/>
      </w:rPr>
    </w:lvl>
    <w:lvl w:ilvl="8" w:tplc="E97AA850" w:tentative="1">
      <w:start w:val="1"/>
      <w:numFmt w:val="bullet"/>
      <w:lvlText w:val="u"/>
      <w:lvlJc w:val="left"/>
      <w:pPr>
        <w:tabs>
          <w:tab w:val="num" w:pos="6480"/>
        </w:tabs>
        <w:ind w:left="6480" w:hanging="360"/>
      </w:pPr>
      <w:rPr>
        <w:rFonts w:ascii="Wingdings 3" w:hAnsi="Wingdings 3" w:hint="default"/>
      </w:rPr>
    </w:lvl>
  </w:abstractNum>
  <w:abstractNum w:abstractNumId="8" w15:restartNumberingAfterBreak="0">
    <w:nsid w:val="74650DFF"/>
    <w:multiLevelType w:val="hybridMultilevel"/>
    <w:tmpl w:val="668EEA80"/>
    <w:lvl w:ilvl="0" w:tplc="D2F8ED00">
      <w:start w:val="1"/>
      <w:numFmt w:val="bullet"/>
      <w:lvlText w:val="u"/>
      <w:lvlJc w:val="left"/>
      <w:pPr>
        <w:tabs>
          <w:tab w:val="num" w:pos="720"/>
        </w:tabs>
        <w:ind w:left="720" w:hanging="360"/>
      </w:pPr>
      <w:rPr>
        <w:rFonts w:ascii="Wingdings 3" w:hAnsi="Wingdings 3" w:hint="default"/>
      </w:rPr>
    </w:lvl>
    <w:lvl w:ilvl="1" w:tplc="B5120FE8" w:tentative="1">
      <w:start w:val="1"/>
      <w:numFmt w:val="bullet"/>
      <w:lvlText w:val="u"/>
      <w:lvlJc w:val="left"/>
      <w:pPr>
        <w:tabs>
          <w:tab w:val="num" w:pos="1440"/>
        </w:tabs>
        <w:ind w:left="1440" w:hanging="360"/>
      </w:pPr>
      <w:rPr>
        <w:rFonts w:ascii="Wingdings 3" w:hAnsi="Wingdings 3" w:hint="default"/>
      </w:rPr>
    </w:lvl>
    <w:lvl w:ilvl="2" w:tplc="8054B8A0" w:tentative="1">
      <w:start w:val="1"/>
      <w:numFmt w:val="bullet"/>
      <w:lvlText w:val="u"/>
      <w:lvlJc w:val="left"/>
      <w:pPr>
        <w:tabs>
          <w:tab w:val="num" w:pos="2160"/>
        </w:tabs>
        <w:ind w:left="2160" w:hanging="360"/>
      </w:pPr>
      <w:rPr>
        <w:rFonts w:ascii="Wingdings 3" w:hAnsi="Wingdings 3" w:hint="default"/>
      </w:rPr>
    </w:lvl>
    <w:lvl w:ilvl="3" w:tplc="4342A2EA" w:tentative="1">
      <w:start w:val="1"/>
      <w:numFmt w:val="bullet"/>
      <w:lvlText w:val="u"/>
      <w:lvlJc w:val="left"/>
      <w:pPr>
        <w:tabs>
          <w:tab w:val="num" w:pos="2880"/>
        </w:tabs>
        <w:ind w:left="2880" w:hanging="360"/>
      </w:pPr>
      <w:rPr>
        <w:rFonts w:ascii="Wingdings 3" w:hAnsi="Wingdings 3" w:hint="default"/>
      </w:rPr>
    </w:lvl>
    <w:lvl w:ilvl="4" w:tplc="5A587438" w:tentative="1">
      <w:start w:val="1"/>
      <w:numFmt w:val="bullet"/>
      <w:lvlText w:val="u"/>
      <w:lvlJc w:val="left"/>
      <w:pPr>
        <w:tabs>
          <w:tab w:val="num" w:pos="3600"/>
        </w:tabs>
        <w:ind w:left="3600" w:hanging="360"/>
      </w:pPr>
      <w:rPr>
        <w:rFonts w:ascii="Wingdings 3" w:hAnsi="Wingdings 3" w:hint="default"/>
      </w:rPr>
    </w:lvl>
    <w:lvl w:ilvl="5" w:tplc="E6945910" w:tentative="1">
      <w:start w:val="1"/>
      <w:numFmt w:val="bullet"/>
      <w:lvlText w:val="u"/>
      <w:lvlJc w:val="left"/>
      <w:pPr>
        <w:tabs>
          <w:tab w:val="num" w:pos="4320"/>
        </w:tabs>
        <w:ind w:left="4320" w:hanging="360"/>
      </w:pPr>
      <w:rPr>
        <w:rFonts w:ascii="Wingdings 3" w:hAnsi="Wingdings 3" w:hint="default"/>
      </w:rPr>
    </w:lvl>
    <w:lvl w:ilvl="6" w:tplc="4F280042" w:tentative="1">
      <w:start w:val="1"/>
      <w:numFmt w:val="bullet"/>
      <w:lvlText w:val="u"/>
      <w:lvlJc w:val="left"/>
      <w:pPr>
        <w:tabs>
          <w:tab w:val="num" w:pos="5040"/>
        </w:tabs>
        <w:ind w:left="5040" w:hanging="360"/>
      </w:pPr>
      <w:rPr>
        <w:rFonts w:ascii="Wingdings 3" w:hAnsi="Wingdings 3" w:hint="default"/>
      </w:rPr>
    </w:lvl>
    <w:lvl w:ilvl="7" w:tplc="37087720" w:tentative="1">
      <w:start w:val="1"/>
      <w:numFmt w:val="bullet"/>
      <w:lvlText w:val="u"/>
      <w:lvlJc w:val="left"/>
      <w:pPr>
        <w:tabs>
          <w:tab w:val="num" w:pos="5760"/>
        </w:tabs>
        <w:ind w:left="5760" w:hanging="360"/>
      </w:pPr>
      <w:rPr>
        <w:rFonts w:ascii="Wingdings 3" w:hAnsi="Wingdings 3" w:hint="default"/>
      </w:rPr>
    </w:lvl>
    <w:lvl w:ilvl="8" w:tplc="A7ACFE18" w:tentative="1">
      <w:start w:val="1"/>
      <w:numFmt w:val="bullet"/>
      <w:lvlText w:val="u"/>
      <w:lvlJc w:val="left"/>
      <w:pPr>
        <w:tabs>
          <w:tab w:val="num" w:pos="6480"/>
        </w:tabs>
        <w:ind w:left="6480" w:hanging="360"/>
      </w:pPr>
      <w:rPr>
        <w:rFonts w:ascii="Wingdings 3" w:hAnsi="Wingdings 3" w:hint="default"/>
      </w:rPr>
    </w:lvl>
  </w:abstractNum>
  <w:num w:numId="1">
    <w:abstractNumId w:val="8"/>
  </w:num>
  <w:num w:numId="2">
    <w:abstractNumId w:val="1"/>
  </w:num>
  <w:num w:numId="3">
    <w:abstractNumId w:val="0"/>
  </w:num>
  <w:num w:numId="4">
    <w:abstractNumId w:val="6"/>
  </w:num>
  <w:num w:numId="5">
    <w:abstractNumId w:val="4"/>
  </w:num>
  <w:num w:numId="6">
    <w:abstractNumId w:val="3"/>
  </w:num>
  <w:num w:numId="7">
    <w:abstractNumId w:val="2"/>
  </w:num>
  <w:num w:numId="8">
    <w:abstractNumId w:val="7"/>
  </w:num>
  <w:num w:numId="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1A34"/>
    <w:rsid w:val="00012ED3"/>
    <w:rsid w:val="00015FFF"/>
    <w:rsid w:val="00027BDC"/>
    <w:rsid w:val="00031AC8"/>
    <w:rsid w:val="00031B20"/>
    <w:rsid w:val="00066914"/>
    <w:rsid w:val="00067288"/>
    <w:rsid w:val="00091B2E"/>
    <w:rsid w:val="00092CAB"/>
    <w:rsid w:val="000A2901"/>
    <w:rsid w:val="000E1985"/>
    <w:rsid w:val="00146BAC"/>
    <w:rsid w:val="00152691"/>
    <w:rsid w:val="00153FB1"/>
    <w:rsid w:val="00172202"/>
    <w:rsid w:val="00194E3F"/>
    <w:rsid w:val="00196D8E"/>
    <w:rsid w:val="001A68FB"/>
    <w:rsid w:val="001B07B8"/>
    <w:rsid w:val="001B7BA5"/>
    <w:rsid w:val="001C386E"/>
    <w:rsid w:val="001C4D29"/>
    <w:rsid w:val="001E2175"/>
    <w:rsid w:val="001F2147"/>
    <w:rsid w:val="002048B2"/>
    <w:rsid w:val="002146BF"/>
    <w:rsid w:val="002176FE"/>
    <w:rsid w:val="002206F0"/>
    <w:rsid w:val="0023723A"/>
    <w:rsid w:val="00244F14"/>
    <w:rsid w:val="00253DF2"/>
    <w:rsid w:val="00273A86"/>
    <w:rsid w:val="0029021D"/>
    <w:rsid w:val="002961E3"/>
    <w:rsid w:val="002B67F0"/>
    <w:rsid w:val="002C6424"/>
    <w:rsid w:val="002F6478"/>
    <w:rsid w:val="003026FA"/>
    <w:rsid w:val="00322442"/>
    <w:rsid w:val="0032264C"/>
    <w:rsid w:val="00324211"/>
    <w:rsid w:val="0033243F"/>
    <w:rsid w:val="0035485C"/>
    <w:rsid w:val="00356243"/>
    <w:rsid w:val="00365795"/>
    <w:rsid w:val="00365BA1"/>
    <w:rsid w:val="00381949"/>
    <w:rsid w:val="003A2DC9"/>
    <w:rsid w:val="003E20BE"/>
    <w:rsid w:val="003E3E47"/>
    <w:rsid w:val="003F5010"/>
    <w:rsid w:val="003F778C"/>
    <w:rsid w:val="00404418"/>
    <w:rsid w:val="00411450"/>
    <w:rsid w:val="004116AB"/>
    <w:rsid w:val="004334AB"/>
    <w:rsid w:val="00435F85"/>
    <w:rsid w:val="004554DC"/>
    <w:rsid w:val="00494276"/>
    <w:rsid w:val="004A3EBB"/>
    <w:rsid w:val="004B39A5"/>
    <w:rsid w:val="004C3342"/>
    <w:rsid w:val="004D71F2"/>
    <w:rsid w:val="00504794"/>
    <w:rsid w:val="005107FE"/>
    <w:rsid w:val="00513682"/>
    <w:rsid w:val="005243B8"/>
    <w:rsid w:val="00534F6B"/>
    <w:rsid w:val="00541EC6"/>
    <w:rsid w:val="00543FD9"/>
    <w:rsid w:val="0055020D"/>
    <w:rsid w:val="0055154C"/>
    <w:rsid w:val="00560115"/>
    <w:rsid w:val="00563D8C"/>
    <w:rsid w:val="00570D22"/>
    <w:rsid w:val="00584CCA"/>
    <w:rsid w:val="00592FFC"/>
    <w:rsid w:val="00594C36"/>
    <w:rsid w:val="005A4B22"/>
    <w:rsid w:val="005B418C"/>
    <w:rsid w:val="005B4D4E"/>
    <w:rsid w:val="005C2C72"/>
    <w:rsid w:val="005F0E2A"/>
    <w:rsid w:val="005F3BC6"/>
    <w:rsid w:val="00617599"/>
    <w:rsid w:val="00631A88"/>
    <w:rsid w:val="00640D1C"/>
    <w:rsid w:val="00663663"/>
    <w:rsid w:val="00664DAB"/>
    <w:rsid w:val="006832E2"/>
    <w:rsid w:val="00692706"/>
    <w:rsid w:val="006A09C4"/>
    <w:rsid w:val="006A13EC"/>
    <w:rsid w:val="006B464B"/>
    <w:rsid w:val="006B6B3E"/>
    <w:rsid w:val="006B7E4D"/>
    <w:rsid w:val="006C055A"/>
    <w:rsid w:val="006D054F"/>
    <w:rsid w:val="006D09EB"/>
    <w:rsid w:val="006E6329"/>
    <w:rsid w:val="00725719"/>
    <w:rsid w:val="00740BE0"/>
    <w:rsid w:val="007432D4"/>
    <w:rsid w:val="007A2566"/>
    <w:rsid w:val="007A4F3F"/>
    <w:rsid w:val="007A53A4"/>
    <w:rsid w:val="007A61C6"/>
    <w:rsid w:val="007B2D22"/>
    <w:rsid w:val="007B7F13"/>
    <w:rsid w:val="007E4BB4"/>
    <w:rsid w:val="007E6FF8"/>
    <w:rsid w:val="007F59A1"/>
    <w:rsid w:val="0083532E"/>
    <w:rsid w:val="008368BB"/>
    <w:rsid w:val="008477B3"/>
    <w:rsid w:val="008637AC"/>
    <w:rsid w:val="008750B7"/>
    <w:rsid w:val="008833E2"/>
    <w:rsid w:val="008C420A"/>
    <w:rsid w:val="008C616E"/>
    <w:rsid w:val="008D0ECC"/>
    <w:rsid w:val="008E237A"/>
    <w:rsid w:val="008F0631"/>
    <w:rsid w:val="009232C9"/>
    <w:rsid w:val="00935580"/>
    <w:rsid w:val="0093772A"/>
    <w:rsid w:val="009544BC"/>
    <w:rsid w:val="009654A5"/>
    <w:rsid w:val="00973937"/>
    <w:rsid w:val="00997189"/>
    <w:rsid w:val="009B2620"/>
    <w:rsid w:val="009D6E5E"/>
    <w:rsid w:val="009D6EFE"/>
    <w:rsid w:val="009D761F"/>
    <w:rsid w:val="009E1121"/>
    <w:rsid w:val="009F6211"/>
    <w:rsid w:val="00A05111"/>
    <w:rsid w:val="00A20B84"/>
    <w:rsid w:val="00A3140E"/>
    <w:rsid w:val="00A43218"/>
    <w:rsid w:val="00A66267"/>
    <w:rsid w:val="00A75369"/>
    <w:rsid w:val="00A76ED2"/>
    <w:rsid w:val="00AA2F3F"/>
    <w:rsid w:val="00AA5F90"/>
    <w:rsid w:val="00AB6D42"/>
    <w:rsid w:val="00AC3695"/>
    <w:rsid w:val="00AE6694"/>
    <w:rsid w:val="00AF0408"/>
    <w:rsid w:val="00AF14F9"/>
    <w:rsid w:val="00B00C8F"/>
    <w:rsid w:val="00B2084A"/>
    <w:rsid w:val="00B22B31"/>
    <w:rsid w:val="00B3771C"/>
    <w:rsid w:val="00B41866"/>
    <w:rsid w:val="00B60507"/>
    <w:rsid w:val="00B7082E"/>
    <w:rsid w:val="00B90EA9"/>
    <w:rsid w:val="00BA0CE3"/>
    <w:rsid w:val="00BC035C"/>
    <w:rsid w:val="00BC7389"/>
    <w:rsid w:val="00BE2790"/>
    <w:rsid w:val="00BE4B16"/>
    <w:rsid w:val="00BF0B0A"/>
    <w:rsid w:val="00BF7E38"/>
    <w:rsid w:val="00C112A0"/>
    <w:rsid w:val="00C11378"/>
    <w:rsid w:val="00C12215"/>
    <w:rsid w:val="00C15487"/>
    <w:rsid w:val="00C20FE2"/>
    <w:rsid w:val="00C272C0"/>
    <w:rsid w:val="00C37983"/>
    <w:rsid w:val="00C435AC"/>
    <w:rsid w:val="00C46839"/>
    <w:rsid w:val="00C54893"/>
    <w:rsid w:val="00C64D4F"/>
    <w:rsid w:val="00C72710"/>
    <w:rsid w:val="00C7278C"/>
    <w:rsid w:val="00C86450"/>
    <w:rsid w:val="00CB6762"/>
    <w:rsid w:val="00CD07F2"/>
    <w:rsid w:val="00CE6E76"/>
    <w:rsid w:val="00CF7A2E"/>
    <w:rsid w:val="00D01684"/>
    <w:rsid w:val="00D01A34"/>
    <w:rsid w:val="00D16F50"/>
    <w:rsid w:val="00D2733D"/>
    <w:rsid w:val="00D35421"/>
    <w:rsid w:val="00D43CE1"/>
    <w:rsid w:val="00D45C99"/>
    <w:rsid w:val="00D62CFA"/>
    <w:rsid w:val="00D661A9"/>
    <w:rsid w:val="00D7250B"/>
    <w:rsid w:val="00D77527"/>
    <w:rsid w:val="00D80B3A"/>
    <w:rsid w:val="00D86BFB"/>
    <w:rsid w:val="00DC1F60"/>
    <w:rsid w:val="00DD7F3D"/>
    <w:rsid w:val="00DE0153"/>
    <w:rsid w:val="00DE17B9"/>
    <w:rsid w:val="00E01E38"/>
    <w:rsid w:val="00E50E11"/>
    <w:rsid w:val="00E54CC9"/>
    <w:rsid w:val="00E73BBF"/>
    <w:rsid w:val="00E8395D"/>
    <w:rsid w:val="00E845DB"/>
    <w:rsid w:val="00E95E34"/>
    <w:rsid w:val="00EA26F6"/>
    <w:rsid w:val="00EE0430"/>
    <w:rsid w:val="00EE6166"/>
    <w:rsid w:val="00EE7ACD"/>
    <w:rsid w:val="00EF49E1"/>
    <w:rsid w:val="00F0008E"/>
    <w:rsid w:val="00F25DCC"/>
    <w:rsid w:val="00F30CCC"/>
    <w:rsid w:val="00F314C3"/>
    <w:rsid w:val="00F3447A"/>
    <w:rsid w:val="00F75C75"/>
    <w:rsid w:val="00F81C99"/>
    <w:rsid w:val="00F903E8"/>
    <w:rsid w:val="00F913F0"/>
    <w:rsid w:val="00FA2BC5"/>
    <w:rsid w:val="00FB196E"/>
    <w:rsid w:val="00FB5ACB"/>
    <w:rsid w:val="00FC294E"/>
    <w:rsid w:val="00FC39B8"/>
    <w:rsid w:val="00FD78EE"/>
    <w:rsid w:val="00FF7D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3701D5"/>
  <w15:chartTrackingRefBased/>
  <w15:docId w15:val="{CC6E2AB9-F6A4-824D-81D9-ED4CB07B9E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CB6762"/>
    <w:pPr>
      <w:spacing w:before="100" w:beforeAutospacing="1" w:after="100" w:afterAutospacing="1"/>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F6211"/>
    <w:pPr>
      <w:ind w:left="720"/>
      <w:contextualSpacing/>
    </w:pPr>
    <w:rPr>
      <w:rFonts w:ascii="Times New Roman" w:eastAsia="Times New Roman" w:hAnsi="Times New Roman" w:cs="Times New Roman"/>
      <w:lang w:eastAsia="en-GB"/>
    </w:rPr>
  </w:style>
  <w:style w:type="character" w:customStyle="1" w:styleId="apple-converted-space">
    <w:name w:val="apple-converted-space"/>
    <w:basedOn w:val="DefaultParagraphFont"/>
    <w:rsid w:val="00C15487"/>
  </w:style>
  <w:style w:type="character" w:customStyle="1" w:styleId="Heading3Char">
    <w:name w:val="Heading 3 Char"/>
    <w:basedOn w:val="DefaultParagraphFont"/>
    <w:link w:val="Heading3"/>
    <w:uiPriority w:val="9"/>
    <w:rsid w:val="00CB6762"/>
    <w:rPr>
      <w:rFonts w:ascii="Times New Roman" w:eastAsia="Times New Roman" w:hAnsi="Times New Roman" w:cs="Times New Roman"/>
      <w:b/>
      <w:bCs/>
      <w:sz w:val="27"/>
      <w:szCs w:val="27"/>
      <w:lang w:eastAsia="en-GB"/>
    </w:rPr>
  </w:style>
  <w:style w:type="paragraph" w:styleId="NormalWeb">
    <w:name w:val="Normal (Web)"/>
    <w:basedOn w:val="Normal"/>
    <w:uiPriority w:val="99"/>
    <w:semiHidden/>
    <w:unhideWhenUsed/>
    <w:rsid w:val="00973937"/>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E7ACD"/>
    <w:rPr>
      <w:color w:val="0563C1" w:themeColor="hyperlink"/>
      <w:u w:val="single"/>
    </w:rPr>
  </w:style>
  <w:style w:type="character" w:styleId="UnresolvedMention">
    <w:name w:val="Unresolved Mention"/>
    <w:basedOn w:val="DefaultParagraphFont"/>
    <w:uiPriority w:val="99"/>
    <w:semiHidden/>
    <w:unhideWhenUsed/>
    <w:rsid w:val="00EE7ACD"/>
    <w:rPr>
      <w:color w:val="605E5C"/>
      <w:shd w:val="clear" w:color="auto" w:fill="E1DFDD"/>
    </w:rPr>
  </w:style>
  <w:style w:type="paragraph" w:styleId="Header">
    <w:name w:val="header"/>
    <w:basedOn w:val="Normal"/>
    <w:link w:val="HeaderChar"/>
    <w:uiPriority w:val="99"/>
    <w:unhideWhenUsed/>
    <w:rsid w:val="00FB5ACB"/>
    <w:pPr>
      <w:tabs>
        <w:tab w:val="center" w:pos="4513"/>
        <w:tab w:val="right" w:pos="9026"/>
      </w:tabs>
    </w:pPr>
  </w:style>
  <w:style w:type="character" w:customStyle="1" w:styleId="HeaderChar">
    <w:name w:val="Header Char"/>
    <w:basedOn w:val="DefaultParagraphFont"/>
    <w:link w:val="Header"/>
    <w:uiPriority w:val="99"/>
    <w:rsid w:val="00FB5ACB"/>
  </w:style>
  <w:style w:type="paragraph" w:styleId="Footer">
    <w:name w:val="footer"/>
    <w:basedOn w:val="Normal"/>
    <w:link w:val="FooterChar"/>
    <w:uiPriority w:val="99"/>
    <w:unhideWhenUsed/>
    <w:rsid w:val="00FB5ACB"/>
    <w:pPr>
      <w:tabs>
        <w:tab w:val="center" w:pos="4513"/>
        <w:tab w:val="right" w:pos="9026"/>
      </w:tabs>
    </w:pPr>
  </w:style>
  <w:style w:type="character" w:customStyle="1" w:styleId="FooterChar">
    <w:name w:val="Footer Char"/>
    <w:basedOn w:val="DefaultParagraphFont"/>
    <w:link w:val="Footer"/>
    <w:uiPriority w:val="99"/>
    <w:rsid w:val="00FB5AC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5952715">
      <w:bodyDiv w:val="1"/>
      <w:marLeft w:val="0"/>
      <w:marRight w:val="0"/>
      <w:marTop w:val="0"/>
      <w:marBottom w:val="0"/>
      <w:divBdr>
        <w:top w:val="none" w:sz="0" w:space="0" w:color="auto"/>
        <w:left w:val="none" w:sz="0" w:space="0" w:color="auto"/>
        <w:bottom w:val="none" w:sz="0" w:space="0" w:color="auto"/>
        <w:right w:val="none" w:sz="0" w:space="0" w:color="auto"/>
      </w:divBdr>
    </w:div>
    <w:div w:id="170997563">
      <w:bodyDiv w:val="1"/>
      <w:marLeft w:val="0"/>
      <w:marRight w:val="0"/>
      <w:marTop w:val="0"/>
      <w:marBottom w:val="0"/>
      <w:divBdr>
        <w:top w:val="none" w:sz="0" w:space="0" w:color="auto"/>
        <w:left w:val="none" w:sz="0" w:space="0" w:color="auto"/>
        <w:bottom w:val="none" w:sz="0" w:space="0" w:color="auto"/>
        <w:right w:val="none" w:sz="0" w:space="0" w:color="auto"/>
      </w:divBdr>
    </w:div>
    <w:div w:id="201675322">
      <w:bodyDiv w:val="1"/>
      <w:marLeft w:val="0"/>
      <w:marRight w:val="0"/>
      <w:marTop w:val="0"/>
      <w:marBottom w:val="0"/>
      <w:divBdr>
        <w:top w:val="none" w:sz="0" w:space="0" w:color="auto"/>
        <w:left w:val="none" w:sz="0" w:space="0" w:color="auto"/>
        <w:bottom w:val="none" w:sz="0" w:space="0" w:color="auto"/>
        <w:right w:val="none" w:sz="0" w:space="0" w:color="auto"/>
      </w:divBdr>
    </w:div>
    <w:div w:id="216672606">
      <w:bodyDiv w:val="1"/>
      <w:marLeft w:val="0"/>
      <w:marRight w:val="0"/>
      <w:marTop w:val="0"/>
      <w:marBottom w:val="0"/>
      <w:divBdr>
        <w:top w:val="none" w:sz="0" w:space="0" w:color="auto"/>
        <w:left w:val="none" w:sz="0" w:space="0" w:color="auto"/>
        <w:bottom w:val="none" w:sz="0" w:space="0" w:color="auto"/>
        <w:right w:val="none" w:sz="0" w:space="0" w:color="auto"/>
      </w:divBdr>
    </w:div>
    <w:div w:id="271977877">
      <w:bodyDiv w:val="1"/>
      <w:marLeft w:val="0"/>
      <w:marRight w:val="0"/>
      <w:marTop w:val="0"/>
      <w:marBottom w:val="0"/>
      <w:divBdr>
        <w:top w:val="none" w:sz="0" w:space="0" w:color="auto"/>
        <w:left w:val="none" w:sz="0" w:space="0" w:color="auto"/>
        <w:bottom w:val="none" w:sz="0" w:space="0" w:color="auto"/>
        <w:right w:val="none" w:sz="0" w:space="0" w:color="auto"/>
      </w:divBdr>
    </w:div>
    <w:div w:id="430441466">
      <w:bodyDiv w:val="1"/>
      <w:marLeft w:val="0"/>
      <w:marRight w:val="0"/>
      <w:marTop w:val="0"/>
      <w:marBottom w:val="0"/>
      <w:divBdr>
        <w:top w:val="none" w:sz="0" w:space="0" w:color="auto"/>
        <w:left w:val="none" w:sz="0" w:space="0" w:color="auto"/>
        <w:bottom w:val="none" w:sz="0" w:space="0" w:color="auto"/>
        <w:right w:val="none" w:sz="0" w:space="0" w:color="auto"/>
      </w:divBdr>
    </w:div>
    <w:div w:id="536502759">
      <w:bodyDiv w:val="1"/>
      <w:marLeft w:val="0"/>
      <w:marRight w:val="0"/>
      <w:marTop w:val="0"/>
      <w:marBottom w:val="0"/>
      <w:divBdr>
        <w:top w:val="none" w:sz="0" w:space="0" w:color="auto"/>
        <w:left w:val="none" w:sz="0" w:space="0" w:color="auto"/>
        <w:bottom w:val="none" w:sz="0" w:space="0" w:color="auto"/>
        <w:right w:val="none" w:sz="0" w:space="0" w:color="auto"/>
      </w:divBdr>
    </w:div>
    <w:div w:id="558395136">
      <w:bodyDiv w:val="1"/>
      <w:marLeft w:val="0"/>
      <w:marRight w:val="0"/>
      <w:marTop w:val="0"/>
      <w:marBottom w:val="0"/>
      <w:divBdr>
        <w:top w:val="none" w:sz="0" w:space="0" w:color="auto"/>
        <w:left w:val="none" w:sz="0" w:space="0" w:color="auto"/>
        <w:bottom w:val="none" w:sz="0" w:space="0" w:color="auto"/>
        <w:right w:val="none" w:sz="0" w:space="0" w:color="auto"/>
      </w:divBdr>
    </w:div>
    <w:div w:id="580217858">
      <w:bodyDiv w:val="1"/>
      <w:marLeft w:val="0"/>
      <w:marRight w:val="0"/>
      <w:marTop w:val="0"/>
      <w:marBottom w:val="0"/>
      <w:divBdr>
        <w:top w:val="none" w:sz="0" w:space="0" w:color="auto"/>
        <w:left w:val="none" w:sz="0" w:space="0" w:color="auto"/>
        <w:bottom w:val="none" w:sz="0" w:space="0" w:color="auto"/>
        <w:right w:val="none" w:sz="0" w:space="0" w:color="auto"/>
      </w:divBdr>
      <w:divsChild>
        <w:div w:id="156502034">
          <w:marLeft w:val="547"/>
          <w:marRight w:val="0"/>
          <w:marTop w:val="200"/>
          <w:marBottom w:val="0"/>
          <w:divBdr>
            <w:top w:val="none" w:sz="0" w:space="0" w:color="auto"/>
            <w:left w:val="none" w:sz="0" w:space="0" w:color="auto"/>
            <w:bottom w:val="none" w:sz="0" w:space="0" w:color="auto"/>
            <w:right w:val="none" w:sz="0" w:space="0" w:color="auto"/>
          </w:divBdr>
        </w:div>
      </w:divsChild>
    </w:div>
    <w:div w:id="725376818">
      <w:bodyDiv w:val="1"/>
      <w:marLeft w:val="0"/>
      <w:marRight w:val="0"/>
      <w:marTop w:val="0"/>
      <w:marBottom w:val="0"/>
      <w:divBdr>
        <w:top w:val="none" w:sz="0" w:space="0" w:color="auto"/>
        <w:left w:val="none" w:sz="0" w:space="0" w:color="auto"/>
        <w:bottom w:val="none" w:sz="0" w:space="0" w:color="auto"/>
        <w:right w:val="none" w:sz="0" w:space="0" w:color="auto"/>
      </w:divBdr>
    </w:div>
    <w:div w:id="731275875">
      <w:bodyDiv w:val="1"/>
      <w:marLeft w:val="0"/>
      <w:marRight w:val="0"/>
      <w:marTop w:val="0"/>
      <w:marBottom w:val="0"/>
      <w:divBdr>
        <w:top w:val="none" w:sz="0" w:space="0" w:color="auto"/>
        <w:left w:val="none" w:sz="0" w:space="0" w:color="auto"/>
        <w:bottom w:val="none" w:sz="0" w:space="0" w:color="auto"/>
        <w:right w:val="none" w:sz="0" w:space="0" w:color="auto"/>
      </w:divBdr>
    </w:div>
    <w:div w:id="887184819">
      <w:bodyDiv w:val="1"/>
      <w:marLeft w:val="0"/>
      <w:marRight w:val="0"/>
      <w:marTop w:val="0"/>
      <w:marBottom w:val="0"/>
      <w:divBdr>
        <w:top w:val="none" w:sz="0" w:space="0" w:color="auto"/>
        <w:left w:val="none" w:sz="0" w:space="0" w:color="auto"/>
        <w:bottom w:val="none" w:sz="0" w:space="0" w:color="auto"/>
        <w:right w:val="none" w:sz="0" w:space="0" w:color="auto"/>
      </w:divBdr>
    </w:div>
    <w:div w:id="888300321">
      <w:bodyDiv w:val="1"/>
      <w:marLeft w:val="0"/>
      <w:marRight w:val="0"/>
      <w:marTop w:val="0"/>
      <w:marBottom w:val="0"/>
      <w:divBdr>
        <w:top w:val="none" w:sz="0" w:space="0" w:color="auto"/>
        <w:left w:val="none" w:sz="0" w:space="0" w:color="auto"/>
        <w:bottom w:val="none" w:sz="0" w:space="0" w:color="auto"/>
        <w:right w:val="none" w:sz="0" w:space="0" w:color="auto"/>
      </w:divBdr>
    </w:div>
    <w:div w:id="1069499919">
      <w:bodyDiv w:val="1"/>
      <w:marLeft w:val="0"/>
      <w:marRight w:val="0"/>
      <w:marTop w:val="0"/>
      <w:marBottom w:val="0"/>
      <w:divBdr>
        <w:top w:val="none" w:sz="0" w:space="0" w:color="auto"/>
        <w:left w:val="none" w:sz="0" w:space="0" w:color="auto"/>
        <w:bottom w:val="none" w:sz="0" w:space="0" w:color="auto"/>
        <w:right w:val="none" w:sz="0" w:space="0" w:color="auto"/>
      </w:divBdr>
      <w:divsChild>
        <w:div w:id="965744872">
          <w:marLeft w:val="547"/>
          <w:marRight w:val="0"/>
          <w:marTop w:val="200"/>
          <w:marBottom w:val="0"/>
          <w:divBdr>
            <w:top w:val="none" w:sz="0" w:space="0" w:color="auto"/>
            <w:left w:val="none" w:sz="0" w:space="0" w:color="auto"/>
            <w:bottom w:val="none" w:sz="0" w:space="0" w:color="auto"/>
            <w:right w:val="none" w:sz="0" w:space="0" w:color="auto"/>
          </w:divBdr>
        </w:div>
        <w:div w:id="1431896719">
          <w:marLeft w:val="547"/>
          <w:marRight w:val="0"/>
          <w:marTop w:val="200"/>
          <w:marBottom w:val="0"/>
          <w:divBdr>
            <w:top w:val="none" w:sz="0" w:space="0" w:color="auto"/>
            <w:left w:val="none" w:sz="0" w:space="0" w:color="auto"/>
            <w:bottom w:val="none" w:sz="0" w:space="0" w:color="auto"/>
            <w:right w:val="none" w:sz="0" w:space="0" w:color="auto"/>
          </w:divBdr>
        </w:div>
      </w:divsChild>
    </w:div>
    <w:div w:id="1278442044">
      <w:bodyDiv w:val="1"/>
      <w:marLeft w:val="0"/>
      <w:marRight w:val="0"/>
      <w:marTop w:val="0"/>
      <w:marBottom w:val="0"/>
      <w:divBdr>
        <w:top w:val="none" w:sz="0" w:space="0" w:color="auto"/>
        <w:left w:val="none" w:sz="0" w:space="0" w:color="auto"/>
        <w:bottom w:val="none" w:sz="0" w:space="0" w:color="auto"/>
        <w:right w:val="none" w:sz="0" w:space="0" w:color="auto"/>
      </w:divBdr>
      <w:divsChild>
        <w:div w:id="1087337742">
          <w:marLeft w:val="547"/>
          <w:marRight w:val="0"/>
          <w:marTop w:val="200"/>
          <w:marBottom w:val="0"/>
          <w:divBdr>
            <w:top w:val="none" w:sz="0" w:space="0" w:color="auto"/>
            <w:left w:val="none" w:sz="0" w:space="0" w:color="auto"/>
            <w:bottom w:val="none" w:sz="0" w:space="0" w:color="auto"/>
            <w:right w:val="none" w:sz="0" w:space="0" w:color="auto"/>
          </w:divBdr>
        </w:div>
      </w:divsChild>
    </w:div>
    <w:div w:id="1296373027">
      <w:bodyDiv w:val="1"/>
      <w:marLeft w:val="0"/>
      <w:marRight w:val="0"/>
      <w:marTop w:val="0"/>
      <w:marBottom w:val="0"/>
      <w:divBdr>
        <w:top w:val="none" w:sz="0" w:space="0" w:color="auto"/>
        <w:left w:val="none" w:sz="0" w:space="0" w:color="auto"/>
        <w:bottom w:val="none" w:sz="0" w:space="0" w:color="auto"/>
        <w:right w:val="none" w:sz="0" w:space="0" w:color="auto"/>
      </w:divBdr>
      <w:divsChild>
        <w:div w:id="316223917">
          <w:marLeft w:val="547"/>
          <w:marRight w:val="0"/>
          <w:marTop w:val="200"/>
          <w:marBottom w:val="0"/>
          <w:divBdr>
            <w:top w:val="none" w:sz="0" w:space="0" w:color="auto"/>
            <w:left w:val="none" w:sz="0" w:space="0" w:color="auto"/>
            <w:bottom w:val="none" w:sz="0" w:space="0" w:color="auto"/>
            <w:right w:val="none" w:sz="0" w:space="0" w:color="auto"/>
          </w:divBdr>
        </w:div>
      </w:divsChild>
    </w:div>
    <w:div w:id="1379089850">
      <w:bodyDiv w:val="1"/>
      <w:marLeft w:val="0"/>
      <w:marRight w:val="0"/>
      <w:marTop w:val="0"/>
      <w:marBottom w:val="0"/>
      <w:divBdr>
        <w:top w:val="none" w:sz="0" w:space="0" w:color="auto"/>
        <w:left w:val="none" w:sz="0" w:space="0" w:color="auto"/>
        <w:bottom w:val="none" w:sz="0" w:space="0" w:color="auto"/>
        <w:right w:val="none" w:sz="0" w:space="0" w:color="auto"/>
      </w:divBdr>
      <w:divsChild>
        <w:div w:id="1542160028">
          <w:marLeft w:val="547"/>
          <w:marRight w:val="0"/>
          <w:marTop w:val="200"/>
          <w:marBottom w:val="0"/>
          <w:divBdr>
            <w:top w:val="none" w:sz="0" w:space="0" w:color="auto"/>
            <w:left w:val="none" w:sz="0" w:space="0" w:color="auto"/>
            <w:bottom w:val="none" w:sz="0" w:space="0" w:color="auto"/>
            <w:right w:val="none" w:sz="0" w:space="0" w:color="auto"/>
          </w:divBdr>
        </w:div>
      </w:divsChild>
    </w:div>
    <w:div w:id="1446726703">
      <w:bodyDiv w:val="1"/>
      <w:marLeft w:val="0"/>
      <w:marRight w:val="0"/>
      <w:marTop w:val="0"/>
      <w:marBottom w:val="0"/>
      <w:divBdr>
        <w:top w:val="none" w:sz="0" w:space="0" w:color="auto"/>
        <w:left w:val="none" w:sz="0" w:space="0" w:color="auto"/>
        <w:bottom w:val="none" w:sz="0" w:space="0" w:color="auto"/>
        <w:right w:val="none" w:sz="0" w:space="0" w:color="auto"/>
      </w:divBdr>
      <w:divsChild>
        <w:div w:id="540441227">
          <w:marLeft w:val="547"/>
          <w:marRight w:val="0"/>
          <w:marTop w:val="200"/>
          <w:marBottom w:val="0"/>
          <w:divBdr>
            <w:top w:val="none" w:sz="0" w:space="0" w:color="auto"/>
            <w:left w:val="none" w:sz="0" w:space="0" w:color="auto"/>
            <w:bottom w:val="none" w:sz="0" w:space="0" w:color="auto"/>
            <w:right w:val="none" w:sz="0" w:space="0" w:color="auto"/>
          </w:divBdr>
        </w:div>
      </w:divsChild>
    </w:div>
    <w:div w:id="1533811223">
      <w:bodyDiv w:val="1"/>
      <w:marLeft w:val="0"/>
      <w:marRight w:val="0"/>
      <w:marTop w:val="0"/>
      <w:marBottom w:val="0"/>
      <w:divBdr>
        <w:top w:val="none" w:sz="0" w:space="0" w:color="auto"/>
        <w:left w:val="none" w:sz="0" w:space="0" w:color="auto"/>
        <w:bottom w:val="none" w:sz="0" w:space="0" w:color="auto"/>
        <w:right w:val="none" w:sz="0" w:space="0" w:color="auto"/>
      </w:divBdr>
      <w:divsChild>
        <w:div w:id="395204440">
          <w:marLeft w:val="547"/>
          <w:marRight w:val="0"/>
          <w:marTop w:val="200"/>
          <w:marBottom w:val="0"/>
          <w:divBdr>
            <w:top w:val="none" w:sz="0" w:space="0" w:color="auto"/>
            <w:left w:val="none" w:sz="0" w:space="0" w:color="auto"/>
            <w:bottom w:val="none" w:sz="0" w:space="0" w:color="auto"/>
            <w:right w:val="none" w:sz="0" w:space="0" w:color="auto"/>
          </w:divBdr>
        </w:div>
      </w:divsChild>
    </w:div>
    <w:div w:id="1632980970">
      <w:bodyDiv w:val="1"/>
      <w:marLeft w:val="0"/>
      <w:marRight w:val="0"/>
      <w:marTop w:val="0"/>
      <w:marBottom w:val="0"/>
      <w:divBdr>
        <w:top w:val="none" w:sz="0" w:space="0" w:color="auto"/>
        <w:left w:val="none" w:sz="0" w:space="0" w:color="auto"/>
        <w:bottom w:val="none" w:sz="0" w:space="0" w:color="auto"/>
        <w:right w:val="none" w:sz="0" w:space="0" w:color="auto"/>
      </w:divBdr>
    </w:div>
    <w:div w:id="1646427872">
      <w:bodyDiv w:val="1"/>
      <w:marLeft w:val="0"/>
      <w:marRight w:val="0"/>
      <w:marTop w:val="0"/>
      <w:marBottom w:val="0"/>
      <w:divBdr>
        <w:top w:val="none" w:sz="0" w:space="0" w:color="auto"/>
        <w:left w:val="none" w:sz="0" w:space="0" w:color="auto"/>
        <w:bottom w:val="none" w:sz="0" w:space="0" w:color="auto"/>
        <w:right w:val="none" w:sz="0" w:space="0" w:color="auto"/>
      </w:divBdr>
    </w:div>
    <w:div w:id="1652173211">
      <w:bodyDiv w:val="1"/>
      <w:marLeft w:val="0"/>
      <w:marRight w:val="0"/>
      <w:marTop w:val="0"/>
      <w:marBottom w:val="0"/>
      <w:divBdr>
        <w:top w:val="none" w:sz="0" w:space="0" w:color="auto"/>
        <w:left w:val="none" w:sz="0" w:space="0" w:color="auto"/>
        <w:bottom w:val="none" w:sz="0" w:space="0" w:color="auto"/>
        <w:right w:val="none" w:sz="0" w:space="0" w:color="auto"/>
      </w:divBdr>
      <w:divsChild>
        <w:div w:id="660693041">
          <w:marLeft w:val="360"/>
          <w:marRight w:val="0"/>
          <w:marTop w:val="0"/>
          <w:marBottom w:val="0"/>
          <w:divBdr>
            <w:top w:val="none" w:sz="0" w:space="0" w:color="auto"/>
            <w:left w:val="none" w:sz="0" w:space="0" w:color="auto"/>
            <w:bottom w:val="none" w:sz="0" w:space="0" w:color="auto"/>
            <w:right w:val="none" w:sz="0" w:space="0" w:color="auto"/>
          </w:divBdr>
        </w:div>
      </w:divsChild>
    </w:div>
    <w:div w:id="1679769069">
      <w:bodyDiv w:val="1"/>
      <w:marLeft w:val="0"/>
      <w:marRight w:val="0"/>
      <w:marTop w:val="0"/>
      <w:marBottom w:val="0"/>
      <w:divBdr>
        <w:top w:val="none" w:sz="0" w:space="0" w:color="auto"/>
        <w:left w:val="none" w:sz="0" w:space="0" w:color="auto"/>
        <w:bottom w:val="none" w:sz="0" w:space="0" w:color="auto"/>
        <w:right w:val="none" w:sz="0" w:space="0" w:color="auto"/>
      </w:divBdr>
    </w:div>
    <w:div w:id="1861242374">
      <w:bodyDiv w:val="1"/>
      <w:marLeft w:val="0"/>
      <w:marRight w:val="0"/>
      <w:marTop w:val="0"/>
      <w:marBottom w:val="0"/>
      <w:divBdr>
        <w:top w:val="none" w:sz="0" w:space="0" w:color="auto"/>
        <w:left w:val="none" w:sz="0" w:space="0" w:color="auto"/>
        <w:bottom w:val="none" w:sz="0" w:space="0" w:color="auto"/>
        <w:right w:val="none" w:sz="0" w:space="0" w:color="auto"/>
      </w:divBdr>
    </w:div>
    <w:div w:id="2045250016">
      <w:bodyDiv w:val="1"/>
      <w:marLeft w:val="0"/>
      <w:marRight w:val="0"/>
      <w:marTop w:val="0"/>
      <w:marBottom w:val="0"/>
      <w:divBdr>
        <w:top w:val="none" w:sz="0" w:space="0" w:color="auto"/>
        <w:left w:val="none" w:sz="0" w:space="0" w:color="auto"/>
        <w:bottom w:val="none" w:sz="0" w:space="0" w:color="auto"/>
        <w:right w:val="none" w:sz="0" w:space="0" w:color="auto"/>
      </w:divBdr>
    </w:div>
    <w:div w:id="2099863072">
      <w:bodyDiv w:val="1"/>
      <w:marLeft w:val="0"/>
      <w:marRight w:val="0"/>
      <w:marTop w:val="0"/>
      <w:marBottom w:val="0"/>
      <w:divBdr>
        <w:top w:val="none" w:sz="0" w:space="0" w:color="auto"/>
        <w:left w:val="none" w:sz="0" w:space="0" w:color="auto"/>
        <w:bottom w:val="none" w:sz="0" w:space="0" w:color="auto"/>
        <w:right w:val="none" w:sz="0" w:space="0" w:color="auto"/>
      </w:divBdr>
      <w:divsChild>
        <w:div w:id="555437528">
          <w:marLeft w:val="547"/>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200</TotalTime>
  <Pages>10</Pages>
  <Words>2260</Words>
  <Characters>12884</Characters>
  <Application>Microsoft Office Word</Application>
  <DocSecurity>0</DocSecurity>
  <Lines>107</Lines>
  <Paragraphs>30</Paragraphs>
  <ScaleCrop>false</ScaleCrop>
  <Company/>
  <LinksUpToDate>false</LinksUpToDate>
  <CharactersWithSpaces>15114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Connor Derek Rossiter (1708659)</dc:creator>
  <cp:keywords/>
  <dc:description/>
  <cp:lastModifiedBy>Connor Derek Rossiter (1708659)</cp:lastModifiedBy>
  <cp:revision>228</cp:revision>
  <dcterms:created xsi:type="dcterms:W3CDTF">2020-12-13T12:56:00Z</dcterms:created>
  <dcterms:modified xsi:type="dcterms:W3CDTF">2020-12-13T19:02:00Z</dcterms:modified>
</cp:coreProperties>
</file>