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1E829" w14:textId="77777777" w:rsidR="00E70FA0" w:rsidRDefault="009B7704">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2DD418E1" w14:textId="77777777" w:rsidR="00E70FA0" w:rsidRDefault="00E70FA0">
      <w:pPr>
        <w:spacing w:line="360" w:lineRule="auto"/>
        <w:jc w:val="center"/>
        <w:rPr>
          <w:rFonts w:ascii="Times New Roman" w:eastAsia="Times New Roman" w:hAnsi="Times New Roman" w:cs="Times New Roman"/>
          <w:b/>
          <w:sz w:val="32"/>
          <w:szCs w:val="32"/>
        </w:rPr>
      </w:pPr>
    </w:p>
    <w:p w14:paraId="3CCB3B1E" w14:textId="77777777" w:rsidR="00E70FA0" w:rsidRDefault="00E70FA0">
      <w:pPr>
        <w:spacing w:line="360" w:lineRule="auto"/>
        <w:jc w:val="center"/>
        <w:rPr>
          <w:rFonts w:ascii="Times New Roman" w:eastAsia="Times New Roman" w:hAnsi="Times New Roman" w:cs="Times New Roman"/>
          <w:b/>
          <w:sz w:val="32"/>
          <w:szCs w:val="32"/>
        </w:rPr>
      </w:pPr>
    </w:p>
    <w:p w14:paraId="5BA7BD65" w14:textId="77777777" w:rsidR="00E70FA0" w:rsidRDefault="00E70FA0">
      <w:pPr>
        <w:spacing w:line="360" w:lineRule="auto"/>
        <w:jc w:val="center"/>
        <w:rPr>
          <w:rFonts w:ascii="Times New Roman" w:eastAsia="Times New Roman" w:hAnsi="Times New Roman" w:cs="Times New Roman"/>
          <w:b/>
          <w:sz w:val="32"/>
          <w:szCs w:val="32"/>
        </w:rPr>
      </w:pPr>
    </w:p>
    <w:p w14:paraId="4D19C12E" w14:textId="77777777" w:rsidR="00E70FA0" w:rsidRDefault="00E70FA0">
      <w:pPr>
        <w:spacing w:line="360" w:lineRule="auto"/>
        <w:jc w:val="center"/>
        <w:rPr>
          <w:rFonts w:ascii="Times New Roman" w:eastAsia="Times New Roman" w:hAnsi="Times New Roman" w:cs="Times New Roman"/>
          <w:b/>
          <w:sz w:val="32"/>
          <w:szCs w:val="32"/>
        </w:rPr>
      </w:pPr>
    </w:p>
    <w:p w14:paraId="7014D45B" w14:textId="77777777" w:rsidR="00E70FA0" w:rsidRDefault="00E70FA0">
      <w:pPr>
        <w:spacing w:line="360" w:lineRule="auto"/>
        <w:jc w:val="center"/>
        <w:rPr>
          <w:rFonts w:ascii="Times New Roman" w:eastAsia="Times New Roman" w:hAnsi="Times New Roman" w:cs="Times New Roman"/>
          <w:b/>
          <w:sz w:val="32"/>
          <w:szCs w:val="32"/>
        </w:rPr>
      </w:pPr>
    </w:p>
    <w:p w14:paraId="6A238E4F" w14:textId="77777777" w:rsidR="00E70FA0" w:rsidRDefault="00E70FA0">
      <w:pPr>
        <w:spacing w:line="360" w:lineRule="auto"/>
        <w:jc w:val="center"/>
        <w:rPr>
          <w:rFonts w:ascii="Times New Roman" w:eastAsia="Times New Roman" w:hAnsi="Times New Roman" w:cs="Times New Roman"/>
          <w:b/>
          <w:sz w:val="32"/>
          <w:szCs w:val="32"/>
        </w:rPr>
      </w:pPr>
    </w:p>
    <w:p w14:paraId="71175239" w14:textId="77777777" w:rsidR="00E70FA0" w:rsidRDefault="00E70FA0">
      <w:pPr>
        <w:spacing w:line="360" w:lineRule="auto"/>
        <w:jc w:val="center"/>
        <w:rPr>
          <w:rFonts w:ascii="Times New Roman" w:eastAsia="Times New Roman" w:hAnsi="Times New Roman" w:cs="Times New Roman"/>
          <w:b/>
          <w:sz w:val="32"/>
          <w:szCs w:val="32"/>
        </w:rPr>
      </w:pPr>
    </w:p>
    <w:p w14:paraId="26BA59A2" w14:textId="77777777" w:rsidR="00E70FA0" w:rsidRDefault="00E70FA0">
      <w:pPr>
        <w:spacing w:line="360" w:lineRule="auto"/>
        <w:jc w:val="center"/>
        <w:rPr>
          <w:rFonts w:ascii="Times New Roman" w:eastAsia="Times New Roman" w:hAnsi="Times New Roman" w:cs="Times New Roman"/>
          <w:b/>
          <w:sz w:val="32"/>
          <w:szCs w:val="32"/>
        </w:rPr>
      </w:pPr>
    </w:p>
    <w:p w14:paraId="560D5851" w14:textId="77777777" w:rsidR="00E70FA0" w:rsidRDefault="00E70FA0">
      <w:pPr>
        <w:spacing w:line="360" w:lineRule="auto"/>
        <w:jc w:val="center"/>
        <w:rPr>
          <w:rFonts w:ascii="Times New Roman" w:eastAsia="Times New Roman" w:hAnsi="Times New Roman" w:cs="Times New Roman"/>
          <w:b/>
          <w:sz w:val="32"/>
          <w:szCs w:val="32"/>
        </w:rPr>
      </w:pPr>
    </w:p>
    <w:p w14:paraId="59020BAB" w14:textId="77777777" w:rsidR="00E70FA0" w:rsidRDefault="009B770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32"/>
        </w:rPr>
        <w:t>ENTREPRENEURSHIP</w:t>
      </w:r>
      <w:r>
        <w:rPr>
          <w:rFonts w:ascii="Times New Roman" w:eastAsia="Times New Roman" w:hAnsi="Times New Roman" w:cs="Times New Roman"/>
          <w:b/>
          <w:sz w:val="24"/>
          <w:szCs w:val="24"/>
        </w:rPr>
        <w:t xml:space="preserve"> </w:t>
      </w:r>
      <w:r>
        <w:br w:type="page"/>
      </w:r>
    </w:p>
    <w:p w14:paraId="3E867CB5" w14:textId="77777777" w:rsidR="00E70FA0" w:rsidRDefault="009B77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Executive summary </w:t>
      </w:r>
    </w:p>
    <w:p w14:paraId="486B0093" w14:textId="77777777" w:rsidR="00E70FA0" w:rsidRDefault="009B77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paper has demonstrated a personal skills audit and SWOT analysis based on the capabilities of the entrepreneur. From the market analysis, it was determined that the sector is dealing with new factors which makes it easier for new entrepreneurs to enter</w:t>
      </w:r>
      <w:r>
        <w:rPr>
          <w:rFonts w:ascii="Times New Roman" w:eastAsia="Times New Roman" w:hAnsi="Times New Roman" w:cs="Times New Roman"/>
          <w:sz w:val="24"/>
          <w:szCs w:val="24"/>
        </w:rPr>
        <w:t xml:space="preserve"> the sector. The entrepreneur will use the knowledge and information to meet the demand in the present marketplace.  </w:t>
      </w:r>
      <w:r>
        <w:br w:type="page"/>
      </w:r>
    </w:p>
    <w:p w14:paraId="4C01D28E" w14:textId="77777777" w:rsidR="00E70FA0" w:rsidRDefault="009B7704">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of Contents</w:t>
      </w:r>
    </w:p>
    <w:sdt>
      <w:sdtPr>
        <w:id w:val="1190039978"/>
        <w:docPartObj>
          <w:docPartGallery w:val="Table of Contents"/>
          <w:docPartUnique/>
        </w:docPartObj>
      </w:sdtPr>
      <w:sdtEndPr/>
      <w:sdtContent>
        <w:p w14:paraId="235DDD6B" w14:textId="0D9EAD01" w:rsidR="00125D2B" w:rsidRPr="00125D2B" w:rsidRDefault="009B7704" w:rsidP="00125D2B">
          <w:pPr>
            <w:pStyle w:val="TOC1"/>
            <w:tabs>
              <w:tab w:val="right" w:pos="9019"/>
            </w:tabs>
            <w:spacing w:line="360" w:lineRule="auto"/>
            <w:rPr>
              <w:rFonts w:ascii="Times New Roman" w:eastAsiaTheme="minorEastAsia" w:hAnsi="Times New Roman" w:cs="Times New Roman"/>
              <w:noProof/>
              <w:sz w:val="24"/>
              <w:szCs w:val="24"/>
              <w:lang w:val="en-IN" w:eastAsia="en-IN"/>
            </w:rPr>
          </w:pPr>
          <w:r>
            <w:fldChar w:fldCharType="begin"/>
          </w:r>
          <w:r>
            <w:instrText xml:space="preserve"> TOC \h \u \z </w:instrText>
          </w:r>
          <w:r>
            <w:fldChar w:fldCharType="separate"/>
          </w:r>
          <w:hyperlink w:anchor="_Toc118837062" w:history="1">
            <w:r w:rsidR="00125D2B" w:rsidRPr="00125D2B">
              <w:rPr>
                <w:rStyle w:val="Hyperlink"/>
                <w:rFonts w:ascii="Times New Roman" w:eastAsia="Times New Roman" w:hAnsi="Times New Roman" w:cs="Times New Roman"/>
                <w:noProof/>
                <w:sz w:val="24"/>
                <w:szCs w:val="24"/>
              </w:rPr>
              <w:t>Introduction</w:t>
            </w:r>
            <w:r w:rsidR="00125D2B" w:rsidRPr="00125D2B">
              <w:rPr>
                <w:rFonts w:ascii="Times New Roman" w:hAnsi="Times New Roman" w:cs="Times New Roman"/>
                <w:noProof/>
                <w:webHidden/>
                <w:sz w:val="24"/>
                <w:szCs w:val="24"/>
              </w:rPr>
              <w:tab/>
            </w:r>
            <w:r w:rsidR="00125D2B" w:rsidRPr="00125D2B">
              <w:rPr>
                <w:rFonts w:ascii="Times New Roman" w:hAnsi="Times New Roman" w:cs="Times New Roman"/>
                <w:noProof/>
                <w:webHidden/>
                <w:sz w:val="24"/>
                <w:szCs w:val="24"/>
              </w:rPr>
              <w:fldChar w:fldCharType="begin"/>
            </w:r>
            <w:r w:rsidR="00125D2B" w:rsidRPr="00125D2B">
              <w:rPr>
                <w:rFonts w:ascii="Times New Roman" w:hAnsi="Times New Roman" w:cs="Times New Roman"/>
                <w:noProof/>
                <w:webHidden/>
                <w:sz w:val="24"/>
                <w:szCs w:val="24"/>
              </w:rPr>
              <w:instrText xml:space="preserve"> PAGEREF _Toc118837062 \h </w:instrText>
            </w:r>
            <w:r w:rsidR="00125D2B" w:rsidRPr="00125D2B">
              <w:rPr>
                <w:rFonts w:ascii="Times New Roman" w:hAnsi="Times New Roman" w:cs="Times New Roman"/>
                <w:noProof/>
                <w:webHidden/>
                <w:sz w:val="24"/>
                <w:szCs w:val="24"/>
              </w:rPr>
            </w:r>
            <w:r w:rsidR="00125D2B" w:rsidRPr="00125D2B">
              <w:rPr>
                <w:rFonts w:ascii="Times New Roman" w:hAnsi="Times New Roman" w:cs="Times New Roman"/>
                <w:noProof/>
                <w:webHidden/>
                <w:sz w:val="24"/>
                <w:szCs w:val="24"/>
              </w:rPr>
              <w:fldChar w:fldCharType="separate"/>
            </w:r>
            <w:r w:rsidR="00125D2B" w:rsidRPr="00125D2B">
              <w:rPr>
                <w:rFonts w:ascii="Times New Roman" w:hAnsi="Times New Roman" w:cs="Times New Roman"/>
                <w:noProof/>
                <w:webHidden/>
                <w:sz w:val="24"/>
                <w:szCs w:val="24"/>
              </w:rPr>
              <w:t>4</w:t>
            </w:r>
            <w:r w:rsidR="00125D2B" w:rsidRPr="00125D2B">
              <w:rPr>
                <w:rFonts w:ascii="Times New Roman" w:hAnsi="Times New Roman" w:cs="Times New Roman"/>
                <w:noProof/>
                <w:webHidden/>
                <w:sz w:val="24"/>
                <w:szCs w:val="24"/>
              </w:rPr>
              <w:fldChar w:fldCharType="end"/>
            </w:r>
          </w:hyperlink>
        </w:p>
        <w:p w14:paraId="63040785" w14:textId="2E618302" w:rsidR="00125D2B" w:rsidRPr="00125D2B" w:rsidRDefault="009B7704" w:rsidP="00125D2B">
          <w:pPr>
            <w:pStyle w:val="TOC1"/>
            <w:tabs>
              <w:tab w:val="right" w:pos="9019"/>
            </w:tabs>
            <w:spacing w:line="360" w:lineRule="auto"/>
            <w:rPr>
              <w:rFonts w:ascii="Times New Roman" w:eastAsiaTheme="minorEastAsia" w:hAnsi="Times New Roman" w:cs="Times New Roman"/>
              <w:noProof/>
              <w:sz w:val="24"/>
              <w:szCs w:val="24"/>
              <w:lang w:val="en-IN" w:eastAsia="en-IN"/>
            </w:rPr>
          </w:pPr>
          <w:hyperlink w:anchor="_Toc118837063" w:history="1">
            <w:r w:rsidR="00125D2B" w:rsidRPr="00125D2B">
              <w:rPr>
                <w:rStyle w:val="Hyperlink"/>
                <w:rFonts w:ascii="Times New Roman" w:eastAsia="Times New Roman" w:hAnsi="Times New Roman" w:cs="Times New Roman"/>
                <w:noProof/>
                <w:sz w:val="24"/>
                <w:szCs w:val="24"/>
              </w:rPr>
              <w:t>Establish a personal SWOT analysis and skill audit to match your abilities, attitude, and trait to the appropriate skills, actions, and features of an entrepreneur.</w:t>
            </w:r>
            <w:r w:rsidR="00125D2B" w:rsidRPr="00125D2B">
              <w:rPr>
                <w:rFonts w:ascii="Times New Roman" w:hAnsi="Times New Roman" w:cs="Times New Roman"/>
                <w:noProof/>
                <w:webHidden/>
                <w:sz w:val="24"/>
                <w:szCs w:val="24"/>
              </w:rPr>
              <w:tab/>
            </w:r>
            <w:r w:rsidR="00125D2B" w:rsidRPr="00125D2B">
              <w:rPr>
                <w:rFonts w:ascii="Times New Roman" w:hAnsi="Times New Roman" w:cs="Times New Roman"/>
                <w:noProof/>
                <w:webHidden/>
                <w:sz w:val="24"/>
                <w:szCs w:val="24"/>
              </w:rPr>
              <w:fldChar w:fldCharType="begin"/>
            </w:r>
            <w:r w:rsidR="00125D2B" w:rsidRPr="00125D2B">
              <w:rPr>
                <w:rFonts w:ascii="Times New Roman" w:hAnsi="Times New Roman" w:cs="Times New Roman"/>
                <w:noProof/>
                <w:webHidden/>
                <w:sz w:val="24"/>
                <w:szCs w:val="24"/>
              </w:rPr>
              <w:instrText xml:space="preserve"> PAGEREF _Toc118837063 \h </w:instrText>
            </w:r>
            <w:r w:rsidR="00125D2B" w:rsidRPr="00125D2B">
              <w:rPr>
                <w:rFonts w:ascii="Times New Roman" w:hAnsi="Times New Roman" w:cs="Times New Roman"/>
                <w:noProof/>
                <w:webHidden/>
                <w:sz w:val="24"/>
                <w:szCs w:val="24"/>
              </w:rPr>
            </w:r>
            <w:r w:rsidR="00125D2B" w:rsidRPr="00125D2B">
              <w:rPr>
                <w:rFonts w:ascii="Times New Roman" w:hAnsi="Times New Roman" w:cs="Times New Roman"/>
                <w:noProof/>
                <w:webHidden/>
                <w:sz w:val="24"/>
                <w:szCs w:val="24"/>
              </w:rPr>
              <w:fldChar w:fldCharType="separate"/>
            </w:r>
            <w:r w:rsidR="00125D2B" w:rsidRPr="00125D2B">
              <w:rPr>
                <w:rFonts w:ascii="Times New Roman" w:hAnsi="Times New Roman" w:cs="Times New Roman"/>
                <w:noProof/>
                <w:webHidden/>
                <w:sz w:val="24"/>
                <w:szCs w:val="24"/>
              </w:rPr>
              <w:t>4</w:t>
            </w:r>
            <w:r w:rsidR="00125D2B" w:rsidRPr="00125D2B">
              <w:rPr>
                <w:rFonts w:ascii="Times New Roman" w:hAnsi="Times New Roman" w:cs="Times New Roman"/>
                <w:noProof/>
                <w:webHidden/>
                <w:sz w:val="24"/>
                <w:szCs w:val="24"/>
              </w:rPr>
              <w:fldChar w:fldCharType="end"/>
            </w:r>
          </w:hyperlink>
        </w:p>
        <w:p w14:paraId="2CA15541" w14:textId="15182D4F" w:rsidR="00125D2B" w:rsidRPr="00125D2B" w:rsidRDefault="009B7704" w:rsidP="00125D2B">
          <w:pPr>
            <w:pStyle w:val="TOC2"/>
            <w:tabs>
              <w:tab w:val="right" w:pos="9019"/>
            </w:tabs>
            <w:spacing w:line="360" w:lineRule="auto"/>
            <w:rPr>
              <w:rFonts w:ascii="Times New Roman" w:hAnsi="Times New Roman" w:cs="Times New Roman"/>
              <w:noProof/>
              <w:sz w:val="24"/>
              <w:szCs w:val="24"/>
            </w:rPr>
          </w:pPr>
          <w:hyperlink w:anchor="_Toc118837064" w:history="1">
            <w:r w:rsidR="00125D2B" w:rsidRPr="00125D2B">
              <w:rPr>
                <w:rStyle w:val="Hyperlink"/>
                <w:rFonts w:ascii="Times New Roman" w:eastAsia="Times New Roman" w:hAnsi="Times New Roman" w:cs="Times New Roman"/>
                <w:noProof/>
                <w:sz w:val="24"/>
                <w:szCs w:val="24"/>
              </w:rPr>
              <w:t>Skills, behaviour, and trait of an entrepreneur</w:t>
            </w:r>
            <w:r w:rsidR="00125D2B" w:rsidRPr="00125D2B">
              <w:rPr>
                <w:rFonts w:ascii="Times New Roman" w:hAnsi="Times New Roman" w:cs="Times New Roman"/>
                <w:noProof/>
                <w:webHidden/>
                <w:sz w:val="24"/>
                <w:szCs w:val="24"/>
              </w:rPr>
              <w:tab/>
            </w:r>
            <w:r w:rsidR="00125D2B" w:rsidRPr="00125D2B">
              <w:rPr>
                <w:rFonts w:ascii="Times New Roman" w:hAnsi="Times New Roman" w:cs="Times New Roman"/>
                <w:noProof/>
                <w:webHidden/>
                <w:sz w:val="24"/>
                <w:szCs w:val="24"/>
              </w:rPr>
              <w:fldChar w:fldCharType="begin"/>
            </w:r>
            <w:r w:rsidR="00125D2B" w:rsidRPr="00125D2B">
              <w:rPr>
                <w:rFonts w:ascii="Times New Roman" w:hAnsi="Times New Roman" w:cs="Times New Roman"/>
                <w:noProof/>
                <w:webHidden/>
                <w:sz w:val="24"/>
                <w:szCs w:val="24"/>
              </w:rPr>
              <w:instrText xml:space="preserve"> PAGEREF _Toc118837064 \h </w:instrText>
            </w:r>
            <w:r w:rsidR="00125D2B" w:rsidRPr="00125D2B">
              <w:rPr>
                <w:rFonts w:ascii="Times New Roman" w:hAnsi="Times New Roman" w:cs="Times New Roman"/>
                <w:noProof/>
                <w:webHidden/>
                <w:sz w:val="24"/>
                <w:szCs w:val="24"/>
              </w:rPr>
            </w:r>
            <w:r w:rsidR="00125D2B" w:rsidRPr="00125D2B">
              <w:rPr>
                <w:rFonts w:ascii="Times New Roman" w:hAnsi="Times New Roman" w:cs="Times New Roman"/>
                <w:noProof/>
                <w:webHidden/>
                <w:sz w:val="24"/>
                <w:szCs w:val="24"/>
              </w:rPr>
              <w:fldChar w:fldCharType="separate"/>
            </w:r>
            <w:r w:rsidR="00125D2B" w:rsidRPr="00125D2B">
              <w:rPr>
                <w:rFonts w:ascii="Times New Roman" w:hAnsi="Times New Roman" w:cs="Times New Roman"/>
                <w:noProof/>
                <w:webHidden/>
                <w:sz w:val="24"/>
                <w:szCs w:val="24"/>
              </w:rPr>
              <w:t>4</w:t>
            </w:r>
            <w:r w:rsidR="00125D2B" w:rsidRPr="00125D2B">
              <w:rPr>
                <w:rFonts w:ascii="Times New Roman" w:hAnsi="Times New Roman" w:cs="Times New Roman"/>
                <w:noProof/>
                <w:webHidden/>
                <w:sz w:val="24"/>
                <w:szCs w:val="24"/>
              </w:rPr>
              <w:fldChar w:fldCharType="end"/>
            </w:r>
          </w:hyperlink>
        </w:p>
        <w:p w14:paraId="44507395" w14:textId="22550E20" w:rsidR="00125D2B" w:rsidRPr="00125D2B" w:rsidRDefault="009B7704" w:rsidP="00125D2B">
          <w:pPr>
            <w:pStyle w:val="TOC2"/>
            <w:tabs>
              <w:tab w:val="right" w:pos="9019"/>
            </w:tabs>
            <w:spacing w:line="360" w:lineRule="auto"/>
            <w:rPr>
              <w:rFonts w:ascii="Times New Roman" w:hAnsi="Times New Roman" w:cs="Times New Roman"/>
              <w:noProof/>
              <w:sz w:val="24"/>
              <w:szCs w:val="24"/>
            </w:rPr>
          </w:pPr>
          <w:hyperlink w:anchor="_Toc118837065" w:history="1">
            <w:r w:rsidR="00125D2B" w:rsidRPr="00125D2B">
              <w:rPr>
                <w:rStyle w:val="Hyperlink"/>
                <w:rFonts w:ascii="Times New Roman" w:eastAsia="Times New Roman" w:hAnsi="Times New Roman" w:cs="Times New Roman"/>
                <w:noProof/>
                <w:sz w:val="24"/>
                <w:szCs w:val="24"/>
              </w:rPr>
              <w:t>SWOT analysis</w:t>
            </w:r>
            <w:r w:rsidR="00125D2B" w:rsidRPr="00125D2B">
              <w:rPr>
                <w:rFonts w:ascii="Times New Roman" w:hAnsi="Times New Roman" w:cs="Times New Roman"/>
                <w:noProof/>
                <w:webHidden/>
                <w:sz w:val="24"/>
                <w:szCs w:val="24"/>
              </w:rPr>
              <w:tab/>
            </w:r>
            <w:r w:rsidR="00125D2B" w:rsidRPr="00125D2B">
              <w:rPr>
                <w:rFonts w:ascii="Times New Roman" w:hAnsi="Times New Roman" w:cs="Times New Roman"/>
                <w:noProof/>
                <w:webHidden/>
                <w:sz w:val="24"/>
                <w:szCs w:val="24"/>
              </w:rPr>
              <w:fldChar w:fldCharType="begin"/>
            </w:r>
            <w:r w:rsidR="00125D2B" w:rsidRPr="00125D2B">
              <w:rPr>
                <w:rFonts w:ascii="Times New Roman" w:hAnsi="Times New Roman" w:cs="Times New Roman"/>
                <w:noProof/>
                <w:webHidden/>
                <w:sz w:val="24"/>
                <w:szCs w:val="24"/>
              </w:rPr>
              <w:instrText xml:space="preserve"> PAGEREF _Toc118837065 \h </w:instrText>
            </w:r>
            <w:r w:rsidR="00125D2B" w:rsidRPr="00125D2B">
              <w:rPr>
                <w:rFonts w:ascii="Times New Roman" w:hAnsi="Times New Roman" w:cs="Times New Roman"/>
                <w:noProof/>
                <w:webHidden/>
                <w:sz w:val="24"/>
                <w:szCs w:val="24"/>
              </w:rPr>
            </w:r>
            <w:r w:rsidR="00125D2B" w:rsidRPr="00125D2B">
              <w:rPr>
                <w:rFonts w:ascii="Times New Roman" w:hAnsi="Times New Roman" w:cs="Times New Roman"/>
                <w:noProof/>
                <w:webHidden/>
                <w:sz w:val="24"/>
                <w:szCs w:val="24"/>
              </w:rPr>
              <w:fldChar w:fldCharType="separate"/>
            </w:r>
            <w:r w:rsidR="00125D2B" w:rsidRPr="00125D2B">
              <w:rPr>
                <w:rFonts w:ascii="Times New Roman" w:hAnsi="Times New Roman" w:cs="Times New Roman"/>
                <w:noProof/>
                <w:webHidden/>
                <w:sz w:val="24"/>
                <w:szCs w:val="24"/>
              </w:rPr>
              <w:t>5</w:t>
            </w:r>
            <w:r w:rsidR="00125D2B" w:rsidRPr="00125D2B">
              <w:rPr>
                <w:rFonts w:ascii="Times New Roman" w:hAnsi="Times New Roman" w:cs="Times New Roman"/>
                <w:noProof/>
                <w:webHidden/>
                <w:sz w:val="24"/>
                <w:szCs w:val="24"/>
              </w:rPr>
              <w:fldChar w:fldCharType="end"/>
            </w:r>
          </w:hyperlink>
        </w:p>
        <w:p w14:paraId="5D6EF438" w14:textId="1184D4DE" w:rsidR="00125D2B" w:rsidRPr="00125D2B" w:rsidRDefault="009B7704" w:rsidP="00125D2B">
          <w:pPr>
            <w:pStyle w:val="TOC2"/>
            <w:tabs>
              <w:tab w:val="right" w:pos="9019"/>
            </w:tabs>
            <w:spacing w:line="360" w:lineRule="auto"/>
            <w:rPr>
              <w:rFonts w:ascii="Times New Roman" w:hAnsi="Times New Roman" w:cs="Times New Roman"/>
              <w:noProof/>
              <w:sz w:val="24"/>
              <w:szCs w:val="24"/>
            </w:rPr>
          </w:pPr>
          <w:hyperlink w:anchor="_Toc118837066" w:history="1">
            <w:r w:rsidR="00125D2B" w:rsidRPr="00125D2B">
              <w:rPr>
                <w:rStyle w:val="Hyperlink"/>
                <w:rFonts w:ascii="Times New Roman" w:eastAsia="Times New Roman" w:hAnsi="Times New Roman" w:cs="Times New Roman"/>
                <w:noProof/>
                <w:sz w:val="24"/>
                <w:szCs w:val="24"/>
              </w:rPr>
              <w:t>Skill audit</w:t>
            </w:r>
            <w:r w:rsidR="00125D2B" w:rsidRPr="00125D2B">
              <w:rPr>
                <w:rFonts w:ascii="Times New Roman" w:hAnsi="Times New Roman" w:cs="Times New Roman"/>
                <w:noProof/>
                <w:webHidden/>
                <w:sz w:val="24"/>
                <w:szCs w:val="24"/>
              </w:rPr>
              <w:tab/>
            </w:r>
            <w:r w:rsidR="00125D2B" w:rsidRPr="00125D2B">
              <w:rPr>
                <w:rFonts w:ascii="Times New Roman" w:hAnsi="Times New Roman" w:cs="Times New Roman"/>
                <w:noProof/>
                <w:webHidden/>
                <w:sz w:val="24"/>
                <w:szCs w:val="24"/>
              </w:rPr>
              <w:fldChar w:fldCharType="begin"/>
            </w:r>
            <w:r w:rsidR="00125D2B" w:rsidRPr="00125D2B">
              <w:rPr>
                <w:rFonts w:ascii="Times New Roman" w:hAnsi="Times New Roman" w:cs="Times New Roman"/>
                <w:noProof/>
                <w:webHidden/>
                <w:sz w:val="24"/>
                <w:szCs w:val="24"/>
              </w:rPr>
              <w:instrText xml:space="preserve"> PAGEREF _Toc118837066 \h </w:instrText>
            </w:r>
            <w:r w:rsidR="00125D2B" w:rsidRPr="00125D2B">
              <w:rPr>
                <w:rFonts w:ascii="Times New Roman" w:hAnsi="Times New Roman" w:cs="Times New Roman"/>
                <w:noProof/>
                <w:webHidden/>
                <w:sz w:val="24"/>
                <w:szCs w:val="24"/>
              </w:rPr>
            </w:r>
            <w:r w:rsidR="00125D2B" w:rsidRPr="00125D2B">
              <w:rPr>
                <w:rFonts w:ascii="Times New Roman" w:hAnsi="Times New Roman" w:cs="Times New Roman"/>
                <w:noProof/>
                <w:webHidden/>
                <w:sz w:val="24"/>
                <w:szCs w:val="24"/>
              </w:rPr>
              <w:fldChar w:fldCharType="separate"/>
            </w:r>
            <w:r w:rsidR="00125D2B" w:rsidRPr="00125D2B">
              <w:rPr>
                <w:rFonts w:ascii="Times New Roman" w:hAnsi="Times New Roman" w:cs="Times New Roman"/>
                <w:noProof/>
                <w:webHidden/>
                <w:sz w:val="24"/>
                <w:szCs w:val="24"/>
              </w:rPr>
              <w:t>7</w:t>
            </w:r>
            <w:r w:rsidR="00125D2B" w:rsidRPr="00125D2B">
              <w:rPr>
                <w:rFonts w:ascii="Times New Roman" w:hAnsi="Times New Roman" w:cs="Times New Roman"/>
                <w:noProof/>
                <w:webHidden/>
                <w:sz w:val="24"/>
                <w:szCs w:val="24"/>
              </w:rPr>
              <w:fldChar w:fldCharType="end"/>
            </w:r>
          </w:hyperlink>
        </w:p>
        <w:p w14:paraId="049BE110" w14:textId="20ACC3C4" w:rsidR="00125D2B" w:rsidRPr="00125D2B" w:rsidRDefault="009B7704" w:rsidP="00125D2B">
          <w:pPr>
            <w:pStyle w:val="TOC1"/>
            <w:tabs>
              <w:tab w:val="right" w:pos="9019"/>
            </w:tabs>
            <w:spacing w:line="360" w:lineRule="auto"/>
            <w:rPr>
              <w:rFonts w:ascii="Times New Roman" w:eastAsiaTheme="minorEastAsia" w:hAnsi="Times New Roman" w:cs="Times New Roman"/>
              <w:noProof/>
              <w:sz w:val="24"/>
              <w:szCs w:val="24"/>
              <w:lang w:val="en-IN" w:eastAsia="en-IN"/>
            </w:rPr>
          </w:pPr>
          <w:hyperlink w:anchor="_Toc118837067" w:history="1">
            <w:r w:rsidR="00125D2B" w:rsidRPr="00125D2B">
              <w:rPr>
                <w:rStyle w:val="Hyperlink"/>
                <w:rFonts w:ascii="Times New Roman" w:eastAsia="Times New Roman" w:hAnsi="Times New Roman" w:cs="Times New Roman"/>
                <w:noProof/>
                <w:sz w:val="24"/>
                <w:szCs w:val="24"/>
              </w:rPr>
              <w:t>Establish a PEST analysis on the UK macro environment to understand the current market position before setting up your business.</w:t>
            </w:r>
            <w:r w:rsidR="00125D2B" w:rsidRPr="00125D2B">
              <w:rPr>
                <w:rFonts w:ascii="Times New Roman" w:hAnsi="Times New Roman" w:cs="Times New Roman"/>
                <w:noProof/>
                <w:webHidden/>
                <w:sz w:val="24"/>
                <w:szCs w:val="24"/>
              </w:rPr>
              <w:tab/>
            </w:r>
            <w:r w:rsidR="00125D2B" w:rsidRPr="00125D2B">
              <w:rPr>
                <w:rFonts w:ascii="Times New Roman" w:hAnsi="Times New Roman" w:cs="Times New Roman"/>
                <w:noProof/>
                <w:webHidden/>
                <w:sz w:val="24"/>
                <w:szCs w:val="24"/>
              </w:rPr>
              <w:fldChar w:fldCharType="begin"/>
            </w:r>
            <w:r w:rsidR="00125D2B" w:rsidRPr="00125D2B">
              <w:rPr>
                <w:rFonts w:ascii="Times New Roman" w:hAnsi="Times New Roman" w:cs="Times New Roman"/>
                <w:noProof/>
                <w:webHidden/>
                <w:sz w:val="24"/>
                <w:szCs w:val="24"/>
              </w:rPr>
              <w:instrText xml:space="preserve"> PAGEREF _Toc118837067 \h </w:instrText>
            </w:r>
            <w:r w:rsidR="00125D2B" w:rsidRPr="00125D2B">
              <w:rPr>
                <w:rFonts w:ascii="Times New Roman" w:hAnsi="Times New Roman" w:cs="Times New Roman"/>
                <w:noProof/>
                <w:webHidden/>
                <w:sz w:val="24"/>
                <w:szCs w:val="24"/>
              </w:rPr>
            </w:r>
            <w:r w:rsidR="00125D2B" w:rsidRPr="00125D2B">
              <w:rPr>
                <w:rFonts w:ascii="Times New Roman" w:hAnsi="Times New Roman" w:cs="Times New Roman"/>
                <w:noProof/>
                <w:webHidden/>
                <w:sz w:val="24"/>
                <w:szCs w:val="24"/>
              </w:rPr>
              <w:fldChar w:fldCharType="separate"/>
            </w:r>
            <w:r w:rsidR="00125D2B" w:rsidRPr="00125D2B">
              <w:rPr>
                <w:rFonts w:ascii="Times New Roman" w:hAnsi="Times New Roman" w:cs="Times New Roman"/>
                <w:noProof/>
                <w:webHidden/>
                <w:sz w:val="24"/>
                <w:szCs w:val="24"/>
              </w:rPr>
              <w:t>9</w:t>
            </w:r>
            <w:r w:rsidR="00125D2B" w:rsidRPr="00125D2B">
              <w:rPr>
                <w:rFonts w:ascii="Times New Roman" w:hAnsi="Times New Roman" w:cs="Times New Roman"/>
                <w:noProof/>
                <w:webHidden/>
                <w:sz w:val="24"/>
                <w:szCs w:val="24"/>
              </w:rPr>
              <w:fldChar w:fldCharType="end"/>
            </w:r>
          </w:hyperlink>
        </w:p>
        <w:p w14:paraId="6B15D8AF" w14:textId="40BE5046" w:rsidR="00125D2B" w:rsidRPr="00125D2B" w:rsidRDefault="009B7704" w:rsidP="00125D2B">
          <w:pPr>
            <w:pStyle w:val="TOC1"/>
            <w:tabs>
              <w:tab w:val="right" w:pos="9019"/>
            </w:tabs>
            <w:spacing w:line="360" w:lineRule="auto"/>
            <w:rPr>
              <w:rFonts w:ascii="Times New Roman" w:eastAsiaTheme="minorEastAsia" w:hAnsi="Times New Roman" w:cs="Times New Roman"/>
              <w:noProof/>
              <w:sz w:val="24"/>
              <w:szCs w:val="24"/>
              <w:lang w:val="en-IN" w:eastAsia="en-IN"/>
            </w:rPr>
          </w:pPr>
          <w:hyperlink w:anchor="_Toc118837068" w:history="1">
            <w:r w:rsidR="00125D2B" w:rsidRPr="00125D2B">
              <w:rPr>
                <w:rStyle w:val="Hyperlink"/>
                <w:rFonts w:ascii="Times New Roman" w:eastAsia="Times New Roman" w:hAnsi="Times New Roman" w:cs="Times New Roman"/>
                <w:noProof/>
                <w:sz w:val="24"/>
                <w:szCs w:val="24"/>
              </w:rPr>
              <w:t>Conclusion</w:t>
            </w:r>
            <w:r w:rsidR="00125D2B" w:rsidRPr="00125D2B">
              <w:rPr>
                <w:rFonts w:ascii="Times New Roman" w:hAnsi="Times New Roman" w:cs="Times New Roman"/>
                <w:noProof/>
                <w:webHidden/>
                <w:sz w:val="24"/>
                <w:szCs w:val="24"/>
              </w:rPr>
              <w:tab/>
            </w:r>
            <w:r w:rsidR="00125D2B" w:rsidRPr="00125D2B">
              <w:rPr>
                <w:rFonts w:ascii="Times New Roman" w:hAnsi="Times New Roman" w:cs="Times New Roman"/>
                <w:noProof/>
                <w:webHidden/>
                <w:sz w:val="24"/>
                <w:szCs w:val="24"/>
              </w:rPr>
              <w:fldChar w:fldCharType="begin"/>
            </w:r>
            <w:r w:rsidR="00125D2B" w:rsidRPr="00125D2B">
              <w:rPr>
                <w:rFonts w:ascii="Times New Roman" w:hAnsi="Times New Roman" w:cs="Times New Roman"/>
                <w:noProof/>
                <w:webHidden/>
                <w:sz w:val="24"/>
                <w:szCs w:val="24"/>
              </w:rPr>
              <w:instrText xml:space="preserve"> PAGEREF _Toc118837068 \h </w:instrText>
            </w:r>
            <w:r w:rsidR="00125D2B" w:rsidRPr="00125D2B">
              <w:rPr>
                <w:rFonts w:ascii="Times New Roman" w:hAnsi="Times New Roman" w:cs="Times New Roman"/>
                <w:noProof/>
                <w:webHidden/>
                <w:sz w:val="24"/>
                <w:szCs w:val="24"/>
              </w:rPr>
            </w:r>
            <w:r w:rsidR="00125D2B" w:rsidRPr="00125D2B">
              <w:rPr>
                <w:rFonts w:ascii="Times New Roman" w:hAnsi="Times New Roman" w:cs="Times New Roman"/>
                <w:noProof/>
                <w:webHidden/>
                <w:sz w:val="24"/>
                <w:szCs w:val="24"/>
              </w:rPr>
              <w:fldChar w:fldCharType="separate"/>
            </w:r>
            <w:r w:rsidR="00125D2B" w:rsidRPr="00125D2B">
              <w:rPr>
                <w:rFonts w:ascii="Times New Roman" w:hAnsi="Times New Roman" w:cs="Times New Roman"/>
                <w:noProof/>
                <w:webHidden/>
                <w:sz w:val="24"/>
                <w:szCs w:val="24"/>
              </w:rPr>
              <w:t>10</w:t>
            </w:r>
            <w:r w:rsidR="00125D2B" w:rsidRPr="00125D2B">
              <w:rPr>
                <w:rFonts w:ascii="Times New Roman" w:hAnsi="Times New Roman" w:cs="Times New Roman"/>
                <w:noProof/>
                <w:webHidden/>
                <w:sz w:val="24"/>
                <w:szCs w:val="24"/>
              </w:rPr>
              <w:fldChar w:fldCharType="end"/>
            </w:r>
          </w:hyperlink>
        </w:p>
        <w:p w14:paraId="4026A26B" w14:textId="386698E7" w:rsidR="00125D2B" w:rsidRPr="00125D2B" w:rsidRDefault="009B7704" w:rsidP="00125D2B">
          <w:pPr>
            <w:pStyle w:val="TOC1"/>
            <w:tabs>
              <w:tab w:val="right" w:pos="9019"/>
            </w:tabs>
            <w:spacing w:line="360" w:lineRule="auto"/>
            <w:rPr>
              <w:rFonts w:ascii="Times New Roman" w:eastAsiaTheme="minorEastAsia" w:hAnsi="Times New Roman" w:cs="Times New Roman"/>
              <w:noProof/>
              <w:sz w:val="24"/>
              <w:szCs w:val="24"/>
              <w:lang w:val="en-IN" w:eastAsia="en-IN"/>
            </w:rPr>
          </w:pPr>
          <w:hyperlink w:anchor="_Toc118837069" w:history="1">
            <w:r w:rsidR="00125D2B" w:rsidRPr="00125D2B">
              <w:rPr>
                <w:rStyle w:val="Hyperlink"/>
                <w:rFonts w:ascii="Times New Roman" w:eastAsia="Times New Roman" w:hAnsi="Times New Roman" w:cs="Times New Roman"/>
                <w:noProof/>
                <w:sz w:val="24"/>
                <w:szCs w:val="24"/>
              </w:rPr>
              <w:t>References</w:t>
            </w:r>
            <w:r w:rsidR="00125D2B" w:rsidRPr="00125D2B">
              <w:rPr>
                <w:rFonts w:ascii="Times New Roman" w:hAnsi="Times New Roman" w:cs="Times New Roman"/>
                <w:noProof/>
                <w:webHidden/>
                <w:sz w:val="24"/>
                <w:szCs w:val="24"/>
              </w:rPr>
              <w:tab/>
            </w:r>
            <w:r w:rsidR="00125D2B" w:rsidRPr="00125D2B">
              <w:rPr>
                <w:rFonts w:ascii="Times New Roman" w:hAnsi="Times New Roman" w:cs="Times New Roman"/>
                <w:noProof/>
                <w:webHidden/>
                <w:sz w:val="24"/>
                <w:szCs w:val="24"/>
              </w:rPr>
              <w:fldChar w:fldCharType="begin"/>
            </w:r>
            <w:r w:rsidR="00125D2B" w:rsidRPr="00125D2B">
              <w:rPr>
                <w:rFonts w:ascii="Times New Roman" w:hAnsi="Times New Roman" w:cs="Times New Roman"/>
                <w:noProof/>
                <w:webHidden/>
                <w:sz w:val="24"/>
                <w:szCs w:val="24"/>
              </w:rPr>
              <w:instrText xml:space="preserve"> PAGEREF _Toc118837069 \h </w:instrText>
            </w:r>
            <w:r w:rsidR="00125D2B" w:rsidRPr="00125D2B">
              <w:rPr>
                <w:rFonts w:ascii="Times New Roman" w:hAnsi="Times New Roman" w:cs="Times New Roman"/>
                <w:noProof/>
                <w:webHidden/>
                <w:sz w:val="24"/>
                <w:szCs w:val="24"/>
              </w:rPr>
            </w:r>
            <w:r w:rsidR="00125D2B" w:rsidRPr="00125D2B">
              <w:rPr>
                <w:rFonts w:ascii="Times New Roman" w:hAnsi="Times New Roman" w:cs="Times New Roman"/>
                <w:noProof/>
                <w:webHidden/>
                <w:sz w:val="24"/>
                <w:szCs w:val="24"/>
              </w:rPr>
              <w:fldChar w:fldCharType="separate"/>
            </w:r>
            <w:r w:rsidR="00125D2B" w:rsidRPr="00125D2B">
              <w:rPr>
                <w:rFonts w:ascii="Times New Roman" w:hAnsi="Times New Roman" w:cs="Times New Roman"/>
                <w:noProof/>
                <w:webHidden/>
                <w:sz w:val="24"/>
                <w:szCs w:val="24"/>
              </w:rPr>
              <w:t>12</w:t>
            </w:r>
            <w:r w:rsidR="00125D2B" w:rsidRPr="00125D2B">
              <w:rPr>
                <w:rFonts w:ascii="Times New Roman" w:hAnsi="Times New Roman" w:cs="Times New Roman"/>
                <w:noProof/>
                <w:webHidden/>
                <w:sz w:val="24"/>
                <w:szCs w:val="24"/>
              </w:rPr>
              <w:fldChar w:fldCharType="end"/>
            </w:r>
          </w:hyperlink>
        </w:p>
        <w:p w14:paraId="731B1FDC" w14:textId="2531ABA1" w:rsidR="00E70FA0" w:rsidRDefault="009B7704">
          <w:pPr>
            <w:spacing w:line="360" w:lineRule="auto"/>
            <w:jc w:val="both"/>
          </w:pPr>
          <w:r>
            <w:fldChar w:fldCharType="end"/>
          </w:r>
        </w:p>
      </w:sdtContent>
    </w:sdt>
    <w:p w14:paraId="72A233A1" w14:textId="77777777" w:rsidR="00E70FA0" w:rsidRDefault="009B7704">
      <w:pPr>
        <w:spacing w:line="360" w:lineRule="auto"/>
        <w:jc w:val="both"/>
        <w:rPr>
          <w:rFonts w:ascii="Times New Roman" w:eastAsia="Times New Roman" w:hAnsi="Times New Roman" w:cs="Times New Roman"/>
          <w:b/>
          <w:sz w:val="24"/>
          <w:szCs w:val="24"/>
        </w:rPr>
      </w:pPr>
      <w:r>
        <w:br w:type="page"/>
      </w:r>
    </w:p>
    <w:p w14:paraId="53A3994E" w14:textId="77777777" w:rsidR="00E70FA0" w:rsidRDefault="009B7704">
      <w:pPr>
        <w:pStyle w:val="Heading1"/>
        <w:spacing w:line="360" w:lineRule="auto"/>
        <w:jc w:val="both"/>
        <w:rPr>
          <w:rFonts w:ascii="Times New Roman" w:eastAsia="Times New Roman" w:hAnsi="Times New Roman" w:cs="Times New Roman"/>
          <w:b/>
          <w:sz w:val="24"/>
          <w:szCs w:val="24"/>
        </w:rPr>
      </w:pPr>
      <w:bookmarkStart w:id="0" w:name="_Toc118837062"/>
      <w:r>
        <w:rPr>
          <w:rFonts w:ascii="Times New Roman" w:eastAsia="Times New Roman" w:hAnsi="Times New Roman" w:cs="Times New Roman"/>
          <w:b/>
          <w:sz w:val="24"/>
          <w:szCs w:val="24"/>
        </w:rPr>
        <w:t>Introduction</w:t>
      </w:r>
      <w:bookmarkEnd w:id="0"/>
    </w:p>
    <w:p w14:paraId="463D1BE1"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both the business and entrepreneurship fields, corporate entrepreneurship has gradually become more well-liked. Entrepreneurial techniques could be credited with the development of business endeavours using non-traditional business models. Given the wea</w:t>
      </w:r>
      <w:r>
        <w:rPr>
          <w:rFonts w:ascii="Times New Roman" w:eastAsia="Times New Roman" w:hAnsi="Times New Roman" w:cs="Times New Roman"/>
          <w:sz w:val="24"/>
          <w:szCs w:val="24"/>
        </w:rPr>
        <w:t>lth of business theories and strategies, some noteworthy ventures that have been deemed "entrepreneurial" have deviated from them (</w:t>
      </w:r>
      <w:proofErr w:type="spellStart"/>
      <w:r>
        <w:rPr>
          <w:rFonts w:ascii="Times New Roman" w:eastAsia="Times New Roman" w:hAnsi="Times New Roman" w:cs="Times New Roman"/>
          <w:sz w:val="24"/>
          <w:szCs w:val="24"/>
        </w:rPr>
        <w:t>Mawson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Kasem</w:t>
      </w:r>
      <w:proofErr w:type="spellEnd"/>
      <w:r>
        <w:rPr>
          <w:rFonts w:ascii="Times New Roman" w:eastAsia="Times New Roman" w:hAnsi="Times New Roman" w:cs="Times New Roman"/>
          <w:sz w:val="24"/>
          <w:szCs w:val="24"/>
        </w:rPr>
        <w:t xml:space="preserve">, 2019). Britain's fledgling entrepreneurs are establishing their functions in the entrepreneurial market of </w:t>
      </w:r>
      <w:r>
        <w:rPr>
          <w:rFonts w:ascii="Times New Roman" w:eastAsia="Times New Roman" w:hAnsi="Times New Roman" w:cs="Times New Roman"/>
          <w:sz w:val="24"/>
          <w:szCs w:val="24"/>
        </w:rPr>
        <w:t xml:space="preserve">the United Kingdom. The paper aims to discuss the macro and micro analysis of the entrepreneurial market of the United Kingdom. It also seeks to evaluate the skills, behaviour, and traits of the entrepreneurs of the company. </w:t>
      </w:r>
    </w:p>
    <w:p w14:paraId="316358B6" w14:textId="77777777" w:rsidR="00E70FA0" w:rsidRDefault="00E70FA0">
      <w:pPr>
        <w:spacing w:line="360" w:lineRule="auto"/>
        <w:jc w:val="both"/>
        <w:rPr>
          <w:rFonts w:ascii="Times New Roman" w:eastAsia="Times New Roman" w:hAnsi="Times New Roman" w:cs="Times New Roman"/>
          <w:sz w:val="24"/>
          <w:szCs w:val="24"/>
        </w:rPr>
      </w:pPr>
    </w:p>
    <w:p w14:paraId="4B4F0D04" w14:textId="77777777" w:rsidR="00E70FA0" w:rsidRDefault="009B7704">
      <w:pPr>
        <w:pStyle w:val="Heading1"/>
        <w:spacing w:line="360" w:lineRule="auto"/>
        <w:jc w:val="both"/>
        <w:rPr>
          <w:rFonts w:ascii="Times New Roman" w:eastAsia="Times New Roman" w:hAnsi="Times New Roman" w:cs="Times New Roman"/>
          <w:b/>
          <w:sz w:val="24"/>
          <w:szCs w:val="24"/>
        </w:rPr>
      </w:pPr>
      <w:bookmarkStart w:id="1" w:name="_heading=h.kbb04b4mkqvd" w:colFirst="0" w:colLast="0"/>
      <w:bookmarkStart w:id="2" w:name="_Toc118837063"/>
      <w:bookmarkEnd w:id="1"/>
      <w:r>
        <w:rPr>
          <w:rFonts w:ascii="Times New Roman" w:eastAsia="Times New Roman" w:hAnsi="Times New Roman" w:cs="Times New Roman"/>
          <w:b/>
          <w:sz w:val="24"/>
          <w:szCs w:val="24"/>
        </w:rPr>
        <w:t>Establish a personal SWOT ana</w:t>
      </w:r>
      <w:r>
        <w:rPr>
          <w:rFonts w:ascii="Times New Roman" w:eastAsia="Times New Roman" w:hAnsi="Times New Roman" w:cs="Times New Roman"/>
          <w:b/>
          <w:sz w:val="24"/>
          <w:szCs w:val="24"/>
        </w:rPr>
        <w:t>lysis and skill audit to match your abilities, attitude, and trait to the appropriate skills, actions, and features of an entrepreneur.</w:t>
      </w:r>
      <w:bookmarkEnd w:id="2"/>
    </w:p>
    <w:p w14:paraId="32B3368F" w14:textId="77777777" w:rsidR="00E70FA0" w:rsidRDefault="009B7704">
      <w:pPr>
        <w:pStyle w:val="Heading2"/>
        <w:spacing w:line="360" w:lineRule="auto"/>
        <w:jc w:val="both"/>
        <w:rPr>
          <w:rFonts w:ascii="Times New Roman" w:eastAsia="Times New Roman" w:hAnsi="Times New Roman" w:cs="Times New Roman"/>
          <w:b/>
          <w:sz w:val="24"/>
          <w:szCs w:val="24"/>
        </w:rPr>
      </w:pPr>
      <w:bookmarkStart w:id="3" w:name="_heading=h.n79xc5u0c0fc" w:colFirst="0" w:colLast="0"/>
      <w:bookmarkStart w:id="4" w:name="_Toc118837064"/>
      <w:bookmarkEnd w:id="3"/>
      <w:r>
        <w:rPr>
          <w:rFonts w:ascii="Times New Roman" w:eastAsia="Times New Roman" w:hAnsi="Times New Roman" w:cs="Times New Roman"/>
          <w:b/>
          <w:sz w:val="24"/>
          <w:szCs w:val="24"/>
        </w:rPr>
        <w:t>Skills, behaviour, and trait of an entrepreneur</w:t>
      </w:r>
      <w:bookmarkEnd w:id="4"/>
    </w:p>
    <w:p w14:paraId="2040D934" w14:textId="77777777" w:rsidR="00E70FA0" w:rsidRDefault="009B77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Motivation</w:t>
      </w:r>
    </w:p>
    <w:p w14:paraId="72D95DC7"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maintain relevance in a competitive industry, businessmen </w:t>
      </w:r>
      <w:r>
        <w:rPr>
          <w:rFonts w:ascii="Times New Roman" w:eastAsia="Times New Roman" w:hAnsi="Times New Roman" w:cs="Times New Roman"/>
          <w:sz w:val="24"/>
          <w:szCs w:val="24"/>
        </w:rPr>
        <w:t>require inspiration to continually improve their talents. One might begin to focus on the small details to develop desire. Create and meet minor milestones along the way to stronger companies. Keep their spirits up and their enthusiasm high the entire way.</w:t>
      </w:r>
      <w:r>
        <w:rPr>
          <w:rFonts w:ascii="Times New Roman" w:eastAsia="Times New Roman" w:hAnsi="Times New Roman" w:cs="Times New Roman"/>
          <w:sz w:val="24"/>
          <w:szCs w:val="24"/>
        </w:rPr>
        <w:t xml:space="preserve"> Maintain a cheerful attitude and recognise even little victories. </w:t>
      </w:r>
    </w:p>
    <w:p w14:paraId="17EF9CD9" w14:textId="77777777" w:rsidR="00E70FA0" w:rsidRDefault="009B77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Understanding of goods or services</w:t>
      </w:r>
    </w:p>
    <w:p w14:paraId="5E60E68E"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 need to be aware of their customer base and the things of value they wish to provide. Be explicit about the classification of their potenti</w:t>
      </w:r>
      <w:r>
        <w:rPr>
          <w:rFonts w:ascii="Times New Roman" w:eastAsia="Times New Roman" w:hAnsi="Times New Roman" w:cs="Times New Roman"/>
          <w:sz w:val="24"/>
          <w:szCs w:val="24"/>
        </w:rPr>
        <w:t xml:space="preserve">al buyer and how prospective clients would benefit from using them. Whenever finding strategies, carefully consider the requirements of the market (Owen and </w:t>
      </w:r>
      <w:proofErr w:type="spellStart"/>
      <w:r>
        <w:rPr>
          <w:rFonts w:ascii="Times New Roman" w:eastAsia="Times New Roman" w:hAnsi="Times New Roman" w:cs="Times New Roman"/>
          <w:sz w:val="24"/>
          <w:szCs w:val="24"/>
        </w:rPr>
        <w:t>Vedanthachari</w:t>
      </w:r>
      <w:proofErr w:type="spellEnd"/>
      <w:r>
        <w:rPr>
          <w:rFonts w:ascii="Times New Roman" w:eastAsia="Times New Roman" w:hAnsi="Times New Roman" w:cs="Times New Roman"/>
          <w:sz w:val="24"/>
          <w:szCs w:val="24"/>
        </w:rPr>
        <w:t>, 2022). To comprehend what clients want and sell the specific characteristics that ma</w:t>
      </w:r>
      <w:r>
        <w:rPr>
          <w:rFonts w:ascii="Times New Roman" w:eastAsia="Times New Roman" w:hAnsi="Times New Roman" w:cs="Times New Roman"/>
          <w:sz w:val="24"/>
          <w:szCs w:val="24"/>
        </w:rPr>
        <w:t xml:space="preserve">ke them separate from rivals, they must continuously research their economy. </w:t>
      </w:r>
    </w:p>
    <w:p w14:paraId="4679B87E" w14:textId="77777777" w:rsidR="00E70FA0" w:rsidRDefault="009B77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Resource management</w:t>
      </w:r>
    </w:p>
    <w:p w14:paraId="46A78A9F"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Risk-taking is inevitable for business owners. One must think things through and prepare for all possible outcomes before making judgments in a challenging sc</w:t>
      </w:r>
      <w:r>
        <w:rPr>
          <w:rFonts w:ascii="Times New Roman" w:eastAsia="Times New Roman" w:hAnsi="Times New Roman" w:cs="Times New Roman"/>
          <w:sz w:val="24"/>
          <w:szCs w:val="24"/>
        </w:rPr>
        <w:t>enario. Unless they want to succeed as a business owner and beat out the opposition, they simply should be willing to take risks. People get better eventually at preventing and controlling and coming back from setbacks. This aids them in expanding their co</w:t>
      </w:r>
      <w:r>
        <w:rPr>
          <w:rFonts w:ascii="Times New Roman" w:eastAsia="Times New Roman" w:hAnsi="Times New Roman" w:cs="Times New Roman"/>
          <w:sz w:val="24"/>
          <w:szCs w:val="24"/>
        </w:rPr>
        <w:t xml:space="preserve">mpany and thereby enhances their degree of familiarity with difficulties. Constantly view their path as a teaching moment, and offer all one's achievements and disappointments somewhere along the road uniform density. Remain focused on their objective and </w:t>
      </w:r>
      <w:r>
        <w:rPr>
          <w:rFonts w:ascii="Times New Roman" w:eastAsia="Times New Roman" w:hAnsi="Times New Roman" w:cs="Times New Roman"/>
          <w:sz w:val="24"/>
          <w:szCs w:val="24"/>
        </w:rPr>
        <w:t xml:space="preserve">pledge to participate often. </w:t>
      </w:r>
    </w:p>
    <w:p w14:paraId="247DCF3A" w14:textId="77777777" w:rsidR="00E70FA0" w:rsidRDefault="009B77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fiscal responsibility</w:t>
      </w:r>
    </w:p>
    <w:p w14:paraId="0983B944"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 must monitor their company's finances, performance in history, and goals and aspirations. Even though businesses employ an attorney, customers still have the last say. To be capable of makin</w:t>
      </w:r>
      <w:r>
        <w:rPr>
          <w:rFonts w:ascii="Times New Roman" w:eastAsia="Times New Roman" w:hAnsi="Times New Roman" w:cs="Times New Roman"/>
          <w:sz w:val="24"/>
          <w:szCs w:val="24"/>
        </w:rPr>
        <w:t xml:space="preserve">g wise judgments, one needs to become well knowledgeable in their company's accounts (Brown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Know the cost and adhere to it to learn fundamental financial planning techniques. Spend the money they have accessible on the growth of the company, </w:t>
      </w:r>
      <w:r>
        <w:rPr>
          <w:rFonts w:ascii="Times New Roman" w:eastAsia="Times New Roman" w:hAnsi="Times New Roman" w:cs="Times New Roman"/>
          <w:sz w:val="24"/>
          <w:szCs w:val="24"/>
        </w:rPr>
        <w:t xml:space="preserve">so only do so with the measured economic burden. To fully comprehend the effects of their economic matters, they should engage professionals. </w:t>
      </w:r>
    </w:p>
    <w:p w14:paraId="1D672D56" w14:textId="77777777" w:rsidR="00E70FA0" w:rsidRDefault="009B7704">
      <w:pPr>
        <w:pStyle w:val="Heading2"/>
        <w:spacing w:line="360" w:lineRule="auto"/>
        <w:jc w:val="both"/>
        <w:rPr>
          <w:rFonts w:ascii="Times New Roman" w:eastAsia="Times New Roman" w:hAnsi="Times New Roman" w:cs="Times New Roman"/>
          <w:b/>
          <w:sz w:val="24"/>
          <w:szCs w:val="24"/>
        </w:rPr>
      </w:pPr>
      <w:bookmarkStart w:id="5" w:name="_heading=h.dwxqw1juam1r" w:colFirst="0" w:colLast="0"/>
      <w:bookmarkStart w:id="6" w:name="_Toc118837065"/>
      <w:bookmarkEnd w:id="5"/>
      <w:r>
        <w:rPr>
          <w:rFonts w:ascii="Times New Roman" w:eastAsia="Times New Roman" w:hAnsi="Times New Roman" w:cs="Times New Roman"/>
          <w:b/>
          <w:sz w:val="24"/>
          <w:szCs w:val="24"/>
        </w:rPr>
        <w:t>SWOT analysis</w:t>
      </w:r>
      <w:bookmarkEnd w:id="6"/>
    </w:p>
    <w:p w14:paraId="1A430899"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Strengths</w:t>
      </w:r>
      <w:r>
        <w:rPr>
          <w:rFonts w:ascii="Times New Roman" w:eastAsia="Times New Roman" w:hAnsi="Times New Roman" w:cs="Times New Roman"/>
          <w:sz w:val="24"/>
          <w:szCs w:val="24"/>
        </w:rPr>
        <w:t xml:space="preserve"> </w:t>
      </w:r>
    </w:p>
    <w:p w14:paraId="18AD8C95"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capacity to be imaginative and original, in addition to maintaining a flexible attitu</w:t>
      </w:r>
      <w:r>
        <w:rPr>
          <w:rFonts w:ascii="Times New Roman" w:eastAsia="Times New Roman" w:hAnsi="Times New Roman" w:cs="Times New Roman"/>
          <w:sz w:val="24"/>
          <w:szCs w:val="24"/>
        </w:rPr>
        <w:t xml:space="preserve">de, is widely considered to be my advantage as an entrepreneur. These components provide me with the ability to be far more productive and successful in my methods than those employed by my classmates and people in my nearby location. One of the best ways </w:t>
      </w:r>
      <w:r>
        <w:rPr>
          <w:rFonts w:ascii="Times New Roman" w:eastAsia="Times New Roman" w:hAnsi="Times New Roman" w:cs="Times New Roman"/>
          <w:sz w:val="24"/>
          <w:szCs w:val="24"/>
        </w:rPr>
        <w:t xml:space="preserve">to be receptive to different circumstances is to be receptive to fresh perspectives. A capability to adjust is crucial in a society that is developing and moving fast (Coakley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 can use entrepreneurial spirit as an instrument to advance in my</w:t>
      </w:r>
      <w:r>
        <w:rPr>
          <w:rFonts w:ascii="Times New Roman" w:eastAsia="Times New Roman" w:hAnsi="Times New Roman" w:cs="Times New Roman"/>
          <w:sz w:val="24"/>
          <w:szCs w:val="24"/>
        </w:rPr>
        <w:t xml:space="preserve"> work. In addition, my invention makes me distinguish myself from my surroundings since it is an experience and understanding attribute that showcases my skills and qualifications. </w:t>
      </w:r>
    </w:p>
    <w:p w14:paraId="54F6F00B" w14:textId="77777777" w:rsidR="00E70FA0" w:rsidRDefault="009B77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Weaknesses</w:t>
      </w:r>
    </w:p>
    <w:p w14:paraId="2063AD84"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communication skills and time management to my methods are m</w:t>
      </w:r>
      <w:r>
        <w:rPr>
          <w:rFonts w:ascii="Times New Roman" w:eastAsia="Times New Roman" w:hAnsi="Times New Roman" w:cs="Times New Roman"/>
          <w:sz w:val="24"/>
          <w:szCs w:val="24"/>
        </w:rPr>
        <w:t>ostly my flaws. I consider myself to be fairly honest, and whenever I pursue what I think is ideal and it gains speed, I find it difficult to reverse course and I get focused on my objective. Overcommitting might not even appear like a disadvantage at firs</w:t>
      </w:r>
      <w:r>
        <w:rPr>
          <w:rFonts w:ascii="Times New Roman" w:eastAsia="Times New Roman" w:hAnsi="Times New Roman" w:cs="Times New Roman"/>
          <w:sz w:val="24"/>
          <w:szCs w:val="24"/>
        </w:rPr>
        <w:t>t glance, but it might cause problems when an error occurs. This hurts me since I did not prevent myself because I recognise I am headed for disaster, so I eventually follow that route to a deadlock. Whenever dedication to the work process expands notwiths</w:t>
      </w:r>
      <w:r>
        <w:rPr>
          <w:rFonts w:ascii="Times New Roman" w:eastAsia="Times New Roman" w:hAnsi="Times New Roman" w:cs="Times New Roman"/>
          <w:sz w:val="24"/>
          <w:szCs w:val="24"/>
        </w:rPr>
        <w:t>tanding the repercussions, this is when dedication prejudice escalates. I believe time management is the most essential skill an entrepreneur requires to manage every other task to grow their business. However, I happen to lack this skill in the current en</w:t>
      </w:r>
      <w:r>
        <w:rPr>
          <w:rFonts w:ascii="Times New Roman" w:eastAsia="Times New Roman" w:hAnsi="Times New Roman" w:cs="Times New Roman"/>
          <w:sz w:val="24"/>
          <w:szCs w:val="24"/>
        </w:rPr>
        <w:t xml:space="preserve">trepreneurial market. </w:t>
      </w:r>
    </w:p>
    <w:p w14:paraId="2B045A6D" w14:textId="77777777" w:rsidR="00E70FA0" w:rsidRDefault="009B77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w:t>
      </w:r>
    </w:p>
    <w:p w14:paraId="610DC749"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Our industry is growing and offers a lot of potential for growth in the industry. The local council desires to support neighbourhood enterprises. Meanwhile, our rivals might be reluctant to use technological advances. I believe I can establish the business</w:t>
      </w:r>
      <w:r>
        <w:rPr>
          <w:rFonts w:ascii="Times New Roman" w:eastAsia="Times New Roman" w:hAnsi="Times New Roman" w:cs="Times New Roman"/>
          <w:sz w:val="24"/>
          <w:szCs w:val="24"/>
        </w:rPr>
        <w:t xml:space="preserve"> by providing my knowledge and enhanced leadership skills. Meanwhile, I will keep practising to maintain my time management skills to utilise this ability to handle the various roles that an entrepreneur has to play. My dedication towards work and my patie</w:t>
      </w:r>
      <w:r>
        <w:rPr>
          <w:rFonts w:ascii="Times New Roman" w:eastAsia="Times New Roman" w:hAnsi="Times New Roman" w:cs="Times New Roman"/>
          <w:sz w:val="24"/>
          <w:szCs w:val="24"/>
        </w:rPr>
        <w:t xml:space="preserve">nce will help me to meet the requirements for building the business. Meanwhile, my good communication skills will enhance my negotiation with prospective investors and clients. As a result, I will be able to find potential clients and shareholders for the </w:t>
      </w:r>
      <w:r>
        <w:rPr>
          <w:rFonts w:ascii="Times New Roman" w:eastAsia="Times New Roman" w:hAnsi="Times New Roman" w:cs="Times New Roman"/>
          <w:sz w:val="24"/>
          <w:szCs w:val="24"/>
        </w:rPr>
        <w:t xml:space="preserve">business. </w:t>
      </w:r>
    </w:p>
    <w:p w14:paraId="68A3247E"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Threats</w:t>
      </w:r>
      <w:r>
        <w:rPr>
          <w:rFonts w:ascii="Times New Roman" w:eastAsia="Times New Roman" w:hAnsi="Times New Roman" w:cs="Times New Roman"/>
          <w:sz w:val="24"/>
          <w:szCs w:val="24"/>
        </w:rPr>
        <w:t xml:space="preserve"> </w:t>
      </w:r>
    </w:p>
    <w:p w14:paraId="55BBE1F8"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my way to achievement in my next profession, I would encounter numerous challenges. The rivalry with others pursuing the same accomplishment in the same industry, in addition to the challenge of improving my time management and negot</w:t>
      </w:r>
      <w:r>
        <w:rPr>
          <w:rFonts w:ascii="Times New Roman" w:eastAsia="Times New Roman" w:hAnsi="Times New Roman" w:cs="Times New Roman"/>
          <w:sz w:val="24"/>
          <w:szCs w:val="24"/>
        </w:rPr>
        <w:t xml:space="preserve">iation abilities, are perhaps the two biggest risks for me. The development and evolution of technology do not seem to pose a significant threat to my achievement (Shahriar </w:t>
      </w:r>
      <w:r>
        <w:rPr>
          <w:rFonts w:ascii="Times New Roman" w:eastAsia="Times New Roman" w:hAnsi="Times New Roman" w:cs="Times New Roman"/>
          <w:i/>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al</w:t>
      </w:r>
      <w:r>
        <w:rPr>
          <w:rFonts w:ascii="Times New Roman" w:eastAsia="Times New Roman" w:hAnsi="Times New Roman" w:cs="Times New Roman"/>
          <w:sz w:val="24"/>
          <w:szCs w:val="24"/>
        </w:rPr>
        <w:t>. 2021). Knowledge of technology and innovation is needed to implement the lat</w:t>
      </w:r>
      <w:r>
        <w:rPr>
          <w:rFonts w:ascii="Times New Roman" w:eastAsia="Times New Roman" w:hAnsi="Times New Roman" w:cs="Times New Roman"/>
          <w:sz w:val="24"/>
          <w:szCs w:val="24"/>
        </w:rPr>
        <w:t xml:space="preserve">est tools and techniques in the market today. I will improve my expertise and information based on the needs of the business to maintain the security of the enterprise. </w:t>
      </w:r>
    </w:p>
    <w:p w14:paraId="23D8CC06" w14:textId="77777777" w:rsidR="00E70FA0" w:rsidRDefault="009B770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AD77572" wp14:editId="26C1701B">
            <wp:extent cx="2351314" cy="235131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351314" cy="2351314"/>
                    </a:xfrm>
                    <a:prstGeom prst="rect">
                      <a:avLst/>
                    </a:prstGeom>
                  </pic:spPr>
                </pic:pic>
              </a:graphicData>
            </a:graphic>
          </wp:inline>
        </w:drawing>
      </w:r>
    </w:p>
    <w:p w14:paraId="4F17CF5B" w14:textId="77777777" w:rsidR="00E70FA0" w:rsidRDefault="009B7704">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 SWOT analysis</w:t>
      </w:r>
    </w:p>
    <w:p w14:paraId="5F7AB358" w14:textId="77777777" w:rsidR="00E70FA0" w:rsidRDefault="009B770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 through Canva)</w:t>
      </w:r>
    </w:p>
    <w:p w14:paraId="013F1648" w14:textId="77777777" w:rsidR="00E70FA0" w:rsidRDefault="009B7704">
      <w:pPr>
        <w:pStyle w:val="Heading2"/>
        <w:spacing w:line="360" w:lineRule="auto"/>
        <w:jc w:val="both"/>
        <w:rPr>
          <w:rFonts w:ascii="Times New Roman" w:eastAsia="Times New Roman" w:hAnsi="Times New Roman" w:cs="Times New Roman"/>
          <w:b/>
          <w:sz w:val="24"/>
          <w:szCs w:val="24"/>
        </w:rPr>
      </w:pPr>
      <w:bookmarkStart w:id="7" w:name="_heading=h.usmz4tk7qq3h" w:colFirst="0" w:colLast="0"/>
      <w:bookmarkStart w:id="8" w:name="_Toc118837066"/>
      <w:bookmarkEnd w:id="7"/>
      <w:r>
        <w:rPr>
          <w:rFonts w:ascii="Times New Roman" w:eastAsia="Times New Roman" w:hAnsi="Times New Roman" w:cs="Times New Roman"/>
          <w:b/>
          <w:sz w:val="24"/>
          <w:szCs w:val="24"/>
        </w:rPr>
        <w:t>Skill audit</w:t>
      </w:r>
      <w:bookmarkEnd w:id="8"/>
      <w:r>
        <w:rPr>
          <w:rFonts w:ascii="Times New Roman" w:eastAsia="Times New Roman" w:hAnsi="Times New Roman" w:cs="Times New Roman"/>
          <w:b/>
          <w:sz w:val="24"/>
          <w:szCs w:val="24"/>
        </w:rPr>
        <w:t xml:space="preserve"> </w:t>
      </w:r>
    </w:p>
    <w:p w14:paraId="6C467D6E" w14:textId="77777777" w:rsidR="00E70FA0" w:rsidRDefault="00E70FA0">
      <w:pPr>
        <w:spacing w:line="360" w:lineRule="auto"/>
        <w:jc w:val="both"/>
        <w:rPr>
          <w:rFonts w:ascii="Times New Roman" w:eastAsia="Times New Roman" w:hAnsi="Times New Roman" w:cs="Times New Roman"/>
          <w:sz w:val="24"/>
          <w:szCs w:val="24"/>
        </w:rPr>
      </w:pPr>
    </w:p>
    <w:tbl>
      <w:tblPr>
        <w:tblStyle w:val="Table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E70FA0" w14:paraId="4D01E6F6" w14:textId="77777777">
        <w:tc>
          <w:tcPr>
            <w:tcW w:w="2257" w:type="dxa"/>
            <w:shd w:val="clear" w:color="auto" w:fill="auto"/>
            <w:tcMar>
              <w:top w:w="100" w:type="dxa"/>
              <w:left w:w="100" w:type="dxa"/>
              <w:bottom w:w="100" w:type="dxa"/>
              <w:right w:w="100" w:type="dxa"/>
            </w:tcMar>
          </w:tcPr>
          <w:p w14:paraId="6746C46B"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w:t>
            </w:r>
          </w:p>
        </w:tc>
        <w:tc>
          <w:tcPr>
            <w:tcW w:w="2257" w:type="dxa"/>
            <w:shd w:val="clear" w:color="auto" w:fill="auto"/>
            <w:tcMar>
              <w:top w:w="100" w:type="dxa"/>
              <w:left w:w="100" w:type="dxa"/>
              <w:bottom w:w="100" w:type="dxa"/>
              <w:right w:w="100" w:type="dxa"/>
            </w:tcMar>
          </w:tcPr>
          <w:p w14:paraId="20EA31FC"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Summary </w:t>
            </w:r>
          </w:p>
        </w:tc>
        <w:tc>
          <w:tcPr>
            <w:tcW w:w="2257" w:type="dxa"/>
            <w:shd w:val="clear" w:color="auto" w:fill="auto"/>
            <w:tcMar>
              <w:top w:w="100" w:type="dxa"/>
              <w:left w:w="100" w:type="dxa"/>
              <w:bottom w:w="100" w:type="dxa"/>
              <w:right w:w="100" w:type="dxa"/>
            </w:tcMar>
          </w:tcPr>
          <w:p w14:paraId="538C66B7"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Transferability </w:t>
            </w:r>
          </w:p>
        </w:tc>
        <w:tc>
          <w:tcPr>
            <w:tcW w:w="2257" w:type="dxa"/>
            <w:shd w:val="clear" w:color="auto" w:fill="auto"/>
            <w:tcMar>
              <w:top w:w="100" w:type="dxa"/>
              <w:left w:w="100" w:type="dxa"/>
              <w:bottom w:w="100" w:type="dxa"/>
              <w:right w:w="100" w:type="dxa"/>
            </w:tcMar>
          </w:tcPr>
          <w:p w14:paraId="4C4D4FF9"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Need for improvement </w:t>
            </w:r>
          </w:p>
        </w:tc>
      </w:tr>
      <w:tr w:rsidR="00E70FA0" w14:paraId="37C95B4C" w14:textId="77777777">
        <w:tc>
          <w:tcPr>
            <w:tcW w:w="2257" w:type="dxa"/>
            <w:shd w:val="clear" w:color="auto" w:fill="auto"/>
            <w:tcMar>
              <w:top w:w="100" w:type="dxa"/>
              <w:left w:w="100" w:type="dxa"/>
              <w:bottom w:w="100" w:type="dxa"/>
              <w:right w:w="100" w:type="dxa"/>
            </w:tcMar>
          </w:tcPr>
          <w:p w14:paraId="5D064D99"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management </w:t>
            </w:r>
          </w:p>
        </w:tc>
        <w:tc>
          <w:tcPr>
            <w:tcW w:w="2257" w:type="dxa"/>
            <w:shd w:val="clear" w:color="auto" w:fill="auto"/>
            <w:tcMar>
              <w:top w:w="100" w:type="dxa"/>
              <w:left w:w="100" w:type="dxa"/>
              <w:bottom w:w="100" w:type="dxa"/>
              <w:right w:w="100" w:type="dxa"/>
            </w:tcMar>
          </w:tcPr>
          <w:p w14:paraId="55DBC571"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entrepreneur requires to deal with different actions,</w:t>
            </w:r>
            <w:r>
              <w:rPr>
                <w:rFonts w:ascii="Times New Roman" w:eastAsia="Times New Roman" w:hAnsi="Times New Roman" w:cs="Times New Roman"/>
                <w:sz w:val="24"/>
                <w:szCs w:val="24"/>
              </w:rPr>
              <w:t xml:space="preserve"> therefore they need good time management skills to sustain every kind of operation. </w:t>
            </w:r>
          </w:p>
        </w:tc>
        <w:tc>
          <w:tcPr>
            <w:tcW w:w="2257" w:type="dxa"/>
            <w:shd w:val="clear" w:color="auto" w:fill="auto"/>
            <w:tcMar>
              <w:top w:w="100" w:type="dxa"/>
              <w:left w:w="100" w:type="dxa"/>
              <w:bottom w:w="100" w:type="dxa"/>
              <w:right w:w="100" w:type="dxa"/>
            </w:tcMar>
          </w:tcPr>
          <w:p w14:paraId="6B32583D"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Finding investors, establishing research on the market, creating business plans, obtaining funding, and dealing with different shareholders requires time management. </w:t>
            </w:r>
          </w:p>
        </w:tc>
        <w:tc>
          <w:tcPr>
            <w:tcW w:w="2257" w:type="dxa"/>
            <w:shd w:val="clear" w:color="auto" w:fill="auto"/>
            <w:tcMar>
              <w:top w:w="100" w:type="dxa"/>
              <w:left w:w="100" w:type="dxa"/>
              <w:bottom w:w="100" w:type="dxa"/>
              <w:right w:w="100" w:type="dxa"/>
            </w:tcMar>
          </w:tcPr>
          <w:p w14:paraId="05701459"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E70FA0" w14:paraId="18D5ED44" w14:textId="77777777">
        <w:tc>
          <w:tcPr>
            <w:tcW w:w="2257" w:type="dxa"/>
            <w:shd w:val="clear" w:color="auto" w:fill="auto"/>
            <w:tcMar>
              <w:top w:w="100" w:type="dxa"/>
              <w:left w:w="100" w:type="dxa"/>
              <w:bottom w:w="100" w:type="dxa"/>
              <w:right w:w="100" w:type="dxa"/>
            </w:tcMar>
          </w:tcPr>
          <w:p w14:paraId="42C03898"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w:t>
            </w:r>
          </w:p>
        </w:tc>
        <w:tc>
          <w:tcPr>
            <w:tcW w:w="2257" w:type="dxa"/>
            <w:shd w:val="clear" w:color="auto" w:fill="auto"/>
            <w:tcMar>
              <w:top w:w="100" w:type="dxa"/>
              <w:left w:w="100" w:type="dxa"/>
              <w:bottom w:w="100" w:type="dxa"/>
              <w:right w:w="100" w:type="dxa"/>
            </w:tcMar>
          </w:tcPr>
          <w:p w14:paraId="6347EBB8"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entrepreneur requires good leadership skills to manage freshers and experienced employees as they are operating in a new market (</w:t>
            </w:r>
            <w:proofErr w:type="spellStart"/>
            <w:r>
              <w:rPr>
                <w:rFonts w:ascii="Times New Roman" w:eastAsia="Times New Roman" w:hAnsi="Times New Roman" w:cs="Times New Roman"/>
                <w:sz w:val="24"/>
                <w:szCs w:val="24"/>
              </w:rPr>
              <w:t>Belitski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My leadership skills are praised by my seniors, therefore I can do a good job in this f</w:t>
            </w:r>
            <w:r>
              <w:rPr>
                <w:rFonts w:ascii="Times New Roman" w:eastAsia="Times New Roman" w:hAnsi="Times New Roman" w:cs="Times New Roman"/>
                <w:sz w:val="24"/>
                <w:szCs w:val="24"/>
              </w:rPr>
              <w:t xml:space="preserve">ield. </w:t>
            </w:r>
          </w:p>
        </w:tc>
        <w:tc>
          <w:tcPr>
            <w:tcW w:w="2257" w:type="dxa"/>
            <w:shd w:val="clear" w:color="auto" w:fill="auto"/>
            <w:tcMar>
              <w:top w:w="100" w:type="dxa"/>
              <w:left w:w="100" w:type="dxa"/>
              <w:bottom w:w="100" w:type="dxa"/>
              <w:right w:w="100" w:type="dxa"/>
            </w:tcMar>
          </w:tcPr>
          <w:p w14:paraId="592ADD24"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Leading teams, managing assignments, and creating business plans. </w:t>
            </w:r>
          </w:p>
        </w:tc>
        <w:tc>
          <w:tcPr>
            <w:tcW w:w="2257" w:type="dxa"/>
            <w:shd w:val="clear" w:color="auto" w:fill="auto"/>
            <w:tcMar>
              <w:top w:w="100" w:type="dxa"/>
              <w:left w:w="100" w:type="dxa"/>
              <w:bottom w:w="100" w:type="dxa"/>
              <w:right w:w="100" w:type="dxa"/>
            </w:tcMar>
          </w:tcPr>
          <w:p w14:paraId="5C728C1D"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14:paraId="31760CCD"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E70FA0" w14:paraId="4B34AC74" w14:textId="77777777">
        <w:tc>
          <w:tcPr>
            <w:tcW w:w="2257" w:type="dxa"/>
            <w:shd w:val="clear" w:color="auto" w:fill="auto"/>
            <w:tcMar>
              <w:top w:w="100" w:type="dxa"/>
              <w:left w:w="100" w:type="dxa"/>
              <w:bottom w:w="100" w:type="dxa"/>
              <w:right w:w="100" w:type="dxa"/>
            </w:tcMar>
          </w:tcPr>
          <w:p w14:paraId="61FC068B"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Communication </w:t>
            </w:r>
          </w:p>
        </w:tc>
        <w:tc>
          <w:tcPr>
            <w:tcW w:w="2257" w:type="dxa"/>
            <w:shd w:val="clear" w:color="auto" w:fill="auto"/>
            <w:tcMar>
              <w:top w:w="100" w:type="dxa"/>
              <w:left w:w="100" w:type="dxa"/>
              <w:bottom w:w="100" w:type="dxa"/>
              <w:right w:w="100" w:type="dxa"/>
            </w:tcMar>
          </w:tcPr>
          <w:p w14:paraId="1C93EF38"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guarantee that you succeed in discussions, it is important to speak </w:t>
            </w:r>
            <w:r>
              <w:rPr>
                <w:rFonts w:ascii="Times New Roman" w:eastAsia="Times New Roman" w:hAnsi="Times New Roman" w:cs="Times New Roman"/>
                <w:sz w:val="24"/>
                <w:szCs w:val="24"/>
              </w:rPr>
              <w:t xml:space="preserve">clearly. Inside the company, interaction is indeed crucial (Smith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 favourable work connection for both you and company workers could be fostered via good communication, which can boost motivation and productivity. </w:t>
            </w:r>
          </w:p>
        </w:tc>
        <w:tc>
          <w:tcPr>
            <w:tcW w:w="2257" w:type="dxa"/>
            <w:shd w:val="clear" w:color="auto" w:fill="auto"/>
            <w:tcMar>
              <w:top w:w="100" w:type="dxa"/>
              <w:left w:w="100" w:type="dxa"/>
              <w:bottom w:w="100" w:type="dxa"/>
              <w:right w:w="100" w:type="dxa"/>
            </w:tcMar>
          </w:tcPr>
          <w:p w14:paraId="724D0052"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Recruiting new employees a</w:t>
            </w:r>
            <w:r>
              <w:rPr>
                <w:rFonts w:ascii="Times New Roman" w:eastAsia="Times New Roman" w:hAnsi="Times New Roman" w:cs="Times New Roman"/>
                <w:sz w:val="24"/>
                <w:szCs w:val="24"/>
              </w:rPr>
              <w:t xml:space="preserve">nd retaining existing talents. Negotiating with potential shareholders. </w:t>
            </w:r>
          </w:p>
        </w:tc>
        <w:tc>
          <w:tcPr>
            <w:tcW w:w="2257" w:type="dxa"/>
            <w:shd w:val="clear" w:color="auto" w:fill="auto"/>
            <w:tcMar>
              <w:top w:w="100" w:type="dxa"/>
              <w:left w:w="100" w:type="dxa"/>
              <w:bottom w:w="100" w:type="dxa"/>
              <w:right w:w="100" w:type="dxa"/>
            </w:tcMar>
          </w:tcPr>
          <w:p w14:paraId="0F1246D9"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r>
      <w:tr w:rsidR="00E70FA0" w14:paraId="70AF5E78" w14:textId="77777777">
        <w:tc>
          <w:tcPr>
            <w:tcW w:w="2257" w:type="dxa"/>
            <w:shd w:val="clear" w:color="auto" w:fill="auto"/>
            <w:tcMar>
              <w:top w:w="100" w:type="dxa"/>
              <w:left w:w="100" w:type="dxa"/>
              <w:bottom w:w="100" w:type="dxa"/>
              <w:right w:w="100" w:type="dxa"/>
            </w:tcMar>
          </w:tcPr>
          <w:p w14:paraId="3EC8ABC4"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Risk management </w:t>
            </w:r>
          </w:p>
        </w:tc>
        <w:tc>
          <w:tcPr>
            <w:tcW w:w="2257" w:type="dxa"/>
            <w:shd w:val="clear" w:color="auto" w:fill="auto"/>
            <w:tcMar>
              <w:top w:w="100" w:type="dxa"/>
              <w:left w:w="100" w:type="dxa"/>
              <w:bottom w:w="100" w:type="dxa"/>
              <w:right w:w="100" w:type="dxa"/>
            </w:tcMar>
          </w:tcPr>
          <w:p w14:paraId="33725EF0"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identifying and addressing the hazards that your company faces, risk strategy enhances the possibility that your company will be able to accomplish its </w:t>
            </w:r>
            <w:r>
              <w:rPr>
                <w:rFonts w:ascii="Times New Roman" w:eastAsia="Times New Roman" w:hAnsi="Times New Roman" w:cs="Times New Roman"/>
                <w:sz w:val="24"/>
                <w:szCs w:val="24"/>
              </w:rPr>
              <w:t>goals. The steps in managing risk include meticulously assessing the hazards that encircle a company's operations (</w:t>
            </w:r>
            <w:proofErr w:type="spellStart"/>
            <w:r>
              <w:rPr>
                <w:rFonts w:ascii="Times New Roman" w:eastAsia="Times New Roman" w:hAnsi="Times New Roman" w:cs="Times New Roman"/>
                <w:sz w:val="24"/>
                <w:szCs w:val="24"/>
              </w:rPr>
              <w:t>Usai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al</w:t>
            </w:r>
            <w:r>
              <w:rPr>
                <w:rFonts w:ascii="Times New Roman" w:eastAsia="Times New Roman" w:hAnsi="Times New Roman" w:cs="Times New Roman"/>
                <w:sz w:val="24"/>
                <w:szCs w:val="24"/>
              </w:rPr>
              <w:t xml:space="preserve">. 2018). </w:t>
            </w:r>
          </w:p>
        </w:tc>
        <w:tc>
          <w:tcPr>
            <w:tcW w:w="2257" w:type="dxa"/>
            <w:shd w:val="clear" w:color="auto" w:fill="auto"/>
            <w:tcMar>
              <w:top w:w="100" w:type="dxa"/>
              <w:left w:w="100" w:type="dxa"/>
              <w:bottom w:w="100" w:type="dxa"/>
              <w:right w:w="100" w:type="dxa"/>
            </w:tcMar>
          </w:tcPr>
          <w:p w14:paraId="45B0E3C5"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production, securing the well being of employees, and meeting the requirements of clients. </w:t>
            </w:r>
          </w:p>
        </w:tc>
        <w:tc>
          <w:tcPr>
            <w:tcW w:w="2257" w:type="dxa"/>
            <w:shd w:val="clear" w:color="auto" w:fill="auto"/>
            <w:tcMar>
              <w:top w:w="100" w:type="dxa"/>
              <w:left w:w="100" w:type="dxa"/>
              <w:bottom w:w="100" w:type="dxa"/>
              <w:right w:w="100" w:type="dxa"/>
            </w:tcMar>
          </w:tcPr>
          <w:p w14:paraId="2E1EDA74" w14:textId="77777777" w:rsidR="00E70FA0" w:rsidRDefault="009B77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bl>
    <w:p w14:paraId="12C802A1" w14:textId="77777777" w:rsidR="00E70FA0" w:rsidRDefault="00E70FA0">
      <w:pPr>
        <w:spacing w:line="360" w:lineRule="auto"/>
        <w:jc w:val="both"/>
        <w:rPr>
          <w:rFonts w:ascii="Times New Roman" w:eastAsia="Times New Roman" w:hAnsi="Times New Roman" w:cs="Times New Roman"/>
          <w:sz w:val="24"/>
          <w:szCs w:val="24"/>
        </w:rPr>
      </w:pPr>
    </w:p>
    <w:p w14:paraId="1E1996A8"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w:t>
      </w:r>
      <w:r>
        <w:rPr>
          <w:rFonts w:ascii="Times New Roman" w:eastAsia="Times New Roman" w:hAnsi="Times New Roman" w:cs="Times New Roman"/>
          <w:sz w:val="24"/>
          <w:szCs w:val="24"/>
        </w:rPr>
        <w:t xml:space="preserve"> analysis it can be determined that I meet most of the skills and abilities required for an entrepreneur to sustain in the current marketplace. I will work hard to bridge the gap between the lack of abilities and meet the requirements for establishing a su</w:t>
      </w:r>
      <w:r>
        <w:rPr>
          <w:rFonts w:ascii="Times New Roman" w:eastAsia="Times New Roman" w:hAnsi="Times New Roman" w:cs="Times New Roman"/>
          <w:sz w:val="24"/>
          <w:szCs w:val="24"/>
        </w:rPr>
        <w:t xml:space="preserve">ccessful business. </w:t>
      </w:r>
    </w:p>
    <w:p w14:paraId="56B57F66" w14:textId="77777777" w:rsidR="00E70FA0" w:rsidRDefault="00E70FA0">
      <w:pPr>
        <w:spacing w:line="360" w:lineRule="auto"/>
        <w:jc w:val="both"/>
        <w:rPr>
          <w:rFonts w:ascii="Times New Roman" w:eastAsia="Times New Roman" w:hAnsi="Times New Roman" w:cs="Times New Roman"/>
          <w:sz w:val="24"/>
          <w:szCs w:val="24"/>
        </w:rPr>
      </w:pPr>
    </w:p>
    <w:p w14:paraId="0BE55A21" w14:textId="77777777" w:rsidR="00E70FA0" w:rsidRDefault="009B7704">
      <w:pPr>
        <w:pStyle w:val="Heading1"/>
        <w:spacing w:line="360" w:lineRule="auto"/>
        <w:jc w:val="both"/>
        <w:rPr>
          <w:rFonts w:ascii="Times New Roman" w:eastAsia="Times New Roman" w:hAnsi="Times New Roman" w:cs="Times New Roman"/>
          <w:b/>
          <w:sz w:val="24"/>
          <w:szCs w:val="24"/>
        </w:rPr>
      </w:pPr>
      <w:bookmarkStart w:id="9" w:name="_Toc118837067"/>
      <w:r>
        <w:rPr>
          <w:rFonts w:ascii="Times New Roman" w:eastAsia="Times New Roman" w:hAnsi="Times New Roman" w:cs="Times New Roman"/>
          <w:b/>
          <w:sz w:val="24"/>
          <w:szCs w:val="24"/>
        </w:rPr>
        <w:t>Establish a PEST analysis on the UK macro environment to understand the current market position before setting up your business.</w:t>
      </w:r>
      <w:bookmarkEnd w:id="9"/>
    </w:p>
    <w:p w14:paraId="78BF50F1"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surrounding world is a focus of the PEST analysis. The legislation, the natural surroundings, and possibly even the social norms and morals of the populace are among the factors that fall under each category. The study' findings will be immensely helpf</w:t>
      </w:r>
      <w:r>
        <w:rPr>
          <w:rFonts w:ascii="Times New Roman" w:eastAsia="Times New Roman" w:hAnsi="Times New Roman" w:cs="Times New Roman"/>
          <w:sz w:val="24"/>
          <w:szCs w:val="24"/>
        </w:rPr>
        <w:t xml:space="preserve">ul to those who conduct work overseas. Data can help decide whether there will be an internal management development or a reduction. The entrepreneurial market of the United Kingdom is growing continuously in present market. </w:t>
      </w:r>
    </w:p>
    <w:p w14:paraId="5E912D27" w14:textId="77777777" w:rsidR="00E70FA0" w:rsidRDefault="009B77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Political factors</w:t>
      </w:r>
    </w:p>
    <w:p w14:paraId="027E17E6"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United K</w:t>
      </w:r>
      <w:r>
        <w:rPr>
          <w:rFonts w:ascii="Times New Roman" w:eastAsia="Times New Roman" w:hAnsi="Times New Roman" w:cs="Times New Roman"/>
          <w:sz w:val="24"/>
          <w:szCs w:val="24"/>
        </w:rPr>
        <w:t>ingdom is among the most influential countries on the planet. Nonetheless, the nation's political structure combines bicameral legislature and hereditary monarchy, with the king serving as top of state and the premier as leader of the government. The UK ha</w:t>
      </w:r>
      <w:r>
        <w:rPr>
          <w:rFonts w:ascii="Times New Roman" w:eastAsia="Times New Roman" w:hAnsi="Times New Roman" w:cs="Times New Roman"/>
          <w:sz w:val="24"/>
          <w:szCs w:val="24"/>
        </w:rPr>
        <w:t xml:space="preserve">s a strong current state of affairs, efficient social initiatives, and a minimal corruption rate. Every nation's effectiveness is dependent on a healthy political landscape. It draws international nationals and entrepreneurs who come to the nation to make </w:t>
      </w:r>
      <w:r>
        <w:rPr>
          <w:rFonts w:ascii="Times New Roman" w:eastAsia="Times New Roman" w:hAnsi="Times New Roman" w:cs="Times New Roman"/>
          <w:sz w:val="24"/>
          <w:szCs w:val="24"/>
        </w:rPr>
        <w:t xml:space="preserve">investments (Capobianco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At first, the Brexit agreement caused uncertainty and confusion in several corporate areas. Mostly with help of the European Union, the UK successfully established a trading relationship. In conclusion, the political e</w:t>
      </w:r>
      <w:r>
        <w:rPr>
          <w:rFonts w:ascii="Times New Roman" w:eastAsia="Times New Roman" w:hAnsi="Times New Roman" w:cs="Times New Roman"/>
          <w:sz w:val="24"/>
          <w:szCs w:val="24"/>
        </w:rPr>
        <w:t xml:space="preserve">nvironment of the United Kingdom is essential and meets the requirements of new entrepreneurs in the market. The company can easily enter the business and grow its market efficiently while getting foreign investors and clients continuously. </w:t>
      </w:r>
    </w:p>
    <w:p w14:paraId="3A678728" w14:textId="77777777" w:rsidR="00E70FA0" w:rsidRDefault="009B77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 facto</w:t>
      </w:r>
      <w:r>
        <w:rPr>
          <w:rFonts w:ascii="Times New Roman" w:eastAsia="Times New Roman" w:hAnsi="Times New Roman" w:cs="Times New Roman"/>
          <w:b/>
          <w:i/>
          <w:sz w:val="24"/>
          <w:szCs w:val="24"/>
        </w:rPr>
        <w:t>rs</w:t>
      </w:r>
    </w:p>
    <w:p w14:paraId="30B8D0A4"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Visitors and businessmen are drawn to the region because of the economic outlook, scenery, largest consumer, and modern society (Cooper, 2020). Among the most popular places for traders to place their money in the UK. Many of the most appealing financia</w:t>
      </w:r>
      <w:r>
        <w:rPr>
          <w:rFonts w:ascii="Times New Roman" w:eastAsia="Times New Roman" w:hAnsi="Times New Roman" w:cs="Times New Roman"/>
          <w:sz w:val="24"/>
          <w:szCs w:val="24"/>
        </w:rPr>
        <w:t>l institutions for entrepreneurs are food, science, property investment, and sports. In the UK, the unemployment level was four per cent in 2020, up zero point four per cent from the previous year. The economy has been growing in 2022, as a result of the e</w:t>
      </w:r>
      <w:r>
        <w:rPr>
          <w:rFonts w:ascii="Times New Roman" w:eastAsia="Times New Roman" w:hAnsi="Times New Roman" w:cs="Times New Roman"/>
          <w:sz w:val="24"/>
          <w:szCs w:val="24"/>
        </w:rPr>
        <w:t xml:space="preserve">conomic downturn brought on by the COVID-19 epidemic in 2020. Therefore, the current market is stable and growing enough for entrepreneurs to easily enter with a stable level of investments. </w:t>
      </w:r>
    </w:p>
    <w:p w14:paraId="3D28FC85" w14:textId="77777777" w:rsidR="00E70FA0" w:rsidRDefault="009B770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factors</w:t>
      </w:r>
    </w:p>
    <w:p w14:paraId="686C4518"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of the United Kingdom's greatest assets is t</w:t>
      </w:r>
      <w:r>
        <w:rPr>
          <w:rFonts w:ascii="Times New Roman" w:eastAsia="Times New Roman" w:hAnsi="Times New Roman" w:cs="Times New Roman"/>
          <w:sz w:val="24"/>
          <w:szCs w:val="24"/>
        </w:rPr>
        <w:t>he populace's ethnic diversity. Based on the demands and requirements of the intended audience groups, banks and corporations give alternative goods and categories. The expanding domestic market means that there will be several prospects for the company to</w:t>
      </w:r>
      <w:r>
        <w:rPr>
          <w:rFonts w:ascii="Times New Roman" w:eastAsia="Times New Roman" w:hAnsi="Times New Roman" w:cs="Times New Roman"/>
          <w:sz w:val="24"/>
          <w:szCs w:val="24"/>
        </w:rPr>
        <w:t xml:space="preserve"> develop and thrive. The culture in Britain is diverse, structured, and directed. The central focus of the discontent with anyone else is the blatant circular argument between the British culture of grievance and the misleading portrayal of truth, that con</w:t>
      </w:r>
      <w:r>
        <w:rPr>
          <w:rFonts w:ascii="Times New Roman" w:eastAsia="Times New Roman" w:hAnsi="Times New Roman" w:cs="Times New Roman"/>
          <w:sz w:val="24"/>
          <w:szCs w:val="24"/>
        </w:rPr>
        <w:t>trasts with the concealed outcome caused by the framework in manner of living (Christodoulou and Cullinane, 2019). Only a small minority of the United Nations that made it, including America and Australia, reached the United Kingdom, one of the greatest be</w:t>
      </w:r>
      <w:r>
        <w:rPr>
          <w:rFonts w:ascii="Times New Roman" w:eastAsia="Times New Roman" w:hAnsi="Times New Roman" w:cs="Times New Roman"/>
          <w:sz w:val="24"/>
          <w:szCs w:val="24"/>
        </w:rPr>
        <w:t>nchmarks. The Brits are incredibly personal and individualised. From the very outset, kids are taught how to think independently, find their own meaning in life, and find fascinating ways to contribute to society.</w:t>
      </w:r>
    </w:p>
    <w:p w14:paraId="1CA38E33" w14:textId="77777777" w:rsidR="00E70FA0" w:rsidRDefault="009B770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factors </w:t>
      </w:r>
    </w:p>
    <w:p w14:paraId="49930442"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nation has cutt</w:t>
      </w:r>
      <w:r>
        <w:rPr>
          <w:rFonts w:ascii="Times New Roman" w:eastAsia="Times New Roman" w:hAnsi="Times New Roman" w:cs="Times New Roman"/>
          <w:sz w:val="24"/>
          <w:szCs w:val="24"/>
        </w:rPr>
        <w:t>ing-edge research teams that dominate the nation and consistently pushes the boundaries of almost all industries. For corporate clients, its market provides a bunch of prospects. Every advancement and development benefits the nation's economy. It is making</w:t>
      </w:r>
      <w:r>
        <w:rPr>
          <w:rFonts w:ascii="Times New Roman" w:eastAsia="Times New Roman" w:hAnsi="Times New Roman" w:cs="Times New Roman"/>
          <w:sz w:val="24"/>
          <w:szCs w:val="24"/>
        </w:rPr>
        <w:t xml:space="preserve"> headway in the tech industry at the moment. Individuals who communicate can be defined as services to individual, recreational, and professional purposes because of the United Kingdom's significant level of web access (Thomas et al. 2021). Additionally, i</w:t>
      </w:r>
      <w:r>
        <w:rPr>
          <w:rFonts w:ascii="Times New Roman" w:eastAsia="Times New Roman" w:hAnsi="Times New Roman" w:cs="Times New Roman"/>
          <w:sz w:val="24"/>
          <w:szCs w:val="24"/>
        </w:rPr>
        <w:t>t gives companies the ability to use online presence advertising to reach out to potential clients. The UK economy greatly benefits from the electronics industry. The industry is receiving a great deal of funding and expertise. It is important to note that</w:t>
      </w:r>
      <w:r>
        <w:rPr>
          <w:rFonts w:ascii="Times New Roman" w:eastAsia="Times New Roman" w:hAnsi="Times New Roman" w:cs="Times New Roman"/>
          <w:sz w:val="24"/>
          <w:szCs w:val="24"/>
        </w:rPr>
        <w:t xml:space="preserve"> the nation is seeing spending and innovation. </w:t>
      </w:r>
    </w:p>
    <w:p w14:paraId="281727A1" w14:textId="77777777" w:rsidR="00E70FA0" w:rsidRDefault="00E70FA0">
      <w:pPr>
        <w:spacing w:line="360" w:lineRule="auto"/>
        <w:jc w:val="both"/>
        <w:rPr>
          <w:rFonts w:ascii="Times New Roman" w:eastAsia="Times New Roman" w:hAnsi="Times New Roman" w:cs="Times New Roman"/>
          <w:sz w:val="24"/>
          <w:szCs w:val="24"/>
        </w:rPr>
      </w:pPr>
    </w:p>
    <w:p w14:paraId="1B580230" w14:textId="77777777" w:rsidR="00E70FA0" w:rsidRDefault="009B7704">
      <w:pPr>
        <w:pStyle w:val="Heading1"/>
        <w:spacing w:line="360" w:lineRule="auto"/>
        <w:jc w:val="both"/>
      </w:pPr>
      <w:bookmarkStart w:id="10" w:name="_heading=h.206h2mh0fujo" w:colFirst="0" w:colLast="0"/>
      <w:bookmarkStart w:id="11" w:name="_Toc118837068"/>
      <w:bookmarkEnd w:id="10"/>
      <w:r>
        <w:rPr>
          <w:rFonts w:ascii="Times New Roman" w:eastAsia="Times New Roman" w:hAnsi="Times New Roman" w:cs="Times New Roman"/>
          <w:b/>
          <w:sz w:val="24"/>
          <w:szCs w:val="24"/>
        </w:rPr>
        <w:t>Conclusion</w:t>
      </w:r>
      <w:bookmarkEnd w:id="11"/>
      <w:r>
        <w:t xml:space="preserve"> </w:t>
      </w:r>
    </w:p>
    <w:p w14:paraId="1A58B5D8"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capable of balancing the numerous other facets of a company, including funding, administration, and leadership, is frequently a prerequisite for achieving entrepreneurial success. From goin</w:t>
      </w:r>
      <w:r>
        <w:rPr>
          <w:rFonts w:ascii="Times New Roman" w:eastAsia="Times New Roman" w:hAnsi="Times New Roman" w:cs="Times New Roman"/>
          <w:sz w:val="24"/>
          <w:szCs w:val="24"/>
        </w:rPr>
        <w:t>g through the volumes it can be concluded that the market of the United Kingdom is perfect for entrepreneurs to enter it successfully. With the existing skills and abilities of it can be asserted that the entrepreneur has the potential to succeed in the ma</w:t>
      </w:r>
      <w:r>
        <w:rPr>
          <w:rFonts w:ascii="Times New Roman" w:eastAsia="Times New Roman" w:hAnsi="Times New Roman" w:cs="Times New Roman"/>
          <w:sz w:val="24"/>
          <w:szCs w:val="24"/>
        </w:rPr>
        <w:t xml:space="preserve">rket. Due to the pandemic the current functions of the market have changed and companies have started to implement more digital and innovative technologies for enhancing their businesses. The entrepreneur will use the knowledge and information to meet the </w:t>
      </w:r>
      <w:r>
        <w:rPr>
          <w:rFonts w:ascii="Times New Roman" w:eastAsia="Times New Roman" w:hAnsi="Times New Roman" w:cs="Times New Roman"/>
          <w:sz w:val="24"/>
          <w:szCs w:val="24"/>
        </w:rPr>
        <w:t xml:space="preserve">requirements of the present industry. </w:t>
      </w:r>
    </w:p>
    <w:p w14:paraId="5844E11B" w14:textId="77777777" w:rsidR="00E70FA0" w:rsidRDefault="009B7704">
      <w:pPr>
        <w:spacing w:line="360" w:lineRule="auto"/>
        <w:jc w:val="both"/>
        <w:rPr>
          <w:rFonts w:ascii="Times New Roman" w:eastAsia="Times New Roman" w:hAnsi="Times New Roman" w:cs="Times New Roman"/>
          <w:sz w:val="24"/>
          <w:szCs w:val="24"/>
        </w:rPr>
      </w:pPr>
      <w:r>
        <w:br w:type="page"/>
      </w:r>
    </w:p>
    <w:p w14:paraId="657CA724" w14:textId="77777777" w:rsidR="00E70FA0" w:rsidRDefault="009B7704">
      <w:pPr>
        <w:pStyle w:val="Heading1"/>
        <w:spacing w:line="360" w:lineRule="auto"/>
        <w:jc w:val="both"/>
        <w:rPr>
          <w:rFonts w:ascii="Times New Roman" w:eastAsia="Times New Roman" w:hAnsi="Times New Roman" w:cs="Times New Roman"/>
          <w:b/>
          <w:sz w:val="24"/>
          <w:szCs w:val="24"/>
        </w:rPr>
      </w:pPr>
      <w:bookmarkStart w:id="12" w:name="_Toc118837069"/>
      <w:r>
        <w:rPr>
          <w:rFonts w:ascii="Times New Roman" w:eastAsia="Times New Roman" w:hAnsi="Times New Roman" w:cs="Times New Roman"/>
          <w:b/>
          <w:sz w:val="24"/>
          <w:szCs w:val="24"/>
        </w:rPr>
        <w:t>References</w:t>
      </w:r>
      <w:bookmarkEnd w:id="12"/>
    </w:p>
    <w:p w14:paraId="7A250437" w14:textId="77777777" w:rsidR="00E70FA0" w:rsidRDefault="009B770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Belitski</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Caiazza</w:t>
      </w:r>
      <w:proofErr w:type="spellEnd"/>
      <w:r>
        <w:rPr>
          <w:rFonts w:ascii="Times New Roman" w:eastAsia="Times New Roman" w:hAnsi="Times New Roman" w:cs="Times New Roman"/>
          <w:sz w:val="24"/>
          <w:szCs w:val="24"/>
        </w:rPr>
        <w:t>, R. and Rodionova, Y., 2020. Investment in training and skills for innovation in entrepreneurial start-ups and incumbents: Evidence from the United Kingdom. International Entrepreneu</w:t>
      </w:r>
      <w:r>
        <w:rPr>
          <w:rFonts w:ascii="Times New Roman" w:eastAsia="Times New Roman" w:hAnsi="Times New Roman" w:cs="Times New Roman"/>
          <w:sz w:val="24"/>
          <w:szCs w:val="24"/>
        </w:rPr>
        <w:t xml:space="preserve">rship and Management Journal, 16(2), pp.617-640. </w:t>
      </w:r>
    </w:p>
    <w:p w14:paraId="791FA0A5"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Brown, R., Rocha, A. and Cowling, M., 2020. &lt;? covid19?&gt; Financing entrepreneurship in times of crisis: exploring the impact of COVID-19 on the market for entrepreneurial finance in the United Kingdom. Inte</w:t>
      </w:r>
      <w:r>
        <w:rPr>
          <w:rFonts w:ascii="Times New Roman" w:eastAsia="Times New Roman" w:hAnsi="Times New Roman" w:cs="Times New Roman"/>
          <w:sz w:val="24"/>
          <w:szCs w:val="24"/>
        </w:rPr>
        <w:t xml:space="preserve">rnational Small Business Journal, 38(5), pp.380-390. </w:t>
      </w:r>
    </w:p>
    <w:p w14:paraId="4D62E515"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Capobianco, N., Basile, V., </w:t>
      </w:r>
      <w:proofErr w:type="spellStart"/>
      <w:r>
        <w:rPr>
          <w:rFonts w:ascii="Times New Roman" w:eastAsia="Times New Roman" w:hAnsi="Times New Roman" w:cs="Times New Roman"/>
          <w:sz w:val="24"/>
          <w:szCs w:val="24"/>
        </w:rPr>
        <w:t>Loia</w:t>
      </w:r>
      <w:proofErr w:type="spellEnd"/>
      <w:r>
        <w:rPr>
          <w:rFonts w:ascii="Times New Roman" w:eastAsia="Times New Roman" w:hAnsi="Times New Roman" w:cs="Times New Roman"/>
          <w:sz w:val="24"/>
          <w:szCs w:val="24"/>
        </w:rPr>
        <w:t xml:space="preserve">, F. and </w:t>
      </w:r>
      <w:proofErr w:type="spellStart"/>
      <w:r>
        <w:rPr>
          <w:rFonts w:ascii="Times New Roman" w:eastAsia="Times New Roman" w:hAnsi="Times New Roman" w:cs="Times New Roman"/>
          <w:sz w:val="24"/>
          <w:szCs w:val="24"/>
        </w:rPr>
        <w:t>Vona</w:t>
      </w:r>
      <w:proofErr w:type="spellEnd"/>
      <w:r>
        <w:rPr>
          <w:rFonts w:ascii="Times New Roman" w:eastAsia="Times New Roman" w:hAnsi="Times New Roman" w:cs="Times New Roman"/>
          <w:sz w:val="24"/>
          <w:szCs w:val="24"/>
        </w:rPr>
        <w:t xml:space="preserve">, R., 2021. Toward a sustainable decommissioning of offshore platforms in the oil and gas industry: a PESTLE analysis. Sustainability, 13(11), p.6266. </w:t>
      </w:r>
    </w:p>
    <w:p w14:paraId="65FB3C4E"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Coakley, J., </w:t>
      </w:r>
      <w:proofErr w:type="spellStart"/>
      <w:r>
        <w:rPr>
          <w:rFonts w:ascii="Times New Roman" w:eastAsia="Times New Roman" w:hAnsi="Times New Roman" w:cs="Times New Roman"/>
          <w:sz w:val="24"/>
          <w:szCs w:val="24"/>
        </w:rPr>
        <w:t>Lazos</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Liñares-Zegarra</w:t>
      </w:r>
      <w:proofErr w:type="spellEnd"/>
      <w:r>
        <w:rPr>
          <w:rFonts w:ascii="Times New Roman" w:eastAsia="Times New Roman" w:hAnsi="Times New Roman" w:cs="Times New Roman"/>
          <w:sz w:val="24"/>
          <w:szCs w:val="24"/>
        </w:rPr>
        <w:t xml:space="preserve">, J., 2021. Strategic entrepreneurial choice between competing crowdfunding platforms. The Journal of Technology Transfer, pp.1-31. </w:t>
      </w:r>
    </w:p>
    <w:p w14:paraId="724568D4"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Cooper, R.J., 2020. Pestle and mortal: the demise of community pharmacy in the UK</w:t>
      </w:r>
      <w:r>
        <w:rPr>
          <w:rFonts w:ascii="Times New Roman" w:eastAsia="Times New Roman" w:hAnsi="Times New Roman" w:cs="Times New Roman"/>
          <w:sz w:val="24"/>
          <w:szCs w:val="24"/>
        </w:rPr>
        <w:t xml:space="preserve">. International Journal of Pharmacy Practice, 28(3), pp.205-206. </w:t>
      </w:r>
    </w:p>
    <w:p w14:paraId="6BD38DD1"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Christodoulou, A. and Cullinane, K., 2019. Identifying the main opportunities and challenges from the implementation of a port energy management system: A SWOT/PESTLE analysis. Sustainabilit</w:t>
      </w:r>
      <w:r>
        <w:rPr>
          <w:rFonts w:ascii="Times New Roman" w:eastAsia="Times New Roman" w:hAnsi="Times New Roman" w:cs="Times New Roman"/>
          <w:sz w:val="24"/>
          <w:szCs w:val="24"/>
        </w:rPr>
        <w:t xml:space="preserve">y, 11(21), p.6046. </w:t>
      </w:r>
    </w:p>
    <w:p w14:paraId="2DF46E0F"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Mawson, S. and </w:t>
      </w:r>
      <w:proofErr w:type="spellStart"/>
      <w:r>
        <w:rPr>
          <w:rFonts w:ascii="Times New Roman" w:eastAsia="Times New Roman" w:hAnsi="Times New Roman" w:cs="Times New Roman"/>
          <w:sz w:val="24"/>
          <w:szCs w:val="24"/>
        </w:rPr>
        <w:t>Kasem</w:t>
      </w:r>
      <w:proofErr w:type="spellEnd"/>
      <w:r>
        <w:rPr>
          <w:rFonts w:ascii="Times New Roman" w:eastAsia="Times New Roman" w:hAnsi="Times New Roman" w:cs="Times New Roman"/>
          <w:sz w:val="24"/>
          <w:szCs w:val="24"/>
        </w:rPr>
        <w:t xml:space="preserve">, L., 2019. Exploring the entrepreneurial intentions of Syrian refugees in the UK. International Journal of Entrepreneurial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&amp; Research. </w:t>
      </w:r>
    </w:p>
    <w:p w14:paraId="152EF4EB"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Owen, R. and </w:t>
      </w:r>
      <w:proofErr w:type="spellStart"/>
      <w:r>
        <w:rPr>
          <w:rFonts w:ascii="Times New Roman" w:eastAsia="Times New Roman" w:hAnsi="Times New Roman" w:cs="Times New Roman"/>
          <w:sz w:val="24"/>
          <w:szCs w:val="24"/>
        </w:rPr>
        <w:t>Vedanthachari</w:t>
      </w:r>
      <w:proofErr w:type="spellEnd"/>
      <w:r>
        <w:rPr>
          <w:rFonts w:ascii="Times New Roman" w:eastAsia="Times New Roman" w:hAnsi="Times New Roman" w:cs="Times New Roman"/>
          <w:sz w:val="24"/>
          <w:szCs w:val="24"/>
        </w:rPr>
        <w:t>, L., 2022. Exploring the role of UK Governm</w:t>
      </w:r>
      <w:r>
        <w:rPr>
          <w:rFonts w:ascii="Times New Roman" w:eastAsia="Times New Roman" w:hAnsi="Times New Roman" w:cs="Times New Roman"/>
          <w:sz w:val="24"/>
          <w:szCs w:val="24"/>
        </w:rPr>
        <w:t xml:space="preserve">ent policy in developing the university entrepreneurial finance ecosystem for Cleantech. IEEE Transactions on Engineering Management. </w:t>
      </w:r>
    </w:p>
    <w:p w14:paraId="45768914"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Shahriar, M.S., Zaman, D.A., </w:t>
      </w:r>
      <w:proofErr w:type="spellStart"/>
      <w:r>
        <w:rPr>
          <w:rFonts w:ascii="Times New Roman" w:eastAsia="Times New Roman" w:hAnsi="Times New Roman" w:cs="Times New Roman"/>
          <w:sz w:val="24"/>
          <w:szCs w:val="24"/>
        </w:rPr>
        <w:t>Chukwue</w:t>
      </w:r>
      <w:proofErr w:type="spellEnd"/>
      <w:r>
        <w:rPr>
          <w:rFonts w:ascii="Times New Roman" w:eastAsia="Times New Roman" w:hAnsi="Times New Roman" w:cs="Times New Roman"/>
          <w:sz w:val="24"/>
          <w:szCs w:val="24"/>
        </w:rPr>
        <w:t xml:space="preserve">, G.K. and </w:t>
      </w:r>
      <w:proofErr w:type="spellStart"/>
      <w:r>
        <w:rPr>
          <w:rFonts w:ascii="Times New Roman" w:eastAsia="Times New Roman" w:hAnsi="Times New Roman" w:cs="Times New Roman"/>
          <w:sz w:val="24"/>
          <w:szCs w:val="24"/>
        </w:rPr>
        <w:t>Asheq</w:t>
      </w:r>
      <w:proofErr w:type="spellEnd"/>
      <w:r>
        <w:rPr>
          <w:rFonts w:ascii="Times New Roman" w:eastAsia="Times New Roman" w:hAnsi="Times New Roman" w:cs="Times New Roman"/>
          <w:sz w:val="24"/>
          <w:szCs w:val="24"/>
        </w:rPr>
        <w:t xml:space="preserve">, A.S., 2021. Business Development of a Hypothetical Organization in </w:t>
      </w:r>
      <w:r>
        <w:rPr>
          <w:rFonts w:ascii="Times New Roman" w:eastAsia="Times New Roman" w:hAnsi="Times New Roman" w:cs="Times New Roman"/>
          <w:sz w:val="24"/>
          <w:szCs w:val="24"/>
        </w:rPr>
        <w:t xml:space="preserve">an International Market: A Focus on Cross-cultural Entrepreneurial Leadership. </w:t>
      </w:r>
    </w:p>
    <w:p w14:paraId="6F759676"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S., Hamilton, M. and Fabian, K., 2020. Entrepreneurial drivers, barriers and enablers of computing students: gendered perspectives from an Australian and UK university. </w:t>
      </w:r>
      <w:r>
        <w:rPr>
          <w:rFonts w:ascii="Times New Roman" w:eastAsia="Times New Roman" w:hAnsi="Times New Roman" w:cs="Times New Roman"/>
          <w:sz w:val="24"/>
          <w:szCs w:val="24"/>
        </w:rPr>
        <w:t xml:space="preserve">Studies in Higher Education, 45(9), pp.1892-1905. </w:t>
      </w:r>
    </w:p>
    <w:p w14:paraId="0D1A10AD" w14:textId="77777777" w:rsidR="00E70FA0" w:rsidRDefault="009B77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Thomas, P.J.M., Sandwell, P., Williamson, S.J. and Harper, P.W., 2021. A PESTLE analysis of solar home systems in refugee camps in Rwanda. Renewable and Sustainable Energy Reviews, 143, p.110872. </w:t>
      </w:r>
    </w:p>
    <w:p w14:paraId="3BFE6E3A" w14:textId="084F73D7" w:rsidR="00125D2B" w:rsidRDefault="009B770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Usai</w:t>
      </w:r>
      <w:proofErr w:type="spellEnd"/>
      <w:r>
        <w:rPr>
          <w:rFonts w:ascii="Times New Roman" w:eastAsia="Times New Roman" w:hAnsi="Times New Roman" w:cs="Times New Roman"/>
          <w:sz w:val="24"/>
          <w:szCs w:val="24"/>
        </w:rPr>
        <w:t>, A.</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Scuotto</w:t>
      </w:r>
      <w:proofErr w:type="spellEnd"/>
      <w:r>
        <w:rPr>
          <w:rFonts w:ascii="Times New Roman" w:eastAsia="Times New Roman" w:hAnsi="Times New Roman" w:cs="Times New Roman"/>
          <w:sz w:val="24"/>
          <w:szCs w:val="24"/>
        </w:rPr>
        <w:t xml:space="preserve">, V., Murray, A., </w:t>
      </w:r>
      <w:proofErr w:type="spellStart"/>
      <w:r>
        <w:rPr>
          <w:rFonts w:ascii="Times New Roman" w:eastAsia="Times New Roman" w:hAnsi="Times New Roman" w:cs="Times New Roman"/>
          <w:sz w:val="24"/>
          <w:szCs w:val="24"/>
        </w:rPr>
        <w:t>Fiano</w:t>
      </w:r>
      <w:proofErr w:type="spellEnd"/>
      <w:r>
        <w:rPr>
          <w:rFonts w:ascii="Times New Roman" w:eastAsia="Times New Roman" w:hAnsi="Times New Roman" w:cs="Times New Roman"/>
          <w:sz w:val="24"/>
          <w:szCs w:val="24"/>
        </w:rPr>
        <w:t xml:space="preserve">, F. and </w:t>
      </w:r>
      <w:proofErr w:type="spellStart"/>
      <w:r>
        <w:rPr>
          <w:rFonts w:ascii="Times New Roman" w:eastAsia="Times New Roman" w:hAnsi="Times New Roman" w:cs="Times New Roman"/>
          <w:sz w:val="24"/>
          <w:szCs w:val="24"/>
        </w:rPr>
        <w:t>Dezi</w:t>
      </w:r>
      <w:proofErr w:type="spellEnd"/>
      <w:r>
        <w:rPr>
          <w:rFonts w:ascii="Times New Roman" w:eastAsia="Times New Roman" w:hAnsi="Times New Roman" w:cs="Times New Roman"/>
          <w:sz w:val="24"/>
          <w:szCs w:val="24"/>
        </w:rPr>
        <w:t xml:space="preserve">, L., 2018. Do entrepreneurial knowledge and innovative attitude overcome “imperfections” in the innovation process? Insights from SMEs in the UK and Italy. Journal of Knowledge Management. </w:t>
      </w:r>
    </w:p>
    <w:p w14:paraId="6B1BAE3C" w14:textId="77777777" w:rsidR="00125D2B" w:rsidRDefault="00125D2B">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72883A8" w14:textId="56CF5646" w:rsidR="00E70FA0" w:rsidRDefault="00125D2B" w:rsidP="00125D2B">
      <w:pPr>
        <w:pStyle w:val="Heading1"/>
        <w:rPr>
          <w:rFonts w:ascii="Times New Roman" w:hAnsi="Times New Roman" w:cs="Times New Roman"/>
          <w:b/>
          <w:bCs/>
          <w:sz w:val="24"/>
          <w:szCs w:val="24"/>
        </w:rPr>
      </w:pPr>
      <w:r w:rsidRPr="00125D2B">
        <w:rPr>
          <w:rFonts w:ascii="Times New Roman" w:hAnsi="Times New Roman" w:cs="Times New Roman"/>
          <w:b/>
          <w:bCs/>
          <w:sz w:val="24"/>
          <w:szCs w:val="24"/>
        </w:rPr>
        <w:t>Appendix</w:t>
      </w:r>
    </w:p>
    <w:p w14:paraId="6B2DA8F9" w14:textId="51B847BA" w:rsidR="00125D2B" w:rsidRDefault="00125D2B" w:rsidP="00125D2B"/>
    <w:p w14:paraId="25A47A5F" w14:textId="31F75326" w:rsidR="00125D2B" w:rsidRDefault="00125D2B" w:rsidP="00125D2B"/>
    <w:p w14:paraId="6E6EDE7A" w14:textId="77777777" w:rsidR="00125D2B" w:rsidRDefault="00125D2B" w:rsidP="00125D2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D868850" wp14:editId="3D2856BB">
            <wp:extent cx="2351314" cy="235131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2351314" cy="2351314"/>
                    </a:xfrm>
                    <a:prstGeom prst="rect">
                      <a:avLst/>
                    </a:prstGeom>
                  </pic:spPr>
                </pic:pic>
              </a:graphicData>
            </a:graphic>
          </wp:inline>
        </w:drawing>
      </w:r>
    </w:p>
    <w:p w14:paraId="2E59EC20" w14:textId="77777777" w:rsidR="00125D2B" w:rsidRDefault="00125D2B" w:rsidP="00125D2B">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Figure 1: SWOT analysis</w:t>
      </w:r>
    </w:p>
    <w:p w14:paraId="4AC46091" w14:textId="77777777" w:rsidR="00125D2B" w:rsidRDefault="00125D2B" w:rsidP="00125D2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 through Canva)</w:t>
      </w:r>
    </w:p>
    <w:p w14:paraId="6AB96574" w14:textId="77777777" w:rsidR="00125D2B" w:rsidRDefault="00125D2B" w:rsidP="00125D2B">
      <w:pPr>
        <w:pStyle w:val="Heading2"/>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 audit </w:t>
      </w:r>
    </w:p>
    <w:p w14:paraId="6575F79E" w14:textId="77777777" w:rsidR="00125D2B" w:rsidRDefault="00125D2B" w:rsidP="00125D2B">
      <w:pPr>
        <w:spacing w:line="360" w:lineRule="auto"/>
        <w:jc w:val="both"/>
        <w:rPr>
          <w:rFonts w:ascii="Times New Roman" w:eastAsia="Times New Roman" w:hAnsi="Times New Roman" w:cs="Times New Roman"/>
          <w:sz w:val="24"/>
          <w:szCs w:val="24"/>
        </w:rPr>
      </w:pPr>
    </w:p>
    <w:tbl>
      <w:tblPr>
        <w:tblStyle w:val="Table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125D2B" w14:paraId="4A2D13DA" w14:textId="77777777" w:rsidTr="00360992">
        <w:tc>
          <w:tcPr>
            <w:tcW w:w="2257" w:type="dxa"/>
            <w:shd w:val="clear" w:color="auto" w:fill="auto"/>
            <w:tcMar>
              <w:top w:w="100" w:type="dxa"/>
              <w:left w:w="100" w:type="dxa"/>
              <w:bottom w:w="100" w:type="dxa"/>
              <w:right w:w="100" w:type="dxa"/>
            </w:tcMar>
          </w:tcPr>
          <w:p w14:paraId="79A9587D"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Skills </w:t>
            </w:r>
          </w:p>
        </w:tc>
        <w:tc>
          <w:tcPr>
            <w:tcW w:w="2257" w:type="dxa"/>
            <w:shd w:val="clear" w:color="auto" w:fill="auto"/>
            <w:tcMar>
              <w:top w:w="100" w:type="dxa"/>
              <w:left w:w="100" w:type="dxa"/>
              <w:bottom w:w="100" w:type="dxa"/>
              <w:right w:w="100" w:type="dxa"/>
            </w:tcMar>
          </w:tcPr>
          <w:p w14:paraId="70B4A96B"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Summary </w:t>
            </w:r>
          </w:p>
        </w:tc>
        <w:tc>
          <w:tcPr>
            <w:tcW w:w="2257" w:type="dxa"/>
            <w:shd w:val="clear" w:color="auto" w:fill="auto"/>
            <w:tcMar>
              <w:top w:w="100" w:type="dxa"/>
              <w:left w:w="100" w:type="dxa"/>
              <w:bottom w:w="100" w:type="dxa"/>
              <w:right w:w="100" w:type="dxa"/>
            </w:tcMar>
          </w:tcPr>
          <w:p w14:paraId="5DD4715E"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Transferability </w:t>
            </w:r>
          </w:p>
        </w:tc>
        <w:tc>
          <w:tcPr>
            <w:tcW w:w="2257" w:type="dxa"/>
            <w:shd w:val="clear" w:color="auto" w:fill="auto"/>
            <w:tcMar>
              <w:top w:w="100" w:type="dxa"/>
              <w:left w:w="100" w:type="dxa"/>
              <w:bottom w:w="100" w:type="dxa"/>
              <w:right w:w="100" w:type="dxa"/>
            </w:tcMar>
          </w:tcPr>
          <w:p w14:paraId="3A0E1AF6"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Need for improvement </w:t>
            </w:r>
          </w:p>
        </w:tc>
      </w:tr>
      <w:tr w:rsidR="00125D2B" w14:paraId="109E6A9C" w14:textId="77777777" w:rsidTr="00360992">
        <w:tc>
          <w:tcPr>
            <w:tcW w:w="2257" w:type="dxa"/>
            <w:shd w:val="clear" w:color="auto" w:fill="auto"/>
            <w:tcMar>
              <w:top w:w="100" w:type="dxa"/>
              <w:left w:w="100" w:type="dxa"/>
              <w:bottom w:w="100" w:type="dxa"/>
              <w:right w:w="100" w:type="dxa"/>
            </w:tcMar>
          </w:tcPr>
          <w:p w14:paraId="3E5F6CC9"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management </w:t>
            </w:r>
          </w:p>
        </w:tc>
        <w:tc>
          <w:tcPr>
            <w:tcW w:w="2257" w:type="dxa"/>
            <w:shd w:val="clear" w:color="auto" w:fill="auto"/>
            <w:tcMar>
              <w:top w:w="100" w:type="dxa"/>
              <w:left w:w="100" w:type="dxa"/>
              <w:bottom w:w="100" w:type="dxa"/>
              <w:right w:w="100" w:type="dxa"/>
            </w:tcMar>
          </w:tcPr>
          <w:p w14:paraId="6DDD25A5"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entrepreneur requires to deal with different actions, therefore they need good time management skills to sustain every kind of operation. </w:t>
            </w:r>
          </w:p>
        </w:tc>
        <w:tc>
          <w:tcPr>
            <w:tcW w:w="2257" w:type="dxa"/>
            <w:shd w:val="clear" w:color="auto" w:fill="auto"/>
            <w:tcMar>
              <w:top w:w="100" w:type="dxa"/>
              <w:left w:w="100" w:type="dxa"/>
              <w:bottom w:w="100" w:type="dxa"/>
              <w:right w:w="100" w:type="dxa"/>
            </w:tcMar>
          </w:tcPr>
          <w:p w14:paraId="57FA27D9"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Finding investors, establishing research on the market, creating business plans, obtaining funding, and dealing with different shareholders requires time management. </w:t>
            </w:r>
          </w:p>
        </w:tc>
        <w:tc>
          <w:tcPr>
            <w:tcW w:w="2257" w:type="dxa"/>
            <w:shd w:val="clear" w:color="auto" w:fill="auto"/>
            <w:tcMar>
              <w:top w:w="100" w:type="dxa"/>
              <w:left w:w="100" w:type="dxa"/>
              <w:bottom w:w="100" w:type="dxa"/>
              <w:right w:w="100" w:type="dxa"/>
            </w:tcMar>
          </w:tcPr>
          <w:p w14:paraId="32D781E1"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125D2B" w14:paraId="6CBC4C83" w14:textId="77777777" w:rsidTr="00360992">
        <w:tc>
          <w:tcPr>
            <w:tcW w:w="2257" w:type="dxa"/>
            <w:shd w:val="clear" w:color="auto" w:fill="auto"/>
            <w:tcMar>
              <w:top w:w="100" w:type="dxa"/>
              <w:left w:w="100" w:type="dxa"/>
              <w:bottom w:w="100" w:type="dxa"/>
              <w:right w:w="100" w:type="dxa"/>
            </w:tcMar>
          </w:tcPr>
          <w:p w14:paraId="286C9C4B"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w:t>
            </w:r>
          </w:p>
        </w:tc>
        <w:tc>
          <w:tcPr>
            <w:tcW w:w="2257" w:type="dxa"/>
            <w:shd w:val="clear" w:color="auto" w:fill="auto"/>
            <w:tcMar>
              <w:top w:w="100" w:type="dxa"/>
              <w:left w:w="100" w:type="dxa"/>
              <w:bottom w:w="100" w:type="dxa"/>
              <w:right w:w="100" w:type="dxa"/>
            </w:tcMar>
          </w:tcPr>
          <w:p w14:paraId="69B4B6DF"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entrepreneur requires good leadership skills to manage freshers and experienced employees as they are operating in a new market (</w:t>
            </w:r>
            <w:proofErr w:type="spellStart"/>
            <w:r>
              <w:rPr>
                <w:rFonts w:ascii="Times New Roman" w:eastAsia="Times New Roman" w:hAnsi="Times New Roman" w:cs="Times New Roman"/>
                <w:sz w:val="24"/>
                <w:szCs w:val="24"/>
              </w:rPr>
              <w:t>Belitski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My leadership skills are praised by my seniors, therefore I can do a good job in this field. </w:t>
            </w:r>
          </w:p>
        </w:tc>
        <w:tc>
          <w:tcPr>
            <w:tcW w:w="2257" w:type="dxa"/>
            <w:shd w:val="clear" w:color="auto" w:fill="auto"/>
            <w:tcMar>
              <w:top w:w="100" w:type="dxa"/>
              <w:left w:w="100" w:type="dxa"/>
              <w:bottom w:w="100" w:type="dxa"/>
              <w:right w:w="100" w:type="dxa"/>
            </w:tcMar>
          </w:tcPr>
          <w:p w14:paraId="54D869BE"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Leading teams, managing assignments, and creating business plans. </w:t>
            </w:r>
          </w:p>
        </w:tc>
        <w:tc>
          <w:tcPr>
            <w:tcW w:w="2257" w:type="dxa"/>
            <w:shd w:val="clear" w:color="auto" w:fill="auto"/>
            <w:tcMar>
              <w:top w:w="100" w:type="dxa"/>
              <w:left w:w="100" w:type="dxa"/>
              <w:bottom w:w="100" w:type="dxa"/>
              <w:right w:w="100" w:type="dxa"/>
            </w:tcMar>
          </w:tcPr>
          <w:p w14:paraId="0D5D8AF9"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p w14:paraId="58A929FA"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125D2B" w14:paraId="6601C520" w14:textId="77777777" w:rsidTr="00360992">
        <w:tc>
          <w:tcPr>
            <w:tcW w:w="2257" w:type="dxa"/>
            <w:shd w:val="clear" w:color="auto" w:fill="auto"/>
            <w:tcMar>
              <w:top w:w="100" w:type="dxa"/>
              <w:left w:w="100" w:type="dxa"/>
              <w:bottom w:w="100" w:type="dxa"/>
              <w:right w:w="100" w:type="dxa"/>
            </w:tcMar>
          </w:tcPr>
          <w:p w14:paraId="0ED01EA0"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Communication </w:t>
            </w:r>
          </w:p>
        </w:tc>
        <w:tc>
          <w:tcPr>
            <w:tcW w:w="2257" w:type="dxa"/>
            <w:shd w:val="clear" w:color="auto" w:fill="auto"/>
            <w:tcMar>
              <w:top w:w="100" w:type="dxa"/>
              <w:left w:w="100" w:type="dxa"/>
              <w:bottom w:w="100" w:type="dxa"/>
              <w:right w:w="100" w:type="dxa"/>
            </w:tcMar>
          </w:tcPr>
          <w:p w14:paraId="61339C4A"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guarantee that you succeed in discussions, it is important to speak clearly. Inside the company, interaction is indeed crucial (Smith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 favourable work connection for both you and company workers could be fostered via good communication, which can boost motivation and productivity. </w:t>
            </w:r>
          </w:p>
        </w:tc>
        <w:tc>
          <w:tcPr>
            <w:tcW w:w="2257" w:type="dxa"/>
            <w:shd w:val="clear" w:color="auto" w:fill="auto"/>
            <w:tcMar>
              <w:top w:w="100" w:type="dxa"/>
              <w:left w:w="100" w:type="dxa"/>
              <w:bottom w:w="100" w:type="dxa"/>
              <w:right w:w="100" w:type="dxa"/>
            </w:tcMar>
          </w:tcPr>
          <w:p w14:paraId="13FFBD9E"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Recruiting new employees and retaining existing talents. Negotiating with potential shareholders. </w:t>
            </w:r>
          </w:p>
        </w:tc>
        <w:tc>
          <w:tcPr>
            <w:tcW w:w="2257" w:type="dxa"/>
            <w:shd w:val="clear" w:color="auto" w:fill="auto"/>
            <w:tcMar>
              <w:top w:w="100" w:type="dxa"/>
              <w:left w:w="100" w:type="dxa"/>
              <w:bottom w:w="100" w:type="dxa"/>
              <w:right w:w="100" w:type="dxa"/>
            </w:tcMar>
          </w:tcPr>
          <w:p w14:paraId="551A1E1B"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w:t>
            </w:r>
          </w:p>
        </w:tc>
      </w:tr>
      <w:tr w:rsidR="00125D2B" w14:paraId="71365C79" w14:textId="77777777" w:rsidTr="00360992">
        <w:tc>
          <w:tcPr>
            <w:tcW w:w="2257" w:type="dxa"/>
            <w:shd w:val="clear" w:color="auto" w:fill="auto"/>
            <w:tcMar>
              <w:top w:w="100" w:type="dxa"/>
              <w:left w:w="100" w:type="dxa"/>
              <w:bottom w:w="100" w:type="dxa"/>
              <w:right w:w="100" w:type="dxa"/>
            </w:tcMar>
          </w:tcPr>
          <w:p w14:paraId="6CF45C3A"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Risk management </w:t>
            </w:r>
          </w:p>
        </w:tc>
        <w:tc>
          <w:tcPr>
            <w:tcW w:w="2257" w:type="dxa"/>
            <w:shd w:val="clear" w:color="auto" w:fill="auto"/>
            <w:tcMar>
              <w:top w:w="100" w:type="dxa"/>
              <w:left w:w="100" w:type="dxa"/>
              <w:bottom w:w="100" w:type="dxa"/>
              <w:right w:w="100" w:type="dxa"/>
            </w:tcMar>
          </w:tcPr>
          <w:p w14:paraId="758303B8"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By identifying and addressing the hazards that your company faces, risk strategy enhances the possibility that your company will be able to accomplish its goals. The steps in managing risk include meticulously assessing the hazards that encircle a company's operations (</w:t>
            </w:r>
            <w:proofErr w:type="spellStart"/>
            <w:r>
              <w:rPr>
                <w:rFonts w:ascii="Times New Roman" w:eastAsia="Times New Roman" w:hAnsi="Times New Roman" w:cs="Times New Roman"/>
                <w:sz w:val="24"/>
                <w:szCs w:val="24"/>
              </w:rPr>
              <w:t>Usai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al</w:t>
            </w:r>
            <w:r>
              <w:rPr>
                <w:rFonts w:ascii="Times New Roman" w:eastAsia="Times New Roman" w:hAnsi="Times New Roman" w:cs="Times New Roman"/>
                <w:sz w:val="24"/>
                <w:szCs w:val="24"/>
              </w:rPr>
              <w:t xml:space="preserve">. 2018). </w:t>
            </w:r>
          </w:p>
        </w:tc>
        <w:tc>
          <w:tcPr>
            <w:tcW w:w="2257" w:type="dxa"/>
            <w:shd w:val="clear" w:color="auto" w:fill="auto"/>
            <w:tcMar>
              <w:top w:w="100" w:type="dxa"/>
              <w:left w:w="100" w:type="dxa"/>
              <w:bottom w:w="100" w:type="dxa"/>
              <w:right w:w="100" w:type="dxa"/>
            </w:tcMar>
          </w:tcPr>
          <w:p w14:paraId="3E32A45A"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production, securing the well being of employees, and meeting the requirements of clients. </w:t>
            </w:r>
          </w:p>
        </w:tc>
        <w:tc>
          <w:tcPr>
            <w:tcW w:w="2257" w:type="dxa"/>
            <w:shd w:val="clear" w:color="auto" w:fill="auto"/>
            <w:tcMar>
              <w:top w:w="100" w:type="dxa"/>
              <w:left w:w="100" w:type="dxa"/>
              <w:bottom w:w="100" w:type="dxa"/>
              <w:right w:w="100" w:type="dxa"/>
            </w:tcMar>
          </w:tcPr>
          <w:p w14:paraId="37D7E9F0" w14:textId="77777777" w:rsidR="00125D2B" w:rsidRDefault="00125D2B" w:rsidP="00360992">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bl>
    <w:p w14:paraId="783D9AF7" w14:textId="77777777" w:rsidR="00125D2B" w:rsidRPr="00125D2B" w:rsidRDefault="00125D2B" w:rsidP="00125D2B"/>
    <w:sectPr w:rsidR="00125D2B" w:rsidRPr="00125D2B">
      <w:footerReference w:type="default" r:id="rId8"/>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4E976" w14:textId="77777777" w:rsidR="00DD5A32" w:rsidRDefault="00DD5A32">
      <w:pPr>
        <w:spacing w:line="240" w:lineRule="auto"/>
      </w:pPr>
      <w:r>
        <w:separator/>
      </w:r>
    </w:p>
  </w:endnote>
  <w:endnote w:type="continuationSeparator" w:id="0">
    <w:p w14:paraId="0055C8C4" w14:textId="77777777" w:rsidR="00DD5A32" w:rsidRDefault="00DD5A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0C2377" w14:textId="77777777" w:rsidR="00E70FA0" w:rsidRDefault="009B770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125D2B">
      <w:rPr>
        <w:noProof/>
        <w:color w:val="000000"/>
      </w:rPr>
      <w:t>2</w:t>
    </w:r>
    <w:r>
      <w:rPr>
        <w:color w:val="000000"/>
      </w:rPr>
      <w:fldChar w:fldCharType="end"/>
    </w:r>
  </w:p>
  <w:p w14:paraId="2EB9567C" w14:textId="77777777" w:rsidR="00E70FA0" w:rsidRDefault="00E70FA0">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DCD0E" w14:textId="77777777" w:rsidR="00DD5A32" w:rsidRDefault="00DD5A32">
      <w:pPr>
        <w:spacing w:line="240" w:lineRule="auto"/>
      </w:pPr>
      <w:r>
        <w:separator/>
      </w:r>
    </w:p>
  </w:footnote>
  <w:footnote w:type="continuationSeparator" w:id="0">
    <w:p w14:paraId="62B858DE" w14:textId="77777777" w:rsidR="00DD5A32" w:rsidRDefault="00DD5A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0FA0"/>
    <w:rsid w:val="00125D2B"/>
    <w:rsid w:val="009B7704"/>
    <w:rsid w:val="00DD5A32"/>
    <w:rsid w:val="00E70F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2E4A4"/>
  <w15:docId w15:val="{84A7F89A-D8D5-45D6-9715-A8F059878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Header">
    <w:name w:val="header"/>
    <w:basedOn w:val="Normal"/>
    <w:link w:val="HeaderChar"/>
    <w:uiPriority w:val="99"/>
    <w:unhideWhenUsed/>
    <w:rsid w:val="00C7044F"/>
    <w:pPr>
      <w:tabs>
        <w:tab w:val="center" w:pos="4513"/>
        <w:tab w:val="right" w:pos="9026"/>
      </w:tabs>
      <w:spacing w:line="240" w:lineRule="auto"/>
    </w:pPr>
  </w:style>
  <w:style w:type="character" w:customStyle="1" w:styleId="HeaderChar">
    <w:name w:val="Header Char"/>
    <w:basedOn w:val="DefaultParagraphFont"/>
    <w:link w:val="Header"/>
    <w:uiPriority w:val="99"/>
    <w:rsid w:val="00C7044F"/>
  </w:style>
  <w:style w:type="paragraph" w:styleId="Footer">
    <w:name w:val="footer"/>
    <w:basedOn w:val="Normal"/>
    <w:link w:val="FooterChar"/>
    <w:uiPriority w:val="99"/>
    <w:unhideWhenUsed/>
    <w:rsid w:val="00C7044F"/>
    <w:pPr>
      <w:tabs>
        <w:tab w:val="center" w:pos="4513"/>
        <w:tab w:val="right" w:pos="9026"/>
      </w:tabs>
      <w:spacing w:line="240" w:lineRule="auto"/>
    </w:pPr>
  </w:style>
  <w:style w:type="character" w:customStyle="1" w:styleId="FooterChar">
    <w:name w:val="Footer Char"/>
    <w:basedOn w:val="DefaultParagraphFont"/>
    <w:link w:val="Footer"/>
    <w:uiPriority w:val="99"/>
    <w:rsid w:val="00C7044F"/>
  </w:style>
  <w:style w:type="paragraph" w:styleId="TOCHeading">
    <w:name w:val="TOC Heading"/>
    <w:basedOn w:val="Heading1"/>
    <w:next w:val="Normal"/>
    <w:uiPriority w:val="39"/>
    <w:unhideWhenUsed/>
    <w:qFormat/>
    <w:rsid w:val="00C7044F"/>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C7044F"/>
    <w:pPr>
      <w:spacing w:after="100"/>
    </w:pPr>
  </w:style>
  <w:style w:type="character" w:styleId="Hyperlink">
    <w:name w:val="Hyperlink"/>
    <w:basedOn w:val="DefaultParagraphFont"/>
    <w:uiPriority w:val="99"/>
    <w:unhideWhenUsed/>
    <w:rsid w:val="00C7044F"/>
    <w:rPr>
      <w:color w:val="0000FF" w:themeColor="hyperlink"/>
      <w:u w:val="single"/>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125D2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94Cfer19jJj2RYBmBLoOO9w5Qaw==">AMUW2mVGI3ot0N0W8SmfCrkmbfCNAoFwSTvqD6esaKhaqO+ZT6lnRZJ3KthOvaBBR67gvJ1TESouaAjPFVKS3XXawJXDBBuKq5kwxU/mXBEu+qXx6f84ZWYoRbNzIs0rf0ItWXUBZUGRAdJvfxCzJATvpTleeENs+M6KrU9cZ00mERwa/CLGFZWmHGPVxC81edcm0a13IGDarWesE4HWiLYaV8LHWSe+h2Y+3j/FYqgdvqudvGsyZ64b8PCBdyXpvXS+NZH9eoHd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2812</Words>
  <Characters>16034</Characters>
  <Application>Microsoft Office Word</Application>
  <DocSecurity>0</DocSecurity>
  <Lines>133</Lines>
  <Paragraphs>37</Paragraphs>
  <ScaleCrop>false</ScaleCrop>
  <Company/>
  <LinksUpToDate>false</LinksUpToDate>
  <CharactersWithSpaces>18809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Anna Cozonac</cp:lastModifiedBy>
  <cp:revision>2</cp:revision>
  <dcterms:created xsi:type="dcterms:W3CDTF">2022-11-21T20:55:00Z</dcterms:created>
  <dcterms:modified xsi:type="dcterms:W3CDTF">2022-11-21T20:55:00Z</dcterms:modified>
</cp:coreProperties>
</file>