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315FDDC1" wp14:paraId="1E41CAE7" wp14:textId="194F6B78">
      <w:pPr>
        <w:spacing w:before="212" w:beforeAutospacing="off" w:after="160" w:afterAutospacing="off" w:line="276" w:lineRule="auto"/>
        <w:rPr>
          <w:rFonts w:ascii="Arial" w:hAnsi="Arial" w:eastAsia="Arial" w:cs="Arial"/>
          <w:b w:val="1"/>
          <w:bCs w:val="1"/>
          <w:noProof w:val="0"/>
          <w:sz w:val="48"/>
          <w:szCs w:val="48"/>
          <w:lang w:val="en-US"/>
        </w:rPr>
      </w:pPr>
    </w:p>
    <w:p xmlns:wp14="http://schemas.microsoft.com/office/word/2010/wordml" w:rsidP="315FDDC1" wp14:paraId="64643AE2" wp14:textId="05C11EA6">
      <w:pPr>
        <w:spacing w:before="212" w:beforeAutospacing="off" w:after="160" w:afterAutospacing="off" w:line="276" w:lineRule="auto"/>
        <w:rPr>
          <w:rFonts w:ascii="Arial" w:hAnsi="Arial" w:eastAsia="Arial" w:cs="Arial"/>
          <w:b w:val="1"/>
          <w:bCs w:val="1"/>
          <w:noProof w:val="0"/>
          <w:sz w:val="48"/>
          <w:szCs w:val="48"/>
          <w:lang w:val="en-US"/>
        </w:rPr>
      </w:pPr>
    </w:p>
    <w:p xmlns:wp14="http://schemas.microsoft.com/office/word/2010/wordml" w:rsidP="315FDDC1" wp14:paraId="718043CF" wp14:textId="7F3DD602">
      <w:pPr>
        <w:pStyle w:val="Normal"/>
        <w:spacing w:before="212" w:beforeAutospacing="off" w:after="160" w:afterAutospacing="off" w:line="276" w:lineRule="auto"/>
      </w:pPr>
      <w:r w:rsidR="3AC7ECF9">
        <w:drawing>
          <wp:inline xmlns:wp14="http://schemas.microsoft.com/office/word/2010/wordprocessingDrawing" wp14:editId="0421ED72" wp14:anchorId="5008494B">
            <wp:extent cx="1809750" cy="723900"/>
            <wp:effectExtent l="0" t="0" r="0" b="0"/>
            <wp:docPr id="1050212823" name="drawing" title="Discover University of Wales Trinity Saint David"/>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50212823" name="Picture 1050212823"/>
                    <pic:cNvPicPr/>
                  </pic:nvPicPr>
                  <pic:blipFill>
                    <a:blip xmlns:r="http://schemas.openxmlformats.org/officeDocument/2006/relationships" r:embed="rId1271821455">
                      <a:extLst>
                        <a:ext uri="{28A0092B-C50C-407E-A947-70E740481C1C}">
                          <a14:useLocalDpi xmlns:a14="http://schemas.microsoft.com/office/drawing/2010/main"/>
                        </a:ext>
                      </a:extLst>
                    </a:blip>
                    <a:stretch>
                      <a:fillRect/>
                    </a:stretch>
                  </pic:blipFill>
                  <pic:spPr>
                    <a:xfrm>
                      <a:off x="0" y="0"/>
                      <a:ext cx="1809750" cy="723900"/>
                    </a:xfrm>
                    <a:prstGeom prst="rect">
                      <a:avLst/>
                    </a:prstGeom>
                  </pic:spPr>
                </pic:pic>
              </a:graphicData>
            </a:graphic>
          </wp:inline>
        </w:drawing>
      </w:r>
      <w:r w:rsidR="3AC7ECF9">
        <w:drawing>
          <wp:inline xmlns:wp14="http://schemas.microsoft.com/office/word/2010/wordprocessingDrawing" wp14:editId="15A1901C" wp14:anchorId="3A1DF4D0">
            <wp:extent cx="1809750" cy="723900"/>
            <wp:effectExtent l="0" t="0" r="0" b="0"/>
            <wp:docPr id="1274044181" name="drawing" title="Discover University of Wales Trinity Saint David"/>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74044181" name="Picture 1274044181"/>
                    <pic:cNvPicPr/>
                  </pic:nvPicPr>
                  <pic:blipFill>
                    <a:blip xmlns:r="http://schemas.openxmlformats.org/officeDocument/2006/relationships" r:embed="rId779483335">
                      <a:extLst>
                        <a:ext uri="{28A0092B-C50C-407E-A947-70E740481C1C}">
                          <a14:useLocalDpi xmlns:a14="http://schemas.microsoft.com/office/drawing/2010/main"/>
                        </a:ext>
                      </a:extLst>
                    </a:blip>
                    <a:stretch>
                      <a:fillRect/>
                    </a:stretch>
                  </pic:blipFill>
                  <pic:spPr>
                    <a:xfrm>
                      <a:off x="0" y="0"/>
                      <a:ext cx="1809750" cy="723900"/>
                    </a:xfrm>
                    <a:prstGeom prst="rect">
                      <a:avLst/>
                    </a:prstGeom>
                  </pic:spPr>
                </pic:pic>
              </a:graphicData>
            </a:graphic>
          </wp:inline>
        </w:drawing>
      </w:r>
      <w:r w:rsidR="3AC7ECF9">
        <w:drawing>
          <wp:inline xmlns:wp14="http://schemas.microsoft.com/office/word/2010/wordprocessingDrawing" wp14:editId="5E140F90" wp14:anchorId="59A6224B">
            <wp:extent cx="1809750" cy="723900"/>
            <wp:effectExtent l="0" t="0" r="0" b="0"/>
            <wp:docPr id="731164792" name="drawing" title="Discover University of Wales Trinity Saint David"/>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31164792" name="Picture 731164792"/>
                    <pic:cNvPicPr/>
                  </pic:nvPicPr>
                  <pic:blipFill>
                    <a:blip xmlns:r="http://schemas.openxmlformats.org/officeDocument/2006/relationships" r:embed="rId1795630813">
                      <a:extLst>
                        <a:ext uri="{28A0092B-C50C-407E-A947-70E740481C1C}">
                          <a14:useLocalDpi xmlns:a14="http://schemas.microsoft.com/office/drawing/2010/main"/>
                        </a:ext>
                      </a:extLst>
                    </a:blip>
                    <a:stretch>
                      <a:fillRect/>
                    </a:stretch>
                  </pic:blipFill>
                  <pic:spPr>
                    <a:xfrm>
                      <a:off x="0" y="0"/>
                      <a:ext cx="1809750" cy="723900"/>
                    </a:xfrm>
                    <a:prstGeom prst="rect">
                      <a:avLst/>
                    </a:prstGeom>
                  </pic:spPr>
                </pic:pic>
              </a:graphicData>
            </a:graphic>
          </wp:inline>
        </w:drawing>
      </w:r>
    </w:p>
    <w:p xmlns:wp14="http://schemas.microsoft.com/office/word/2010/wordml" w:rsidP="315FDDC1" wp14:paraId="187C1FDD" wp14:textId="6B02EB22">
      <w:pPr>
        <w:spacing w:before="212" w:beforeAutospacing="off" w:after="160" w:afterAutospacing="off" w:line="276" w:lineRule="auto"/>
        <w:rPr>
          <w:rFonts w:ascii="Arial" w:hAnsi="Arial" w:eastAsia="Arial" w:cs="Arial"/>
          <w:b w:val="1"/>
          <w:bCs w:val="1"/>
          <w:noProof w:val="0"/>
          <w:sz w:val="48"/>
          <w:szCs w:val="48"/>
          <w:lang w:val="en-US"/>
        </w:rPr>
      </w:pPr>
    </w:p>
    <w:p xmlns:wp14="http://schemas.microsoft.com/office/word/2010/wordml" w:rsidP="315FDDC1" wp14:paraId="383364B4" wp14:textId="59DBFC21">
      <w:pPr>
        <w:pStyle w:val="Normal"/>
        <w:spacing w:before="212" w:beforeAutospacing="off" w:after="160" w:afterAutospacing="off" w:line="276" w:lineRule="auto"/>
        <w:rPr>
          <w:rFonts w:ascii="Arial" w:hAnsi="Arial" w:eastAsia="Arial" w:cs="Arial"/>
          <w:b w:val="0"/>
          <w:bCs w:val="0"/>
          <w:noProof w:val="0"/>
          <w:sz w:val="32"/>
          <w:szCs w:val="32"/>
          <w:lang w:val="en-US"/>
        </w:rPr>
      </w:pPr>
      <w:r w:rsidRPr="315FDDC1" w:rsidR="086150C5">
        <w:rPr>
          <w:rFonts w:ascii="Arial" w:hAnsi="Arial" w:eastAsia="Arial" w:cs="Arial"/>
          <w:b w:val="1"/>
          <w:bCs w:val="1"/>
          <w:noProof w:val="0"/>
          <w:sz w:val="48"/>
          <w:szCs w:val="48"/>
          <w:lang w:val="en-US"/>
        </w:rPr>
        <w:t>Name:</w:t>
      </w:r>
      <w:r w:rsidRPr="315FDDC1" w:rsidR="086150C5">
        <w:rPr>
          <w:rFonts w:ascii="Arial" w:hAnsi="Arial" w:eastAsia="Arial" w:cs="Arial"/>
          <w:b w:val="0"/>
          <w:bCs w:val="0"/>
          <w:noProof w:val="0"/>
          <w:sz w:val="32"/>
          <w:szCs w:val="32"/>
          <w:lang w:val="en-US"/>
        </w:rPr>
        <w:t xml:space="preserve"> </w:t>
      </w:r>
      <w:r w:rsidRPr="315FDDC1" w:rsidR="2A2CECB2">
        <w:rPr>
          <w:rFonts w:ascii="Arial" w:hAnsi="Arial" w:eastAsia="Arial" w:cs="Arial"/>
          <w:b w:val="0"/>
          <w:bCs w:val="0"/>
          <w:noProof w:val="0"/>
          <w:sz w:val="32"/>
          <w:szCs w:val="32"/>
          <w:lang w:val="en-US"/>
        </w:rPr>
        <w:t xml:space="preserve">Digital Skills for Personal and Professional Growth </w:t>
      </w:r>
    </w:p>
    <w:p xmlns:wp14="http://schemas.microsoft.com/office/word/2010/wordml" w:rsidP="315FDDC1" wp14:paraId="350AD3B4" wp14:textId="014C08E8">
      <w:pPr>
        <w:spacing w:before="212" w:beforeAutospacing="off" w:after="160" w:afterAutospacing="off" w:line="276" w:lineRule="auto"/>
        <w:rPr>
          <w:rFonts w:ascii="Arial" w:hAnsi="Arial" w:eastAsia="Arial" w:cs="Arial"/>
          <w:b w:val="0"/>
          <w:bCs w:val="0"/>
          <w:noProof w:val="0"/>
          <w:sz w:val="32"/>
          <w:szCs w:val="32"/>
          <w:lang w:val="en-US"/>
        </w:rPr>
      </w:pPr>
      <w:r w:rsidRPr="315FDDC1" w:rsidR="086150C5">
        <w:rPr>
          <w:rFonts w:ascii="Arial" w:hAnsi="Arial" w:eastAsia="Arial" w:cs="Arial"/>
          <w:b w:val="1"/>
          <w:bCs w:val="1"/>
          <w:noProof w:val="0"/>
          <w:sz w:val="48"/>
          <w:szCs w:val="48"/>
          <w:lang w:val="en-US"/>
        </w:rPr>
        <w:t xml:space="preserve">Module Code:  </w:t>
      </w:r>
      <w:r w:rsidRPr="315FDDC1" w:rsidR="09DEFBDC">
        <w:rPr>
          <w:rFonts w:ascii="Arial" w:hAnsi="Arial" w:eastAsia="Arial" w:cs="Arial"/>
          <w:b w:val="0"/>
          <w:bCs w:val="0"/>
          <w:noProof w:val="0"/>
          <w:sz w:val="32"/>
          <w:szCs w:val="32"/>
          <w:lang w:val="en-US"/>
        </w:rPr>
        <w:t>BMSW4008</w:t>
      </w:r>
    </w:p>
    <w:p xmlns:wp14="http://schemas.microsoft.com/office/word/2010/wordml" w:rsidP="315FDDC1" wp14:paraId="1B44DBB0" wp14:textId="6D38D126">
      <w:pPr>
        <w:spacing w:before="212" w:beforeAutospacing="off" w:after="160" w:afterAutospacing="off" w:line="276" w:lineRule="auto"/>
        <w:rPr>
          <w:rFonts w:ascii="Arial" w:hAnsi="Arial" w:eastAsia="Arial" w:cs="Arial"/>
          <w:b w:val="0"/>
          <w:bCs w:val="0"/>
          <w:noProof w:val="0"/>
          <w:sz w:val="32"/>
          <w:szCs w:val="32"/>
          <w:lang w:val="en-US"/>
        </w:rPr>
      </w:pPr>
      <w:r w:rsidRPr="315FDDC1" w:rsidR="086150C5">
        <w:rPr>
          <w:rFonts w:ascii="Arial" w:hAnsi="Arial" w:eastAsia="Arial" w:cs="Arial"/>
          <w:b w:val="1"/>
          <w:bCs w:val="1"/>
          <w:noProof w:val="0"/>
          <w:sz w:val="48"/>
          <w:szCs w:val="48"/>
          <w:lang w:val="en-US"/>
        </w:rPr>
        <w:t>Assignment Name:</w:t>
      </w:r>
      <w:r w:rsidRPr="315FDDC1" w:rsidR="50324840">
        <w:rPr>
          <w:rFonts w:ascii="Arial" w:hAnsi="Arial" w:eastAsia="Arial" w:cs="Arial"/>
          <w:b w:val="1"/>
          <w:bCs w:val="1"/>
          <w:noProof w:val="0"/>
          <w:sz w:val="48"/>
          <w:szCs w:val="48"/>
          <w:lang w:val="en-US"/>
        </w:rPr>
        <w:t xml:space="preserve"> </w:t>
      </w:r>
      <w:r w:rsidRPr="315FDDC1" w:rsidR="50324840">
        <w:rPr>
          <w:rFonts w:ascii="Arial" w:hAnsi="Arial" w:eastAsia="Arial" w:cs="Arial"/>
          <w:b w:val="0"/>
          <w:bCs w:val="0"/>
          <w:noProof w:val="0"/>
          <w:sz w:val="32"/>
          <w:szCs w:val="32"/>
          <w:lang w:val="en-US"/>
        </w:rPr>
        <w:t>Portfolio</w:t>
      </w:r>
    </w:p>
    <w:p xmlns:wp14="http://schemas.microsoft.com/office/word/2010/wordml" w:rsidP="315FDDC1" wp14:paraId="1D9335E9" wp14:textId="11382BAD">
      <w:pPr>
        <w:spacing w:before="3" w:beforeAutospacing="off" w:after="160" w:afterAutospacing="off" w:line="276" w:lineRule="auto"/>
        <w:rPr>
          <w:rFonts w:ascii="Arial" w:hAnsi="Arial" w:eastAsia="Arial" w:cs="Arial"/>
          <w:b w:val="0"/>
          <w:bCs w:val="0"/>
          <w:noProof w:val="0"/>
          <w:sz w:val="32"/>
          <w:szCs w:val="32"/>
          <w:lang w:val="en-US"/>
        </w:rPr>
      </w:pPr>
      <w:r w:rsidRPr="315FDDC1" w:rsidR="086150C5">
        <w:rPr>
          <w:rFonts w:ascii="Arial" w:hAnsi="Arial" w:eastAsia="Arial" w:cs="Arial"/>
          <w:b w:val="1"/>
          <w:bCs w:val="1"/>
          <w:noProof w:val="0"/>
          <w:sz w:val="48"/>
          <w:szCs w:val="48"/>
          <w:lang w:val="en-US"/>
        </w:rPr>
        <w:t>Student Name:</w:t>
      </w:r>
      <w:r w:rsidRPr="315FDDC1" w:rsidR="2D7FFA95">
        <w:rPr>
          <w:rFonts w:ascii="Arial" w:hAnsi="Arial" w:eastAsia="Arial" w:cs="Arial"/>
          <w:b w:val="1"/>
          <w:bCs w:val="1"/>
          <w:noProof w:val="0"/>
          <w:sz w:val="48"/>
          <w:szCs w:val="48"/>
          <w:lang w:val="en-US"/>
        </w:rPr>
        <w:t xml:space="preserve"> </w:t>
      </w:r>
      <w:r w:rsidRPr="315FDDC1" w:rsidR="2D7FFA95">
        <w:rPr>
          <w:rFonts w:ascii="Arial" w:hAnsi="Arial" w:eastAsia="Arial" w:cs="Arial"/>
          <w:b w:val="0"/>
          <w:bCs w:val="0"/>
          <w:noProof w:val="0"/>
          <w:sz w:val="32"/>
          <w:szCs w:val="32"/>
          <w:lang w:val="en-US"/>
        </w:rPr>
        <w:t>Maimouna</w:t>
      </w:r>
      <w:r w:rsidRPr="315FDDC1" w:rsidR="5D5B8B76">
        <w:rPr>
          <w:rFonts w:ascii="Arial" w:hAnsi="Arial" w:eastAsia="Arial" w:cs="Arial"/>
          <w:b w:val="0"/>
          <w:bCs w:val="0"/>
          <w:noProof w:val="0"/>
          <w:sz w:val="32"/>
          <w:szCs w:val="32"/>
          <w:lang w:val="en-US"/>
        </w:rPr>
        <w:t xml:space="preserve"> Sylla</w:t>
      </w:r>
    </w:p>
    <w:p xmlns:wp14="http://schemas.microsoft.com/office/word/2010/wordml" w:rsidP="315FDDC1" wp14:paraId="5FD67045" wp14:textId="12BD68F1">
      <w:pPr>
        <w:spacing w:before="3" w:beforeAutospacing="off" w:after="160" w:afterAutospacing="off" w:line="276" w:lineRule="auto"/>
        <w:rPr>
          <w:rFonts w:ascii="Arial" w:hAnsi="Arial" w:eastAsia="Arial" w:cs="Arial"/>
          <w:b w:val="0"/>
          <w:bCs w:val="0"/>
          <w:noProof w:val="0"/>
          <w:sz w:val="36"/>
          <w:szCs w:val="36"/>
          <w:lang w:val="en-US"/>
        </w:rPr>
      </w:pPr>
      <w:r w:rsidRPr="315FDDC1" w:rsidR="086150C5">
        <w:rPr>
          <w:rFonts w:ascii="Arial" w:hAnsi="Arial" w:eastAsia="Arial" w:cs="Arial"/>
          <w:b w:val="1"/>
          <w:bCs w:val="1"/>
          <w:noProof w:val="0"/>
          <w:sz w:val="48"/>
          <w:szCs w:val="48"/>
          <w:lang w:val="en-US"/>
        </w:rPr>
        <w:t>Student Number:</w:t>
      </w:r>
      <w:r w:rsidRPr="315FDDC1" w:rsidR="65E44BC1">
        <w:rPr>
          <w:rFonts w:ascii="Arial" w:hAnsi="Arial" w:eastAsia="Arial" w:cs="Arial"/>
          <w:b w:val="1"/>
          <w:bCs w:val="1"/>
          <w:noProof w:val="0"/>
          <w:sz w:val="48"/>
          <w:szCs w:val="48"/>
          <w:lang w:val="en-US"/>
        </w:rPr>
        <w:t xml:space="preserve"> </w:t>
      </w:r>
      <w:r w:rsidRPr="315FDDC1" w:rsidR="520F1361">
        <w:rPr>
          <w:rFonts w:ascii="Arial" w:hAnsi="Arial" w:eastAsia="Arial" w:cs="Arial"/>
          <w:b w:val="0"/>
          <w:bCs w:val="0"/>
          <w:noProof w:val="0"/>
          <w:sz w:val="36"/>
          <w:szCs w:val="36"/>
          <w:lang w:val="en-US"/>
        </w:rPr>
        <w:t>2439953</w:t>
      </w:r>
    </w:p>
    <w:p xmlns:wp14="http://schemas.microsoft.com/office/word/2010/wordml" w:rsidP="315FDDC1" wp14:paraId="47EC9A4F" wp14:textId="1F14BAA4">
      <w:pPr>
        <w:spacing w:before="0" w:beforeAutospacing="off" w:after="160" w:afterAutospacing="off" w:line="276" w:lineRule="auto"/>
        <w:rPr>
          <w:rFonts w:ascii="Arial" w:hAnsi="Arial" w:eastAsia="Arial" w:cs="Arial"/>
          <w:b w:val="0"/>
          <w:bCs w:val="0"/>
          <w:noProof w:val="0"/>
          <w:sz w:val="32"/>
          <w:szCs w:val="32"/>
          <w:lang w:val="en-US"/>
        </w:rPr>
      </w:pPr>
      <w:r w:rsidRPr="315FDDC1" w:rsidR="086150C5">
        <w:rPr>
          <w:rFonts w:ascii="Arial" w:hAnsi="Arial" w:eastAsia="Arial" w:cs="Arial"/>
          <w:b w:val="1"/>
          <w:bCs w:val="1"/>
          <w:noProof w:val="0"/>
          <w:sz w:val="48"/>
          <w:szCs w:val="48"/>
          <w:lang w:val="en-US"/>
        </w:rPr>
        <w:t>Lecturer:</w:t>
      </w:r>
      <w:r w:rsidRPr="315FDDC1" w:rsidR="5B8D91C8">
        <w:rPr>
          <w:rFonts w:ascii="Arial" w:hAnsi="Arial" w:eastAsia="Arial" w:cs="Arial"/>
          <w:b w:val="1"/>
          <w:bCs w:val="1"/>
          <w:noProof w:val="0"/>
          <w:sz w:val="48"/>
          <w:szCs w:val="48"/>
          <w:lang w:val="en-US"/>
        </w:rPr>
        <w:t xml:space="preserve"> </w:t>
      </w:r>
      <w:r w:rsidRPr="315FDDC1" w:rsidR="5B8D91C8">
        <w:rPr>
          <w:rFonts w:ascii="Arial" w:hAnsi="Arial" w:eastAsia="Arial" w:cs="Arial"/>
          <w:b w:val="0"/>
          <w:bCs w:val="0"/>
          <w:noProof w:val="0"/>
          <w:sz w:val="32"/>
          <w:szCs w:val="32"/>
          <w:lang w:val="en-US"/>
        </w:rPr>
        <w:t>Philip</w:t>
      </w:r>
      <w:r w:rsidRPr="315FDDC1" w:rsidR="00BB1417">
        <w:rPr>
          <w:rFonts w:ascii="Arial" w:hAnsi="Arial" w:eastAsia="Arial" w:cs="Arial"/>
          <w:b w:val="0"/>
          <w:bCs w:val="0"/>
          <w:noProof w:val="0"/>
          <w:sz w:val="32"/>
          <w:szCs w:val="32"/>
          <w:lang w:val="en-US"/>
        </w:rPr>
        <w:t>p</w:t>
      </w:r>
      <w:r w:rsidRPr="315FDDC1" w:rsidR="5B8D91C8">
        <w:rPr>
          <w:rFonts w:ascii="Arial" w:hAnsi="Arial" w:eastAsia="Arial" w:cs="Arial"/>
          <w:b w:val="0"/>
          <w:bCs w:val="0"/>
          <w:noProof w:val="0"/>
          <w:sz w:val="32"/>
          <w:szCs w:val="32"/>
          <w:lang w:val="en-US"/>
        </w:rPr>
        <w:t>a</w:t>
      </w:r>
      <w:r w:rsidRPr="315FDDC1" w:rsidR="5F0AE4C9">
        <w:rPr>
          <w:rFonts w:ascii="Arial" w:hAnsi="Arial" w:eastAsia="Arial" w:cs="Arial"/>
          <w:b w:val="0"/>
          <w:bCs w:val="0"/>
          <w:noProof w:val="0"/>
          <w:sz w:val="32"/>
          <w:szCs w:val="32"/>
          <w:lang w:val="en-US"/>
        </w:rPr>
        <w:t xml:space="preserve"> Fitzgerald</w:t>
      </w:r>
      <w:r w:rsidRPr="315FDDC1" w:rsidR="5B8D91C8">
        <w:rPr>
          <w:rFonts w:ascii="Arial" w:hAnsi="Arial" w:eastAsia="Arial" w:cs="Arial"/>
          <w:b w:val="0"/>
          <w:bCs w:val="0"/>
          <w:noProof w:val="0"/>
          <w:sz w:val="32"/>
          <w:szCs w:val="32"/>
          <w:lang w:val="en-US"/>
        </w:rPr>
        <w:t xml:space="preserve"> </w:t>
      </w:r>
      <w:r>
        <w:br/>
      </w:r>
      <w:r w:rsidRPr="315FDDC1" w:rsidR="086150C5">
        <w:rPr>
          <w:rFonts w:ascii="Arial" w:hAnsi="Arial" w:eastAsia="Arial" w:cs="Arial"/>
          <w:b w:val="1"/>
          <w:bCs w:val="1"/>
          <w:noProof w:val="0"/>
          <w:sz w:val="48"/>
          <w:szCs w:val="48"/>
          <w:lang w:val="en-US"/>
        </w:rPr>
        <w:t xml:space="preserve"> Deadline:</w:t>
      </w:r>
      <w:r w:rsidRPr="315FDDC1" w:rsidR="143A4D15">
        <w:rPr>
          <w:rFonts w:ascii="Arial" w:hAnsi="Arial" w:eastAsia="Arial" w:cs="Arial"/>
          <w:b w:val="1"/>
          <w:bCs w:val="1"/>
          <w:noProof w:val="0"/>
          <w:sz w:val="48"/>
          <w:szCs w:val="48"/>
          <w:lang w:val="en-US"/>
        </w:rPr>
        <w:t xml:space="preserve"> </w:t>
      </w:r>
      <w:r w:rsidRPr="315FDDC1" w:rsidR="2CEB5BB6">
        <w:rPr>
          <w:rFonts w:ascii="Arial" w:hAnsi="Arial" w:eastAsia="Arial" w:cs="Arial"/>
          <w:b w:val="0"/>
          <w:bCs w:val="0"/>
          <w:noProof w:val="0"/>
          <w:sz w:val="32"/>
          <w:szCs w:val="32"/>
          <w:lang w:val="en-US"/>
        </w:rPr>
        <w:t>12/12/2025</w:t>
      </w:r>
    </w:p>
    <w:p xmlns:wp14="http://schemas.microsoft.com/office/word/2010/wordml" w:rsidP="315FDDC1" wp14:paraId="18898E41" wp14:textId="3C5B60CC">
      <w:pPr>
        <w:spacing w:before="0" w:beforeAutospacing="off" w:after="160" w:afterAutospacing="off" w:line="276" w:lineRule="auto"/>
        <w:rPr>
          <w:rFonts w:ascii="Arial" w:hAnsi="Arial" w:eastAsia="Arial" w:cs="Arial"/>
          <w:b w:val="1"/>
          <w:bCs w:val="1"/>
          <w:noProof w:val="0"/>
          <w:sz w:val="48"/>
          <w:szCs w:val="48"/>
          <w:lang w:val="en-US"/>
        </w:rPr>
      </w:pPr>
    </w:p>
    <w:p xmlns:wp14="http://schemas.microsoft.com/office/word/2010/wordml" w:rsidP="315FDDC1" wp14:paraId="77648009" wp14:textId="615AFC9E">
      <w:pPr>
        <w:spacing w:before="240" w:beforeAutospacing="off" w:after="0" w:afterAutospacing="off"/>
        <w:rPr>
          <w:rFonts w:ascii="Arial" w:hAnsi="Arial" w:eastAsia="Arial" w:cs="Arial"/>
          <w:b w:val="0"/>
          <w:bCs w:val="0"/>
          <w:i w:val="0"/>
          <w:iCs w:val="0"/>
          <w:strike w:val="0"/>
          <w:dstrike w:val="0"/>
          <w:noProof w:val="0"/>
          <w:color w:val="366091"/>
          <w:sz w:val="24"/>
          <w:szCs w:val="24"/>
          <w:u w:val="none"/>
          <w:lang w:val="en-US"/>
        </w:rPr>
      </w:pPr>
    </w:p>
    <w:p xmlns:wp14="http://schemas.microsoft.com/office/word/2010/wordml" w:rsidP="315FDDC1" wp14:paraId="3847DFB2" wp14:textId="1ED33FFE">
      <w:pPr>
        <w:spacing w:before="240" w:beforeAutospacing="off" w:after="0" w:afterAutospacing="off"/>
        <w:rPr>
          <w:rFonts w:ascii="Arial" w:hAnsi="Arial" w:eastAsia="Arial" w:cs="Arial"/>
          <w:b w:val="0"/>
          <w:bCs w:val="0"/>
          <w:i w:val="0"/>
          <w:iCs w:val="0"/>
          <w:strike w:val="0"/>
          <w:dstrike w:val="0"/>
          <w:noProof w:val="0"/>
          <w:color w:val="366091"/>
          <w:sz w:val="24"/>
          <w:szCs w:val="24"/>
          <w:u w:val="none"/>
          <w:lang w:val="en-US"/>
        </w:rPr>
      </w:pPr>
    </w:p>
    <w:p xmlns:wp14="http://schemas.microsoft.com/office/word/2010/wordml" w:rsidP="315FDDC1" wp14:paraId="0C6CBFD5" wp14:textId="199FD04B">
      <w:pPr>
        <w:spacing w:before="0" w:beforeAutospacing="off" w:after="160" w:afterAutospacing="off"/>
      </w:pPr>
      <w:r w:rsidRPr="315FDDC1" w:rsidR="01BE564F">
        <w:rPr>
          <w:rFonts w:ascii="Aptos" w:hAnsi="Aptos" w:eastAsia="Aptos" w:cs="Aptos"/>
          <w:b w:val="0"/>
          <w:bCs w:val="0"/>
          <w:i w:val="0"/>
          <w:iCs w:val="0"/>
          <w:strike w:val="0"/>
          <w:dstrike w:val="0"/>
          <w:noProof w:val="0"/>
          <w:color w:val="000000" w:themeColor="text1" w:themeTint="FF" w:themeShade="FF"/>
          <w:sz w:val="24"/>
          <w:szCs w:val="24"/>
          <w:u w:val="none"/>
          <w:lang w:val="en-US"/>
        </w:rPr>
        <w:t>I acknowledge the use of Grammarly (</w:t>
      </w:r>
      <w:hyperlink r:id="Rad555025478546a2">
        <w:r w:rsidRPr="315FDDC1" w:rsidR="01BE564F">
          <w:rPr>
            <w:rStyle w:val="Hyperlink"/>
            <w:rFonts w:ascii="Aptos" w:hAnsi="Aptos" w:eastAsia="Aptos" w:cs="Aptos"/>
            <w:b w:val="0"/>
            <w:bCs w:val="0"/>
            <w:i w:val="0"/>
            <w:iCs w:val="0"/>
            <w:strike w:val="0"/>
            <w:dstrike w:val="0"/>
            <w:noProof w:val="0"/>
            <w:sz w:val="24"/>
            <w:szCs w:val="24"/>
            <w:lang w:val="en-US"/>
          </w:rPr>
          <w:t>https://www.grammarly.com/</w:t>
        </w:r>
      </w:hyperlink>
      <w:r w:rsidRPr="315FDDC1" w:rsidR="01BE564F">
        <w:rPr>
          <w:rFonts w:ascii="Aptos" w:hAnsi="Aptos" w:eastAsia="Aptos" w:cs="Aptos"/>
          <w:b w:val="0"/>
          <w:bCs w:val="0"/>
          <w:i w:val="0"/>
          <w:iCs w:val="0"/>
          <w:strike w:val="0"/>
          <w:dstrike w:val="0"/>
          <w:noProof w:val="0"/>
          <w:color w:val="000000" w:themeColor="text1" w:themeTint="FF" w:themeShade="FF"/>
          <w:sz w:val="24"/>
          <w:szCs w:val="24"/>
          <w:u w:val="none"/>
          <w:lang w:val="en-US"/>
        </w:rPr>
        <w:t xml:space="preserve">) on Date to check my work using the prompt(s): </w:t>
      </w:r>
    </w:p>
    <w:p xmlns:wp14="http://schemas.microsoft.com/office/word/2010/wordml" w:rsidP="315FDDC1" wp14:paraId="25019802" wp14:textId="6C7BD6BD">
      <w:pPr>
        <w:spacing w:before="0" w:beforeAutospacing="off" w:after="160" w:afterAutospacing="off"/>
      </w:pPr>
      <w:r w:rsidRPr="315FDDC1" w:rsidR="01BE564F">
        <w:rPr>
          <w:rFonts w:ascii="Aptos" w:hAnsi="Aptos" w:eastAsia="Aptos" w:cs="Aptos"/>
          <w:b w:val="0"/>
          <w:bCs w:val="0"/>
          <w:i w:val="0"/>
          <w:iCs w:val="0"/>
          <w:strike w:val="0"/>
          <w:dstrike w:val="0"/>
          <w:noProof w:val="0"/>
          <w:color w:val="000000" w:themeColor="text1" w:themeTint="FF" w:themeShade="FF"/>
          <w:sz w:val="24"/>
          <w:szCs w:val="24"/>
          <w:u w:val="none"/>
          <w:lang w:val="en-US"/>
        </w:rPr>
        <w:t xml:space="preserve">1. Please check the following text for readability, grammar and syntax. </w:t>
      </w:r>
    </w:p>
    <w:p xmlns:wp14="http://schemas.microsoft.com/office/word/2010/wordml" w:rsidP="315FDDC1" wp14:paraId="7A2BB172" wp14:textId="2D31B007">
      <w:pPr>
        <w:spacing w:before="0" w:beforeAutospacing="off" w:after="160" w:afterAutospacing="off"/>
      </w:pPr>
      <w:r w:rsidRPr="315FDDC1" w:rsidR="01BE564F">
        <w:rPr>
          <w:rFonts w:ascii="Aptos" w:hAnsi="Aptos" w:eastAsia="Aptos" w:cs="Aptos"/>
          <w:b w:val="0"/>
          <w:bCs w:val="0"/>
          <w:i w:val="0"/>
          <w:iCs w:val="0"/>
          <w:strike w:val="0"/>
          <w:dstrike w:val="0"/>
          <w:noProof w:val="0"/>
          <w:color w:val="000000" w:themeColor="text1" w:themeTint="FF" w:themeShade="FF"/>
          <w:sz w:val="24"/>
          <w:szCs w:val="24"/>
          <w:u w:val="none"/>
          <w:lang w:val="en-US"/>
        </w:rPr>
        <w:t xml:space="preserve">I confirm that I have not presented any AI generated text as my own work. I confirm that I have copies of my drafts, notes, and other resources I used before, and after the use of AI tools which I may be asked to provide in evidence. </w:t>
      </w:r>
    </w:p>
    <w:p xmlns:wp14="http://schemas.microsoft.com/office/word/2010/wordml" wp14:paraId="3123373A" wp14:textId="760AE0D4"/>
    <w:p xmlns:wp14="http://schemas.microsoft.com/office/word/2010/wordml" w:rsidP="315FDDC1" wp14:paraId="66A52BED" wp14:textId="4F72ED91">
      <w:pPr>
        <w:pStyle w:val="Normal"/>
        <w:spacing w:before="240" w:beforeAutospacing="off" w:after="0" w:afterAutospacing="off"/>
        <w:rPr>
          <w:rFonts w:ascii="Arial" w:hAnsi="Arial" w:eastAsia="Arial" w:cs="Arial"/>
          <w:b w:val="0"/>
          <w:bCs w:val="0"/>
          <w:i w:val="0"/>
          <w:iCs w:val="0"/>
          <w:strike w:val="0"/>
          <w:dstrike w:val="0"/>
          <w:noProof w:val="0"/>
          <w:color w:val="366091"/>
          <w:sz w:val="24"/>
          <w:szCs w:val="24"/>
          <w:u w:val="none"/>
          <w:lang w:val="en-US"/>
        </w:rPr>
      </w:pPr>
      <w:r w:rsidRPr="315FDDC1" w:rsidR="45C4EE82">
        <w:rPr>
          <w:rFonts w:ascii="Arial" w:hAnsi="Arial" w:eastAsia="Arial" w:cs="Arial"/>
          <w:b w:val="0"/>
          <w:bCs w:val="0"/>
          <w:i w:val="0"/>
          <w:iCs w:val="0"/>
          <w:strike w:val="0"/>
          <w:dstrike w:val="0"/>
          <w:noProof w:val="0"/>
          <w:color w:val="366091"/>
          <w:sz w:val="24"/>
          <w:szCs w:val="24"/>
          <w:u w:val="none"/>
          <w:lang w:val="en-US"/>
        </w:rPr>
        <w:t>Table of Contents</w:t>
      </w:r>
    </w:p>
    <w:p xmlns:wp14="http://schemas.microsoft.com/office/word/2010/wordml" w:rsidP="315FDDC1" wp14:paraId="367A4B71" wp14:textId="79C79B22">
      <w:pPr>
        <w:spacing w:before="0" w:beforeAutospacing="off" w:after="100" w:afterAutospacing="off"/>
        <w:rPr>
          <w:rFonts w:ascii="Arial" w:hAnsi="Arial" w:eastAsia="Arial" w:cs="Arial"/>
          <w:sz w:val="24"/>
          <w:szCs w:val="24"/>
        </w:rPr>
      </w:pPr>
      <w:hyperlink r:id="R8cd1637ce97f4d2d">
        <w:r w:rsidRPr="315FDDC1" w:rsidR="45C4EE82">
          <w:rPr>
            <w:rStyle w:val="Hyperlink"/>
            <w:rFonts w:ascii="Arial" w:hAnsi="Arial" w:eastAsia="Arial" w:cs="Arial"/>
            <w:b w:val="0"/>
            <w:bCs w:val="0"/>
            <w:i w:val="0"/>
            <w:iCs w:val="0"/>
            <w:strike w:val="0"/>
            <w:dstrike w:val="0"/>
            <w:noProof w:val="0"/>
            <w:color w:val="000000" w:themeColor="text1" w:themeTint="FF" w:themeShade="FF"/>
            <w:sz w:val="24"/>
            <w:szCs w:val="24"/>
            <w:u w:val="none"/>
            <w:lang w:val="en-US"/>
          </w:rPr>
          <w:t>Task 1 – Assessment of Digital Skills</w:t>
        </w:r>
        <w:r w:rsidRPr="315FDDC1" w:rsidR="5A0C95F9">
          <w:rPr>
            <w:rStyle w:val="Hyperlink"/>
            <w:rFonts w:ascii="Arial" w:hAnsi="Arial" w:eastAsia="Arial" w:cs="Arial"/>
            <w:b w:val="0"/>
            <w:bCs w:val="0"/>
            <w:i w:val="0"/>
            <w:iCs w:val="0"/>
            <w:strike w:val="0"/>
            <w:dstrike w:val="0"/>
            <w:noProof w:val="0"/>
            <w:color w:val="000000" w:themeColor="text1" w:themeTint="FF" w:themeShade="FF"/>
            <w:sz w:val="24"/>
            <w:szCs w:val="24"/>
            <w:u w:val="none"/>
            <w:lang w:val="en-US"/>
          </w:rPr>
          <w:t>......</w:t>
        </w:r>
        <w:r w:rsidRPr="315FDDC1" w:rsidR="4CFDA6C9">
          <w:rPr>
            <w:rStyle w:val="Hyperlink"/>
            <w:rFonts w:ascii="Arial" w:hAnsi="Arial" w:eastAsia="Arial" w:cs="Arial"/>
            <w:b w:val="0"/>
            <w:bCs w:val="0"/>
            <w:i w:val="0"/>
            <w:iCs w:val="0"/>
            <w:strike w:val="0"/>
            <w:dstrike w:val="0"/>
            <w:noProof w:val="0"/>
            <w:color w:val="000000" w:themeColor="text1" w:themeTint="FF" w:themeShade="FF"/>
            <w:sz w:val="24"/>
            <w:szCs w:val="24"/>
            <w:u w:val="none"/>
            <w:lang w:val="en-US"/>
          </w:rPr>
          <w:t>.............................................................</w:t>
        </w:r>
        <w:r w:rsidRPr="315FDDC1" w:rsidR="554F53E2">
          <w:rPr>
            <w:rStyle w:val="Hyperlink"/>
            <w:rFonts w:ascii="Arial" w:hAnsi="Arial" w:eastAsia="Arial" w:cs="Arial"/>
            <w:b w:val="0"/>
            <w:bCs w:val="0"/>
            <w:i w:val="0"/>
            <w:iCs w:val="0"/>
            <w:strike w:val="0"/>
            <w:dstrike w:val="0"/>
            <w:noProof w:val="0"/>
            <w:color w:val="000000" w:themeColor="text1" w:themeTint="FF" w:themeShade="FF"/>
            <w:sz w:val="24"/>
            <w:szCs w:val="24"/>
            <w:u w:val="none"/>
            <w:lang w:val="en-US"/>
          </w:rPr>
          <w:t>..........</w:t>
        </w:r>
        <w:r w:rsidRPr="315FDDC1" w:rsidR="2F98ECD3">
          <w:rPr>
            <w:rStyle w:val="Hyperlink"/>
            <w:rFonts w:ascii="Arial" w:hAnsi="Arial" w:eastAsia="Arial" w:cs="Arial"/>
            <w:b w:val="0"/>
            <w:bCs w:val="0"/>
            <w:i w:val="0"/>
            <w:iCs w:val="0"/>
            <w:strike w:val="0"/>
            <w:dstrike w:val="0"/>
            <w:noProof w:val="0"/>
            <w:color w:val="000000" w:themeColor="text1" w:themeTint="FF" w:themeShade="FF"/>
            <w:sz w:val="24"/>
            <w:szCs w:val="24"/>
            <w:u w:val="none"/>
            <w:lang w:val="en-US"/>
          </w:rPr>
          <w:t>.</w:t>
        </w:r>
        <w:r w:rsidRPr="315FDDC1" w:rsidR="45C4EE82">
          <w:rPr>
            <w:rStyle w:val="Hyperlink"/>
            <w:rFonts w:ascii="Arial" w:hAnsi="Arial" w:eastAsia="Arial" w:cs="Arial"/>
            <w:b w:val="0"/>
            <w:bCs w:val="0"/>
            <w:i w:val="0"/>
            <w:iCs w:val="0"/>
            <w:strike w:val="0"/>
            <w:dstrike w:val="0"/>
            <w:noProof w:val="0"/>
            <w:color w:val="000000" w:themeColor="text1" w:themeTint="FF" w:themeShade="FF"/>
            <w:sz w:val="24"/>
            <w:szCs w:val="24"/>
            <w:u w:val="none"/>
            <w:lang w:val="en-US"/>
          </w:rPr>
          <w:t>2</w:t>
        </w:r>
      </w:hyperlink>
    </w:p>
    <w:p xmlns:wp14="http://schemas.microsoft.com/office/word/2010/wordml" w:rsidP="315FDDC1" wp14:paraId="46CE87C7" wp14:textId="6B7788E6">
      <w:pPr>
        <w:spacing w:before="0" w:beforeAutospacing="off" w:after="100" w:afterAutospacing="off"/>
        <w:ind w:left="220" w:right="0"/>
        <w:rPr>
          <w:rFonts w:ascii="Arial" w:hAnsi="Arial" w:eastAsia="Arial" w:cs="Arial"/>
          <w:sz w:val="24"/>
          <w:szCs w:val="24"/>
        </w:rPr>
      </w:pPr>
      <w:hyperlink r:id="Red71c813aa2b4314">
        <w:r w:rsidRPr="315FDDC1" w:rsidR="45C4EE82">
          <w:rPr>
            <w:rStyle w:val="Hyperlink"/>
            <w:rFonts w:ascii="Arial" w:hAnsi="Arial" w:eastAsia="Arial" w:cs="Arial"/>
            <w:b w:val="1"/>
            <w:bCs w:val="1"/>
            <w:i w:val="0"/>
            <w:iCs w:val="0"/>
            <w:strike w:val="0"/>
            <w:dstrike w:val="0"/>
            <w:noProof w:val="0"/>
            <w:color w:val="000000" w:themeColor="text1" w:themeTint="FF" w:themeShade="FF"/>
            <w:sz w:val="24"/>
            <w:szCs w:val="24"/>
            <w:u w:val="none"/>
            <w:lang w:val="en-US"/>
          </w:rPr>
          <w:t>Introduction</w:t>
        </w:r>
        <w:r w:rsidRPr="315FDDC1" w:rsidR="6D2B1B74">
          <w:rPr>
            <w:rStyle w:val="Hyperlink"/>
            <w:rFonts w:ascii="Arial" w:hAnsi="Arial" w:eastAsia="Arial" w:cs="Arial"/>
            <w:b w:val="1"/>
            <w:bCs w:val="1"/>
            <w:i w:val="0"/>
            <w:iCs w:val="0"/>
            <w:strike w:val="0"/>
            <w:dstrike w:val="0"/>
            <w:noProof w:val="0"/>
            <w:color w:val="000000" w:themeColor="text1" w:themeTint="FF" w:themeShade="FF"/>
            <w:sz w:val="24"/>
            <w:szCs w:val="24"/>
            <w:u w:val="none"/>
            <w:lang w:val="en-US"/>
          </w:rPr>
          <w:t>...............................................................................................................</w:t>
        </w:r>
        <w:r w:rsidRPr="315FDDC1" w:rsidR="38F5621E">
          <w:rPr>
            <w:rStyle w:val="Hyperlink"/>
            <w:rFonts w:ascii="Arial" w:hAnsi="Arial" w:eastAsia="Arial" w:cs="Arial"/>
            <w:b w:val="1"/>
            <w:bCs w:val="1"/>
            <w:i w:val="0"/>
            <w:iCs w:val="0"/>
            <w:strike w:val="0"/>
            <w:dstrike w:val="0"/>
            <w:noProof w:val="0"/>
            <w:color w:val="000000" w:themeColor="text1" w:themeTint="FF" w:themeShade="FF"/>
            <w:sz w:val="24"/>
            <w:szCs w:val="24"/>
            <w:u w:val="none"/>
            <w:lang w:val="en-US"/>
          </w:rPr>
          <w:t>.......</w:t>
        </w:r>
        <w:r w:rsidRPr="315FDDC1" w:rsidR="6AA0C8FA">
          <w:rPr>
            <w:rStyle w:val="Hyperlink"/>
            <w:rFonts w:ascii="Arial" w:hAnsi="Arial" w:eastAsia="Arial" w:cs="Arial"/>
            <w:b w:val="0"/>
            <w:bCs w:val="0"/>
            <w:i w:val="0"/>
            <w:iCs w:val="0"/>
            <w:strike w:val="0"/>
            <w:dstrike w:val="0"/>
            <w:noProof w:val="0"/>
            <w:color w:val="000000" w:themeColor="text1" w:themeTint="FF" w:themeShade="FF"/>
            <w:sz w:val="24"/>
            <w:szCs w:val="24"/>
            <w:u w:val="none"/>
            <w:lang w:val="en-US"/>
          </w:rPr>
          <w:t>.</w:t>
        </w:r>
        <w:r w:rsidRPr="315FDDC1" w:rsidR="45C4EE82">
          <w:rPr>
            <w:rStyle w:val="Hyperlink"/>
            <w:rFonts w:ascii="Arial" w:hAnsi="Arial" w:eastAsia="Arial" w:cs="Arial"/>
            <w:b w:val="0"/>
            <w:bCs w:val="0"/>
            <w:i w:val="0"/>
            <w:iCs w:val="0"/>
            <w:strike w:val="0"/>
            <w:dstrike w:val="0"/>
            <w:noProof w:val="0"/>
            <w:color w:val="000000" w:themeColor="text1" w:themeTint="FF" w:themeShade="FF"/>
            <w:sz w:val="24"/>
            <w:szCs w:val="24"/>
            <w:u w:val="none"/>
            <w:lang w:val="en-US"/>
          </w:rPr>
          <w:t>2</w:t>
        </w:r>
      </w:hyperlink>
    </w:p>
    <w:p xmlns:wp14="http://schemas.microsoft.com/office/word/2010/wordml" w:rsidP="315FDDC1" wp14:paraId="11179285" wp14:textId="70603209">
      <w:pPr>
        <w:spacing w:before="0" w:beforeAutospacing="off" w:after="100" w:afterAutospacing="off"/>
        <w:ind w:left="220" w:right="0"/>
        <w:rPr>
          <w:rFonts w:ascii="Arial" w:hAnsi="Arial" w:eastAsia="Arial" w:cs="Arial"/>
          <w:sz w:val="24"/>
          <w:szCs w:val="24"/>
        </w:rPr>
      </w:pPr>
      <w:hyperlink r:id="R6c50a9897911410a">
        <w:r w:rsidRPr="315FDDC1" w:rsidR="45C4EE82">
          <w:rPr>
            <w:rStyle w:val="Hyperlink"/>
            <w:rFonts w:ascii="Arial" w:hAnsi="Arial" w:eastAsia="Arial" w:cs="Arial"/>
            <w:b w:val="1"/>
            <w:bCs w:val="1"/>
            <w:i w:val="0"/>
            <w:iCs w:val="0"/>
            <w:strike w:val="0"/>
            <w:dstrike w:val="0"/>
            <w:noProof w:val="0"/>
            <w:color w:val="000000" w:themeColor="text1" w:themeTint="FF" w:themeShade="FF"/>
            <w:sz w:val="24"/>
            <w:szCs w:val="24"/>
            <w:u w:val="none"/>
            <w:lang w:val="en-US"/>
          </w:rPr>
          <w:t>Summary of JISC Results</w:t>
        </w:r>
        <w:r w:rsidRPr="315FDDC1" w:rsidR="42ECA98D">
          <w:rPr>
            <w:rStyle w:val="Hyperlink"/>
            <w:rFonts w:ascii="Arial" w:hAnsi="Arial" w:eastAsia="Arial" w:cs="Arial"/>
            <w:b w:val="1"/>
            <w:bCs w:val="1"/>
            <w:i w:val="0"/>
            <w:iCs w:val="0"/>
            <w:strike w:val="0"/>
            <w:dstrike w:val="0"/>
            <w:noProof w:val="0"/>
            <w:color w:val="000000" w:themeColor="text1" w:themeTint="FF" w:themeShade="FF"/>
            <w:sz w:val="24"/>
            <w:szCs w:val="24"/>
            <w:u w:val="none"/>
            <w:lang w:val="en-US"/>
          </w:rPr>
          <w:t>....................................................................................</w:t>
        </w:r>
        <w:r w:rsidRPr="315FDDC1" w:rsidR="7466ECF0">
          <w:rPr>
            <w:rStyle w:val="Hyperlink"/>
            <w:rFonts w:ascii="Arial" w:hAnsi="Arial" w:eastAsia="Arial" w:cs="Arial"/>
            <w:b w:val="0"/>
            <w:bCs w:val="0"/>
            <w:i w:val="0"/>
            <w:iCs w:val="0"/>
            <w:strike w:val="0"/>
            <w:dstrike w:val="0"/>
            <w:noProof w:val="0"/>
            <w:color w:val="000000" w:themeColor="text1" w:themeTint="FF" w:themeShade="FF"/>
            <w:sz w:val="24"/>
            <w:szCs w:val="24"/>
            <w:u w:val="none"/>
            <w:lang w:val="en-US"/>
          </w:rPr>
          <w:t>..........</w:t>
        </w:r>
        <w:r w:rsidRPr="315FDDC1" w:rsidR="45C4EE82">
          <w:rPr>
            <w:rStyle w:val="Hyperlink"/>
            <w:rFonts w:ascii="Arial" w:hAnsi="Arial" w:eastAsia="Arial" w:cs="Arial"/>
            <w:b w:val="0"/>
            <w:bCs w:val="0"/>
            <w:i w:val="0"/>
            <w:iCs w:val="0"/>
            <w:strike w:val="0"/>
            <w:dstrike w:val="0"/>
            <w:noProof w:val="0"/>
            <w:color w:val="000000" w:themeColor="text1" w:themeTint="FF" w:themeShade="FF"/>
            <w:sz w:val="24"/>
            <w:szCs w:val="24"/>
            <w:u w:val="none"/>
            <w:lang w:val="en-US"/>
          </w:rPr>
          <w:t>2</w:t>
        </w:r>
      </w:hyperlink>
    </w:p>
    <w:p xmlns:wp14="http://schemas.microsoft.com/office/word/2010/wordml" w:rsidP="315FDDC1" wp14:paraId="40748F9F" wp14:textId="200FD957">
      <w:pPr>
        <w:spacing w:before="0" w:beforeAutospacing="off" w:after="100" w:afterAutospacing="off"/>
        <w:ind w:left="220" w:right="0"/>
        <w:rPr>
          <w:rFonts w:ascii="Arial" w:hAnsi="Arial" w:eastAsia="Arial" w:cs="Arial"/>
          <w:sz w:val="24"/>
          <w:szCs w:val="24"/>
        </w:rPr>
      </w:pPr>
      <w:hyperlink r:id="R4bcaa7a9800646b5">
        <w:r w:rsidRPr="315FDDC1" w:rsidR="45C4EE82">
          <w:rPr>
            <w:rStyle w:val="Hyperlink"/>
            <w:rFonts w:ascii="Arial" w:hAnsi="Arial" w:eastAsia="Arial" w:cs="Arial"/>
            <w:b w:val="1"/>
            <w:bCs w:val="1"/>
            <w:i w:val="0"/>
            <w:iCs w:val="0"/>
            <w:strike w:val="0"/>
            <w:dstrike w:val="0"/>
            <w:noProof w:val="0"/>
            <w:color w:val="000000" w:themeColor="text1" w:themeTint="FF" w:themeShade="FF"/>
            <w:sz w:val="24"/>
            <w:szCs w:val="24"/>
            <w:u w:val="none"/>
            <w:lang w:val="en-US"/>
          </w:rPr>
          <w:t>Strengths in Digital Skills</w:t>
        </w:r>
        <w:r w:rsidRPr="315FDDC1" w:rsidR="6A432D91">
          <w:rPr>
            <w:rStyle w:val="Hyperlink"/>
            <w:rFonts w:ascii="Arial" w:hAnsi="Arial" w:eastAsia="Arial" w:cs="Arial"/>
            <w:b w:val="1"/>
            <w:bCs w:val="1"/>
            <w:i w:val="0"/>
            <w:iCs w:val="0"/>
            <w:strike w:val="0"/>
            <w:dstrike w:val="0"/>
            <w:noProof w:val="0"/>
            <w:color w:val="000000" w:themeColor="text1" w:themeTint="FF" w:themeShade="FF"/>
            <w:sz w:val="24"/>
            <w:szCs w:val="24"/>
            <w:u w:val="none"/>
            <w:lang w:val="en-US"/>
          </w:rPr>
          <w:t>............................................................................................</w:t>
        </w:r>
        <w:r>
          <w:tab/>
        </w:r>
        <w:r w:rsidRPr="315FDDC1" w:rsidR="002FED71">
          <w:rPr>
            <w:rStyle w:val="Hyperlink"/>
            <w:rFonts w:ascii="Arial" w:hAnsi="Arial" w:eastAsia="Arial" w:cs="Arial"/>
            <w:b w:val="0"/>
            <w:bCs w:val="0"/>
            <w:i w:val="0"/>
            <w:iCs w:val="0"/>
            <w:strike w:val="0"/>
            <w:dstrike w:val="0"/>
            <w:noProof w:val="0"/>
            <w:color w:val="000000" w:themeColor="text1" w:themeTint="FF" w:themeShade="FF"/>
            <w:sz w:val="24"/>
            <w:szCs w:val="24"/>
            <w:u w:val="none"/>
            <w:lang w:val="en-US"/>
          </w:rPr>
          <w:t>..</w:t>
        </w:r>
        <w:r w:rsidRPr="315FDDC1" w:rsidR="45C4EE82">
          <w:rPr>
            <w:rStyle w:val="Hyperlink"/>
            <w:rFonts w:ascii="Arial" w:hAnsi="Arial" w:eastAsia="Arial" w:cs="Arial"/>
            <w:b w:val="0"/>
            <w:bCs w:val="0"/>
            <w:i w:val="0"/>
            <w:iCs w:val="0"/>
            <w:strike w:val="0"/>
            <w:dstrike w:val="0"/>
            <w:noProof w:val="0"/>
            <w:color w:val="000000" w:themeColor="text1" w:themeTint="FF" w:themeShade="FF"/>
            <w:sz w:val="24"/>
            <w:szCs w:val="24"/>
            <w:u w:val="none"/>
            <w:lang w:val="en-US"/>
          </w:rPr>
          <w:t>3</w:t>
        </w:r>
      </w:hyperlink>
    </w:p>
    <w:p xmlns:wp14="http://schemas.microsoft.com/office/word/2010/wordml" w:rsidP="315FDDC1" wp14:paraId="2798685C" wp14:textId="4F2755B4">
      <w:pPr>
        <w:spacing w:before="0" w:beforeAutospacing="off" w:after="100" w:afterAutospacing="off"/>
        <w:ind w:left="220" w:right="0"/>
        <w:rPr>
          <w:rFonts w:ascii="Arial" w:hAnsi="Arial" w:eastAsia="Arial" w:cs="Arial"/>
          <w:sz w:val="24"/>
          <w:szCs w:val="24"/>
        </w:rPr>
      </w:pPr>
      <w:hyperlink r:id="Re49537329595497a">
        <w:r w:rsidRPr="315FDDC1" w:rsidR="45C4EE82">
          <w:rPr>
            <w:rStyle w:val="Hyperlink"/>
            <w:rFonts w:ascii="Arial" w:hAnsi="Arial" w:eastAsia="Arial" w:cs="Arial"/>
            <w:b w:val="1"/>
            <w:bCs w:val="1"/>
            <w:i w:val="0"/>
            <w:iCs w:val="0"/>
            <w:strike w:val="0"/>
            <w:dstrike w:val="0"/>
            <w:noProof w:val="0"/>
            <w:color w:val="000000" w:themeColor="text1" w:themeTint="FF" w:themeShade="FF"/>
            <w:sz w:val="24"/>
            <w:szCs w:val="24"/>
            <w:u w:val="none"/>
            <w:lang w:val="en-US"/>
          </w:rPr>
          <w:t>Weaknesses in Digital Skills</w:t>
        </w:r>
        <w:r w:rsidRPr="315FDDC1" w:rsidR="411853BD">
          <w:rPr>
            <w:rStyle w:val="Hyperlink"/>
            <w:rFonts w:ascii="Arial" w:hAnsi="Arial" w:eastAsia="Arial" w:cs="Arial"/>
            <w:b w:val="1"/>
            <w:bCs w:val="1"/>
            <w:i w:val="0"/>
            <w:iCs w:val="0"/>
            <w:strike w:val="0"/>
            <w:dstrike w:val="0"/>
            <w:noProof w:val="0"/>
            <w:color w:val="000000" w:themeColor="text1" w:themeTint="FF" w:themeShade="FF"/>
            <w:sz w:val="24"/>
            <w:szCs w:val="24"/>
            <w:u w:val="none"/>
            <w:lang w:val="en-US"/>
          </w:rPr>
          <w:t>.................................................................................</w:t>
        </w:r>
        <w:r w:rsidRPr="315FDDC1" w:rsidR="5BA61FDF">
          <w:rPr>
            <w:rStyle w:val="Hyperlink"/>
            <w:rFonts w:ascii="Arial" w:hAnsi="Arial" w:eastAsia="Arial" w:cs="Arial"/>
            <w:b w:val="1"/>
            <w:bCs w:val="1"/>
            <w:i w:val="0"/>
            <w:iCs w:val="0"/>
            <w:strike w:val="0"/>
            <w:dstrike w:val="0"/>
            <w:noProof w:val="0"/>
            <w:color w:val="000000" w:themeColor="text1" w:themeTint="FF" w:themeShade="FF"/>
            <w:sz w:val="24"/>
            <w:szCs w:val="24"/>
            <w:u w:val="none"/>
            <w:lang w:val="en-US"/>
          </w:rPr>
          <w:t>.......</w:t>
        </w:r>
        <w:r w:rsidRPr="315FDDC1" w:rsidR="3EF8E5DD">
          <w:rPr>
            <w:rStyle w:val="Hyperlink"/>
            <w:rFonts w:ascii="Arial" w:hAnsi="Arial" w:eastAsia="Arial" w:cs="Arial"/>
            <w:b w:val="0"/>
            <w:bCs w:val="0"/>
            <w:i w:val="0"/>
            <w:iCs w:val="0"/>
            <w:strike w:val="0"/>
            <w:dstrike w:val="0"/>
            <w:noProof w:val="0"/>
            <w:color w:val="000000" w:themeColor="text1" w:themeTint="FF" w:themeShade="FF"/>
            <w:sz w:val="24"/>
            <w:szCs w:val="24"/>
            <w:u w:val="none"/>
            <w:lang w:val="en-US"/>
          </w:rPr>
          <w:t>.</w:t>
        </w:r>
        <w:r w:rsidRPr="315FDDC1" w:rsidR="45C4EE82">
          <w:rPr>
            <w:rStyle w:val="Hyperlink"/>
            <w:rFonts w:ascii="Arial" w:hAnsi="Arial" w:eastAsia="Arial" w:cs="Arial"/>
            <w:b w:val="0"/>
            <w:bCs w:val="0"/>
            <w:i w:val="0"/>
            <w:iCs w:val="0"/>
            <w:strike w:val="0"/>
            <w:dstrike w:val="0"/>
            <w:noProof w:val="0"/>
            <w:color w:val="000000" w:themeColor="text1" w:themeTint="FF" w:themeShade="FF"/>
            <w:sz w:val="24"/>
            <w:szCs w:val="24"/>
            <w:u w:val="none"/>
            <w:lang w:val="en-US"/>
          </w:rPr>
          <w:t>3</w:t>
        </w:r>
      </w:hyperlink>
    </w:p>
    <w:p xmlns:wp14="http://schemas.microsoft.com/office/word/2010/wordml" w:rsidP="315FDDC1" wp14:paraId="78823C60" wp14:textId="58DBF08C">
      <w:pPr>
        <w:spacing w:before="0" w:beforeAutospacing="off" w:after="100" w:afterAutospacing="off"/>
        <w:ind w:left="220" w:right="0"/>
        <w:rPr>
          <w:rFonts w:ascii="Arial" w:hAnsi="Arial" w:eastAsia="Arial" w:cs="Arial"/>
          <w:sz w:val="24"/>
          <w:szCs w:val="24"/>
        </w:rPr>
      </w:pPr>
      <w:hyperlink r:id="Rf28f5a80eb8e4af1">
        <w:r w:rsidRPr="315FDDC1" w:rsidR="45C4EE82">
          <w:rPr>
            <w:rStyle w:val="Hyperlink"/>
            <w:rFonts w:ascii="Arial" w:hAnsi="Arial" w:eastAsia="Arial" w:cs="Arial"/>
            <w:b w:val="1"/>
            <w:bCs w:val="1"/>
            <w:i w:val="0"/>
            <w:iCs w:val="0"/>
            <w:strike w:val="0"/>
            <w:dstrike w:val="0"/>
            <w:noProof w:val="0"/>
            <w:color w:val="000000" w:themeColor="text1" w:themeTint="FF" w:themeShade="FF"/>
            <w:sz w:val="24"/>
            <w:szCs w:val="24"/>
            <w:u w:val="none"/>
            <w:lang w:val="en-US"/>
          </w:rPr>
          <w:t>SMART Action Plan</w:t>
        </w:r>
        <w:r w:rsidRPr="315FDDC1" w:rsidR="2CFF4388">
          <w:rPr>
            <w:rStyle w:val="Hyperlink"/>
            <w:rFonts w:ascii="Arial" w:hAnsi="Arial" w:eastAsia="Arial" w:cs="Arial"/>
            <w:b w:val="1"/>
            <w:bCs w:val="1"/>
            <w:i w:val="0"/>
            <w:iCs w:val="0"/>
            <w:strike w:val="0"/>
            <w:dstrike w:val="0"/>
            <w:noProof w:val="0"/>
            <w:color w:val="000000" w:themeColor="text1" w:themeTint="FF" w:themeShade="FF"/>
            <w:sz w:val="24"/>
            <w:szCs w:val="24"/>
            <w:u w:val="none"/>
            <w:lang w:val="en-US"/>
          </w:rPr>
          <w:t>...............................................................................................</w:t>
        </w:r>
        <w:r w:rsidRPr="315FDDC1" w:rsidR="083B45DE">
          <w:rPr>
            <w:rStyle w:val="Hyperlink"/>
            <w:rFonts w:ascii="Arial" w:hAnsi="Arial" w:eastAsia="Arial" w:cs="Arial"/>
            <w:b w:val="1"/>
            <w:bCs w:val="1"/>
            <w:i w:val="0"/>
            <w:iCs w:val="0"/>
            <w:strike w:val="0"/>
            <w:dstrike w:val="0"/>
            <w:noProof w:val="0"/>
            <w:color w:val="000000" w:themeColor="text1" w:themeTint="FF" w:themeShade="FF"/>
            <w:sz w:val="24"/>
            <w:szCs w:val="24"/>
            <w:u w:val="none"/>
            <w:lang w:val="en-US"/>
          </w:rPr>
          <w:t>........</w:t>
        </w:r>
        <w:r w:rsidRPr="315FDDC1" w:rsidR="74B3CC86">
          <w:rPr>
            <w:rStyle w:val="Hyperlink"/>
            <w:rFonts w:ascii="Arial" w:hAnsi="Arial" w:eastAsia="Arial" w:cs="Arial"/>
            <w:b w:val="0"/>
            <w:bCs w:val="0"/>
            <w:i w:val="0"/>
            <w:iCs w:val="0"/>
            <w:strike w:val="0"/>
            <w:dstrike w:val="0"/>
            <w:noProof w:val="0"/>
            <w:color w:val="000000" w:themeColor="text1" w:themeTint="FF" w:themeShade="FF"/>
            <w:sz w:val="24"/>
            <w:szCs w:val="24"/>
            <w:u w:val="none"/>
            <w:lang w:val="en-US"/>
          </w:rPr>
          <w:t>.</w:t>
        </w:r>
        <w:r w:rsidRPr="315FDDC1" w:rsidR="45C4EE82">
          <w:rPr>
            <w:rStyle w:val="Hyperlink"/>
            <w:rFonts w:ascii="Arial" w:hAnsi="Arial" w:eastAsia="Arial" w:cs="Arial"/>
            <w:b w:val="0"/>
            <w:bCs w:val="0"/>
            <w:i w:val="0"/>
            <w:iCs w:val="0"/>
            <w:strike w:val="0"/>
            <w:dstrike w:val="0"/>
            <w:noProof w:val="0"/>
            <w:color w:val="000000" w:themeColor="text1" w:themeTint="FF" w:themeShade="FF"/>
            <w:sz w:val="24"/>
            <w:szCs w:val="24"/>
            <w:u w:val="none"/>
            <w:lang w:val="en-US"/>
          </w:rPr>
          <w:t>4</w:t>
        </w:r>
      </w:hyperlink>
    </w:p>
    <w:p xmlns:wp14="http://schemas.microsoft.com/office/word/2010/wordml" w:rsidP="315FDDC1" wp14:paraId="6E883E79" wp14:textId="7332AAB6">
      <w:pPr>
        <w:spacing w:before="0" w:beforeAutospacing="off" w:after="100" w:afterAutospacing="off"/>
        <w:ind w:left="220" w:right="0"/>
        <w:rPr>
          <w:rFonts w:ascii="Arial" w:hAnsi="Arial" w:eastAsia="Arial" w:cs="Arial"/>
          <w:sz w:val="24"/>
          <w:szCs w:val="24"/>
        </w:rPr>
      </w:pPr>
      <w:hyperlink r:id="Rd8f335318ef34866">
        <w:r w:rsidRPr="315FDDC1" w:rsidR="45C4EE82">
          <w:rPr>
            <w:rStyle w:val="Hyperlink"/>
            <w:rFonts w:ascii="Arial" w:hAnsi="Arial" w:eastAsia="Arial" w:cs="Arial"/>
            <w:b w:val="1"/>
            <w:bCs w:val="1"/>
            <w:i w:val="0"/>
            <w:iCs w:val="0"/>
            <w:strike w:val="0"/>
            <w:dstrike w:val="0"/>
            <w:noProof w:val="0"/>
            <w:color w:val="000000" w:themeColor="text1" w:themeTint="FF" w:themeShade="FF"/>
            <w:sz w:val="24"/>
            <w:szCs w:val="24"/>
            <w:u w:val="none"/>
            <w:lang w:val="en-US"/>
          </w:rPr>
          <w:t>Conclusion</w:t>
        </w:r>
        <w:r w:rsidRPr="315FDDC1" w:rsidR="3FF098F5">
          <w:rPr>
            <w:rStyle w:val="Hyperlink"/>
            <w:rFonts w:ascii="Arial" w:hAnsi="Arial" w:eastAsia="Arial" w:cs="Arial"/>
            <w:b w:val="1"/>
            <w:bCs w:val="1"/>
            <w:i w:val="0"/>
            <w:iCs w:val="0"/>
            <w:strike w:val="0"/>
            <w:dstrike w:val="0"/>
            <w:noProof w:val="0"/>
            <w:color w:val="000000" w:themeColor="text1" w:themeTint="FF" w:themeShade="FF"/>
            <w:sz w:val="24"/>
            <w:szCs w:val="24"/>
            <w:u w:val="none"/>
            <w:lang w:val="en-US"/>
          </w:rPr>
          <w:t>........................................................................................................................</w:t>
        </w:r>
        <w:r w:rsidRPr="315FDDC1" w:rsidR="45C4EE82">
          <w:rPr>
            <w:rStyle w:val="Hyperlink"/>
            <w:rFonts w:ascii="Arial" w:hAnsi="Arial" w:eastAsia="Arial" w:cs="Arial"/>
            <w:b w:val="0"/>
            <w:bCs w:val="0"/>
            <w:i w:val="0"/>
            <w:iCs w:val="0"/>
            <w:strike w:val="0"/>
            <w:dstrike w:val="0"/>
            <w:noProof w:val="0"/>
            <w:color w:val="000000" w:themeColor="text1" w:themeTint="FF" w:themeShade="FF"/>
            <w:sz w:val="24"/>
            <w:szCs w:val="24"/>
            <w:u w:val="none"/>
            <w:lang w:val="en-US"/>
          </w:rPr>
          <w:t>4</w:t>
        </w:r>
      </w:hyperlink>
    </w:p>
    <w:p xmlns:wp14="http://schemas.microsoft.com/office/word/2010/wordml" w:rsidP="315FDDC1" wp14:paraId="63BD36D8" wp14:textId="01D4F68B">
      <w:pPr>
        <w:spacing w:before="0" w:beforeAutospacing="off" w:after="100" w:afterAutospacing="off"/>
        <w:rPr>
          <w:rFonts w:ascii="Arial" w:hAnsi="Arial" w:eastAsia="Arial" w:cs="Arial"/>
          <w:sz w:val="24"/>
          <w:szCs w:val="24"/>
        </w:rPr>
      </w:pPr>
      <w:hyperlink r:id="Rd8fd1043199c4897">
        <w:r w:rsidRPr="315FDDC1" w:rsidR="45C4EE82">
          <w:rPr>
            <w:rStyle w:val="Hyperlink"/>
            <w:rFonts w:ascii="Arial" w:hAnsi="Arial" w:eastAsia="Arial" w:cs="Arial"/>
            <w:b w:val="0"/>
            <w:bCs w:val="0"/>
            <w:i w:val="0"/>
            <w:iCs w:val="0"/>
            <w:strike w:val="0"/>
            <w:dstrike w:val="0"/>
            <w:noProof w:val="0"/>
            <w:color w:val="000000" w:themeColor="text1" w:themeTint="FF" w:themeShade="FF"/>
            <w:sz w:val="24"/>
            <w:szCs w:val="24"/>
            <w:u w:val="none"/>
            <w:lang w:val="en-US"/>
          </w:rPr>
          <w:t>Task 2 – LinkedIn Learning Certificates</w:t>
        </w:r>
        <w:r w:rsidRPr="315FDDC1" w:rsidR="602985BB">
          <w:rPr>
            <w:rStyle w:val="Hyperlink"/>
            <w:rFonts w:ascii="Arial" w:hAnsi="Arial" w:eastAsia="Arial" w:cs="Arial"/>
            <w:b w:val="0"/>
            <w:bCs w:val="0"/>
            <w:i w:val="0"/>
            <w:iCs w:val="0"/>
            <w:strike w:val="0"/>
            <w:dstrike w:val="0"/>
            <w:noProof w:val="0"/>
            <w:color w:val="000000" w:themeColor="text1" w:themeTint="FF" w:themeShade="FF"/>
            <w:sz w:val="24"/>
            <w:szCs w:val="24"/>
            <w:u w:val="none"/>
            <w:lang w:val="en-US"/>
          </w:rPr>
          <w:t>...........................................................................</w:t>
        </w:r>
        <w:r w:rsidRPr="315FDDC1" w:rsidR="46835645">
          <w:rPr>
            <w:rStyle w:val="Hyperlink"/>
            <w:rFonts w:ascii="Arial" w:hAnsi="Arial" w:eastAsia="Arial" w:cs="Arial"/>
            <w:b w:val="0"/>
            <w:bCs w:val="0"/>
            <w:i w:val="0"/>
            <w:iCs w:val="0"/>
            <w:strike w:val="0"/>
            <w:dstrike w:val="0"/>
            <w:noProof w:val="0"/>
            <w:color w:val="000000" w:themeColor="text1" w:themeTint="FF" w:themeShade="FF"/>
            <w:sz w:val="24"/>
            <w:szCs w:val="24"/>
            <w:u w:val="none"/>
            <w:lang w:val="en-US"/>
          </w:rPr>
          <w:t>.</w:t>
        </w:r>
        <w:r w:rsidRPr="315FDDC1" w:rsidR="45C4EE82">
          <w:rPr>
            <w:rStyle w:val="Hyperlink"/>
            <w:rFonts w:ascii="Arial" w:hAnsi="Arial" w:eastAsia="Arial" w:cs="Arial"/>
            <w:b w:val="0"/>
            <w:bCs w:val="0"/>
            <w:i w:val="0"/>
            <w:iCs w:val="0"/>
            <w:strike w:val="0"/>
            <w:dstrike w:val="0"/>
            <w:noProof w:val="0"/>
            <w:color w:val="000000" w:themeColor="text1" w:themeTint="FF" w:themeShade="FF"/>
            <w:sz w:val="24"/>
            <w:szCs w:val="24"/>
            <w:u w:val="none"/>
            <w:lang w:val="en-US"/>
          </w:rPr>
          <w:t>5</w:t>
        </w:r>
      </w:hyperlink>
    </w:p>
    <w:p xmlns:wp14="http://schemas.microsoft.com/office/word/2010/wordml" w:rsidP="315FDDC1" wp14:paraId="57FDD6EB" wp14:textId="4B7BD1BF">
      <w:pPr>
        <w:spacing w:before="0" w:beforeAutospacing="off" w:after="100" w:afterAutospacing="off"/>
        <w:ind w:left="220" w:right="0"/>
        <w:rPr>
          <w:rFonts w:ascii="Arial" w:hAnsi="Arial" w:eastAsia="Arial" w:cs="Arial"/>
          <w:sz w:val="24"/>
          <w:szCs w:val="24"/>
        </w:rPr>
      </w:pPr>
      <w:hyperlink r:id="R819ae693b25c4400">
        <w:r w:rsidRPr="315FDDC1" w:rsidR="45C4EE82">
          <w:rPr>
            <w:rStyle w:val="Hyperlink"/>
            <w:rFonts w:ascii="Arial" w:hAnsi="Arial" w:eastAsia="Arial" w:cs="Arial"/>
            <w:b w:val="1"/>
            <w:bCs w:val="1"/>
            <w:i w:val="0"/>
            <w:iCs w:val="0"/>
            <w:strike w:val="0"/>
            <w:dstrike w:val="0"/>
            <w:noProof w:val="0"/>
            <w:color w:val="000000" w:themeColor="text1" w:themeTint="FF" w:themeShade="FF"/>
            <w:sz w:val="24"/>
            <w:szCs w:val="24"/>
            <w:u w:val="none"/>
            <w:lang w:val="en-US"/>
          </w:rPr>
          <w:t>Reflection – Microsoft Word Certificate</w:t>
        </w:r>
        <w:r w:rsidRPr="315FDDC1" w:rsidR="3816BBD2">
          <w:rPr>
            <w:rStyle w:val="Hyperlink"/>
            <w:rFonts w:ascii="Arial" w:hAnsi="Arial" w:eastAsia="Arial" w:cs="Arial"/>
            <w:b w:val="1"/>
            <w:bCs w:val="1"/>
            <w:i w:val="0"/>
            <w:iCs w:val="0"/>
            <w:strike w:val="0"/>
            <w:dstrike w:val="0"/>
            <w:noProof w:val="0"/>
            <w:color w:val="000000" w:themeColor="text1" w:themeTint="FF" w:themeShade="FF"/>
            <w:sz w:val="24"/>
            <w:szCs w:val="24"/>
            <w:u w:val="none"/>
            <w:lang w:val="en-US"/>
          </w:rPr>
          <w:t>....................................................................</w:t>
        </w:r>
        <w:r w:rsidRPr="315FDDC1" w:rsidR="63B56B5D">
          <w:rPr>
            <w:rStyle w:val="Hyperlink"/>
            <w:rFonts w:ascii="Arial" w:hAnsi="Arial" w:eastAsia="Arial" w:cs="Arial"/>
            <w:b w:val="1"/>
            <w:bCs w:val="1"/>
            <w:i w:val="0"/>
            <w:iCs w:val="0"/>
            <w:strike w:val="0"/>
            <w:dstrike w:val="0"/>
            <w:noProof w:val="0"/>
            <w:color w:val="000000" w:themeColor="text1" w:themeTint="FF" w:themeShade="FF"/>
            <w:sz w:val="24"/>
            <w:szCs w:val="24"/>
            <w:u w:val="none"/>
            <w:lang w:val="en-US"/>
          </w:rPr>
          <w:t>.</w:t>
        </w:r>
        <w:r w:rsidRPr="315FDDC1" w:rsidR="45C4EE82">
          <w:rPr>
            <w:rStyle w:val="Hyperlink"/>
            <w:rFonts w:ascii="Arial" w:hAnsi="Arial" w:eastAsia="Arial" w:cs="Arial"/>
            <w:b w:val="0"/>
            <w:bCs w:val="0"/>
            <w:i w:val="0"/>
            <w:iCs w:val="0"/>
            <w:strike w:val="0"/>
            <w:dstrike w:val="0"/>
            <w:noProof w:val="0"/>
            <w:color w:val="000000" w:themeColor="text1" w:themeTint="FF" w:themeShade="FF"/>
            <w:sz w:val="24"/>
            <w:szCs w:val="24"/>
            <w:u w:val="none"/>
            <w:lang w:val="en-US"/>
          </w:rPr>
          <w:t>5</w:t>
        </w:r>
      </w:hyperlink>
    </w:p>
    <w:p xmlns:wp14="http://schemas.microsoft.com/office/word/2010/wordml" w:rsidP="315FDDC1" wp14:paraId="6883E5ED" wp14:textId="0D67B34F">
      <w:pPr>
        <w:spacing w:before="0" w:beforeAutospacing="off" w:after="100" w:afterAutospacing="off"/>
        <w:rPr>
          <w:rFonts w:ascii="Arial" w:hAnsi="Arial" w:eastAsia="Arial" w:cs="Arial"/>
          <w:sz w:val="24"/>
          <w:szCs w:val="24"/>
        </w:rPr>
      </w:pPr>
      <w:hyperlink r:id="Rfcb58ab7a1834f45">
        <w:r w:rsidRPr="315FDDC1" w:rsidR="45C4EE82">
          <w:rPr>
            <w:rStyle w:val="Hyperlink"/>
            <w:rFonts w:ascii="Arial" w:hAnsi="Arial" w:eastAsia="Arial" w:cs="Arial"/>
            <w:b w:val="0"/>
            <w:bCs w:val="0"/>
            <w:i w:val="0"/>
            <w:iCs w:val="0"/>
            <w:strike w:val="0"/>
            <w:dstrike w:val="0"/>
            <w:noProof w:val="0"/>
            <w:color w:val="000000" w:themeColor="text1" w:themeTint="FF" w:themeShade="FF"/>
            <w:sz w:val="24"/>
            <w:szCs w:val="24"/>
            <w:u w:val="none"/>
            <w:lang w:val="en-US"/>
          </w:rPr>
          <w:t>Task 3 – Essay on the Relevance of Microsoft Excel</w:t>
        </w:r>
        <w:r w:rsidRPr="315FDDC1" w:rsidR="0C0C0A16">
          <w:rPr>
            <w:rStyle w:val="Hyperlink"/>
            <w:rFonts w:ascii="Arial" w:hAnsi="Arial" w:eastAsia="Arial" w:cs="Arial"/>
            <w:b w:val="0"/>
            <w:bCs w:val="0"/>
            <w:i w:val="0"/>
            <w:iCs w:val="0"/>
            <w:strike w:val="0"/>
            <w:dstrike w:val="0"/>
            <w:noProof w:val="0"/>
            <w:color w:val="000000" w:themeColor="text1" w:themeTint="FF" w:themeShade="FF"/>
            <w:sz w:val="24"/>
            <w:szCs w:val="24"/>
            <w:u w:val="none"/>
            <w:lang w:val="en-US"/>
          </w:rPr>
          <w:t>.............................................</w:t>
        </w:r>
        <w:r w:rsidRPr="315FDDC1" w:rsidR="090825EE">
          <w:rPr>
            <w:rStyle w:val="Hyperlink"/>
            <w:rFonts w:ascii="Arial" w:hAnsi="Arial" w:eastAsia="Arial" w:cs="Arial"/>
            <w:b w:val="0"/>
            <w:bCs w:val="0"/>
            <w:i w:val="0"/>
            <w:iCs w:val="0"/>
            <w:strike w:val="0"/>
            <w:dstrike w:val="0"/>
            <w:noProof w:val="0"/>
            <w:color w:val="000000" w:themeColor="text1" w:themeTint="FF" w:themeShade="FF"/>
            <w:sz w:val="24"/>
            <w:szCs w:val="24"/>
            <w:u w:val="none"/>
            <w:lang w:val="en-US"/>
          </w:rPr>
          <w:t>........</w:t>
        </w:r>
        <w:r w:rsidRPr="315FDDC1" w:rsidR="21CAABD5">
          <w:rPr>
            <w:rStyle w:val="Hyperlink"/>
            <w:rFonts w:ascii="Arial" w:hAnsi="Arial" w:eastAsia="Arial" w:cs="Arial"/>
            <w:b w:val="0"/>
            <w:bCs w:val="0"/>
            <w:i w:val="0"/>
            <w:iCs w:val="0"/>
            <w:strike w:val="0"/>
            <w:dstrike w:val="0"/>
            <w:noProof w:val="0"/>
            <w:color w:val="000000" w:themeColor="text1" w:themeTint="FF" w:themeShade="FF"/>
            <w:sz w:val="24"/>
            <w:szCs w:val="24"/>
            <w:u w:val="none"/>
            <w:lang w:val="en-US"/>
          </w:rPr>
          <w:t>.</w:t>
        </w:r>
        <w:r w:rsidRPr="315FDDC1" w:rsidR="45C4EE82">
          <w:rPr>
            <w:rStyle w:val="Hyperlink"/>
            <w:rFonts w:ascii="Arial" w:hAnsi="Arial" w:eastAsia="Arial" w:cs="Arial"/>
            <w:b w:val="0"/>
            <w:bCs w:val="0"/>
            <w:i w:val="0"/>
            <w:iCs w:val="0"/>
            <w:strike w:val="0"/>
            <w:dstrike w:val="0"/>
            <w:noProof w:val="0"/>
            <w:color w:val="000000" w:themeColor="text1" w:themeTint="FF" w:themeShade="FF"/>
            <w:sz w:val="24"/>
            <w:szCs w:val="24"/>
            <w:u w:val="none"/>
            <w:lang w:val="en-US"/>
          </w:rPr>
          <w:t>6</w:t>
        </w:r>
      </w:hyperlink>
    </w:p>
    <w:p xmlns:wp14="http://schemas.microsoft.com/office/word/2010/wordml" w:rsidP="315FDDC1" wp14:paraId="561B2D7A" wp14:textId="189C57CC">
      <w:pPr>
        <w:spacing w:before="0" w:beforeAutospacing="off" w:after="100" w:afterAutospacing="off"/>
        <w:ind w:left="220" w:right="0"/>
        <w:rPr>
          <w:rFonts w:ascii="Arial" w:hAnsi="Arial" w:eastAsia="Arial" w:cs="Arial"/>
          <w:sz w:val="24"/>
          <w:szCs w:val="24"/>
        </w:rPr>
      </w:pPr>
      <w:hyperlink r:id="R0249302eacbe477c">
        <w:r w:rsidRPr="315FDDC1" w:rsidR="45C4EE82">
          <w:rPr>
            <w:rStyle w:val="Hyperlink"/>
            <w:rFonts w:ascii="Arial" w:hAnsi="Arial" w:eastAsia="Arial" w:cs="Arial"/>
            <w:b w:val="1"/>
            <w:bCs w:val="1"/>
            <w:i w:val="0"/>
            <w:iCs w:val="0"/>
            <w:strike w:val="0"/>
            <w:dstrike w:val="0"/>
            <w:noProof w:val="0"/>
            <w:color w:val="000000" w:themeColor="text1" w:themeTint="FF" w:themeShade="FF"/>
            <w:sz w:val="24"/>
            <w:szCs w:val="24"/>
            <w:u w:val="none"/>
            <w:lang w:val="en-US"/>
          </w:rPr>
          <w:t>Introduction</w:t>
        </w:r>
        <w:r w:rsidRPr="315FDDC1" w:rsidR="0471A58B">
          <w:rPr>
            <w:rStyle w:val="Hyperlink"/>
            <w:rFonts w:ascii="Arial" w:hAnsi="Arial" w:eastAsia="Arial" w:cs="Arial"/>
            <w:b w:val="1"/>
            <w:bCs w:val="1"/>
            <w:i w:val="0"/>
            <w:iCs w:val="0"/>
            <w:strike w:val="0"/>
            <w:dstrike w:val="0"/>
            <w:noProof w:val="0"/>
            <w:color w:val="000000" w:themeColor="text1" w:themeTint="FF" w:themeShade="FF"/>
            <w:sz w:val="24"/>
            <w:szCs w:val="24"/>
            <w:u w:val="none"/>
            <w:lang w:val="en-US"/>
          </w:rPr>
          <w:t>.........</w:t>
        </w:r>
        <w:r w:rsidRPr="315FDDC1" w:rsidR="0D8EA41B">
          <w:rPr>
            <w:rStyle w:val="Hyperlink"/>
            <w:rFonts w:ascii="Arial" w:hAnsi="Arial" w:eastAsia="Arial" w:cs="Arial"/>
            <w:b w:val="0"/>
            <w:bCs w:val="0"/>
            <w:i w:val="0"/>
            <w:iCs w:val="0"/>
            <w:strike w:val="0"/>
            <w:dstrike w:val="0"/>
            <w:noProof w:val="0"/>
            <w:color w:val="000000" w:themeColor="text1" w:themeTint="FF" w:themeShade="FF"/>
            <w:sz w:val="24"/>
            <w:szCs w:val="24"/>
            <w:u w:val="none"/>
            <w:lang w:val="en-US"/>
          </w:rPr>
          <w:t>...............................................................................................................</w:t>
        </w:r>
        <w:r w:rsidRPr="315FDDC1" w:rsidR="45C4EE82">
          <w:rPr>
            <w:rStyle w:val="Hyperlink"/>
            <w:rFonts w:ascii="Arial" w:hAnsi="Arial" w:eastAsia="Arial" w:cs="Arial"/>
            <w:b w:val="0"/>
            <w:bCs w:val="0"/>
            <w:i w:val="0"/>
            <w:iCs w:val="0"/>
            <w:strike w:val="0"/>
            <w:dstrike w:val="0"/>
            <w:noProof w:val="0"/>
            <w:color w:val="000000" w:themeColor="text1" w:themeTint="FF" w:themeShade="FF"/>
            <w:sz w:val="24"/>
            <w:szCs w:val="24"/>
            <w:u w:val="none"/>
            <w:lang w:val="en-US"/>
          </w:rPr>
          <w:t>6</w:t>
        </w:r>
      </w:hyperlink>
    </w:p>
    <w:p xmlns:wp14="http://schemas.microsoft.com/office/word/2010/wordml" w:rsidP="315FDDC1" wp14:paraId="6DDBA518" wp14:textId="5F68B6FE">
      <w:pPr>
        <w:spacing w:before="0" w:beforeAutospacing="off" w:after="100" w:afterAutospacing="off"/>
        <w:ind w:left="220" w:right="0"/>
        <w:rPr>
          <w:rFonts w:ascii="Arial" w:hAnsi="Arial" w:eastAsia="Arial" w:cs="Arial"/>
          <w:sz w:val="24"/>
          <w:szCs w:val="24"/>
        </w:rPr>
      </w:pPr>
      <w:hyperlink r:id="Rba1b0fed3ed24cb8">
        <w:r w:rsidRPr="315FDDC1" w:rsidR="45C4EE82">
          <w:rPr>
            <w:rStyle w:val="Hyperlink"/>
            <w:rFonts w:ascii="Arial" w:hAnsi="Arial" w:eastAsia="Arial" w:cs="Arial"/>
            <w:b w:val="1"/>
            <w:bCs w:val="1"/>
            <w:i w:val="0"/>
            <w:iCs w:val="0"/>
            <w:strike w:val="0"/>
            <w:dstrike w:val="0"/>
            <w:noProof w:val="0"/>
            <w:color w:val="000000" w:themeColor="text1" w:themeTint="FF" w:themeShade="FF"/>
            <w:sz w:val="24"/>
            <w:szCs w:val="24"/>
            <w:u w:val="none"/>
            <w:lang w:val="en-US"/>
          </w:rPr>
          <w:t>Importance of Excel in Data Analysis</w:t>
        </w:r>
        <w:r w:rsidRPr="315FDDC1" w:rsidR="1C4AFE87">
          <w:rPr>
            <w:rStyle w:val="Hyperlink"/>
            <w:rFonts w:ascii="Arial" w:hAnsi="Arial" w:eastAsia="Arial" w:cs="Arial"/>
            <w:b w:val="1"/>
            <w:bCs w:val="1"/>
            <w:i w:val="0"/>
            <w:iCs w:val="0"/>
            <w:strike w:val="0"/>
            <w:dstrike w:val="0"/>
            <w:noProof w:val="0"/>
            <w:color w:val="000000" w:themeColor="text1" w:themeTint="FF" w:themeShade="FF"/>
            <w:sz w:val="24"/>
            <w:szCs w:val="24"/>
            <w:u w:val="none"/>
            <w:lang w:val="en-US"/>
          </w:rPr>
          <w:t>...........</w:t>
        </w:r>
        <w:r w:rsidRPr="315FDDC1" w:rsidR="077CC0B5">
          <w:rPr>
            <w:rStyle w:val="Hyperlink"/>
            <w:rFonts w:ascii="Arial" w:hAnsi="Arial" w:eastAsia="Arial" w:cs="Arial"/>
            <w:b w:val="0"/>
            <w:bCs w:val="0"/>
            <w:i w:val="0"/>
            <w:iCs w:val="0"/>
            <w:strike w:val="0"/>
            <w:dstrike w:val="0"/>
            <w:noProof w:val="0"/>
            <w:color w:val="000000" w:themeColor="text1" w:themeTint="FF" w:themeShade="FF"/>
            <w:sz w:val="24"/>
            <w:szCs w:val="24"/>
            <w:u w:val="none"/>
            <w:lang w:val="en-US"/>
          </w:rPr>
          <w:t>...............................................................</w:t>
        </w:r>
        <w:r w:rsidRPr="315FDDC1" w:rsidR="45C4EE82">
          <w:rPr>
            <w:rStyle w:val="Hyperlink"/>
            <w:rFonts w:ascii="Arial" w:hAnsi="Arial" w:eastAsia="Arial" w:cs="Arial"/>
            <w:b w:val="0"/>
            <w:bCs w:val="0"/>
            <w:i w:val="0"/>
            <w:iCs w:val="0"/>
            <w:strike w:val="0"/>
            <w:dstrike w:val="0"/>
            <w:noProof w:val="0"/>
            <w:color w:val="000000" w:themeColor="text1" w:themeTint="FF" w:themeShade="FF"/>
            <w:sz w:val="24"/>
            <w:szCs w:val="24"/>
            <w:u w:val="none"/>
            <w:lang w:val="en-US"/>
          </w:rPr>
          <w:t>6</w:t>
        </w:r>
      </w:hyperlink>
    </w:p>
    <w:p xmlns:wp14="http://schemas.microsoft.com/office/word/2010/wordml" w:rsidP="315FDDC1" wp14:paraId="29154A33" wp14:textId="49A94FC5">
      <w:pPr>
        <w:spacing w:before="0" w:beforeAutospacing="off" w:after="100" w:afterAutospacing="off"/>
        <w:ind w:left="220" w:right="0"/>
        <w:rPr>
          <w:rFonts w:ascii="Arial" w:hAnsi="Arial" w:eastAsia="Arial" w:cs="Arial"/>
          <w:sz w:val="24"/>
          <w:szCs w:val="24"/>
        </w:rPr>
      </w:pPr>
      <w:hyperlink r:id="R5d847e187203474b">
        <w:r w:rsidRPr="315FDDC1" w:rsidR="45C4EE82">
          <w:rPr>
            <w:rStyle w:val="Hyperlink"/>
            <w:rFonts w:ascii="Arial" w:hAnsi="Arial" w:eastAsia="Arial" w:cs="Arial"/>
            <w:b w:val="1"/>
            <w:bCs w:val="1"/>
            <w:i w:val="0"/>
            <w:iCs w:val="0"/>
            <w:strike w:val="0"/>
            <w:dstrike w:val="0"/>
            <w:noProof w:val="0"/>
            <w:color w:val="000000" w:themeColor="text1" w:themeTint="FF" w:themeShade="FF"/>
            <w:sz w:val="24"/>
            <w:szCs w:val="24"/>
            <w:u w:val="none"/>
            <w:lang w:val="en-US"/>
          </w:rPr>
          <w:t>Excel in Budgeting and Financial Management</w:t>
        </w:r>
        <w:r w:rsidRPr="315FDDC1" w:rsidR="0E82C249">
          <w:rPr>
            <w:rStyle w:val="Hyperlink"/>
            <w:rFonts w:ascii="Arial" w:hAnsi="Arial" w:eastAsia="Arial" w:cs="Arial"/>
            <w:b w:val="1"/>
            <w:bCs w:val="1"/>
            <w:i w:val="0"/>
            <w:iCs w:val="0"/>
            <w:strike w:val="0"/>
            <w:dstrike w:val="0"/>
            <w:noProof w:val="0"/>
            <w:color w:val="000000" w:themeColor="text1" w:themeTint="FF" w:themeShade="FF"/>
            <w:sz w:val="24"/>
            <w:szCs w:val="24"/>
            <w:u w:val="none"/>
            <w:lang w:val="en-US"/>
          </w:rPr>
          <w:t>.....</w:t>
        </w:r>
        <w:r w:rsidRPr="315FDDC1" w:rsidR="3FFFD218">
          <w:rPr>
            <w:rStyle w:val="Hyperlink"/>
            <w:rFonts w:ascii="Arial" w:hAnsi="Arial" w:eastAsia="Arial" w:cs="Arial"/>
            <w:b w:val="0"/>
            <w:bCs w:val="0"/>
            <w:i w:val="0"/>
            <w:iCs w:val="0"/>
            <w:strike w:val="0"/>
            <w:dstrike w:val="0"/>
            <w:noProof w:val="0"/>
            <w:color w:val="000000" w:themeColor="text1" w:themeTint="FF" w:themeShade="FF"/>
            <w:sz w:val="24"/>
            <w:szCs w:val="24"/>
            <w:u w:val="none"/>
            <w:lang w:val="en-US"/>
          </w:rPr>
          <w:t>......................................................</w:t>
        </w:r>
        <w:r w:rsidRPr="315FDDC1" w:rsidR="45C4EE82">
          <w:rPr>
            <w:rStyle w:val="Hyperlink"/>
            <w:rFonts w:ascii="Arial" w:hAnsi="Arial" w:eastAsia="Arial" w:cs="Arial"/>
            <w:b w:val="0"/>
            <w:bCs w:val="0"/>
            <w:i w:val="0"/>
            <w:iCs w:val="0"/>
            <w:strike w:val="0"/>
            <w:dstrike w:val="0"/>
            <w:noProof w:val="0"/>
            <w:color w:val="000000" w:themeColor="text1" w:themeTint="FF" w:themeShade="FF"/>
            <w:sz w:val="24"/>
            <w:szCs w:val="24"/>
            <w:u w:val="none"/>
            <w:lang w:val="en-US"/>
          </w:rPr>
          <w:t>7</w:t>
        </w:r>
      </w:hyperlink>
    </w:p>
    <w:p xmlns:wp14="http://schemas.microsoft.com/office/word/2010/wordml" w:rsidP="315FDDC1" wp14:paraId="1AB525E5" wp14:textId="64B1019D">
      <w:pPr>
        <w:spacing w:before="0" w:beforeAutospacing="off" w:after="100" w:afterAutospacing="off"/>
        <w:ind w:left="220" w:right="0"/>
        <w:rPr>
          <w:rFonts w:ascii="Arial" w:hAnsi="Arial" w:eastAsia="Arial" w:cs="Arial"/>
          <w:sz w:val="24"/>
          <w:szCs w:val="24"/>
        </w:rPr>
      </w:pPr>
      <w:hyperlink r:id="Rfbac6f385379459a">
        <w:r w:rsidRPr="315FDDC1" w:rsidR="45C4EE82">
          <w:rPr>
            <w:rStyle w:val="Hyperlink"/>
            <w:rFonts w:ascii="Arial" w:hAnsi="Arial" w:eastAsia="Arial" w:cs="Arial"/>
            <w:b w:val="1"/>
            <w:bCs w:val="1"/>
            <w:i w:val="0"/>
            <w:iCs w:val="0"/>
            <w:strike w:val="0"/>
            <w:dstrike w:val="0"/>
            <w:noProof w:val="0"/>
            <w:color w:val="000000" w:themeColor="text1" w:themeTint="FF" w:themeShade="FF"/>
            <w:sz w:val="24"/>
            <w:szCs w:val="24"/>
            <w:u w:val="none"/>
            <w:lang w:val="en-US"/>
          </w:rPr>
          <w:t>Excel in Reporting and Visualisation</w:t>
        </w:r>
        <w:r w:rsidRPr="315FDDC1" w:rsidR="2553263D">
          <w:rPr>
            <w:rStyle w:val="Hyperlink"/>
            <w:rFonts w:ascii="Arial" w:hAnsi="Arial" w:eastAsia="Arial" w:cs="Arial"/>
            <w:b w:val="1"/>
            <w:bCs w:val="1"/>
            <w:i w:val="0"/>
            <w:iCs w:val="0"/>
            <w:strike w:val="0"/>
            <w:dstrike w:val="0"/>
            <w:noProof w:val="0"/>
            <w:color w:val="000000" w:themeColor="text1" w:themeTint="FF" w:themeShade="FF"/>
            <w:sz w:val="24"/>
            <w:szCs w:val="24"/>
            <w:u w:val="none"/>
            <w:lang w:val="en-US"/>
          </w:rPr>
          <w:t>................................</w:t>
        </w:r>
        <w:r w:rsidRPr="315FDDC1" w:rsidR="5E5B058E">
          <w:rPr>
            <w:rStyle w:val="Hyperlink"/>
            <w:rFonts w:ascii="Arial" w:hAnsi="Arial" w:eastAsia="Arial" w:cs="Arial"/>
            <w:b w:val="0"/>
            <w:bCs w:val="0"/>
            <w:i w:val="0"/>
            <w:iCs w:val="0"/>
            <w:strike w:val="0"/>
            <w:dstrike w:val="0"/>
            <w:noProof w:val="0"/>
            <w:color w:val="000000" w:themeColor="text1" w:themeTint="FF" w:themeShade="FF"/>
            <w:sz w:val="24"/>
            <w:szCs w:val="24"/>
            <w:u w:val="none"/>
            <w:lang w:val="en-US"/>
          </w:rPr>
          <w:t>..........................................</w:t>
        </w:r>
        <w:r w:rsidRPr="315FDDC1" w:rsidR="055567F2">
          <w:rPr>
            <w:rStyle w:val="Hyperlink"/>
            <w:rFonts w:ascii="Arial" w:hAnsi="Arial" w:eastAsia="Arial" w:cs="Arial"/>
            <w:b w:val="0"/>
            <w:bCs w:val="0"/>
            <w:i w:val="0"/>
            <w:iCs w:val="0"/>
            <w:strike w:val="0"/>
            <w:dstrike w:val="0"/>
            <w:noProof w:val="0"/>
            <w:color w:val="000000" w:themeColor="text1" w:themeTint="FF" w:themeShade="FF"/>
            <w:sz w:val="24"/>
            <w:szCs w:val="24"/>
            <w:u w:val="none"/>
            <w:lang w:val="en-US"/>
          </w:rPr>
          <w:t>..</w:t>
        </w:r>
        <w:r w:rsidRPr="315FDDC1" w:rsidR="5E5B058E">
          <w:rPr>
            <w:rStyle w:val="Hyperlink"/>
            <w:rFonts w:ascii="Arial" w:hAnsi="Arial" w:eastAsia="Arial" w:cs="Arial"/>
            <w:b w:val="0"/>
            <w:bCs w:val="0"/>
            <w:i w:val="0"/>
            <w:iCs w:val="0"/>
            <w:strike w:val="0"/>
            <w:dstrike w:val="0"/>
            <w:noProof w:val="0"/>
            <w:color w:val="000000" w:themeColor="text1" w:themeTint="FF" w:themeShade="FF"/>
            <w:sz w:val="24"/>
            <w:szCs w:val="24"/>
            <w:u w:val="none"/>
            <w:lang w:val="en-US"/>
          </w:rPr>
          <w:t>...</w:t>
        </w:r>
        <w:r w:rsidRPr="315FDDC1" w:rsidR="45C4EE82">
          <w:rPr>
            <w:rStyle w:val="Hyperlink"/>
            <w:rFonts w:ascii="Arial" w:hAnsi="Arial" w:eastAsia="Arial" w:cs="Arial"/>
            <w:b w:val="0"/>
            <w:bCs w:val="0"/>
            <w:i w:val="0"/>
            <w:iCs w:val="0"/>
            <w:strike w:val="0"/>
            <w:dstrike w:val="0"/>
            <w:noProof w:val="0"/>
            <w:color w:val="000000" w:themeColor="text1" w:themeTint="FF" w:themeShade="FF"/>
            <w:sz w:val="24"/>
            <w:szCs w:val="24"/>
            <w:u w:val="none"/>
            <w:lang w:val="en-US"/>
          </w:rPr>
          <w:t>7</w:t>
        </w:r>
      </w:hyperlink>
    </w:p>
    <w:p xmlns:wp14="http://schemas.microsoft.com/office/word/2010/wordml" w:rsidP="315FDDC1" wp14:paraId="5D5AE3DB" wp14:textId="7ECA5A83">
      <w:pPr>
        <w:spacing w:before="0" w:beforeAutospacing="off" w:after="100" w:afterAutospacing="off"/>
        <w:ind w:left="220" w:right="0"/>
        <w:rPr>
          <w:sz w:val="24"/>
          <w:szCs w:val="24"/>
        </w:rPr>
      </w:pPr>
      <w:hyperlink r:id="R52d17e1fd82b428d">
        <w:r w:rsidRPr="315FDDC1" w:rsidR="45C4EE82">
          <w:rPr>
            <w:rStyle w:val="Hyperlink"/>
            <w:rFonts w:ascii="Arial" w:hAnsi="Arial" w:eastAsia="Arial" w:cs="Arial"/>
            <w:b w:val="1"/>
            <w:bCs w:val="1"/>
            <w:i w:val="0"/>
            <w:iCs w:val="0"/>
            <w:strike w:val="0"/>
            <w:dstrike w:val="0"/>
            <w:noProof w:val="0"/>
            <w:color w:val="000000" w:themeColor="text1" w:themeTint="FF" w:themeShade="FF"/>
            <w:sz w:val="24"/>
            <w:szCs w:val="24"/>
            <w:u w:val="none"/>
            <w:lang w:val="en-US"/>
          </w:rPr>
          <w:t>Practical Example: Household Income and Expenditure</w:t>
        </w:r>
        <w:r w:rsidRPr="315FDDC1" w:rsidR="32DEB24C">
          <w:rPr>
            <w:rStyle w:val="Hyperlink"/>
            <w:rFonts w:ascii="Arial" w:hAnsi="Arial" w:eastAsia="Arial" w:cs="Arial"/>
            <w:b w:val="1"/>
            <w:bCs w:val="1"/>
            <w:i w:val="0"/>
            <w:iCs w:val="0"/>
            <w:strike w:val="0"/>
            <w:dstrike w:val="0"/>
            <w:noProof w:val="0"/>
            <w:color w:val="000000" w:themeColor="text1" w:themeTint="FF" w:themeShade="FF"/>
            <w:sz w:val="24"/>
            <w:szCs w:val="24"/>
            <w:u w:val="none"/>
            <w:lang w:val="en-US"/>
          </w:rPr>
          <w:t>.............</w:t>
        </w:r>
        <w:r w:rsidRPr="315FDDC1" w:rsidR="1BAB5916">
          <w:rPr>
            <w:rStyle w:val="Hyperlink"/>
            <w:rFonts w:ascii="Arial" w:hAnsi="Arial" w:eastAsia="Arial" w:cs="Arial"/>
            <w:b w:val="0"/>
            <w:bCs w:val="0"/>
            <w:i w:val="0"/>
            <w:iCs w:val="0"/>
            <w:strike w:val="0"/>
            <w:dstrike w:val="0"/>
            <w:noProof w:val="0"/>
            <w:color w:val="000000" w:themeColor="text1" w:themeTint="FF" w:themeShade="FF"/>
            <w:sz w:val="24"/>
            <w:szCs w:val="24"/>
            <w:u w:val="none"/>
            <w:lang w:val="en-US"/>
          </w:rPr>
          <w:t>...............................</w:t>
        </w:r>
        <w:r w:rsidRPr="315FDDC1" w:rsidR="45C4EE82">
          <w:rPr>
            <w:rStyle w:val="Hyperlink"/>
            <w:rFonts w:ascii="Arial" w:hAnsi="Arial" w:eastAsia="Arial" w:cs="Arial"/>
            <w:b w:val="0"/>
            <w:bCs w:val="0"/>
            <w:i w:val="0"/>
            <w:iCs w:val="0"/>
            <w:strike w:val="0"/>
            <w:dstrike w:val="0"/>
            <w:noProof w:val="0"/>
            <w:color w:val="000000" w:themeColor="text1" w:themeTint="FF" w:themeShade="FF"/>
            <w:sz w:val="24"/>
            <w:szCs w:val="24"/>
            <w:u w:val="none"/>
            <w:lang w:val="en-US"/>
          </w:rPr>
          <w:t>8</w:t>
        </w:r>
      </w:hyperlink>
    </w:p>
    <w:p xmlns:wp14="http://schemas.microsoft.com/office/word/2010/wordml" w:rsidP="315FDDC1" wp14:paraId="6B6800F2" wp14:textId="0E58F2DB">
      <w:pPr>
        <w:spacing w:before="0" w:beforeAutospacing="off" w:after="100" w:afterAutospacing="off"/>
        <w:ind w:left="220" w:right="0"/>
      </w:pPr>
      <w:hyperlink r:id="R3a58771c28fa4686">
        <w:r w:rsidRPr="315FDDC1" w:rsidR="45C4EE82">
          <w:rPr>
            <w:rStyle w:val="Hyperlink"/>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US"/>
          </w:rPr>
          <w:t>Conclusion</w:t>
        </w:r>
        <w:r w:rsidRPr="315FDDC1" w:rsidR="3B87DF9F">
          <w:rPr>
            <w:rStyle w:val="Hyperlink"/>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US"/>
          </w:rPr>
          <w:t>..................................................................................................................................</w:t>
        </w:r>
        <w:r w:rsidRPr="315FDDC1" w:rsidR="45C4EE82">
          <w:rPr>
            <w:rStyle w:val="Hyperlink"/>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US"/>
          </w:rPr>
          <w:t>9</w:t>
        </w:r>
      </w:hyperlink>
    </w:p>
    <w:p xmlns:wp14="http://schemas.microsoft.com/office/word/2010/wordml" w:rsidP="315FDDC1" wp14:paraId="1C93359C" wp14:textId="51D76D47">
      <w:pPr>
        <w:spacing w:before="0" w:beforeAutospacing="off" w:after="100" w:afterAutospacing="off"/>
      </w:pPr>
      <w:hyperlink r:id="Rd0d6c248877c4489">
        <w:r w:rsidRPr="315FDDC1" w:rsidR="45C4EE82">
          <w:rPr>
            <w:rStyle w:val="Hyperlink"/>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US"/>
          </w:rPr>
          <w:t>References</w:t>
        </w:r>
        <w:r w:rsidRPr="315FDDC1" w:rsidR="2F8A01FA">
          <w:rPr>
            <w:rStyle w:val="Hyperlink"/>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US"/>
          </w:rPr>
          <w:t>..........................................................................................................</w:t>
        </w:r>
        <w:r w:rsidRPr="315FDDC1" w:rsidR="0205D699">
          <w:rPr>
            <w:rStyle w:val="Hyperlink"/>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US"/>
          </w:rPr>
          <w:t>.......</w:t>
        </w:r>
        <w:r w:rsidRPr="315FDDC1" w:rsidR="0205D69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US"/>
          </w:rPr>
          <w:t>....................</w:t>
        </w:r>
        <w:r w:rsidRPr="315FDDC1" w:rsidR="45C4EE82">
          <w:rPr>
            <w:rStyle w:val="Hyperlink"/>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US"/>
          </w:rPr>
          <w:t>10</w:t>
        </w:r>
      </w:hyperlink>
    </w:p>
    <w:p xmlns:wp14="http://schemas.microsoft.com/office/word/2010/wordml" w:rsidP="315FDDC1" wp14:paraId="7A1E704B" wp14:textId="782A85AF">
      <w:pPr>
        <w:pStyle w:val="Normal"/>
      </w:pPr>
    </w:p>
    <w:p xmlns:wp14="http://schemas.microsoft.com/office/word/2010/wordml" w:rsidP="315FDDC1" wp14:paraId="14F3631C" wp14:textId="61F282A4">
      <w:pPr>
        <w:pStyle w:val="Normal"/>
      </w:pPr>
    </w:p>
    <w:p xmlns:wp14="http://schemas.microsoft.com/office/word/2010/wordml" w:rsidP="315FDDC1" wp14:paraId="63E7F649" wp14:textId="219CA6F1">
      <w:pPr>
        <w:pStyle w:val="Normal"/>
      </w:pPr>
    </w:p>
    <w:p xmlns:wp14="http://schemas.microsoft.com/office/word/2010/wordml" w:rsidP="315FDDC1" wp14:paraId="0D392E8C" wp14:textId="35B2E51B">
      <w:pPr>
        <w:pStyle w:val="Normal"/>
      </w:pPr>
      <w:r w:rsidR="77FC9B7E">
        <w:drawing>
          <wp:inline xmlns:wp14="http://schemas.microsoft.com/office/word/2010/wordprocessingDrawing" wp14:editId="7AB99DF9" wp14:anchorId="00377986">
            <wp:extent cx="5943600" cy="3562350"/>
            <wp:effectExtent l="0" t="0" r="0" b="0"/>
            <wp:docPr id="154200048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42000480" name="Picture 1542000480"/>
                    <pic:cNvPicPr/>
                  </pic:nvPicPr>
                  <pic:blipFill>
                    <a:blip xmlns:r="http://schemas.openxmlformats.org/officeDocument/2006/relationships" r:embed="rId181615518">
                      <a:extLst>
                        <a:ext uri="{28A0092B-C50C-407E-A947-70E740481C1C}">
                          <a14:useLocalDpi xmlns:a14="http://schemas.microsoft.com/office/drawing/2010/main"/>
                        </a:ext>
                      </a:extLst>
                    </a:blip>
                    <a:stretch>
                      <a:fillRect/>
                    </a:stretch>
                  </pic:blipFill>
                  <pic:spPr>
                    <a:xfrm>
                      <a:off x="0" y="0"/>
                      <a:ext cx="5943600" cy="3562350"/>
                    </a:xfrm>
                    <a:prstGeom prst="rect">
                      <a:avLst/>
                    </a:prstGeom>
                  </pic:spPr>
                </pic:pic>
              </a:graphicData>
            </a:graphic>
          </wp:inline>
        </w:drawing>
      </w:r>
      <w:r w:rsidR="7C860CBB">
        <w:drawing>
          <wp:inline xmlns:wp14="http://schemas.microsoft.com/office/word/2010/wordprocessingDrawing" wp14:editId="73F48956" wp14:anchorId="0A0A25A9">
            <wp:extent cx="5943600" cy="4457700"/>
            <wp:effectExtent l="0" t="0" r="0" b="0"/>
            <wp:docPr id="139889776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98897769" name="Picture 1398897769"/>
                    <pic:cNvPicPr/>
                  </pic:nvPicPr>
                  <pic:blipFill>
                    <a:blip xmlns:r="http://schemas.openxmlformats.org/officeDocument/2006/relationships" r:embed="rId1794182625">
                      <a:extLst>
                        <a:ext uri="{28A0092B-C50C-407E-A947-70E740481C1C}">
                          <a14:useLocalDpi xmlns:a14="http://schemas.microsoft.com/office/drawing/2010/main"/>
                        </a:ext>
                      </a:extLst>
                    </a:blip>
                    <a:stretch>
                      <a:fillRect/>
                    </a:stretch>
                  </pic:blipFill>
                  <pic:spPr>
                    <a:xfrm>
                      <a:off x="0" y="0"/>
                      <a:ext cx="5943600" cy="4457700"/>
                    </a:xfrm>
                    <a:prstGeom prst="rect">
                      <a:avLst/>
                    </a:prstGeom>
                  </pic:spPr>
                </pic:pic>
              </a:graphicData>
            </a:graphic>
          </wp:inline>
        </w:drawing>
      </w:r>
      <w:r w:rsidR="4F8078EE">
        <w:drawing>
          <wp:inline xmlns:wp14="http://schemas.microsoft.com/office/word/2010/wordprocessingDrawing" wp14:editId="5A6947AD" wp14:anchorId="0866DE30">
            <wp:extent cx="5943600" cy="1600200"/>
            <wp:effectExtent l="0" t="0" r="0" b="0"/>
            <wp:docPr id="103084961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30849617" name="Picture 1030849617"/>
                    <pic:cNvPicPr/>
                  </pic:nvPicPr>
                  <pic:blipFill>
                    <a:blip xmlns:r="http://schemas.openxmlformats.org/officeDocument/2006/relationships" r:embed="rId1847460315">
                      <a:extLst>
                        <a:ext uri="{28A0092B-C50C-407E-A947-70E740481C1C}">
                          <a14:useLocalDpi xmlns:a14="http://schemas.microsoft.com/office/drawing/2010/main"/>
                        </a:ext>
                      </a:extLst>
                    </a:blip>
                    <a:stretch>
                      <a:fillRect/>
                    </a:stretch>
                  </pic:blipFill>
                  <pic:spPr>
                    <a:xfrm>
                      <a:off x="0" y="0"/>
                      <a:ext cx="5943600" cy="1600200"/>
                    </a:xfrm>
                    <a:prstGeom prst="rect">
                      <a:avLst/>
                    </a:prstGeom>
                  </pic:spPr>
                </pic:pic>
              </a:graphicData>
            </a:graphic>
          </wp:inline>
        </w:drawing>
      </w:r>
      <w:r w:rsidRPr="315FDDC1" w:rsidR="1051D296">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t>Task 1 – Assessment of Digital Skills</w:t>
      </w:r>
    </w:p>
    <w:p xmlns:wp14="http://schemas.microsoft.com/office/word/2010/wordml" w:rsidP="315FDDC1" wp14:paraId="0307B0BA" wp14:textId="6EC8FD5F">
      <w:pPr>
        <w:pStyle w:val="Heading2"/>
        <w:spacing w:before="40" w:beforeAutospacing="off" w:after="0" w:afterAutospacing="off"/>
      </w:pPr>
      <w:r w:rsidRPr="315FDDC1" w:rsidR="1051D296">
        <w:rPr>
          <w:rFonts w:ascii="Times New Roman" w:hAnsi="Times New Roman" w:eastAsia="Times New Roman" w:cs="Times New Roman"/>
          <w:b w:val="1"/>
          <w:bCs w:val="1"/>
          <w:i w:val="0"/>
          <w:iCs w:val="0"/>
          <w:strike w:val="0"/>
          <w:dstrike w:val="0"/>
          <w:noProof w:val="0"/>
          <w:color w:val="366091"/>
          <w:sz w:val="24"/>
          <w:szCs w:val="24"/>
          <w:u w:val="none"/>
          <w:lang w:val="en-US"/>
        </w:rPr>
        <w:t>Introduction</w:t>
      </w:r>
    </w:p>
    <w:p xmlns:wp14="http://schemas.microsoft.com/office/word/2010/wordml" w:rsidP="315FDDC1" wp14:paraId="65B08C43" wp14:textId="234CF579">
      <w:pPr>
        <w:spacing w:before="0" w:beforeAutospacing="off" w:after="200" w:afterAutospacing="off"/>
        <w:ind w:firstLine="720"/>
        <w:jc w:val="both"/>
      </w:pPr>
      <w:r w:rsidRPr="315FDDC1" w:rsidR="1051D29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Digital skills refer to the aptitude essential to utilise digital devices, programs, and networks to obtain, analyse, generate, and exchange information in a responsible manner (Tinmaz et al., 2022). Nowadays, digital capability is not a luxury but a prerequisite that enhances employability, effective communication, effective productivity, and the use of personal branding (Jisc, 2025). Employers are placing more and more demands on graduates and employees to possess a set of digital skills that allow them to find solutions, work on the internet, handle digital data, and adjust to the change in technology (Tinmaz et al., 2022). JISC Digital Capability Tool is a self-assessment of personal digital capabilities across various areas that is structured in a way that learners can identify their strengths and weaknesses (Jisc, 2025). The application of this tool has allowed me to analyse my digital abilities and see the ways of further improvement that will facilitate my academic and professional growth.</w:t>
      </w:r>
    </w:p>
    <w:p xmlns:wp14="http://schemas.microsoft.com/office/word/2010/wordml" w:rsidP="315FDDC1" wp14:paraId="43BAE7A1" wp14:textId="1970D169">
      <w:pPr>
        <w:pStyle w:val="Heading2"/>
        <w:spacing w:before="40" w:beforeAutospacing="off" w:after="0" w:afterAutospacing="off"/>
      </w:pPr>
      <w:r w:rsidRPr="315FDDC1" w:rsidR="1051D296">
        <w:rPr>
          <w:rFonts w:ascii="Times New Roman" w:hAnsi="Times New Roman" w:eastAsia="Times New Roman" w:cs="Times New Roman"/>
          <w:b w:val="1"/>
          <w:bCs w:val="1"/>
          <w:i w:val="0"/>
          <w:iCs w:val="0"/>
          <w:strike w:val="0"/>
          <w:dstrike w:val="0"/>
          <w:noProof w:val="0"/>
          <w:color w:val="366091"/>
          <w:sz w:val="24"/>
          <w:szCs w:val="24"/>
          <w:u w:val="none"/>
          <w:lang w:val="en-US"/>
        </w:rPr>
        <w:t>Summary of JISC Results</w:t>
      </w:r>
    </w:p>
    <w:p xmlns:wp14="http://schemas.microsoft.com/office/word/2010/wordml" w:rsidP="315FDDC1" wp14:paraId="1F5D5779" wp14:textId="19CA7796">
      <w:pPr>
        <w:spacing w:before="0" w:beforeAutospacing="off" w:after="200" w:afterAutospacing="off"/>
        <w:ind w:firstLine="720"/>
        <w:jc w:val="both"/>
      </w:pPr>
      <w:r w:rsidRPr="315FDDC1" w:rsidR="1051D29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The JISC Digital Capability self-assessment has given a clear picture of my digital competencies at present. In general, my outcomes </w:t>
      </w:r>
      <w:r w:rsidRPr="315FDDC1" w:rsidR="1051D29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demonstrated</w:t>
      </w:r>
      <w:r w:rsidRPr="315FDDC1" w:rsidR="1051D29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that I was competent in a few areas </w:t>
      </w:r>
      <w:r w:rsidRPr="315FDDC1" w:rsidR="1051D29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and also</w:t>
      </w:r>
      <w:r w:rsidRPr="315FDDC1" w:rsidR="1051D29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provided the areas that require improvement. The best scores I achieved are in the areas of digital communication and collaboration, which manifest the self-confidence in using </w:t>
      </w:r>
      <w:r w:rsidRPr="315FDDC1" w:rsidR="57C8638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email, online resources, and collaborative tools. These findings indicate that I feel free to interact with peers and supervisors in online platforms, which is crucial to teamwork in academics and professional communication (Tinmaz et al., 2022; Jisc, 2025). The test, however, also revealed that I am less able in the more sophisticated data-handling and data-analytical tools, and in the management of my digital identity and personal brand online. These aspects were put as areas of development, and as was suggested by the JISC tool, I filled in the appropriate digital skills badges to start filling in these gaps. The e-portfolio will include screenshots of the earned badges to show these efforts.</w:t>
      </w:r>
    </w:p>
    <w:p xmlns:wp14="http://schemas.microsoft.com/office/word/2010/wordml" w:rsidP="315FDDC1" wp14:paraId="368924A5" wp14:textId="12D5DE01">
      <w:pPr>
        <w:pStyle w:val="Heading2"/>
        <w:spacing w:before="40" w:beforeAutospacing="off" w:after="0" w:afterAutospacing="off"/>
        <w:jc w:val="both"/>
      </w:pPr>
      <w:r w:rsidRPr="315FDDC1" w:rsidR="57C86389">
        <w:rPr>
          <w:rFonts w:ascii="Times New Roman" w:hAnsi="Times New Roman" w:eastAsia="Times New Roman" w:cs="Times New Roman"/>
          <w:b w:val="1"/>
          <w:bCs w:val="1"/>
          <w:i w:val="0"/>
          <w:iCs w:val="0"/>
          <w:strike w:val="0"/>
          <w:dstrike w:val="0"/>
          <w:noProof w:val="0"/>
          <w:color w:val="366091"/>
          <w:sz w:val="24"/>
          <w:szCs w:val="24"/>
          <w:u w:val="none"/>
          <w:lang w:val="en-US"/>
        </w:rPr>
        <w:t>Strengths in Digital Skills</w:t>
      </w:r>
    </w:p>
    <w:p xmlns:wp14="http://schemas.microsoft.com/office/word/2010/wordml" w:rsidP="315FDDC1" wp14:paraId="36DF5C5F" wp14:textId="700E7A47">
      <w:pPr>
        <w:spacing w:before="0" w:beforeAutospacing="off" w:after="200" w:afterAutospacing="off"/>
        <w:ind w:firstLine="720"/>
        <w:jc w:val="both"/>
      </w:pPr>
      <w:r w:rsidRPr="315FDDC1" w:rsidR="57C8638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Digital communication and collaboration were one of my digital strengths, as </w:t>
      </w:r>
      <w:r w:rsidRPr="315FDDC1" w:rsidR="57C8638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demonstrated</w:t>
      </w:r>
      <w:r w:rsidRPr="315FDDC1" w:rsidR="57C8638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by the JISC tool. I excel in such tools as institutional email, Microsoft Teams, and other online collaborative tools to </w:t>
      </w:r>
      <w:r w:rsidRPr="315FDDC1" w:rsidR="57C8638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organise</w:t>
      </w:r>
      <w:r w:rsidRPr="315FDDC1" w:rsidR="57C8638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315FDDC1" w:rsidR="57C8638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collective</w:t>
      </w:r>
      <w:r w:rsidRPr="315FDDC1" w:rsidR="57C8638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work, exchange documents, and ensure effective communication with colleagues and instructors. This has come in handy, especially when group work and virtual classroom discussions are involved, and effective communication is an essential aspect of </w:t>
      </w:r>
      <w:r w:rsidRPr="315FDDC1" w:rsidR="57C8638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accomplishing</w:t>
      </w:r>
      <w:r w:rsidRPr="315FDDC1" w:rsidR="57C8638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 common </w:t>
      </w:r>
      <w:r w:rsidRPr="315FDDC1" w:rsidR="57C8638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objective</w:t>
      </w:r>
      <w:r w:rsidRPr="315FDDC1" w:rsidR="57C8638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in academics. It has been found that digital communication competency will improve </w:t>
      </w:r>
      <w:r w:rsidRPr="315FDDC1" w:rsidR="57C8638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organisational</w:t>
      </w:r>
      <w:r w:rsidRPr="315FDDC1" w:rsidR="57C8638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coordination and potentially positively affect workplace performance through enabling effective dissemination of information and decision-making (Impact of Digital Skills on Employability, 2025). My strength in the matter not only contributes to my academic achievement, but it is also </w:t>
      </w:r>
      <w:r w:rsidRPr="315FDDC1" w:rsidR="57C8638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in accordance with</w:t>
      </w:r>
      <w:r w:rsidRPr="315FDDC1" w:rsidR="57C8638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what employers expect of professionals who can effectively work as a team in the digital world.</w:t>
      </w:r>
    </w:p>
    <w:p xmlns:wp14="http://schemas.microsoft.com/office/word/2010/wordml" w:rsidP="315FDDC1" wp14:paraId="39FEACFC" wp14:textId="5A769278">
      <w:pPr>
        <w:pStyle w:val="Normal"/>
        <w:jc w:val="both"/>
      </w:pPr>
      <w:r w:rsidRPr="315FDDC1" w:rsidR="723F560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Information</w:t>
      </w:r>
      <w:r w:rsidRPr="315FDDC1" w:rsidR="46DC750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w:t>
      </w:r>
      <w:r w:rsidRPr="315FDDC1" w:rsidR="723F560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315FDDC1" w:rsidR="723F560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data</w:t>
      </w:r>
      <w:r w:rsidRPr="315FDDC1" w:rsidR="34B4024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w:t>
      </w:r>
      <w:r w:rsidRPr="315FDDC1" w:rsidR="723F560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and media literacy were another strength that has been mentioned in my JISC results. I can effectively search and find reliable scholarly and professional materials on the internet, critically assess their </w:t>
      </w:r>
      <w:r w:rsidRPr="315FDDC1" w:rsidR="2627810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appropriateness,</w:t>
      </w:r>
      <w:r w:rsidRPr="315FDDC1" w:rsidR="723F560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and use them efficiently in my assignments and research. Such quality information discernment and capacity to appropriately incorporate this information in academic settings are useful in a world where misinformation is rampant, and information overload is usual (</w:t>
      </w:r>
      <w:r w:rsidRPr="315FDDC1" w:rsidR="723F560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Tinmaz</w:t>
      </w:r>
      <w:r w:rsidRPr="315FDDC1" w:rsidR="723F560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et al., 2022). </w:t>
      </w:r>
      <w:r w:rsidRPr="315FDDC1" w:rsidR="723F560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Good information</w:t>
      </w:r>
      <w:r w:rsidRPr="315FDDC1" w:rsidR="723F560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literacy can enable students to produce a high quality of academic work and make evidence-based decision</w:t>
      </w:r>
      <w:r w:rsidRPr="315FDDC1" w:rsidR="02C167F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s</w:t>
      </w:r>
      <w:r w:rsidRPr="315FDDC1" w:rsidR="723F560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both in terms of academic performance and employability in digitally intensive jobs.</w:t>
      </w:r>
    </w:p>
    <w:p xmlns:wp14="http://schemas.microsoft.com/office/word/2010/wordml" w:rsidP="315FDDC1" wp14:paraId="23140F8A" wp14:textId="64AFAF21">
      <w:pPr>
        <w:pStyle w:val="Heading2"/>
        <w:spacing w:before="40" w:beforeAutospacing="off" w:after="0" w:afterAutospacing="off"/>
      </w:pPr>
      <w:r w:rsidRPr="315FDDC1" w:rsidR="723F560E">
        <w:rPr>
          <w:rFonts w:ascii="Times New Roman" w:hAnsi="Times New Roman" w:eastAsia="Times New Roman" w:cs="Times New Roman"/>
          <w:b w:val="1"/>
          <w:bCs w:val="1"/>
          <w:i w:val="0"/>
          <w:iCs w:val="0"/>
          <w:strike w:val="0"/>
          <w:dstrike w:val="0"/>
          <w:noProof w:val="0"/>
          <w:color w:val="366091"/>
          <w:sz w:val="24"/>
          <w:szCs w:val="24"/>
          <w:u w:val="none"/>
          <w:lang w:val="en-US"/>
        </w:rPr>
        <w:t>Weaknesses in Digital Skills</w:t>
      </w:r>
    </w:p>
    <w:p xmlns:wp14="http://schemas.microsoft.com/office/word/2010/wordml" w:rsidP="315FDDC1" wp14:paraId="6FC420F8" wp14:textId="78179BDB">
      <w:pPr>
        <w:spacing w:before="0" w:beforeAutospacing="off" w:after="200" w:afterAutospacing="off"/>
        <w:ind w:firstLine="720"/>
        <w:jc w:val="both"/>
      </w:pPr>
      <w:r w:rsidRPr="315FDDC1" w:rsidR="723F560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Although these strengths are developed, the JISC assessment showed that my competence in the use of advanced data analysis tools like Microsoft Excel requires improvement. Though I can do simple tasks like creating simple spreadsheets, I find it difficult to familiarise myself with more complicated functions, data visualisation, and analysis features that are becoming a part of both research and workplace assignments. This weakness relates to my inefficiency in analysing large volumes of data, producing informative results, and presenting data professionally. It is demonstrated that data literacy skills play a critical role in workplace performance in all kinds of industries, as workers are expected to comprehend and utilise digital data to contribute to the decision-making process (Digital literacy competency literature, 2025). Increasing my data analysis competence will become instrumental in future coursework and professional practice that needs data-driven information to make decisions.</w:t>
      </w:r>
    </w:p>
    <w:p xmlns:wp14="http://schemas.microsoft.com/office/word/2010/wordml" w:rsidP="315FDDC1" wp14:paraId="0ABA4673" wp14:textId="1C86CEC8">
      <w:pPr>
        <w:spacing w:before="0" w:beforeAutospacing="off" w:after="200" w:afterAutospacing="off"/>
        <w:ind w:firstLine="720"/>
        <w:jc w:val="both"/>
      </w:pPr>
      <w:r w:rsidRPr="315FDDC1" w:rsidR="723F560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The other insight that became a weakness was digital identity and personal branding. </w:t>
      </w:r>
      <w:r w:rsidRPr="315FDDC1" w:rsidR="723F560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The LinkedIn profile I have at the moment is not detailed regarding achievements, relevant keywords, and professional visibility.</w:t>
      </w:r>
      <w:r w:rsidRPr="315FDDC1" w:rsidR="723F560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With the digitally networked </w:t>
      </w:r>
      <w:r w:rsidRPr="315FDDC1" w:rsidR="723F560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labour</w:t>
      </w:r>
      <w:r w:rsidRPr="315FDDC1" w:rsidR="723F560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market, individuals are </w:t>
      </w:r>
      <w:r w:rsidRPr="315FDDC1" w:rsidR="51F9250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likely to be proactive about their online presence and portray </w:t>
      </w:r>
      <w:r w:rsidRPr="315FDDC1" w:rsidR="51F9250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expertise</w:t>
      </w:r>
      <w:r w:rsidRPr="315FDDC1" w:rsidR="51F9250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and connect opportunities. Research suggests that professional recognition and social capital in modern work settings are formed by digital competences, especially communication and social interaction via social media (Digital competences and social capital review, 2025). In the absence of a strong personal brand on the internet, I will run the risk of being less</w:t>
      </w:r>
      <w:r w:rsidRPr="315FDDC1" w:rsidR="0710BAF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315FDDC1" w:rsidR="51F9250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recognized by potential employers and professional contacts. This area will be a way of improving my employability and long-term career development.</w:t>
      </w:r>
    </w:p>
    <w:p xmlns:wp14="http://schemas.microsoft.com/office/word/2010/wordml" w:rsidP="315FDDC1" wp14:paraId="4DC19D88" wp14:textId="0F3CBBA6">
      <w:pPr>
        <w:pStyle w:val="Heading2"/>
        <w:spacing w:before="40" w:beforeAutospacing="off" w:after="0" w:afterAutospacing="off"/>
      </w:pPr>
      <w:r w:rsidRPr="315FDDC1" w:rsidR="51F9250B">
        <w:rPr>
          <w:rFonts w:ascii="Times New Roman" w:hAnsi="Times New Roman" w:eastAsia="Times New Roman" w:cs="Times New Roman"/>
          <w:b w:val="1"/>
          <w:bCs w:val="1"/>
          <w:i w:val="0"/>
          <w:iCs w:val="0"/>
          <w:strike w:val="0"/>
          <w:dstrike w:val="0"/>
          <w:noProof w:val="0"/>
          <w:color w:val="366091"/>
          <w:sz w:val="24"/>
          <w:szCs w:val="24"/>
          <w:u w:val="none"/>
          <w:lang w:val="en-US"/>
        </w:rPr>
        <w:t>SMART Action Plan</w:t>
      </w:r>
    </w:p>
    <w:p xmlns:wp14="http://schemas.microsoft.com/office/word/2010/wordml" w:rsidP="315FDDC1" wp14:paraId="3F72BDB2" wp14:textId="07F50465">
      <w:pPr>
        <w:spacing w:before="0" w:beforeAutospacing="off" w:after="200" w:afterAutospacing="off"/>
        <w:ind w:firstLine="720"/>
        <w:jc w:val="both"/>
      </w:pPr>
      <w:r w:rsidRPr="315FDDC1" w:rsidR="751F12C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To </w:t>
      </w:r>
      <w:r w:rsidRPr="315FDDC1" w:rsidR="51F9250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reinforce these weak points, I have developed a collection of SMART goals. </w:t>
      </w:r>
      <w:r w:rsidRPr="315FDDC1" w:rsidR="51F9250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To begin with, I will enroll in two introductory Microsoft Excel classes on LinkedIn Learning in the course of eight weeks to enhance my data analysis and spreadsheet abilities.</w:t>
      </w:r>
      <w:r w:rsidRPr="315FDDC1" w:rsidR="51F9250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This is a specific, measurable</w:t>
      </w:r>
      <w:r w:rsidRPr="315FDDC1" w:rsidR="7BCDD2C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315FDDC1" w:rsidR="51F9250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and </w:t>
      </w:r>
      <w:r w:rsidRPr="315FDDC1" w:rsidR="51F9250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directly linked</w:t>
      </w:r>
      <w:r w:rsidRPr="315FDDC1" w:rsidR="51F9250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goal to weaknesses </w:t>
      </w:r>
      <w:r w:rsidRPr="315FDDC1" w:rsidR="51F9250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identified</w:t>
      </w:r>
      <w:r w:rsidRPr="315FDDC1" w:rsidR="51F9250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Secondly, I will revise and improve my profile on LinkedIn as I will include professional summaries, skills, certificates, and a list of accomplishments in the next four weeks to improve my online identity. Lastly, during the next eight weeks, I will commit at least an hour a week to digital project-management tools like Trello and Microsoft Planner to enable me to develop better </w:t>
      </w:r>
      <w:r w:rsidRPr="315FDDC1" w:rsidR="51F9250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organisational</w:t>
      </w:r>
      <w:r w:rsidRPr="315FDDC1" w:rsidR="51F9250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and task management skills.</w:t>
      </w:r>
    </w:p>
    <w:p xmlns:wp14="http://schemas.microsoft.com/office/word/2010/wordml" w:rsidP="315FDDC1" wp14:paraId="5E284C01" wp14:textId="7894CBC8">
      <w:pPr>
        <w:pStyle w:val="Heading2"/>
        <w:spacing w:before="40" w:beforeAutospacing="off" w:after="0" w:afterAutospacing="off"/>
      </w:pPr>
      <w:r w:rsidRPr="315FDDC1" w:rsidR="51F9250B">
        <w:rPr>
          <w:rFonts w:ascii="Times New Roman" w:hAnsi="Times New Roman" w:eastAsia="Times New Roman" w:cs="Times New Roman"/>
          <w:b w:val="1"/>
          <w:bCs w:val="1"/>
          <w:i w:val="0"/>
          <w:iCs w:val="0"/>
          <w:strike w:val="0"/>
          <w:dstrike w:val="0"/>
          <w:noProof w:val="0"/>
          <w:color w:val="366091"/>
          <w:sz w:val="24"/>
          <w:szCs w:val="24"/>
          <w:u w:val="none"/>
          <w:lang w:val="en-US"/>
        </w:rPr>
        <w:t>Conclusion</w:t>
      </w:r>
    </w:p>
    <w:p xmlns:wp14="http://schemas.microsoft.com/office/word/2010/wordml" w:rsidP="315FDDC1" wp14:paraId="420A61BB" wp14:textId="575F150B">
      <w:pPr>
        <w:spacing w:before="40" w:beforeAutospacing="off" w:after="0" w:afterAutospacing="off"/>
        <w:jc w:val="both"/>
      </w:pPr>
      <w:r w:rsidRPr="315FDDC1" w:rsidR="51F9250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Enhancing my digital skills will not only help me become more successful in my academic life but also make me more employable and flexible in the quickly changing digital world.</w:t>
      </w:r>
      <w:r w:rsidRPr="315FDDC1" w:rsidR="1CF9800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L</w:t>
      </w:r>
      <w:r w:rsidRPr="315FDDC1" w:rsidR="51F9250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ifelong learning and career advancement </w:t>
      </w:r>
      <w:r w:rsidRPr="315FDDC1" w:rsidR="51F9250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require</w:t>
      </w:r>
      <w:r w:rsidRPr="315FDDC1" w:rsidR="51F9250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the creation of comprehensive digital skills because they allow one to interact, process data, and present themselves professionally online. The constant development with the help of assessment tools, pre-planned and reflective learning activities will help me </w:t>
      </w:r>
      <w:r w:rsidRPr="315FDDC1" w:rsidR="6FFB6D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s</w:t>
      </w:r>
      <w:r w:rsidRPr="315FDDC1" w:rsidR="51F9250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tay competent and competitive in the academic </w:t>
      </w:r>
      <w:r w:rsidRPr="315FDDC1" w:rsidR="5B07B8C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and workplace setting in the future. The badges have been completed with screenshots of the completed ones to show progress.</w:t>
      </w:r>
      <w:r w:rsidRPr="315FDDC1" w:rsidR="61125BFD">
        <w:rPr>
          <w:rFonts w:ascii="Times New Roman" w:hAnsi="Times New Roman" w:eastAsia="Times New Roman" w:cs="Times New Roman"/>
          <w:b w:val="1"/>
          <w:bCs w:val="1"/>
          <w:i w:val="0"/>
          <w:iCs w:val="0"/>
          <w:strike w:val="0"/>
          <w:dstrike w:val="0"/>
          <w:noProof w:val="0"/>
          <w:color w:val="366091"/>
          <w:sz w:val="24"/>
          <w:szCs w:val="24"/>
          <w:u w:val="none"/>
          <w:lang w:val="en-US"/>
        </w:rPr>
        <w:t xml:space="preserve"> Reflection – Microsoft Word Certificate</w:t>
      </w:r>
    </w:p>
    <w:p xmlns:wp14="http://schemas.microsoft.com/office/word/2010/wordml" w:rsidP="315FDDC1" wp14:paraId="74375074" wp14:textId="3A808486">
      <w:pPr>
        <w:spacing w:before="0" w:beforeAutospacing="off" w:after="200" w:afterAutospacing="off"/>
        <w:ind w:firstLine="720"/>
        <w:jc w:val="both"/>
      </w:pPr>
      <w:r w:rsidRPr="315FDDC1" w:rsidR="61125BF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The completion of the course in Microsoft Word in LinkedIn Learning helped me improve my skills in the creation of professional, competently structured documents that could be used in both academic and work settings. I also learned how to format long documents, style, </w:t>
      </w:r>
      <w:r w:rsidRPr="315FDDC1" w:rsidR="61125BF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table</w:t>
      </w:r>
      <w:r w:rsidRPr="315FDDC1" w:rsidR="3A092AB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w:t>
      </w:r>
      <w:r w:rsidRPr="315FDDC1" w:rsidR="61125BF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and template creation, mail merge</w:t>
      </w:r>
      <w:r w:rsidRPr="315FDDC1" w:rsidR="7474F7F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w:t>
      </w:r>
      <w:r w:rsidRPr="315FDDC1" w:rsidR="61125BF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and collaboration tools. These competencies have enhanced my productivity in</w:t>
      </w:r>
      <w:r w:rsidRPr="315FDDC1" w:rsidR="4B0B618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the</w:t>
      </w:r>
      <w:r w:rsidRPr="315FDDC1" w:rsidR="61125BF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creation of assignments, reports</w:t>
      </w:r>
      <w:r w:rsidRPr="315FDDC1" w:rsidR="1CC656D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w:t>
      </w:r>
      <w:r w:rsidRPr="315FDDC1" w:rsidR="61125BF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and official correspondence. Another concept that enhanced my knowledge during the course is accessibility features and version control that are essential in creating high-quality, inclusive, and </w:t>
      </w:r>
      <w:r w:rsidRPr="315FDDC1" w:rsidR="61125BF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accurate</w:t>
      </w:r>
      <w:r w:rsidRPr="315FDDC1" w:rsidR="61125BF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documents. On balance, such certification has boosted my self-confidence in using Word to produce professional, well-structured, and clean information.</w:t>
      </w:r>
    </w:p>
    <w:p xmlns:wp14="http://schemas.microsoft.com/office/word/2010/wordml" w:rsidP="315FDDC1" wp14:paraId="1FC66EB1" wp14:textId="468667AD">
      <w:pPr>
        <w:pStyle w:val="Heading1"/>
        <w:spacing w:before="480" w:beforeAutospacing="off" w:after="120" w:afterAutospacing="off"/>
        <w:jc w:val="both"/>
      </w:pPr>
      <w:r w:rsidRPr="315FDDC1" w:rsidR="61125BFD">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t xml:space="preserve">Task 3 – Essay on the Relevance of Microsoft Excel </w:t>
      </w:r>
    </w:p>
    <w:p xmlns:wp14="http://schemas.microsoft.com/office/word/2010/wordml" w:rsidP="315FDDC1" wp14:paraId="1C795E95" wp14:textId="78EBD79C">
      <w:pPr>
        <w:pStyle w:val="Heading2"/>
        <w:spacing w:before="40" w:beforeAutospacing="off" w:after="0" w:afterAutospacing="off"/>
        <w:jc w:val="both"/>
      </w:pPr>
      <w:r w:rsidRPr="315FDDC1" w:rsidR="61125BFD">
        <w:rPr>
          <w:rFonts w:ascii="Times New Roman" w:hAnsi="Times New Roman" w:eastAsia="Times New Roman" w:cs="Times New Roman"/>
          <w:b w:val="1"/>
          <w:bCs w:val="1"/>
          <w:i w:val="0"/>
          <w:iCs w:val="0"/>
          <w:strike w:val="0"/>
          <w:dstrike w:val="0"/>
          <w:noProof w:val="0"/>
          <w:color w:val="366091"/>
          <w:sz w:val="24"/>
          <w:szCs w:val="24"/>
          <w:u w:val="none"/>
          <w:lang w:val="en-US"/>
        </w:rPr>
        <w:t>Introduction</w:t>
      </w:r>
    </w:p>
    <w:p xmlns:wp14="http://schemas.microsoft.com/office/word/2010/wordml" w:rsidP="315FDDC1" wp14:paraId="5A9170C1" wp14:textId="263D8F5F">
      <w:pPr>
        <w:spacing w:before="0" w:beforeAutospacing="off" w:after="200" w:afterAutospacing="off"/>
        <w:ind w:firstLine="720"/>
        <w:jc w:val="both"/>
      </w:pPr>
      <w:r w:rsidRPr="315FDDC1" w:rsidR="61125BF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Microsoft Excel is one of the most popular digital tools that are applied in business, education, and personal settings due to the strong potential of managing, </w:t>
      </w:r>
      <w:r w:rsidRPr="315FDDC1" w:rsidR="61125BF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analysing</w:t>
      </w:r>
      <w:r w:rsidRPr="315FDDC1" w:rsidR="61125BF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and presenting data. With digital transformation redefining workplaces, nowadays one has to be able to manipulate data to</w:t>
      </w:r>
      <w:r w:rsidRPr="315FDDC1" w:rsidR="4E8FEF0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315FDDC1" w:rsidR="61125BF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deci</w:t>
      </w:r>
      <w:r w:rsidRPr="315FDDC1" w:rsidR="18BB3B6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de </w:t>
      </w:r>
      <w:r w:rsidRPr="315FDDC1" w:rsidR="61125BF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and enhance </w:t>
      </w:r>
      <w:r w:rsidRPr="315FDDC1" w:rsidR="61125BF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o</w:t>
      </w:r>
      <w:r w:rsidRPr="315FDDC1" w:rsidR="61125BF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rganisational</w:t>
      </w:r>
      <w:r w:rsidRPr="315FDDC1" w:rsidR="61125BF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315FDDC1" w:rsidR="61125BF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performance. Excel works </w:t>
      </w:r>
    </w:p>
    <w:p xmlns:wp14="http://schemas.microsoft.com/office/word/2010/wordml" w:rsidP="315FDDC1" wp14:paraId="4757DD9F" wp14:textId="5A034EA8">
      <w:pPr>
        <w:jc w:val="both"/>
      </w:pPr>
    </w:p>
    <w:p xmlns:wp14="http://schemas.microsoft.com/office/word/2010/wordml" w:rsidP="315FDDC1" wp14:paraId="365A6AC9" wp14:textId="694C5AF8">
      <w:pPr>
        <w:spacing w:before="0" w:beforeAutospacing="off" w:after="200" w:afterAutospacing="off"/>
        <w:ind w:firstLine="720"/>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xmlns:wp14="http://schemas.microsoft.com/office/word/2010/wordml" w:rsidP="315FDDC1" wp14:paraId="3E56257C" wp14:textId="7CF19CD1">
      <w:pPr>
        <w:spacing w:before="0" w:beforeAutospacing="off" w:after="200" w:afterAutospacing="off"/>
        <w:ind w:firstLine="720"/>
        <w:jc w:val="both"/>
      </w:pPr>
      <w:r w:rsidRPr="315FDDC1" w:rsidR="61C8A14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well in meeting such requirements as one can store, manage and process information through formatted spreadsheets and analytical applications. Excel can empower students in the field of education to gain data literacy, calculate, and visualise results, which enhances the ability to conduct academic research and understand numerical reasoning. Likewise, during personal life, Excel assists one to taking care of their finances, budget, and keeping track of their long-term targets. Excel is a significant part of data management, analysis, and decision-making in various fields of the contemporary world, with its diverse features and convenient interface (Microsoft, 2024; Fernandes et al., 2023).</w:t>
      </w:r>
    </w:p>
    <w:p xmlns:wp14="http://schemas.microsoft.com/office/word/2010/wordml" w:rsidP="315FDDC1" wp14:paraId="3773F18E" wp14:textId="7B7F90AA">
      <w:pPr>
        <w:pStyle w:val="Heading2"/>
        <w:spacing w:before="40" w:beforeAutospacing="off" w:after="0" w:afterAutospacing="off"/>
        <w:jc w:val="both"/>
      </w:pPr>
      <w:r w:rsidRPr="315FDDC1" w:rsidR="61C8A143">
        <w:rPr>
          <w:rFonts w:ascii="Times New Roman" w:hAnsi="Times New Roman" w:eastAsia="Times New Roman" w:cs="Times New Roman"/>
          <w:b w:val="1"/>
          <w:bCs w:val="1"/>
          <w:i w:val="0"/>
          <w:iCs w:val="0"/>
          <w:strike w:val="0"/>
          <w:dstrike w:val="0"/>
          <w:noProof w:val="0"/>
          <w:color w:val="366091"/>
          <w:sz w:val="24"/>
          <w:szCs w:val="24"/>
          <w:u w:val="none"/>
          <w:lang w:val="en-US"/>
        </w:rPr>
        <w:t>Importance of Excel in Data Analysis</w:t>
      </w:r>
    </w:p>
    <w:p xmlns:wp14="http://schemas.microsoft.com/office/word/2010/wordml" w:rsidP="315FDDC1" wp14:paraId="778BA4FB" wp14:textId="2EB1588F">
      <w:pPr>
        <w:spacing w:before="0" w:beforeAutospacing="off" w:after="200" w:afterAutospacing="off"/>
        <w:ind w:firstLine="720"/>
        <w:jc w:val="both"/>
      </w:pPr>
      <w:r w:rsidRPr="315FDDC1" w:rsidR="61C8A14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One of the most important advantages of Excel is the possibility of data analysis as the user can read the information, distinguish the patterns, and make meaningful conclusions. Excel has a rich set of formulas and functions, e.g., SUM, AVERAGE, COUNTIF, VLOOKUP and IF statements, which enable users to automate calculations and perform complicated data operations. The tools minimise manual labour, enhance accuracy through consistent and repeatable analyses. Excel also has filtering and sorting options that assist the user in organising massive amounts of data so that they can isolate the useful information and discover patterns. Fernandes et al. (2023) state that Excel has been one of the fundamental instruments to analyse data due to its affordability and capacity to process structured data quickly.</w:t>
      </w:r>
    </w:p>
    <w:p xmlns:wp14="http://schemas.microsoft.com/office/word/2010/wordml" w:rsidP="315FDDC1" wp14:paraId="70747CEA" wp14:textId="2FF280FE">
      <w:pPr>
        <w:spacing w:before="0" w:beforeAutospacing="off" w:after="200" w:afterAutospacing="off"/>
        <w:ind w:firstLine="720"/>
        <w:jc w:val="both"/>
      </w:pPr>
      <w:r w:rsidRPr="315FDDC1" w:rsidR="61C8A14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In real-world contexts, such tools have become highly popular towards </w:t>
      </w:r>
      <w:r w:rsidRPr="315FDDC1" w:rsidR="61C8A14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analysing</w:t>
      </w:r>
      <w:r w:rsidRPr="315FDDC1" w:rsidR="61C8A14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the performance of students by computing an average across multiple assessments, finding students who are struggling or even class results. Sales teams in businesses usually use Excel to assess sales performance, key performance indicators, and measure target progress. It is also possible to </w:t>
      </w:r>
      <w:r w:rsidRPr="315FDDC1" w:rsidR="61C8A14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analyse</w:t>
      </w:r>
      <w:r w:rsidRPr="315FDDC1" w:rsidR="61C8A14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surveys in Excel through </w:t>
      </w:r>
      <w:r w:rsidRPr="315FDDC1" w:rsidR="61C8A14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categorisation</w:t>
      </w:r>
      <w:r w:rsidRPr="315FDDC1" w:rsidR="61C8A14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of responses, trend summation, and statistical assessment. Excel presents data analysis in a flexibl</w:t>
      </w:r>
      <w:r w:rsidRPr="315FDDC1" w:rsidR="421E051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y </w:t>
      </w:r>
      <w:r w:rsidRPr="315FDDC1" w:rsidR="61C8A14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and intuitively way, which links critical </w:t>
      </w:r>
      <w:r w:rsidRPr="315FDDC1" w:rsidR="5CAD99A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thinking and </w:t>
      </w:r>
      <w:r w:rsidRPr="315FDDC1" w:rsidR="5CAD99A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provides</w:t>
      </w:r>
      <w:r w:rsidRPr="315FDDC1" w:rsidR="5CAD99A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the ability to make evidence-based decisions in academic, professional, and personal settings.</w:t>
      </w:r>
    </w:p>
    <w:p xmlns:wp14="http://schemas.microsoft.com/office/word/2010/wordml" w:rsidP="315FDDC1" wp14:paraId="0318C7F0" wp14:textId="3A9ADEB7">
      <w:pPr>
        <w:pStyle w:val="Heading2"/>
        <w:spacing w:before="40" w:beforeAutospacing="off" w:after="0" w:afterAutospacing="off"/>
        <w:jc w:val="both"/>
      </w:pPr>
      <w:r w:rsidRPr="315FDDC1" w:rsidR="5CAD99AE">
        <w:rPr>
          <w:rFonts w:ascii="Times New Roman" w:hAnsi="Times New Roman" w:eastAsia="Times New Roman" w:cs="Times New Roman"/>
          <w:b w:val="1"/>
          <w:bCs w:val="1"/>
          <w:i w:val="0"/>
          <w:iCs w:val="0"/>
          <w:strike w:val="0"/>
          <w:dstrike w:val="0"/>
          <w:noProof w:val="0"/>
          <w:color w:val="366091"/>
          <w:sz w:val="24"/>
          <w:szCs w:val="24"/>
          <w:u w:val="none"/>
          <w:lang w:val="en-US"/>
        </w:rPr>
        <w:t>Excel in Budgeting and Financial Management</w:t>
      </w:r>
    </w:p>
    <w:p xmlns:wp14="http://schemas.microsoft.com/office/word/2010/wordml" w:rsidP="315FDDC1" wp14:paraId="4D49B459" wp14:textId="06E503A9">
      <w:pPr>
        <w:spacing w:before="0" w:beforeAutospacing="off" w:after="200" w:afterAutospacing="off"/>
        <w:ind w:firstLine="720"/>
        <w:jc w:val="both"/>
      </w:pPr>
      <w:r w:rsidRPr="315FDDC1" w:rsidR="5CAD99A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Excel is also useful in budgeting and </w:t>
      </w:r>
      <w:r w:rsidRPr="315FDDC1" w:rsidR="5CAD99A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financial management</w:t>
      </w:r>
      <w:r w:rsidRPr="315FDDC1" w:rsidR="5CAD99A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both on </w:t>
      </w:r>
      <w:r w:rsidRPr="315FDDC1" w:rsidR="5CAD99A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individual</w:t>
      </w:r>
      <w:r w:rsidRPr="315FDDC1" w:rsidR="5CAD99A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and </w:t>
      </w:r>
      <w:r w:rsidRPr="315FDDC1" w:rsidR="5CAD99A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organisational</w:t>
      </w:r>
      <w:r w:rsidRPr="315FDDC1" w:rsidR="5CAD99A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basis. It can enable users to develop financial plans, trace their expenses, and predict future tendencies regarding past tendencies. In the case of individuals, Excel </w:t>
      </w:r>
      <w:r w:rsidRPr="315FDDC1" w:rsidR="5CAD99A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assists</w:t>
      </w:r>
      <w:r w:rsidRPr="315FDDC1" w:rsidR="5CAD99A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in monitoring monthly budgets, cases of expenditure, and calculation of disposable income. With formulas like </w:t>
      </w:r>
      <w:r w:rsidRPr="315FDDC1" w:rsidR="5CAD99A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SUM,</w:t>
      </w:r>
      <w:r w:rsidRPr="315FDDC1" w:rsidR="5CAD99A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IF, the user can automatically compute totals, </w:t>
      </w:r>
      <w:r w:rsidRPr="315FDDC1" w:rsidR="5CAD99A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establish</w:t>
      </w:r>
      <w:r w:rsidRPr="315FDDC1" w:rsidR="5CAD99A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spending limits and months where expenditure is higher than revenues. Mohamed et al. (2023) </w:t>
      </w:r>
      <w:r w:rsidRPr="315FDDC1" w:rsidR="5CAD99A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provide</w:t>
      </w:r>
      <w:r w:rsidRPr="315FDDC1" w:rsidR="5CAD99A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evidence that Excel increases financial literacy because the software enables users to learn about spending patterns and make more sound financial choices.</w:t>
      </w:r>
    </w:p>
    <w:p xmlns:wp14="http://schemas.microsoft.com/office/word/2010/wordml" w:rsidP="315FDDC1" wp14:paraId="5F6A3A8C" wp14:textId="0BFDB58C">
      <w:pPr>
        <w:spacing w:before="0" w:beforeAutospacing="off" w:after="200" w:afterAutospacing="off"/>
        <w:ind w:firstLine="720"/>
        <w:jc w:val="both"/>
      </w:pPr>
      <w:r w:rsidRPr="315FDDC1" w:rsidR="5CAD99A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Excel is used in </w:t>
      </w:r>
      <w:r w:rsidRPr="315FDDC1" w:rsidR="5CAD99A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organisations</w:t>
      </w:r>
      <w:r w:rsidRPr="315FDDC1" w:rsidR="5CAD99A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in more advanced financial operations, such as forecasting cash</w:t>
      </w:r>
      <w:r w:rsidRPr="315FDDC1" w:rsidR="4409B79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315FDDC1" w:rsidR="5CAD99A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flows, calculating payroll, budgeting costs, and long-term budgeting. Excel also has forecasting features, such as trend lines and forecasting formulas, which allow managers to </w:t>
      </w:r>
      <w:r w:rsidRPr="315FDDC1" w:rsidR="5CAD99A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determine</w:t>
      </w:r>
      <w:r w:rsidRPr="315FDDC1" w:rsidR="5CAD99A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the future revenue or costs with reference being made towards past data. Another use of Excel by businesses is in scenario planning where the business may build best-case and worst-case financial scenarios. </w:t>
      </w:r>
      <w:r w:rsidRPr="315FDDC1" w:rsidR="5CAD99A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Using the Excel sheet generated in order to create the household income and expenditure example</w:t>
      </w:r>
      <w:r w:rsidRPr="315FDDC1" w:rsidR="6ACB60E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w:t>
      </w:r>
      <w:r w:rsidRPr="315FDDC1" w:rsidR="5CAD99A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which is part of this assignment, it was possible to divide the income sources and spending areas</w:t>
      </w:r>
      <w:r w:rsidRPr="315FDDC1" w:rsidR="5B483DD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315FDDC1" w:rsidR="5CAD99A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and have a clear picture of the financial health.</w:t>
      </w:r>
      <w:r w:rsidRPr="315FDDC1" w:rsidR="5CAD99A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Excel can be used to promote transparent and informed financial decision-making by showing totals and values of comparison.</w:t>
      </w:r>
    </w:p>
    <w:p xmlns:wp14="http://schemas.microsoft.com/office/word/2010/wordml" w:rsidP="315FDDC1" wp14:paraId="6ADA34F4" wp14:textId="60D990FB">
      <w:pPr>
        <w:jc w:val="both"/>
      </w:pPr>
    </w:p>
    <w:p xmlns:wp14="http://schemas.microsoft.com/office/word/2010/wordml" w:rsidP="315FDDC1" wp14:paraId="2F0740AD" wp14:textId="5CB8553C">
      <w:pPr>
        <w:pStyle w:val="Heading2"/>
        <w:spacing w:before="40" w:beforeAutospacing="off" w:after="0" w:afterAutospacing="off"/>
        <w:jc w:val="both"/>
      </w:pPr>
      <w:r w:rsidRPr="315FDDC1" w:rsidR="5CAD99AE">
        <w:rPr>
          <w:rFonts w:ascii="Times New Roman" w:hAnsi="Times New Roman" w:eastAsia="Times New Roman" w:cs="Times New Roman"/>
          <w:b w:val="1"/>
          <w:bCs w:val="1"/>
          <w:i w:val="0"/>
          <w:iCs w:val="0"/>
          <w:strike w:val="0"/>
          <w:dstrike w:val="0"/>
          <w:noProof w:val="0"/>
          <w:color w:val="366091"/>
          <w:sz w:val="24"/>
          <w:szCs w:val="24"/>
          <w:u w:val="none"/>
          <w:lang w:val="en-US"/>
        </w:rPr>
        <w:t>Excel in Reporting and Visualisation</w:t>
      </w:r>
    </w:p>
    <w:p xmlns:wp14="http://schemas.microsoft.com/office/word/2010/wordml" w:rsidP="315FDDC1" wp14:paraId="30623132" wp14:textId="42766EC3">
      <w:pPr>
        <w:spacing w:before="0" w:beforeAutospacing="off" w:after="200" w:afterAutospacing="off"/>
        <w:ind w:firstLine="720"/>
        <w:jc w:val="both"/>
      </w:pPr>
      <w:r w:rsidRPr="315FDDC1" w:rsidR="5CAD99A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Excel is an effective reporting and </w:t>
      </w:r>
      <w:r w:rsidRPr="315FDDC1" w:rsidR="5CAD99A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visualisation</w:t>
      </w:r>
      <w:r w:rsidRPr="315FDDC1" w:rsidR="5CAD99A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platform, which has the advantages of charts, dashboards, and formatting that can convert raw data into meaningful and understandable insights. Examples of visual tools that simplify complex information to enable the user</w:t>
      </w:r>
      <w:r w:rsidRPr="315FDDC1" w:rsidR="6610BAE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to</w:t>
      </w:r>
      <w:r w:rsidRPr="315FDDC1" w:rsidR="5CAD99A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make conclusions with less time include bar charts, pie charts, and line graphs. Conditional formatting enables users to emphasize significant data (</w:t>
      </w:r>
      <w:r w:rsidRPr="315FDDC1" w:rsidR="5CAD99A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e.g.</w:t>
      </w:r>
      <w:r w:rsidRPr="315FDDC1" w:rsidR="5CAD99A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spend increments or departments with expenditure surpassing a budget limit) by automatically </w:t>
      </w:r>
      <w:r w:rsidRPr="315FDDC1" w:rsidR="5CAD99A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colour</w:t>
      </w:r>
      <w:r w:rsidRPr="315FDDC1" w:rsidR="5CAD99A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-coding it under pre-established guidelines. As Vyas and Vyas (2024) note, these visual components enhance communication and allow users to deliver findings to the decision-makers more efficiently.</w:t>
      </w:r>
    </w:p>
    <w:p xmlns:wp14="http://schemas.microsoft.com/office/word/2010/wordml" w:rsidP="315FDDC1" wp14:paraId="4689374C" wp14:textId="363E08B4">
      <w:pPr>
        <w:spacing w:before="0" w:beforeAutospacing="off" w:after="200" w:afterAutospacing="off"/>
        <w:ind w:firstLine="720"/>
        <w:jc w:val="both"/>
      </w:pPr>
      <w:r w:rsidRPr="315FDDC1" w:rsidR="5CAD99A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Pivot tables are the most sophisticated reporting tools available in the Excel package, as it allows users to generalise large volumes of data and manipulate the data to look at different angles. The given functionality is commonly applied in business reporting to evaluate sales per region, generate total profits, or compare performance over time. It can also be supported by dashboards which combine several charts and metrics into one interactive report; therefore, enhancing managerial decision-making since they present a real-time organisational performance picture. Excel visualisation tools in academics aid students to showcase research findings in an understandable manner enhancing the quality of presentation and written work. All in all, the reporting and visualisation features of Excel qualify it as a crucial tool in the process of data analysis and data communication in any industry.</w:t>
      </w:r>
    </w:p>
    <w:p xmlns:wp14="http://schemas.microsoft.com/office/word/2010/wordml" w:rsidP="315FDDC1" wp14:paraId="587E891B" wp14:textId="3AA65079">
      <w:pPr>
        <w:pStyle w:val="Heading2"/>
        <w:spacing w:before="40" w:beforeAutospacing="off" w:after="0" w:afterAutospacing="off"/>
        <w:jc w:val="both"/>
      </w:pPr>
      <w:r w:rsidRPr="315FDDC1" w:rsidR="5CAD99AE">
        <w:rPr>
          <w:rFonts w:ascii="Times New Roman" w:hAnsi="Times New Roman" w:eastAsia="Times New Roman" w:cs="Times New Roman"/>
          <w:b w:val="1"/>
          <w:bCs w:val="1"/>
          <w:i w:val="0"/>
          <w:iCs w:val="0"/>
          <w:strike w:val="0"/>
          <w:dstrike w:val="0"/>
          <w:noProof w:val="0"/>
          <w:color w:val="366091"/>
          <w:sz w:val="24"/>
          <w:szCs w:val="24"/>
          <w:u w:val="none"/>
          <w:lang w:val="en-US"/>
        </w:rPr>
        <w:t>Practical Example: Household Income and Expenditure</w:t>
      </w:r>
    </w:p>
    <w:p xmlns:wp14="http://schemas.microsoft.com/office/word/2010/wordml" w:rsidP="315FDDC1" wp14:paraId="65D9AC70" wp14:textId="57D2B0F7">
      <w:pPr>
        <w:spacing w:before="0" w:beforeAutospacing="off" w:after="200" w:afterAutospacing="off"/>
        <w:ind w:firstLine="720"/>
        <w:jc w:val="both"/>
      </w:pPr>
      <w:r w:rsidRPr="315FDDC1" w:rsidR="5CAD99A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This assignment was done using an Excel spreadsheet to </w:t>
      </w:r>
      <w:r w:rsidRPr="315FDDC1" w:rsidR="5CAD99A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analyse</w:t>
      </w:r>
      <w:r w:rsidRPr="315FDDC1" w:rsidR="5CAD99A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household income and expenditure. The data sets cover three clusters, namely income, expenditure</w:t>
      </w:r>
      <w:r w:rsidRPr="315FDDC1" w:rsidR="62E67D4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w:t>
      </w:r>
      <w:r w:rsidRPr="315FDDC1" w:rsidR="5CAD99A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and general total. The income </w:t>
      </w:r>
      <w:r w:rsidRPr="315FDDC1" w:rsidR="5CAD99A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constitutes</w:t>
      </w:r>
      <w:r w:rsidRPr="315FDDC1" w:rsidR="5CAD99A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salary, benefits, part time </w:t>
      </w:r>
      <w:r w:rsidRPr="315FDDC1" w:rsidR="5CAD99A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job</w:t>
      </w:r>
      <w:r w:rsidRPr="315FDDC1" w:rsidR="726480A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w:t>
      </w:r>
      <w:r w:rsidRPr="315FDDC1" w:rsidR="5CAD99A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and the expenditure </w:t>
      </w:r>
      <w:r w:rsidRPr="315FDDC1" w:rsidR="5CAD99A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constitute</w:t>
      </w:r>
      <w:r w:rsidRPr="315FDDC1" w:rsidR="1315030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s</w:t>
      </w:r>
      <w:r w:rsidRPr="315FDDC1" w:rsidR="74701D5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315FDDC1" w:rsidR="5CAD99A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rent, food, and utilities, transport, </w:t>
      </w:r>
      <w:r w:rsidRPr="315FDDC1" w:rsidR="5CAD99A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entertainment</w:t>
      </w:r>
      <w:r w:rsidRPr="315FDDC1" w:rsidR="5CAD99A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and other expenses. The formula used in computing the total income and total expenditure was the SUM formula to the respective ranges. As a case in point, we obtained the total income =</w:t>
      </w:r>
      <w:r w:rsidRPr="315FDDC1" w:rsidR="5CAD99A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SUM(</w:t>
      </w:r>
      <w:r w:rsidRPr="315FDDC1" w:rsidR="5CAD99A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B2:B4) and the total expenditure =</w:t>
      </w:r>
      <w:r w:rsidRPr="315FDDC1" w:rsidR="5CAD99A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SUM(</w:t>
      </w:r>
      <w:r w:rsidRPr="315FDDC1" w:rsidR="5CAD99A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C2:C9). These equations made it possible to compute automatically and correctly and refresh in case values are altered.</w:t>
      </w:r>
    </w:p>
    <w:p xmlns:wp14="http://schemas.microsoft.com/office/word/2010/wordml" w:rsidP="315FDDC1" wp14:paraId="4E568A7E" wp14:textId="0F983996">
      <w:pPr>
        <w:spacing w:before="0" w:beforeAutospacing="off" w:after="200" w:afterAutospacing="off"/>
        <w:ind w:firstLine="720"/>
        <w:jc w:val="both"/>
      </w:pPr>
      <w:r w:rsidRPr="315FDDC1" w:rsidR="5CAD99A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Along with this, the bar chart was created to make a visual comparison of income and expenditure categories. This chart </w:t>
      </w:r>
      <w:r w:rsidRPr="315FDDC1" w:rsidR="5CAD99A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assists</w:t>
      </w:r>
      <w:r w:rsidRPr="315FDDC1" w:rsidR="5CAD99A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in </w:t>
      </w:r>
      <w:r w:rsidRPr="315FDDC1" w:rsidR="5CAD99A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determining</w:t>
      </w:r>
      <w:r w:rsidRPr="315FDDC1" w:rsidR="5CAD99A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the areas in which spending is the most and variations in the size of income sources. Visual analysis is also applicable especially to </w:t>
      </w:r>
      <w:r w:rsidRPr="315FDDC1" w:rsidR="5CAD99A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determine</w:t>
      </w:r>
      <w:r w:rsidRPr="315FDDC1" w:rsidR="5CAD99A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financial imbalances like high rent or food expenses against total income. The table </w:t>
      </w:r>
      <w:r w:rsidRPr="315FDDC1" w:rsidR="35B2E57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was also designed in a way that it is understandable</w:t>
      </w:r>
      <w:r w:rsidRPr="315FDDC1" w:rsidR="4260422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315FDDC1" w:rsidR="35B2E57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bold headings and currency format were used on financial values. This enhances the readability and enables users to make interpretations on the data at </w:t>
      </w:r>
      <w:r w:rsidRPr="315FDDC1" w:rsidR="35B2E57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a short time</w:t>
      </w:r>
      <w:r w:rsidRPr="315FDDC1" w:rsidR="35B2E57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w:t>
      </w:r>
    </w:p>
    <w:p xmlns:wp14="http://schemas.microsoft.com/office/word/2010/wordml" w:rsidP="315FDDC1" wp14:paraId="6BF99276" wp14:textId="641F25CA">
      <w:pPr>
        <w:spacing w:before="0" w:beforeAutospacing="off" w:after="200" w:afterAutospacing="off"/>
        <w:ind w:firstLine="720"/>
        <w:jc w:val="both"/>
      </w:pPr>
      <w:r w:rsidRPr="315FDDC1" w:rsidR="35B2E57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Using this practical experience, Excel proved to be effective in terms of handling financial data, automation of calculations, and presentation of findings in the form of visual appearance. This file has been incorporated in</w:t>
      </w:r>
      <w:r w:rsidRPr="315FDDC1" w:rsidR="637DEEC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to</w:t>
      </w:r>
      <w:r w:rsidRPr="315FDDC1" w:rsidR="35B2E57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the portfolio to </w:t>
      </w:r>
      <w:r w:rsidRPr="315FDDC1" w:rsidR="35B2E57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demonstrate</w:t>
      </w:r>
      <w:r w:rsidRPr="315FDDC1" w:rsidR="35B2E57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the skills applied during this module.</w:t>
      </w:r>
    </w:p>
    <w:p xmlns:wp14="http://schemas.microsoft.com/office/word/2010/wordml" w:rsidP="315FDDC1" wp14:paraId="6A772610" wp14:textId="358B26F7">
      <w:pPr>
        <w:jc w:val="both"/>
      </w:pPr>
    </w:p>
    <w:p xmlns:wp14="http://schemas.microsoft.com/office/word/2010/wordml" w:rsidP="315FDDC1" wp14:paraId="628937D2" wp14:textId="2A9552FC">
      <w:pPr>
        <w:pStyle w:val="Normal"/>
        <w:jc w:val="both"/>
        <w:rPr>
          <w:rFonts w:ascii="Aptos" w:hAnsi="Aptos"/>
          <w:b w:val="1"/>
          <w:bCs w:val="1"/>
          <w:i w:val="0"/>
          <w:iCs w:val="0"/>
          <w:strike w:val="0"/>
          <w:dstrike w:val="0"/>
          <w:noProof w:val="0"/>
          <w:sz w:val="24"/>
          <w:szCs w:val="24"/>
          <w:u w:val="none"/>
          <w:lang w:val="en-US"/>
        </w:rPr>
      </w:pPr>
      <w:r w:rsidRPr="315FDDC1" w:rsidR="35B2E575">
        <w:rPr>
          <w:rFonts w:ascii="Aptos" w:hAnsi="Aptos"/>
          <w:b w:val="1"/>
          <w:bCs w:val="1"/>
          <w:i w:val="0"/>
          <w:iCs w:val="0"/>
          <w:strike w:val="0"/>
          <w:dstrike w:val="0"/>
          <w:noProof w:val="0"/>
          <w:sz w:val="24"/>
          <w:szCs w:val="24"/>
          <w:u w:val="none"/>
          <w:lang w:val="en-US"/>
        </w:rPr>
        <w:t>Conclusion</w:t>
      </w:r>
    </w:p>
    <w:p xmlns:wp14="http://schemas.microsoft.com/office/word/2010/wordml" w:rsidP="315FDDC1" wp14:paraId="4125BCB4" wp14:textId="42F328B0">
      <w:pPr>
        <w:jc w:val="both"/>
        <w:rPr>
          <w:rFonts w:ascii="Aptos" w:hAnsi="Aptos"/>
          <w:b w:val="0"/>
          <w:bCs w:val="0"/>
          <w:i w:val="0"/>
          <w:iCs w:val="0"/>
          <w:strike w:val="0"/>
          <w:dstrike w:val="0"/>
          <w:noProof w:val="0"/>
          <w:color w:val="000000" w:themeColor="text1" w:themeTint="FF" w:themeShade="FF"/>
          <w:sz w:val="24"/>
          <w:szCs w:val="24"/>
          <w:u w:val="none"/>
          <w:lang w:val="en-US"/>
        </w:rPr>
      </w:pPr>
      <w:r w:rsidRPr="315FDDC1" w:rsidR="35B2E575">
        <w:rPr>
          <w:rFonts w:ascii="Aptos" w:hAnsi="Aptos"/>
          <w:b w:val="0"/>
          <w:bCs w:val="0"/>
          <w:i w:val="0"/>
          <w:iCs w:val="0"/>
          <w:strike w:val="0"/>
          <w:dstrike w:val="0"/>
          <w:noProof w:val="0"/>
          <w:color w:val="000000" w:themeColor="text1" w:themeTint="FF" w:themeShade="FF"/>
          <w:sz w:val="24"/>
          <w:szCs w:val="24"/>
          <w:u w:val="none"/>
          <w:lang w:val="en-US"/>
        </w:rPr>
        <w:t xml:space="preserve">Excel is a vital digital device that </w:t>
      </w:r>
      <w:r w:rsidRPr="315FDDC1" w:rsidR="35B2E575">
        <w:rPr>
          <w:rFonts w:ascii="Aptos" w:hAnsi="Aptos"/>
          <w:b w:val="0"/>
          <w:bCs w:val="0"/>
          <w:i w:val="0"/>
          <w:iCs w:val="0"/>
          <w:strike w:val="0"/>
          <w:dstrike w:val="0"/>
          <w:noProof w:val="0"/>
          <w:color w:val="000000" w:themeColor="text1" w:themeTint="FF" w:themeShade="FF"/>
          <w:sz w:val="24"/>
          <w:szCs w:val="24"/>
          <w:u w:val="none"/>
          <w:lang w:val="en-US"/>
        </w:rPr>
        <w:t>facilitates</w:t>
      </w:r>
      <w:r w:rsidRPr="315FDDC1" w:rsidR="35B2E575">
        <w:rPr>
          <w:rFonts w:ascii="Aptos" w:hAnsi="Aptos"/>
          <w:b w:val="0"/>
          <w:bCs w:val="0"/>
          <w:i w:val="0"/>
          <w:iCs w:val="0"/>
          <w:strike w:val="0"/>
          <w:dstrike w:val="0"/>
          <w:noProof w:val="0"/>
          <w:color w:val="000000" w:themeColor="text1" w:themeTint="FF" w:themeShade="FF"/>
          <w:sz w:val="24"/>
          <w:szCs w:val="24"/>
          <w:u w:val="none"/>
          <w:lang w:val="en-US"/>
        </w:rPr>
        <w:t xml:space="preserve"> academic, professional as well as </w:t>
      </w:r>
      <w:r w:rsidRPr="315FDDC1" w:rsidR="35B2E575">
        <w:rPr>
          <w:rFonts w:ascii="Aptos" w:hAnsi="Aptos"/>
          <w:b w:val="0"/>
          <w:bCs w:val="0"/>
          <w:i w:val="0"/>
          <w:iCs w:val="0"/>
          <w:strike w:val="0"/>
          <w:dstrike w:val="0"/>
          <w:noProof w:val="0"/>
          <w:color w:val="000000" w:themeColor="text1" w:themeTint="FF" w:themeShade="FF"/>
          <w:sz w:val="24"/>
          <w:szCs w:val="24"/>
          <w:u w:val="none"/>
          <w:lang w:val="en-US"/>
        </w:rPr>
        <w:t>personal experiences</w:t>
      </w:r>
      <w:r w:rsidRPr="315FDDC1" w:rsidR="35B2E575">
        <w:rPr>
          <w:rFonts w:ascii="Aptos" w:hAnsi="Aptos"/>
          <w:b w:val="0"/>
          <w:bCs w:val="0"/>
          <w:i w:val="0"/>
          <w:iCs w:val="0"/>
          <w:strike w:val="0"/>
          <w:dstrike w:val="0"/>
          <w:noProof w:val="0"/>
          <w:color w:val="000000" w:themeColor="text1" w:themeTint="FF" w:themeShade="FF"/>
          <w:sz w:val="24"/>
          <w:szCs w:val="24"/>
          <w:u w:val="none"/>
          <w:lang w:val="en-US"/>
        </w:rPr>
        <w:t xml:space="preserve"> enabling to effectively manage data, analyze it perfectly and visually present it. The capabilities and applications in the Excel aid users to </w:t>
      </w:r>
      <w:r w:rsidRPr="315FDDC1" w:rsidR="35B2E575">
        <w:rPr>
          <w:rFonts w:ascii="Aptos" w:hAnsi="Aptos"/>
          <w:b w:val="0"/>
          <w:bCs w:val="0"/>
          <w:i w:val="0"/>
          <w:iCs w:val="0"/>
          <w:strike w:val="0"/>
          <w:dstrike w:val="0"/>
          <w:noProof w:val="0"/>
          <w:color w:val="000000" w:themeColor="text1" w:themeTint="FF" w:themeShade="FF"/>
          <w:sz w:val="24"/>
          <w:szCs w:val="24"/>
          <w:u w:val="none"/>
          <w:lang w:val="en-US"/>
        </w:rPr>
        <w:t>comprehend</w:t>
      </w:r>
      <w:r w:rsidRPr="315FDDC1" w:rsidR="35B2E575">
        <w:rPr>
          <w:rFonts w:ascii="Aptos" w:hAnsi="Aptos"/>
          <w:b w:val="0"/>
          <w:bCs w:val="0"/>
          <w:i w:val="0"/>
          <w:iCs w:val="0"/>
          <w:strike w:val="0"/>
          <w:dstrike w:val="0"/>
          <w:noProof w:val="0"/>
          <w:color w:val="000000" w:themeColor="text1" w:themeTint="FF" w:themeShade="FF"/>
          <w:sz w:val="24"/>
          <w:szCs w:val="24"/>
          <w:u w:val="none"/>
          <w:lang w:val="en-US"/>
        </w:rPr>
        <w:t xml:space="preserve"> complicated information, make a sound judgment, and present findings using professional style. Excel skills improve employability, as </w:t>
      </w:r>
      <w:r w:rsidRPr="315FDDC1" w:rsidR="35B2E575">
        <w:rPr>
          <w:rFonts w:ascii="Aptos" w:hAnsi="Aptos"/>
          <w:b w:val="0"/>
          <w:bCs w:val="0"/>
          <w:i w:val="0"/>
          <w:iCs w:val="0"/>
          <w:strike w:val="0"/>
          <w:dstrike w:val="0"/>
          <w:noProof w:val="0"/>
          <w:color w:val="000000" w:themeColor="text1" w:themeTint="FF" w:themeShade="FF"/>
          <w:sz w:val="24"/>
          <w:szCs w:val="24"/>
          <w:u w:val="none"/>
          <w:lang w:val="en-US"/>
        </w:rPr>
        <w:t>organisations</w:t>
      </w:r>
      <w:r w:rsidRPr="315FDDC1" w:rsidR="35B2E575">
        <w:rPr>
          <w:rFonts w:ascii="Aptos" w:hAnsi="Aptos"/>
          <w:b w:val="0"/>
          <w:bCs w:val="0"/>
          <w:i w:val="0"/>
          <w:iCs w:val="0"/>
          <w:strike w:val="0"/>
          <w:dstrike w:val="0"/>
          <w:noProof w:val="0"/>
          <w:color w:val="000000" w:themeColor="text1" w:themeTint="FF" w:themeShade="FF"/>
          <w:sz w:val="24"/>
          <w:szCs w:val="24"/>
          <w:u w:val="none"/>
          <w:lang w:val="en-US"/>
        </w:rPr>
        <w:t xml:space="preserve"> are progressively basing their decisions on data and require employees to have the </w:t>
      </w:r>
      <w:r w:rsidRPr="315FDDC1" w:rsidR="35B2E575">
        <w:rPr>
          <w:rFonts w:ascii="Aptos" w:hAnsi="Aptos"/>
          <w:b w:val="0"/>
          <w:bCs w:val="0"/>
          <w:i w:val="0"/>
          <w:iCs w:val="0"/>
          <w:strike w:val="0"/>
          <w:dstrike w:val="0"/>
          <w:noProof w:val="0"/>
          <w:color w:val="000000" w:themeColor="text1" w:themeTint="FF" w:themeShade="FF"/>
          <w:sz w:val="24"/>
          <w:szCs w:val="24"/>
          <w:u w:val="none"/>
          <w:lang w:val="en-US"/>
        </w:rPr>
        <w:t>expertise</w:t>
      </w:r>
      <w:r w:rsidRPr="315FDDC1" w:rsidR="35B2E575">
        <w:rPr>
          <w:rFonts w:ascii="Aptos" w:hAnsi="Aptos"/>
          <w:b w:val="0"/>
          <w:bCs w:val="0"/>
          <w:i w:val="0"/>
          <w:iCs w:val="0"/>
          <w:strike w:val="0"/>
          <w:dstrike w:val="0"/>
          <w:noProof w:val="0"/>
          <w:color w:val="000000" w:themeColor="text1" w:themeTint="FF" w:themeShade="FF"/>
          <w:sz w:val="24"/>
          <w:szCs w:val="24"/>
          <w:u w:val="none"/>
          <w:lang w:val="en-US"/>
        </w:rPr>
        <w:t xml:space="preserve"> of working with spreadsheets. Having fulfilled the practical Excel task in the context of this assignment, I have improved my belief in working with formulas, drawing charts, and analyzing financial data. These abilities will </w:t>
      </w:r>
      <w:r w:rsidRPr="315FDDC1" w:rsidR="35B2E575">
        <w:rPr>
          <w:rFonts w:ascii="Aptos" w:hAnsi="Aptos"/>
          <w:b w:val="0"/>
          <w:bCs w:val="0"/>
          <w:i w:val="0"/>
          <w:iCs w:val="0"/>
          <w:strike w:val="0"/>
          <w:dstrike w:val="0"/>
          <w:noProof w:val="0"/>
          <w:color w:val="000000" w:themeColor="text1" w:themeTint="FF" w:themeShade="FF"/>
          <w:sz w:val="24"/>
          <w:szCs w:val="24"/>
          <w:u w:val="none"/>
          <w:lang w:val="en-US"/>
        </w:rPr>
        <w:t>assist</w:t>
      </w:r>
      <w:r w:rsidRPr="315FDDC1" w:rsidR="35B2E575">
        <w:rPr>
          <w:rFonts w:ascii="Aptos" w:hAnsi="Aptos"/>
          <w:b w:val="0"/>
          <w:bCs w:val="0"/>
          <w:i w:val="0"/>
          <w:iCs w:val="0"/>
          <w:strike w:val="0"/>
          <w:dstrike w:val="0"/>
          <w:noProof w:val="0"/>
          <w:color w:val="000000" w:themeColor="text1" w:themeTint="FF" w:themeShade="FF"/>
          <w:sz w:val="24"/>
          <w:szCs w:val="24"/>
          <w:u w:val="none"/>
          <w:lang w:val="en-US"/>
        </w:rPr>
        <w:t xml:space="preserve"> me in my studies and help me prepare </w:t>
      </w:r>
      <w:r w:rsidRPr="315FDDC1" w:rsidR="35B2E575">
        <w:rPr>
          <w:rFonts w:ascii="Aptos" w:hAnsi="Aptos"/>
          <w:b w:val="0"/>
          <w:bCs w:val="0"/>
          <w:i w:val="0"/>
          <w:iCs w:val="0"/>
          <w:strike w:val="0"/>
          <w:dstrike w:val="0"/>
          <w:noProof w:val="0"/>
          <w:color w:val="000000" w:themeColor="text1" w:themeTint="FF" w:themeShade="FF"/>
          <w:sz w:val="24"/>
          <w:szCs w:val="24"/>
          <w:u w:val="none"/>
          <w:lang w:val="en-US"/>
        </w:rPr>
        <w:t>to</w:t>
      </w:r>
      <w:r w:rsidRPr="315FDDC1" w:rsidR="35B2E575">
        <w:rPr>
          <w:rFonts w:ascii="Aptos" w:hAnsi="Aptos"/>
          <w:b w:val="0"/>
          <w:bCs w:val="0"/>
          <w:i w:val="0"/>
          <w:iCs w:val="0"/>
          <w:strike w:val="0"/>
          <w:dstrike w:val="0"/>
          <w:noProof w:val="0"/>
          <w:color w:val="000000" w:themeColor="text1" w:themeTint="FF" w:themeShade="FF"/>
          <w:sz w:val="24"/>
          <w:szCs w:val="24"/>
          <w:u w:val="none"/>
          <w:lang w:val="en-US"/>
        </w:rPr>
        <w:t xml:space="preserve"> future job demands that will demand the use of digital skills and a</w:t>
      </w:r>
      <w:r w:rsidRPr="315FDDC1" w:rsidR="5B25C120">
        <w:rPr>
          <w:rFonts w:ascii="Aptos" w:hAnsi="Aptos"/>
          <w:b w:val="0"/>
          <w:bCs w:val="0"/>
          <w:i w:val="0"/>
          <w:iCs w:val="0"/>
          <w:strike w:val="0"/>
          <w:dstrike w:val="0"/>
          <w:noProof w:val="0"/>
          <w:color w:val="000000" w:themeColor="text1" w:themeTint="FF" w:themeShade="FF"/>
          <w:sz w:val="24"/>
          <w:szCs w:val="24"/>
          <w:u w:val="none"/>
          <w:lang w:val="en-US"/>
        </w:rPr>
        <w:t xml:space="preserve"> </w:t>
      </w:r>
      <w:r w:rsidRPr="315FDDC1" w:rsidR="35B2E57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critical mindset.</w:t>
      </w:r>
    </w:p>
    <w:p xmlns:wp14="http://schemas.microsoft.com/office/word/2010/wordml" w:rsidP="315FDDC1" wp14:paraId="56033E53" wp14:textId="5BEBD6F0">
      <w:pPr>
        <w:jc w:val="both"/>
        <w:rPr>
          <w:rFonts w:ascii="Aptos" w:hAnsi="Aptos"/>
          <w:b w:val="0"/>
          <w:bCs w:val="0"/>
          <w:i w:val="0"/>
          <w:iCs w:val="0"/>
          <w:strike w:val="0"/>
          <w:dstrike w:val="0"/>
          <w:noProof w:val="0"/>
          <w:color w:val="000000" w:themeColor="text1" w:themeTint="FF" w:themeShade="FF"/>
          <w:sz w:val="24"/>
          <w:szCs w:val="24"/>
          <w:u w:val="none"/>
          <w:lang w:val="en-US"/>
        </w:rPr>
      </w:pPr>
      <w:r w:rsidRPr="315FDDC1" w:rsidR="35B2E575">
        <w:rPr>
          <w:rFonts w:ascii="Times New Roman" w:hAnsi="Times New Roman" w:eastAsia="Times New Roman" w:cs="Times New Roman"/>
          <w:b w:val="1"/>
          <w:bCs w:val="1"/>
          <w:i w:val="0"/>
          <w:iCs w:val="0"/>
          <w:strike w:val="0"/>
          <w:dstrike w:val="0"/>
          <w:noProof w:val="0"/>
          <w:color w:val="000000" w:themeColor="text1" w:themeTint="FF" w:themeShade="FF"/>
          <w:sz w:val="48"/>
          <w:szCs w:val="48"/>
          <w:u w:val="none"/>
          <w:lang w:val="en-US"/>
        </w:rPr>
        <w:t>References</w:t>
      </w:r>
    </w:p>
    <w:p xmlns:wp14="http://schemas.microsoft.com/office/word/2010/wordml" w:rsidP="315FDDC1" wp14:paraId="600FB9C7" wp14:textId="0D862DDA">
      <w:pPr>
        <w:spacing w:before="0" w:beforeAutospacing="off" w:after="200" w:afterAutospacing="off"/>
        <w:jc w:val="both"/>
      </w:pPr>
      <w:r w:rsidRPr="315FDDC1" w:rsidR="35B2E57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US"/>
        </w:rPr>
        <w:t xml:space="preserve">A Review About the Effects of Digital Competences on Professional Recognition (2025) </w:t>
      </w:r>
      <w:r w:rsidRPr="315FDDC1" w:rsidR="35B2E575">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US"/>
        </w:rPr>
        <w:t>Societies</w:t>
      </w:r>
      <w:r w:rsidRPr="315FDDC1" w:rsidR="35B2E57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US"/>
        </w:rPr>
        <w:t xml:space="preserve">, 15(7), Article 194. Available at: </w:t>
      </w:r>
      <w:hyperlink r:id="R102c4cf0d7504aea">
        <w:r w:rsidRPr="315FDDC1" w:rsidR="35B2E575">
          <w:rPr>
            <w:rStyle w:val="Hyperlink"/>
            <w:rFonts w:ascii="Times New Roman" w:hAnsi="Times New Roman" w:eastAsia="Times New Roman" w:cs="Times New Roman"/>
            <w:b w:val="0"/>
            <w:bCs w:val="0"/>
            <w:i w:val="0"/>
            <w:iCs w:val="0"/>
            <w:strike w:val="0"/>
            <w:dstrike w:val="0"/>
            <w:noProof w:val="0"/>
            <w:color w:val="0000FF"/>
            <w:sz w:val="22"/>
            <w:szCs w:val="22"/>
            <w:u w:val="none"/>
            <w:lang w:val="en-US"/>
          </w:rPr>
          <w:t>https://www.mdpi.com/2075-4698/15/7/194</w:t>
        </w:r>
      </w:hyperlink>
      <w:r w:rsidRPr="315FDDC1" w:rsidR="35B2E57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US"/>
        </w:rPr>
        <w:t xml:space="preserve"> (Accessed: 10 December 2025).</w:t>
      </w:r>
    </w:p>
    <w:p xmlns:wp14="http://schemas.microsoft.com/office/word/2010/wordml" w:rsidP="315FDDC1" wp14:paraId="6B02E055" wp14:textId="1A1689A1">
      <w:pPr>
        <w:spacing w:before="0" w:beforeAutospacing="off" w:after="200" w:afterAutospacing="off"/>
        <w:jc w:val="both"/>
      </w:pPr>
      <w:r w:rsidRPr="315FDDC1" w:rsidR="35B2E57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US"/>
        </w:rPr>
        <w:t xml:space="preserve">Fernandes, J.M., El-Sofy, I. and El-Sawy, O. (2023) ‘Analysing the educational value of spreadsheet tools in developing data literacy’, </w:t>
      </w:r>
      <w:r w:rsidRPr="315FDDC1" w:rsidR="35B2E575">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US"/>
        </w:rPr>
        <w:t>Education and Information Technologies</w:t>
      </w:r>
      <w:r w:rsidRPr="315FDDC1" w:rsidR="35B2E57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US"/>
        </w:rPr>
        <w:t xml:space="preserve">, 28, pp. 11209–11232. Available at: </w:t>
      </w:r>
      <w:hyperlink r:id="Rf4bc6607b1aa485f">
        <w:r w:rsidRPr="315FDDC1" w:rsidR="35B2E575">
          <w:rPr>
            <w:rStyle w:val="Hyperlink"/>
            <w:rFonts w:ascii="Times New Roman" w:hAnsi="Times New Roman" w:eastAsia="Times New Roman" w:cs="Times New Roman"/>
            <w:b w:val="0"/>
            <w:bCs w:val="0"/>
            <w:i w:val="0"/>
            <w:iCs w:val="0"/>
            <w:strike w:val="0"/>
            <w:dstrike w:val="0"/>
            <w:noProof w:val="0"/>
            <w:sz w:val="22"/>
            <w:szCs w:val="22"/>
            <w:lang w:val="en-US"/>
          </w:rPr>
          <w:t>https://link.springer.com/article/10.1007/s10639-023-11892-7</w:t>
        </w:r>
      </w:hyperlink>
    </w:p>
    <w:p xmlns:wp14="http://schemas.microsoft.com/office/word/2010/wordml" w:rsidP="315FDDC1" wp14:paraId="087BA329" wp14:textId="780146AC">
      <w:pPr>
        <w:spacing w:before="0" w:beforeAutospacing="off" w:after="200" w:afterAutospacing="off"/>
        <w:jc w:val="both"/>
      </w:pPr>
      <w:r w:rsidRPr="315FDDC1" w:rsidR="35B2E57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US"/>
        </w:rPr>
        <w:t xml:space="preserve">Microsoft (2024) </w:t>
      </w:r>
      <w:r w:rsidRPr="315FDDC1" w:rsidR="35B2E575">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US"/>
        </w:rPr>
        <w:t>Microsoft Excel – Product Overview</w:t>
      </w:r>
      <w:r w:rsidRPr="315FDDC1" w:rsidR="35B2E57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US"/>
        </w:rPr>
        <w:t xml:space="preserve">. Available at: </w:t>
      </w:r>
      <w:hyperlink r:id="R2e85d57a158e4ce5">
        <w:r w:rsidRPr="315FDDC1" w:rsidR="35B2E575">
          <w:rPr>
            <w:rStyle w:val="Hyperlink"/>
            <w:rFonts w:ascii="Times New Roman" w:hAnsi="Times New Roman" w:eastAsia="Times New Roman" w:cs="Times New Roman"/>
            <w:b w:val="0"/>
            <w:bCs w:val="0"/>
            <w:i w:val="0"/>
            <w:iCs w:val="0"/>
            <w:strike w:val="0"/>
            <w:dstrike w:val="0"/>
            <w:noProof w:val="0"/>
            <w:color w:val="0000FF"/>
            <w:sz w:val="22"/>
            <w:szCs w:val="22"/>
            <w:u w:val="none"/>
            <w:lang w:val="en-US"/>
          </w:rPr>
          <w:t>https://www.microsoft.com/en-us/microsoft-365/excel</w:t>
        </w:r>
      </w:hyperlink>
    </w:p>
    <w:p xmlns:wp14="http://schemas.microsoft.com/office/word/2010/wordml" w:rsidP="315FDDC1" wp14:paraId="0FC077E3" wp14:textId="2EE8E66A">
      <w:pPr>
        <w:spacing w:before="0" w:beforeAutospacing="off" w:after="200" w:afterAutospacing="off"/>
        <w:jc w:val="both"/>
      </w:pPr>
      <w:r w:rsidRPr="315FDDC1" w:rsidR="35B2E57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US"/>
        </w:rPr>
        <w:t xml:space="preserve">Mohamed, M., Brown, R. and Carvalho, A. (2023) ‘Digital tools and personal financial literacy: An exploratory study’, </w:t>
      </w:r>
      <w:r w:rsidRPr="315FDDC1" w:rsidR="35B2E575">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US"/>
        </w:rPr>
        <w:t>Journal of Financial Education</w:t>
      </w:r>
      <w:r w:rsidRPr="315FDDC1" w:rsidR="35B2E57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US"/>
        </w:rPr>
        <w:t xml:space="preserve">, 49(2), pp. 45–62. Available at: </w:t>
      </w:r>
      <w:hyperlink r:id="R92e61bfbefae41c5">
        <w:r w:rsidRPr="315FDDC1" w:rsidR="35B2E575">
          <w:rPr>
            <w:rStyle w:val="Hyperlink"/>
            <w:rFonts w:ascii="Times New Roman" w:hAnsi="Times New Roman" w:eastAsia="Times New Roman" w:cs="Times New Roman"/>
            <w:b w:val="0"/>
            <w:bCs w:val="0"/>
            <w:i w:val="0"/>
            <w:iCs w:val="0"/>
            <w:strike w:val="0"/>
            <w:dstrike w:val="0"/>
            <w:noProof w:val="0"/>
            <w:color w:val="0000FF"/>
            <w:sz w:val="22"/>
            <w:szCs w:val="22"/>
            <w:u w:val="none"/>
            <w:lang w:val="en-US"/>
          </w:rPr>
          <w:t>https://www.jstor.org/stable/48734532</w:t>
        </w:r>
      </w:hyperlink>
    </w:p>
    <w:p xmlns:wp14="http://schemas.microsoft.com/office/word/2010/wordml" w:rsidP="315FDDC1" wp14:paraId="0A0FA8DE" wp14:textId="6E68A48C">
      <w:pPr>
        <w:spacing w:before="0" w:beforeAutospacing="off" w:after="200" w:afterAutospacing="off"/>
        <w:jc w:val="both"/>
      </w:pPr>
      <w:r w:rsidRPr="315FDDC1" w:rsidR="35B2E57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US"/>
        </w:rPr>
        <w:t xml:space="preserve">Vyas, S. and Vyas, R. (2024) ‘The role of data visualisation in modern workplaces’, </w:t>
      </w:r>
      <w:r w:rsidRPr="315FDDC1" w:rsidR="35B2E575">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US"/>
        </w:rPr>
        <w:t>Journal of Business Analytics</w:t>
      </w:r>
      <w:r w:rsidRPr="315FDDC1" w:rsidR="35B2E57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US"/>
        </w:rPr>
        <w:t xml:space="preserve">, 7(1), pp. 1–14. Available at: </w:t>
      </w:r>
      <w:hyperlink r:id="Rafcf20ad12ef49d4">
        <w:r w:rsidRPr="315FDDC1" w:rsidR="35B2E575">
          <w:rPr>
            <w:rStyle w:val="Hyperlink"/>
            <w:rFonts w:ascii="Times New Roman" w:hAnsi="Times New Roman" w:eastAsia="Times New Roman" w:cs="Times New Roman"/>
            <w:b w:val="0"/>
            <w:bCs w:val="0"/>
            <w:i w:val="0"/>
            <w:iCs w:val="0"/>
            <w:strike w:val="0"/>
            <w:dstrike w:val="0"/>
            <w:noProof w:val="0"/>
            <w:sz w:val="22"/>
            <w:szCs w:val="22"/>
            <w:lang w:val="en-US"/>
          </w:rPr>
          <w:t>https://www.tandfonline.com/doi/full/10.1080/2573234X.2023.2256854</w:t>
        </w:r>
      </w:hyperlink>
    </w:p>
    <w:p xmlns:wp14="http://schemas.microsoft.com/office/word/2010/wordml" w:rsidP="315FDDC1" wp14:paraId="339F8ACF" wp14:textId="35CD306C">
      <w:pPr>
        <w:spacing w:before="0" w:beforeAutospacing="off" w:after="200" w:afterAutospacing="off"/>
        <w:jc w:val="both"/>
      </w:pPr>
      <w:r w:rsidRPr="315FDDC1" w:rsidR="35B2E57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US"/>
        </w:rPr>
        <w:t xml:space="preserve">Impact of Digital Skills on Employability: Cross-Sectional Analysis (2025) </w:t>
      </w:r>
      <w:r w:rsidRPr="315FDDC1" w:rsidR="35B2E575">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US"/>
        </w:rPr>
        <w:t>Economies</w:t>
      </w:r>
      <w:r w:rsidRPr="315FDDC1" w:rsidR="35B2E57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US"/>
        </w:rPr>
        <w:t xml:space="preserve">, 13(7), Article 196. Available at: </w:t>
      </w:r>
      <w:hyperlink r:id="R01f16db9921e43fb">
        <w:r w:rsidRPr="315FDDC1" w:rsidR="35B2E575">
          <w:rPr>
            <w:rStyle w:val="Hyperlink"/>
            <w:rFonts w:ascii="Times New Roman" w:hAnsi="Times New Roman" w:eastAsia="Times New Roman" w:cs="Times New Roman"/>
            <w:b w:val="0"/>
            <w:bCs w:val="0"/>
            <w:i w:val="0"/>
            <w:iCs w:val="0"/>
            <w:strike w:val="0"/>
            <w:dstrike w:val="0"/>
            <w:noProof w:val="0"/>
            <w:color w:val="0000FF"/>
            <w:sz w:val="22"/>
            <w:szCs w:val="22"/>
            <w:u w:val="none"/>
            <w:lang w:val="en-US"/>
          </w:rPr>
          <w:t>https://www.mdpi.com/2227-7099/13/7/196</w:t>
        </w:r>
      </w:hyperlink>
      <w:r w:rsidRPr="315FDDC1" w:rsidR="35B2E57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US"/>
        </w:rPr>
        <w:t xml:space="preserve"> (Accessed: 10 December 2025).</w:t>
      </w:r>
    </w:p>
    <w:p xmlns:wp14="http://schemas.microsoft.com/office/word/2010/wordml" w:rsidP="315FDDC1" wp14:paraId="5A5D6C09" wp14:textId="2DF7948A">
      <w:pPr>
        <w:spacing w:before="0" w:beforeAutospacing="off" w:after="200" w:afterAutospacing="off"/>
        <w:jc w:val="both"/>
      </w:pPr>
      <w:r w:rsidRPr="315FDDC1" w:rsidR="35B2E57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US"/>
        </w:rPr>
        <w:t xml:space="preserve">Jisc (2025) </w:t>
      </w:r>
      <w:r w:rsidRPr="315FDDC1" w:rsidR="35B2E575">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US"/>
        </w:rPr>
        <w:t>Building digital capability</w:t>
      </w:r>
      <w:r w:rsidRPr="315FDDC1" w:rsidR="35B2E57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US"/>
        </w:rPr>
        <w:t xml:space="preserve">. Available at: </w:t>
      </w:r>
      <w:hyperlink r:id="R11f07e701b534d73">
        <w:r w:rsidRPr="315FDDC1" w:rsidR="35B2E575">
          <w:rPr>
            <w:rStyle w:val="Hyperlink"/>
            <w:rFonts w:ascii="Times New Roman" w:hAnsi="Times New Roman" w:eastAsia="Times New Roman" w:cs="Times New Roman"/>
            <w:b w:val="0"/>
            <w:bCs w:val="0"/>
            <w:i w:val="0"/>
            <w:iCs w:val="0"/>
            <w:strike w:val="0"/>
            <w:dstrike w:val="0"/>
            <w:noProof w:val="0"/>
            <w:color w:val="0000FF"/>
            <w:sz w:val="22"/>
            <w:szCs w:val="22"/>
            <w:u w:val="none"/>
            <w:lang w:val="en-US"/>
          </w:rPr>
          <w:t>https://www.jisc.ac.uk/building-digital-capability</w:t>
        </w:r>
      </w:hyperlink>
      <w:r w:rsidRPr="315FDDC1" w:rsidR="35B2E57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US"/>
        </w:rPr>
        <w:t xml:space="preserve"> (Accessed: 10 December 2025).</w:t>
      </w:r>
    </w:p>
    <w:p xmlns:wp14="http://schemas.microsoft.com/office/word/2010/wordml" w:rsidP="315FDDC1" wp14:paraId="039356E2" wp14:textId="4971EDCE">
      <w:pPr>
        <w:jc w:val="both"/>
      </w:pPr>
    </w:p>
    <w:p xmlns:wp14="http://schemas.microsoft.com/office/word/2010/wordml" w:rsidP="315FDDC1" wp14:paraId="59202F55" wp14:textId="4D6FD0FE">
      <w:pPr>
        <w:spacing w:before="0" w:beforeAutospacing="off" w:after="200" w:afterAutospacing="off"/>
        <w:jc w:val="both"/>
      </w:pPr>
      <w:r w:rsidRPr="315FDDC1" w:rsidR="35B2E57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US"/>
        </w:rPr>
        <w:t xml:space="preserve">Tinmaz, H., Lee, Y.-T., Fanea-Ivanovici, M. and Baber, H. (2022) ‘A systematic review on digital literacy’, </w:t>
      </w:r>
      <w:r w:rsidRPr="315FDDC1" w:rsidR="35B2E575">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US"/>
        </w:rPr>
        <w:t>Smart Learning Environments</w:t>
      </w:r>
      <w:r w:rsidRPr="315FDDC1" w:rsidR="35B2E57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US"/>
        </w:rPr>
        <w:t xml:space="preserve">, 9, Article 21. Available at: </w:t>
      </w:r>
      <w:hyperlink r:id="R68adf024a1bc455b">
        <w:r w:rsidRPr="315FDDC1" w:rsidR="35B2E575">
          <w:rPr>
            <w:rStyle w:val="Hyperlink"/>
            <w:rFonts w:ascii="Times New Roman" w:hAnsi="Times New Roman" w:eastAsia="Times New Roman" w:cs="Times New Roman"/>
            <w:b w:val="0"/>
            <w:bCs w:val="0"/>
            <w:i w:val="0"/>
            <w:iCs w:val="0"/>
            <w:strike w:val="0"/>
            <w:dstrike w:val="0"/>
            <w:noProof w:val="0"/>
            <w:color w:val="0000FF"/>
            <w:sz w:val="22"/>
            <w:szCs w:val="22"/>
            <w:u w:val="none"/>
            <w:lang w:val="en-US"/>
          </w:rPr>
          <w:t>https://slejournal.springeropen.com/articles/10.1186/s40561-022-00204-y</w:t>
        </w:r>
      </w:hyperlink>
      <w:r w:rsidRPr="315FDDC1" w:rsidR="35B2E57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US"/>
        </w:rPr>
        <w:t xml:space="preserve"> (Accessed: 10 December 2025).</w:t>
      </w:r>
    </w:p>
    <w:p xmlns:wp14="http://schemas.microsoft.com/office/word/2010/wordml" w:rsidP="315FDDC1" wp14:paraId="4B7A6088" wp14:textId="6DBF56E0">
      <w:pPr>
        <w:spacing w:before="0" w:beforeAutospacing="off" w:after="200" w:afterAutospacing="off"/>
        <w:jc w:val="both"/>
      </w:pPr>
      <w:r w:rsidRPr="315FDDC1" w:rsidR="35B2E57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US"/>
        </w:rPr>
        <w:t xml:space="preserve">Digital </w:t>
      </w:r>
      <w:r w:rsidRPr="315FDDC1" w:rsidR="35B2E57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US"/>
        </w:rPr>
        <w:t>competences</w:t>
      </w:r>
      <w:r w:rsidRPr="315FDDC1" w:rsidR="35B2E57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US"/>
        </w:rPr>
        <w:t xml:space="preserve">: A review of the literature and applications in the workplace (2020) </w:t>
      </w:r>
      <w:r w:rsidRPr="315FDDC1" w:rsidR="35B2E575">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US"/>
        </w:rPr>
        <w:t>Computers and Education</w:t>
      </w:r>
      <w:r w:rsidRPr="315FDDC1" w:rsidR="35B2E57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US"/>
        </w:rPr>
        <w:t>, 146, Article 103752. Available at</w:t>
      </w:r>
      <w:r w:rsidRPr="315FDDC1" w:rsidR="66F8FA1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US"/>
        </w:rPr>
        <w:t xml:space="preserve"> </w:t>
      </w:r>
      <w:hyperlink r:id="Rac609537538e4eaf">
        <w:r w:rsidRPr="315FDDC1" w:rsidR="35B2E575">
          <w:rPr>
            <w:rStyle w:val="Hyperlink"/>
            <w:rFonts w:ascii="Times New Roman" w:hAnsi="Times New Roman" w:eastAsia="Times New Roman" w:cs="Times New Roman"/>
            <w:b w:val="0"/>
            <w:bCs w:val="0"/>
            <w:i w:val="0"/>
            <w:iCs w:val="0"/>
            <w:strike w:val="0"/>
            <w:dstrike w:val="0"/>
            <w:noProof w:val="0"/>
            <w:color w:val="0000FF"/>
            <w:sz w:val="22"/>
            <w:szCs w:val="22"/>
            <w:u w:val="none"/>
            <w:lang w:val="en-US"/>
          </w:rPr>
          <w:t>ttps://www.sciencedirect.com/science/article/pii/S0360131519303057</w:t>
        </w:r>
      </w:hyperlink>
      <w:r w:rsidRPr="315FDDC1" w:rsidR="35B2E57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US"/>
        </w:rPr>
        <w:t xml:space="preserve"> (Accessed: 10 December 2025).</w:t>
      </w:r>
    </w:p>
    <w:p xmlns:wp14="http://schemas.microsoft.com/office/word/2010/wordml" w:rsidP="315FDDC1" wp14:paraId="1F668B63" wp14:textId="3BAA424A">
      <w:pPr>
        <w:jc w:val="both"/>
      </w:pPr>
    </w:p>
    <w:p xmlns:wp14="http://schemas.microsoft.com/office/word/2010/wordml" w:rsidP="315FDDC1" wp14:paraId="1CCF89DE" wp14:textId="401178CE">
      <w:pPr>
        <w:jc w:val="both"/>
      </w:pPr>
    </w:p>
    <w:p xmlns:wp14="http://schemas.microsoft.com/office/word/2010/wordml" w:rsidP="315FDDC1" wp14:paraId="2C078E63" wp14:textId="6A382747">
      <w:pPr>
        <w:pStyle w:val="Normal"/>
      </w:pPr>
      <w:r w:rsidR="68FD7B66">
        <w:rPr/>
        <w:t>`</w:t>
      </w:r>
      <w:r w:rsidR="6E5E5BC8">
        <w:rPr/>
        <w:t xml:space="preserve"> </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4764A7E"/>
    <w:rsid w:val="002FED71"/>
    <w:rsid w:val="00BB1417"/>
    <w:rsid w:val="01BE564F"/>
    <w:rsid w:val="0205D699"/>
    <w:rsid w:val="026A11A9"/>
    <w:rsid w:val="026CDE41"/>
    <w:rsid w:val="02C167FB"/>
    <w:rsid w:val="0471A58B"/>
    <w:rsid w:val="055567F2"/>
    <w:rsid w:val="05719FD7"/>
    <w:rsid w:val="05B50C43"/>
    <w:rsid w:val="05CFA54C"/>
    <w:rsid w:val="06E3ACE2"/>
    <w:rsid w:val="0710BAF9"/>
    <w:rsid w:val="072D8100"/>
    <w:rsid w:val="077CC0B5"/>
    <w:rsid w:val="083B45DE"/>
    <w:rsid w:val="086150C5"/>
    <w:rsid w:val="0876B7AE"/>
    <w:rsid w:val="090825EE"/>
    <w:rsid w:val="09D41815"/>
    <w:rsid w:val="09DEFBDC"/>
    <w:rsid w:val="0A7379BB"/>
    <w:rsid w:val="0A8276B1"/>
    <w:rsid w:val="0C0C0A16"/>
    <w:rsid w:val="0D8EA41B"/>
    <w:rsid w:val="0E82C249"/>
    <w:rsid w:val="0EA4372E"/>
    <w:rsid w:val="0FB5F5BF"/>
    <w:rsid w:val="1051D296"/>
    <w:rsid w:val="118A0E2C"/>
    <w:rsid w:val="12814B2C"/>
    <w:rsid w:val="1289333B"/>
    <w:rsid w:val="13150307"/>
    <w:rsid w:val="13700FA9"/>
    <w:rsid w:val="143A4D15"/>
    <w:rsid w:val="1534F7FA"/>
    <w:rsid w:val="1578E806"/>
    <w:rsid w:val="15AC606B"/>
    <w:rsid w:val="187EA6C7"/>
    <w:rsid w:val="18A60968"/>
    <w:rsid w:val="18BB3B62"/>
    <w:rsid w:val="1BAB5916"/>
    <w:rsid w:val="1C1DE1F4"/>
    <w:rsid w:val="1C4AFE87"/>
    <w:rsid w:val="1CC656D2"/>
    <w:rsid w:val="1CF98009"/>
    <w:rsid w:val="1D0EE83C"/>
    <w:rsid w:val="1E50997A"/>
    <w:rsid w:val="1F136D86"/>
    <w:rsid w:val="1F326964"/>
    <w:rsid w:val="21CAABD5"/>
    <w:rsid w:val="233BB0F2"/>
    <w:rsid w:val="2346E680"/>
    <w:rsid w:val="236D443A"/>
    <w:rsid w:val="23CDCA9C"/>
    <w:rsid w:val="23D10252"/>
    <w:rsid w:val="24EAE466"/>
    <w:rsid w:val="2553263D"/>
    <w:rsid w:val="26278105"/>
    <w:rsid w:val="27E6A58A"/>
    <w:rsid w:val="2858C1D5"/>
    <w:rsid w:val="28736F89"/>
    <w:rsid w:val="297657E2"/>
    <w:rsid w:val="29C766FC"/>
    <w:rsid w:val="2A2CECB2"/>
    <w:rsid w:val="2CEB5BB6"/>
    <w:rsid w:val="2CFF4388"/>
    <w:rsid w:val="2D7FFA95"/>
    <w:rsid w:val="2DB101EE"/>
    <w:rsid w:val="2DE97801"/>
    <w:rsid w:val="2E021113"/>
    <w:rsid w:val="2E33E526"/>
    <w:rsid w:val="2F8A01FA"/>
    <w:rsid w:val="2F98ECD3"/>
    <w:rsid w:val="3006FF9C"/>
    <w:rsid w:val="3008C372"/>
    <w:rsid w:val="304532BC"/>
    <w:rsid w:val="314C9B93"/>
    <w:rsid w:val="31536371"/>
    <w:rsid w:val="315FDDC1"/>
    <w:rsid w:val="32DEB24C"/>
    <w:rsid w:val="33581ADC"/>
    <w:rsid w:val="34764A7E"/>
    <w:rsid w:val="34B4024B"/>
    <w:rsid w:val="35B2E575"/>
    <w:rsid w:val="36C5E40A"/>
    <w:rsid w:val="3800339E"/>
    <w:rsid w:val="3816BBD2"/>
    <w:rsid w:val="3852BE57"/>
    <w:rsid w:val="38F5621E"/>
    <w:rsid w:val="3A081D59"/>
    <w:rsid w:val="3A092ABA"/>
    <w:rsid w:val="3AC7ECF9"/>
    <w:rsid w:val="3B87DF9F"/>
    <w:rsid w:val="3D1E470C"/>
    <w:rsid w:val="3E3FFD9C"/>
    <w:rsid w:val="3EF8E5DD"/>
    <w:rsid w:val="3FF098F5"/>
    <w:rsid w:val="3FFFD218"/>
    <w:rsid w:val="40ED5C78"/>
    <w:rsid w:val="411853BD"/>
    <w:rsid w:val="41D6E0BE"/>
    <w:rsid w:val="421E051E"/>
    <w:rsid w:val="426026EA"/>
    <w:rsid w:val="4260422F"/>
    <w:rsid w:val="428673E4"/>
    <w:rsid w:val="42ECA98D"/>
    <w:rsid w:val="4409B790"/>
    <w:rsid w:val="44947023"/>
    <w:rsid w:val="45C4EE82"/>
    <w:rsid w:val="4649CBF1"/>
    <w:rsid w:val="46835645"/>
    <w:rsid w:val="46AD2962"/>
    <w:rsid w:val="46DC7502"/>
    <w:rsid w:val="484FA5F8"/>
    <w:rsid w:val="4B0B6182"/>
    <w:rsid w:val="4CFDA6C9"/>
    <w:rsid w:val="4D8CE457"/>
    <w:rsid w:val="4E8FEF01"/>
    <w:rsid w:val="4F8078EE"/>
    <w:rsid w:val="50324840"/>
    <w:rsid w:val="51F9250B"/>
    <w:rsid w:val="520F1361"/>
    <w:rsid w:val="5213234A"/>
    <w:rsid w:val="553466E9"/>
    <w:rsid w:val="554F53E2"/>
    <w:rsid w:val="563FBFBE"/>
    <w:rsid w:val="57C86389"/>
    <w:rsid w:val="5890614F"/>
    <w:rsid w:val="5A0C95F9"/>
    <w:rsid w:val="5B07B8C6"/>
    <w:rsid w:val="5B25C120"/>
    <w:rsid w:val="5B483DD7"/>
    <w:rsid w:val="5B8D91C8"/>
    <w:rsid w:val="5BA61FDF"/>
    <w:rsid w:val="5BFA9ACA"/>
    <w:rsid w:val="5C46E8EF"/>
    <w:rsid w:val="5C58CBD4"/>
    <w:rsid w:val="5C6A669D"/>
    <w:rsid w:val="5CAD99AE"/>
    <w:rsid w:val="5D5B8B76"/>
    <w:rsid w:val="5E5B058E"/>
    <w:rsid w:val="5E796E55"/>
    <w:rsid w:val="5F0AE4C9"/>
    <w:rsid w:val="602985BB"/>
    <w:rsid w:val="61125BFD"/>
    <w:rsid w:val="61C8A143"/>
    <w:rsid w:val="627C7B18"/>
    <w:rsid w:val="62E67D46"/>
    <w:rsid w:val="637DEECA"/>
    <w:rsid w:val="63B56B5D"/>
    <w:rsid w:val="64BE38B2"/>
    <w:rsid w:val="65E44BC1"/>
    <w:rsid w:val="6610BAE6"/>
    <w:rsid w:val="6635CEBF"/>
    <w:rsid w:val="66F8FA14"/>
    <w:rsid w:val="67DD3239"/>
    <w:rsid w:val="67F9321B"/>
    <w:rsid w:val="68616E97"/>
    <w:rsid w:val="68A058C1"/>
    <w:rsid w:val="68FD7B66"/>
    <w:rsid w:val="6951441D"/>
    <w:rsid w:val="6A432D91"/>
    <w:rsid w:val="6A43D61D"/>
    <w:rsid w:val="6AA0C8FA"/>
    <w:rsid w:val="6ACB60E5"/>
    <w:rsid w:val="6B00D3EC"/>
    <w:rsid w:val="6B9E18C2"/>
    <w:rsid w:val="6C9C35A3"/>
    <w:rsid w:val="6CBE324E"/>
    <w:rsid w:val="6D2B1B74"/>
    <w:rsid w:val="6E5E5BC8"/>
    <w:rsid w:val="6EB29E5A"/>
    <w:rsid w:val="6F97C744"/>
    <w:rsid w:val="6FFB6DB8"/>
    <w:rsid w:val="717E9CFB"/>
    <w:rsid w:val="723F560E"/>
    <w:rsid w:val="726480AC"/>
    <w:rsid w:val="72D0AFF9"/>
    <w:rsid w:val="7327B3ED"/>
    <w:rsid w:val="7466ECF0"/>
    <w:rsid w:val="74701D5F"/>
    <w:rsid w:val="7474F7F5"/>
    <w:rsid w:val="74B3CC86"/>
    <w:rsid w:val="74C3960E"/>
    <w:rsid w:val="751F12C6"/>
    <w:rsid w:val="7586AEAE"/>
    <w:rsid w:val="75CF56EA"/>
    <w:rsid w:val="76FB5E82"/>
    <w:rsid w:val="77AB4B52"/>
    <w:rsid w:val="77FC9B7E"/>
    <w:rsid w:val="78B8D6A7"/>
    <w:rsid w:val="795962FC"/>
    <w:rsid w:val="796428B6"/>
    <w:rsid w:val="7A0E53E3"/>
    <w:rsid w:val="7B43A882"/>
    <w:rsid w:val="7BCDD2C0"/>
    <w:rsid w:val="7C860CBB"/>
    <w:rsid w:val="7D1D2F07"/>
    <w:rsid w:val="7F45CB3C"/>
    <w:rsid w:val="7FA289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764A7E"/>
  <w15:chartTrackingRefBased/>
  <w15:docId w15:val="{86D73901-6538-4C4C-81DA-A4E17800C5F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315FDDC1"/>
    <w:rPr>
      <w:color w:val="467886"/>
      <w:u w:val="single"/>
    </w:rPr>
  </w:style>
  <w:style w:type="paragraph" w:styleId="Heading2">
    <w:uiPriority w:val="9"/>
    <w:name w:val="heading 2"/>
    <w:basedOn w:val="Normal"/>
    <w:next w:val="Normal"/>
    <w:unhideWhenUsed/>
    <w:qFormat/>
    <w:rsid w:val="315FDDC1"/>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1">
    <w:uiPriority w:val="9"/>
    <w:name w:val="heading 1"/>
    <w:basedOn w:val="Normal"/>
    <w:next w:val="Normal"/>
    <w:qFormat/>
    <w:rsid w:val="315FDDC1"/>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1271821455" /><Relationship Type="http://schemas.openxmlformats.org/officeDocument/2006/relationships/image" Target="/media/image2.png" Id="rId779483335" /><Relationship Type="http://schemas.openxmlformats.org/officeDocument/2006/relationships/image" Target="/media/image3.png" Id="rId1795630813" /><Relationship Type="http://schemas.openxmlformats.org/officeDocument/2006/relationships/hyperlink" Target="https://www.grammarly.com/" TargetMode="External" Id="Rad555025478546a2" /><Relationship Type="http://schemas.openxmlformats.org/officeDocument/2006/relationships/hyperlink" Target="https://docs.google.com/document/d/10pbndONobnZTScFzRyjmYzq0rEQRUi00/edit#heading=h.97w8pvk1qjpk" TargetMode="External" Id="R8cd1637ce97f4d2d" /><Relationship Type="http://schemas.openxmlformats.org/officeDocument/2006/relationships/hyperlink" Target="https://docs.google.com/document/d/10pbndONobnZTScFzRyjmYzq0rEQRUi00/edit#heading=h.f1flaqinyycg" TargetMode="External" Id="Red71c813aa2b4314" /><Relationship Type="http://schemas.openxmlformats.org/officeDocument/2006/relationships/hyperlink" Target="https://docs.google.com/document/d/10pbndONobnZTScFzRyjmYzq0rEQRUi00/edit#heading=h.gpu0s3da5zh" TargetMode="External" Id="R6c50a9897911410a" /><Relationship Type="http://schemas.openxmlformats.org/officeDocument/2006/relationships/hyperlink" Target="https://docs.google.com/document/d/10pbndONobnZTScFzRyjmYzq0rEQRUi00/edit#heading=h.w7f7dug7og4n" TargetMode="External" Id="R4bcaa7a9800646b5" /><Relationship Type="http://schemas.openxmlformats.org/officeDocument/2006/relationships/hyperlink" Target="https://docs.google.com/document/d/10pbndONobnZTScFzRyjmYzq0rEQRUi00/edit#heading=h.21bmukrzguxi" TargetMode="External" Id="Re49537329595497a" /><Relationship Type="http://schemas.openxmlformats.org/officeDocument/2006/relationships/hyperlink" Target="https://docs.google.com/document/d/10pbndONobnZTScFzRyjmYzq0rEQRUi00/edit#heading=h.ls7uncidz06w" TargetMode="External" Id="Rf28f5a80eb8e4af1" /><Relationship Type="http://schemas.openxmlformats.org/officeDocument/2006/relationships/hyperlink" Target="https://docs.google.com/document/d/10pbndONobnZTScFzRyjmYzq0rEQRUi00/edit#heading=h.j84z9me1r1ke" TargetMode="External" Id="Rd8f335318ef34866" /><Relationship Type="http://schemas.openxmlformats.org/officeDocument/2006/relationships/hyperlink" Target="https://docs.google.com/document/d/10pbndONobnZTScFzRyjmYzq0rEQRUi00/edit#heading=h.g3o8icwqupy1" TargetMode="External" Id="Rd8fd1043199c4897" /><Relationship Type="http://schemas.openxmlformats.org/officeDocument/2006/relationships/hyperlink" Target="https://docs.google.com/document/d/10pbndONobnZTScFzRyjmYzq0rEQRUi00/edit#heading=h.yiqelkuhyeet" TargetMode="External" Id="R819ae693b25c4400" /><Relationship Type="http://schemas.openxmlformats.org/officeDocument/2006/relationships/hyperlink" Target="https://docs.google.com/document/d/10pbndONobnZTScFzRyjmYzq0rEQRUi00/edit#heading=h.a1ejoyp4tku8" TargetMode="External" Id="Rfcb58ab7a1834f45" /><Relationship Type="http://schemas.openxmlformats.org/officeDocument/2006/relationships/hyperlink" Target="https://docs.google.com/document/d/10pbndONobnZTScFzRyjmYzq0rEQRUi00/edit#heading=h.5ctvv13nxmc5" TargetMode="External" Id="R0249302eacbe477c" /><Relationship Type="http://schemas.openxmlformats.org/officeDocument/2006/relationships/hyperlink" Target="https://docs.google.com/document/d/10pbndONobnZTScFzRyjmYzq0rEQRUi00/edit#heading=h.q5v0sokl0qo3" TargetMode="External" Id="Rba1b0fed3ed24cb8" /><Relationship Type="http://schemas.openxmlformats.org/officeDocument/2006/relationships/hyperlink" Target="https://docs.google.com/document/d/10pbndONobnZTScFzRyjmYzq0rEQRUi00/edit#heading=h.wrxjkhmytjja" TargetMode="External" Id="R5d847e187203474b" /><Relationship Type="http://schemas.openxmlformats.org/officeDocument/2006/relationships/hyperlink" Target="https://docs.google.com/document/d/10pbndONobnZTScFzRyjmYzq0rEQRUi00/edit#heading=h.h2fazha7mg7e" TargetMode="External" Id="Rfbac6f385379459a" /><Relationship Type="http://schemas.openxmlformats.org/officeDocument/2006/relationships/hyperlink" Target="https://docs.google.com/document/d/10pbndONobnZTScFzRyjmYzq0rEQRUi00/edit#heading=h.epgaczacjrpv" TargetMode="External" Id="R52d17e1fd82b428d" /><Relationship Type="http://schemas.openxmlformats.org/officeDocument/2006/relationships/hyperlink" Target="https://docs.google.com/document/d/10pbndONobnZTScFzRyjmYzq0rEQRUi00/edit#heading=h.x2pmzddj9zqs" TargetMode="External" Id="R3a58771c28fa4686" /><Relationship Type="http://schemas.openxmlformats.org/officeDocument/2006/relationships/hyperlink" Target="https://docs.google.com/document/d/10pbndONobnZTScFzRyjmYzq0rEQRUi00/edit#heading=h.4wxnya9wckr8" TargetMode="External" Id="Rd0d6c248877c4489" /><Relationship Type="http://schemas.openxmlformats.org/officeDocument/2006/relationships/image" Target="/media/image4.png" Id="rId181615518" /><Relationship Type="http://schemas.openxmlformats.org/officeDocument/2006/relationships/image" Target="/media/image.jpg" Id="rId1794182625" /><Relationship Type="http://schemas.openxmlformats.org/officeDocument/2006/relationships/image" Target="/media/image2.jpg" Id="rId1847460315" /><Relationship Type="http://schemas.openxmlformats.org/officeDocument/2006/relationships/hyperlink" Target="https://www.mdpi.com/2075-4698/15/7/194?utm_source=chatgpt.com" TargetMode="External" Id="R102c4cf0d7504aea" /><Relationship Type="http://schemas.openxmlformats.org/officeDocument/2006/relationships/hyperlink" Target="https://link.springer.com/article/10.1007/s10639-023-11892-7" TargetMode="External" Id="Rf4bc6607b1aa485f" /><Relationship Type="http://schemas.openxmlformats.org/officeDocument/2006/relationships/hyperlink" Target="https://www.microsoft.com/en-us/microsoft-365/excel" TargetMode="External" Id="R2e85d57a158e4ce5" /><Relationship Type="http://schemas.openxmlformats.org/officeDocument/2006/relationships/hyperlink" Target="https://www.jstor.org/stable/48734532" TargetMode="External" Id="R92e61bfbefae41c5" /><Relationship Type="http://schemas.openxmlformats.org/officeDocument/2006/relationships/hyperlink" Target="https://www.tandfonline.com/doi/full/10.1080/2573234X.2023.2256854" TargetMode="External" Id="Rafcf20ad12ef49d4" /><Relationship Type="http://schemas.openxmlformats.org/officeDocument/2006/relationships/hyperlink" Target="https://www.mdpi.com/2227-7099/13/7/196?utm_source=chatgpt.com" TargetMode="External" Id="R01f16db9921e43fb" /><Relationship Type="http://schemas.openxmlformats.org/officeDocument/2006/relationships/hyperlink" Target="https://www.jisc.ac.uk/building-digital-capability?utm_source=chatgpt.com" TargetMode="External" Id="R11f07e701b534d73" /><Relationship Type="http://schemas.openxmlformats.org/officeDocument/2006/relationships/hyperlink" Target="https://slejournal.springeropen.com/articles/10.1186/s40561-022-00204-y?utm_source=chatgpt.com" TargetMode="External" Id="R68adf024a1bc455b" /><Relationship Type="http://schemas.openxmlformats.org/officeDocument/2006/relationships/hyperlink" Target="https://www.sciencedirect.com/science/article/pii/S0360131519303057?utm_source=chatgpt.com" TargetMode="External" Id="Rac609537538e4ea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2025-12-11T20:19:52.4035508Z</dcterms:created>
  <dcterms:modified xsi:type="dcterms:W3CDTF">2025-12-13T00:03:11.2743669Z</dcterms:modified>
  <dc:creator>Maimouna Sylla (2439953)</dc:creator>
  <lastModifiedBy>Maimouna Sylla (2439953)</lastModifiedBy>
</coreProperties>
</file>