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D2FA1" w14:textId="77777777" w:rsidR="003707A5" w:rsidRPr="003E5ED8" w:rsidRDefault="0073308A" w:rsidP="00AA5158">
      <w:pPr>
        <w:jc w:val="center"/>
        <w:rPr>
          <w:b/>
          <w:i/>
          <w:sz w:val="40"/>
        </w:rPr>
      </w:pPr>
      <w:r w:rsidRPr="003E5ED8">
        <w:rPr>
          <w:b/>
          <w:i/>
          <w:sz w:val="40"/>
        </w:rPr>
        <w:t>A Reflective Report</w:t>
      </w:r>
    </w:p>
    <w:p w14:paraId="7E891125" w14:textId="77777777" w:rsidR="0073308A" w:rsidRPr="003E5ED8" w:rsidRDefault="0073308A" w:rsidP="00AA5158">
      <w:pPr>
        <w:jc w:val="center"/>
        <w:rPr>
          <w:b/>
          <w:sz w:val="36"/>
        </w:rPr>
      </w:pPr>
      <w:r w:rsidRPr="003E5ED8">
        <w:rPr>
          <w:b/>
          <w:sz w:val="36"/>
        </w:rPr>
        <w:t>On</w:t>
      </w:r>
    </w:p>
    <w:p w14:paraId="6B63BA97" w14:textId="77777777" w:rsidR="0073308A" w:rsidRPr="003E5ED8" w:rsidRDefault="00AA5158" w:rsidP="00AA5158">
      <w:pPr>
        <w:jc w:val="center"/>
        <w:rPr>
          <w:b/>
          <w:sz w:val="36"/>
        </w:rPr>
      </w:pPr>
      <w:r w:rsidRPr="003E5ED8">
        <w:rPr>
          <w:b/>
          <w:sz w:val="36"/>
        </w:rPr>
        <w:t>“</w:t>
      </w:r>
      <w:r w:rsidR="00DD18C1" w:rsidRPr="003E5ED8">
        <w:rPr>
          <w:b/>
          <w:sz w:val="36"/>
        </w:rPr>
        <w:t>Academic and Employability Skills</w:t>
      </w:r>
      <w:r w:rsidRPr="003E5ED8">
        <w:rPr>
          <w:b/>
          <w:sz w:val="36"/>
        </w:rPr>
        <w:t>”</w:t>
      </w:r>
    </w:p>
    <w:p w14:paraId="6BFA2053" w14:textId="77777777" w:rsidR="00DD18C1" w:rsidRDefault="00DD18C1"/>
    <w:p w14:paraId="75B6F886" w14:textId="77777777" w:rsidR="00AA5158" w:rsidRDefault="00AA5158"/>
    <w:p w14:paraId="07692DEF" w14:textId="77777777" w:rsidR="003E5ED8" w:rsidRDefault="003E5ED8"/>
    <w:p w14:paraId="6913EA09" w14:textId="77777777" w:rsidR="00AA5158" w:rsidRDefault="00AA5158"/>
    <w:p w14:paraId="590478BE" w14:textId="4ECE0863" w:rsidR="00DD18C1" w:rsidRPr="003E5ED8" w:rsidRDefault="00DD18C1">
      <w:pPr>
        <w:rPr>
          <w:b/>
          <w:sz w:val="28"/>
        </w:rPr>
      </w:pPr>
      <w:r w:rsidRPr="003E5ED8">
        <w:rPr>
          <w:b/>
          <w:sz w:val="28"/>
        </w:rPr>
        <w:t>Student Name:</w:t>
      </w:r>
      <w:r w:rsidR="00AE1678">
        <w:rPr>
          <w:b/>
          <w:sz w:val="28"/>
        </w:rPr>
        <w:t xml:space="preserve"> Sin</w:t>
      </w:r>
      <w:r w:rsidR="009E19BD">
        <w:rPr>
          <w:b/>
          <w:sz w:val="28"/>
        </w:rPr>
        <w:t xml:space="preserve">ziana </w:t>
      </w:r>
      <w:r w:rsidR="00B11AAA">
        <w:rPr>
          <w:b/>
          <w:sz w:val="28"/>
        </w:rPr>
        <w:t>Madalina Ifrim</w:t>
      </w:r>
    </w:p>
    <w:p w14:paraId="1B98F894" w14:textId="77777777" w:rsidR="00DD18C1" w:rsidRPr="003E5ED8" w:rsidRDefault="00DD18C1">
      <w:pPr>
        <w:rPr>
          <w:sz w:val="28"/>
        </w:rPr>
      </w:pPr>
      <w:r w:rsidRPr="003E5ED8">
        <w:rPr>
          <w:b/>
          <w:sz w:val="28"/>
        </w:rPr>
        <w:t>Module Code:</w:t>
      </w:r>
      <w:r w:rsidR="00AA5158" w:rsidRPr="003E5ED8">
        <w:rPr>
          <w:sz w:val="28"/>
        </w:rPr>
        <w:t xml:space="preserve"> BMSW4001</w:t>
      </w:r>
    </w:p>
    <w:p w14:paraId="5684FA4A" w14:textId="77777777" w:rsidR="00DD18C1" w:rsidRPr="003E5ED8" w:rsidRDefault="00DD18C1">
      <w:pPr>
        <w:rPr>
          <w:sz w:val="28"/>
        </w:rPr>
      </w:pPr>
      <w:r w:rsidRPr="003E5ED8">
        <w:rPr>
          <w:b/>
          <w:sz w:val="28"/>
        </w:rPr>
        <w:t>Module Title:</w:t>
      </w:r>
      <w:r w:rsidR="00AA5158" w:rsidRPr="003E5ED8">
        <w:rPr>
          <w:sz w:val="28"/>
        </w:rPr>
        <w:t xml:space="preserve"> Academic and Employability Skills</w:t>
      </w:r>
    </w:p>
    <w:p w14:paraId="4682CF62" w14:textId="0DBE69A6" w:rsidR="00DD18C1" w:rsidRDefault="00DD18C1">
      <w:pPr>
        <w:rPr>
          <w:sz w:val="28"/>
        </w:rPr>
      </w:pPr>
    </w:p>
    <w:p w14:paraId="235ACF06" w14:textId="77777777" w:rsidR="003E5ED8" w:rsidRDefault="003E5ED8">
      <w:pPr>
        <w:rPr>
          <w:sz w:val="28"/>
        </w:rPr>
      </w:pPr>
    </w:p>
    <w:p w14:paraId="6DC4ECA6" w14:textId="77777777" w:rsidR="003E5ED8" w:rsidRDefault="003E5ED8">
      <w:pPr>
        <w:rPr>
          <w:sz w:val="28"/>
        </w:rPr>
      </w:pPr>
    </w:p>
    <w:p w14:paraId="36B7837B" w14:textId="77777777" w:rsidR="003E5ED8" w:rsidRDefault="003E5ED8">
      <w:pPr>
        <w:rPr>
          <w:sz w:val="28"/>
        </w:rPr>
      </w:pPr>
    </w:p>
    <w:p w14:paraId="393BE42B" w14:textId="77777777" w:rsidR="003E5ED8" w:rsidRDefault="003E5ED8">
      <w:pPr>
        <w:rPr>
          <w:sz w:val="28"/>
        </w:rPr>
      </w:pPr>
    </w:p>
    <w:p w14:paraId="49AD2155" w14:textId="77777777" w:rsidR="003E5ED8" w:rsidRDefault="003E5ED8">
      <w:pPr>
        <w:rPr>
          <w:sz w:val="28"/>
        </w:rPr>
      </w:pPr>
    </w:p>
    <w:p w14:paraId="11E4A04F" w14:textId="77777777" w:rsidR="003E5ED8" w:rsidRDefault="003E5ED8">
      <w:pPr>
        <w:rPr>
          <w:sz w:val="28"/>
        </w:rPr>
      </w:pPr>
    </w:p>
    <w:p w14:paraId="0AE6B5CB" w14:textId="77777777" w:rsidR="003E5ED8" w:rsidRDefault="003E5ED8">
      <w:pPr>
        <w:rPr>
          <w:sz w:val="28"/>
        </w:rPr>
      </w:pPr>
    </w:p>
    <w:p w14:paraId="4FD8DDF9" w14:textId="41EE2FCF" w:rsidR="003E5ED8" w:rsidRDefault="003E5ED8">
      <w:pPr>
        <w:rPr>
          <w:sz w:val="28"/>
        </w:rPr>
      </w:pPr>
    </w:p>
    <w:sdt>
      <w:sdtPr>
        <w:rPr>
          <w:rFonts w:ascii="Arial" w:eastAsiaTheme="minorHAnsi" w:hAnsi="Arial" w:cstheme="minorBidi"/>
          <w:color w:val="auto"/>
          <w:sz w:val="22"/>
          <w:szCs w:val="22"/>
        </w:rPr>
        <w:id w:val="-232317529"/>
        <w:docPartObj>
          <w:docPartGallery w:val="Table of Contents"/>
          <w:docPartUnique/>
        </w:docPartObj>
      </w:sdtPr>
      <w:sdtEndPr>
        <w:rPr>
          <w:b/>
          <w:bCs/>
          <w:noProof/>
        </w:rPr>
      </w:sdtEndPr>
      <w:sdtContent>
        <w:p w14:paraId="4DC88042" w14:textId="77777777" w:rsidR="00AC63AE" w:rsidRPr="00AC63AE" w:rsidRDefault="00AC63AE" w:rsidP="00AC63AE">
          <w:pPr>
            <w:pStyle w:val="TOCHeading"/>
            <w:jc w:val="center"/>
            <w:rPr>
              <w:rFonts w:ascii="Arial" w:hAnsi="Arial" w:cs="Arial"/>
            </w:rPr>
          </w:pPr>
          <w:r w:rsidRPr="00AC63AE">
            <w:rPr>
              <w:rFonts w:ascii="Arial" w:hAnsi="Arial" w:cs="Arial"/>
            </w:rPr>
            <w:t>Table of Contents</w:t>
          </w:r>
        </w:p>
        <w:p w14:paraId="640EC97B" w14:textId="25F810D9" w:rsidR="00A33EC1" w:rsidRDefault="00AC63AE">
          <w:pPr>
            <w:pStyle w:val="TOC1"/>
            <w:tabs>
              <w:tab w:val="right" w:leader="dot" w:pos="9350"/>
            </w:tabs>
            <w:rPr>
              <w:rFonts w:asciiTheme="minorHAnsi" w:eastAsiaTheme="minorEastAsia" w:hAnsiTheme="minorHAnsi"/>
              <w:noProof/>
              <w:sz w:val="24"/>
              <w:szCs w:val="24"/>
              <w:lang w:val="en-GB" w:eastAsia="en-GB"/>
            </w:rPr>
          </w:pPr>
          <w:r>
            <w:fldChar w:fldCharType="begin"/>
          </w:r>
          <w:r>
            <w:instrText xml:space="preserve"> TOC \o "1-3" \h \z \u </w:instrText>
          </w:r>
          <w:r>
            <w:fldChar w:fldCharType="separate"/>
          </w:r>
          <w:hyperlink w:anchor="_Toc101800858" w:history="1">
            <w:r w:rsidR="00A33EC1" w:rsidRPr="00015D46">
              <w:rPr>
                <w:rStyle w:val="Hyperlink"/>
                <w:noProof/>
              </w:rPr>
              <w:t>Discussion of the Four Chosen Topics</w:t>
            </w:r>
            <w:r w:rsidR="00A33EC1">
              <w:rPr>
                <w:noProof/>
                <w:webHidden/>
              </w:rPr>
              <w:tab/>
            </w:r>
            <w:r w:rsidR="00A33EC1">
              <w:rPr>
                <w:noProof/>
                <w:webHidden/>
              </w:rPr>
              <w:fldChar w:fldCharType="begin"/>
            </w:r>
            <w:r w:rsidR="00A33EC1">
              <w:rPr>
                <w:noProof/>
                <w:webHidden/>
              </w:rPr>
              <w:instrText xml:space="preserve"> PAGEREF _Toc101800858 \h </w:instrText>
            </w:r>
            <w:r w:rsidR="00A33EC1">
              <w:rPr>
                <w:noProof/>
                <w:webHidden/>
              </w:rPr>
            </w:r>
            <w:r w:rsidR="00A33EC1">
              <w:rPr>
                <w:noProof/>
                <w:webHidden/>
              </w:rPr>
              <w:fldChar w:fldCharType="separate"/>
            </w:r>
            <w:r w:rsidR="00A33EC1">
              <w:rPr>
                <w:noProof/>
                <w:webHidden/>
              </w:rPr>
              <w:t>3</w:t>
            </w:r>
            <w:r w:rsidR="00A33EC1">
              <w:rPr>
                <w:noProof/>
                <w:webHidden/>
              </w:rPr>
              <w:fldChar w:fldCharType="end"/>
            </w:r>
          </w:hyperlink>
        </w:p>
        <w:p w14:paraId="26544E20" w14:textId="7607ACD4" w:rsidR="00A33EC1" w:rsidRDefault="001F53B3">
          <w:pPr>
            <w:pStyle w:val="TOC2"/>
            <w:tabs>
              <w:tab w:val="right" w:leader="dot" w:pos="9350"/>
            </w:tabs>
            <w:rPr>
              <w:rFonts w:asciiTheme="minorHAnsi" w:eastAsiaTheme="minorEastAsia" w:hAnsiTheme="minorHAnsi"/>
              <w:noProof/>
              <w:sz w:val="24"/>
              <w:szCs w:val="24"/>
              <w:lang w:val="en-GB" w:eastAsia="en-GB"/>
            </w:rPr>
          </w:pPr>
          <w:hyperlink w:anchor="_Toc101800859" w:history="1">
            <w:r w:rsidR="00A33EC1" w:rsidRPr="00015D46">
              <w:rPr>
                <w:rStyle w:val="Hyperlink"/>
                <w:noProof/>
              </w:rPr>
              <w:t>Topic 01: Time Management</w:t>
            </w:r>
            <w:r w:rsidR="00A33EC1">
              <w:rPr>
                <w:noProof/>
                <w:webHidden/>
              </w:rPr>
              <w:tab/>
            </w:r>
            <w:r w:rsidR="00A33EC1">
              <w:rPr>
                <w:noProof/>
                <w:webHidden/>
              </w:rPr>
              <w:fldChar w:fldCharType="begin"/>
            </w:r>
            <w:r w:rsidR="00A33EC1">
              <w:rPr>
                <w:noProof/>
                <w:webHidden/>
              </w:rPr>
              <w:instrText xml:space="preserve"> PAGEREF _Toc101800859 \h </w:instrText>
            </w:r>
            <w:r w:rsidR="00A33EC1">
              <w:rPr>
                <w:noProof/>
                <w:webHidden/>
              </w:rPr>
            </w:r>
            <w:r w:rsidR="00A33EC1">
              <w:rPr>
                <w:noProof/>
                <w:webHidden/>
              </w:rPr>
              <w:fldChar w:fldCharType="separate"/>
            </w:r>
            <w:r w:rsidR="00A33EC1">
              <w:rPr>
                <w:noProof/>
                <w:webHidden/>
              </w:rPr>
              <w:t>3</w:t>
            </w:r>
            <w:r w:rsidR="00A33EC1">
              <w:rPr>
                <w:noProof/>
                <w:webHidden/>
              </w:rPr>
              <w:fldChar w:fldCharType="end"/>
            </w:r>
          </w:hyperlink>
        </w:p>
        <w:p w14:paraId="0B45DE52" w14:textId="56C288DB" w:rsidR="00A33EC1" w:rsidRDefault="001F53B3">
          <w:pPr>
            <w:pStyle w:val="TOC2"/>
            <w:tabs>
              <w:tab w:val="right" w:leader="dot" w:pos="9350"/>
            </w:tabs>
            <w:rPr>
              <w:rFonts w:asciiTheme="minorHAnsi" w:eastAsiaTheme="minorEastAsia" w:hAnsiTheme="minorHAnsi"/>
              <w:noProof/>
              <w:sz w:val="24"/>
              <w:szCs w:val="24"/>
              <w:lang w:val="en-GB" w:eastAsia="en-GB"/>
            </w:rPr>
          </w:pPr>
          <w:hyperlink w:anchor="_Toc101800860" w:history="1">
            <w:r w:rsidR="00A33EC1" w:rsidRPr="00015D46">
              <w:rPr>
                <w:rStyle w:val="Hyperlink"/>
                <w:noProof/>
              </w:rPr>
              <w:t>Topic 02: Reflection</w:t>
            </w:r>
            <w:r w:rsidR="00A33EC1">
              <w:rPr>
                <w:noProof/>
                <w:webHidden/>
              </w:rPr>
              <w:tab/>
            </w:r>
            <w:r w:rsidR="00A33EC1">
              <w:rPr>
                <w:noProof/>
                <w:webHidden/>
              </w:rPr>
              <w:fldChar w:fldCharType="begin"/>
            </w:r>
            <w:r w:rsidR="00A33EC1">
              <w:rPr>
                <w:noProof/>
                <w:webHidden/>
              </w:rPr>
              <w:instrText xml:space="preserve"> PAGEREF _Toc101800860 \h </w:instrText>
            </w:r>
            <w:r w:rsidR="00A33EC1">
              <w:rPr>
                <w:noProof/>
                <w:webHidden/>
              </w:rPr>
            </w:r>
            <w:r w:rsidR="00A33EC1">
              <w:rPr>
                <w:noProof/>
                <w:webHidden/>
              </w:rPr>
              <w:fldChar w:fldCharType="separate"/>
            </w:r>
            <w:r w:rsidR="00A33EC1">
              <w:rPr>
                <w:noProof/>
                <w:webHidden/>
              </w:rPr>
              <w:t>5</w:t>
            </w:r>
            <w:r w:rsidR="00A33EC1">
              <w:rPr>
                <w:noProof/>
                <w:webHidden/>
              </w:rPr>
              <w:fldChar w:fldCharType="end"/>
            </w:r>
          </w:hyperlink>
        </w:p>
        <w:p w14:paraId="126EA837" w14:textId="2AA1F2C8" w:rsidR="00A33EC1" w:rsidRDefault="001F53B3">
          <w:pPr>
            <w:pStyle w:val="TOC2"/>
            <w:tabs>
              <w:tab w:val="right" w:leader="dot" w:pos="9350"/>
            </w:tabs>
            <w:rPr>
              <w:rFonts w:asciiTheme="minorHAnsi" w:eastAsiaTheme="minorEastAsia" w:hAnsiTheme="minorHAnsi"/>
              <w:noProof/>
              <w:sz w:val="24"/>
              <w:szCs w:val="24"/>
              <w:lang w:val="en-GB" w:eastAsia="en-GB"/>
            </w:rPr>
          </w:pPr>
          <w:hyperlink w:anchor="_Toc101800861" w:history="1">
            <w:r w:rsidR="00A33EC1" w:rsidRPr="00015D46">
              <w:rPr>
                <w:rStyle w:val="Hyperlink"/>
                <w:noProof/>
              </w:rPr>
              <w:t>Topic 03: CV Writing</w:t>
            </w:r>
            <w:r w:rsidR="00A33EC1">
              <w:rPr>
                <w:noProof/>
                <w:webHidden/>
              </w:rPr>
              <w:tab/>
            </w:r>
            <w:r w:rsidR="00A33EC1">
              <w:rPr>
                <w:noProof/>
                <w:webHidden/>
              </w:rPr>
              <w:fldChar w:fldCharType="begin"/>
            </w:r>
            <w:r w:rsidR="00A33EC1">
              <w:rPr>
                <w:noProof/>
                <w:webHidden/>
              </w:rPr>
              <w:instrText xml:space="preserve"> PAGEREF _Toc101800861 \h </w:instrText>
            </w:r>
            <w:r w:rsidR="00A33EC1">
              <w:rPr>
                <w:noProof/>
                <w:webHidden/>
              </w:rPr>
            </w:r>
            <w:r w:rsidR="00A33EC1">
              <w:rPr>
                <w:noProof/>
                <w:webHidden/>
              </w:rPr>
              <w:fldChar w:fldCharType="separate"/>
            </w:r>
            <w:r w:rsidR="00A33EC1">
              <w:rPr>
                <w:noProof/>
                <w:webHidden/>
              </w:rPr>
              <w:t>6</w:t>
            </w:r>
            <w:r w:rsidR="00A33EC1">
              <w:rPr>
                <w:noProof/>
                <w:webHidden/>
              </w:rPr>
              <w:fldChar w:fldCharType="end"/>
            </w:r>
          </w:hyperlink>
        </w:p>
        <w:p w14:paraId="3A37F0D7" w14:textId="72806B4B" w:rsidR="00A33EC1" w:rsidRDefault="001F53B3">
          <w:pPr>
            <w:pStyle w:val="TOC2"/>
            <w:tabs>
              <w:tab w:val="right" w:leader="dot" w:pos="9350"/>
            </w:tabs>
            <w:rPr>
              <w:rFonts w:asciiTheme="minorHAnsi" w:eastAsiaTheme="minorEastAsia" w:hAnsiTheme="minorHAnsi"/>
              <w:noProof/>
              <w:sz w:val="24"/>
              <w:szCs w:val="24"/>
              <w:lang w:val="en-GB" w:eastAsia="en-GB"/>
            </w:rPr>
          </w:pPr>
          <w:hyperlink w:anchor="_Toc101800862" w:history="1">
            <w:r w:rsidR="00A33EC1" w:rsidRPr="00015D46">
              <w:rPr>
                <w:rStyle w:val="Hyperlink"/>
                <w:noProof/>
              </w:rPr>
              <w:t>Topic 04: Public Speaking and Giving Presentation</w:t>
            </w:r>
            <w:r w:rsidR="00A33EC1">
              <w:rPr>
                <w:noProof/>
                <w:webHidden/>
              </w:rPr>
              <w:tab/>
            </w:r>
            <w:r w:rsidR="00A33EC1">
              <w:rPr>
                <w:noProof/>
                <w:webHidden/>
              </w:rPr>
              <w:fldChar w:fldCharType="begin"/>
            </w:r>
            <w:r w:rsidR="00A33EC1">
              <w:rPr>
                <w:noProof/>
                <w:webHidden/>
              </w:rPr>
              <w:instrText xml:space="preserve"> PAGEREF _Toc101800862 \h </w:instrText>
            </w:r>
            <w:r w:rsidR="00A33EC1">
              <w:rPr>
                <w:noProof/>
                <w:webHidden/>
              </w:rPr>
            </w:r>
            <w:r w:rsidR="00A33EC1">
              <w:rPr>
                <w:noProof/>
                <w:webHidden/>
              </w:rPr>
              <w:fldChar w:fldCharType="separate"/>
            </w:r>
            <w:r w:rsidR="00A33EC1">
              <w:rPr>
                <w:noProof/>
                <w:webHidden/>
              </w:rPr>
              <w:t>8</w:t>
            </w:r>
            <w:r w:rsidR="00A33EC1">
              <w:rPr>
                <w:noProof/>
                <w:webHidden/>
              </w:rPr>
              <w:fldChar w:fldCharType="end"/>
            </w:r>
          </w:hyperlink>
        </w:p>
        <w:p w14:paraId="0F1F3E0D" w14:textId="31F0FED5" w:rsidR="00A33EC1" w:rsidRDefault="001F53B3">
          <w:pPr>
            <w:pStyle w:val="TOC1"/>
            <w:tabs>
              <w:tab w:val="right" w:leader="dot" w:pos="9350"/>
            </w:tabs>
            <w:rPr>
              <w:rFonts w:asciiTheme="minorHAnsi" w:eastAsiaTheme="minorEastAsia" w:hAnsiTheme="minorHAnsi"/>
              <w:noProof/>
              <w:sz w:val="24"/>
              <w:szCs w:val="24"/>
              <w:lang w:val="en-GB" w:eastAsia="en-GB"/>
            </w:rPr>
          </w:pPr>
          <w:hyperlink w:anchor="_Toc101800863" w:history="1">
            <w:r w:rsidR="00A33EC1" w:rsidRPr="00015D46">
              <w:rPr>
                <w:rStyle w:val="Hyperlink"/>
                <w:noProof/>
              </w:rPr>
              <w:t>Bibliography</w:t>
            </w:r>
            <w:r w:rsidR="00A33EC1">
              <w:rPr>
                <w:noProof/>
                <w:webHidden/>
              </w:rPr>
              <w:tab/>
            </w:r>
            <w:r w:rsidR="00A33EC1">
              <w:rPr>
                <w:noProof/>
                <w:webHidden/>
              </w:rPr>
              <w:fldChar w:fldCharType="begin"/>
            </w:r>
            <w:r w:rsidR="00A33EC1">
              <w:rPr>
                <w:noProof/>
                <w:webHidden/>
              </w:rPr>
              <w:instrText xml:space="preserve"> PAGEREF _Toc101800863 \h </w:instrText>
            </w:r>
            <w:r w:rsidR="00A33EC1">
              <w:rPr>
                <w:noProof/>
                <w:webHidden/>
              </w:rPr>
            </w:r>
            <w:r w:rsidR="00A33EC1">
              <w:rPr>
                <w:noProof/>
                <w:webHidden/>
              </w:rPr>
              <w:fldChar w:fldCharType="separate"/>
            </w:r>
            <w:r w:rsidR="00A33EC1">
              <w:rPr>
                <w:noProof/>
                <w:webHidden/>
              </w:rPr>
              <w:t>9</w:t>
            </w:r>
            <w:r w:rsidR="00A33EC1">
              <w:rPr>
                <w:noProof/>
                <w:webHidden/>
              </w:rPr>
              <w:fldChar w:fldCharType="end"/>
            </w:r>
          </w:hyperlink>
        </w:p>
        <w:p w14:paraId="4B339F3A" w14:textId="3C9C3950" w:rsidR="00AC63AE" w:rsidRDefault="00AC63AE">
          <w:r>
            <w:rPr>
              <w:b/>
              <w:bCs/>
              <w:noProof/>
            </w:rPr>
            <w:fldChar w:fldCharType="end"/>
          </w:r>
        </w:p>
      </w:sdtContent>
    </w:sdt>
    <w:p w14:paraId="16704226" w14:textId="77777777" w:rsidR="003E5ED8" w:rsidRDefault="003E5ED8">
      <w:pPr>
        <w:rPr>
          <w:sz w:val="28"/>
        </w:rPr>
      </w:pPr>
    </w:p>
    <w:p w14:paraId="6BA6699E" w14:textId="77777777" w:rsidR="003E5ED8" w:rsidRDefault="003E5ED8">
      <w:pPr>
        <w:rPr>
          <w:sz w:val="28"/>
        </w:rPr>
      </w:pPr>
    </w:p>
    <w:p w14:paraId="6A2ECCFB" w14:textId="77777777" w:rsidR="003E5ED8" w:rsidRDefault="003E5ED8">
      <w:pPr>
        <w:rPr>
          <w:sz w:val="28"/>
        </w:rPr>
      </w:pPr>
    </w:p>
    <w:p w14:paraId="207A9952" w14:textId="77777777" w:rsidR="003E5ED8" w:rsidRDefault="003E5ED8">
      <w:pPr>
        <w:rPr>
          <w:sz w:val="28"/>
        </w:rPr>
      </w:pPr>
    </w:p>
    <w:p w14:paraId="1A5893FE" w14:textId="77777777" w:rsidR="003E5ED8" w:rsidRDefault="003E5ED8">
      <w:pPr>
        <w:rPr>
          <w:sz w:val="28"/>
        </w:rPr>
      </w:pPr>
    </w:p>
    <w:p w14:paraId="53322966" w14:textId="77777777" w:rsidR="003E5ED8" w:rsidRDefault="003E5ED8">
      <w:pPr>
        <w:rPr>
          <w:sz w:val="28"/>
        </w:rPr>
      </w:pPr>
    </w:p>
    <w:p w14:paraId="466B1BC0" w14:textId="77777777" w:rsidR="003E5ED8" w:rsidRDefault="003E5ED8">
      <w:pPr>
        <w:rPr>
          <w:sz w:val="28"/>
        </w:rPr>
      </w:pPr>
    </w:p>
    <w:p w14:paraId="16146B98" w14:textId="77777777" w:rsidR="00245957" w:rsidRDefault="00245957">
      <w:pPr>
        <w:rPr>
          <w:sz w:val="28"/>
        </w:rPr>
      </w:pPr>
    </w:p>
    <w:p w14:paraId="28706DB4" w14:textId="77777777" w:rsidR="00245957" w:rsidRDefault="00245957">
      <w:pPr>
        <w:rPr>
          <w:sz w:val="28"/>
        </w:rPr>
      </w:pPr>
    </w:p>
    <w:p w14:paraId="7C2D50CD" w14:textId="77777777" w:rsidR="00245957" w:rsidRDefault="00245957">
      <w:pPr>
        <w:rPr>
          <w:sz w:val="28"/>
        </w:rPr>
      </w:pPr>
    </w:p>
    <w:p w14:paraId="7181D470" w14:textId="77777777" w:rsidR="00245957" w:rsidRDefault="00245957">
      <w:pPr>
        <w:rPr>
          <w:sz w:val="28"/>
        </w:rPr>
      </w:pPr>
    </w:p>
    <w:p w14:paraId="532A7F1F" w14:textId="77777777" w:rsidR="003E5ED8" w:rsidRDefault="003E5ED8" w:rsidP="00AC63AE">
      <w:pPr>
        <w:pStyle w:val="Heading1"/>
      </w:pPr>
      <w:bookmarkStart w:id="0" w:name="_Toc101800858"/>
      <w:r>
        <w:lastRenderedPageBreak/>
        <w:t>Discussion of the Four Chosen Topics</w:t>
      </w:r>
      <w:bookmarkEnd w:id="0"/>
      <w:r>
        <w:t xml:space="preserve"> </w:t>
      </w:r>
    </w:p>
    <w:p w14:paraId="205BA793" w14:textId="77777777" w:rsidR="00C52B19" w:rsidRDefault="00E27B91" w:rsidP="00027B5D">
      <w:r w:rsidRPr="00E27B91">
        <w:rPr>
          <w:i/>
          <w:noProof/>
        </w:rPr>
        <w:drawing>
          <wp:anchor distT="0" distB="0" distL="114300" distR="114300" simplePos="0" relativeHeight="251658240" behindDoc="0" locked="0" layoutInCell="1" allowOverlap="1" wp14:anchorId="02994B55" wp14:editId="4DEBB1AD">
            <wp:simplePos x="0" y="0"/>
            <wp:positionH relativeFrom="margin">
              <wp:align>left</wp:align>
            </wp:positionH>
            <wp:positionV relativeFrom="paragraph">
              <wp:posOffset>1395095</wp:posOffset>
            </wp:positionV>
            <wp:extent cx="5607050" cy="3435350"/>
            <wp:effectExtent l="0" t="152400" r="0" b="20320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0C52B1">
        <w:t>Among various type</w:t>
      </w:r>
      <w:r w:rsidR="001F59F9">
        <w:t>s</w:t>
      </w:r>
      <w:r w:rsidR="000C52B1">
        <w:t xml:space="preserve"> of </w:t>
      </w:r>
      <w:r w:rsidR="007B0DAD">
        <w:t>academic and professional level</w:t>
      </w:r>
      <w:r w:rsidR="001F59F9">
        <w:t>s</w:t>
      </w:r>
      <w:r w:rsidR="007B0DAD">
        <w:t xml:space="preserve"> of skills, I have identified </w:t>
      </w:r>
      <w:r w:rsidR="00335FA0">
        <w:t xml:space="preserve">four specific skills as I have realised I </w:t>
      </w:r>
      <w:r w:rsidR="00027B5D">
        <w:t>should gather more information about these topics and increase my knowledge as well. Besides, I have come to know that these four will play some major roles in my life including my learning stage of academic life and my future career as well. These are including time management, reflection, CV writing</w:t>
      </w:r>
      <w:r w:rsidR="001F59F9">
        <w:t>,</w:t>
      </w:r>
      <w:r w:rsidR="00027B5D">
        <w:t xml:space="preserve"> </w:t>
      </w:r>
      <w:r w:rsidR="00027B5D" w:rsidRPr="00027B5D">
        <w:t>public speaking</w:t>
      </w:r>
      <w:r w:rsidR="001F59F9">
        <w:t>,</w:t>
      </w:r>
      <w:r w:rsidR="00027B5D" w:rsidRPr="00027B5D">
        <w:t xml:space="preserve"> and giving </w:t>
      </w:r>
      <w:r w:rsidR="001F59F9">
        <w:t xml:space="preserve">a </w:t>
      </w:r>
      <w:r w:rsidR="00027B5D" w:rsidRPr="00027B5D">
        <w:t>presentation</w:t>
      </w:r>
      <w:r w:rsidR="00027B5D">
        <w:t xml:space="preserve">. </w:t>
      </w:r>
    </w:p>
    <w:p w14:paraId="773867AC" w14:textId="77777777" w:rsidR="00027B5D" w:rsidRPr="00E27B91" w:rsidRDefault="009530FF" w:rsidP="00E27B91">
      <w:pPr>
        <w:jc w:val="center"/>
        <w:rPr>
          <w:i/>
        </w:rPr>
      </w:pPr>
      <w:r>
        <w:rPr>
          <w:i/>
        </w:rPr>
        <w:t>Figure 01</w:t>
      </w:r>
      <w:r w:rsidR="00E27B91" w:rsidRPr="00E27B91">
        <w:rPr>
          <w:i/>
        </w:rPr>
        <w:t>: Four Skills I have to Know about more and Develop (Source: Self crated)</w:t>
      </w:r>
    </w:p>
    <w:p w14:paraId="49EE374E" w14:textId="77777777" w:rsidR="003E5ED8" w:rsidRDefault="003E5ED8" w:rsidP="00AC63AE">
      <w:pPr>
        <w:pStyle w:val="Heading2"/>
      </w:pPr>
      <w:bookmarkStart w:id="1" w:name="_Toc101800859"/>
      <w:r>
        <w:t>Topic 01:</w:t>
      </w:r>
      <w:r w:rsidR="00AC63AE">
        <w:t xml:space="preserve"> Time Management</w:t>
      </w:r>
      <w:bookmarkEnd w:id="1"/>
    </w:p>
    <w:p w14:paraId="52CC950F" w14:textId="77777777" w:rsidR="00C52B19" w:rsidRDefault="00590CD9" w:rsidP="00C52B19">
      <w:r>
        <w:t xml:space="preserve">This term of time management skill refers to the ability of people to make sure the productive and effective use </w:t>
      </w:r>
      <w:r w:rsidR="00DF53B5">
        <w:t>of time to complete a task within time</w:t>
      </w:r>
      <w:r w:rsidR="00C05F2A">
        <w:t xml:space="preserve"> (Mindtools, 2019)</w:t>
      </w:r>
      <w:r w:rsidR="00DF53B5">
        <w:t>. A person has to do many kind of tasks within a specific given period and when the person will able to organise, plan and complete all of these tasks within the time or deadline then he or she can be called a good time manager and the tasks by him or her is called time management. But it is also consider</w:t>
      </w:r>
      <w:r w:rsidR="001F59F9">
        <w:t>ed</w:t>
      </w:r>
      <w:r w:rsidR="00DF53B5">
        <w:t xml:space="preserve"> that all the tasks do not carry </w:t>
      </w:r>
      <w:r w:rsidR="001F59F9">
        <w:t xml:space="preserve">a </w:t>
      </w:r>
      <w:r w:rsidR="00DF53B5">
        <w:t>similar level of importance and significance. For this, the tasks have to be ranked considering their level of significance and importance and this is considered to be one of the major part</w:t>
      </w:r>
      <w:r w:rsidR="001F59F9">
        <w:t>s</w:t>
      </w:r>
      <w:r w:rsidR="00DF53B5">
        <w:t xml:space="preserve"> of time management</w:t>
      </w:r>
      <w:r w:rsidR="00C05F2A">
        <w:t xml:space="preserve"> (Mindtools, 2019)</w:t>
      </w:r>
      <w:r w:rsidR="00DF53B5">
        <w:t xml:space="preserve">. Time management skills consist of several different skills related to managing one’s time properly and these skills enable one to do </w:t>
      </w:r>
      <w:r w:rsidR="00DF53B5">
        <w:lastRenderedPageBreak/>
        <w:t xml:space="preserve">so. Some common and major time management skills are </w:t>
      </w:r>
      <w:r w:rsidR="00523455">
        <w:t xml:space="preserve">planning, prioritising, understanding the roles of each task, using tools and technologies to accomplish the task, etc. </w:t>
      </w:r>
      <w:r w:rsidR="00DA1520">
        <w:t xml:space="preserve">It is known that without using the time properly, no one can ensure success and development in life and </w:t>
      </w:r>
      <w:r w:rsidR="007C458A">
        <w:t>everything</w:t>
      </w:r>
      <w:r w:rsidR="00DA1520">
        <w:t xml:space="preserve"> has to be done within a certain period without this, the level of efficiency </w:t>
      </w:r>
      <w:r w:rsidR="007C458A">
        <w:t>is not met.</w:t>
      </w:r>
      <w:r w:rsidR="00B8520D">
        <w:t xml:space="preserve"> </w:t>
      </w:r>
      <w:r w:rsidR="0018746F">
        <w:t xml:space="preserve">Time management skills </w:t>
      </w:r>
      <w:r w:rsidR="001F59F9">
        <w:t>are</w:t>
      </w:r>
      <w:r w:rsidR="0018746F">
        <w:t xml:space="preserve"> similarly needed in one’s academic life and professional life as well. B</w:t>
      </w:r>
      <w:r w:rsidR="00427E22">
        <w:t>esides, time management skill</w:t>
      </w:r>
      <w:r w:rsidR="001F59F9">
        <w:t>s</w:t>
      </w:r>
      <w:r w:rsidR="00427E22">
        <w:t xml:space="preserve"> will help one to organise his or her task effectively in the whole lifetime</w:t>
      </w:r>
      <w:r w:rsidR="00C05F2A">
        <w:t xml:space="preserve"> (Entrepreneur Handbook, 2019)</w:t>
      </w:r>
      <w:r w:rsidR="00427E22">
        <w:t xml:space="preserve">. </w:t>
      </w:r>
    </w:p>
    <w:p w14:paraId="0D7F459B" w14:textId="77777777" w:rsidR="00B93CA1" w:rsidRPr="009530FF" w:rsidRDefault="00B93CA1" w:rsidP="009530FF">
      <w:pPr>
        <w:rPr>
          <w:b/>
        </w:rPr>
      </w:pPr>
      <w:r w:rsidRPr="009530FF">
        <w:rPr>
          <w:b/>
        </w:rPr>
        <w:t>Description</w:t>
      </w:r>
    </w:p>
    <w:p w14:paraId="669E0706" w14:textId="77777777" w:rsidR="00B93CA1" w:rsidRPr="00C52B19" w:rsidRDefault="005B32DA" w:rsidP="005B32DA">
      <w:r>
        <w:t xml:space="preserve">Talking about the description of the situation, I have realised that when I have so many tasks to do within a specific period, I panic and fail to complete these tasks properly. </w:t>
      </w:r>
    </w:p>
    <w:p w14:paraId="57806877" w14:textId="77777777" w:rsidR="00B93CA1" w:rsidRPr="009530FF" w:rsidRDefault="00B93CA1" w:rsidP="009530FF">
      <w:pPr>
        <w:rPr>
          <w:b/>
        </w:rPr>
      </w:pPr>
      <w:r w:rsidRPr="009530FF">
        <w:rPr>
          <w:b/>
        </w:rPr>
        <w:t>Feelings</w:t>
      </w:r>
    </w:p>
    <w:p w14:paraId="74347DA9" w14:textId="77777777" w:rsidR="00B93CA1" w:rsidRPr="00C52B19" w:rsidRDefault="005B32DA" w:rsidP="005B32DA">
      <w:r>
        <w:t>I feel like that I do not have the time management skills properly and I feel negative about th</w:t>
      </w:r>
      <w:r w:rsidR="001F59F9">
        <w:t>is</w:t>
      </w:r>
      <w:r>
        <w:t xml:space="preserve"> lacking of time management skills inside me.</w:t>
      </w:r>
    </w:p>
    <w:p w14:paraId="1CC5B3D5" w14:textId="77777777" w:rsidR="00B93CA1" w:rsidRPr="009530FF" w:rsidRDefault="00B93CA1" w:rsidP="009530FF">
      <w:pPr>
        <w:rPr>
          <w:b/>
        </w:rPr>
      </w:pPr>
      <w:r w:rsidRPr="009530FF">
        <w:rPr>
          <w:b/>
        </w:rPr>
        <w:t>Evaluation</w:t>
      </w:r>
    </w:p>
    <w:p w14:paraId="6790BA88" w14:textId="77777777" w:rsidR="00B93CA1" w:rsidRPr="00C52B19" w:rsidRDefault="005B32DA" w:rsidP="005B32DA">
      <w:r>
        <w:t xml:space="preserve">Lacking of time management skills is bad for me and I realise that significantly because without these skills I will fail to ensure success in my life. </w:t>
      </w:r>
    </w:p>
    <w:p w14:paraId="3650F08A" w14:textId="77777777" w:rsidR="00B93CA1" w:rsidRPr="009530FF" w:rsidRDefault="00B93CA1" w:rsidP="009530FF">
      <w:pPr>
        <w:rPr>
          <w:b/>
        </w:rPr>
      </w:pPr>
      <w:r w:rsidRPr="009530FF">
        <w:rPr>
          <w:b/>
        </w:rPr>
        <w:t>Analysis</w:t>
      </w:r>
    </w:p>
    <w:p w14:paraId="5A289EA5" w14:textId="77777777" w:rsidR="00B93CA1" w:rsidRPr="00C52B19" w:rsidRDefault="005B32DA" w:rsidP="005B32DA">
      <w:r>
        <w:t xml:space="preserve">As a student, I have to do some particular job </w:t>
      </w:r>
      <w:r w:rsidR="001F59F9">
        <w:t>daily</w:t>
      </w:r>
      <w:r>
        <w:t xml:space="preserve"> and within a specific time. If I do not improve and gain these skills of time management, I will suffer in </w:t>
      </w:r>
      <w:r w:rsidR="001F59F9">
        <w:t>the</w:t>
      </w:r>
      <w:r>
        <w:t xml:space="preserve"> long run of life. </w:t>
      </w:r>
    </w:p>
    <w:p w14:paraId="635B08D7" w14:textId="77777777" w:rsidR="00B93CA1" w:rsidRPr="009530FF" w:rsidRDefault="00B93CA1" w:rsidP="009530FF">
      <w:pPr>
        <w:rPr>
          <w:b/>
        </w:rPr>
      </w:pPr>
      <w:r w:rsidRPr="009530FF">
        <w:rPr>
          <w:b/>
        </w:rPr>
        <w:t>Conclusion</w:t>
      </w:r>
    </w:p>
    <w:p w14:paraId="366F0556" w14:textId="77777777" w:rsidR="00B93CA1" w:rsidRPr="00C52B19" w:rsidRDefault="005B32DA" w:rsidP="005B32DA">
      <w:r>
        <w:t xml:space="preserve">I was unaware of the significate of time management and </w:t>
      </w:r>
      <w:r w:rsidR="001F59F9">
        <w:t>its</w:t>
      </w:r>
      <w:r>
        <w:t xml:space="preserve"> basic concept of it. But now I think that if I could have realised this earlier, I would not suffer </w:t>
      </w:r>
      <w:r w:rsidR="001F59F9">
        <w:t>at</w:t>
      </w:r>
      <w:r>
        <w:t xml:space="preserve"> this stage of my life.</w:t>
      </w:r>
    </w:p>
    <w:p w14:paraId="5C2C76ED" w14:textId="77777777" w:rsidR="00B93CA1" w:rsidRPr="009530FF" w:rsidRDefault="00B93CA1" w:rsidP="009530FF">
      <w:pPr>
        <w:rPr>
          <w:b/>
        </w:rPr>
      </w:pPr>
      <w:r w:rsidRPr="009530FF">
        <w:rPr>
          <w:b/>
        </w:rPr>
        <w:t xml:space="preserve">Action Plan </w:t>
      </w:r>
    </w:p>
    <w:p w14:paraId="30DB5544" w14:textId="77777777" w:rsidR="00F42B38" w:rsidRPr="00C52B19" w:rsidRDefault="00DB29E4" w:rsidP="00C52B19">
      <w:r>
        <w:t xml:space="preserve">To improve my time management, I will practice </w:t>
      </w:r>
      <w:r w:rsidR="00F42B38">
        <w:t xml:space="preserve">following a specific daily routine to complete my everyday tasks effectively and efficiently. Besides, I will also practice </w:t>
      </w:r>
      <w:r w:rsidR="001F59F9">
        <w:t>planning</w:t>
      </w:r>
      <w:r w:rsidR="00F42B38">
        <w:t xml:space="preserve">, </w:t>
      </w:r>
      <w:r w:rsidR="001F59F9">
        <w:t>organising</w:t>
      </w:r>
      <w:r w:rsidR="00F42B38">
        <w:t xml:space="preserve"> and </w:t>
      </w:r>
      <w:r w:rsidR="001F59F9">
        <w:t>prioritising</w:t>
      </w:r>
      <w:r w:rsidR="00F42B38">
        <w:t xml:space="preserve"> various tasks according to their significance. </w:t>
      </w:r>
    </w:p>
    <w:p w14:paraId="6962CC25" w14:textId="77777777" w:rsidR="003E5ED8" w:rsidRDefault="003E5ED8" w:rsidP="00AC63AE">
      <w:pPr>
        <w:pStyle w:val="Heading2"/>
      </w:pPr>
      <w:bookmarkStart w:id="2" w:name="_Toc101800860"/>
      <w:r>
        <w:lastRenderedPageBreak/>
        <w:t>Topic 02:</w:t>
      </w:r>
      <w:r w:rsidR="00AC63AE">
        <w:t xml:space="preserve"> Reflection</w:t>
      </w:r>
      <w:bookmarkEnd w:id="2"/>
      <w:r w:rsidR="00AC63AE">
        <w:t xml:space="preserve"> </w:t>
      </w:r>
    </w:p>
    <w:p w14:paraId="0E3E9B5C" w14:textId="77777777" w:rsidR="00C52B19" w:rsidRDefault="00B8520D" w:rsidP="00C52B19">
      <w:r>
        <w:t xml:space="preserve">The second topic is about reflection </w:t>
      </w:r>
      <w:r w:rsidR="001F59F9">
        <w:t>which</w:t>
      </w:r>
      <w:r>
        <w:t xml:space="preserve"> refers to </w:t>
      </w:r>
      <w:r w:rsidR="00CF12E7">
        <w:t>the proper analysis of one’s skills, abilities</w:t>
      </w:r>
      <w:r w:rsidR="001F59F9">
        <w:t>,</w:t>
      </w:r>
      <w:r w:rsidR="00CF12E7">
        <w:t xml:space="preserve"> and capabilities to improve and facilitate the process and way he or she learns and works</w:t>
      </w:r>
      <w:r w:rsidR="00C05F2A">
        <w:t xml:space="preserve"> (</w:t>
      </w:r>
      <w:r w:rsidR="00C05F2A">
        <w:rPr>
          <w:lang w:val="en-GB"/>
        </w:rPr>
        <w:t>McLeod, 2013)</w:t>
      </w:r>
      <w:r w:rsidR="00CF12E7">
        <w:t xml:space="preserve">. This section is mainly about focusing on reflective writing skills. </w:t>
      </w:r>
      <w:r w:rsidR="000927B5">
        <w:t>Reflective writing refers to the process and activities related to writ</w:t>
      </w:r>
      <w:r w:rsidR="001F59F9">
        <w:t>ing</w:t>
      </w:r>
      <w:r w:rsidR="000927B5">
        <w:t xml:space="preserve"> in such </w:t>
      </w:r>
      <w:r w:rsidR="001F59F9">
        <w:t xml:space="preserve">a </w:t>
      </w:r>
      <w:r w:rsidR="000927B5">
        <w:t xml:space="preserve">way that provides evidence of the level of reflective thinking by someone. </w:t>
      </w:r>
      <w:r w:rsidR="00FE7C18">
        <w:t>This term is mainly used in academic skills’ perspective and context and reflective thinking and writing mainly involve three particular tasks</w:t>
      </w:r>
      <w:r w:rsidR="00C05F2A">
        <w:t xml:space="preserve"> (</w:t>
      </w:r>
      <w:r w:rsidR="00C05F2A">
        <w:rPr>
          <w:lang w:val="en-GB"/>
        </w:rPr>
        <w:t>Morgan, 2017)</w:t>
      </w:r>
      <w:r w:rsidR="00FE7C18">
        <w:t xml:space="preserve">. Firstly, one has to look back at something to realise and get a proper idea </w:t>
      </w:r>
      <w:r w:rsidR="002D39F8">
        <w:t xml:space="preserve">about any event and understand what has happened or taken place. </w:t>
      </w:r>
      <w:r w:rsidR="004F52FA">
        <w:t>Then in the second step, the event has to be analysed from various perspective</w:t>
      </w:r>
      <w:r w:rsidR="001F59F9">
        <w:t>s</w:t>
      </w:r>
      <w:r w:rsidR="004F52FA">
        <w:t xml:space="preserve"> and explained with various models and theories with references. Finally, in </w:t>
      </w:r>
      <w:r w:rsidR="007F0A68">
        <w:t xml:space="preserve">the third step, one has to carefully think about the event and evaluate what meaning it carries for someone and learn from it. Reflective writing is commonly called a reflective report </w:t>
      </w:r>
      <w:r w:rsidR="001F59F9">
        <w:t>which</w:t>
      </w:r>
      <w:r w:rsidR="007F0A68">
        <w:t xml:space="preserve"> </w:t>
      </w:r>
      <w:r w:rsidR="007966A6">
        <w:t xml:space="preserve">is a piece of academic writing </w:t>
      </w:r>
      <w:r w:rsidR="001F59F9">
        <w:t>that</w:t>
      </w:r>
      <w:r w:rsidR="007966A6">
        <w:t xml:space="preserve"> summarises the students’ reflective thinking of a particular event or topic. Reflective report</w:t>
      </w:r>
      <w:r w:rsidR="001F59F9">
        <w:t>ing</w:t>
      </w:r>
      <w:r w:rsidR="007966A6">
        <w:t xml:space="preserve"> and thinking reflectively facilitate learning and enable the students to learn from an event and identify the</w:t>
      </w:r>
      <w:r w:rsidR="001F59F9">
        <w:t>ir</w:t>
      </w:r>
      <w:r w:rsidR="007966A6">
        <w:t xml:space="preserve"> strengths and weakness</w:t>
      </w:r>
      <w:r w:rsidR="001F59F9">
        <w:t>es</w:t>
      </w:r>
      <w:r w:rsidR="007966A6">
        <w:t xml:space="preserve"> inside them to face the situation in the future</w:t>
      </w:r>
      <w:r w:rsidR="00C05F2A">
        <w:t xml:space="preserve"> (</w:t>
      </w:r>
      <w:r w:rsidR="00C05F2A">
        <w:rPr>
          <w:lang w:val="en-GB"/>
        </w:rPr>
        <w:t>Gaynor, 2013)</w:t>
      </w:r>
      <w:r w:rsidR="007966A6">
        <w:t xml:space="preserve">. </w:t>
      </w:r>
      <w:r w:rsidR="001F59F9">
        <w:t>The e</w:t>
      </w:r>
      <w:r w:rsidR="005076AD">
        <w:t xml:space="preserve">xperimental learning cycle by Kolb, </w:t>
      </w:r>
      <w:r w:rsidR="001F59F9">
        <w:t xml:space="preserve">the </w:t>
      </w:r>
      <w:r w:rsidR="005076AD">
        <w:t>Reflective cycle by Gibb</w:t>
      </w:r>
      <w:r w:rsidR="001F59F9">
        <w:t>,</w:t>
      </w:r>
      <w:r w:rsidR="005076AD">
        <w:t xml:space="preserve"> and Driscoll’s model are the three most commonly used reflective models or frameworks. </w:t>
      </w:r>
    </w:p>
    <w:p w14:paraId="12DACBD3" w14:textId="77777777" w:rsidR="00B93CA1" w:rsidRPr="009530FF" w:rsidRDefault="00B93CA1" w:rsidP="009530FF">
      <w:pPr>
        <w:rPr>
          <w:b/>
        </w:rPr>
      </w:pPr>
      <w:r w:rsidRPr="009530FF">
        <w:rPr>
          <w:b/>
        </w:rPr>
        <w:t>Description</w:t>
      </w:r>
    </w:p>
    <w:p w14:paraId="6ECA285A" w14:textId="77777777" w:rsidR="00B93CA1" w:rsidRPr="00C52B19" w:rsidRDefault="001F59F9" w:rsidP="00F42B38">
      <w:r>
        <w:t>E</w:t>
      </w:r>
      <w:r w:rsidR="00F42B38">
        <w:t>vent regarding reflective writing, I have noticed that my reflective writing is not that great and I fail to analyse any particular event from various perspective</w:t>
      </w:r>
      <w:r>
        <w:t>s</w:t>
      </w:r>
      <w:r w:rsidR="00F42B38">
        <w:t xml:space="preserve">. </w:t>
      </w:r>
    </w:p>
    <w:p w14:paraId="5C7B0891" w14:textId="77777777" w:rsidR="00B93CA1" w:rsidRPr="009530FF" w:rsidRDefault="00B93CA1" w:rsidP="009530FF">
      <w:pPr>
        <w:rPr>
          <w:b/>
        </w:rPr>
      </w:pPr>
      <w:r w:rsidRPr="009530FF">
        <w:rPr>
          <w:b/>
        </w:rPr>
        <w:t>Feelings</w:t>
      </w:r>
    </w:p>
    <w:p w14:paraId="770496E3" w14:textId="77777777" w:rsidR="00B93CA1" w:rsidRPr="00C52B19" w:rsidRDefault="00F42B38" w:rsidP="00F42B38">
      <w:r>
        <w:t xml:space="preserve">I feel that I have to develop my reflective thinking and writing as well because without this I cannot learn from any event and cannot describe the event as well. </w:t>
      </w:r>
    </w:p>
    <w:p w14:paraId="061D781B" w14:textId="77777777" w:rsidR="00B93CA1" w:rsidRPr="009530FF" w:rsidRDefault="00B93CA1" w:rsidP="009530FF">
      <w:pPr>
        <w:rPr>
          <w:b/>
        </w:rPr>
      </w:pPr>
      <w:r w:rsidRPr="009530FF">
        <w:rPr>
          <w:b/>
        </w:rPr>
        <w:t>Evaluation</w:t>
      </w:r>
    </w:p>
    <w:p w14:paraId="33955E2E" w14:textId="77777777" w:rsidR="00B93CA1" w:rsidRDefault="00C86B11" w:rsidP="00F42B38">
      <w:r>
        <w:t xml:space="preserve">After evaluating the event, </w:t>
      </w:r>
      <w:r w:rsidR="00F42B38">
        <w:t xml:space="preserve">I </w:t>
      </w:r>
      <w:r>
        <w:t xml:space="preserve">also </w:t>
      </w:r>
      <w:r w:rsidR="00F42B38">
        <w:t>feel very bad about the event of my lacking of skills related to reflective writing and thinking reflec</w:t>
      </w:r>
      <w:r w:rsidR="000C6D76">
        <w:t>tively because I could have learn</w:t>
      </w:r>
      <w:r w:rsidR="001F59F9">
        <w:t>ed</w:t>
      </w:r>
      <w:r w:rsidR="000C6D76">
        <w:t xml:space="preserve"> many things from many event</w:t>
      </w:r>
      <w:r w:rsidR="001F59F9">
        <w:t>s</w:t>
      </w:r>
      <w:r w:rsidR="000C6D76">
        <w:t xml:space="preserve"> if I had these skills.</w:t>
      </w:r>
    </w:p>
    <w:p w14:paraId="044AD14C" w14:textId="77777777" w:rsidR="009530FF" w:rsidRDefault="009530FF" w:rsidP="00F42B38"/>
    <w:p w14:paraId="454C0822" w14:textId="77777777" w:rsidR="009530FF" w:rsidRPr="00C52B19" w:rsidRDefault="009530FF" w:rsidP="00F42B38"/>
    <w:p w14:paraId="10E0CAAF" w14:textId="77777777" w:rsidR="00B93CA1" w:rsidRPr="009530FF" w:rsidRDefault="00B93CA1" w:rsidP="009530FF">
      <w:pPr>
        <w:rPr>
          <w:b/>
        </w:rPr>
      </w:pPr>
      <w:r w:rsidRPr="009530FF">
        <w:rPr>
          <w:b/>
        </w:rPr>
        <w:lastRenderedPageBreak/>
        <w:t>Analysis</w:t>
      </w:r>
    </w:p>
    <w:p w14:paraId="1ACC563F" w14:textId="77777777" w:rsidR="00B93CA1" w:rsidRPr="00C52B19" w:rsidRDefault="00752338" w:rsidP="00C86B11">
      <w:r>
        <w:t xml:space="preserve">The major reason </w:t>
      </w:r>
      <w:r w:rsidR="001F59F9">
        <w:t>for</w:t>
      </w:r>
      <w:r>
        <w:t xml:space="preserve"> my feeling negative about not having the reflective skills is that without these skills, I will not be able to identify my inner strengths and weaknesses. </w:t>
      </w:r>
    </w:p>
    <w:p w14:paraId="2C156AFB" w14:textId="77777777" w:rsidR="00B93CA1" w:rsidRPr="009530FF" w:rsidRDefault="00B93CA1" w:rsidP="009530FF">
      <w:pPr>
        <w:rPr>
          <w:b/>
        </w:rPr>
      </w:pPr>
      <w:r w:rsidRPr="009530FF">
        <w:rPr>
          <w:b/>
        </w:rPr>
        <w:t>Conclusion</w:t>
      </w:r>
    </w:p>
    <w:p w14:paraId="4CB5EC96" w14:textId="77777777" w:rsidR="00B93CA1" w:rsidRPr="00C52B19" w:rsidRDefault="003A2F69" w:rsidP="00752338">
      <w:r>
        <w:t>If I practiced t</w:t>
      </w:r>
      <w:r w:rsidR="001F59F9">
        <w:t>hinking</w:t>
      </w:r>
      <w:r>
        <w:t xml:space="preserve"> reflectively and writ</w:t>
      </w:r>
      <w:r w:rsidR="001F59F9">
        <w:t>ing</w:t>
      </w:r>
      <w:r>
        <w:t xml:space="preserve"> </w:t>
      </w:r>
      <w:r w:rsidR="001F59F9">
        <w:t xml:space="preserve">the </w:t>
      </w:r>
      <w:r>
        <w:t>reflective report</w:t>
      </w:r>
      <w:r w:rsidR="001F59F9">
        <w:t>s</w:t>
      </w:r>
      <w:r>
        <w:t xml:space="preserve"> from previous years, I could have learn</w:t>
      </w:r>
      <w:r w:rsidR="001F59F9">
        <w:t>ed</w:t>
      </w:r>
      <w:r>
        <w:t xml:space="preserve"> many things from various type</w:t>
      </w:r>
      <w:r w:rsidR="001F59F9">
        <w:t>s</w:t>
      </w:r>
      <w:r>
        <w:t xml:space="preserve"> of situations I have faced in my academic life with the proper identification of my required skills. </w:t>
      </w:r>
    </w:p>
    <w:p w14:paraId="7A420251" w14:textId="77777777" w:rsidR="00B93CA1" w:rsidRPr="009530FF" w:rsidRDefault="00B93CA1" w:rsidP="009530FF">
      <w:pPr>
        <w:rPr>
          <w:b/>
        </w:rPr>
      </w:pPr>
      <w:r w:rsidRPr="009530FF">
        <w:rPr>
          <w:b/>
        </w:rPr>
        <w:t xml:space="preserve">Action Plan </w:t>
      </w:r>
    </w:p>
    <w:p w14:paraId="515FD6BC" w14:textId="77777777" w:rsidR="00536386" w:rsidRPr="00C52B19" w:rsidRDefault="003A2F69" w:rsidP="003A2F69">
      <w:r>
        <w:t xml:space="preserve">To develop my reflective thinking capability and reflective writing skills, I will practice and try my best to research more and follow the guidelines about how to think reflectively. Besides, I will also </w:t>
      </w:r>
      <w:r w:rsidR="00370A03">
        <w:t xml:space="preserve">focus on writing reflective reports using various reflective models. </w:t>
      </w:r>
    </w:p>
    <w:p w14:paraId="64BDC722" w14:textId="77777777" w:rsidR="003E5ED8" w:rsidRDefault="003E5ED8" w:rsidP="00AC63AE">
      <w:pPr>
        <w:pStyle w:val="Heading2"/>
      </w:pPr>
      <w:bookmarkStart w:id="3" w:name="_Toc101800861"/>
      <w:r>
        <w:t>Topic 03:</w:t>
      </w:r>
      <w:r w:rsidR="00AC63AE">
        <w:t xml:space="preserve"> CV Writing</w:t>
      </w:r>
      <w:bookmarkEnd w:id="3"/>
      <w:r w:rsidR="00AC63AE">
        <w:t xml:space="preserve"> </w:t>
      </w:r>
    </w:p>
    <w:p w14:paraId="5F8D3F36" w14:textId="77777777" w:rsidR="00C52B19" w:rsidRDefault="00397CA6" w:rsidP="00C52B19">
      <w:r>
        <w:t xml:space="preserve">The term CV is the abbreviation of curriculum vitae which is a type of formal document used mainly </w:t>
      </w:r>
      <w:r w:rsidR="00160361">
        <w:t>to apply</w:t>
      </w:r>
      <w:r>
        <w:t xml:space="preserve"> for jobs. </w:t>
      </w:r>
      <w:r w:rsidR="00B6669F">
        <w:t>CV enables the job candidates to summarise their basic information about them, educational qualifications, skills</w:t>
      </w:r>
      <w:r w:rsidR="00160361">
        <w:t>,</w:t>
      </w:r>
      <w:r w:rsidR="00B6669F">
        <w:t xml:space="preserve"> and job experiences as well</w:t>
      </w:r>
      <w:r w:rsidR="00C05F2A">
        <w:t xml:space="preserve"> (</w:t>
      </w:r>
      <w:r w:rsidR="00C05F2A">
        <w:rPr>
          <w:lang w:val="en-GB"/>
        </w:rPr>
        <w:t>Morgan, 2017)</w:t>
      </w:r>
      <w:r w:rsidR="00B6669F">
        <w:t xml:space="preserve">. </w:t>
      </w:r>
      <w:r w:rsidR="005746A6">
        <w:t xml:space="preserve">Besides, using the curriculum vitae, one can effectively and successfully </w:t>
      </w:r>
      <w:r w:rsidR="00E110A8">
        <w:t>sell his or her professional skills and abilities to his or her potential employer. A CV consists of many things and information but it mainly focuses on four basic elements that help to create one’s brand. These four are including knowledge, attributes, skills</w:t>
      </w:r>
      <w:r w:rsidR="00160361">
        <w:t>,</w:t>
      </w:r>
      <w:r w:rsidR="00E110A8">
        <w:t xml:space="preserve"> and other major things. </w:t>
      </w:r>
      <w:r w:rsidR="00F00C79">
        <w:t>Speaking more specifically, curriculum vitae contains personal contact details including the name of the candidates, mobile</w:t>
      </w:r>
      <w:r w:rsidR="00160361">
        <w:t xml:space="preserve"> or</w:t>
      </w:r>
      <w:r w:rsidR="00F00C79">
        <w:t xml:space="preserve"> telephone number, email, present and permanent address, social media accounts if needed, etc. </w:t>
      </w:r>
      <w:r w:rsidR="0091383A">
        <w:t xml:space="preserve">Besides, there </w:t>
      </w:r>
      <w:r w:rsidR="00160361">
        <w:t>is</w:t>
      </w:r>
      <w:r w:rsidR="0091383A">
        <w:t xml:space="preserve"> some personal st</w:t>
      </w:r>
      <w:r w:rsidR="00E50FC4">
        <w:t>atement</w:t>
      </w:r>
      <w:r w:rsidR="0091383A">
        <w:t xml:space="preserve"> as well that is </w:t>
      </w:r>
      <w:r w:rsidR="00E50FC4">
        <w:t>briefly</w:t>
      </w:r>
      <w:r w:rsidR="0091383A">
        <w:t xml:space="preserve"> written, must be clear and easy to understand, it must not be more than three lines and it should have the evidence of the said </w:t>
      </w:r>
      <w:r w:rsidR="00E50FC4">
        <w:t xml:space="preserve">statement. </w:t>
      </w:r>
      <w:r w:rsidR="00056095">
        <w:t xml:space="preserve">Moreover, the CV contains the educational qualification that defines the tiles of the qualifications, qualification dates, </w:t>
      </w:r>
      <w:r w:rsidR="00160361">
        <w:t xml:space="preserve">the </w:t>
      </w:r>
      <w:r w:rsidR="00056095">
        <w:t xml:space="preserve">result of the </w:t>
      </w:r>
      <w:r w:rsidR="00C93558">
        <w:t>qualifications</w:t>
      </w:r>
      <w:r w:rsidR="00056095">
        <w:t xml:space="preserve"> </w:t>
      </w:r>
      <w:r w:rsidR="00C93558">
        <w:t>and one has to provide the most recent qualification first and then the other considering recent times and dates</w:t>
      </w:r>
      <w:r w:rsidR="00C05F2A">
        <w:t xml:space="preserve"> (</w:t>
      </w:r>
      <w:proofErr w:type="spellStart"/>
      <w:r w:rsidR="00C05F2A" w:rsidRPr="00D23DA1">
        <w:rPr>
          <w:lang w:val="en-GB"/>
        </w:rPr>
        <w:t>Maund</w:t>
      </w:r>
      <w:proofErr w:type="spellEnd"/>
      <w:r w:rsidR="00C05F2A">
        <w:rPr>
          <w:lang w:val="en-GB"/>
        </w:rPr>
        <w:t>, 2017)</w:t>
      </w:r>
      <w:r w:rsidR="00C93558">
        <w:t xml:space="preserve">. Work experience is also present there with the most recent work experience first with </w:t>
      </w:r>
      <w:r w:rsidR="00160361">
        <w:t xml:space="preserve">the </w:t>
      </w:r>
      <w:r w:rsidR="00C93558">
        <w:t>exact date and period of each work, titles of the jobs</w:t>
      </w:r>
      <w:r w:rsidR="00160361">
        <w:t>,</w:t>
      </w:r>
      <w:r w:rsidR="00C93558">
        <w:t xml:space="preserve"> and three or four outlining of achievements in the previous workplaces. </w:t>
      </w:r>
      <w:r w:rsidR="003D033D">
        <w:t xml:space="preserve">If there were any additional duties and responsibilities done by the candidate in the previous work that should also be denoted with the relevant skills acquired from there. Finally, there are the hobbies and interests of </w:t>
      </w:r>
      <w:r w:rsidR="00FA3861">
        <w:t>candidates</w:t>
      </w:r>
      <w:r w:rsidR="006C36F1">
        <w:t xml:space="preserve"> are also described</w:t>
      </w:r>
      <w:r w:rsidR="00FA3861">
        <w:t xml:space="preserve"> and mentioned</w:t>
      </w:r>
      <w:r w:rsidR="006C36F1">
        <w:t xml:space="preserve"> </w:t>
      </w:r>
      <w:r w:rsidR="006C36F1">
        <w:lastRenderedPageBreak/>
        <w:t xml:space="preserve">in the </w:t>
      </w:r>
      <w:r w:rsidR="00FA3861">
        <w:t xml:space="preserve">CV but these should be relevant to the job and show the link with the particular job and tasks. </w:t>
      </w:r>
      <w:r w:rsidR="005E14F1">
        <w:t xml:space="preserve">Besides, the candidate should be </w:t>
      </w:r>
      <w:r w:rsidR="00160361">
        <w:t xml:space="preserve">the </w:t>
      </w:r>
      <w:r w:rsidR="005E14F1">
        <w:t>focus</w:t>
      </w:r>
      <w:r w:rsidR="00160361">
        <w:t>ed</w:t>
      </w:r>
      <w:r w:rsidR="005E14F1">
        <w:t xml:space="preserve"> on mentioning and suggesting the interests and hobbies that show the employers </w:t>
      </w:r>
      <w:r w:rsidR="000538C5">
        <w:t xml:space="preserve">the possibility of </w:t>
      </w:r>
      <w:r w:rsidR="005E14F1">
        <w:t xml:space="preserve">one’s level of motivation and personal progress in the workplace. </w:t>
      </w:r>
      <w:r w:rsidR="001F4C22">
        <w:t xml:space="preserve">Finally, there will be two references where one is from </w:t>
      </w:r>
      <w:r w:rsidR="00160361">
        <w:t xml:space="preserve">the </w:t>
      </w:r>
      <w:r w:rsidR="001F4C22">
        <w:t xml:space="preserve">academic tutor and another could be from the previous employer but the references can be used only when the referees give the permission. Formatting is also important and bold, italics, and underlines can be used to </w:t>
      </w:r>
      <w:r w:rsidR="00E541F8">
        <w:t>highlight the key points</w:t>
      </w:r>
      <w:r w:rsidR="00C05F2A">
        <w:t xml:space="preserve"> (</w:t>
      </w:r>
      <w:r w:rsidR="00C05F2A">
        <w:rPr>
          <w:lang w:val="en-GB"/>
        </w:rPr>
        <w:t>Morgan, 2017)</w:t>
      </w:r>
      <w:r w:rsidR="00E541F8">
        <w:t xml:space="preserve">. </w:t>
      </w:r>
    </w:p>
    <w:p w14:paraId="48BEEEFB" w14:textId="77777777" w:rsidR="00B93CA1" w:rsidRPr="009530FF" w:rsidRDefault="00B93CA1" w:rsidP="009530FF">
      <w:pPr>
        <w:rPr>
          <w:b/>
        </w:rPr>
      </w:pPr>
      <w:r w:rsidRPr="009530FF">
        <w:rPr>
          <w:b/>
        </w:rPr>
        <w:t>Description</w:t>
      </w:r>
    </w:p>
    <w:p w14:paraId="5FE2F065" w14:textId="77777777" w:rsidR="00B93CA1" w:rsidRPr="00C52B19" w:rsidRDefault="00536386" w:rsidP="00536386">
      <w:r>
        <w:t xml:space="preserve">The scenario is that I was unaware of the correct format of writing a CV for my job and professional life. </w:t>
      </w:r>
    </w:p>
    <w:p w14:paraId="202D2B09" w14:textId="77777777" w:rsidR="00B93CA1" w:rsidRPr="009530FF" w:rsidRDefault="00B93CA1" w:rsidP="009530FF">
      <w:pPr>
        <w:rPr>
          <w:b/>
        </w:rPr>
      </w:pPr>
      <w:r w:rsidRPr="009530FF">
        <w:rPr>
          <w:b/>
        </w:rPr>
        <w:t>Feelings</w:t>
      </w:r>
    </w:p>
    <w:p w14:paraId="7FD8B1A9" w14:textId="77777777" w:rsidR="00B93CA1" w:rsidRPr="00C52B19" w:rsidRDefault="00536386" w:rsidP="00536386">
      <w:r>
        <w:t xml:space="preserve">Now I feel and realise that I have to learn many basics and fundamental rules of writing my curriculum vitae. </w:t>
      </w:r>
    </w:p>
    <w:p w14:paraId="3724A5D8" w14:textId="77777777" w:rsidR="00B93CA1" w:rsidRPr="009530FF" w:rsidRDefault="00B93CA1" w:rsidP="009530FF">
      <w:pPr>
        <w:rPr>
          <w:b/>
        </w:rPr>
      </w:pPr>
      <w:r w:rsidRPr="009530FF">
        <w:rPr>
          <w:b/>
        </w:rPr>
        <w:t>Evaluation</w:t>
      </w:r>
    </w:p>
    <w:p w14:paraId="13FB1647" w14:textId="77777777" w:rsidR="00B93CA1" w:rsidRPr="00C52B19" w:rsidRDefault="00536386" w:rsidP="00536386">
      <w:r>
        <w:t xml:space="preserve">I think this is very negative for me not having enough knowledge about the fundamental and crucial rules and regulations regarding CV writing. </w:t>
      </w:r>
    </w:p>
    <w:p w14:paraId="22926E39" w14:textId="77777777" w:rsidR="00B93CA1" w:rsidRPr="009530FF" w:rsidRDefault="00B93CA1" w:rsidP="009530FF">
      <w:pPr>
        <w:rPr>
          <w:b/>
        </w:rPr>
      </w:pPr>
      <w:r w:rsidRPr="009530FF">
        <w:rPr>
          <w:b/>
        </w:rPr>
        <w:t>Analysis</w:t>
      </w:r>
    </w:p>
    <w:p w14:paraId="669B3EAC" w14:textId="77777777" w:rsidR="00B93CA1" w:rsidRPr="00C52B19" w:rsidRDefault="00536386" w:rsidP="00536386">
      <w:r>
        <w:t xml:space="preserve">Not having the skill to write </w:t>
      </w:r>
      <w:r w:rsidR="00160361">
        <w:t xml:space="preserve">a </w:t>
      </w:r>
      <w:r>
        <w:t>CV properly is negative for me because without having th</w:t>
      </w:r>
      <w:r w:rsidR="00160361">
        <w:t>ese</w:t>
      </w:r>
      <w:r>
        <w:t xml:space="preserve"> skills, </w:t>
      </w:r>
      <w:r w:rsidR="000146FA">
        <w:t>I will fail to create a positive image of m</w:t>
      </w:r>
      <w:r w:rsidR="00160361">
        <w:t>yself</w:t>
      </w:r>
      <w:r w:rsidR="000146FA">
        <w:t xml:space="preserve"> in front of my potential employer. </w:t>
      </w:r>
    </w:p>
    <w:p w14:paraId="6CC02EA3" w14:textId="77777777" w:rsidR="00B93CA1" w:rsidRPr="009530FF" w:rsidRDefault="00B93CA1" w:rsidP="009530FF">
      <w:pPr>
        <w:rPr>
          <w:b/>
        </w:rPr>
      </w:pPr>
      <w:r w:rsidRPr="009530FF">
        <w:rPr>
          <w:b/>
        </w:rPr>
        <w:t>Conclusion</w:t>
      </w:r>
    </w:p>
    <w:p w14:paraId="23CA2179" w14:textId="77777777" w:rsidR="00B93CA1" w:rsidRPr="00C52B19" w:rsidRDefault="000146FA" w:rsidP="00536386">
      <w:r>
        <w:t xml:space="preserve">I should have researched more </w:t>
      </w:r>
      <w:r w:rsidR="00160361">
        <w:t>about</w:t>
      </w:r>
      <w:r>
        <w:t xml:space="preserve"> the rules and proper writing style of a CV. But I believe that it is not too late and I can still gain the skill of writing a CV properly. </w:t>
      </w:r>
    </w:p>
    <w:p w14:paraId="1C72D4FC" w14:textId="77777777" w:rsidR="00B93CA1" w:rsidRPr="009530FF" w:rsidRDefault="00B93CA1" w:rsidP="009530FF">
      <w:pPr>
        <w:rPr>
          <w:b/>
        </w:rPr>
      </w:pPr>
      <w:r w:rsidRPr="009530FF">
        <w:rPr>
          <w:b/>
        </w:rPr>
        <w:t xml:space="preserve">Action Plan </w:t>
      </w:r>
    </w:p>
    <w:p w14:paraId="7C617998" w14:textId="77777777" w:rsidR="009530FF" w:rsidRDefault="000146FA" w:rsidP="00C52B19">
      <w:r>
        <w:t xml:space="preserve">First of all, I will study all the rules and format of writing </w:t>
      </w:r>
      <w:r w:rsidR="00160361">
        <w:t xml:space="preserve">a </w:t>
      </w:r>
      <w:r>
        <w:t xml:space="preserve">CV and research as much as possible. Then I will write a CV of mine and show </w:t>
      </w:r>
      <w:r w:rsidR="00160361">
        <w:t xml:space="preserve">it </w:t>
      </w:r>
      <w:r>
        <w:t xml:space="preserve">to my module leader for her comment. </w:t>
      </w:r>
    </w:p>
    <w:p w14:paraId="4282C94F" w14:textId="77777777" w:rsidR="009530FF" w:rsidRDefault="009530FF" w:rsidP="00C52B19"/>
    <w:p w14:paraId="2E71B6BD" w14:textId="77777777" w:rsidR="009530FF" w:rsidRDefault="009530FF" w:rsidP="00C52B19"/>
    <w:p w14:paraId="5B7C3EBC" w14:textId="77777777" w:rsidR="009530FF" w:rsidRPr="00C52B19" w:rsidRDefault="009530FF" w:rsidP="00C52B19"/>
    <w:p w14:paraId="487F967A" w14:textId="77777777" w:rsidR="003E5ED8" w:rsidRDefault="003E5ED8" w:rsidP="00AC63AE">
      <w:pPr>
        <w:pStyle w:val="Heading2"/>
      </w:pPr>
      <w:bookmarkStart w:id="4" w:name="_Toc101800862"/>
      <w:r>
        <w:lastRenderedPageBreak/>
        <w:t>Topic 04:</w:t>
      </w:r>
      <w:r w:rsidR="00AC63AE">
        <w:t xml:space="preserve"> </w:t>
      </w:r>
      <w:r w:rsidR="00AC63AE" w:rsidRPr="00027B5D">
        <w:t>Public Speaking and Giving Presentation</w:t>
      </w:r>
      <w:bookmarkEnd w:id="4"/>
      <w:r w:rsidR="00AC63AE">
        <w:t xml:space="preserve"> </w:t>
      </w:r>
    </w:p>
    <w:p w14:paraId="61BC9A8A" w14:textId="77777777" w:rsidR="00C1678B" w:rsidRPr="00C1678B" w:rsidRDefault="00CE2DE0" w:rsidP="00C1678B">
      <w:r>
        <w:t xml:space="preserve">Public speaking refers to the activities related to communicating and interacting with a mass audience and presentation means </w:t>
      </w:r>
      <w:r w:rsidR="00571886">
        <w:t xml:space="preserve">speaking formally in front of a particular group of audience with </w:t>
      </w:r>
      <w:r w:rsidR="00A06359">
        <w:t>a specific objective</w:t>
      </w:r>
      <w:r w:rsidR="00571886">
        <w:t>, coordinating the speech with the proper use of several related images and slides to reach a particular outcome from it</w:t>
      </w:r>
      <w:r w:rsidR="00C05F2A">
        <w:t xml:space="preserve"> (</w:t>
      </w:r>
      <w:r w:rsidR="00C05F2A">
        <w:rPr>
          <w:shd w:val="clear" w:color="auto" w:fill="FFFFFF"/>
        </w:rPr>
        <w:t>Katz, 2020)</w:t>
      </w:r>
      <w:r w:rsidR="009530FF">
        <w:t>. P</w:t>
      </w:r>
      <w:r w:rsidR="00C14B66">
        <w:t xml:space="preserve">resentation can be considered as the form of formal public speaking and this is used in </w:t>
      </w:r>
      <w:r w:rsidR="00160361">
        <w:t xml:space="preserve">the </w:t>
      </w:r>
      <w:r w:rsidR="00C14B66">
        <w:t>academic life of the students and also in their corporate level jobs. That is why know</w:t>
      </w:r>
      <w:r w:rsidR="00160361">
        <w:t>ledge</w:t>
      </w:r>
      <w:r w:rsidR="00C14B66">
        <w:t xml:space="preserve"> of the purposes, objectives</w:t>
      </w:r>
      <w:r w:rsidR="00160361">
        <w:t>,</w:t>
      </w:r>
      <w:r w:rsidR="00C14B66">
        <w:t xml:space="preserve"> and rules of giving an effective presentation can play some important roles in one’s student life and future career as well. But it is normal that one will get nervous in front of many audiences and it is important</w:t>
      </w:r>
      <w:r w:rsidR="00E44A4F">
        <w:t xml:space="preserve"> to learn and practice the ways of giving a presentation properly</w:t>
      </w:r>
      <w:r w:rsidR="00C05F2A">
        <w:t xml:space="preserve"> (</w:t>
      </w:r>
      <w:r w:rsidR="00C05F2A">
        <w:rPr>
          <w:shd w:val="clear" w:color="auto" w:fill="FFFFFF"/>
        </w:rPr>
        <w:t>Schneider, 2015)</w:t>
      </w:r>
      <w:r w:rsidR="00E44A4F">
        <w:t xml:space="preserve">. </w:t>
      </w:r>
    </w:p>
    <w:p w14:paraId="1B818045" w14:textId="77777777" w:rsidR="00B93CA1" w:rsidRPr="009530FF" w:rsidRDefault="00B93CA1" w:rsidP="009530FF">
      <w:pPr>
        <w:spacing w:line="240" w:lineRule="auto"/>
        <w:rPr>
          <w:b/>
        </w:rPr>
      </w:pPr>
      <w:r w:rsidRPr="009530FF">
        <w:rPr>
          <w:b/>
        </w:rPr>
        <w:t>Description</w:t>
      </w:r>
    </w:p>
    <w:p w14:paraId="52228C44" w14:textId="77777777" w:rsidR="00B93CA1" w:rsidRPr="00C52B19" w:rsidRDefault="00713B48" w:rsidP="00713B48">
      <w:r>
        <w:t xml:space="preserve">Describing the event, I realise that I feel very uncomfortable when I have to speak in front of many people and I also have a lack of confidence while I give </w:t>
      </w:r>
      <w:r w:rsidR="00160361">
        <w:t xml:space="preserve">a </w:t>
      </w:r>
      <w:r>
        <w:t xml:space="preserve">presentation. </w:t>
      </w:r>
    </w:p>
    <w:p w14:paraId="126BE532" w14:textId="77777777" w:rsidR="00B93CA1" w:rsidRPr="009530FF" w:rsidRDefault="00B93CA1" w:rsidP="009530FF">
      <w:pPr>
        <w:spacing w:line="240" w:lineRule="auto"/>
        <w:rPr>
          <w:b/>
        </w:rPr>
      </w:pPr>
      <w:r w:rsidRPr="009530FF">
        <w:rPr>
          <w:b/>
        </w:rPr>
        <w:t>Feelings</w:t>
      </w:r>
    </w:p>
    <w:p w14:paraId="5044767F" w14:textId="77777777" w:rsidR="00B93CA1" w:rsidRPr="00C52B19" w:rsidRDefault="00713B48" w:rsidP="00713B48">
      <w:r>
        <w:t xml:space="preserve">I have very negative feelings about not having the skills of speaking in front of many people and failing to give a presentation properly. </w:t>
      </w:r>
    </w:p>
    <w:p w14:paraId="6D82BCFA" w14:textId="77777777" w:rsidR="00B93CA1" w:rsidRPr="009530FF" w:rsidRDefault="00B93CA1" w:rsidP="009530FF">
      <w:pPr>
        <w:spacing w:line="240" w:lineRule="auto"/>
        <w:rPr>
          <w:b/>
        </w:rPr>
      </w:pPr>
      <w:r w:rsidRPr="009530FF">
        <w:rPr>
          <w:b/>
        </w:rPr>
        <w:t>Evaluation</w:t>
      </w:r>
    </w:p>
    <w:p w14:paraId="4B98B0AA" w14:textId="77777777" w:rsidR="00B93CA1" w:rsidRPr="00C52B19" w:rsidRDefault="005C0721" w:rsidP="00471187">
      <w:r>
        <w:t>The bad side of the event is that in my life I have to speak and interact with many people in various stages of my including my academic and professional life but I do not have the needed skills.</w:t>
      </w:r>
    </w:p>
    <w:p w14:paraId="3BBE4EB0" w14:textId="77777777" w:rsidR="00B93CA1" w:rsidRPr="009530FF" w:rsidRDefault="00B93CA1" w:rsidP="009530FF">
      <w:pPr>
        <w:spacing w:line="240" w:lineRule="auto"/>
        <w:rPr>
          <w:b/>
        </w:rPr>
      </w:pPr>
      <w:r w:rsidRPr="009530FF">
        <w:rPr>
          <w:b/>
        </w:rPr>
        <w:t>Analysis</w:t>
      </w:r>
    </w:p>
    <w:p w14:paraId="0EDD831E" w14:textId="77777777" w:rsidR="00B93CA1" w:rsidRPr="00C52B19" w:rsidRDefault="00981C81" w:rsidP="005C0721">
      <w:r>
        <w:t xml:space="preserve">Good speaking qualities are the most needed and common skills one should have but there is a lacking of these skills inside me and that is why it is bad for me not </w:t>
      </w:r>
      <w:r w:rsidR="00160361">
        <w:t>to have</w:t>
      </w:r>
      <w:r>
        <w:t xml:space="preserve"> these skills.</w:t>
      </w:r>
    </w:p>
    <w:p w14:paraId="62FBCCD2" w14:textId="77777777" w:rsidR="00B93CA1" w:rsidRPr="009530FF" w:rsidRDefault="00B93CA1" w:rsidP="009530FF">
      <w:pPr>
        <w:spacing w:line="240" w:lineRule="auto"/>
        <w:rPr>
          <w:b/>
        </w:rPr>
      </w:pPr>
      <w:r w:rsidRPr="009530FF">
        <w:rPr>
          <w:b/>
        </w:rPr>
        <w:t>Conclusion</w:t>
      </w:r>
    </w:p>
    <w:p w14:paraId="70ED7398" w14:textId="77777777" w:rsidR="00B93CA1" w:rsidRPr="00C52B19" w:rsidRDefault="00981C81" w:rsidP="00981C81">
      <w:r>
        <w:t>I am an introvert person and I should have identified that particular limitation of me earlier and take</w:t>
      </w:r>
      <w:r w:rsidR="00160361">
        <w:t>n</w:t>
      </w:r>
      <w:r>
        <w:t xml:space="preserve"> action to recover it. </w:t>
      </w:r>
    </w:p>
    <w:p w14:paraId="60789038" w14:textId="77777777" w:rsidR="00B93CA1" w:rsidRPr="009530FF" w:rsidRDefault="00B93CA1" w:rsidP="009530FF">
      <w:pPr>
        <w:spacing w:line="240" w:lineRule="auto"/>
        <w:rPr>
          <w:b/>
        </w:rPr>
      </w:pPr>
      <w:r w:rsidRPr="009530FF">
        <w:rPr>
          <w:b/>
        </w:rPr>
        <w:t xml:space="preserve">Action Plan </w:t>
      </w:r>
    </w:p>
    <w:p w14:paraId="0C4193E1" w14:textId="77777777" w:rsidR="00C52B19" w:rsidRDefault="00981C81" w:rsidP="00981C81">
      <w:r>
        <w:t xml:space="preserve">There is no alternative to developing and practicing public speaking and giving </w:t>
      </w:r>
      <w:r w:rsidR="00160361">
        <w:t xml:space="preserve">a </w:t>
      </w:r>
      <w:r>
        <w:t xml:space="preserve">presentation as I will need these skills in my academic life and corporate life as well. In this situation, I will study more about how to be confident and practice public speaking and I will also try to be </w:t>
      </w:r>
      <w:r w:rsidR="00160361">
        <w:t xml:space="preserve">an </w:t>
      </w:r>
      <w:r>
        <w:t xml:space="preserve">extrovert to recover this limitation of mine. </w:t>
      </w:r>
    </w:p>
    <w:p w14:paraId="4AD2E8EB" w14:textId="77777777" w:rsidR="00AC63AE" w:rsidRDefault="00AC63AE" w:rsidP="00AC63AE">
      <w:pPr>
        <w:pStyle w:val="Heading1"/>
      </w:pPr>
      <w:bookmarkStart w:id="5" w:name="_Toc101800863"/>
      <w:r>
        <w:lastRenderedPageBreak/>
        <w:t>Bibliography</w:t>
      </w:r>
      <w:bookmarkEnd w:id="5"/>
      <w:r>
        <w:t xml:space="preserve"> </w:t>
      </w:r>
    </w:p>
    <w:p w14:paraId="183E5278" w14:textId="77777777" w:rsidR="00F33932" w:rsidRDefault="00F33932" w:rsidP="0057783C">
      <w:pPr>
        <w:rPr>
          <w:shd w:val="clear" w:color="auto" w:fill="FFFFFF"/>
        </w:rPr>
      </w:pPr>
      <w:proofErr w:type="spellStart"/>
      <w:r>
        <w:rPr>
          <w:shd w:val="clear" w:color="auto" w:fill="FFFFFF"/>
        </w:rPr>
        <w:t>Adeani</w:t>
      </w:r>
      <w:proofErr w:type="spellEnd"/>
      <w:r>
        <w:rPr>
          <w:shd w:val="clear" w:color="auto" w:fill="FFFFFF"/>
        </w:rPr>
        <w:t xml:space="preserve">, I.S., </w:t>
      </w:r>
      <w:proofErr w:type="spellStart"/>
      <w:r>
        <w:rPr>
          <w:shd w:val="clear" w:color="auto" w:fill="FFFFFF"/>
        </w:rPr>
        <w:t>Febriani</w:t>
      </w:r>
      <w:proofErr w:type="spellEnd"/>
      <w:r>
        <w:rPr>
          <w:shd w:val="clear" w:color="auto" w:fill="FFFFFF"/>
        </w:rPr>
        <w:t xml:space="preserve">, R.B. and </w:t>
      </w:r>
      <w:proofErr w:type="spellStart"/>
      <w:r>
        <w:rPr>
          <w:shd w:val="clear" w:color="auto" w:fill="FFFFFF"/>
        </w:rPr>
        <w:t>Syafryadin</w:t>
      </w:r>
      <w:proofErr w:type="spellEnd"/>
      <w:r>
        <w:rPr>
          <w:shd w:val="clear" w:color="auto" w:fill="FFFFFF"/>
        </w:rPr>
        <w:t>,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29EE89EE" w14:textId="77777777" w:rsidR="00F33932" w:rsidRDefault="00F33932" w:rsidP="0057783C">
      <w:pPr>
        <w:rPr>
          <w:shd w:val="clear" w:color="auto" w:fill="FFFFFF"/>
        </w:rPr>
      </w:pPr>
      <w:proofErr w:type="spellStart"/>
      <w:r>
        <w:rPr>
          <w:shd w:val="clear" w:color="auto" w:fill="FFFFFF"/>
        </w:rPr>
        <w:t>Banfi</w:t>
      </w:r>
      <w:proofErr w:type="spellEnd"/>
      <w:r>
        <w:rPr>
          <w:shd w:val="clear" w:color="auto" w:fill="FFFFFF"/>
        </w:rPr>
        <w:t>, C.S., 2013. Portfolios: Integrating advanced language, academic, and professional skills. </w:t>
      </w:r>
      <w:r>
        <w:rPr>
          <w:i/>
          <w:iCs/>
          <w:shd w:val="clear" w:color="auto" w:fill="FFFFFF"/>
        </w:rPr>
        <w:t>ELT Journal</w:t>
      </w:r>
      <w:r>
        <w:rPr>
          <w:shd w:val="clear" w:color="auto" w:fill="FFFFFF"/>
        </w:rPr>
        <w:t>, </w:t>
      </w:r>
      <w:r>
        <w:rPr>
          <w:i/>
          <w:iCs/>
          <w:shd w:val="clear" w:color="auto" w:fill="FFFFFF"/>
        </w:rPr>
        <w:t>57</w:t>
      </w:r>
      <w:r>
        <w:rPr>
          <w:shd w:val="clear" w:color="auto" w:fill="FFFFFF"/>
        </w:rPr>
        <w:t>(1), pp.34-42.</w:t>
      </w:r>
    </w:p>
    <w:p w14:paraId="3F2E3C1D" w14:textId="77777777" w:rsidR="00F33932" w:rsidRDefault="00F33932" w:rsidP="0057783C">
      <w:r>
        <w:t>Entrepreneur Handbook., 2019.</w:t>
      </w:r>
      <w:r w:rsidRPr="00D23DA1">
        <w:t xml:space="preserve"> ‘7 proven time management tips for busy managers’.</w:t>
      </w:r>
    </w:p>
    <w:p w14:paraId="6BC4F767" w14:textId="77777777" w:rsidR="00F33932" w:rsidRDefault="00F33932" w:rsidP="0057783C">
      <w:pPr>
        <w:rPr>
          <w:lang w:val="en-GB"/>
        </w:rPr>
      </w:pPr>
      <w:r>
        <w:rPr>
          <w:lang w:val="en-GB"/>
        </w:rPr>
        <w:t>Gaynor, A., 2013.</w:t>
      </w:r>
      <w:r w:rsidRPr="00D23DA1">
        <w:rPr>
          <w:lang w:val="en-GB"/>
        </w:rPr>
        <w:t xml:space="preserve"> </w:t>
      </w:r>
      <w:r w:rsidRPr="00D23DA1">
        <w:rPr>
          <w:i/>
          <w:iCs/>
          <w:lang w:val="en-GB"/>
        </w:rPr>
        <w:t>Schön’s (1983) Reflection-in-action and reflection-on-action</w:t>
      </w:r>
      <w:r w:rsidRPr="00D23DA1">
        <w:rPr>
          <w:lang w:val="en-GB"/>
        </w:rPr>
        <w:t xml:space="preserve">. Available at: </w:t>
      </w:r>
      <w:hyperlink r:id="rId12" w:history="1">
        <w:r w:rsidRPr="00D23DA1">
          <w:rPr>
            <w:rStyle w:val="Hyperlink"/>
            <w:lang w:val="en-GB"/>
          </w:rPr>
          <w:t>https://hhs.hud.ac.uk/lqsu/Sessionsforall/supp/Sch%C3%B6n%20reflection-in%20and%20-on%20action.pdf</w:t>
        </w:r>
      </w:hyperlink>
      <w:r w:rsidRPr="00D23DA1">
        <w:rPr>
          <w:lang w:val="en-GB"/>
        </w:rPr>
        <w:t xml:space="preserve"> (Accessed at: 8</w:t>
      </w:r>
      <w:r w:rsidRPr="00D23DA1">
        <w:rPr>
          <w:vertAlign w:val="superscript"/>
          <w:lang w:val="en-GB"/>
        </w:rPr>
        <w:t>th</w:t>
      </w:r>
      <w:r w:rsidRPr="00D23DA1">
        <w:rPr>
          <w:lang w:val="en-GB"/>
        </w:rPr>
        <w:t xml:space="preserve"> July 2019).</w:t>
      </w:r>
    </w:p>
    <w:p w14:paraId="7E542692" w14:textId="77777777" w:rsidR="00F33932" w:rsidRPr="003E5ED8" w:rsidRDefault="00F33932" w:rsidP="0057783C">
      <w:pPr>
        <w:rPr>
          <w:sz w:val="28"/>
        </w:rPr>
      </w:pPr>
      <w:r>
        <w:rPr>
          <w:shd w:val="clear" w:color="auto" w:fill="FFFFFF"/>
        </w:rPr>
        <w:t xml:space="preserve">Hitchcock, M.A., </w:t>
      </w:r>
      <w:proofErr w:type="spellStart"/>
      <w:r>
        <w:rPr>
          <w:shd w:val="clear" w:color="auto" w:fill="FFFFFF"/>
        </w:rPr>
        <w:t>Hekelman</w:t>
      </w:r>
      <w:proofErr w:type="spellEnd"/>
      <w:r>
        <w:rPr>
          <w:shd w:val="clear" w:color="auto" w:fill="FFFFFF"/>
        </w:rPr>
        <w:t>, F.P., Monteiro, M. and Snyder, C.W., 2017. Acquiring professional academic skills. </w:t>
      </w:r>
      <w:r>
        <w:rPr>
          <w:i/>
          <w:iCs/>
          <w:shd w:val="clear" w:color="auto" w:fill="FFFFFF"/>
        </w:rPr>
        <w:t>Family Medicine</w:t>
      </w:r>
      <w:r>
        <w:rPr>
          <w:shd w:val="clear" w:color="auto" w:fill="FFFFFF"/>
        </w:rPr>
        <w:t>, </w:t>
      </w:r>
      <w:r>
        <w:rPr>
          <w:i/>
          <w:iCs/>
          <w:shd w:val="clear" w:color="auto" w:fill="FFFFFF"/>
        </w:rPr>
        <w:t>29</w:t>
      </w:r>
      <w:r>
        <w:rPr>
          <w:shd w:val="clear" w:color="auto" w:fill="FFFFFF"/>
        </w:rPr>
        <w:t>(4), pp.266-269.</w:t>
      </w:r>
    </w:p>
    <w:p w14:paraId="7D58AE7D" w14:textId="77777777" w:rsidR="00F33932" w:rsidRDefault="00F33932" w:rsidP="0057783C">
      <w:pPr>
        <w:rPr>
          <w:shd w:val="clear" w:color="auto" w:fill="FFFFFF"/>
        </w:rPr>
      </w:pPr>
      <w:r>
        <w:rPr>
          <w:shd w:val="clear" w:color="auto" w:fill="FFFFFF"/>
        </w:rPr>
        <w:t>Katz, L., 2020. Public speaking anxiety. </w:t>
      </w:r>
      <w:r>
        <w:rPr>
          <w:i/>
          <w:iCs/>
          <w:shd w:val="clear" w:color="auto" w:fill="FFFFFF"/>
        </w:rPr>
        <w:t>UTM Counseling and Career Services</w:t>
      </w:r>
      <w:r>
        <w:rPr>
          <w:shd w:val="clear" w:color="auto" w:fill="FFFFFF"/>
        </w:rPr>
        <w:t>, </w:t>
      </w:r>
      <w:r>
        <w:rPr>
          <w:i/>
          <w:iCs/>
          <w:shd w:val="clear" w:color="auto" w:fill="FFFFFF"/>
        </w:rPr>
        <w:t>1</w:t>
      </w:r>
      <w:r>
        <w:rPr>
          <w:shd w:val="clear" w:color="auto" w:fill="FFFFFF"/>
        </w:rPr>
        <w:t>, pp.1-3.</w:t>
      </w:r>
    </w:p>
    <w:p w14:paraId="4E2AF090" w14:textId="77777777" w:rsidR="00F33932" w:rsidRPr="00D23DA1" w:rsidRDefault="00F33932" w:rsidP="0057783C">
      <w:proofErr w:type="spellStart"/>
      <w:r w:rsidRPr="00D23DA1">
        <w:rPr>
          <w:lang w:val="en-GB"/>
        </w:rPr>
        <w:t>Maund</w:t>
      </w:r>
      <w:proofErr w:type="spellEnd"/>
      <w:r w:rsidRPr="00D23DA1">
        <w:rPr>
          <w:lang w:val="en-GB"/>
        </w:rPr>
        <w:t>, A.</w:t>
      </w:r>
      <w:r>
        <w:rPr>
          <w:lang w:val="en-GB"/>
        </w:rPr>
        <w:t xml:space="preserve">, </w:t>
      </w:r>
      <w:proofErr w:type="spellStart"/>
      <w:r>
        <w:rPr>
          <w:lang w:val="en-GB"/>
        </w:rPr>
        <w:t>Schriek</w:t>
      </w:r>
      <w:proofErr w:type="spellEnd"/>
      <w:r>
        <w:rPr>
          <w:lang w:val="en-GB"/>
        </w:rPr>
        <w:t xml:space="preserve">, M., and </w:t>
      </w:r>
      <w:proofErr w:type="spellStart"/>
      <w:r>
        <w:rPr>
          <w:lang w:val="en-GB"/>
        </w:rPr>
        <w:t>Tinkler</w:t>
      </w:r>
      <w:proofErr w:type="spellEnd"/>
      <w:r>
        <w:rPr>
          <w:lang w:val="en-GB"/>
        </w:rPr>
        <w:t>, P., 2017.</w:t>
      </w:r>
      <w:r w:rsidRPr="00D23DA1">
        <w:rPr>
          <w:lang w:val="en-GB"/>
        </w:rPr>
        <w:t xml:space="preserve"> </w:t>
      </w:r>
      <w:r w:rsidRPr="00D23DA1">
        <w:rPr>
          <w:i/>
          <w:iCs/>
          <w:lang w:val="en-GB"/>
        </w:rPr>
        <w:t>Certificate in Higher Education: Skills for the Workplace Student Yearbook</w:t>
      </w:r>
      <w:r w:rsidRPr="00D23DA1">
        <w:rPr>
          <w:lang w:val="en-GB"/>
        </w:rPr>
        <w:t xml:space="preserve">. London: Sage.  </w:t>
      </w:r>
    </w:p>
    <w:p w14:paraId="605BA797" w14:textId="77777777" w:rsidR="00F33932" w:rsidRDefault="00F33932" w:rsidP="0057783C">
      <w:pPr>
        <w:rPr>
          <w:lang w:val="en-GB"/>
        </w:rPr>
      </w:pPr>
      <w:r>
        <w:rPr>
          <w:lang w:val="en-GB"/>
        </w:rPr>
        <w:t>McLeod, S. A., 2013</w:t>
      </w:r>
      <w:r w:rsidRPr="00D23DA1">
        <w:rPr>
          <w:lang w:val="en-GB"/>
        </w:rPr>
        <w:t xml:space="preserve">. </w:t>
      </w:r>
      <w:r w:rsidRPr="00D23DA1">
        <w:rPr>
          <w:i/>
          <w:iCs/>
          <w:lang w:val="en-GB"/>
        </w:rPr>
        <w:t>Kolb - Learning Styles</w:t>
      </w:r>
      <w:r w:rsidRPr="00D23DA1">
        <w:rPr>
          <w:lang w:val="en-GB"/>
        </w:rPr>
        <w:t xml:space="preserve">. Available at: </w:t>
      </w:r>
      <w:hyperlink r:id="rId13" w:history="1">
        <w:r w:rsidRPr="00D23DA1">
          <w:rPr>
            <w:rStyle w:val="Hyperlink"/>
            <w:lang w:val="en-GB"/>
          </w:rPr>
          <w:t>www.simplypsychology.org/learning-kolb.html</w:t>
        </w:r>
      </w:hyperlink>
      <w:r w:rsidRPr="00D23DA1">
        <w:rPr>
          <w:lang w:val="en-GB"/>
        </w:rPr>
        <w:t xml:space="preserve"> (Accessed 8th July 2019)</w:t>
      </w:r>
    </w:p>
    <w:p w14:paraId="37393F8C" w14:textId="77777777" w:rsidR="00F33932" w:rsidRPr="00D23DA1" w:rsidRDefault="00F33932" w:rsidP="0057783C">
      <w:r>
        <w:t>Mindtools., 2019.</w:t>
      </w:r>
      <w:r w:rsidRPr="00D23DA1">
        <w:t xml:space="preserve"> ‘What Is Time Management?’ </w:t>
      </w:r>
    </w:p>
    <w:p w14:paraId="2A47A2B8" w14:textId="77777777" w:rsidR="00F33932" w:rsidRPr="00D23DA1" w:rsidRDefault="00F33932" w:rsidP="0057783C">
      <w:r>
        <w:rPr>
          <w:lang w:val="en-GB"/>
        </w:rPr>
        <w:t>Morgan, P., 2017.</w:t>
      </w:r>
      <w:r w:rsidRPr="00D23DA1">
        <w:rPr>
          <w:lang w:val="en-GB"/>
        </w:rPr>
        <w:t xml:space="preserve"> </w:t>
      </w:r>
      <w:r w:rsidRPr="00D23DA1">
        <w:rPr>
          <w:i/>
          <w:iCs/>
          <w:lang w:val="en-GB"/>
        </w:rPr>
        <w:t>The Business Student’s Guide to Study Employability</w:t>
      </w:r>
      <w:r w:rsidRPr="00D23DA1">
        <w:rPr>
          <w:lang w:val="en-GB"/>
        </w:rPr>
        <w:t xml:space="preserve">. London: Sage. </w:t>
      </w:r>
    </w:p>
    <w:p w14:paraId="193A43EA" w14:textId="77777777" w:rsidR="00F33932" w:rsidRDefault="00F33932" w:rsidP="0057783C">
      <w:pPr>
        <w:rPr>
          <w:lang w:val="en-GB"/>
        </w:rPr>
      </w:pPr>
      <w:r>
        <w:rPr>
          <w:lang w:val="en-GB"/>
        </w:rPr>
        <w:t>Morgan, P., 2017.</w:t>
      </w:r>
      <w:r w:rsidRPr="00D23DA1">
        <w:rPr>
          <w:lang w:val="en-GB"/>
        </w:rPr>
        <w:t xml:space="preserve"> The Business Students’ Guide to Study and Employability. London: Sage. </w:t>
      </w:r>
    </w:p>
    <w:p w14:paraId="6B4C1E07" w14:textId="77777777" w:rsidR="00F33932" w:rsidRPr="00D23DA1" w:rsidRDefault="00F33932" w:rsidP="0057783C">
      <w:r>
        <w:rPr>
          <w:shd w:val="clear" w:color="auto" w:fill="FFFFFF"/>
        </w:rPr>
        <w:t xml:space="preserve">Schneider, J., </w:t>
      </w:r>
      <w:proofErr w:type="spellStart"/>
      <w:r>
        <w:rPr>
          <w:shd w:val="clear" w:color="auto" w:fill="FFFFFF"/>
        </w:rPr>
        <w:t>Börner</w:t>
      </w:r>
      <w:proofErr w:type="spellEnd"/>
      <w:r>
        <w:rPr>
          <w:shd w:val="clear" w:color="auto" w:fill="FFFFFF"/>
        </w:rPr>
        <w:t xml:space="preserve">, D., Van </w:t>
      </w:r>
      <w:proofErr w:type="spellStart"/>
      <w:r>
        <w:rPr>
          <w:shd w:val="clear" w:color="auto" w:fill="FFFFFF"/>
        </w:rPr>
        <w:t>Rosmalen</w:t>
      </w:r>
      <w:proofErr w:type="spellEnd"/>
      <w:r>
        <w:rPr>
          <w:shd w:val="clear" w:color="auto" w:fill="FFFFFF"/>
        </w:rPr>
        <w:t>, P. and Specht, M., 2015, November. Presentation trainer, your public speaking multimodal coach. In </w:t>
      </w:r>
      <w:r>
        <w:rPr>
          <w:i/>
          <w:iCs/>
          <w:shd w:val="clear" w:color="auto" w:fill="FFFFFF"/>
        </w:rPr>
        <w:t>Proceedings of the 2015 ACM on International Conference on Multimodal Interaction</w:t>
      </w:r>
      <w:r>
        <w:rPr>
          <w:shd w:val="clear" w:color="auto" w:fill="FFFFFF"/>
        </w:rPr>
        <w:t> (pp. 539-546).</w:t>
      </w:r>
    </w:p>
    <w:sectPr w:rsidR="00F33932" w:rsidRPr="00D23DA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CAFC3" w14:textId="77777777" w:rsidR="009535D6" w:rsidRDefault="009535D6" w:rsidP="003E5ED8">
      <w:pPr>
        <w:spacing w:after="0" w:line="240" w:lineRule="auto"/>
      </w:pPr>
      <w:r>
        <w:separator/>
      </w:r>
    </w:p>
  </w:endnote>
  <w:endnote w:type="continuationSeparator" w:id="0">
    <w:p w14:paraId="36DBC79B" w14:textId="77777777" w:rsidR="009535D6" w:rsidRDefault="009535D6" w:rsidP="003E5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112699"/>
      <w:docPartObj>
        <w:docPartGallery w:val="Page Numbers (Bottom of Page)"/>
        <w:docPartUnique/>
      </w:docPartObj>
    </w:sdtPr>
    <w:sdtEndPr>
      <w:rPr>
        <w:noProof/>
      </w:rPr>
    </w:sdtEndPr>
    <w:sdtContent>
      <w:p w14:paraId="66B0A40D" w14:textId="77777777" w:rsidR="00E44A4F" w:rsidRDefault="00E44A4F">
        <w:pPr>
          <w:pStyle w:val="Footer"/>
          <w:jc w:val="center"/>
        </w:pPr>
        <w:r>
          <w:fldChar w:fldCharType="begin"/>
        </w:r>
        <w:r>
          <w:instrText xml:space="preserve"> PAGE   \* MERGEFORMAT </w:instrText>
        </w:r>
        <w:r>
          <w:fldChar w:fldCharType="separate"/>
        </w:r>
        <w:r w:rsidR="005174E3">
          <w:rPr>
            <w:noProof/>
          </w:rPr>
          <w:t>3</w:t>
        </w:r>
        <w:r>
          <w:rPr>
            <w:noProof/>
          </w:rPr>
          <w:fldChar w:fldCharType="end"/>
        </w:r>
      </w:p>
    </w:sdtContent>
  </w:sdt>
  <w:p w14:paraId="21927398" w14:textId="77777777" w:rsidR="00E44A4F" w:rsidRDefault="00E44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42A55" w14:textId="77777777" w:rsidR="009535D6" w:rsidRDefault="009535D6" w:rsidP="003E5ED8">
      <w:pPr>
        <w:spacing w:after="0" w:line="240" w:lineRule="auto"/>
      </w:pPr>
      <w:r>
        <w:separator/>
      </w:r>
    </w:p>
  </w:footnote>
  <w:footnote w:type="continuationSeparator" w:id="0">
    <w:p w14:paraId="3A31C8B0" w14:textId="77777777" w:rsidR="009535D6" w:rsidRDefault="009535D6" w:rsidP="003E5E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WwMDOzNDY1NzC1tDBV0lEKTi0uzszPAykwqQUAALR5tSwAAAA="/>
  </w:docVars>
  <w:rsids>
    <w:rsidRoot w:val="00AF7C85"/>
    <w:rsid w:val="000146FA"/>
    <w:rsid w:val="00015856"/>
    <w:rsid w:val="00027B5D"/>
    <w:rsid w:val="0003636C"/>
    <w:rsid w:val="00043864"/>
    <w:rsid w:val="000538C5"/>
    <w:rsid w:val="00056095"/>
    <w:rsid w:val="00084165"/>
    <w:rsid w:val="000927B5"/>
    <w:rsid w:val="000B2C6C"/>
    <w:rsid w:val="000C52B1"/>
    <w:rsid w:val="000C6D76"/>
    <w:rsid w:val="00160361"/>
    <w:rsid w:val="00167BDF"/>
    <w:rsid w:val="0018746F"/>
    <w:rsid w:val="001D2F0D"/>
    <w:rsid w:val="001E6A06"/>
    <w:rsid w:val="001E6F79"/>
    <w:rsid w:val="001F4C22"/>
    <w:rsid w:val="001F53B3"/>
    <w:rsid w:val="001F59F9"/>
    <w:rsid w:val="002411B8"/>
    <w:rsid w:val="00245957"/>
    <w:rsid w:val="002735DA"/>
    <w:rsid w:val="002D39F8"/>
    <w:rsid w:val="003216AA"/>
    <w:rsid w:val="00335FA0"/>
    <w:rsid w:val="003679DA"/>
    <w:rsid w:val="003707A5"/>
    <w:rsid w:val="00370A03"/>
    <w:rsid w:val="00397CA6"/>
    <w:rsid w:val="003A2F69"/>
    <w:rsid w:val="003D033D"/>
    <w:rsid w:val="003E5ED8"/>
    <w:rsid w:val="00427E22"/>
    <w:rsid w:val="00442124"/>
    <w:rsid w:val="00471187"/>
    <w:rsid w:val="00492BEC"/>
    <w:rsid w:val="004F52FA"/>
    <w:rsid w:val="005076AD"/>
    <w:rsid w:val="005174E3"/>
    <w:rsid w:val="00523455"/>
    <w:rsid w:val="00536386"/>
    <w:rsid w:val="005440CD"/>
    <w:rsid w:val="00571886"/>
    <w:rsid w:val="005746A6"/>
    <w:rsid w:val="0057783C"/>
    <w:rsid w:val="00590CD9"/>
    <w:rsid w:val="005B32DA"/>
    <w:rsid w:val="005C0721"/>
    <w:rsid w:val="005E14F1"/>
    <w:rsid w:val="00605993"/>
    <w:rsid w:val="00626A88"/>
    <w:rsid w:val="006751B4"/>
    <w:rsid w:val="00695497"/>
    <w:rsid w:val="006C36F1"/>
    <w:rsid w:val="00713B48"/>
    <w:rsid w:val="00713CE7"/>
    <w:rsid w:val="0073308A"/>
    <w:rsid w:val="00752338"/>
    <w:rsid w:val="007966A6"/>
    <w:rsid w:val="007B0DAD"/>
    <w:rsid w:val="007B3461"/>
    <w:rsid w:val="007C458A"/>
    <w:rsid w:val="007F0A68"/>
    <w:rsid w:val="0084760E"/>
    <w:rsid w:val="00855542"/>
    <w:rsid w:val="008C5E5B"/>
    <w:rsid w:val="00901A50"/>
    <w:rsid w:val="0091275A"/>
    <w:rsid w:val="0091383A"/>
    <w:rsid w:val="009530FF"/>
    <w:rsid w:val="009535D6"/>
    <w:rsid w:val="00954C7E"/>
    <w:rsid w:val="00981C81"/>
    <w:rsid w:val="009E19BD"/>
    <w:rsid w:val="00A06359"/>
    <w:rsid w:val="00A123F3"/>
    <w:rsid w:val="00A33EC1"/>
    <w:rsid w:val="00A97C56"/>
    <w:rsid w:val="00AA5158"/>
    <w:rsid w:val="00AC63AE"/>
    <w:rsid w:val="00AE1678"/>
    <w:rsid w:val="00AF6E3E"/>
    <w:rsid w:val="00AF7C85"/>
    <w:rsid w:val="00B118FA"/>
    <w:rsid w:val="00B11AAA"/>
    <w:rsid w:val="00B6669F"/>
    <w:rsid w:val="00B8520D"/>
    <w:rsid w:val="00B93CA1"/>
    <w:rsid w:val="00C05F2A"/>
    <w:rsid w:val="00C14B66"/>
    <w:rsid w:val="00C1678B"/>
    <w:rsid w:val="00C52B19"/>
    <w:rsid w:val="00C667B4"/>
    <w:rsid w:val="00C86B11"/>
    <w:rsid w:val="00C93558"/>
    <w:rsid w:val="00CE2DE0"/>
    <w:rsid w:val="00CF12E7"/>
    <w:rsid w:val="00D1455B"/>
    <w:rsid w:val="00DA1520"/>
    <w:rsid w:val="00DB29E4"/>
    <w:rsid w:val="00DD18C1"/>
    <w:rsid w:val="00DE7A34"/>
    <w:rsid w:val="00DF085A"/>
    <w:rsid w:val="00DF53B5"/>
    <w:rsid w:val="00E110A8"/>
    <w:rsid w:val="00E25BF7"/>
    <w:rsid w:val="00E276A7"/>
    <w:rsid w:val="00E27B91"/>
    <w:rsid w:val="00E44A4F"/>
    <w:rsid w:val="00E45BB9"/>
    <w:rsid w:val="00E50FC4"/>
    <w:rsid w:val="00E541F8"/>
    <w:rsid w:val="00E70896"/>
    <w:rsid w:val="00E80E78"/>
    <w:rsid w:val="00F00C79"/>
    <w:rsid w:val="00F33932"/>
    <w:rsid w:val="00F42B38"/>
    <w:rsid w:val="00F46589"/>
    <w:rsid w:val="00F46C53"/>
    <w:rsid w:val="00F47871"/>
    <w:rsid w:val="00F54135"/>
    <w:rsid w:val="00F75EE1"/>
    <w:rsid w:val="00F93FE2"/>
    <w:rsid w:val="00FA3861"/>
    <w:rsid w:val="00FA500D"/>
    <w:rsid w:val="00FB3FDF"/>
    <w:rsid w:val="00FC3A55"/>
    <w:rsid w:val="00FE7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C8D77"/>
  <w15:chartTrackingRefBased/>
  <w15:docId w15:val="{BF7894E9-9841-4DFA-9F2C-C17608346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08A"/>
    <w:pPr>
      <w:spacing w:line="360" w:lineRule="auto"/>
      <w:jc w:val="both"/>
    </w:pPr>
    <w:rPr>
      <w:rFonts w:ascii="Arial" w:hAnsi="Arial"/>
    </w:rPr>
  </w:style>
  <w:style w:type="paragraph" w:styleId="Heading1">
    <w:name w:val="heading 1"/>
    <w:basedOn w:val="Normal"/>
    <w:next w:val="Normal"/>
    <w:link w:val="Heading1Char"/>
    <w:uiPriority w:val="9"/>
    <w:qFormat/>
    <w:rsid w:val="00FA500D"/>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FA500D"/>
    <w:pPr>
      <w:keepNext/>
      <w:keepLines/>
      <w:spacing w:before="40" w:after="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unhideWhenUsed/>
    <w:qFormat/>
    <w:rsid w:val="00B93CA1"/>
    <w:pPr>
      <w:keepNext/>
      <w:keepLines/>
      <w:spacing w:before="40" w:after="0"/>
      <w:outlineLvl w:val="2"/>
    </w:pPr>
    <w:rPr>
      <w:rFonts w:eastAsiaTheme="majorEastAsia" w:cstheme="majorBidi"/>
      <w:color w:val="4472C4"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00D"/>
    <w:rPr>
      <w:rFonts w:ascii="Times New Roman" w:eastAsiaTheme="majorEastAsia" w:hAnsi="Times New Roman" w:cstheme="majorBidi"/>
      <w:b/>
      <w:color w:val="4472C4" w:themeColor="accent1"/>
      <w:sz w:val="32"/>
      <w:szCs w:val="32"/>
    </w:rPr>
  </w:style>
  <w:style w:type="character" w:customStyle="1" w:styleId="Heading2Char">
    <w:name w:val="Heading 2 Char"/>
    <w:basedOn w:val="DefaultParagraphFont"/>
    <w:link w:val="Heading2"/>
    <w:uiPriority w:val="9"/>
    <w:rsid w:val="00FA500D"/>
    <w:rPr>
      <w:rFonts w:ascii="Times New Roman" w:eastAsiaTheme="majorEastAsia" w:hAnsi="Times New Roman" w:cstheme="majorBidi"/>
      <w:b/>
      <w:color w:val="4472C4" w:themeColor="accent1"/>
      <w:sz w:val="26"/>
      <w:szCs w:val="26"/>
    </w:rPr>
  </w:style>
  <w:style w:type="paragraph" w:styleId="Header">
    <w:name w:val="header"/>
    <w:basedOn w:val="Normal"/>
    <w:link w:val="HeaderChar"/>
    <w:uiPriority w:val="99"/>
    <w:unhideWhenUsed/>
    <w:rsid w:val="003E5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ED8"/>
    <w:rPr>
      <w:rFonts w:ascii="Arial" w:hAnsi="Arial"/>
    </w:rPr>
  </w:style>
  <w:style w:type="paragraph" w:styleId="Footer">
    <w:name w:val="footer"/>
    <w:basedOn w:val="Normal"/>
    <w:link w:val="FooterChar"/>
    <w:uiPriority w:val="99"/>
    <w:unhideWhenUsed/>
    <w:rsid w:val="003E5E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ED8"/>
    <w:rPr>
      <w:rFonts w:ascii="Arial" w:hAnsi="Arial"/>
    </w:rPr>
  </w:style>
  <w:style w:type="paragraph" w:styleId="TOCHeading">
    <w:name w:val="TOC Heading"/>
    <w:basedOn w:val="Heading1"/>
    <w:next w:val="Normal"/>
    <w:uiPriority w:val="39"/>
    <w:unhideWhenUsed/>
    <w:qFormat/>
    <w:rsid w:val="00AC63A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C63AE"/>
    <w:pPr>
      <w:spacing w:after="100"/>
    </w:pPr>
  </w:style>
  <w:style w:type="paragraph" w:styleId="TOC2">
    <w:name w:val="toc 2"/>
    <w:basedOn w:val="Normal"/>
    <w:next w:val="Normal"/>
    <w:autoRedefine/>
    <w:uiPriority w:val="39"/>
    <w:unhideWhenUsed/>
    <w:rsid w:val="00AC63AE"/>
    <w:pPr>
      <w:spacing w:after="100"/>
      <w:ind w:left="220"/>
    </w:pPr>
  </w:style>
  <w:style w:type="character" w:styleId="Hyperlink">
    <w:name w:val="Hyperlink"/>
    <w:basedOn w:val="DefaultParagraphFont"/>
    <w:uiPriority w:val="99"/>
    <w:unhideWhenUsed/>
    <w:rsid w:val="00AC63AE"/>
    <w:rPr>
      <w:color w:val="0563C1" w:themeColor="hyperlink"/>
      <w:u w:val="single"/>
    </w:rPr>
  </w:style>
  <w:style w:type="character" w:customStyle="1" w:styleId="Heading3Char">
    <w:name w:val="Heading 3 Char"/>
    <w:basedOn w:val="DefaultParagraphFont"/>
    <w:link w:val="Heading3"/>
    <w:uiPriority w:val="9"/>
    <w:rsid w:val="00B93CA1"/>
    <w:rPr>
      <w:rFonts w:ascii="Arial" w:eastAsiaTheme="majorEastAsia" w:hAnsi="Arial" w:cstheme="majorBidi"/>
      <w:color w:val="4472C4" w:themeColor="accent1"/>
      <w:sz w:val="24"/>
      <w:szCs w:val="24"/>
    </w:rPr>
  </w:style>
  <w:style w:type="paragraph" w:styleId="TOC3">
    <w:name w:val="toc 3"/>
    <w:basedOn w:val="Normal"/>
    <w:next w:val="Normal"/>
    <w:autoRedefine/>
    <w:uiPriority w:val="39"/>
    <w:unhideWhenUsed/>
    <w:rsid w:val="002459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www.simplypsychology.org/learning-kolb.html"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hhs.hud.ac.uk/lqsu/Sessionsforall/supp/Sch%C3%B6n%20reflection-in%20and%20-on%20actio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E66761-9625-44C9-A1FB-339D74D41936}" type="doc">
      <dgm:prSet loTypeId="urn:microsoft.com/office/officeart/2005/8/layout/radial6" loCatId="cycle" qsTypeId="urn:microsoft.com/office/officeart/2005/8/quickstyle/simple5" qsCatId="simple" csTypeId="urn:microsoft.com/office/officeart/2005/8/colors/accent1_2" csCatId="accent1" phldr="1"/>
      <dgm:spPr/>
      <dgm:t>
        <a:bodyPr/>
        <a:lstStyle/>
        <a:p>
          <a:endParaRPr lang="en-US"/>
        </a:p>
      </dgm:t>
    </dgm:pt>
    <dgm:pt modelId="{CD134375-F5F0-4455-B9BF-62FA808BE9FF}">
      <dgm:prSet phldrT="[Text]" custT="1"/>
      <dgm:spPr/>
      <dgm:t>
        <a:bodyPr/>
        <a:lstStyle/>
        <a:p>
          <a:r>
            <a:rPr lang="en-US" sz="1050" b="1">
              <a:latin typeface="Arial" panose="020B0604020202020204" pitchFamily="34" charset="0"/>
              <a:cs typeface="Arial" panose="020B0604020202020204" pitchFamily="34" charset="0"/>
            </a:rPr>
            <a:t>Academic and Professional Skills</a:t>
          </a:r>
        </a:p>
      </dgm:t>
    </dgm:pt>
    <dgm:pt modelId="{1E70B442-B297-47C2-9796-6EF9E57C379A}" type="parTrans" cxnId="{9B9C5128-0F8A-4B2D-B922-68A906010514}">
      <dgm:prSet/>
      <dgm:spPr/>
      <dgm:t>
        <a:bodyPr/>
        <a:lstStyle/>
        <a:p>
          <a:endParaRPr lang="en-US" sz="1600"/>
        </a:p>
      </dgm:t>
    </dgm:pt>
    <dgm:pt modelId="{8FB000DE-5C1B-44D0-A929-8D28CB61D58B}" type="sibTrans" cxnId="{9B9C5128-0F8A-4B2D-B922-68A906010514}">
      <dgm:prSet/>
      <dgm:spPr/>
      <dgm:t>
        <a:bodyPr/>
        <a:lstStyle/>
        <a:p>
          <a:endParaRPr lang="en-US" sz="1600"/>
        </a:p>
      </dgm:t>
    </dgm:pt>
    <dgm:pt modelId="{7A254DDC-3B6D-4132-80BD-34BD1AE58CBE}">
      <dgm:prSet phldrT="[Text]" custT="1"/>
      <dgm:spPr/>
      <dgm:t>
        <a:bodyPr/>
        <a:lstStyle/>
        <a:p>
          <a:r>
            <a:rPr lang="en-US" sz="900">
              <a:latin typeface="Arial" panose="020B0604020202020204" pitchFamily="34" charset="0"/>
              <a:cs typeface="Arial" panose="020B0604020202020204" pitchFamily="34" charset="0"/>
            </a:rPr>
            <a:t>Time Management</a:t>
          </a:r>
        </a:p>
      </dgm:t>
    </dgm:pt>
    <dgm:pt modelId="{8E4C807E-0E59-40F5-A0A0-A9E71A9EBFFA}" type="parTrans" cxnId="{047C4D4D-FDEA-4D9F-B309-E67B6ED9C960}">
      <dgm:prSet/>
      <dgm:spPr/>
      <dgm:t>
        <a:bodyPr/>
        <a:lstStyle/>
        <a:p>
          <a:endParaRPr lang="en-US" sz="1600"/>
        </a:p>
      </dgm:t>
    </dgm:pt>
    <dgm:pt modelId="{A5580E16-0AEA-4E25-849F-78184859A144}" type="sibTrans" cxnId="{047C4D4D-FDEA-4D9F-B309-E67B6ED9C960}">
      <dgm:prSet/>
      <dgm:spPr/>
      <dgm:t>
        <a:bodyPr/>
        <a:lstStyle/>
        <a:p>
          <a:endParaRPr lang="en-US" sz="1600">
            <a:latin typeface="Arial" panose="020B0604020202020204" pitchFamily="34" charset="0"/>
            <a:cs typeface="Arial" panose="020B0604020202020204" pitchFamily="34" charset="0"/>
          </a:endParaRPr>
        </a:p>
      </dgm:t>
    </dgm:pt>
    <dgm:pt modelId="{CFC3EA26-DAFF-4D20-A748-650981D2AAB0}">
      <dgm:prSet phldrT="[Text]" custT="1"/>
      <dgm:spPr/>
      <dgm:t>
        <a:bodyPr/>
        <a:lstStyle/>
        <a:p>
          <a:r>
            <a:rPr lang="en-US" sz="900">
              <a:latin typeface="Arial" panose="020B0604020202020204" pitchFamily="34" charset="0"/>
              <a:cs typeface="Arial" panose="020B0604020202020204" pitchFamily="34" charset="0"/>
            </a:rPr>
            <a:t>Reflection</a:t>
          </a:r>
        </a:p>
      </dgm:t>
    </dgm:pt>
    <dgm:pt modelId="{456546C1-07D7-490D-9903-CD0B36BBF5D8}" type="parTrans" cxnId="{E32757A6-21B0-45FE-988D-940EEC15182A}">
      <dgm:prSet/>
      <dgm:spPr/>
      <dgm:t>
        <a:bodyPr/>
        <a:lstStyle/>
        <a:p>
          <a:endParaRPr lang="en-US" sz="1600"/>
        </a:p>
      </dgm:t>
    </dgm:pt>
    <dgm:pt modelId="{40628FEF-C7DF-4441-BE7E-3C1AC8ACDF5B}" type="sibTrans" cxnId="{E32757A6-21B0-45FE-988D-940EEC15182A}">
      <dgm:prSet/>
      <dgm:spPr/>
      <dgm:t>
        <a:bodyPr/>
        <a:lstStyle/>
        <a:p>
          <a:endParaRPr lang="en-US" sz="1600">
            <a:latin typeface="Arial" panose="020B0604020202020204" pitchFamily="34" charset="0"/>
            <a:cs typeface="Arial" panose="020B0604020202020204" pitchFamily="34" charset="0"/>
          </a:endParaRPr>
        </a:p>
      </dgm:t>
    </dgm:pt>
    <dgm:pt modelId="{0B979B88-61C8-4AEC-BADE-822CB9B81B69}">
      <dgm:prSet phldrT="[Text]" custT="1"/>
      <dgm:spPr/>
      <dgm:t>
        <a:bodyPr/>
        <a:lstStyle/>
        <a:p>
          <a:r>
            <a:rPr lang="en-US" sz="900">
              <a:latin typeface="Arial" panose="020B0604020202020204" pitchFamily="34" charset="0"/>
              <a:cs typeface="Arial" panose="020B0604020202020204" pitchFamily="34" charset="0"/>
            </a:rPr>
            <a:t>CV Writing </a:t>
          </a:r>
        </a:p>
      </dgm:t>
    </dgm:pt>
    <dgm:pt modelId="{932AD277-C133-4D8C-8702-D3666FAFA06E}" type="parTrans" cxnId="{2AD57D53-CC09-4A4A-B7A5-86A6DCC4E592}">
      <dgm:prSet/>
      <dgm:spPr/>
      <dgm:t>
        <a:bodyPr/>
        <a:lstStyle/>
        <a:p>
          <a:endParaRPr lang="en-US" sz="1600"/>
        </a:p>
      </dgm:t>
    </dgm:pt>
    <dgm:pt modelId="{377AE2D9-E983-4E39-A83A-0219F2538751}" type="sibTrans" cxnId="{2AD57D53-CC09-4A4A-B7A5-86A6DCC4E592}">
      <dgm:prSet/>
      <dgm:spPr/>
      <dgm:t>
        <a:bodyPr/>
        <a:lstStyle/>
        <a:p>
          <a:endParaRPr lang="en-US" sz="1600">
            <a:latin typeface="Arial" panose="020B0604020202020204" pitchFamily="34" charset="0"/>
            <a:cs typeface="Arial" panose="020B0604020202020204" pitchFamily="34" charset="0"/>
          </a:endParaRPr>
        </a:p>
      </dgm:t>
    </dgm:pt>
    <dgm:pt modelId="{9141B23B-5AB0-4FCC-B231-FDA3E74A7645}">
      <dgm:prSet phldrT="[Text]" custT="1"/>
      <dgm:spPr/>
      <dgm:t>
        <a:bodyPr/>
        <a:lstStyle/>
        <a:p>
          <a:r>
            <a:rPr lang="en-US" sz="900">
              <a:latin typeface="Arial" panose="020B0604020202020204" pitchFamily="34" charset="0"/>
              <a:cs typeface="Arial" panose="020B0604020202020204" pitchFamily="34" charset="0"/>
            </a:rPr>
            <a:t>Speaking and Presentation</a:t>
          </a:r>
        </a:p>
      </dgm:t>
    </dgm:pt>
    <dgm:pt modelId="{480440AB-C632-4AA9-9568-9E5768EACC04}" type="parTrans" cxnId="{0125D99F-7406-41BE-8948-54DF9B0B8E70}">
      <dgm:prSet/>
      <dgm:spPr/>
      <dgm:t>
        <a:bodyPr/>
        <a:lstStyle/>
        <a:p>
          <a:endParaRPr lang="en-US" sz="1600"/>
        </a:p>
      </dgm:t>
    </dgm:pt>
    <dgm:pt modelId="{115E3A53-B0AE-44A8-B05F-5045B211D028}" type="sibTrans" cxnId="{0125D99F-7406-41BE-8948-54DF9B0B8E70}">
      <dgm:prSet/>
      <dgm:spPr/>
      <dgm:t>
        <a:bodyPr/>
        <a:lstStyle/>
        <a:p>
          <a:endParaRPr lang="en-US" sz="1600">
            <a:latin typeface="Arial" panose="020B0604020202020204" pitchFamily="34" charset="0"/>
            <a:cs typeface="Arial" panose="020B0604020202020204" pitchFamily="34" charset="0"/>
          </a:endParaRPr>
        </a:p>
      </dgm:t>
    </dgm:pt>
    <dgm:pt modelId="{0310DFDF-B745-4F11-91DE-AB719B9693E5}" type="pres">
      <dgm:prSet presAssocID="{3DE66761-9625-44C9-A1FB-339D74D41936}" presName="Name0" presStyleCnt="0">
        <dgm:presLayoutVars>
          <dgm:chMax val="1"/>
          <dgm:dir/>
          <dgm:animLvl val="ctr"/>
          <dgm:resizeHandles val="exact"/>
        </dgm:presLayoutVars>
      </dgm:prSet>
      <dgm:spPr/>
    </dgm:pt>
    <dgm:pt modelId="{EC89222B-B49A-457B-8408-12D09EE8A005}" type="pres">
      <dgm:prSet presAssocID="{CD134375-F5F0-4455-B9BF-62FA808BE9FF}" presName="centerShape" presStyleLbl="node0" presStyleIdx="0" presStyleCnt="1" custScaleX="107591" custScaleY="108025"/>
      <dgm:spPr/>
    </dgm:pt>
    <dgm:pt modelId="{8A2DFCA1-64C5-4059-AAFD-8D2D483E761E}" type="pres">
      <dgm:prSet presAssocID="{7A254DDC-3B6D-4132-80BD-34BD1AE58CBE}" presName="node" presStyleLbl="node1" presStyleIdx="0" presStyleCnt="4" custScaleX="124394" custScaleY="128113">
        <dgm:presLayoutVars>
          <dgm:bulletEnabled val="1"/>
        </dgm:presLayoutVars>
      </dgm:prSet>
      <dgm:spPr/>
    </dgm:pt>
    <dgm:pt modelId="{FB098884-F822-4C0D-8B67-F68EB498E647}" type="pres">
      <dgm:prSet presAssocID="{7A254DDC-3B6D-4132-80BD-34BD1AE58CBE}" presName="dummy" presStyleCnt="0"/>
      <dgm:spPr/>
    </dgm:pt>
    <dgm:pt modelId="{FDED69DA-E61A-423F-BABA-6D615BF6CE15}" type="pres">
      <dgm:prSet presAssocID="{A5580E16-0AEA-4E25-849F-78184859A144}" presName="sibTrans" presStyleLbl="sibTrans2D1" presStyleIdx="0" presStyleCnt="4"/>
      <dgm:spPr/>
    </dgm:pt>
    <dgm:pt modelId="{C38FD309-7E89-49F2-B1DC-D32DF6BBAB3E}" type="pres">
      <dgm:prSet presAssocID="{CFC3EA26-DAFF-4D20-A748-650981D2AAB0}" presName="node" presStyleLbl="node1" presStyleIdx="1" presStyleCnt="4" custScaleX="124394" custScaleY="128113">
        <dgm:presLayoutVars>
          <dgm:bulletEnabled val="1"/>
        </dgm:presLayoutVars>
      </dgm:prSet>
      <dgm:spPr/>
    </dgm:pt>
    <dgm:pt modelId="{229F6D5B-E51B-4B8B-9ECF-8B00A48EF403}" type="pres">
      <dgm:prSet presAssocID="{CFC3EA26-DAFF-4D20-A748-650981D2AAB0}" presName="dummy" presStyleCnt="0"/>
      <dgm:spPr/>
    </dgm:pt>
    <dgm:pt modelId="{8650E473-6F2A-4601-9ADB-3A69D4D3145B}" type="pres">
      <dgm:prSet presAssocID="{40628FEF-C7DF-4441-BE7E-3C1AC8ACDF5B}" presName="sibTrans" presStyleLbl="sibTrans2D1" presStyleIdx="1" presStyleCnt="4"/>
      <dgm:spPr/>
    </dgm:pt>
    <dgm:pt modelId="{06560F4F-6203-4E65-B8DB-B96EE483C4F5}" type="pres">
      <dgm:prSet presAssocID="{0B979B88-61C8-4AEC-BADE-822CB9B81B69}" presName="node" presStyleLbl="node1" presStyleIdx="2" presStyleCnt="4" custScaleX="124394" custScaleY="128113">
        <dgm:presLayoutVars>
          <dgm:bulletEnabled val="1"/>
        </dgm:presLayoutVars>
      </dgm:prSet>
      <dgm:spPr/>
    </dgm:pt>
    <dgm:pt modelId="{A8CF2776-B266-41BA-BE43-AD08345B27E6}" type="pres">
      <dgm:prSet presAssocID="{0B979B88-61C8-4AEC-BADE-822CB9B81B69}" presName="dummy" presStyleCnt="0"/>
      <dgm:spPr/>
    </dgm:pt>
    <dgm:pt modelId="{310C1CEC-4546-424F-9204-0D29CA008AF9}" type="pres">
      <dgm:prSet presAssocID="{377AE2D9-E983-4E39-A83A-0219F2538751}" presName="sibTrans" presStyleLbl="sibTrans2D1" presStyleIdx="2" presStyleCnt="4"/>
      <dgm:spPr/>
    </dgm:pt>
    <dgm:pt modelId="{D7080A51-06A0-4030-833D-F15C20DD22D7}" type="pres">
      <dgm:prSet presAssocID="{9141B23B-5AB0-4FCC-B231-FDA3E74A7645}" presName="node" presStyleLbl="node1" presStyleIdx="3" presStyleCnt="4" custScaleX="124394" custScaleY="128113">
        <dgm:presLayoutVars>
          <dgm:bulletEnabled val="1"/>
        </dgm:presLayoutVars>
      </dgm:prSet>
      <dgm:spPr/>
    </dgm:pt>
    <dgm:pt modelId="{B87C26DB-EEB5-4D6B-A7D3-B777AC8BE22C}" type="pres">
      <dgm:prSet presAssocID="{9141B23B-5AB0-4FCC-B231-FDA3E74A7645}" presName="dummy" presStyleCnt="0"/>
      <dgm:spPr/>
    </dgm:pt>
    <dgm:pt modelId="{49DF8328-33A5-425B-A099-38CCE7C2B728}" type="pres">
      <dgm:prSet presAssocID="{115E3A53-B0AE-44A8-B05F-5045B211D028}" presName="sibTrans" presStyleLbl="sibTrans2D1" presStyleIdx="3" presStyleCnt="4"/>
      <dgm:spPr/>
    </dgm:pt>
  </dgm:ptLst>
  <dgm:cxnLst>
    <dgm:cxn modelId="{4245BF23-2948-4E5C-BCC9-204A959510ED}" type="presOf" srcId="{9141B23B-5AB0-4FCC-B231-FDA3E74A7645}" destId="{D7080A51-06A0-4030-833D-F15C20DD22D7}" srcOrd="0" destOrd="0" presId="urn:microsoft.com/office/officeart/2005/8/layout/radial6"/>
    <dgm:cxn modelId="{9B9C5128-0F8A-4B2D-B922-68A906010514}" srcId="{3DE66761-9625-44C9-A1FB-339D74D41936}" destId="{CD134375-F5F0-4455-B9BF-62FA808BE9FF}" srcOrd="0" destOrd="0" parTransId="{1E70B442-B297-47C2-9796-6EF9E57C379A}" sibTransId="{8FB000DE-5C1B-44D0-A929-8D28CB61D58B}"/>
    <dgm:cxn modelId="{0FCBF763-C77A-4E88-A9C9-9FACA78AC0C6}" type="presOf" srcId="{377AE2D9-E983-4E39-A83A-0219F2538751}" destId="{310C1CEC-4546-424F-9204-0D29CA008AF9}" srcOrd="0" destOrd="0" presId="urn:microsoft.com/office/officeart/2005/8/layout/radial6"/>
    <dgm:cxn modelId="{047C4D4D-FDEA-4D9F-B309-E67B6ED9C960}" srcId="{CD134375-F5F0-4455-B9BF-62FA808BE9FF}" destId="{7A254DDC-3B6D-4132-80BD-34BD1AE58CBE}" srcOrd="0" destOrd="0" parTransId="{8E4C807E-0E59-40F5-A0A0-A9E71A9EBFFA}" sibTransId="{A5580E16-0AEA-4E25-849F-78184859A144}"/>
    <dgm:cxn modelId="{2AD57D53-CC09-4A4A-B7A5-86A6DCC4E592}" srcId="{CD134375-F5F0-4455-B9BF-62FA808BE9FF}" destId="{0B979B88-61C8-4AEC-BADE-822CB9B81B69}" srcOrd="2" destOrd="0" parTransId="{932AD277-C133-4D8C-8702-D3666FAFA06E}" sibTransId="{377AE2D9-E983-4E39-A83A-0219F2538751}"/>
    <dgm:cxn modelId="{CB60AD74-3E50-41B1-9355-139C700E6138}" type="presOf" srcId="{40628FEF-C7DF-4441-BE7E-3C1AC8ACDF5B}" destId="{8650E473-6F2A-4601-9ADB-3A69D4D3145B}" srcOrd="0" destOrd="0" presId="urn:microsoft.com/office/officeart/2005/8/layout/radial6"/>
    <dgm:cxn modelId="{F5D4BF91-BFAC-40C4-9B87-09080B0FD100}" type="presOf" srcId="{3DE66761-9625-44C9-A1FB-339D74D41936}" destId="{0310DFDF-B745-4F11-91DE-AB719B9693E5}" srcOrd="0" destOrd="0" presId="urn:microsoft.com/office/officeart/2005/8/layout/radial6"/>
    <dgm:cxn modelId="{1066B497-B81F-4431-ADD4-B5BAFC0168B7}" type="presOf" srcId="{CD134375-F5F0-4455-B9BF-62FA808BE9FF}" destId="{EC89222B-B49A-457B-8408-12D09EE8A005}" srcOrd="0" destOrd="0" presId="urn:microsoft.com/office/officeart/2005/8/layout/radial6"/>
    <dgm:cxn modelId="{13575898-8591-4070-8650-B74724CFF0FD}" type="presOf" srcId="{0B979B88-61C8-4AEC-BADE-822CB9B81B69}" destId="{06560F4F-6203-4E65-B8DB-B96EE483C4F5}" srcOrd="0" destOrd="0" presId="urn:microsoft.com/office/officeart/2005/8/layout/radial6"/>
    <dgm:cxn modelId="{0125D99F-7406-41BE-8948-54DF9B0B8E70}" srcId="{CD134375-F5F0-4455-B9BF-62FA808BE9FF}" destId="{9141B23B-5AB0-4FCC-B231-FDA3E74A7645}" srcOrd="3" destOrd="0" parTransId="{480440AB-C632-4AA9-9568-9E5768EACC04}" sibTransId="{115E3A53-B0AE-44A8-B05F-5045B211D028}"/>
    <dgm:cxn modelId="{7C463AA0-4F92-472E-9BEB-611C0B4BB050}" type="presOf" srcId="{7A254DDC-3B6D-4132-80BD-34BD1AE58CBE}" destId="{8A2DFCA1-64C5-4059-AAFD-8D2D483E761E}" srcOrd="0" destOrd="0" presId="urn:microsoft.com/office/officeart/2005/8/layout/radial6"/>
    <dgm:cxn modelId="{E32757A6-21B0-45FE-988D-940EEC15182A}" srcId="{CD134375-F5F0-4455-B9BF-62FA808BE9FF}" destId="{CFC3EA26-DAFF-4D20-A748-650981D2AAB0}" srcOrd="1" destOrd="0" parTransId="{456546C1-07D7-490D-9903-CD0B36BBF5D8}" sibTransId="{40628FEF-C7DF-4441-BE7E-3C1AC8ACDF5B}"/>
    <dgm:cxn modelId="{C549B7C8-866C-4CDC-89CA-042C8E225756}" type="presOf" srcId="{A5580E16-0AEA-4E25-849F-78184859A144}" destId="{FDED69DA-E61A-423F-BABA-6D615BF6CE15}" srcOrd="0" destOrd="0" presId="urn:microsoft.com/office/officeart/2005/8/layout/radial6"/>
    <dgm:cxn modelId="{D2C20ACE-5453-4BAB-A068-C4119F36BE3F}" type="presOf" srcId="{115E3A53-B0AE-44A8-B05F-5045B211D028}" destId="{49DF8328-33A5-425B-A099-38CCE7C2B728}" srcOrd="0" destOrd="0" presId="urn:microsoft.com/office/officeart/2005/8/layout/radial6"/>
    <dgm:cxn modelId="{989113F0-B271-46F0-B8EF-D38C46078916}" type="presOf" srcId="{CFC3EA26-DAFF-4D20-A748-650981D2AAB0}" destId="{C38FD309-7E89-49F2-B1DC-D32DF6BBAB3E}" srcOrd="0" destOrd="0" presId="urn:microsoft.com/office/officeart/2005/8/layout/radial6"/>
    <dgm:cxn modelId="{AC58848B-D472-4CFB-A9E4-C953ECF20CD4}" type="presParOf" srcId="{0310DFDF-B745-4F11-91DE-AB719B9693E5}" destId="{EC89222B-B49A-457B-8408-12D09EE8A005}" srcOrd="0" destOrd="0" presId="urn:microsoft.com/office/officeart/2005/8/layout/radial6"/>
    <dgm:cxn modelId="{E81845CE-B27A-41E0-B125-FC2B20675D64}" type="presParOf" srcId="{0310DFDF-B745-4F11-91DE-AB719B9693E5}" destId="{8A2DFCA1-64C5-4059-AAFD-8D2D483E761E}" srcOrd="1" destOrd="0" presId="urn:microsoft.com/office/officeart/2005/8/layout/radial6"/>
    <dgm:cxn modelId="{2E8ACC12-E293-4548-BF33-62A40D610BF0}" type="presParOf" srcId="{0310DFDF-B745-4F11-91DE-AB719B9693E5}" destId="{FB098884-F822-4C0D-8B67-F68EB498E647}" srcOrd="2" destOrd="0" presId="urn:microsoft.com/office/officeart/2005/8/layout/radial6"/>
    <dgm:cxn modelId="{4F0C6EF3-CF02-4A53-9E11-E618B4B973FD}" type="presParOf" srcId="{0310DFDF-B745-4F11-91DE-AB719B9693E5}" destId="{FDED69DA-E61A-423F-BABA-6D615BF6CE15}" srcOrd="3" destOrd="0" presId="urn:microsoft.com/office/officeart/2005/8/layout/radial6"/>
    <dgm:cxn modelId="{B38B2F36-662F-468A-A872-CFF8CCA7CF1B}" type="presParOf" srcId="{0310DFDF-B745-4F11-91DE-AB719B9693E5}" destId="{C38FD309-7E89-49F2-B1DC-D32DF6BBAB3E}" srcOrd="4" destOrd="0" presId="urn:microsoft.com/office/officeart/2005/8/layout/radial6"/>
    <dgm:cxn modelId="{37A175F9-FB07-4DD4-B1F4-EC0CAF1623F3}" type="presParOf" srcId="{0310DFDF-B745-4F11-91DE-AB719B9693E5}" destId="{229F6D5B-E51B-4B8B-9ECF-8B00A48EF403}" srcOrd="5" destOrd="0" presId="urn:microsoft.com/office/officeart/2005/8/layout/radial6"/>
    <dgm:cxn modelId="{770A4A4C-5377-4EAC-9B52-4CDE318AF01D}" type="presParOf" srcId="{0310DFDF-B745-4F11-91DE-AB719B9693E5}" destId="{8650E473-6F2A-4601-9ADB-3A69D4D3145B}" srcOrd="6" destOrd="0" presId="urn:microsoft.com/office/officeart/2005/8/layout/radial6"/>
    <dgm:cxn modelId="{9DF993A6-5D9C-4381-B360-958A99D104A5}" type="presParOf" srcId="{0310DFDF-B745-4F11-91DE-AB719B9693E5}" destId="{06560F4F-6203-4E65-B8DB-B96EE483C4F5}" srcOrd="7" destOrd="0" presId="urn:microsoft.com/office/officeart/2005/8/layout/radial6"/>
    <dgm:cxn modelId="{0D428904-2979-491C-BCC2-8D95BACF3EDA}" type="presParOf" srcId="{0310DFDF-B745-4F11-91DE-AB719B9693E5}" destId="{A8CF2776-B266-41BA-BE43-AD08345B27E6}" srcOrd="8" destOrd="0" presId="urn:microsoft.com/office/officeart/2005/8/layout/radial6"/>
    <dgm:cxn modelId="{DF3C4774-18F0-44F7-82FE-EF022A2FC595}" type="presParOf" srcId="{0310DFDF-B745-4F11-91DE-AB719B9693E5}" destId="{310C1CEC-4546-424F-9204-0D29CA008AF9}" srcOrd="9" destOrd="0" presId="urn:microsoft.com/office/officeart/2005/8/layout/radial6"/>
    <dgm:cxn modelId="{17648596-EA9B-4692-8C87-A0FC7FA028B3}" type="presParOf" srcId="{0310DFDF-B745-4F11-91DE-AB719B9693E5}" destId="{D7080A51-06A0-4030-833D-F15C20DD22D7}" srcOrd="10" destOrd="0" presId="urn:microsoft.com/office/officeart/2005/8/layout/radial6"/>
    <dgm:cxn modelId="{F5D81C8D-53BB-42C5-8108-CF5FC2D10A21}" type="presParOf" srcId="{0310DFDF-B745-4F11-91DE-AB719B9693E5}" destId="{B87C26DB-EEB5-4D6B-A7D3-B777AC8BE22C}" srcOrd="11" destOrd="0" presId="urn:microsoft.com/office/officeart/2005/8/layout/radial6"/>
    <dgm:cxn modelId="{8D1CE4F4-A61E-4984-B38E-53BD5515C0D0}" type="presParOf" srcId="{0310DFDF-B745-4F11-91DE-AB719B9693E5}" destId="{49DF8328-33A5-425B-A099-38CCE7C2B728}" srcOrd="12"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DF8328-33A5-425B-A099-38CCE7C2B728}">
      <dsp:nvSpPr>
        <dsp:cNvPr id="0" name=""/>
        <dsp:cNvSpPr/>
      </dsp:nvSpPr>
      <dsp:spPr>
        <a:xfrm>
          <a:off x="1482321" y="396471"/>
          <a:ext cx="2642407" cy="2642407"/>
        </a:xfrm>
        <a:prstGeom prst="blockArc">
          <a:avLst>
            <a:gd name="adj1" fmla="val 10800000"/>
            <a:gd name="adj2" fmla="val 16200000"/>
            <a:gd name="adj3" fmla="val 4642"/>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10C1CEC-4546-424F-9204-0D29CA008AF9}">
      <dsp:nvSpPr>
        <dsp:cNvPr id="0" name=""/>
        <dsp:cNvSpPr/>
      </dsp:nvSpPr>
      <dsp:spPr>
        <a:xfrm>
          <a:off x="1482321" y="396471"/>
          <a:ext cx="2642407" cy="2642407"/>
        </a:xfrm>
        <a:prstGeom prst="blockArc">
          <a:avLst>
            <a:gd name="adj1" fmla="val 5400000"/>
            <a:gd name="adj2" fmla="val 10800000"/>
            <a:gd name="adj3" fmla="val 4642"/>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650E473-6F2A-4601-9ADB-3A69D4D3145B}">
      <dsp:nvSpPr>
        <dsp:cNvPr id="0" name=""/>
        <dsp:cNvSpPr/>
      </dsp:nvSpPr>
      <dsp:spPr>
        <a:xfrm>
          <a:off x="1482321" y="396471"/>
          <a:ext cx="2642407" cy="2642407"/>
        </a:xfrm>
        <a:prstGeom prst="blockArc">
          <a:avLst>
            <a:gd name="adj1" fmla="val 0"/>
            <a:gd name="adj2" fmla="val 5400000"/>
            <a:gd name="adj3" fmla="val 4642"/>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DED69DA-E61A-423F-BABA-6D615BF6CE15}">
      <dsp:nvSpPr>
        <dsp:cNvPr id="0" name=""/>
        <dsp:cNvSpPr/>
      </dsp:nvSpPr>
      <dsp:spPr>
        <a:xfrm>
          <a:off x="1482321" y="396471"/>
          <a:ext cx="2642407" cy="2642407"/>
        </a:xfrm>
        <a:prstGeom prst="blockArc">
          <a:avLst>
            <a:gd name="adj1" fmla="val 16200000"/>
            <a:gd name="adj2" fmla="val 0"/>
            <a:gd name="adj3" fmla="val 4642"/>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C89222B-B49A-457B-8408-12D09EE8A005}">
      <dsp:nvSpPr>
        <dsp:cNvPr id="0" name=""/>
        <dsp:cNvSpPr/>
      </dsp:nvSpPr>
      <dsp:spPr>
        <a:xfrm>
          <a:off x="2148855" y="1060364"/>
          <a:ext cx="1309339" cy="131462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latin typeface="Arial" panose="020B0604020202020204" pitchFamily="34" charset="0"/>
              <a:cs typeface="Arial" panose="020B0604020202020204" pitchFamily="34" charset="0"/>
            </a:rPr>
            <a:t>Academic and Professional Skills</a:t>
          </a:r>
        </a:p>
      </dsp:txBody>
      <dsp:txXfrm>
        <a:off x="2340603" y="1252886"/>
        <a:ext cx="925843" cy="929576"/>
      </dsp:txXfrm>
    </dsp:sp>
    <dsp:sp modelId="{8A2DFCA1-64C5-4059-AAFD-8D2D483E761E}">
      <dsp:nvSpPr>
        <dsp:cNvPr id="0" name=""/>
        <dsp:cNvSpPr/>
      </dsp:nvSpPr>
      <dsp:spPr>
        <a:xfrm>
          <a:off x="2273686" y="-118540"/>
          <a:ext cx="1059677" cy="10913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Time Management</a:t>
          </a:r>
        </a:p>
      </dsp:txBody>
      <dsp:txXfrm>
        <a:off x="2428872" y="41286"/>
        <a:ext cx="749305" cy="771706"/>
      </dsp:txXfrm>
    </dsp:sp>
    <dsp:sp modelId="{C38FD309-7E89-49F2-B1DC-D32DF6BBAB3E}">
      <dsp:nvSpPr>
        <dsp:cNvPr id="0" name=""/>
        <dsp:cNvSpPr/>
      </dsp:nvSpPr>
      <dsp:spPr>
        <a:xfrm>
          <a:off x="3564222" y="1171995"/>
          <a:ext cx="1059677" cy="10913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Reflection</a:t>
          </a:r>
        </a:p>
      </dsp:txBody>
      <dsp:txXfrm>
        <a:off x="3719408" y="1331821"/>
        <a:ext cx="749305" cy="771706"/>
      </dsp:txXfrm>
    </dsp:sp>
    <dsp:sp modelId="{06560F4F-6203-4E65-B8DB-B96EE483C4F5}">
      <dsp:nvSpPr>
        <dsp:cNvPr id="0" name=""/>
        <dsp:cNvSpPr/>
      </dsp:nvSpPr>
      <dsp:spPr>
        <a:xfrm>
          <a:off x="2273686" y="2462531"/>
          <a:ext cx="1059677" cy="10913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CV Writing </a:t>
          </a:r>
        </a:p>
      </dsp:txBody>
      <dsp:txXfrm>
        <a:off x="2428872" y="2622357"/>
        <a:ext cx="749305" cy="771706"/>
      </dsp:txXfrm>
    </dsp:sp>
    <dsp:sp modelId="{D7080A51-06A0-4030-833D-F15C20DD22D7}">
      <dsp:nvSpPr>
        <dsp:cNvPr id="0" name=""/>
        <dsp:cNvSpPr/>
      </dsp:nvSpPr>
      <dsp:spPr>
        <a:xfrm>
          <a:off x="983149" y="1171995"/>
          <a:ext cx="1059677" cy="10913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Speaking and Presentation</a:t>
          </a:r>
        </a:p>
      </dsp:txBody>
      <dsp:txXfrm>
        <a:off x="1138335" y="1331821"/>
        <a:ext cx="749305" cy="7717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07281-5810-404A-B013-9F72D73D8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9</Pages>
  <Words>2142</Words>
  <Characters>12211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Sinziana Mada</cp:lastModifiedBy>
  <cp:revision>8</cp:revision>
  <dcterms:created xsi:type="dcterms:W3CDTF">2022-04-22T07:38:00Z</dcterms:created>
  <dcterms:modified xsi:type="dcterms:W3CDTF">2022-04-26T21:20:00Z</dcterms:modified>
</cp:coreProperties>
</file>