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99"/>
      </w:tblGrid>
      <w:tr w:rsidR="00F927A1" w:rsidRPr="009927A1" w14:paraId="671BD674" w14:textId="77777777" w:rsidTr="006D55AB">
        <w:trPr>
          <w:trHeight w:val="1851"/>
        </w:trPr>
        <w:tc>
          <w:tcPr>
            <w:tcW w:w="8599" w:type="dxa"/>
            <w:shd w:val="clear" w:color="auto" w:fill="auto"/>
          </w:tcPr>
          <w:p w14:paraId="7FB1B882" w14:textId="2BBF352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6D55AB" w:rsidRPr="006D55AB">
              <w:rPr>
                <w:b/>
                <w:color w:val="auto"/>
                <w:sz w:val="32"/>
                <w:u w:val="single"/>
              </w:rPr>
              <w:t>: Aled Nicholas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4A0F098" w:rsidR="005A1BA3" w:rsidRPr="006D55AB" w:rsidRDefault="006D55AB" w:rsidP="0022001B">
            <w:pPr>
              <w:overflowPunct/>
              <w:autoSpaceDE/>
              <w:autoSpaceDN/>
              <w:adjustRightInd/>
              <w:ind w:right="-330"/>
              <w:textAlignment w:val="auto"/>
              <w:rPr>
                <w:b/>
                <w:color w:val="auto"/>
                <w:sz w:val="32"/>
                <w:u w:val="single"/>
              </w:rPr>
            </w:pPr>
            <w:r w:rsidRPr="006D55AB">
              <w:rPr>
                <w:b/>
                <w:color w:val="auto"/>
                <w:sz w:val="32"/>
                <w:u w:val="single"/>
              </w:rPr>
              <w:t>2117855</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6106A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465DD41">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4465DD41">
              <w:rPr>
                <w:sz w:val="24"/>
                <w:szCs w:val="24"/>
              </w:rPr>
              <w:t xml:space="preserve">Focussing on your initial 6 months of learning and since being attested as a Police Constable, outline the coping </w:t>
            </w:r>
            <w:r w:rsidRPr="4465DD41">
              <w:rPr>
                <w:sz w:val="24"/>
                <w:szCs w:val="24"/>
                <w:highlight w:val="yellow"/>
              </w:rPr>
              <w:t>strategies</w:t>
            </w:r>
            <w:r w:rsidRPr="4465DD41">
              <w:rPr>
                <w:sz w:val="24"/>
                <w:szCs w:val="24"/>
              </w:rPr>
              <w:t xml:space="preserve"> you have applied to develop </w:t>
            </w:r>
            <w:r w:rsidRPr="4465DD41">
              <w:rPr>
                <w:sz w:val="24"/>
                <w:szCs w:val="24"/>
                <w:highlight w:val="yellow"/>
              </w:rPr>
              <w:t>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8CD121E" w:rsidR="00AA666E" w:rsidRDefault="00025650" w:rsidP="00FF7EBB">
      <w:pPr>
        <w:jc w:val="both"/>
        <w:rPr>
          <w:b/>
          <w:sz w:val="24"/>
          <w:szCs w:val="24"/>
        </w:rPr>
      </w:pPr>
      <w:r w:rsidRPr="00025650">
        <w:rPr>
          <w:b/>
          <w:sz w:val="24"/>
          <w:szCs w:val="24"/>
        </w:rPr>
        <w:t>ANSWER:</w:t>
      </w:r>
    </w:p>
    <w:p w14:paraId="6E3CFFCF" w14:textId="0BF23A71" w:rsidR="00B34AF8" w:rsidRDefault="00B34AF8" w:rsidP="00FF7EBB">
      <w:pPr>
        <w:jc w:val="both"/>
        <w:rPr>
          <w:b/>
          <w:sz w:val="24"/>
          <w:szCs w:val="24"/>
        </w:rPr>
      </w:pPr>
    </w:p>
    <w:p w14:paraId="6A66EE0B" w14:textId="77777777" w:rsidR="00B34AF8" w:rsidRPr="0058554B" w:rsidRDefault="00B34AF8" w:rsidP="00B34AF8">
      <w:pPr>
        <w:spacing w:before="100" w:beforeAutospacing="1" w:line="360" w:lineRule="auto"/>
        <w:rPr>
          <w:sz w:val="22"/>
          <w:szCs w:val="22"/>
        </w:rPr>
      </w:pPr>
      <w:r w:rsidRPr="0058554B">
        <w:rPr>
          <w:sz w:val="22"/>
          <w:szCs w:val="22"/>
        </w:rPr>
        <w:t xml:space="preserve">Since being attested as a Police Constable with South Wales Police I’ve used music/listening to podcasts and exercise as my main coping strategies to reduce stress and build resilience throughout the initial 6 months training. </w:t>
      </w:r>
    </w:p>
    <w:p w14:paraId="09C700A1" w14:textId="77777777" w:rsidR="00B34AF8" w:rsidRPr="0058554B" w:rsidRDefault="00B34AF8" w:rsidP="00B34AF8">
      <w:pPr>
        <w:spacing w:line="360" w:lineRule="auto"/>
        <w:rPr>
          <w:sz w:val="22"/>
          <w:szCs w:val="22"/>
        </w:rPr>
      </w:pPr>
    </w:p>
    <w:p w14:paraId="326FD1CB" w14:textId="77777777" w:rsidR="00B34AF8" w:rsidRPr="0058554B" w:rsidRDefault="00B34AF8" w:rsidP="00B34AF8">
      <w:pPr>
        <w:spacing w:line="360" w:lineRule="auto"/>
        <w:rPr>
          <w:sz w:val="22"/>
          <w:szCs w:val="22"/>
        </w:rPr>
      </w:pPr>
      <w:r w:rsidRPr="0058554B">
        <w:rPr>
          <w:sz w:val="22"/>
          <w:szCs w:val="22"/>
        </w:rPr>
        <w:t>Stress as defined by the NHS is:</w:t>
      </w:r>
    </w:p>
    <w:p w14:paraId="06D02028" w14:textId="77777777" w:rsidR="00B34AF8" w:rsidRPr="0058554B" w:rsidRDefault="00B34AF8" w:rsidP="00B34AF8">
      <w:pPr>
        <w:spacing w:line="360" w:lineRule="auto"/>
        <w:rPr>
          <w:sz w:val="22"/>
          <w:szCs w:val="22"/>
        </w:rPr>
      </w:pPr>
    </w:p>
    <w:p w14:paraId="796E55FA" w14:textId="77777777" w:rsidR="00B34AF8" w:rsidRPr="0058554B" w:rsidRDefault="00B34AF8" w:rsidP="00B34AF8">
      <w:pPr>
        <w:spacing w:line="360" w:lineRule="auto"/>
        <w:rPr>
          <w:i/>
          <w:sz w:val="22"/>
          <w:szCs w:val="22"/>
          <w:shd w:val="clear" w:color="auto" w:fill="FFFFFF"/>
        </w:rPr>
      </w:pPr>
      <w:r w:rsidRPr="0058554B">
        <w:rPr>
          <w:i/>
          <w:sz w:val="22"/>
          <w:szCs w:val="22"/>
          <w:shd w:val="clear" w:color="auto" w:fill="FFFFFF"/>
        </w:rPr>
        <w:t>“Stress is the body's reaction to feeling threatened or under pressure. It's very common, can be motivating to help us achieve things in our daily life, and can help us meet the demands of home, work and family life.” (Nhs,2021)</w:t>
      </w:r>
    </w:p>
    <w:p w14:paraId="18E5418C" w14:textId="77777777" w:rsidR="00B34AF8" w:rsidRPr="0058554B" w:rsidRDefault="00B34AF8" w:rsidP="00B34AF8">
      <w:pPr>
        <w:spacing w:line="360" w:lineRule="auto"/>
        <w:rPr>
          <w:sz w:val="22"/>
          <w:szCs w:val="22"/>
        </w:rPr>
      </w:pPr>
    </w:p>
    <w:p w14:paraId="2E1056BA" w14:textId="77777777" w:rsidR="00B34AF8" w:rsidRPr="0058554B" w:rsidRDefault="00B34AF8" w:rsidP="00B34AF8">
      <w:pPr>
        <w:spacing w:line="360" w:lineRule="auto"/>
        <w:rPr>
          <w:sz w:val="22"/>
          <w:szCs w:val="22"/>
        </w:rPr>
      </w:pPr>
      <w:r w:rsidRPr="0058554B">
        <w:rPr>
          <w:sz w:val="22"/>
          <w:szCs w:val="22"/>
        </w:rPr>
        <w:t xml:space="preserve">According to the American Psychological Association resilience is defined as </w:t>
      </w:r>
    </w:p>
    <w:p w14:paraId="43DBE042" w14:textId="77777777" w:rsidR="00B34AF8" w:rsidRPr="0058554B" w:rsidRDefault="00B34AF8" w:rsidP="00B34AF8">
      <w:pPr>
        <w:spacing w:line="360" w:lineRule="auto"/>
        <w:rPr>
          <w:color w:val="111111"/>
          <w:sz w:val="22"/>
          <w:szCs w:val="22"/>
          <w:shd w:val="clear" w:color="auto" w:fill="FFFFFF"/>
        </w:rPr>
      </w:pPr>
      <w:r w:rsidRPr="0058554B">
        <w:rPr>
          <w:sz w:val="22"/>
          <w:szCs w:val="22"/>
        </w:rPr>
        <w:t xml:space="preserve">   </w:t>
      </w:r>
      <w:r w:rsidRPr="0058554B">
        <w:rPr>
          <w:color w:val="111111"/>
          <w:sz w:val="22"/>
          <w:szCs w:val="22"/>
          <w:shd w:val="clear" w:color="auto" w:fill="FFFFFF"/>
        </w:rPr>
        <w:t>“the process and outcome of successfully adapting to difficult or challenging life experiences, especially through mental, emotional, and behavioural flexibility and adjustment to external and internal demands.”(APA 2022)</w:t>
      </w:r>
    </w:p>
    <w:p w14:paraId="653710C7" w14:textId="77777777" w:rsidR="00B34AF8" w:rsidRPr="0058554B" w:rsidRDefault="00B34AF8" w:rsidP="00B34AF8">
      <w:pPr>
        <w:spacing w:line="360" w:lineRule="auto"/>
        <w:rPr>
          <w:color w:val="111111"/>
          <w:sz w:val="22"/>
          <w:szCs w:val="22"/>
          <w:shd w:val="clear" w:color="auto" w:fill="FFFFFF"/>
        </w:rPr>
      </w:pPr>
    </w:p>
    <w:p w14:paraId="0C8B831B" w14:textId="77777777" w:rsidR="00B34AF8" w:rsidRPr="0058554B" w:rsidRDefault="00B34AF8" w:rsidP="00B34AF8">
      <w:pPr>
        <w:spacing w:line="360" w:lineRule="auto"/>
        <w:rPr>
          <w:sz w:val="22"/>
          <w:szCs w:val="22"/>
        </w:rPr>
      </w:pPr>
      <w:r w:rsidRPr="0058554B">
        <w:rPr>
          <w:color w:val="111111"/>
          <w:sz w:val="22"/>
          <w:szCs w:val="22"/>
          <w:shd w:val="clear" w:color="auto" w:fill="FFFFFF"/>
        </w:rPr>
        <w:t>When I think of resilience I think of the ability to maintain good mental health and having an ability to cope with situations without any lasting negative effects</w:t>
      </w:r>
    </w:p>
    <w:p w14:paraId="5F3149FF" w14:textId="77777777" w:rsidR="00B34AF8" w:rsidRPr="0058554B" w:rsidRDefault="00B34AF8" w:rsidP="00B34AF8">
      <w:pPr>
        <w:spacing w:line="360" w:lineRule="auto"/>
        <w:rPr>
          <w:sz w:val="22"/>
          <w:szCs w:val="22"/>
        </w:rPr>
      </w:pPr>
    </w:p>
    <w:p w14:paraId="00F09568" w14:textId="77777777" w:rsidR="00B34AF8" w:rsidRPr="0058554B" w:rsidRDefault="00B34AF8" w:rsidP="00B34AF8">
      <w:pPr>
        <w:spacing w:line="360" w:lineRule="auto"/>
        <w:rPr>
          <w:sz w:val="22"/>
          <w:szCs w:val="22"/>
        </w:rPr>
      </w:pPr>
    </w:p>
    <w:p w14:paraId="28A05B20" w14:textId="77777777" w:rsidR="00B34AF8" w:rsidRPr="0058554B" w:rsidRDefault="00B34AF8" w:rsidP="00B34AF8">
      <w:pPr>
        <w:spacing w:line="360" w:lineRule="auto"/>
        <w:rPr>
          <w:sz w:val="22"/>
          <w:szCs w:val="22"/>
        </w:rPr>
      </w:pPr>
      <w:r w:rsidRPr="0058554B">
        <w:rPr>
          <w:sz w:val="22"/>
          <w:szCs w:val="22"/>
        </w:rPr>
        <w:t xml:space="preserve"> I feel that I am lucky to have joined at the age of 30 having had years of life experience and also several years of working as a teaching assistant/support worker in a pupil referral unit (PRU). At the PRU it would sometimes become intensely stressful and was a chaotic environment dealing with all sorts of issues around young people’s complex needs. This could be from dealing with sensitive mental health issues to dealing with highly aggressive </w:t>
      </w:r>
      <w:r w:rsidRPr="0058554B">
        <w:rPr>
          <w:sz w:val="22"/>
          <w:szCs w:val="22"/>
        </w:rPr>
        <w:lastRenderedPageBreak/>
        <w:t xml:space="preserve">and violent conflicts during the working day. Each issue came with their own unique stressors, be it physically or mentally. </w:t>
      </w:r>
    </w:p>
    <w:p w14:paraId="2AD491C6" w14:textId="77777777" w:rsidR="00B34AF8" w:rsidRPr="0058554B" w:rsidRDefault="00B34AF8" w:rsidP="00B34AF8">
      <w:pPr>
        <w:spacing w:line="360" w:lineRule="auto"/>
        <w:rPr>
          <w:sz w:val="22"/>
          <w:szCs w:val="22"/>
        </w:rPr>
      </w:pPr>
    </w:p>
    <w:p w14:paraId="37E93248" w14:textId="77777777" w:rsidR="00B34AF8" w:rsidRPr="0058554B" w:rsidRDefault="00B34AF8" w:rsidP="00B34AF8">
      <w:pPr>
        <w:spacing w:line="360" w:lineRule="auto"/>
        <w:rPr>
          <w:sz w:val="22"/>
          <w:szCs w:val="22"/>
        </w:rPr>
      </w:pPr>
      <w:r w:rsidRPr="0058554B">
        <w:rPr>
          <w:sz w:val="22"/>
          <w:szCs w:val="22"/>
        </w:rPr>
        <w:t xml:space="preserve">Due to these previous experiences I already had a high tolerance to stress and a high level of resilience in dealing with challenging and difficult incidents be it home life or in  a work capacity, I also transferred stress management coping strategies from previous experiences directly to the initial 6 months training. </w:t>
      </w:r>
    </w:p>
    <w:p w14:paraId="083AD215" w14:textId="77777777" w:rsidR="00B34AF8" w:rsidRPr="0058554B" w:rsidRDefault="00B34AF8" w:rsidP="00B34AF8">
      <w:pPr>
        <w:spacing w:line="360" w:lineRule="auto"/>
        <w:rPr>
          <w:sz w:val="22"/>
          <w:szCs w:val="22"/>
        </w:rPr>
      </w:pPr>
    </w:p>
    <w:p w14:paraId="539A2A39" w14:textId="77777777" w:rsidR="00B34AF8" w:rsidRPr="0058554B" w:rsidRDefault="00B34AF8" w:rsidP="00B34AF8">
      <w:pPr>
        <w:spacing w:line="360" w:lineRule="auto"/>
        <w:rPr>
          <w:sz w:val="22"/>
          <w:szCs w:val="22"/>
          <w:highlight w:val="green"/>
        </w:rPr>
      </w:pPr>
      <w:r w:rsidRPr="0058554B">
        <w:rPr>
          <w:sz w:val="22"/>
          <w:szCs w:val="22"/>
        </w:rPr>
        <w:t>I find that when contemplating the topic of stress that it is worth mentioning that stress can be just as positive as it is negative. From my time studying Sport Psychology stress can in fact be a necessity in terms of performance if we take into account the Inverted U theory as an example ( Yerkes &amp; Dodson 1908)</w:t>
      </w:r>
    </w:p>
    <w:p w14:paraId="5C52A831" w14:textId="77777777" w:rsidR="00B34AF8" w:rsidRPr="0058554B" w:rsidRDefault="00B34AF8" w:rsidP="00B34AF8">
      <w:pPr>
        <w:spacing w:line="360" w:lineRule="auto"/>
        <w:rPr>
          <w:sz w:val="22"/>
          <w:szCs w:val="22"/>
          <w:highlight w:val="green"/>
        </w:rPr>
      </w:pPr>
    </w:p>
    <w:p w14:paraId="6A0B57AF" w14:textId="77777777" w:rsidR="00B34AF8" w:rsidRPr="0058554B" w:rsidRDefault="00B34AF8" w:rsidP="00B34AF8">
      <w:pPr>
        <w:spacing w:line="360" w:lineRule="auto"/>
        <w:rPr>
          <w:sz w:val="22"/>
          <w:szCs w:val="22"/>
        </w:rPr>
      </w:pPr>
      <w:r w:rsidRPr="0058554B">
        <w:rPr>
          <w:sz w:val="22"/>
          <w:szCs w:val="22"/>
        </w:rPr>
        <w:t xml:space="preserve"> This model explains that if we look at the relationship between performance and anxiety that there’s an optimal level of anxiety needed for maximum performance, not enough anxiety or too much anxiety will result in poor performance. I’ve found that having a basic understanding of this sporting theory to directly be transferable from a sporting context to an academic context. Certainly when thinking about exam preparation and the lead up managing stress via the strategies I’ve mentioned.</w:t>
      </w:r>
    </w:p>
    <w:p w14:paraId="502FC664" w14:textId="77777777" w:rsidR="00B34AF8" w:rsidRPr="0058554B" w:rsidRDefault="00B34AF8" w:rsidP="00B34AF8">
      <w:pPr>
        <w:spacing w:line="360" w:lineRule="auto"/>
        <w:rPr>
          <w:sz w:val="22"/>
          <w:szCs w:val="22"/>
        </w:rPr>
      </w:pPr>
    </w:p>
    <w:p w14:paraId="53DAC0CB" w14:textId="77777777" w:rsidR="00B34AF8" w:rsidRPr="0058554B" w:rsidRDefault="00B34AF8" w:rsidP="00B34AF8">
      <w:pPr>
        <w:spacing w:line="360" w:lineRule="auto"/>
        <w:rPr>
          <w:sz w:val="22"/>
          <w:szCs w:val="22"/>
        </w:rPr>
      </w:pPr>
    </w:p>
    <w:p w14:paraId="0A231D1E" w14:textId="77777777" w:rsidR="00B34AF8" w:rsidRPr="0058554B" w:rsidRDefault="00B34AF8" w:rsidP="00B34AF8">
      <w:pPr>
        <w:spacing w:line="360" w:lineRule="auto"/>
        <w:rPr>
          <w:sz w:val="22"/>
          <w:szCs w:val="22"/>
        </w:rPr>
      </w:pPr>
      <w:r w:rsidRPr="0058554B">
        <w:rPr>
          <w:sz w:val="22"/>
          <w:szCs w:val="22"/>
        </w:rPr>
        <w:t xml:space="preserve">The most stressful part of the initial 6 months were the three academic exams. Each coming with their unique stressors. </w:t>
      </w:r>
    </w:p>
    <w:p w14:paraId="0020B48F" w14:textId="77777777" w:rsidR="00B34AF8" w:rsidRPr="0058554B" w:rsidRDefault="00B34AF8" w:rsidP="00B34AF8">
      <w:pPr>
        <w:spacing w:line="360" w:lineRule="auto"/>
        <w:rPr>
          <w:sz w:val="22"/>
          <w:szCs w:val="22"/>
        </w:rPr>
      </w:pPr>
    </w:p>
    <w:p w14:paraId="01BB8F52" w14:textId="77777777" w:rsidR="00B34AF8" w:rsidRPr="0058554B" w:rsidRDefault="00B34AF8" w:rsidP="00B34AF8">
      <w:pPr>
        <w:spacing w:line="360" w:lineRule="auto"/>
        <w:rPr>
          <w:sz w:val="22"/>
          <w:szCs w:val="22"/>
        </w:rPr>
      </w:pPr>
      <w:r w:rsidRPr="0058554B">
        <w:rPr>
          <w:sz w:val="22"/>
          <w:szCs w:val="22"/>
        </w:rPr>
        <w:t>Leading up to the first exam was a fairly stressful period of time, especially given that I had not sat a university exam in the best part of 10 years. I found it stressful trying to figure out the best way to learn and revise. The second exam brought its own challenges in that there were a few technical issues which meant that the exam was delayed by several days. This increase in anticipation caused increased stress surrounding the exam in itself. As a revision tool for exam one, I recorded myself reciting</w:t>
      </w:r>
      <w:r w:rsidRPr="0058554B">
        <w:rPr>
          <w:i/>
          <w:sz w:val="22"/>
          <w:szCs w:val="22"/>
        </w:rPr>
        <w:t xml:space="preserve"> </w:t>
      </w:r>
      <w:r w:rsidRPr="0058554B">
        <w:rPr>
          <w:sz w:val="22"/>
          <w:szCs w:val="22"/>
        </w:rPr>
        <w:t xml:space="preserve">the revision notes that I’d made. I found this to be of great help and continued to use this strategy for all three exams. It was massively helpful that I had a journey of at least an hour each way in order to listen in depth to myself explaining the material that I needed to memorise. </w:t>
      </w:r>
    </w:p>
    <w:p w14:paraId="1375E734" w14:textId="77777777" w:rsidR="00B34AF8" w:rsidRPr="0058554B" w:rsidRDefault="00B34AF8" w:rsidP="00B34AF8">
      <w:pPr>
        <w:spacing w:line="360" w:lineRule="auto"/>
        <w:rPr>
          <w:sz w:val="22"/>
          <w:szCs w:val="22"/>
        </w:rPr>
      </w:pPr>
    </w:p>
    <w:p w14:paraId="2D337066" w14:textId="77777777" w:rsidR="00B34AF8" w:rsidRPr="0058554B" w:rsidRDefault="00B34AF8" w:rsidP="00B34AF8">
      <w:pPr>
        <w:spacing w:line="360" w:lineRule="auto"/>
        <w:rPr>
          <w:sz w:val="22"/>
          <w:szCs w:val="22"/>
        </w:rPr>
      </w:pPr>
      <w:r w:rsidRPr="0058554B">
        <w:rPr>
          <w:sz w:val="22"/>
          <w:szCs w:val="22"/>
        </w:rPr>
        <w:t xml:space="preserve">The journey of an hour from work allowed me to decompress the day’s stresses before I reached home. I’d use the morning’s journey to listen to revision notes and follow a weekly </w:t>
      </w:r>
      <w:r w:rsidRPr="0058554B">
        <w:rPr>
          <w:sz w:val="22"/>
          <w:szCs w:val="22"/>
        </w:rPr>
        <w:lastRenderedPageBreak/>
        <w:t>revision plan of topics whilst the journey home would be the listening to music and podcasts to help me unwind.</w:t>
      </w:r>
    </w:p>
    <w:p w14:paraId="296BCDB0" w14:textId="77777777" w:rsidR="00B34AF8" w:rsidRPr="0058554B" w:rsidRDefault="00B34AF8" w:rsidP="00B34AF8">
      <w:pPr>
        <w:spacing w:line="360" w:lineRule="auto"/>
        <w:rPr>
          <w:sz w:val="22"/>
          <w:szCs w:val="22"/>
        </w:rPr>
      </w:pPr>
      <w:r w:rsidRPr="0058554B">
        <w:rPr>
          <w:sz w:val="22"/>
          <w:szCs w:val="22"/>
        </w:rPr>
        <w:t xml:space="preserve">     </w:t>
      </w:r>
    </w:p>
    <w:p w14:paraId="27BEA5DA" w14:textId="77777777" w:rsidR="00B34AF8" w:rsidRPr="0058554B" w:rsidRDefault="00B34AF8" w:rsidP="00B34AF8">
      <w:pPr>
        <w:spacing w:line="360" w:lineRule="auto"/>
        <w:rPr>
          <w:sz w:val="22"/>
          <w:szCs w:val="22"/>
        </w:rPr>
      </w:pPr>
      <w:r w:rsidRPr="0058554B">
        <w:rPr>
          <w:sz w:val="22"/>
          <w:szCs w:val="22"/>
        </w:rPr>
        <w:t xml:space="preserve">Of all three however the final exam was by far the most stressful, especially since several people in my cohort failed the second exam with some failing their third and final resit meaning they had to leave the training programme. I found there to be extra pressure in this exam being the “final hurdle” in training and the reality of failing leading to losing your job created much unease.  I certainly felt the pressure in the few days before knowing I was so close to passing.  </w:t>
      </w:r>
    </w:p>
    <w:p w14:paraId="57ED7446" w14:textId="77777777" w:rsidR="00B34AF8" w:rsidRPr="0058554B" w:rsidRDefault="00B34AF8" w:rsidP="00B34AF8">
      <w:pPr>
        <w:spacing w:line="360" w:lineRule="auto"/>
        <w:rPr>
          <w:sz w:val="22"/>
          <w:szCs w:val="22"/>
        </w:rPr>
      </w:pPr>
    </w:p>
    <w:p w14:paraId="4B927BFB" w14:textId="77777777" w:rsidR="00B34AF8" w:rsidRPr="0058554B" w:rsidRDefault="00B34AF8" w:rsidP="00B34AF8">
      <w:pPr>
        <w:spacing w:line="360" w:lineRule="auto"/>
        <w:rPr>
          <w:sz w:val="22"/>
          <w:szCs w:val="22"/>
        </w:rPr>
      </w:pPr>
    </w:p>
    <w:p w14:paraId="4DAB268C" w14:textId="77777777" w:rsidR="00B34AF8" w:rsidRPr="0058554B" w:rsidRDefault="00B34AF8" w:rsidP="00B34AF8">
      <w:pPr>
        <w:spacing w:line="360" w:lineRule="auto"/>
        <w:rPr>
          <w:sz w:val="22"/>
          <w:szCs w:val="22"/>
        </w:rPr>
      </w:pPr>
      <w:r w:rsidRPr="0058554B">
        <w:rPr>
          <w:sz w:val="22"/>
          <w:szCs w:val="22"/>
        </w:rPr>
        <w:t>Some days would be far more intense than others, some days we would have lectures from 8:30-4pm which a 30 minute lunch</w:t>
      </w:r>
    </w:p>
    <w:p w14:paraId="39F2A4F2" w14:textId="77777777" w:rsidR="00B34AF8" w:rsidRPr="0058554B" w:rsidRDefault="00B34AF8" w:rsidP="00B34AF8">
      <w:pPr>
        <w:spacing w:line="360" w:lineRule="auto"/>
        <w:rPr>
          <w:sz w:val="22"/>
          <w:szCs w:val="22"/>
        </w:rPr>
      </w:pPr>
    </w:p>
    <w:p w14:paraId="2CAEBAD2" w14:textId="77777777" w:rsidR="00B34AF8" w:rsidRPr="0058554B" w:rsidRDefault="00B34AF8" w:rsidP="00B34AF8">
      <w:pPr>
        <w:spacing w:line="360" w:lineRule="auto"/>
        <w:rPr>
          <w:b/>
          <w:i/>
          <w:sz w:val="22"/>
          <w:szCs w:val="22"/>
          <w:highlight w:val="yellow"/>
        </w:rPr>
      </w:pPr>
    </w:p>
    <w:p w14:paraId="4641DB23" w14:textId="77777777" w:rsidR="00B34AF8" w:rsidRPr="0058554B" w:rsidRDefault="00B34AF8" w:rsidP="00B34AF8">
      <w:pPr>
        <w:spacing w:line="360" w:lineRule="auto"/>
        <w:rPr>
          <w:sz w:val="22"/>
          <w:szCs w:val="22"/>
          <w:highlight w:val="yellow"/>
        </w:rPr>
      </w:pPr>
    </w:p>
    <w:p w14:paraId="6780A72D" w14:textId="77777777" w:rsidR="00B34AF8" w:rsidRPr="0058554B" w:rsidRDefault="00B34AF8" w:rsidP="00B34AF8">
      <w:pPr>
        <w:spacing w:line="360" w:lineRule="auto"/>
        <w:rPr>
          <w:sz w:val="22"/>
          <w:szCs w:val="22"/>
        </w:rPr>
      </w:pPr>
      <w:r w:rsidRPr="0058554B">
        <w:rPr>
          <w:sz w:val="22"/>
          <w:szCs w:val="22"/>
        </w:rPr>
        <w:t xml:space="preserve">The strategies I used for the duration of my training were a combination of music and exercise. </w:t>
      </w:r>
    </w:p>
    <w:p w14:paraId="4D9A64E7" w14:textId="77777777" w:rsidR="00B34AF8" w:rsidRPr="0058554B" w:rsidRDefault="00B34AF8" w:rsidP="00B34AF8">
      <w:pPr>
        <w:spacing w:line="360" w:lineRule="auto"/>
        <w:rPr>
          <w:sz w:val="22"/>
          <w:szCs w:val="22"/>
        </w:rPr>
      </w:pPr>
    </w:p>
    <w:p w14:paraId="371DDFEA" w14:textId="77777777" w:rsidR="00B34AF8" w:rsidRPr="0058554B" w:rsidRDefault="00B34AF8" w:rsidP="00B34AF8">
      <w:pPr>
        <w:spacing w:line="360" w:lineRule="auto"/>
        <w:rPr>
          <w:sz w:val="22"/>
          <w:szCs w:val="22"/>
        </w:rPr>
      </w:pPr>
      <w:r w:rsidRPr="0058554B">
        <w:rPr>
          <w:sz w:val="22"/>
          <w:szCs w:val="22"/>
        </w:rPr>
        <w:t>Music has always worked for me as a form of stress management, whether it’s playing instruments or listening to it, I’ve found different genres can greatly affect my stress levels.</w:t>
      </w:r>
    </w:p>
    <w:p w14:paraId="1023E05D" w14:textId="77777777" w:rsidR="00B34AF8" w:rsidRPr="0058554B" w:rsidRDefault="00B34AF8" w:rsidP="00B34AF8">
      <w:pPr>
        <w:spacing w:line="360" w:lineRule="auto"/>
        <w:rPr>
          <w:sz w:val="22"/>
          <w:szCs w:val="22"/>
        </w:rPr>
      </w:pPr>
    </w:p>
    <w:p w14:paraId="4B6306C8" w14:textId="77777777" w:rsidR="00B34AF8" w:rsidRPr="0058554B" w:rsidRDefault="00B34AF8" w:rsidP="00B34AF8">
      <w:pPr>
        <w:spacing w:line="360" w:lineRule="auto"/>
        <w:rPr>
          <w:sz w:val="22"/>
          <w:szCs w:val="22"/>
        </w:rPr>
      </w:pPr>
      <w:r w:rsidRPr="0058554B">
        <w:rPr>
          <w:sz w:val="22"/>
          <w:szCs w:val="22"/>
        </w:rPr>
        <w:t>Working from home meant extra breaks and generally more time for forms of well-being activities such as exercise; weight training and extended walking for example</w:t>
      </w:r>
    </w:p>
    <w:p w14:paraId="31080CEF" w14:textId="77777777" w:rsidR="00B34AF8" w:rsidRPr="0058554B" w:rsidRDefault="00B34AF8" w:rsidP="00B34AF8">
      <w:pPr>
        <w:spacing w:line="360" w:lineRule="auto"/>
        <w:rPr>
          <w:sz w:val="22"/>
          <w:szCs w:val="22"/>
        </w:rPr>
      </w:pPr>
    </w:p>
    <w:p w14:paraId="1CE50458" w14:textId="77777777" w:rsidR="00B34AF8" w:rsidRPr="0058554B" w:rsidRDefault="00B34AF8" w:rsidP="00B34AF8">
      <w:pPr>
        <w:spacing w:line="360" w:lineRule="auto"/>
        <w:rPr>
          <w:sz w:val="22"/>
          <w:szCs w:val="22"/>
        </w:rPr>
      </w:pPr>
      <w:r w:rsidRPr="0058554B">
        <w:rPr>
          <w:sz w:val="22"/>
          <w:szCs w:val="22"/>
        </w:rPr>
        <w:t>In terms of resilience I didn’t find the need to build on the strategies that I’d already employed for many years as there wasn’t anything that I thought I couldn’t cope with at any stage of training.</w:t>
      </w:r>
    </w:p>
    <w:p w14:paraId="18E45D71" w14:textId="77777777" w:rsidR="00B34AF8" w:rsidRPr="0058554B" w:rsidRDefault="00B34AF8" w:rsidP="00B34AF8">
      <w:pPr>
        <w:spacing w:line="360" w:lineRule="auto"/>
        <w:rPr>
          <w:sz w:val="22"/>
          <w:szCs w:val="22"/>
        </w:rPr>
      </w:pPr>
    </w:p>
    <w:p w14:paraId="0BE177BE" w14:textId="77777777" w:rsidR="00B34AF8" w:rsidRPr="0058554B" w:rsidRDefault="00B34AF8" w:rsidP="00B34AF8">
      <w:pPr>
        <w:spacing w:line="360" w:lineRule="auto"/>
        <w:rPr>
          <w:sz w:val="22"/>
          <w:szCs w:val="22"/>
        </w:rPr>
      </w:pPr>
      <w:r w:rsidRPr="0058554B">
        <w:rPr>
          <w:sz w:val="22"/>
          <w:szCs w:val="22"/>
        </w:rPr>
        <w:t>Reflection</w:t>
      </w:r>
    </w:p>
    <w:p w14:paraId="63BB76A2" w14:textId="77777777" w:rsidR="00B34AF8" w:rsidRPr="0058554B" w:rsidRDefault="00B34AF8" w:rsidP="00B34AF8">
      <w:pPr>
        <w:spacing w:line="360" w:lineRule="auto"/>
        <w:rPr>
          <w:sz w:val="22"/>
          <w:szCs w:val="22"/>
        </w:rPr>
      </w:pPr>
    </w:p>
    <w:p w14:paraId="29C3110D" w14:textId="77777777" w:rsidR="00B34AF8" w:rsidRPr="0058554B" w:rsidRDefault="00B34AF8" w:rsidP="00B34AF8">
      <w:pPr>
        <w:spacing w:line="360" w:lineRule="auto"/>
        <w:rPr>
          <w:sz w:val="22"/>
          <w:szCs w:val="22"/>
        </w:rPr>
      </w:pPr>
      <w:r w:rsidRPr="0058554B">
        <w:rPr>
          <w:sz w:val="22"/>
          <w:szCs w:val="22"/>
        </w:rPr>
        <w:t xml:space="preserve">Looking back at the 6 months and my usage of different coping strategies I can say that the strategies I did use; Listening to music, listening to myself reading revision notes and  exercise were effective in managing the continually stressful 6 months training, they were especially useful in the high stress periods preceding examinations </w:t>
      </w:r>
    </w:p>
    <w:p w14:paraId="3B71DE4A" w14:textId="77777777" w:rsidR="00B34AF8" w:rsidRPr="0058554B" w:rsidRDefault="00B34AF8" w:rsidP="00B34AF8">
      <w:pPr>
        <w:spacing w:line="360" w:lineRule="auto"/>
        <w:rPr>
          <w:sz w:val="22"/>
          <w:szCs w:val="22"/>
        </w:rPr>
      </w:pPr>
    </w:p>
    <w:p w14:paraId="1A698A10" w14:textId="77777777" w:rsidR="00B34AF8" w:rsidRPr="0058554B" w:rsidRDefault="00B34AF8" w:rsidP="00B34AF8">
      <w:pPr>
        <w:spacing w:line="360" w:lineRule="auto"/>
        <w:rPr>
          <w:sz w:val="22"/>
          <w:szCs w:val="22"/>
        </w:rPr>
      </w:pPr>
      <w:r w:rsidRPr="0058554B">
        <w:rPr>
          <w:sz w:val="22"/>
          <w:szCs w:val="22"/>
        </w:rPr>
        <w:lastRenderedPageBreak/>
        <w:t xml:space="preserve">Ultimately I was successful in terms of passing the initial 6 months training using the above mentioned coping strategies in order to build resilience and minimise the stress brought on by the course. If I had to do the course again I would certainly use the same strategies as they’ve been very successful however I would explore other strategies  such as peer group revision as this seemed to have worked for several colleagues. </w:t>
      </w:r>
    </w:p>
    <w:p w14:paraId="5DE23EBC" w14:textId="77777777" w:rsidR="00B34AF8" w:rsidRPr="0058554B" w:rsidRDefault="00B34AF8" w:rsidP="00B34AF8">
      <w:pPr>
        <w:spacing w:line="360" w:lineRule="auto"/>
        <w:rPr>
          <w:sz w:val="22"/>
          <w:szCs w:val="22"/>
        </w:rPr>
      </w:pPr>
    </w:p>
    <w:p w14:paraId="4B8D919B" w14:textId="77777777" w:rsidR="00B34AF8" w:rsidRPr="0058554B" w:rsidRDefault="00B34AF8" w:rsidP="00B34AF8">
      <w:pPr>
        <w:spacing w:line="360" w:lineRule="auto"/>
        <w:rPr>
          <w:sz w:val="22"/>
          <w:szCs w:val="22"/>
        </w:rPr>
      </w:pPr>
    </w:p>
    <w:p w14:paraId="1117C2F3" w14:textId="77777777" w:rsidR="00B34AF8" w:rsidRPr="0058554B" w:rsidRDefault="00B34AF8" w:rsidP="00B34AF8">
      <w:pPr>
        <w:spacing w:line="360" w:lineRule="auto"/>
        <w:rPr>
          <w:sz w:val="22"/>
          <w:szCs w:val="22"/>
        </w:rPr>
      </w:pPr>
    </w:p>
    <w:p w14:paraId="579E9D5F" w14:textId="77777777" w:rsidR="00B34AF8" w:rsidRPr="0058554B" w:rsidRDefault="00B34AF8" w:rsidP="00B34AF8">
      <w:pPr>
        <w:spacing w:line="360" w:lineRule="auto"/>
        <w:rPr>
          <w:sz w:val="22"/>
          <w:szCs w:val="22"/>
        </w:rPr>
      </w:pPr>
    </w:p>
    <w:p w14:paraId="7B082F15" w14:textId="77777777" w:rsidR="00B34AF8" w:rsidRPr="0058554B" w:rsidRDefault="00B34AF8" w:rsidP="00B34AF8">
      <w:pPr>
        <w:spacing w:line="360" w:lineRule="auto"/>
        <w:rPr>
          <w:sz w:val="22"/>
          <w:szCs w:val="22"/>
        </w:rPr>
      </w:pPr>
    </w:p>
    <w:p w14:paraId="66B8C023" w14:textId="77C7D6F6" w:rsidR="00B34AF8" w:rsidRPr="00025650" w:rsidRDefault="00B34AF8" w:rsidP="00FF7EBB">
      <w:pPr>
        <w:jc w:val="both"/>
        <w:rPr>
          <w:b/>
          <w:sz w:val="24"/>
          <w:szCs w:val="24"/>
        </w:rPr>
      </w:pPr>
      <w:r>
        <w:rPr>
          <w:b/>
          <w:sz w:val="24"/>
          <w:szCs w:val="24"/>
        </w:rPr>
        <w:t>Word Count: 999</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6D55A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4465DD41">
        <w:rPr>
          <w:sz w:val="24"/>
          <w:szCs w:val="24"/>
        </w:rPr>
        <w:t>You</w:t>
      </w:r>
      <w:r w:rsidR="00025650" w:rsidRPr="4465DD41">
        <w:rPr>
          <w:sz w:val="24"/>
          <w:szCs w:val="24"/>
        </w:rPr>
        <w:t xml:space="preserve"> must choose </w:t>
      </w:r>
      <w:r w:rsidR="00025650" w:rsidRPr="4465DD41">
        <w:rPr>
          <w:b/>
          <w:bCs/>
          <w:sz w:val="24"/>
          <w:szCs w:val="24"/>
          <w:u w:val="single"/>
        </w:rPr>
        <w:t xml:space="preserve">a </w:t>
      </w:r>
      <w:r w:rsidR="00843EBA" w:rsidRPr="4465DD41">
        <w:rPr>
          <w:b/>
          <w:bCs/>
          <w:sz w:val="24"/>
          <w:szCs w:val="24"/>
          <w:u w:val="single"/>
        </w:rPr>
        <w:t>policing</w:t>
      </w:r>
      <w:r w:rsidR="00025650" w:rsidRPr="4465DD41">
        <w:rPr>
          <w:b/>
          <w:bCs/>
          <w:sz w:val="24"/>
          <w:szCs w:val="24"/>
          <w:u w:val="single"/>
        </w:rPr>
        <w:t xml:space="preserve"> incident</w:t>
      </w:r>
      <w:r w:rsidR="00712E6F" w:rsidRPr="4465DD41">
        <w:rPr>
          <w:b/>
          <w:bCs/>
          <w:sz w:val="24"/>
          <w:szCs w:val="24"/>
          <w:u w:val="single"/>
        </w:rPr>
        <w:t xml:space="preserve"> </w:t>
      </w:r>
      <w:r w:rsidR="00843EBA" w:rsidRPr="4465DD41">
        <w:rPr>
          <w:b/>
          <w:bCs/>
          <w:sz w:val="24"/>
          <w:szCs w:val="24"/>
          <w:u w:val="single"/>
        </w:rPr>
        <w:t xml:space="preserve">involving conflict </w:t>
      </w:r>
      <w:r w:rsidR="00712E6F" w:rsidRPr="4465DD41">
        <w:rPr>
          <w:sz w:val="24"/>
          <w:szCs w:val="24"/>
        </w:rPr>
        <w:t xml:space="preserve">in </w:t>
      </w:r>
      <w:r w:rsidRPr="4465DD41">
        <w:rPr>
          <w:sz w:val="24"/>
          <w:szCs w:val="24"/>
        </w:rPr>
        <w:t xml:space="preserve">which you </w:t>
      </w:r>
      <w:r w:rsidR="00712E6F" w:rsidRPr="4465DD41">
        <w:rPr>
          <w:sz w:val="24"/>
          <w:szCs w:val="24"/>
        </w:rPr>
        <w:t>played a significant role</w:t>
      </w:r>
      <w:r w:rsidRPr="4465DD41">
        <w:rPr>
          <w:sz w:val="24"/>
          <w:szCs w:val="24"/>
        </w:rPr>
        <w:t xml:space="preserve"> </w:t>
      </w:r>
      <w:r w:rsidR="00025650" w:rsidRPr="4465DD41">
        <w:rPr>
          <w:sz w:val="24"/>
          <w:szCs w:val="24"/>
        </w:rPr>
        <w:t>with a</w:t>
      </w:r>
      <w:r w:rsidR="00712E6F" w:rsidRPr="4465DD41">
        <w:rPr>
          <w:sz w:val="24"/>
          <w:szCs w:val="24"/>
        </w:rPr>
        <w:t>n offender/</w:t>
      </w:r>
      <w:r w:rsidR="00025650" w:rsidRPr="4465DD41">
        <w:rPr>
          <w:sz w:val="24"/>
          <w:szCs w:val="24"/>
        </w:rPr>
        <w:t>service</w:t>
      </w:r>
      <w:r w:rsidR="00025650" w:rsidRPr="4465DD41">
        <w:rPr>
          <w:b/>
          <w:bCs/>
          <w:sz w:val="24"/>
          <w:szCs w:val="24"/>
        </w:rPr>
        <w:t xml:space="preserve"> </w:t>
      </w:r>
      <w:r w:rsidR="00025650" w:rsidRPr="4465DD41">
        <w:rPr>
          <w:sz w:val="24"/>
          <w:szCs w:val="24"/>
        </w:rPr>
        <w:t xml:space="preserve">user/victim and </w:t>
      </w:r>
      <w:r w:rsidRPr="4465DD41">
        <w:rPr>
          <w:sz w:val="24"/>
          <w:szCs w:val="24"/>
        </w:rPr>
        <w:t>reflect on what happened</w:t>
      </w:r>
      <w:r w:rsidR="00025650" w:rsidRPr="4465DD41">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449A0E83" w14:textId="77777777" w:rsidR="00F82272" w:rsidRPr="00CE4FEA" w:rsidRDefault="00F82272" w:rsidP="00F82272">
      <w:pPr>
        <w:spacing w:line="360" w:lineRule="auto"/>
        <w:rPr>
          <w:sz w:val="22"/>
          <w:szCs w:val="22"/>
        </w:rPr>
      </w:pPr>
      <w:r w:rsidRPr="00CE4FEA">
        <w:rPr>
          <w:sz w:val="22"/>
          <w:szCs w:val="22"/>
        </w:rPr>
        <w:t xml:space="preserve">For this task which revolved around a policing incident involving conflict I’ll be using a call that myself and a colleague went to which was initially a domestic related incident and possible concern for welfare. The reporting person had dialled 999 and reported that the suspect was “smashing the house up” and was head butting the kitchen cupboards. Before arriving at the property I had conducted a person check on the reported suspect. </w:t>
      </w:r>
    </w:p>
    <w:p w14:paraId="652B9D6A" w14:textId="77777777" w:rsidR="00F82272" w:rsidRPr="00CE4FEA" w:rsidRDefault="00F82272" w:rsidP="00F82272">
      <w:pPr>
        <w:spacing w:line="360" w:lineRule="auto"/>
        <w:rPr>
          <w:sz w:val="22"/>
          <w:szCs w:val="22"/>
        </w:rPr>
      </w:pPr>
      <w:r w:rsidRPr="00CE4FEA">
        <w:rPr>
          <w:sz w:val="22"/>
          <w:szCs w:val="22"/>
        </w:rPr>
        <w:t xml:space="preserve">  They had a history of violence towards police and had warning markers for mental health and violence which I relayed to my colleague. </w:t>
      </w:r>
    </w:p>
    <w:p w14:paraId="5542E5F1" w14:textId="77777777" w:rsidR="00F82272" w:rsidRPr="00CE4FEA" w:rsidRDefault="00F82272" w:rsidP="00F82272">
      <w:pPr>
        <w:spacing w:line="360" w:lineRule="auto"/>
        <w:rPr>
          <w:sz w:val="22"/>
          <w:szCs w:val="22"/>
        </w:rPr>
      </w:pPr>
      <w:r w:rsidRPr="00CE4FEA">
        <w:rPr>
          <w:sz w:val="22"/>
          <w:szCs w:val="22"/>
        </w:rPr>
        <w:t>On arrival I could see the property with the reporting person stood outside, very visibly shaken and upset, I took a brief verbal account on what had happened prior to our arrival before entering the property, I could hear the suspect shouting from outside the property.</w:t>
      </w:r>
    </w:p>
    <w:p w14:paraId="027C20C0" w14:textId="77777777" w:rsidR="00F82272" w:rsidRPr="00CE4FEA" w:rsidRDefault="00F82272" w:rsidP="00F82272">
      <w:pPr>
        <w:spacing w:line="360" w:lineRule="auto"/>
        <w:rPr>
          <w:sz w:val="22"/>
          <w:szCs w:val="22"/>
        </w:rPr>
      </w:pPr>
      <w:r w:rsidRPr="00CE4FEA">
        <w:rPr>
          <w:sz w:val="22"/>
          <w:szCs w:val="22"/>
        </w:rPr>
        <w:t xml:space="preserve">The reporting person had said that there wasn’t anybody else inside the house and that the other witness had left through the back gate. </w:t>
      </w:r>
    </w:p>
    <w:p w14:paraId="6F012330" w14:textId="77777777" w:rsidR="00F82272" w:rsidRPr="00CE4FEA" w:rsidRDefault="00F82272" w:rsidP="00F82272">
      <w:pPr>
        <w:spacing w:line="360" w:lineRule="auto"/>
        <w:rPr>
          <w:sz w:val="22"/>
          <w:szCs w:val="22"/>
        </w:rPr>
      </w:pPr>
    </w:p>
    <w:p w14:paraId="19AFE68C" w14:textId="77777777" w:rsidR="00F82272" w:rsidRPr="00CE4FEA" w:rsidRDefault="00F82272" w:rsidP="00F82272">
      <w:pPr>
        <w:spacing w:line="360" w:lineRule="auto"/>
        <w:rPr>
          <w:sz w:val="22"/>
          <w:szCs w:val="22"/>
        </w:rPr>
      </w:pPr>
      <w:r w:rsidRPr="00CE4FEA">
        <w:rPr>
          <w:sz w:val="22"/>
          <w:szCs w:val="22"/>
        </w:rPr>
        <w:lastRenderedPageBreak/>
        <w:t xml:space="preserve">I opened the door to the property but did not immediately enter, I was aware of the suspects’  warning markers for assaulting police in a previous incident and also markers for  violence, aggression and mental health marker. Considering this information I wanted to sight the person establish their location and then initially keep distance between myself and them.  What greeted me on arrival into the property was a suspect that initially was very loud and verbally aggressive but it was not initially  directed at us </w:t>
      </w:r>
    </w:p>
    <w:p w14:paraId="0C2C47E1" w14:textId="77777777" w:rsidR="00F82272" w:rsidRPr="00CE4FEA" w:rsidRDefault="00F82272" w:rsidP="00F82272">
      <w:pPr>
        <w:spacing w:line="360" w:lineRule="auto"/>
        <w:rPr>
          <w:sz w:val="22"/>
          <w:szCs w:val="22"/>
        </w:rPr>
      </w:pPr>
      <w:r w:rsidRPr="00CE4FEA">
        <w:rPr>
          <w:sz w:val="22"/>
          <w:szCs w:val="22"/>
        </w:rPr>
        <w:t xml:space="preserve">I could see shattered glass and frames on the floor on walking into the address, the suspect was stood in the kitchen covered in blood, as soon as myself and my colleague walked into the property the suspect became highly verbally abusive and aggressive, they began head butting the cupboards again. The suspect was in fact a victim of alcoholism and a person that was struggling with their mental health due to this, I will now be referring to the suspect as subject for the remainder of this task.I played a significant part in continually verbally de-escalating the situation with the subject </w:t>
      </w:r>
    </w:p>
    <w:p w14:paraId="19CE2D00" w14:textId="77777777" w:rsidR="00F82272" w:rsidRPr="00CE4FEA" w:rsidRDefault="00F82272" w:rsidP="00F82272">
      <w:pPr>
        <w:spacing w:line="360" w:lineRule="auto"/>
        <w:rPr>
          <w:sz w:val="22"/>
          <w:szCs w:val="22"/>
        </w:rPr>
      </w:pPr>
      <w:r w:rsidRPr="00CE4FEA">
        <w:rPr>
          <w:sz w:val="22"/>
          <w:szCs w:val="22"/>
        </w:rPr>
        <w:t xml:space="preserve">The subject continually shouted that they didn’t want to be handcuffed and that if they were handcuffed that they would get even more aggressive. I immediately responded by saying that there was no reason or necessity to put the subject in handcuffs at this time, I went on to further explain that if the subject continued to harm himself by head butting the counter top or attempt to harm others that he would be placed in handcuffs. This was all explained in slow calming tones but sternly enough that he understood what would happen if he continued. I thought about the ongoing dynamic risk assessment, the subject was in the kitchen  therefore I simply engaged with them in conversation and asked them to come into the living room away from potential hazards/weapons found in kitchens. Throughout the duration of the incident I continually took into account how the national decision making model was being applied  in terms of use of force necessity and powers and policies moving into options available to us at the time </w:t>
      </w:r>
    </w:p>
    <w:p w14:paraId="15A11D90" w14:textId="77777777" w:rsidR="00F82272" w:rsidRPr="00CE4FEA" w:rsidRDefault="00F82272" w:rsidP="00F82272">
      <w:pPr>
        <w:spacing w:line="360" w:lineRule="auto"/>
        <w:rPr>
          <w:sz w:val="22"/>
          <w:szCs w:val="22"/>
        </w:rPr>
      </w:pPr>
      <w:r w:rsidRPr="00CE4FEA">
        <w:rPr>
          <w:sz w:val="22"/>
          <w:szCs w:val="22"/>
        </w:rPr>
        <w:t>The subject continually expressed a desire to be sectioned under the mental health act, we explained to them the that due to their level of intoxication that the appropriate mental health places of safety would not let them enter until they were suitably sober. We had to continually repeat and explain this policy to the subject as they were adamant they wanted to attend a mental health facility not A&amp;E, eventually they agreed to be taken to A&amp;E</w:t>
      </w:r>
    </w:p>
    <w:p w14:paraId="60F7D881" w14:textId="77777777" w:rsidR="00F82272" w:rsidRPr="00CE4FEA" w:rsidRDefault="00F82272" w:rsidP="00F82272">
      <w:pPr>
        <w:spacing w:line="360" w:lineRule="auto"/>
        <w:rPr>
          <w:sz w:val="22"/>
          <w:szCs w:val="22"/>
        </w:rPr>
      </w:pPr>
      <w:r w:rsidRPr="00CE4FEA">
        <w:rPr>
          <w:sz w:val="22"/>
          <w:szCs w:val="22"/>
        </w:rPr>
        <w:t xml:space="preserve"> Due to the subject being visibly intoxicated they would calm down for several minutes before getting back to the aggressive demeanour that I saw when we initially entered the property. This cycle lasted for around 40 minutes before we were able to negotiate with the suspect and reporting person the best way to support them in terms of medical help and take them to A&amp;E</w:t>
      </w:r>
    </w:p>
    <w:p w14:paraId="1F39B9BD" w14:textId="77777777" w:rsidR="00F82272" w:rsidRPr="00CE4FEA" w:rsidRDefault="00F82272" w:rsidP="00F82272">
      <w:pPr>
        <w:pStyle w:val="ListParagraph"/>
        <w:spacing w:line="360" w:lineRule="auto"/>
        <w:rPr>
          <w:sz w:val="22"/>
          <w:szCs w:val="22"/>
        </w:rPr>
      </w:pPr>
    </w:p>
    <w:p w14:paraId="04973838" w14:textId="77777777" w:rsidR="00F82272" w:rsidRPr="00CE4FEA" w:rsidRDefault="00F82272" w:rsidP="00F82272">
      <w:pPr>
        <w:spacing w:line="360" w:lineRule="auto"/>
        <w:rPr>
          <w:sz w:val="22"/>
          <w:szCs w:val="22"/>
        </w:rPr>
      </w:pPr>
      <w:r w:rsidRPr="00CE4FEA">
        <w:rPr>
          <w:sz w:val="22"/>
          <w:szCs w:val="22"/>
        </w:rPr>
        <w:lastRenderedPageBreak/>
        <w:t>In terms of looking at the incident above from a socio and legislative standpoint I considered powers and options by constantly refreshing the national decision making model, looking at Article 5 of the human rights act</w:t>
      </w:r>
    </w:p>
    <w:p w14:paraId="3854646E" w14:textId="77777777" w:rsidR="00F82272" w:rsidRPr="00CE4FEA" w:rsidRDefault="00F82272" w:rsidP="00F82272">
      <w:pPr>
        <w:spacing w:line="360" w:lineRule="auto"/>
        <w:rPr>
          <w:sz w:val="22"/>
          <w:szCs w:val="22"/>
        </w:rPr>
      </w:pPr>
      <w:r w:rsidRPr="00CE4FEA">
        <w:rPr>
          <w:sz w:val="22"/>
          <w:szCs w:val="22"/>
        </w:rPr>
        <w:t xml:space="preserve">Use of force: in terms of possible deprivation of liberty and also considering the mental health act with regards to detaining a person causing harm to themselves. </w:t>
      </w:r>
    </w:p>
    <w:p w14:paraId="189DB09F" w14:textId="77777777" w:rsidR="00F82272" w:rsidRPr="00CE4FEA" w:rsidRDefault="00F82272" w:rsidP="00F82272">
      <w:pPr>
        <w:pStyle w:val="ListParagraph"/>
        <w:spacing w:line="360" w:lineRule="auto"/>
        <w:rPr>
          <w:sz w:val="22"/>
          <w:szCs w:val="22"/>
        </w:rPr>
      </w:pPr>
    </w:p>
    <w:p w14:paraId="748D835F" w14:textId="77777777" w:rsidR="00F82272" w:rsidRPr="00CE4FEA" w:rsidRDefault="00F82272" w:rsidP="00F82272">
      <w:pPr>
        <w:spacing w:line="360" w:lineRule="auto"/>
        <w:jc w:val="both"/>
        <w:rPr>
          <w:sz w:val="22"/>
          <w:szCs w:val="22"/>
        </w:rPr>
      </w:pPr>
    </w:p>
    <w:p w14:paraId="73F5DBE1" w14:textId="77777777" w:rsidR="00F82272" w:rsidRPr="00CE4FEA" w:rsidRDefault="00F82272" w:rsidP="00F82272">
      <w:pPr>
        <w:spacing w:line="360" w:lineRule="auto"/>
        <w:jc w:val="both"/>
        <w:rPr>
          <w:sz w:val="22"/>
          <w:szCs w:val="22"/>
        </w:rPr>
      </w:pPr>
      <w:r w:rsidRPr="00CE4FEA">
        <w:rPr>
          <w:sz w:val="22"/>
          <w:szCs w:val="22"/>
        </w:rPr>
        <w:t xml:space="preserve">A broad range of communication tools were used in this incident not only was a broad range used but it was continually changing to meet the demand posed by the subject, </w:t>
      </w:r>
    </w:p>
    <w:p w14:paraId="3A01370E" w14:textId="77777777" w:rsidR="00F82272" w:rsidRPr="00CE4FEA" w:rsidRDefault="00F82272" w:rsidP="00F82272">
      <w:pPr>
        <w:spacing w:line="360" w:lineRule="auto"/>
        <w:jc w:val="both"/>
        <w:rPr>
          <w:sz w:val="22"/>
          <w:szCs w:val="22"/>
        </w:rPr>
      </w:pPr>
    </w:p>
    <w:p w14:paraId="5BA9F8B7" w14:textId="77777777" w:rsidR="00F82272" w:rsidRPr="00CE4FEA" w:rsidRDefault="00F82272" w:rsidP="00F82272">
      <w:pPr>
        <w:spacing w:line="360" w:lineRule="auto"/>
        <w:jc w:val="both"/>
        <w:rPr>
          <w:sz w:val="22"/>
          <w:szCs w:val="22"/>
        </w:rPr>
      </w:pPr>
      <w:r w:rsidRPr="00CE4FEA">
        <w:rPr>
          <w:sz w:val="22"/>
          <w:szCs w:val="22"/>
        </w:rPr>
        <w:t>I used several different elements of effective communication Verbal: (Conflict management skills, 2022)</w:t>
      </w:r>
    </w:p>
    <w:p w14:paraId="22B75C26" w14:textId="77777777" w:rsidR="00F82272" w:rsidRPr="00CE4FEA" w:rsidRDefault="00F82272" w:rsidP="00F82272">
      <w:pPr>
        <w:spacing w:line="360" w:lineRule="auto"/>
        <w:jc w:val="both"/>
        <w:rPr>
          <w:sz w:val="22"/>
          <w:szCs w:val="22"/>
        </w:rPr>
      </w:pPr>
    </w:p>
    <w:p w14:paraId="6F56E535" w14:textId="77777777" w:rsidR="00F82272" w:rsidRPr="00CE4FEA" w:rsidRDefault="00F82272" w:rsidP="00F82272">
      <w:pPr>
        <w:spacing w:line="360" w:lineRule="auto"/>
        <w:jc w:val="both"/>
        <w:rPr>
          <w:sz w:val="22"/>
          <w:szCs w:val="22"/>
        </w:rPr>
      </w:pPr>
      <w:r w:rsidRPr="00CE4FEA">
        <w:rPr>
          <w:sz w:val="22"/>
          <w:szCs w:val="22"/>
        </w:rPr>
        <w:t xml:space="preserve">Non verbal – stance, I was aware of the potential harm this subject could cause therefore both myself and my colleague stood  out of arms reach, using knowledge from our officer safety training, also used very relaxed and non-threatening stance gave the subject plenty of space. </w:t>
      </w:r>
    </w:p>
    <w:p w14:paraId="73A4266D" w14:textId="77777777" w:rsidR="00F82272" w:rsidRPr="00CE4FEA" w:rsidRDefault="00F82272" w:rsidP="00F82272">
      <w:pPr>
        <w:spacing w:line="360" w:lineRule="auto"/>
        <w:jc w:val="both"/>
        <w:rPr>
          <w:sz w:val="22"/>
          <w:szCs w:val="22"/>
        </w:rPr>
      </w:pPr>
    </w:p>
    <w:p w14:paraId="7B630D51" w14:textId="77777777" w:rsidR="00F82272" w:rsidRPr="00CE4FEA" w:rsidRDefault="00F82272" w:rsidP="00F82272">
      <w:pPr>
        <w:spacing w:line="360" w:lineRule="auto"/>
        <w:jc w:val="both"/>
        <w:rPr>
          <w:sz w:val="22"/>
          <w:szCs w:val="22"/>
        </w:rPr>
      </w:pPr>
      <w:r w:rsidRPr="00CE4FEA">
        <w:rPr>
          <w:sz w:val="22"/>
          <w:szCs w:val="22"/>
        </w:rPr>
        <w:t xml:space="preserve">Active listening – responding to his requests, continually reassuring him that we were there to help not place the subject in handcuffs, </w:t>
      </w:r>
    </w:p>
    <w:p w14:paraId="2202E805" w14:textId="77777777" w:rsidR="00F82272" w:rsidRPr="00CE4FEA" w:rsidRDefault="00F82272" w:rsidP="00F82272">
      <w:pPr>
        <w:spacing w:line="360" w:lineRule="auto"/>
        <w:jc w:val="both"/>
        <w:rPr>
          <w:sz w:val="22"/>
          <w:szCs w:val="22"/>
        </w:rPr>
      </w:pPr>
      <w:r w:rsidRPr="00CE4FEA">
        <w:rPr>
          <w:sz w:val="22"/>
          <w:szCs w:val="22"/>
        </w:rPr>
        <w:t xml:space="preserve">Coming with us to the hospital was the best </w:t>
      </w:r>
    </w:p>
    <w:p w14:paraId="648BCA93" w14:textId="77777777" w:rsidR="00F82272" w:rsidRPr="00CE4FEA" w:rsidRDefault="00F82272" w:rsidP="00F82272">
      <w:pPr>
        <w:spacing w:line="360" w:lineRule="auto"/>
        <w:jc w:val="both"/>
        <w:rPr>
          <w:sz w:val="22"/>
          <w:szCs w:val="22"/>
        </w:rPr>
      </w:pPr>
    </w:p>
    <w:p w14:paraId="61E76389" w14:textId="77777777" w:rsidR="00F82272" w:rsidRPr="00CE4FEA" w:rsidRDefault="00F82272" w:rsidP="00F82272">
      <w:pPr>
        <w:spacing w:line="360" w:lineRule="auto"/>
        <w:jc w:val="both"/>
        <w:rPr>
          <w:sz w:val="22"/>
          <w:szCs w:val="22"/>
        </w:rPr>
      </w:pPr>
      <w:r w:rsidRPr="00CE4FEA">
        <w:rPr>
          <w:sz w:val="22"/>
          <w:szCs w:val="22"/>
        </w:rPr>
        <w:t>Building rapport -  throughout echo some of his words, engage with the subject on their level i.e if they were stood up I was stood up, if they sat down I sat down, mirror the behaviour but also the language in order to help them understand what I was trying to accomplish</w:t>
      </w:r>
    </w:p>
    <w:p w14:paraId="04E25B76" w14:textId="77777777" w:rsidR="00F82272" w:rsidRPr="00CE4FEA" w:rsidRDefault="00F82272" w:rsidP="00F82272">
      <w:pPr>
        <w:spacing w:line="360" w:lineRule="auto"/>
        <w:jc w:val="both"/>
        <w:rPr>
          <w:sz w:val="22"/>
          <w:szCs w:val="22"/>
        </w:rPr>
      </w:pPr>
    </w:p>
    <w:p w14:paraId="7ADB656D" w14:textId="77777777" w:rsidR="00F82272" w:rsidRPr="00CE4FEA" w:rsidRDefault="00F82272" w:rsidP="00F82272">
      <w:pPr>
        <w:spacing w:line="360" w:lineRule="auto"/>
        <w:jc w:val="both"/>
        <w:rPr>
          <w:sz w:val="22"/>
          <w:szCs w:val="22"/>
        </w:rPr>
      </w:pPr>
      <w:r w:rsidRPr="00CE4FEA">
        <w:rPr>
          <w:sz w:val="22"/>
          <w:szCs w:val="22"/>
        </w:rPr>
        <w:t xml:space="preserve">Negotiating skills -  My colleague and I tried to encourage the subject to come with us to be taken to hospital as the ambulance that had been called was at least 6 hours away.  The Reporting person also aided us during the negotiating by reiterating what myself and my colleague had explained to the subject throughout the incident. </w:t>
      </w:r>
    </w:p>
    <w:p w14:paraId="4DCF0334" w14:textId="77777777" w:rsidR="00F82272" w:rsidRPr="00CE4FEA" w:rsidRDefault="00F82272" w:rsidP="00F82272">
      <w:pPr>
        <w:spacing w:line="360" w:lineRule="auto"/>
        <w:jc w:val="both"/>
        <w:rPr>
          <w:sz w:val="22"/>
          <w:szCs w:val="22"/>
        </w:rPr>
      </w:pPr>
    </w:p>
    <w:p w14:paraId="19BABE6E" w14:textId="77777777" w:rsidR="00F82272" w:rsidRPr="00CE4FEA" w:rsidRDefault="00F82272" w:rsidP="00F82272">
      <w:pPr>
        <w:spacing w:line="360" w:lineRule="auto"/>
        <w:jc w:val="both"/>
        <w:rPr>
          <w:sz w:val="22"/>
          <w:szCs w:val="22"/>
        </w:rPr>
      </w:pPr>
      <w:r w:rsidRPr="00CE4FEA">
        <w:rPr>
          <w:sz w:val="22"/>
          <w:szCs w:val="22"/>
        </w:rPr>
        <w:t>Open questions were used throughout the conversation between myself and the subject and worked brilliantly,  coming from an education background I would ask  questions such as “ what’s going to happen if we don’t get you the help that you need”  and then also giving the subject time to think and and break the silence for themselves, this was very effective in giving them the chance to speak but also give them  time to try to collect their thoughts and think of the effect they were having on their family</w:t>
      </w:r>
    </w:p>
    <w:p w14:paraId="2C2841F4" w14:textId="77777777" w:rsidR="00F82272" w:rsidRPr="00CE4FEA" w:rsidRDefault="00F82272" w:rsidP="00F82272">
      <w:pPr>
        <w:spacing w:line="360" w:lineRule="auto"/>
        <w:jc w:val="both"/>
        <w:rPr>
          <w:sz w:val="22"/>
          <w:szCs w:val="22"/>
        </w:rPr>
      </w:pPr>
    </w:p>
    <w:p w14:paraId="1F76E5C4" w14:textId="77777777" w:rsidR="00F82272" w:rsidRPr="00CE4FEA" w:rsidRDefault="00F82272" w:rsidP="00F82272">
      <w:pPr>
        <w:spacing w:line="360" w:lineRule="auto"/>
        <w:jc w:val="both"/>
        <w:rPr>
          <w:sz w:val="22"/>
          <w:szCs w:val="22"/>
        </w:rPr>
      </w:pPr>
      <w:r w:rsidRPr="00CE4FEA">
        <w:rPr>
          <w:sz w:val="22"/>
          <w:szCs w:val="22"/>
        </w:rPr>
        <w:t xml:space="preserve">I found that once we’d reached a level of rapport that I was able to ask more closed questions. I could see that the person’s demeanour had changed from what was initially very aggressive and erratic to calm and in a place where they could reason and listen to options that we were giving them in regards to support and what would happen next. It did take several </w:t>
      </w:r>
    </w:p>
    <w:p w14:paraId="2F59458E" w14:textId="77777777" w:rsidR="00F82272" w:rsidRPr="00CE4FEA" w:rsidRDefault="00F82272" w:rsidP="00F82272">
      <w:pPr>
        <w:spacing w:line="360" w:lineRule="auto"/>
        <w:rPr>
          <w:sz w:val="22"/>
          <w:szCs w:val="22"/>
        </w:rPr>
      </w:pPr>
    </w:p>
    <w:p w14:paraId="0ECE18A7" w14:textId="77777777" w:rsidR="00F82272" w:rsidRPr="00CE4FEA" w:rsidRDefault="00F82272" w:rsidP="00F82272">
      <w:pPr>
        <w:spacing w:line="360" w:lineRule="auto"/>
        <w:rPr>
          <w:sz w:val="22"/>
          <w:szCs w:val="22"/>
        </w:rPr>
      </w:pPr>
    </w:p>
    <w:p w14:paraId="13947DC3" w14:textId="77777777" w:rsidR="00F82272" w:rsidRPr="00CE4FEA" w:rsidRDefault="00F82272" w:rsidP="00F82272">
      <w:pPr>
        <w:spacing w:line="360" w:lineRule="auto"/>
        <w:rPr>
          <w:sz w:val="22"/>
          <w:szCs w:val="22"/>
        </w:rPr>
      </w:pPr>
      <w:r w:rsidRPr="00CE4FEA">
        <w:rPr>
          <w:sz w:val="22"/>
          <w:szCs w:val="22"/>
        </w:rPr>
        <w:t>In the incident I’ve described above force was only used at the very start of the incident when the subject began hitting out at cupboards and head butted the cupboard</w:t>
      </w:r>
    </w:p>
    <w:p w14:paraId="42A95311" w14:textId="77777777" w:rsidR="00F82272" w:rsidRPr="00CE4FEA" w:rsidRDefault="00F82272" w:rsidP="00F82272">
      <w:pPr>
        <w:spacing w:line="360" w:lineRule="auto"/>
        <w:rPr>
          <w:sz w:val="22"/>
          <w:szCs w:val="22"/>
        </w:rPr>
      </w:pPr>
    </w:p>
    <w:p w14:paraId="74E499F9" w14:textId="77777777" w:rsidR="00F82272" w:rsidRPr="00CE4FEA" w:rsidRDefault="00F82272" w:rsidP="00F82272">
      <w:pPr>
        <w:spacing w:line="360" w:lineRule="auto"/>
        <w:rPr>
          <w:sz w:val="22"/>
          <w:szCs w:val="22"/>
        </w:rPr>
      </w:pPr>
    </w:p>
    <w:p w14:paraId="00F3EDC1" w14:textId="1A8CDC95" w:rsidR="00F82272" w:rsidRPr="00CE4FEA" w:rsidRDefault="00556C37" w:rsidP="00F82272">
      <w:pPr>
        <w:spacing w:line="360" w:lineRule="auto"/>
        <w:rPr>
          <w:b/>
          <w:sz w:val="22"/>
          <w:szCs w:val="22"/>
        </w:rPr>
      </w:pPr>
      <w:r>
        <w:rPr>
          <w:b/>
          <w:sz w:val="22"/>
          <w:szCs w:val="22"/>
        </w:rPr>
        <w:t>Reflection</w:t>
      </w:r>
    </w:p>
    <w:p w14:paraId="28F4C82D" w14:textId="77777777" w:rsidR="00F82272" w:rsidRPr="00CE4FEA" w:rsidRDefault="00F82272" w:rsidP="00F82272">
      <w:pPr>
        <w:spacing w:line="360" w:lineRule="auto"/>
        <w:rPr>
          <w:sz w:val="22"/>
          <w:szCs w:val="22"/>
        </w:rPr>
      </w:pPr>
    </w:p>
    <w:p w14:paraId="51B02FA1" w14:textId="77777777" w:rsidR="00F82272" w:rsidRPr="00CE4FEA" w:rsidRDefault="00F82272" w:rsidP="00F82272">
      <w:pPr>
        <w:spacing w:line="360" w:lineRule="auto"/>
        <w:jc w:val="both"/>
        <w:rPr>
          <w:sz w:val="22"/>
          <w:szCs w:val="22"/>
        </w:rPr>
      </w:pPr>
      <w:r w:rsidRPr="00CE4FEA">
        <w:rPr>
          <w:sz w:val="22"/>
          <w:szCs w:val="22"/>
        </w:rPr>
        <w:t xml:space="preserve">Looking back at the incident I think that I handled it very well and played a significant part in verbally de-escalating but also reassuring the subject, this built up rapport between us that fully de-escalated </w:t>
      </w:r>
    </w:p>
    <w:p w14:paraId="6F200B30" w14:textId="77777777" w:rsidR="00F82272" w:rsidRPr="00CE4FEA" w:rsidRDefault="00F82272" w:rsidP="00F82272">
      <w:pPr>
        <w:spacing w:line="360" w:lineRule="auto"/>
        <w:jc w:val="both"/>
        <w:rPr>
          <w:sz w:val="22"/>
          <w:szCs w:val="22"/>
        </w:rPr>
      </w:pPr>
      <w:r w:rsidRPr="00CE4FEA">
        <w:rPr>
          <w:sz w:val="22"/>
          <w:szCs w:val="22"/>
        </w:rPr>
        <w:t xml:space="preserve"> but also allowed my colleague to further talk to the reporting person and other witnesses to get a more informed picture of what exactly had happened at the property by talking to witnesses</w:t>
      </w:r>
    </w:p>
    <w:p w14:paraId="3B5A34E9" w14:textId="77777777" w:rsidR="00F82272" w:rsidRPr="00CE4FEA" w:rsidRDefault="00F82272" w:rsidP="00F82272">
      <w:pPr>
        <w:spacing w:line="360" w:lineRule="auto"/>
        <w:jc w:val="both"/>
        <w:rPr>
          <w:sz w:val="22"/>
          <w:szCs w:val="22"/>
        </w:rPr>
      </w:pPr>
    </w:p>
    <w:p w14:paraId="0EACADE2" w14:textId="77777777" w:rsidR="00F82272" w:rsidRPr="00CE4FEA" w:rsidRDefault="00F82272" w:rsidP="00F82272">
      <w:pPr>
        <w:spacing w:line="360" w:lineRule="auto"/>
        <w:rPr>
          <w:sz w:val="22"/>
          <w:szCs w:val="22"/>
        </w:rPr>
      </w:pPr>
    </w:p>
    <w:p w14:paraId="11976569" w14:textId="77777777" w:rsidR="00F82272" w:rsidRPr="00CE4FEA" w:rsidRDefault="00F82272" w:rsidP="00F82272">
      <w:pPr>
        <w:spacing w:line="360" w:lineRule="auto"/>
        <w:rPr>
          <w:sz w:val="22"/>
          <w:szCs w:val="22"/>
        </w:rPr>
      </w:pPr>
      <w:r w:rsidRPr="00CE4FEA">
        <w:rPr>
          <w:sz w:val="22"/>
          <w:szCs w:val="22"/>
        </w:rPr>
        <w:t xml:space="preserve">In this incident the only use of force was initially after we’d walked into the property, The subject went to further head butt the cupboard and my colleague used minimal force to simply grab the subjects forearm and move them away from the cupboard, the subject immediately de-escalated as if knowing we were there to help, this is the stage where I explained that we could consider further use of force such as handcuffing in order to keep them safe. </w:t>
      </w:r>
    </w:p>
    <w:p w14:paraId="781A2A5C" w14:textId="77777777" w:rsidR="00F82272" w:rsidRPr="00CE4FEA" w:rsidRDefault="00F82272" w:rsidP="00F82272">
      <w:pPr>
        <w:spacing w:line="360" w:lineRule="auto"/>
        <w:rPr>
          <w:sz w:val="22"/>
          <w:szCs w:val="22"/>
        </w:rPr>
      </w:pPr>
    </w:p>
    <w:p w14:paraId="1ED7F4A0" w14:textId="77777777" w:rsidR="00F82272" w:rsidRPr="00CE4FEA" w:rsidRDefault="00F82272" w:rsidP="00F82272">
      <w:pPr>
        <w:spacing w:line="360" w:lineRule="auto"/>
        <w:rPr>
          <w:sz w:val="22"/>
          <w:szCs w:val="22"/>
        </w:rPr>
      </w:pPr>
      <w:r w:rsidRPr="00CE4FEA">
        <w:rPr>
          <w:sz w:val="22"/>
          <w:szCs w:val="22"/>
        </w:rPr>
        <w:t>I was continually using the national decision making model to refresh potential policies and powers and the options available to me.</w:t>
      </w:r>
    </w:p>
    <w:p w14:paraId="5DD05280" w14:textId="77777777" w:rsidR="00F82272" w:rsidRPr="00CE4FEA" w:rsidRDefault="00F82272" w:rsidP="00F82272">
      <w:pPr>
        <w:spacing w:line="360" w:lineRule="auto"/>
        <w:rPr>
          <w:sz w:val="22"/>
          <w:szCs w:val="22"/>
        </w:rPr>
      </w:pPr>
    </w:p>
    <w:p w14:paraId="1BF9D111" w14:textId="77777777" w:rsidR="00F82272" w:rsidRPr="00CE4FEA" w:rsidRDefault="00F82272" w:rsidP="00F82272">
      <w:pPr>
        <w:spacing w:line="360" w:lineRule="auto"/>
        <w:rPr>
          <w:sz w:val="22"/>
          <w:szCs w:val="22"/>
        </w:rPr>
      </w:pPr>
      <w:r w:rsidRPr="00CE4FEA">
        <w:rPr>
          <w:sz w:val="22"/>
          <w:szCs w:val="22"/>
        </w:rPr>
        <w:t>I did consider using the Drama Triangle to further reflect my actions/policing interventions but in this case since there was only myself and one subject/victim I thought that the use of the Betari’s box model would be more applicable and relevant.  (Conflict management skills, 2022)</w:t>
      </w:r>
    </w:p>
    <w:p w14:paraId="59D64779" w14:textId="77777777" w:rsidR="00F82272" w:rsidRPr="00CE4FEA" w:rsidRDefault="00F82272" w:rsidP="00F82272">
      <w:pPr>
        <w:spacing w:line="360" w:lineRule="auto"/>
        <w:rPr>
          <w:sz w:val="22"/>
          <w:szCs w:val="22"/>
          <w:highlight w:val="yellow"/>
        </w:rPr>
      </w:pPr>
    </w:p>
    <w:p w14:paraId="0C80E60B" w14:textId="77777777" w:rsidR="00F82272" w:rsidRPr="00CE4FEA" w:rsidRDefault="00F82272" w:rsidP="00F82272">
      <w:pPr>
        <w:spacing w:line="360" w:lineRule="auto"/>
        <w:rPr>
          <w:sz w:val="22"/>
          <w:szCs w:val="22"/>
        </w:rPr>
      </w:pPr>
      <w:r w:rsidRPr="00CE4FEA">
        <w:rPr>
          <w:sz w:val="22"/>
          <w:szCs w:val="22"/>
        </w:rPr>
        <w:lastRenderedPageBreak/>
        <w:t>When also considering Betari’s box and the cyclical nature of that model it’s evident that anything I did/said would have a direct impact on the subject of this incident.  I was acutely aware of impact factors that would cause the situation to escalate to a point where potentially the use of force would be needed and justified, ultimately I was able to build up a rapport using the above mentioned strategies  in order to de-escalate the situation.</w:t>
      </w:r>
    </w:p>
    <w:p w14:paraId="4805FBDA" w14:textId="77777777" w:rsidR="00F82272" w:rsidRPr="00CE4FEA" w:rsidRDefault="00F82272" w:rsidP="00F82272">
      <w:pPr>
        <w:spacing w:line="360" w:lineRule="auto"/>
        <w:rPr>
          <w:sz w:val="22"/>
          <w:szCs w:val="22"/>
        </w:rPr>
      </w:pPr>
    </w:p>
    <w:p w14:paraId="289BBB74" w14:textId="77777777" w:rsidR="00F82272" w:rsidRPr="00CE4FEA" w:rsidRDefault="00F82272" w:rsidP="00F82272">
      <w:pPr>
        <w:spacing w:line="360" w:lineRule="auto"/>
        <w:rPr>
          <w:sz w:val="22"/>
          <w:szCs w:val="22"/>
        </w:rPr>
      </w:pPr>
    </w:p>
    <w:p w14:paraId="79732223" w14:textId="77777777" w:rsidR="00F82272" w:rsidRPr="00CE4FEA" w:rsidRDefault="00F82272" w:rsidP="00F82272">
      <w:pPr>
        <w:spacing w:line="360" w:lineRule="auto"/>
        <w:rPr>
          <w:sz w:val="22"/>
          <w:szCs w:val="22"/>
        </w:rPr>
      </w:pPr>
      <w:r w:rsidRPr="00CE4FEA">
        <w:rPr>
          <w:sz w:val="22"/>
          <w:szCs w:val="22"/>
        </w:rPr>
        <w:t xml:space="preserve">Using betari’s box I was acutely aware of the model In that by changing my attitude and behaviour that it would have the positive impact on this subject, this calm approach using the above mentioned communication tools allowed us to have a positive outcome in this incident which resulted in no further harm happening to anybody else  and it was able to de-escalate the subject in such way that  towards the end of the incident he was in a fairly good, positive mood and even apologised to us about his behaviour. </w:t>
      </w:r>
    </w:p>
    <w:p w14:paraId="50F1801D" w14:textId="77777777" w:rsidR="00F82272" w:rsidRPr="00CE4FEA" w:rsidRDefault="00F82272" w:rsidP="00F82272">
      <w:pPr>
        <w:spacing w:line="360" w:lineRule="auto"/>
        <w:rPr>
          <w:sz w:val="22"/>
          <w:szCs w:val="22"/>
        </w:rPr>
      </w:pPr>
    </w:p>
    <w:p w14:paraId="5BCCCBD9" w14:textId="77777777" w:rsidR="00F82272" w:rsidRPr="00CE4FEA" w:rsidRDefault="00F82272" w:rsidP="00F82272">
      <w:pPr>
        <w:spacing w:line="360" w:lineRule="auto"/>
        <w:rPr>
          <w:sz w:val="22"/>
          <w:szCs w:val="22"/>
        </w:rPr>
      </w:pPr>
    </w:p>
    <w:p w14:paraId="5AB53293" w14:textId="77777777" w:rsidR="00F82272" w:rsidRPr="00CE4FEA" w:rsidRDefault="00F82272" w:rsidP="00F82272">
      <w:pPr>
        <w:spacing w:line="360" w:lineRule="auto"/>
        <w:rPr>
          <w:sz w:val="22"/>
          <w:szCs w:val="22"/>
        </w:rPr>
      </w:pPr>
    </w:p>
    <w:p w14:paraId="74621D12" w14:textId="77777777" w:rsidR="00F82272" w:rsidRPr="00CE4FEA" w:rsidRDefault="00F82272" w:rsidP="00F82272">
      <w:pPr>
        <w:spacing w:line="360" w:lineRule="auto"/>
        <w:rPr>
          <w:sz w:val="22"/>
          <w:szCs w:val="22"/>
        </w:rPr>
      </w:pPr>
    </w:p>
    <w:p w14:paraId="6A73DBDF" w14:textId="0DB419AF" w:rsidR="00AA666E" w:rsidRPr="00B46B0D" w:rsidRDefault="00F82272" w:rsidP="00FF7EBB">
      <w:pPr>
        <w:jc w:val="both"/>
        <w:rPr>
          <w:b/>
          <w:sz w:val="24"/>
          <w:szCs w:val="24"/>
        </w:rPr>
      </w:pPr>
      <w:r w:rsidRPr="00B46B0D">
        <w:rPr>
          <w:b/>
          <w:sz w:val="24"/>
          <w:szCs w:val="24"/>
        </w:rPr>
        <w:t>Word Count: 15</w:t>
      </w:r>
      <w:r w:rsidR="00556C37">
        <w:rPr>
          <w:b/>
          <w:sz w:val="24"/>
          <w:szCs w:val="24"/>
        </w:rPr>
        <w:t>34</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51230113" w14:textId="77777777" w:rsidR="002903C7" w:rsidRPr="00712729" w:rsidRDefault="002903C7" w:rsidP="002903C7">
      <w:pPr>
        <w:spacing w:line="360" w:lineRule="auto"/>
        <w:jc w:val="both"/>
        <w:rPr>
          <w:sz w:val="22"/>
          <w:szCs w:val="22"/>
        </w:rPr>
      </w:pPr>
      <w:r w:rsidRPr="008064C5">
        <w:rPr>
          <w:sz w:val="22"/>
          <w:szCs w:val="22"/>
        </w:rPr>
        <w:t>In this task I’ll be relating to an incident involving a service user who was a high risk suicidal person who had absconded from a place of safety</w:t>
      </w:r>
      <w:r w:rsidRPr="008064C5">
        <w:t xml:space="preserve">.  This </w:t>
      </w:r>
      <w:r w:rsidRPr="008064C5">
        <w:rPr>
          <w:sz w:val="22"/>
          <w:szCs w:val="22"/>
        </w:rPr>
        <w:t>resulted in an OP:New York being called in order to get as many resources as possib</w:t>
      </w:r>
      <w:r w:rsidRPr="008064C5">
        <w:t>le involved to find this person.</w:t>
      </w:r>
    </w:p>
    <w:p w14:paraId="46ED21CD" w14:textId="77777777" w:rsidR="002903C7" w:rsidRDefault="002903C7" w:rsidP="002903C7">
      <w:pPr>
        <w:spacing w:line="360" w:lineRule="auto"/>
        <w:jc w:val="both"/>
      </w:pPr>
      <w:r>
        <w:t xml:space="preserve">I attended the hospital which is the location </w:t>
      </w:r>
      <w:r w:rsidRPr="00712729">
        <w:rPr>
          <w:sz w:val="22"/>
          <w:szCs w:val="22"/>
        </w:rPr>
        <w:t>where t</w:t>
      </w:r>
      <w:r>
        <w:t>his person was last seen</w:t>
      </w:r>
      <w:r w:rsidRPr="00712729">
        <w:rPr>
          <w:sz w:val="22"/>
          <w:szCs w:val="22"/>
        </w:rPr>
        <w:t>, unfortunately I had a negative search result of the area. Using previous incidents involving this pers</w:t>
      </w:r>
      <w:r>
        <w:t>on there seemed to be a pattern regarding</w:t>
      </w:r>
      <w:r w:rsidRPr="00712729">
        <w:rPr>
          <w:sz w:val="22"/>
          <w:szCs w:val="22"/>
        </w:rPr>
        <w:t xml:space="preserve"> the route</w:t>
      </w:r>
      <w:r>
        <w:t xml:space="preserve"> this person tended to take. Previous incidents also highlighted a </w:t>
      </w:r>
      <w:r w:rsidRPr="00712729">
        <w:rPr>
          <w:sz w:val="22"/>
          <w:szCs w:val="22"/>
        </w:rPr>
        <w:t>rough location</w:t>
      </w:r>
      <w:r>
        <w:t xml:space="preserve"> where this person tended to go</w:t>
      </w:r>
      <w:r w:rsidRPr="00712729">
        <w:rPr>
          <w:sz w:val="22"/>
          <w:szCs w:val="22"/>
        </w:rPr>
        <w:t>.  My colleague and I tra</w:t>
      </w:r>
      <w:r>
        <w:t>velled from the hospital along the identified route</w:t>
      </w:r>
      <w:r w:rsidRPr="00712729">
        <w:rPr>
          <w:sz w:val="22"/>
          <w:szCs w:val="22"/>
        </w:rPr>
        <w:t xml:space="preserve">. We then conducted an area search </w:t>
      </w:r>
      <w:r>
        <w:t>of the aforementioned area as well as other locally known locations where missing people have been known to frequent.</w:t>
      </w:r>
    </w:p>
    <w:p w14:paraId="12367E88" w14:textId="77777777" w:rsidR="002903C7" w:rsidRPr="00712729" w:rsidRDefault="002903C7" w:rsidP="002903C7">
      <w:pPr>
        <w:spacing w:line="360" w:lineRule="auto"/>
        <w:jc w:val="both"/>
        <w:rPr>
          <w:sz w:val="22"/>
          <w:szCs w:val="22"/>
        </w:rPr>
      </w:pPr>
      <w:r w:rsidRPr="00712729">
        <w:rPr>
          <w:sz w:val="22"/>
          <w:szCs w:val="22"/>
        </w:rPr>
        <w:t>Eventually after several locations ended in a negative result we found the missing p</w:t>
      </w:r>
      <w:r>
        <w:t>erson close to the water’s edge. A</w:t>
      </w:r>
      <w:r w:rsidRPr="00712729">
        <w:rPr>
          <w:sz w:val="22"/>
          <w:szCs w:val="22"/>
        </w:rPr>
        <w:t>n update from th</w:t>
      </w:r>
      <w:r>
        <w:t>e public service centre had informed us</w:t>
      </w:r>
      <w:r w:rsidRPr="00712729">
        <w:rPr>
          <w:sz w:val="22"/>
          <w:szCs w:val="22"/>
        </w:rPr>
        <w:t xml:space="preserve"> that the person had overdosed on Valium and had also consumed a litre of whiskey.  This new information raised the bar in terms of risk assessment. I was concerned for their safety, I didn’t know what sort of state their mental health w</w:t>
      </w:r>
      <w:r>
        <w:t xml:space="preserve">as in and also their intention. </w:t>
      </w:r>
      <w:r w:rsidRPr="00712729">
        <w:rPr>
          <w:sz w:val="22"/>
          <w:szCs w:val="22"/>
        </w:rPr>
        <w:t xml:space="preserve">I was massively concerned that they would indeed attempt to harm themselves by jumping into the water. </w:t>
      </w:r>
    </w:p>
    <w:p w14:paraId="4FA0DEB4" w14:textId="77777777" w:rsidR="002903C7" w:rsidRPr="00712729" w:rsidRDefault="002903C7" w:rsidP="002903C7">
      <w:pPr>
        <w:spacing w:line="360" w:lineRule="auto"/>
        <w:jc w:val="both"/>
        <w:rPr>
          <w:sz w:val="22"/>
          <w:szCs w:val="22"/>
        </w:rPr>
      </w:pPr>
      <w:r w:rsidRPr="00712729">
        <w:rPr>
          <w:sz w:val="22"/>
          <w:szCs w:val="22"/>
        </w:rPr>
        <w:lastRenderedPageBreak/>
        <w:t xml:space="preserve">Due to the high risk nature of the call and also warning markers on the subject for previous self-harm/ suicidal I attempted to engage verbally with the subject at first on walking towards them. I paused in order to give them space whilst trying to build up a rapport with them. The subject didn’t engage for </w:t>
      </w:r>
      <w:r>
        <w:t xml:space="preserve">the first few minutes, they were just </w:t>
      </w:r>
      <w:r w:rsidRPr="00712729">
        <w:rPr>
          <w:sz w:val="22"/>
          <w:szCs w:val="22"/>
        </w:rPr>
        <w:t xml:space="preserve">pacing </w:t>
      </w:r>
      <w:r>
        <w:t>back and forth</w:t>
      </w:r>
      <w:r w:rsidRPr="00712729">
        <w:rPr>
          <w:sz w:val="22"/>
          <w:szCs w:val="22"/>
        </w:rPr>
        <w:t xml:space="preserve">.  My colleague tried to engage verbally with them. </w:t>
      </w:r>
    </w:p>
    <w:p w14:paraId="698C7B2D" w14:textId="77777777" w:rsidR="002903C7" w:rsidRPr="00712729" w:rsidRDefault="002903C7" w:rsidP="002903C7">
      <w:pPr>
        <w:spacing w:line="360" w:lineRule="auto"/>
        <w:jc w:val="both"/>
        <w:rPr>
          <w:sz w:val="22"/>
          <w:szCs w:val="22"/>
        </w:rPr>
      </w:pPr>
      <w:r w:rsidRPr="00712729">
        <w:rPr>
          <w:sz w:val="22"/>
          <w:szCs w:val="22"/>
        </w:rPr>
        <w:t>The subject stated to u</w:t>
      </w:r>
      <w:r>
        <w:t>s during conversation that their</w:t>
      </w:r>
      <w:r w:rsidRPr="00712729">
        <w:rPr>
          <w:sz w:val="22"/>
          <w:szCs w:val="22"/>
        </w:rPr>
        <w:t xml:space="preserve"> intention was to jump into the water</w:t>
      </w:r>
      <w:r>
        <w:t>/harm themselves.</w:t>
      </w:r>
      <w:r w:rsidRPr="00712729">
        <w:rPr>
          <w:sz w:val="22"/>
          <w:szCs w:val="22"/>
        </w:rPr>
        <w:t xml:space="preserve"> I had my stab vest undone ready to jump in after them a</w:t>
      </w:r>
      <w:r>
        <w:t>nd potentially save their life. C</w:t>
      </w:r>
      <w:r w:rsidRPr="00712729">
        <w:rPr>
          <w:sz w:val="22"/>
          <w:szCs w:val="22"/>
        </w:rPr>
        <w:t>onsidering how cold the water was and the potential shock due to a combination of drug an</w:t>
      </w:r>
      <w:r>
        <w:t xml:space="preserve">d alcohol that they’d consumed, </w:t>
      </w:r>
      <w:r w:rsidRPr="00712729">
        <w:rPr>
          <w:sz w:val="22"/>
          <w:szCs w:val="22"/>
        </w:rPr>
        <w:t xml:space="preserve">the risk of harming themselves was very high. </w:t>
      </w:r>
    </w:p>
    <w:p w14:paraId="4D5E5ABE" w14:textId="77777777" w:rsidR="002903C7" w:rsidRPr="00712729" w:rsidRDefault="002903C7" w:rsidP="002903C7">
      <w:pPr>
        <w:spacing w:line="360" w:lineRule="auto"/>
        <w:jc w:val="both"/>
        <w:rPr>
          <w:sz w:val="22"/>
          <w:szCs w:val="22"/>
        </w:rPr>
      </w:pPr>
      <w:r w:rsidRPr="00712729">
        <w:rPr>
          <w:sz w:val="22"/>
          <w:szCs w:val="22"/>
        </w:rPr>
        <w:t>Luckily we were joined by other Police officers, whilst my colleague and I engaged the subject verbally in order to build up a rapport</w:t>
      </w:r>
      <w:r>
        <w:t>.</w:t>
      </w:r>
      <w:r w:rsidRPr="00712729">
        <w:rPr>
          <w:sz w:val="22"/>
          <w:szCs w:val="22"/>
        </w:rPr>
        <w:t xml:space="preserve"> </w:t>
      </w:r>
      <w:r>
        <w:t>Whilst the subject was slowly beginning to engage,</w:t>
      </w:r>
      <w:r w:rsidRPr="00712729">
        <w:rPr>
          <w:sz w:val="22"/>
          <w:szCs w:val="22"/>
        </w:rPr>
        <w:t xml:space="preserve"> the risk of them harming themselves was still very high given the location.  As I slowly made my way closer to them I was joined by other officers who were behind the subject. </w:t>
      </w:r>
    </w:p>
    <w:p w14:paraId="37CC0C5B" w14:textId="77777777" w:rsidR="002903C7" w:rsidRPr="00712729" w:rsidRDefault="002903C7" w:rsidP="002903C7">
      <w:pPr>
        <w:spacing w:line="360" w:lineRule="auto"/>
        <w:jc w:val="both"/>
        <w:rPr>
          <w:sz w:val="22"/>
          <w:szCs w:val="22"/>
        </w:rPr>
      </w:pPr>
      <w:r w:rsidRPr="00712729">
        <w:rPr>
          <w:sz w:val="22"/>
          <w:szCs w:val="22"/>
        </w:rPr>
        <w:t>The subject sat down and attempted to p</w:t>
      </w:r>
      <w:r>
        <w:t>ush themselves into the water. Three</w:t>
      </w:r>
      <w:r w:rsidRPr="00712729">
        <w:rPr>
          <w:sz w:val="22"/>
          <w:szCs w:val="22"/>
        </w:rPr>
        <w:t xml:space="preserve"> officers including myself managed to hold onto this person preventing them from causi</w:t>
      </w:r>
      <w:r>
        <w:t>ng significant harm</w:t>
      </w:r>
      <w:r w:rsidRPr="00712729">
        <w:rPr>
          <w:sz w:val="22"/>
          <w:szCs w:val="22"/>
        </w:rPr>
        <w:t xml:space="preserve">. The subject appeared to be suffering from significant mental health issues. </w:t>
      </w:r>
    </w:p>
    <w:p w14:paraId="2A02D707" w14:textId="77777777" w:rsidR="002903C7" w:rsidRPr="00712729" w:rsidRDefault="002903C7" w:rsidP="002903C7">
      <w:pPr>
        <w:spacing w:line="360" w:lineRule="auto"/>
        <w:jc w:val="both"/>
        <w:rPr>
          <w:sz w:val="22"/>
          <w:szCs w:val="22"/>
        </w:rPr>
      </w:pPr>
      <w:r w:rsidRPr="00712729">
        <w:rPr>
          <w:sz w:val="22"/>
          <w:szCs w:val="22"/>
        </w:rPr>
        <w:t>We continually tried verbally engaging, one of the assisting officers had dealt with this person before and attempted to rebuild some rapport with them, unfortunately the subject was uncooperative. We carried her off the jetty and into the rear of the police van, by this stage it was raining, the subject was shivering and rain soaked.  Due to their non-compliance and lethargic demeanour I was concerned that they had actually taken something</w:t>
      </w:r>
      <w:r>
        <w:t xml:space="preserve"> other than what had been reported</w:t>
      </w:r>
      <w:r w:rsidRPr="00712729">
        <w:rPr>
          <w:sz w:val="22"/>
          <w:szCs w:val="22"/>
        </w:rPr>
        <w:t xml:space="preserve">. We turned the van heating system on and gave them some blankets to try to warm up. </w:t>
      </w:r>
    </w:p>
    <w:p w14:paraId="49FFE476" w14:textId="77777777" w:rsidR="002903C7" w:rsidRPr="00712729" w:rsidRDefault="002903C7" w:rsidP="002903C7">
      <w:pPr>
        <w:spacing w:line="360" w:lineRule="auto"/>
        <w:jc w:val="both"/>
        <w:rPr>
          <w:sz w:val="22"/>
          <w:szCs w:val="22"/>
        </w:rPr>
      </w:pPr>
      <w:r>
        <w:t>We t</w:t>
      </w:r>
      <w:r w:rsidRPr="00712729">
        <w:rPr>
          <w:sz w:val="22"/>
          <w:szCs w:val="22"/>
        </w:rPr>
        <w:t xml:space="preserve">ransported </w:t>
      </w:r>
      <w:r>
        <w:t xml:space="preserve">the subject </w:t>
      </w:r>
      <w:r w:rsidRPr="00712729">
        <w:rPr>
          <w:sz w:val="22"/>
          <w:szCs w:val="22"/>
        </w:rPr>
        <w:t xml:space="preserve">to A&amp;E </w:t>
      </w:r>
      <w:r>
        <w:t>and sat in the back keeping</w:t>
      </w:r>
      <w:r w:rsidRPr="00712729">
        <w:rPr>
          <w:sz w:val="22"/>
          <w:szCs w:val="22"/>
        </w:rPr>
        <w:t xml:space="preserve"> eyes on the subject ensuring they were safe. </w:t>
      </w:r>
    </w:p>
    <w:p w14:paraId="78EC5031" w14:textId="77777777" w:rsidR="002903C7" w:rsidRPr="00712729" w:rsidRDefault="002903C7" w:rsidP="002903C7">
      <w:pPr>
        <w:spacing w:line="360" w:lineRule="auto"/>
        <w:jc w:val="both"/>
        <w:rPr>
          <w:sz w:val="22"/>
          <w:szCs w:val="22"/>
        </w:rPr>
      </w:pPr>
      <w:r w:rsidRPr="00712729">
        <w:rPr>
          <w:sz w:val="22"/>
          <w:szCs w:val="22"/>
        </w:rPr>
        <w:t>By the time we got to A&amp;E the subject was getting more and more responsive by the minute, I manage</w:t>
      </w:r>
      <w:r>
        <w:t xml:space="preserve">d to get out of her that she </w:t>
      </w:r>
      <w:r w:rsidRPr="00712729">
        <w:rPr>
          <w:sz w:val="22"/>
          <w:szCs w:val="22"/>
        </w:rPr>
        <w:t xml:space="preserve">had taken some Valium but not the quantity that they’d told the control room. </w:t>
      </w:r>
    </w:p>
    <w:p w14:paraId="1CCD5307" w14:textId="77777777" w:rsidR="002903C7" w:rsidRPr="00712729" w:rsidRDefault="002903C7" w:rsidP="002903C7">
      <w:pPr>
        <w:spacing w:line="360" w:lineRule="auto"/>
        <w:jc w:val="both"/>
        <w:rPr>
          <w:sz w:val="22"/>
          <w:szCs w:val="22"/>
        </w:rPr>
      </w:pPr>
      <w:r w:rsidRPr="00712729">
        <w:rPr>
          <w:sz w:val="22"/>
          <w:szCs w:val="22"/>
        </w:rPr>
        <w:t>At the time they were unwilling to stay at hosp</w:t>
      </w:r>
      <w:r>
        <w:t>ital I therefore consulted the National Decision Making M</w:t>
      </w:r>
      <w:r w:rsidRPr="00712729">
        <w:rPr>
          <w:sz w:val="22"/>
          <w:szCs w:val="22"/>
        </w:rPr>
        <w:t>odel and detained this p</w:t>
      </w:r>
      <w:r>
        <w:t>erson under section 136 of the Mental Health A</w:t>
      </w:r>
      <w:r w:rsidRPr="00712729">
        <w:rPr>
          <w:sz w:val="22"/>
          <w:szCs w:val="22"/>
        </w:rPr>
        <w:t xml:space="preserve">ct.  </w:t>
      </w:r>
    </w:p>
    <w:p w14:paraId="0BF6E453" w14:textId="77777777" w:rsidR="002903C7" w:rsidRPr="00712729" w:rsidRDefault="002903C7" w:rsidP="002903C7">
      <w:pPr>
        <w:spacing w:line="360" w:lineRule="auto"/>
        <w:jc w:val="both"/>
        <w:rPr>
          <w:sz w:val="22"/>
          <w:szCs w:val="22"/>
        </w:rPr>
      </w:pPr>
      <w:r w:rsidRPr="00712729">
        <w:rPr>
          <w:sz w:val="22"/>
          <w:szCs w:val="22"/>
        </w:rPr>
        <w:t>There</w:t>
      </w:r>
      <w:r>
        <w:t xml:space="preserve"> wasn’t a language issue as such</w:t>
      </w:r>
      <w:r w:rsidRPr="00712729">
        <w:rPr>
          <w:sz w:val="22"/>
          <w:szCs w:val="22"/>
        </w:rPr>
        <w:t xml:space="preserve"> but there was a significant communication barrier at the initial stages of the incident present due to the mental ill health displayed and the lack of engagement from them</w:t>
      </w:r>
      <w:r>
        <w:t>.</w:t>
      </w:r>
    </w:p>
    <w:p w14:paraId="19A20126" w14:textId="77777777" w:rsidR="002903C7" w:rsidRPr="00712729" w:rsidRDefault="002903C7" w:rsidP="002903C7">
      <w:pPr>
        <w:spacing w:line="360" w:lineRule="auto"/>
        <w:jc w:val="both"/>
        <w:rPr>
          <w:sz w:val="22"/>
          <w:szCs w:val="22"/>
        </w:rPr>
      </w:pPr>
    </w:p>
    <w:p w14:paraId="7712BCBC" w14:textId="77777777" w:rsidR="002903C7" w:rsidRPr="008064C5" w:rsidRDefault="002903C7" w:rsidP="002903C7">
      <w:pPr>
        <w:spacing w:line="360" w:lineRule="auto"/>
        <w:rPr>
          <w:sz w:val="22"/>
          <w:szCs w:val="22"/>
        </w:rPr>
      </w:pPr>
      <w:r w:rsidRPr="008064C5">
        <w:rPr>
          <w:sz w:val="22"/>
          <w:szCs w:val="22"/>
        </w:rPr>
        <w:t xml:space="preserve">Using Borton’s model of reflection </w:t>
      </w:r>
      <w:r w:rsidRPr="008064C5">
        <w:rPr>
          <w:color w:val="666666"/>
          <w:sz w:val="22"/>
          <w:szCs w:val="22"/>
        </w:rPr>
        <w:t>(What Is Borton's Model of Reflection?, 2022)</w:t>
      </w:r>
      <w:r w:rsidRPr="008064C5">
        <w:rPr>
          <w:sz w:val="22"/>
          <w:szCs w:val="22"/>
        </w:rPr>
        <w:t xml:space="preserve"> in this incident</w:t>
      </w:r>
    </w:p>
    <w:p w14:paraId="24DF5F66" w14:textId="77777777" w:rsidR="002903C7" w:rsidRPr="00712729" w:rsidRDefault="002903C7" w:rsidP="002903C7">
      <w:pPr>
        <w:spacing w:line="360" w:lineRule="auto"/>
        <w:rPr>
          <w:sz w:val="22"/>
          <w:szCs w:val="22"/>
        </w:rPr>
      </w:pPr>
      <w:r w:rsidRPr="008064C5">
        <w:rPr>
          <w:sz w:val="22"/>
          <w:szCs w:val="22"/>
        </w:rPr>
        <w:lastRenderedPageBreak/>
        <w:t xml:space="preserve">Reflecting on the incident I think that I personally performed well and took a significant role in the incident ensuring the subject was safeguarded and supported during their </w:t>
      </w:r>
      <w:r w:rsidRPr="008064C5">
        <w:t>period of crisis.</w:t>
      </w:r>
      <w:r>
        <w:t xml:space="preserve"> </w:t>
      </w:r>
    </w:p>
    <w:p w14:paraId="285BA37F" w14:textId="77777777" w:rsidR="002903C7" w:rsidRPr="00712729" w:rsidRDefault="002903C7" w:rsidP="002903C7">
      <w:pPr>
        <w:spacing w:line="360" w:lineRule="auto"/>
        <w:rPr>
          <w:sz w:val="22"/>
          <w:szCs w:val="22"/>
        </w:rPr>
      </w:pPr>
      <w:r w:rsidRPr="00712729">
        <w:rPr>
          <w:sz w:val="22"/>
          <w:szCs w:val="22"/>
        </w:rPr>
        <w:t>My colleague initially engaged verbally with the subject and when the subject stopped responding to them I’d attempt to engage them in conversation and build that ever so important rapport between us and the subject. Oth</w:t>
      </w:r>
      <w:r>
        <w:t>er units helped us by moving in</w:t>
      </w:r>
      <w:r w:rsidRPr="00712729">
        <w:rPr>
          <w:sz w:val="22"/>
          <w:szCs w:val="22"/>
        </w:rPr>
        <w:t xml:space="preserve"> from the other side and initially making contact with her to prevent her jumping in</w:t>
      </w:r>
      <w:r>
        <w:t>.</w:t>
      </w:r>
      <w:r w:rsidRPr="00712729">
        <w:rPr>
          <w:sz w:val="22"/>
          <w:szCs w:val="22"/>
        </w:rPr>
        <w:t xml:space="preserve"> </w:t>
      </w:r>
      <w:r>
        <w:t>The objective was to move her to the warmth and safety of the police van.</w:t>
      </w:r>
    </w:p>
    <w:p w14:paraId="5E9C1800" w14:textId="77777777" w:rsidR="002903C7" w:rsidRPr="00712729" w:rsidRDefault="002903C7" w:rsidP="002903C7">
      <w:pPr>
        <w:spacing w:line="360" w:lineRule="auto"/>
        <w:rPr>
          <w:sz w:val="22"/>
          <w:szCs w:val="22"/>
        </w:rPr>
      </w:pPr>
      <w:r w:rsidRPr="00712729">
        <w:rPr>
          <w:sz w:val="22"/>
          <w:szCs w:val="22"/>
        </w:rPr>
        <w:t>The desired outcome in this incident would obviously be if the subject themselves had never got into a position where they were feeling so low that they actively wanted to harm themselves, I remember being shocked when talking to this person as to the lack of support they’d received from services whose</w:t>
      </w:r>
      <w:r>
        <w:t xml:space="preserve"> sole responsibilities</w:t>
      </w:r>
      <w:r w:rsidRPr="00712729">
        <w:rPr>
          <w:sz w:val="22"/>
          <w:szCs w:val="22"/>
        </w:rPr>
        <w:t xml:space="preserve"> were to cater for</w:t>
      </w:r>
      <w:r>
        <w:t xml:space="preserve"> individuals with specific needs such as hers. </w:t>
      </w:r>
      <w:r w:rsidRPr="00712729">
        <w:rPr>
          <w:sz w:val="22"/>
          <w:szCs w:val="22"/>
        </w:rPr>
        <w:t xml:space="preserve"> </w:t>
      </w:r>
    </w:p>
    <w:p w14:paraId="2551A22D" w14:textId="77777777" w:rsidR="002903C7" w:rsidRPr="00712729" w:rsidRDefault="002903C7" w:rsidP="002903C7">
      <w:pPr>
        <w:spacing w:after="160" w:line="360" w:lineRule="auto"/>
        <w:rPr>
          <w:rFonts w:eastAsiaTheme="minorHAnsi"/>
          <w:b/>
          <w:sz w:val="22"/>
          <w:szCs w:val="22"/>
          <w:lang w:eastAsia="en-US"/>
        </w:rPr>
      </w:pPr>
      <w:r w:rsidRPr="00712729">
        <w:rPr>
          <w:sz w:val="22"/>
          <w:szCs w:val="22"/>
        </w:rPr>
        <w:t>This was a very significant incident firstly because the incident began 30 minutes into my very first shift of operational policing, not only that but I really did feel like I’d made a significant</w:t>
      </w:r>
      <w:r>
        <w:t xml:space="preserve"> positive impact on this person.</w:t>
      </w:r>
      <w:r w:rsidRPr="00712729">
        <w:rPr>
          <w:sz w:val="22"/>
          <w:szCs w:val="22"/>
        </w:rPr>
        <w:t xml:space="preserve"> I </w:t>
      </w:r>
      <w:r>
        <w:t xml:space="preserve">sincerely </w:t>
      </w:r>
      <w:r w:rsidRPr="00712729">
        <w:rPr>
          <w:sz w:val="22"/>
          <w:szCs w:val="22"/>
        </w:rPr>
        <w:t>hope that they never end up</w:t>
      </w:r>
      <w:r>
        <w:t xml:space="preserve"> in this sort of situation again. As a result of this incident however, I feel more confident that I am able to deal with issues of this nature going forward.</w:t>
      </w:r>
      <w:r w:rsidRPr="00712729">
        <w:rPr>
          <w:sz w:val="22"/>
          <w:szCs w:val="22"/>
        </w:rPr>
        <w:t xml:space="preserve"> I think there’s always a case of not knowing enough with regards to mental health issues, there’s simply not enough training given to us around the t</w:t>
      </w:r>
      <w:r>
        <w:t xml:space="preserve">opic and issues surrounding it. </w:t>
      </w:r>
    </w:p>
    <w:p w14:paraId="47C75A96" w14:textId="77777777" w:rsidR="002903C7" w:rsidRPr="00712729" w:rsidRDefault="002903C7" w:rsidP="002903C7">
      <w:pPr>
        <w:spacing w:after="120" w:line="360" w:lineRule="auto"/>
        <w:rPr>
          <w:sz w:val="22"/>
          <w:szCs w:val="22"/>
        </w:rPr>
      </w:pPr>
      <w:r w:rsidRPr="00712729">
        <w:rPr>
          <w:sz w:val="22"/>
          <w:szCs w:val="22"/>
        </w:rPr>
        <w:t xml:space="preserve">With regards to outcomes I think that the best outcome was certainly achieved in this incident the subject did not jump into the water/ cause harm to themselves. I think if I was to adjust my actions I could have gone round to the other side myself initially and let my colleague engage whilst I moved up the jetty, but in this instance there were enough police officers there  to effectively deal with the situation. </w:t>
      </w:r>
    </w:p>
    <w:p w14:paraId="45EAF5D9" w14:textId="77777777" w:rsidR="002903C7" w:rsidRPr="00712729" w:rsidRDefault="002903C7" w:rsidP="002903C7">
      <w:pPr>
        <w:spacing w:after="120" w:line="360" w:lineRule="auto"/>
        <w:rPr>
          <w:sz w:val="22"/>
          <w:szCs w:val="22"/>
        </w:rPr>
      </w:pPr>
      <w:r w:rsidRPr="00712729">
        <w:rPr>
          <w:sz w:val="22"/>
          <w:szCs w:val="22"/>
        </w:rPr>
        <w:t xml:space="preserve">Thinking about the “next time” what I got out of the entire incident was that I had to do my best for people that end up in situations like I’ve described, because I could be the very difference needed to make a significant positive impact on people’s lives.  </w:t>
      </w:r>
    </w:p>
    <w:p w14:paraId="61E65900" w14:textId="77777777" w:rsidR="002903C7" w:rsidRPr="00712729" w:rsidRDefault="002903C7" w:rsidP="002903C7">
      <w:pPr>
        <w:spacing w:line="360" w:lineRule="auto"/>
        <w:jc w:val="both"/>
        <w:rPr>
          <w:sz w:val="22"/>
          <w:szCs w:val="22"/>
        </w:rPr>
      </w:pPr>
    </w:p>
    <w:p w14:paraId="5CF146AA" w14:textId="77777777" w:rsidR="002903C7" w:rsidRPr="00712729" w:rsidRDefault="002903C7" w:rsidP="002903C7">
      <w:pPr>
        <w:spacing w:line="360" w:lineRule="auto"/>
        <w:jc w:val="both"/>
        <w:rPr>
          <w:sz w:val="22"/>
          <w:szCs w:val="22"/>
        </w:rPr>
      </w:pPr>
      <w:r w:rsidRPr="00712729">
        <w:rPr>
          <w:sz w:val="22"/>
          <w:szCs w:val="22"/>
        </w:rPr>
        <w:t xml:space="preserve">My role and responsibility in this </w:t>
      </w:r>
      <w:r>
        <w:t>incident was to</w:t>
      </w:r>
      <w:r w:rsidRPr="00712729">
        <w:rPr>
          <w:sz w:val="22"/>
          <w:szCs w:val="22"/>
        </w:rPr>
        <w:t xml:space="preserve"> initially search for a high risk suicidal missing persons and then if found take them to a place of safety. </w:t>
      </w:r>
    </w:p>
    <w:p w14:paraId="2F30D6A7" w14:textId="77777777" w:rsidR="002903C7" w:rsidRPr="00712729" w:rsidRDefault="002903C7" w:rsidP="002903C7">
      <w:pPr>
        <w:spacing w:line="360" w:lineRule="auto"/>
        <w:rPr>
          <w:sz w:val="22"/>
          <w:szCs w:val="22"/>
        </w:rPr>
      </w:pPr>
      <w:r w:rsidRPr="00712729">
        <w:rPr>
          <w:sz w:val="22"/>
          <w:szCs w:val="22"/>
        </w:rPr>
        <w:t xml:space="preserve">Take them back to A&amp;E due to them awaiting a blood test, this was because the subject had rung 999 and stated that they’d taken an overdose and also consumed a significant amount of alcohol. Once they were declared medically fit by a medical professional they were able to be transported to a place of safety. </w:t>
      </w:r>
    </w:p>
    <w:p w14:paraId="7FA797E9" w14:textId="77777777" w:rsidR="002903C7" w:rsidRPr="00712729" w:rsidRDefault="002903C7" w:rsidP="002903C7">
      <w:pPr>
        <w:spacing w:line="360" w:lineRule="auto"/>
        <w:rPr>
          <w:sz w:val="22"/>
          <w:szCs w:val="22"/>
        </w:rPr>
      </w:pPr>
      <w:r w:rsidRPr="00712729">
        <w:rPr>
          <w:sz w:val="22"/>
          <w:szCs w:val="22"/>
        </w:rPr>
        <w:lastRenderedPageBreak/>
        <w:t xml:space="preserve">The Legislation used in this incident was </w:t>
      </w:r>
      <w:r>
        <w:t>the Mental Health A</w:t>
      </w:r>
      <w:r w:rsidRPr="00712729">
        <w:rPr>
          <w:sz w:val="22"/>
          <w:szCs w:val="22"/>
        </w:rPr>
        <w:t xml:space="preserve">ct 1983, Section 136. </w:t>
      </w:r>
      <w:r>
        <w:t>I detained them under Section 136 of the Mental H</w:t>
      </w:r>
      <w:r w:rsidRPr="00712729">
        <w:rPr>
          <w:sz w:val="22"/>
          <w:szCs w:val="22"/>
        </w:rPr>
        <w:t xml:space="preserve">ealth </w:t>
      </w:r>
      <w:r>
        <w:t>A</w:t>
      </w:r>
      <w:r w:rsidRPr="00712729">
        <w:rPr>
          <w:sz w:val="22"/>
          <w:szCs w:val="22"/>
        </w:rPr>
        <w:t>ct due to t</w:t>
      </w:r>
      <w:r>
        <w:t>heir</w:t>
      </w:r>
      <w:r w:rsidRPr="00712729">
        <w:rPr>
          <w:sz w:val="22"/>
          <w:szCs w:val="22"/>
        </w:rPr>
        <w:t xml:space="preserve"> </w:t>
      </w:r>
      <w:r>
        <w:t>need for</w:t>
      </w:r>
      <w:r w:rsidRPr="00712729">
        <w:rPr>
          <w:sz w:val="22"/>
          <w:szCs w:val="22"/>
        </w:rPr>
        <w:t xml:space="preserve"> immediate care </w:t>
      </w:r>
      <w:r>
        <w:t>pertaining to their perceived mental health related difficulties and the fact that</w:t>
      </w:r>
      <w:r w:rsidRPr="00712729">
        <w:rPr>
          <w:sz w:val="22"/>
          <w:szCs w:val="22"/>
        </w:rPr>
        <w:t xml:space="preserve"> they needed r</w:t>
      </w:r>
      <w:r>
        <w:t>emoving for their own interest. I</w:t>
      </w:r>
      <w:r w:rsidRPr="00712729">
        <w:rPr>
          <w:sz w:val="22"/>
          <w:szCs w:val="22"/>
        </w:rPr>
        <w:t xml:space="preserve">n this case I believed that the subject would come to significant harm if I did not take action to remove them and take them to a place of safety. </w:t>
      </w:r>
    </w:p>
    <w:p w14:paraId="5B7BBE47" w14:textId="77777777" w:rsidR="002903C7" w:rsidRPr="00712729" w:rsidRDefault="002903C7" w:rsidP="002903C7">
      <w:pPr>
        <w:spacing w:line="360" w:lineRule="auto"/>
        <w:jc w:val="both"/>
        <w:rPr>
          <w:sz w:val="22"/>
          <w:szCs w:val="22"/>
        </w:rPr>
      </w:pPr>
    </w:p>
    <w:p w14:paraId="353F94B7" w14:textId="77777777" w:rsidR="002903C7" w:rsidRPr="00712729" w:rsidRDefault="002903C7" w:rsidP="002903C7">
      <w:pPr>
        <w:spacing w:line="360" w:lineRule="auto"/>
        <w:jc w:val="both"/>
        <w:rPr>
          <w:sz w:val="22"/>
          <w:szCs w:val="22"/>
        </w:rPr>
      </w:pPr>
      <w:r w:rsidRPr="00712729">
        <w:rPr>
          <w:sz w:val="22"/>
          <w:szCs w:val="22"/>
        </w:rPr>
        <w:t>Once I had detained the su</w:t>
      </w:r>
      <w:r>
        <w:t>bject under section 136 of the Mental Health A</w:t>
      </w:r>
      <w:r w:rsidRPr="00712729">
        <w:rPr>
          <w:sz w:val="22"/>
          <w:szCs w:val="22"/>
        </w:rPr>
        <w:t>ct 1983 my responsibility now was to ensure that they were transported to a place of safety, in this case it would be Ward F in Port Talbot. I rung the Crisis Team on duty and informed them of the incident due</w:t>
      </w:r>
      <w:r>
        <w:t xml:space="preserve"> to</w:t>
      </w:r>
      <w:r w:rsidRPr="00712729">
        <w:rPr>
          <w:sz w:val="22"/>
          <w:szCs w:val="22"/>
        </w:rPr>
        <w:t xml:space="preserve"> this person being known to them and also for them to get ready to undertake the assessment and speed the process along. </w:t>
      </w:r>
    </w:p>
    <w:p w14:paraId="63391209" w14:textId="77777777" w:rsidR="002903C7" w:rsidRPr="00712729" w:rsidRDefault="002903C7" w:rsidP="002903C7">
      <w:pPr>
        <w:spacing w:line="360" w:lineRule="auto"/>
        <w:jc w:val="both"/>
        <w:rPr>
          <w:sz w:val="22"/>
          <w:szCs w:val="22"/>
        </w:rPr>
      </w:pPr>
      <w:r>
        <w:t>The on-</w:t>
      </w:r>
      <w:r w:rsidRPr="00712729">
        <w:rPr>
          <w:sz w:val="22"/>
          <w:szCs w:val="22"/>
        </w:rPr>
        <w:t xml:space="preserve">call nurse and explained the circumstances of the incident in order for them to inform the assessment team that we were incoming I also informed them that they were deemed to be medically fit to undertake an assessment. </w:t>
      </w:r>
    </w:p>
    <w:p w14:paraId="1F75D025" w14:textId="77777777" w:rsidR="002903C7" w:rsidRPr="00712729" w:rsidRDefault="002903C7" w:rsidP="002903C7">
      <w:pPr>
        <w:spacing w:line="360" w:lineRule="auto"/>
        <w:jc w:val="both"/>
        <w:rPr>
          <w:sz w:val="22"/>
          <w:szCs w:val="22"/>
        </w:rPr>
      </w:pPr>
      <w:r w:rsidRPr="00712729">
        <w:rPr>
          <w:sz w:val="22"/>
          <w:szCs w:val="22"/>
        </w:rPr>
        <w:t>With regards to language preference or issues, although the subject did speak English they we</w:t>
      </w:r>
      <w:r>
        <w:t>re not communicating initially.</w:t>
      </w:r>
    </w:p>
    <w:p w14:paraId="05BECC00" w14:textId="77777777" w:rsidR="002903C7" w:rsidRPr="00712729" w:rsidRDefault="002903C7" w:rsidP="002903C7">
      <w:pPr>
        <w:spacing w:line="360" w:lineRule="auto"/>
        <w:jc w:val="both"/>
        <w:rPr>
          <w:sz w:val="22"/>
          <w:szCs w:val="22"/>
        </w:rPr>
      </w:pPr>
      <w:r w:rsidRPr="00712729">
        <w:rPr>
          <w:sz w:val="22"/>
          <w:szCs w:val="22"/>
        </w:rPr>
        <w:t>I engaged several of the policing principles when dealing with this incident, I mentioned use of force above when carrying the person from the waters</w:t>
      </w:r>
      <w:r>
        <w:t>’</w:t>
      </w:r>
      <w:r w:rsidRPr="00712729">
        <w:rPr>
          <w:sz w:val="22"/>
          <w:szCs w:val="22"/>
        </w:rPr>
        <w:t xml:space="preserve"> edge to the poli</w:t>
      </w:r>
      <w:r>
        <w:t>ce van. As is always the case,</w:t>
      </w:r>
      <w:r w:rsidRPr="00712729">
        <w:rPr>
          <w:sz w:val="22"/>
          <w:szCs w:val="22"/>
        </w:rPr>
        <w:t xml:space="preserve"> the use of for</w:t>
      </w:r>
      <w:r>
        <w:t>ce was</w:t>
      </w:r>
      <w:r w:rsidRPr="00712729">
        <w:rPr>
          <w:sz w:val="22"/>
          <w:szCs w:val="22"/>
        </w:rPr>
        <w:t xml:space="preserve"> proportionate, necessary and reasonable in this circumstance.</w:t>
      </w:r>
    </w:p>
    <w:p w14:paraId="03A4C417" w14:textId="77777777" w:rsidR="002903C7" w:rsidRPr="00712729" w:rsidRDefault="002903C7" w:rsidP="002903C7">
      <w:pPr>
        <w:spacing w:line="360" w:lineRule="auto"/>
        <w:jc w:val="both"/>
        <w:rPr>
          <w:sz w:val="22"/>
          <w:szCs w:val="22"/>
        </w:rPr>
      </w:pPr>
      <w:r w:rsidRPr="00712729">
        <w:rPr>
          <w:sz w:val="22"/>
          <w:szCs w:val="22"/>
        </w:rPr>
        <w:t xml:space="preserve">Policing values </w:t>
      </w:r>
      <w:r w:rsidRPr="00712729">
        <w:rPr>
          <w:sz w:val="22"/>
          <w:szCs w:val="22"/>
          <w:shd w:val="clear" w:color="auto" w:fill="FFFFFF"/>
        </w:rPr>
        <w:t>(Competency and values framework (CVF), 2022)</w:t>
      </w:r>
      <w:r w:rsidRPr="00712729">
        <w:rPr>
          <w:sz w:val="22"/>
          <w:szCs w:val="22"/>
        </w:rPr>
        <w:t xml:space="preserve">  demonstrated in this incident include  being Resolute, compassionate and committed, being emotionally aware, taking ownership of the situation and collaboratively working in order to support this person the best that we can and working with partner agencies. </w:t>
      </w:r>
    </w:p>
    <w:p w14:paraId="630360A6" w14:textId="77777777" w:rsidR="002903C7" w:rsidRDefault="002903C7" w:rsidP="002903C7">
      <w:pPr>
        <w:spacing w:line="360" w:lineRule="auto"/>
        <w:jc w:val="both"/>
        <w:rPr>
          <w:sz w:val="24"/>
          <w:szCs w:val="24"/>
        </w:rPr>
      </w:pPr>
      <w:r w:rsidRPr="00FB4A89">
        <w:rPr>
          <w:sz w:val="24"/>
          <w:szCs w:val="24"/>
        </w:rPr>
        <w:t xml:space="preserve"> </w:t>
      </w:r>
    </w:p>
    <w:p w14:paraId="139FA649" w14:textId="39BF9AC0" w:rsidR="002903C7" w:rsidRDefault="002903C7" w:rsidP="002903C7">
      <w:pPr>
        <w:spacing w:line="360" w:lineRule="auto"/>
        <w:jc w:val="both"/>
        <w:rPr>
          <w:sz w:val="24"/>
          <w:szCs w:val="24"/>
        </w:rPr>
      </w:pPr>
      <w:r>
        <w:rPr>
          <w:sz w:val="24"/>
          <w:szCs w:val="24"/>
        </w:rPr>
        <w:t>Word Count: 1509</w:t>
      </w:r>
    </w:p>
    <w:p w14:paraId="6EBAFA29" w14:textId="77777777" w:rsidR="002903C7" w:rsidRDefault="002903C7" w:rsidP="002903C7">
      <w:pPr>
        <w:spacing w:line="360" w:lineRule="auto"/>
        <w:jc w:val="both"/>
        <w:rPr>
          <w:sz w:val="24"/>
          <w:szCs w:val="24"/>
        </w:rPr>
      </w:pPr>
    </w:p>
    <w:p w14:paraId="161BE737" w14:textId="77777777" w:rsidR="002903C7" w:rsidRPr="00270EEB" w:rsidRDefault="002903C7" w:rsidP="002903C7">
      <w:pPr>
        <w:spacing w:line="360" w:lineRule="auto"/>
        <w:jc w:val="both"/>
        <w:rPr>
          <w:sz w:val="24"/>
          <w:szCs w:val="24"/>
        </w:rPr>
      </w:pPr>
    </w:p>
    <w:p w14:paraId="4781E73F" w14:textId="77777777" w:rsidR="002903C7" w:rsidRDefault="002903C7" w:rsidP="002903C7">
      <w:pPr>
        <w:spacing w:line="360" w:lineRule="auto"/>
      </w:pPr>
    </w:p>
    <w:p w14:paraId="5D91338D" w14:textId="77777777" w:rsidR="002903C7" w:rsidRDefault="002903C7" w:rsidP="002903C7">
      <w:pPr>
        <w:spacing w:line="360" w:lineRule="auto"/>
      </w:pPr>
    </w:p>
    <w:p w14:paraId="267395FF" w14:textId="77777777" w:rsidR="002903C7" w:rsidRDefault="002903C7" w:rsidP="002903C7">
      <w:pPr>
        <w:spacing w:line="360" w:lineRule="auto"/>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0CEDAC0E" w:rsidR="003C458C" w:rsidRDefault="003C458C" w:rsidP="003C458C">
      <w:pPr>
        <w:jc w:val="both"/>
        <w:rPr>
          <w:b/>
          <w:sz w:val="24"/>
          <w:szCs w:val="24"/>
        </w:rPr>
      </w:pPr>
      <w:r w:rsidRPr="00450C83">
        <w:rPr>
          <w:b/>
          <w:sz w:val="24"/>
          <w:szCs w:val="24"/>
        </w:rPr>
        <w:t>ANSWER:</w:t>
      </w:r>
    </w:p>
    <w:p w14:paraId="14EE5C58" w14:textId="15ED89A5" w:rsidR="00027419" w:rsidRDefault="00027419" w:rsidP="003C458C">
      <w:pPr>
        <w:jc w:val="both"/>
        <w:rPr>
          <w:b/>
          <w:sz w:val="24"/>
          <w:szCs w:val="24"/>
        </w:rPr>
      </w:pPr>
    </w:p>
    <w:p w14:paraId="5A2EDFA3" w14:textId="77777777" w:rsidR="00027419" w:rsidRPr="00584837" w:rsidRDefault="00027419" w:rsidP="00027419">
      <w:pPr>
        <w:spacing w:line="360" w:lineRule="auto"/>
        <w:jc w:val="both"/>
        <w:rPr>
          <w:sz w:val="22"/>
          <w:szCs w:val="22"/>
        </w:rPr>
      </w:pPr>
    </w:p>
    <w:p w14:paraId="53466746" w14:textId="77777777" w:rsidR="00027419" w:rsidRPr="00584837" w:rsidRDefault="00027419" w:rsidP="00027419">
      <w:pPr>
        <w:spacing w:line="360" w:lineRule="auto"/>
        <w:jc w:val="both"/>
        <w:rPr>
          <w:sz w:val="22"/>
          <w:szCs w:val="22"/>
        </w:rPr>
      </w:pPr>
      <w:r w:rsidRPr="00584837">
        <w:rPr>
          <w:sz w:val="22"/>
          <w:szCs w:val="22"/>
        </w:rPr>
        <w:t xml:space="preserve">In this task I’ll be using an incident involving a subject who was originally stopped for a minor traffic offence which I initially considering using my discretion but upon using the national decision making model it escalated and resulted in an arrest and seizure of the vehicle. </w:t>
      </w:r>
    </w:p>
    <w:p w14:paraId="4EF4DA52" w14:textId="77777777" w:rsidR="00027419" w:rsidRPr="00584837" w:rsidRDefault="00027419" w:rsidP="00027419">
      <w:pPr>
        <w:spacing w:line="360" w:lineRule="auto"/>
        <w:jc w:val="both"/>
        <w:rPr>
          <w:sz w:val="22"/>
          <w:szCs w:val="22"/>
        </w:rPr>
      </w:pPr>
      <w:r w:rsidRPr="00584837">
        <w:rPr>
          <w:sz w:val="22"/>
          <w:szCs w:val="22"/>
        </w:rPr>
        <w:t xml:space="preserve"> Whilst out in full uniform carrying out a daily routine mobile patrol I saw a male driving a car coming towards us from the right hand side of a roundabout driving at excessive speed. The road was marked at 30 this vehicle was going substantially quicker than the marked speed limit. I decided to pull the car over and establish why the vehicle was speeding under  Section 136 Road Traffic Act (RTA) 1988.</w:t>
      </w:r>
    </w:p>
    <w:p w14:paraId="2268593A" w14:textId="77777777" w:rsidR="00027419" w:rsidRPr="00584837" w:rsidRDefault="00027419" w:rsidP="00027419">
      <w:pPr>
        <w:spacing w:line="360" w:lineRule="auto"/>
        <w:jc w:val="both"/>
        <w:rPr>
          <w:sz w:val="22"/>
          <w:szCs w:val="22"/>
        </w:rPr>
      </w:pPr>
      <w:r w:rsidRPr="00584837">
        <w:rPr>
          <w:sz w:val="22"/>
          <w:szCs w:val="22"/>
        </w:rPr>
        <w:t xml:space="preserve">My initial thoughts once I saw the vehicle speeding past was that I’d stop the vehicle at a safe place, carry out roadside checks on the vehicle and person if these came back all clear with no issues on vehicle or person then I’d be going down the route of discretion and giving words of advice. </w:t>
      </w:r>
    </w:p>
    <w:p w14:paraId="1833CCF5" w14:textId="77777777" w:rsidR="00027419" w:rsidRPr="00584837" w:rsidRDefault="00027419" w:rsidP="00027419">
      <w:pPr>
        <w:spacing w:line="360" w:lineRule="auto"/>
        <w:jc w:val="both"/>
        <w:rPr>
          <w:sz w:val="22"/>
          <w:szCs w:val="22"/>
        </w:rPr>
      </w:pPr>
      <w:r w:rsidRPr="00584837">
        <w:rPr>
          <w:sz w:val="22"/>
          <w:szCs w:val="22"/>
        </w:rPr>
        <w:lastRenderedPageBreak/>
        <w:t xml:space="preserve">From my point of view I had no substantial evidence apart from what I saw and my opinion of the speed, the vehicle didn’t cause any distress to other motorists due to it being the only vehicle there and also I didn’t think that it would be in the public’s interest to pursue anything, therefore I felt like an educational words of advice was the most sensible route to go down, considering the current information I had.  I personally think that using discretion is a massively important option of policing that under the right circumstances </w:t>
      </w:r>
    </w:p>
    <w:p w14:paraId="164A800A" w14:textId="77777777" w:rsidR="00027419" w:rsidRPr="00584837" w:rsidRDefault="00027419" w:rsidP="00027419">
      <w:pPr>
        <w:spacing w:line="360" w:lineRule="auto"/>
        <w:jc w:val="both"/>
        <w:rPr>
          <w:sz w:val="22"/>
          <w:szCs w:val="22"/>
        </w:rPr>
      </w:pPr>
      <w:r w:rsidRPr="00584837">
        <w:rPr>
          <w:sz w:val="22"/>
          <w:szCs w:val="22"/>
        </w:rPr>
        <w:t>I conducted a vehicle check which resulted in the vehicle showing no insurance, section 143 Road Traffic Act 1988 there was also an intelligence marker that this vehicle had been involved in the transportation of controlled substances  9 days before this date</w:t>
      </w:r>
    </w:p>
    <w:p w14:paraId="431EB97A" w14:textId="77777777" w:rsidR="00027419" w:rsidRPr="00584837" w:rsidRDefault="00027419" w:rsidP="00027419">
      <w:pPr>
        <w:spacing w:line="360" w:lineRule="auto"/>
        <w:jc w:val="both"/>
        <w:rPr>
          <w:sz w:val="22"/>
          <w:szCs w:val="22"/>
          <w:highlight w:val="green"/>
        </w:rPr>
      </w:pPr>
      <w:r w:rsidRPr="00584837">
        <w:rPr>
          <w:sz w:val="22"/>
          <w:szCs w:val="22"/>
        </w:rPr>
        <w:t>I considered the National Decision Making model and inputted this new information into it and therefore changed my powers, policies and options accordingly. I’d be going down the route of using my Section 165A RTA1988 powers to seize the vehicle for having no insurance and also Section 23 Misuse Of Drugs Act 1971 search based upon the recent intelligence linked to the vehicle. I explained that they were being detained for a purpose of a search under section 23 Misuse Of Drugs Act. I then  gave them the information needed to conduct the search lawfully, the grounds and objective of the search, my collar number and station and also the subject entitlement of a search copy He didn’t have anything on his person linked to the grounds</w:t>
      </w:r>
    </w:p>
    <w:p w14:paraId="0CBE5FDB" w14:textId="77777777" w:rsidR="00027419" w:rsidRPr="00584837" w:rsidRDefault="00027419" w:rsidP="00027419">
      <w:pPr>
        <w:spacing w:line="360" w:lineRule="auto"/>
        <w:jc w:val="both"/>
        <w:rPr>
          <w:sz w:val="22"/>
          <w:szCs w:val="22"/>
        </w:rPr>
      </w:pPr>
      <w:r w:rsidRPr="00584837">
        <w:rPr>
          <w:sz w:val="22"/>
          <w:szCs w:val="22"/>
        </w:rPr>
        <w:t xml:space="preserve">Upon searching the car  I found 2 mobile phones and a large quantity or what I believed to be a controlled substance namely Cocaine. On the right side of the passenger seat  there was a large knife. Throughout the incident I continually refreshed the National decision model whenever new information came to light and adapted my powers policies and options accordingly. I arrested the driver for Possession with intent to supply section 5(3) misuse of drugs act 197.They were also arrested to being in possession of an offensive weapon – Section 1 – Prevention of Crime Act 1953.colleagues conveyed the person to custody, had nothing been found in either searched I would have refreshed the NDM and issued a traffic offence report for the offence of having no insurance. </w:t>
      </w:r>
    </w:p>
    <w:p w14:paraId="7E700290" w14:textId="77777777" w:rsidR="00027419" w:rsidRPr="00584837" w:rsidRDefault="00027419" w:rsidP="00027419">
      <w:pPr>
        <w:spacing w:line="360" w:lineRule="auto"/>
        <w:jc w:val="both"/>
        <w:rPr>
          <w:sz w:val="22"/>
          <w:szCs w:val="22"/>
        </w:rPr>
      </w:pPr>
      <w:r w:rsidRPr="00584837">
        <w:rPr>
          <w:sz w:val="22"/>
          <w:szCs w:val="22"/>
        </w:rPr>
        <w:t>Now my role and responsibility was to follow the CPIA guidance in relation to conducting a criminal investigation and adhering to the Police &amp; Crime Evidence Act</w:t>
      </w:r>
    </w:p>
    <w:p w14:paraId="2A1F3C62" w14:textId="77777777" w:rsidR="00027419" w:rsidRPr="00584837" w:rsidRDefault="00027419" w:rsidP="00027419">
      <w:pPr>
        <w:spacing w:line="360" w:lineRule="auto"/>
        <w:jc w:val="both"/>
        <w:rPr>
          <w:sz w:val="22"/>
          <w:szCs w:val="22"/>
        </w:rPr>
      </w:pPr>
      <w:r w:rsidRPr="00584837">
        <w:rPr>
          <w:sz w:val="22"/>
          <w:szCs w:val="22"/>
        </w:rPr>
        <w:t xml:space="preserve">From the College of Policings guidance on investigations they define a criminal investigation as </w:t>
      </w:r>
      <w:r w:rsidRPr="00584837">
        <w:rPr>
          <w:rStyle w:val="selectable"/>
          <w:color w:val="666666"/>
          <w:sz w:val="22"/>
          <w:szCs w:val="22"/>
        </w:rPr>
        <w:t>(Investigation, 2022)</w:t>
      </w:r>
    </w:p>
    <w:p w14:paraId="0B5C4F00" w14:textId="77777777" w:rsidR="00027419" w:rsidRPr="00584837" w:rsidRDefault="00027419" w:rsidP="00027419">
      <w:pPr>
        <w:spacing w:line="360" w:lineRule="auto"/>
        <w:jc w:val="both"/>
        <w:rPr>
          <w:spacing w:val="3"/>
          <w:sz w:val="22"/>
          <w:szCs w:val="22"/>
        </w:rPr>
      </w:pPr>
      <w:r w:rsidRPr="00584837">
        <w:rPr>
          <w:spacing w:val="3"/>
          <w:sz w:val="22"/>
          <w:szCs w:val="22"/>
        </w:rPr>
        <w:t>“An investigation conducted by police officers with a view to it being ascertained whether a person should be charged with an offence, or whether a person charged with an offence is guilty of it.”</w:t>
      </w:r>
    </w:p>
    <w:p w14:paraId="6F4F6CD8" w14:textId="77777777" w:rsidR="00027419" w:rsidRPr="00584837" w:rsidRDefault="00027419" w:rsidP="00027419">
      <w:pPr>
        <w:spacing w:line="360" w:lineRule="auto"/>
        <w:jc w:val="both"/>
        <w:rPr>
          <w:spacing w:val="3"/>
          <w:sz w:val="22"/>
          <w:szCs w:val="22"/>
        </w:rPr>
      </w:pPr>
      <w:r w:rsidRPr="00584837">
        <w:rPr>
          <w:spacing w:val="3"/>
          <w:sz w:val="22"/>
          <w:szCs w:val="22"/>
        </w:rPr>
        <w:t xml:space="preserve">If we take the described incident from an investigative point of view. First and foremost we have to be mindful of the principles and guidance of the Criminal Procedures and </w:t>
      </w:r>
      <w:r w:rsidRPr="00584837">
        <w:rPr>
          <w:spacing w:val="3"/>
          <w:sz w:val="22"/>
          <w:szCs w:val="22"/>
        </w:rPr>
        <w:lastRenderedPageBreak/>
        <w:t>Investigations Act 1996 (CPIA) and how the “4r’s”</w:t>
      </w:r>
      <w:r w:rsidRPr="00584837">
        <w:rPr>
          <w:rStyle w:val="selectable"/>
          <w:color w:val="666666"/>
          <w:sz w:val="22"/>
          <w:szCs w:val="22"/>
        </w:rPr>
        <w:t xml:space="preserve"> (investigation, 2022)</w:t>
      </w:r>
      <w:r w:rsidRPr="00584837">
        <w:rPr>
          <w:spacing w:val="3"/>
          <w:sz w:val="22"/>
          <w:szCs w:val="22"/>
        </w:rPr>
        <w:t xml:space="preserve"> must be adhered to when conducting a criminal investigation: record, retain, review, reveal. </w:t>
      </w:r>
    </w:p>
    <w:p w14:paraId="550F7D00" w14:textId="77777777" w:rsidR="00027419" w:rsidRPr="00584837" w:rsidRDefault="00027419" w:rsidP="00027419">
      <w:pPr>
        <w:spacing w:line="360" w:lineRule="auto"/>
        <w:jc w:val="both"/>
        <w:rPr>
          <w:spacing w:val="3"/>
          <w:sz w:val="22"/>
          <w:szCs w:val="22"/>
          <w:highlight w:val="green"/>
        </w:rPr>
      </w:pPr>
      <w:r w:rsidRPr="00584837">
        <w:rPr>
          <w:spacing w:val="3"/>
          <w:sz w:val="22"/>
          <w:szCs w:val="22"/>
        </w:rPr>
        <w:t xml:space="preserve">I followed the codes of practice and recorded all physical evidence that was gathered at the scene  through the use of booking property onto niche, I also used my body worn camera  and my electronic pocket notebook, the details of which could then be added to the occurrence and then transferred to the casefile. The amount of evidence gathered during an investigation is vast. Some evidence gathered becomes unused material examples such as,  search records, custody record and electronic pocket notebook entries if they are not significant. </w:t>
      </w:r>
    </w:p>
    <w:p w14:paraId="4E3B3D72" w14:textId="77777777" w:rsidR="00027419" w:rsidRPr="00584837" w:rsidRDefault="00027419" w:rsidP="00027419">
      <w:pPr>
        <w:spacing w:line="360" w:lineRule="auto"/>
        <w:jc w:val="both"/>
        <w:rPr>
          <w:spacing w:val="3"/>
          <w:sz w:val="22"/>
          <w:szCs w:val="22"/>
        </w:rPr>
      </w:pPr>
      <w:r w:rsidRPr="00584837">
        <w:rPr>
          <w:spacing w:val="3"/>
          <w:sz w:val="22"/>
          <w:szCs w:val="22"/>
        </w:rPr>
        <w:t xml:space="preserve">Recording  all evidence Is of the upmost importance and we must also be transparent when it comes to disclosing this information whether or not it undermines the investigation we have a duty to be independent evidence gatherers in an investigation with the CPS role to decided whether to pursue the matter or not, It’s imperative to remain impartial at all times. </w:t>
      </w:r>
    </w:p>
    <w:p w14:paraId="51B10D17" w14:textId="77777777" w:rsidR="00027419" w:rsidRPr="00584837" w:rsidRDefault="00027419" w:rsidP="00027419">
      <w:pPr>
        <w:spacing w:line="360" w:lineRule="auto"/>
        <w:jc w:val="both"/>
        <w:rPr>
          <w:sz w:val="22"/>
          <w:szCs w:val="22"/>
          <w:shd w:val="clear" w:color="auto" w:fill="FFFFFF"/>
        </w:rPr>
      </w:pPr>
      <w:r w:rsidRPr="00584837">
        <w:rPr>
          <w:spacing w:val="3"/>
          <w:sz w:val="22"/>
          <w:szCs w:val="22"/>
        </w:rPr>
        <w:t xml:space="preserve">After arrest and when items are seized as evidence  under Section 22 of the Police &amp; Crime Evidence Act 1984, I had a responsibility to retain material relating to this offence, </w:t>
      </w:r>
      <w:r w:rsidRPr="00584837">
        <w:rPr>
          <w:sz w:val="22"/>
          <w:szCs w:val="22"/>
          <w:shd w:val="clear" w:color="auto" w:fill="FFFFFF"/>
        </w:rPr>
        <w:t xml:space="preserve">Criminal Procedure and Investigations Act 1996 (section 23(1)) Code of Practice, 2015) </w:t>
      </w:r>
    </w:p>
    <w:p w14:paraId="104FFA8F" w14:textId="77777777" w:rsidR="00027419" w:rsidRPr="00584837" w:rsidRDefault="00027419" w:rsidP="00027419">
      <w:pPr>
        <w:spacing w:line="360" w:lineRule="auto"/>
        <w:jc w:val="both"/>
        <w:rPr>
          <w:sz w:val="22"/>
          <w:szCs w:val="22"/>
          <w:shd w:val="clear" w:color="auto" w:fill="FFFFFF"/>
        </w:rPr>
      </w:pPr>
      <w:r w:rsidRPr="00584837">
        <w:rPr>
          <w:sz w:val="22"/>
          <w:szCs w:val="22"/>
          <w:shd w:val="clear" w:color="auto" w:fill="FFFFFF"/>
        </w:rPr>
        <w:t xml:space="preserve">Retention of material is another responsibility within the CPIA, It’s down to each police officer to manage evidence and retain this evidence, if we take Body Worn Video as an example, It is each officers own responsibility to identify, categorise and retain their body worn video. Another responsibility is to  retain information for a certain period of time, sometimes for the duration of a person life. </w:t>
      </w:r>
    </w:p>
    <w:p w14:paraId="674BF333" w14:textId="77777777" w:rsidR="00027419" w:rsidRPr="00584837" w:rsidRDefault="00027419" w:rsidP="00027419">
      <w:pPr>
        <w:spacing w:line="360" w:lineRule="auto"/>
        <w:jc w:val="both"/>
        <w:rPr>
          <w:color w:val="333333"/>
          <w:sz w:val="22"/>
          <w:szCs w:val="22"/>
          <w:shd w:val="clear" w:color="auto" w:fill="F5F5F5"/>
        </w:rPr>
      </w:pPr>
      <w:r w:rsidRPr="00584837">
        <w:rPr>
          <w:spacing w:val="3"/>
          <w:sz w:val="22"/>
          <w:szCs w:val="22"/>
        </w:rPr>
        <w:t xml:space="preserve">Continually reviewing collected evidence  in order to follow all lines of potential enquiry as mentioned previously  we’re an independent body that transparently collects evidence.  It may come to an interview with a suspect in which they reveal important and significant information relating to the ongoing investigation. This information must be acted upon and investigated thoroughly. </w:t>
      </w:r>
    </w:p>
    <w:p w14:paraId="67BDCEA8" w14:textId="77777777" w:rsidR="00027419" w:rsidRPr="00584837" w:rsidRDefault="00027419" w:rsidP="00027419">
      <w:pPr>
        <w:spacing w:line="360" w:lineRule="auto"/>
        <w:jc w:val="both"/>
        <w:rPr>
          <w:color w:val="333333"/>
          <w:sz w:val="22"/>
          <w:szCs w:val="22"/>
          <w:shd w:val="clear" w:color="auto" w:fill="F5F5F5"/>
        </w:rPr>
      </w:pPr>
    </w:p>
    <w:p w14:paraId="77ADE8C8" w14:textId="77777777" w:rsidR="00027419" w:rsidRPr="00584837" w:rsidRDefault="00027419" w:rsidP="00027419">
      <w:pPr>
        <w:spacing w:line="360" w:lineRule="auto"/>
        <w:jc w:val="both"/>
        <w:rPr>
          <w:spacing w:val="3"/>
          <w:sz w:val="22"/>
          <w:szCs w:val="22"/>
        </w:rPr>
      </w:pPr>
      <w:r w:rsidRPr="00584837">
        <w:rPr>
          <w:spacing w:val="3"/>
          <w:sz w:val="22"/>
          <w:szCs w:val="22"/>
        </w:rPr>
        <w:t xml:space="preserve">Revealing evidence can happen at the first initial interview in some cases. As part of a solicitors briefing disclosing the evidence that’s gathered can directly impact the management of the offender, in certain cases when the evidence is overwhelming against an individual a solicitor may advise them to change their plea from not guilty to guilty in order to get a lesser sentence. Depending on the arrested offence  the Police themselves may be able to charge without the need for a court. Otherwise this evidence may be retained until court and revealed to the prosecution this is normally the role of a disclosure officer. </w:t>
      </w:r>
    </w:p>
    <w:p w14:paraId="65C8341E" w14:textId="77777777" w:rsidR="00027419" w:rsidRPr="00584837" w:rsidRDefault="00027419" w:rsidP="00027419">
      <w:pPr>
        <w:spacing w:line="360" w:lineRule="auto"/>
        <w:jc w:val="both"/>
        <w:rPr>
          <w:spacing w:val="3"/>
          <w:sz w:val="22"/>
          <w:szCs w:val="22"/>
        </w:rPr>
      </w:pPr>
      <w:r w:rsidRPr="00584837">
        <w:rPr>
          <w:spacing w:val="3"/>
          <w:sz w:val="22"/>
          <w:szCs w:val="22"/>
        </w:rPr>
        <w:t xml:space="preserve">According to the College of Policing,(College of Polcing,2022) </w:t>
      </w:r>
      <w:r w:rsidRPr="00584837">
        <w:rPr>
          <w:rFonts w:ascii="Calibri" w:hAnsi="Calibri" w:cs="Calibri"/>
          <w:color w:val="2C3E50"/>
          <w:sz w:val="22"/>
          <w:szCs w:val="22"/>
          <w:shd w:val="clear" w:color="auto" w:fill="FEF1C4"/>
        </w:rPr>
        <w:t xml:space="preserve"> </w:t>
      </w:r>
    </w:p>
    <w:p w14:paraId="4C845FA7" w14:textId="77777777" w:rsidR="00027419" w:rsidRPr="00584837" w:rsidRDefault="00027419" w:rsidP="00027419">
      <w:pPr>
        <w:spacing w:line="360" w:lineRule="auto"/>
        <w:jc w:val="both"/>
        <w:rPr>
          <w:spacing w:val="3"/>
          <w:sz w:val="22"/>
          <w:szCs w:val="22"/>
        </w:rPr>
      </w:pPr>
      <w:r w:rsidRPr="00584837">
        <w:rPr>
          <w:spacing w:val="3"/>
          <w:sz w:val="22"/>
          <w:szCs w:val="22"/>
        </w:rPr>
        <w:lastRenderedPageBreak/>
        <w:t>Disclosure refers to providing the defence with copies of, or access to, any material which might reasonably be considered capable of undermining the case for the prosecution against the accused, or of assisting the case for the accused, and which has not previously been disclosed. The police must retain and record any unused material, that is material that may be relevant to the investigation that has been retained but does not form part of the case for the prosecution against the accused.</w:t>
      </w:r>
    </w:p>
    <w:p w14:paraId="0D567412" w14:textId="77777777" w:rsidR="00027419" w:rsidRPr="00584837" w:rsidRDefault="00027419" w:rsidP="00027419">
      <w:pPr>
        <w:spacing w:line="360" w:lineRule="auto"/>
        <w:jc w:val="both"/>
        <w:rPr>
          <w:sz w:val="22"/>
          <w:szCs w:val="22"/>
        </w:rPr>
      </w:pPr>
      <w:r w:rsidRPr="00584837">
        <w:rPr>
          <w:sz w:val="22"/>
          <w:szCs w:val="22"/>
        </w:rPr>
        <w:t xml:space="preserve">The definition of bias is </w:t>
      </w:r>
      <w:r w:rsidRPr="00584837">
        <w:rPr>
          <w:rStyle w:val="selectable"/>
          <w:color w:val="666666"/>
          <w:sz w:val="22"/>
          <w:szCs w:val="22"/>
        </w:rPr>
        <w:t>(Unconscious Bias, 2022)</w:t>
      </w:r>
    </w:p>
    <w:p w14:paraId="48AF8751" w14:textId="77777777" w:rsidR="00027419" w:rsidRPr="00584837" w:rsidRDefault="00027419" w:rsidP="00027419">
      <w:pPr>
        <w:spacing w:line="360" w:lineRule="auto"/>
        <w:jc w:val="both"/>
        <w:rPr>
          <w:color w:val="333333"/>
          <w:sz w:val="22"/>
          <w:szCs w:val="22"/>
          <w:shd w:val="clear" w:color="auto" w:fill="F5F5F5"/>
        </w:rPr>
      </w:pPr>
      <w:r w:rsidRPr="00584837">
        <w:rPr>
          <w:color w:val="333333"/>
          <w:sz w:val="22"/>
          <w:szCs w:val="22"/>
          <w:shd w:val="clear" w:color="auto" w:fill="F5F5F5"/>
        </w:rPr>
        <w:t>“the tendency of us as humans to act in ways that are prompted by a range of assumptions and biases that we are not aware of.   This can include decisions or actions that we are not consciously aware of, as well as hidden influences on decisions and actions that we believe are rational and based on objective un-biased evidence and experience.”</w:t>
      </w:r>
    </w:p>
    <w:p w14:paraId="10E711C9" w14:textId="77777777" w:rsidR="00027419" w:rsidRPr="00584837" w:rsidRDefault="00027419" w:rsidP="00027419">
      <w:pPr>
        <w:spacing w:line="360" w:lineRule="auto"/>
        <w:jc w:val="both"/>
        <w:rPr>
          <w:b/>
          <w:sz w:val="22"/>
          <w:szCs w:val="22"/>
        </w:rPr>
      </w:pPr>
      <w:r w:rsidRPr="00584837">
        <w:rPr>
          <w:sz w:val="22"/>
          <w:szCs w:val="22"/>
        </w:rPr>
        <w:t xml:space="preserve">Throughout training we were constantly made aware of how unconscious bias affected things such as decision making. Operationally  I’m also aware that I have to treat people without any unconscious bias  in order to go through the National Decision Making Model (NDM) and make the correct decision or take the correct option. I found using the NDM quite difficult at the very start of my operational policing, It’s a skill that has to be used repetitively for it to become effective.  Certainly  towards the end of the tutorship phase I’m not fairly adept at using it and I’m starting to find that it’s an excellent tool in removing this bias  you enter the information available then  consider policies, powers and options  and adjust your response with what is available to you. If the NDM is correctly used bias doesn’t come into the process, especially if you’re aware of your own unconscious bias and make sure to always consult the NDM. </w:t>
      </w:r>
    </w:p>
    <w:p w14:paraId="0BA1F9F4" w14:textId="77777777" w:rsidR="00027419" w:rsidRPr="00584837" w:rsidRDefault="00027419" w:rsidP="00027419">
      <w:pPr>
        <w:spacing w:line="360" w:lineRule="auto"/>
        <w:rPr>
          <w:sz w:val="22"/>
          <w:szCs w:val="22"/>
        </w:rPr>
      </w:pPr>
    </w:p>
    <w:p w14:paraId="54C633B1" w14:textId="3989FB01" w:rsidR="00027419" w:rsidRPr="00450C83" w:rsidRDefault="00027419" w:rsidP="003C458C">
      <w:pPr>
        <w:jc w:val="both"/>
        <w:rPr>
          <w:b/>
          <w:sz w:val="24"/>
          <w:szCs w:val="24"/>
        </w:rPr>
      </w:pPr>
      <w:r>
        <w:rPr>
          <w:b/>
          <w:sz w:val="24"/>
          <w:szCs w:val="24"/>
        </w:rPr>
        <w:t>Word Count: 1432</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6D55AB">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639"/>
        <w:gridCol w:w="1840"/>
        <w:gridCol w:w="2230"/>
      </w:tblGrid>
      <w:tr w:rsidR="00220D06" w:rsidRPr="00270EEB" w14:paraId="7286CFA3" w14:textId="77777777" w:rsidTr="00175523">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63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184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175523">
        <w:tc>
          <w:tcPr>
            <w:tcW w:w="2318" w:type="dxa"/>
            <w:shd w:val="clear" w:color="auto" w:fill="auto"/>
          </w:tcPr>
          <w:p w14:paraId="38D88991" w14:textId="77777777" w:rsidR="00220D06" w:rsidRPr="00270EEB" w:rsidRDefault="00220D06" w:rsidP="00FF7EBB">
            <w:pPr>
              <w:jc w:val="both"/>
              <w:rPr>
                <w:sz w:val="24"/>
                <w:szCs w:val="24"/>
              </w:rPr>
            </w:pPr>
          </w:p>
          <w:p w14:paraId="66224223" w14:textId="69E6690D" w:rsidR="00220D06" w:rsidRPr="00270EEB" w:rsidRDefault="006D55AB" w:rsidP="00FF7EBB">
            <w:pPr>
              <w:jc w:val="both"/>
              <w:rPr>
                <w:sz w:val="24"/>
                <w:szCs w:val="24"/>
              </w:rPr>
            </w:pPr>
            <w:r>
              <w:rPr>
                <w:sz w:val="24"/>
                <w:szCs w:val="24"/>
              </w:rPr>
              <w:t xml:space="preserve">Academic Writing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639" w:type="dxa"/>
            <w:shd w:val="clear" w:color="auto" w:fill="auto"/>
          </w:tcPr>
          <w:p w14:paraId="1DD535CE" w14:textId="3987266F" w:rsidR="00220D06" w:rsidRPr="00270EEB" w:rsidRDefault="00027419" w:rsidP="00FF7EBB">
            <w:pPr>
              <w:jc w:val="both"/>
              <w:rPr>
                <w:sz w:val="24"/>
                <w:szCs w:val="24"/>
              </w:rPr>
            </w:pPr>
            <w:r>
              <w:rPr>
                <w:sz w:val="24"/>
                <w:szCs w:val="24"/>
              </w:rPr>
              <w:t>Taking time to write first drafts and planning my written work more effectively given the PLT that’s allocated, also using the support tools on moodle  for</w:t>
            </w:r>
            <w:r w:rsidR="00D63CE2">
              <w:rPr>
                <w:sz w:val="24"/>
                <w:szCs w:val="24"/>
              </w:rPr>
              <w:t xml:space="preserve"> added support </w:t>
            </w:r>
          </w:p>
        </w:tc>
        <w:tc>
          <w:tcPr>
            <w:tcW w:w="1840" w:type="dxa"/>
            <w:shd w:val="clear" w:color="auto" w:fill="auto"/>
          </w:tcPr>
          <w:p w14:paraId="177DD410" w14:textId="205E4BF8" w:rsidR="00220D06" w:rsidRPr="00270EEB" w:rsidRDefault="00175523" w:rsidP="00FF7EBB">
            <w:pPr>
              <w:jc w:val="both"/>
              <w:rPr>
                <w:sz w:val="24"/>
                <w:szCs w:val="24"/>
              </w:rPr>
            </w:pPr>
            <w:r>
              <w:rPr>
                <w:sz w:val="24"/>
                <w:szCs w:val="24"/>
              </w:rPr>
              <w:t>Accessing student support on moodle</w:t>
            </w:r>
          </w:p>
        </w:tc>
        <w:tc>
          <w:tcPr>
            <w:tcW w:w="2230" w:type="dxa"/>
            <w:shd w:val="clear" w:color="auto" w:fill="auto"/>
          </w:tcPr>
          <w:p w14:paraId="500D1738" w14:textId="77777777" w:rsidR="62FE5CAF" w:rsidRDefault="006D55AB" w:rsidP="62FE5CAF">
            <w:pPr>
              <w:jc w:val="both"/>
              <w:rPr>
                <w:sz w:val="24"/>
                <w:szCs w:val="24"/>
              </w:rPr>
            </w:pPr>
            <w:r>
              <w:rPr>
                <w:sz w:val="24"/>
                <w:szCs w:val="24"/>
              </w:rPr>
              <w:t>6 months from now</w:t>
            </w:r>
          </w:p>
          <w:p w14:paraId="1F90E38B" w14:textId="709C9E54" w:rsidR="006D55AB" w:rsidRDefault="006D55AB" w:rsidP="62FE5CAF">
            <w:pPr>
              <w:jc w:val="both"/>
              <w:rPr>
                <w:sz w:val="24"/>
                <w:szCs w:val="24"/>
              </w:rPr>
            </w:pPr>
            <w:r>
              <w:rPr>
                <w:sz w:val="24"/>
                <w:szCs w:val="24"/>
              </w:rPr>
              <w:t>Ready for the next workbook</w:t>
            </w:r>
          </w:p>
        </w:tc>
      </w:tr>
      <w:tr w:rsidR="00220D06" w:rsidRPr="00270EEB" w14:paraId="4DD6097A" w14:textId="77777777" w:rsidTr="00175523">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439FC0B0" w:rsidR="00220D06" w:rsidRPr="00270EEB" w:rsidRDefault="006D55AB" w:rsidP="00FF7EBB">
            <w:pPr>
              <w:jc w:val="both"/>
              <w:rPr>
                <w:sz w:val="24"/>
                <w:szCs w:val="24"/>
              </w:rPr>
            </w:pPr>
            <w:r>
              <w:rPr>
                <w:sz w:val="24"/>
                <w:szCs w:val="24"/>
              </w:rPr>
              <w:t>Academic Research</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639" w:type="dxa"/>
            <w:shd w:val="clear" w:color="auto" w:fill="auto"/>
          </w:tcPr>
          <w:p w14:paraId="4A5263DB" w14:textId="19163F76" w:rsidR="00220D06" w:rsidRPr="00270EEB" w:rsidRDefault="00D63CE2" w:rsidP="00FF7EBB">
            <w:pPr>
              <w:jc w:val="both"/>
              <w:rPr>
                <w:sz w:val="24"/>
                <w:szCs w:val="24"/>
              </w:rPr>
            </w:pPr>
            <w:r>
              <w:rPr>
                <w:sz w:val="24"/>
                <w:szCs w:val="24"/>
              </w:rPr>
              <w:t xml:space="preserve">There’s a section on moodle student support that will need to be reviewed, I’m very much out of practice with academic writing but also academic research. I definitely need to have a broad reading list going forward in order to draw out those crucial points and evidence the relevant points I’m trying to write about </w:t>
            </w:r>
          </w:p>
        </w:tc>
        <w:tc>
          <w:tcPr>
            <w:tcW w:w="1840" w:type="dxa"/>
            <w:shd w:val="clear" w:color="auto" w:fill="auto"/>
          </w:tcPr>
          <w:p w14:paraId="55CDA8EA" w14:textId="52282F68" w:rsidR="00220D06" w:rsidRPr="00270EEB" w:rsidRDefault="00175523" w:rsidP="00FF7EBB">
            <w:pPr>
              <w:jc w:val="both"/>
              <w:rPr>
                <w:sz w:val="24"/>
                <w:szCs w:val="24"/>
              </w:rPr>
            </w:pPr>
            <w:r>
              <w:rPr>
                <w:sz w:val="24"/>
                <w:szCs w:val="24"/>
              </w:rPr>
              <w:t>Accessing student support on moodle</w:t>
            </w:r>
          </w:p>
        </w:tc>
        <w:tc>
          <w:tcPr>
            <w:tcW w:w="2230" w:type="dxa"/>
            <w:shd w:val="clear" w:color="auto" w:fill="auto"/>
          </w:tcPr>
          <w:p w14:paraId="08A8DD69" w14:textId="77777777" w:rsidR="62FE5CAF" w:rsidRDefault="006D55AB" w:rsidP="62FE5CAF">
            <w:pPr>
              <w:jc w:val="both"/>
              <w:rPr>
                <w:sz w:val="24"/>
                <w:szCs w:val="24"/>
              </w:rPr>
            </w:pPr>
            <w:r>
              <w:rPr>
                <w:sz w:val="24"/>
                <w:szCs w:val="24"/>
              </w:rPr>
              <w:t>6 months</w:t>
            </w:r>
          </w:p>
          <w:p w14:paraId="25AAFC86" w14:textId="1C921F81" w:rsidR="006D55AB" w:rsidRDefault="006D55AB" w:rsidP="62FE5CAF">
            <w:pPr>
              <w:jc w:val="both"/>
              <w:rPr>
                <w:sz w:val="24"/>
                <w:szCs w:val="24"/>
              </w:rPr>
            </w:pPr>
            <w:r>
              <w:rPr>
                <w:sz w:val="24"/>
                <w:szCs w:val="24"/>
              </w:rPr>
              <w:t>Ready for the next workbook</w:t>
            </w:r>
          </w:p>
        </w:tc>
      </w:tr>
      <w:tr w:rsidR="00220D06" w:rsidRPr="00270EEB" w14:paraId="32973BBE" w14:textId="77777777" w:rsidTr="00175523">
        <w:tc>
          <w:tcPr>
            <w:tcW w:w="2318" w:type="dxa"/>
            <w:shd w:val="clear" w:color="auto" w:fill="auto"/>
          </w:tcPr>
          <w:p w14:paraId="27365973" w14:textId="77777777" w:rsidR="00220D06" w:rsidRPr="00270EEB" w:rsidRDefault="00220D06" w:rsidP="00FF7EBB">
            <w:pPr>
              <w:jc w:val="both"/>
              <w:rPr>
                <w:sz w:val="24"/>
                <w:szCs w:val="24"/>
              </w:rPr>
            </w:pPr>
          </w:p>
          <w:p w14:paraId="6B12593B" w14:textId="2FF80F06"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639" w:type="dxa"/>
            <w:shd w:val="clear" w:color="auto" w:fill="auto"/>
          </w:tcPr>
          <w:p w14:paraId="568C69DA" w14:textId="77777777" w:rsidR="00220D06" w:rsidRPr="00270EEB" w:rsidRDefault="00220D06" w:rsidP="00FF7EBB">
            <w:pPr>
              <w:jc w:val="both"/>
              <w:rPr>
                <w:sz w:val="24"/>
                <w:szCs w:val="24"/>
              </w:rPr>
            </w:pPr>
          </w:p>
        </w:tc>
        <w:tc>
          <w:tcPr>
            <w:tcW w:w="184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63503445" w:rsidR="00390074" w:rsidRDefault="00390074" w:rsidP="00FF7EBB">
      <w:pPr>
        <w:jc w:val="both"/>
        <w:rPr>
          <w:b/>
          <w:sz w:val="24"/>
          <w:szCs w:val="24"/>
        </w:rPr>
      </w:pPr>
    </w:p>
    <w:p w14:paraId="16F214FC" w14:textId="330073F0" w:rsidR="00033BD9" w:rsidRPr="00033BD9" w:rsidRDefault="00033BD9" w:rsidP="00FF7EBB">
      <w:pPr>
        <w:jc w:val="both"/>
        <w:rPr>
          <w:sz w:val="24"/>
          <w:szCs w:val="24"/>
        </w:rPr>
      </w:pPr>
    </w:p>
    <w:p w14:paraId="16F2A73B" w14:textId="77777777" w:rsidR="00033BD9" w:rsidRPr="00033BD9" w:rsidRDefault="00033BD9" w:rsidP="00033BD9">
      <w:pPr>
        <w:shd w:val="clear" w:color="auto" w:fill="FFFFFF"/>
        <w:spacing w:after="100" w:afterAutospacing="1"/>
        <w:rPr>
          <w:color w:val="auto"/>
          <w:sz w:val="22"/>
          <w:szCs w:val="22"/>
        </w:rPr>
      </w:pPr>
      <w:r w:rsidRPr="00033BD9">
        <w:rPr>
          <w:color w:val="auto"/>
          <w:sz w:val="22"/>
          <w:szCs w:val="22"/>
        </w:rPr>
        <w:t>Nhs. 2021. Feeling Stressed. [Online]. [17 May 2022]. Available from: https://www.nhs.uk/every-mind-matters/mental-health-issues/stress/</w:t>
      </w:r>
    </w:p>
    <w:p w14:paraId="760652FB" w14:textId="77777777" w:rsidR="00033BD9" w:rsidRPr="00033BD9" w:rsidRDefault="00033BD9" w:rsidP="00033BD9">
      <w:pPr>
        <w:shd w:val="clear" w:color="auto" w:fill="FFFFFF"/>
        <w:spacing w:after="100" w:afterAutospacing="1"/>
        <w:rPr>
          <w:color w:val="auto"/>
          <w:sz w:val="22"/>
          <w:szCs w:val="22"/>
        </w:rPr>
      </w:pPr>
      <w:r w:rsidRPr="00033BD9">
        <w:rPr>
          <w:color w:val="auto"/>
          <w:sz w:val="22"/>
          <w:szCs w:val="22"/>
        </w:rPr>
        <w:t>Apa. 2022. Resilience . [Online]. [17 May 2022]. Available from: https://www.apa.org/topics/resilience</w:t>
      </w:r>
    </w:p>
    <w:p w14:paraId="6BAA4B23" w14:textId="77777777" w:rsidR="00033BD9" w:rsidRPr="00033BD9" w:rsidRDefault="00033BD9" w:rsidP="00033BD9">
      <w:pPr>
        <w:rPr>
          <w:color w:val="auto"/>
          <w:sz w:val="22"/>
          <w:szCs w:val="22"/>
        </w:rPr>
      </w:pPr>
      <w:r w:rsidRPr="00033BD9">
        <w:rPr>
          <w:color w:val="auto"/>
          <w:sz w:val="22"/>
          <w:szCs w:val="22"/>
          <w:shd w:val="clear" w:color="auto" w:fill="FFFFFF"/>
        </w:rPr>
        <w:t> Yerkes, R.M. , &amp; Dodson, J.D. (1908). The relation of strength of stimulus to rapidity of habit-formation. Journal of Comparative Neurology and Psychology, 18, 459-482.</w:t>
      </w:r>
    </w:p>
    <w:p w14:paraId="7F11638A" w14:textId="77777777" w:rsidR="00033BD9" w:rsidRPr="00033BD9" w:rsidRDefault="00033BD9" w:rsidP="00033BD9">
      <w:pPr>
        <w:rPr>
          <w:color w:val="auto"/>
          <w:sz w:val="22"/>
          <w:szCs w:val="22"/>
        </w:rPr>
      </w:pPr>
    </w:p>
    <w:p w14:paraId="59249FA4" w14:textId="77777777" w:rsidR="00033BD9" w:rsidRPr="00033BD9" w:rsidRDefault="00033BD9" w:rsidP="00033BD9">
      <w:pPr>
        <w:shd w:val="clear" w:color="auto" w:fill="FFFFFF"/>
        <w:spacing w:line="360" w:lineRule="atLeast"/>
        <w:ind w:hanging="120"/>
        <w:rPr>
          <w:color w:val="auto"/>
          <w:sz w:val="22"/>
          <w:szCs w:val="22"/>
        </w:rPr>
      </w:pPr>
      <w:r w:rsidRPr="00033BD9">
        <w:rPr>
          <w:color w:val="auto"/>
          <w:sz w:val="22"/>
          <w:szCs w:val="22"/>
        </w:rPr>
        <w:t>College of Policing. 2022. </w:t>
      </w:r>
      <w:r w:rsidRPr="00033BD9">
        <w:rPr>
          <w:iCs/>
          <w:color w:val="auto"/>
          <w:sz w:val="22"/>
          <w:szCs w:val="22"/>
        </w:rPr>
        <w:t>Conflict management skills</w:t>
      </w:r>
      <w:r w:rsidRPr="00033BD9">
        <w:rPr>
          <w:color w:val="auto"/>
          <w:sz w:val="22"/>
          <w:szCs w:val="22"/>
        </w:rPr>
        <w:t>. [online] Available at: &lt;https://www.college.police.uk/guidance/conflict-management/conflict-management-skills&gt; [Accessed 27 May 2022]</w:t>
      </w:r>
    </w:p>
    <w:p w14:paraId="6D0D2FD1" w14:textId="77777777" w:rsidR="00033BD9" w:rsidRPr="00033BD9" w:rsidRDefault="00033BD9" w:rsidP="00033BD9">
      <w:pPr>
        <w:rPr>
          <w:color w:val="auto"/>
          <w:sz w:val="22"/>
          <w:szCs w:val="22"/>
        </w:rPr>
      </w:pPr>
    </w:p>
    <w:p w14:paraId="2DF04B94" w14:textId="77777777" w:rsidR="00033BD9" w:rsidRPr="00033BD9" w:rsidRDefault="00033BD9" w:rsidP="00033BD9">
      <w:pPr>
        <w:pStyle w:val="Heading2"/>
        <w:shd w:val="clear" w:color="auto" w:fill="FFFFFF"/>
        <w:spacing w:before="0" w:after="120"/>
        <w:rPr>
          <w:rFonts w:ascii="Arial" w:eastAsiaTheme="majorEastAsia" w:hAnsi="Arial" w:cs="Arial"/>
          <w:b w:val="0"/>
          <w:i w:val="0"/>
          <w:color w:val="auto"/>
          <w:sz w:val="22"/>
          <w:szCs w:val="22"/>
          <w:lang w:eastAsia="en-US"/>
        </w:rPr>
      </w:pPr>
      <w:r w:rsidRPr="00033BD9">
        <w:rPr>
          <w:rStyle w:val="Strong"/>
          <w:rFonts w:ascii="Arial" w:hAnsi="Arial" w:cs="Arial"/>
          <w:bCs/>
          <w:i w:val="0"/>
          <w:color w:val="auto"/>
          <w:sz w:val="22"/>
          <w:szCs w:val="22"/>
        </w:rPr>
        <w:t>What is Borton's 1970 Model of Reflection?</w:t>
      </w:r>
      <w:r w:rsidRPr="00033BD9">
        <w:rPr>
          <w:rFonts w:ascii="Arial" w:hAnsi="Arial" w:cs="Arial"/>
          <w:b w:val="0"/>
          <w:i w:val="0"/>
          <w:color w:val="auto"/>
          <w:sz w:val="22"/>
          <w:szCs w:val="22"/>
        </w:rPr>
        <w:t>2022. Borton's Model of Reflection. [online] Available at: &lt;https://essaywritingserviceuk.co.uk/advice-and-guidance/bortons-model-of-reflection&gt; [Accessed 28 May 2022].</w:t>
      </w:r>
    </w:p>
    <w:p w14:paraId="769040E8" w14:textId="77777777" w:rsidR="00033BD9" w:rsidRPr="00033BD9" w:rsidRDefault="00033BD9" w:rsidP="00033BD9">
      <w:pPr>
        <w:spacing w:line="360" w:lineRule="atLeast"/>
        <w:ind w:hanging="120"/>
        <w:rPr>
          <w:color w:val="auto"/>
          <w:sz w:val="22"/>
          <w:szCs w:val="22"/>
        </w:rPr>
      </w:pPr>
    </w:p>
    <w:p w14:paraId="171703D0" w14:textId="77777777" w:rsidR="00033BD9" w:rsidRPr="00033BD9" w:rsidRDefault="00033BD9" w:rsidP="00033BD9">
      <w:pPr>
        <w:spacing w:line="360" w:lineRule="atLeast"/>
        <w:ind w:hanging="120"/>
        <w:rPr>
          <w:color w:val="auto"/>
          <w:sz w:val="22"/>
          <w:szCs w:val="22"/>
        </w:rPr>
      </w:pPr>
      <w:r w:rsidRPr="00033BD9">
        <w:rPr>
          <w:color w:val="auto"/>
          <w:sz w:val="22"/>
          <w:szCs w:val="22"/>
          <w:shd w:val="clear" w:color="auto" w:fill="FFFFFF"/>
        </w:rPr>
        <w:t>College of policing. 2022. </w:t>
      </w:r>
      <w:r w:rsidRPr="00033BD9">
        <w:rPr>
          <w:iCs/>
          <w:color w:val="auto"/>
          <w:sz w:val="22"/>
          <w:szCs w:val="22"/>
          <w:shd w:val="clear" w:color="auto" w:fill="FFFFFF"/>
        </w:rPr>
        <w:t>Competency and values framework (CVF)</w:t>
      </w:r>
      <w:r w:rsidRPr="00033BD9">
        <w:rPr>
          <w:color w:val="auto"/>
          <w:sz w:val="22"/>
          <w:szCs w:val="22"/>
          <w:shd w:val="clear" w:color="auto" w:fill="FFFFFF"/>
        </w:rPr>
        <w:t>. [online] Available at: &lt;https://www.college.police.uk/career-learning/career-development/competency-and-values-framework-cvf&gt; [Accessed 6 June 2022].</w:t>
      </w:r>
    </w:p>
    <w:p w14:paraId="68F9FC08" w14:textId="77777777" w:rsidR="00033BD9" w:rsidRPr="00033BD9" w:rsidRDefault="00033BD9" w:rsidP="00033BD9">
      <w:pPr>
        <w:spacing w:line="360" w:lineRule="atLeast"/>
        <w:ind w:hanging="120"/>
        <w:rPr>
          <w:color w:val="auto"/>
          <w:sz w:val="22"/>
          <w:szCs w:val="22"/>
        </w:rPr>
      </w:pPr>
    </w:p>
    <w:p w14:paraId="5946A4F5" w14:textId="77777777" w:rsidR="00033BD9" w:rsidRPr="00033BD9" w:rsidRDefault="00033BD9" w:rsidP="00033BD9">
      <w:pPr>
        <w:rPr>
          <w:color w:val="auto"/>
          <w:sz w:val="22"/>
          <w:szCs w:val="22"/>
        </w:rPr>
      </w:pPr>
      <w:r w:rsidRPr="00033BD9">
        <w:rPr>
          <w:color w:val="auto"/>
          <w:sz w:val="22"/>
          <w:szCs w:val="22"/>
        </w:rPr>
        <w:t xml:space="preserve"> </w:t>
      </w:r>
    </w:p>
    <w:p w14:paraId="063333FB" w14:textId="77777777" w:rsidR="00033BD9" w:rsidRPr="00033BD9" w:rsidRDefault="00033BD9" w:rsidP="00033BD9">
      <w:pPr>
        <w:pStyle w:val="NormalWeb"/>
        <w:spacing w:before="0" w:beforeAutospacing="0" w:after="0" w:afterAutospacing="0" w:line="360" w:lineRule="atLeast"/>
        <w:ind w:hanging="120"/>
        <w:rPr>
          <w:rStyle w:val="selectable"/>
          <w:rFonts w:ascii="Arial" w:hAnsi="Arial" w:cs="Arial"/>
          <w:sz w:val="22"/>
          <w:szCs w:val="22"/>
        </w:rPr>
      </w:pPr>
      <w:r w:rsidRPr="00033BD9">
        <w:rPr>
          <w:rStyle w:val="selectable"/>
          <w:rFonts w:ascii="Arial" w:hAnsi="Arial" w:cs="Arial"/>
          <w:sz w:val="22"/>
          <w:szCs w:val="22"/>
        </w:rPr>
        <w:t>College of policing. 2022. </w:t>
      </w:r>
      <w:r w:rsidRPr="00033BD9">
        <w:rPr>
          <w:rStyle w:val="selectable"/>
          <w:rFonts w:ascii="Arial" w:hAnsi="Arial" w:cs="Arial"/>
          <w:iCs/>
          <w:sz w:val="22"/>
          <w:szCs w:val="22"/>
        </w:rPr>
        <w:t>investigation</w:t>
      </w:r>
      <w:r w:rsidRPr="00033BD9">
        <w:rPr>
          <w:rStyle w:val="selectable"/>
          <w:rFonts w:ascii="Arial" w:hAnsi="Arial" w:cs="Arial"/>
          <w:sz w:val="22"/>
          <w:szCs w:val="22"/>
        </w:rPr>
        <w:t>. [online] Available at: &lt;https://www.college.police.uk/app/investigation&gt; [Accessed 3 June 2022].</w:t>
      </w:r>
    </w:p>
    <w:p w14:paraId="755DEA04" w14:textId="77777777" w:rsidR="00033BD9" w:rsidRPr="00033BD9" w:rsidRDefault="00033BD9" w:rsidP="00033BD9">
      <w:pPr>
        <w:pStyle w:val="NormalWeb"/>
        <w:spacing w:before="0" w:beforeAutospacing="0" w:after="0" w:afterAutospacing="0" w:line="360" w:lineRule="atLeast"/>
        <w:ind w:hanging="120"/>
        <w:rPr>
          <w:rStyle w:val="selectable"/>
          <w:rFonts w:ascii="Arial" w:hAnsi="Arial" w:cs="Arial"/>
          <w:sz w:val="22"/>
          <w:szCs w:val="22"/>
        </w:rPr>
      </w:pPr>
    </w:p>
    <w:p w14:paraId="2EE78062" w14:textId="77777777" w:rsidR="00033BD9" w:rsidRPr="00033BD9" w:rsidRDefault="00033BD9" w:rsidP="00033BD9">
      <w:pPr>
        <w:pStyle w:val="NormalWeb"/>
        <w:spacing w:before="0" w:beforeAutospacing="0" w:after="0" w:afterAutospacing="0" w:line="360" w:lineRule="atLeast"/>
        <w:ind w:hanging="120"/>
        <w:rPr>
          <w:rStyle w:val="selectable"/>
          <w:rFonts w:ascii="Arial" w:hAnsi="Arial" w:cs="Arial"/>
          <w:sz w:val="22"/>
          <w:szCs w:val="22"/>
        </w:rPr>
      </w:pPr>
      <w:r w:rsidRPr="00033BD9">
        <w:rPr>
          <w:rStyle w:val="selectable"/>
          <w:rFonts w:ascii="Arial" w:hAnsi="Arial" w:cs="Arial"/>
          <w:sz w:val="22"/>
          <w:szCs w:val="22"/>
        </w:rPr>
        <w:t>The University of Edinburgh. 2022. </w:t>
      </w:r>
      <w:r w:rsidRPr="00033BD9">
        <w:rPr>
          <w:rStyle w:val="selectable"/>
          <w:rFonts w:ascii="Arial" w:hAnsi="Arial" w:cs="Arial"/>
          <w:iCs/>
          <w:sz w:val="22"/>
          <w:szCs w:val="22"/>
        </w:rPr>
        <w:t>Unconscious Bias</w:t>
      </w:r>
      <w:r w:rsidRPr="00033BD9">
        <w:rPr>
          <w:rStyle w:val="selectable"/>
          <w:rFonts w:ascii="Arial" w:hAnsi="Arial" w:cs="Arial"/>
          <w:sz w:val="22"/>
          <w:szCs w:val="22"/>
        </w:rPr>
        <w:t>. [online] Available at: &lt;https://www.ed.ac.uk/equality-diversity/students/unconscious-bias&gt; [Accessed 4 June 2022].</w:t>
      </w:r>
    </w:p>
    <w:p w14:paraId="0234FCDB" w14:textId="77777777" w:rsidR="00033BD9" w:rsidRPr="00033BD9" w:rsidRDefault="00033BD9" w:rsidP="00033BD9">
      <w:pPr>
        <w:pStyle w:val="NormalWeb"/>
        <w:spacing w:before="0" w:beforeAutospacing="0" w:after="0" w:afterAutospacing="0" w:line="360" w:lineRule="atLeast"/>
        <w:ind w:hanging="120"/>
        <w:rPr>
          <w:rStyle w:val="selectable"/>
          <w:rFonts w:ascii="Arial" w:hAnsi="Arial" w:cs="Arial"/>
          <w:sz w:val="22"/>
          <w:szCs w:val="22"/>
        </w:rPr>
      </w:pPr>
    </w:p>
    <w:p w14:paraId="45D51B73" w14:textId="1500672D" w:rsidR="00033BD9" w:rsidRDefault="00033BD9" w:rsidP="00033BD9">
      <w:pPr>
        <w:pStyle w:val="NormalWeb"/>
        <w:spacing w:before="0" w:beforeAutospacing="0" w:after="0" w:afterAutospacing="0" w:line="360" w:lineRule="atLeast"/>
        <w:ind w:hanging="120"/>
        <w:rPr>
          <w:rFonts w:ascii="Arial" w:hAnsi="Arial" w:cs="Arial"/>
          <w:sz w:val="22"/>
          <w:szCs w:val="22"/>
          <w:shd w:val="clear" w:color="auto" w:fill="FFFFFF"/>
        </w:rPr>
      </w:pPr>
      <w:r w:rsidRPr="00033BD9">
        <w:rPr>
          <w:rFonts w:ascii="Arial" w:hAnsi="Arial" w:cs="Arial"/>
          <w:sz w:val="22"/>
          <w:szCs w:val="22"/>
          <w:shd w:val="clear" w:color="auto" w:fill="FFFFFF"/>
        </w:rPr>
        <w:t>2015. </w:t>
      </w:r>
      <w:r w:rsidRPr="00033BD9">
        <w:rPr>
          <w:rFonts w:ascii="Arial" w:hAnsi="Arial" w:cs="Arial"/>
          <w:iCs/>
          <w:sz w:val="22"/>
          <w:szCs w:val="22"/>
          <w:shd w:val="clear" w:color="auto" w:fill="FFFFFF"/>
        </w:rPr>
        <w:t>Criminal Procedure and Investigations Act 1996 (section 23(1)) Code of Practice</w:t>
      </w:r>
      <w:r w:rsidRPr="00033BD9">
        <w:rPr>
          <w:rFonts w:ascii="Arial" w:hAnsi="Arial" w:cs="Arial"/>
          <w:sz w:val="22"/>
          <w:szCs w:val="22"/>
          <w:shd w:val="clear" w:color="auto" w:fill="FFFFFF"/>
        </w:rPr>
        <w:t>. 1st ed. [ebook] London: Open Government Licence, pp.1-24. Available at: &lt;https://assets.publishing.service.gov.uk/government/uploads/system/uploads/attachment_data/file/447967/code-of-practice-approved.pdf&gt; [Accessed 6 June 2022].</w:t>
      </w:r>
    </w:p>
    <w:p w14:paraId="4B82D7A7" w14:textId="1E7068E0" w:rsidR="003C037E" w:rsidRPr="00033BD9" w:rsidRDefault="003C037E" w:rsidP="00033BD9">
      <w:pPr>
        <w:pStyle w:val="NormalWeb"/>
        <w:spacing w:before="0" w:beforeAutospacing="0" w:after="0" w:afterAutospacing="0" w:line="360" w:lineRule="atLeast"/>
        <w:ind w:hanging="120"/>
        <w:rPr>
          <w:rFonts w:ascii="Arial" w:hAnsi="Arial" w:cs="Arial"/>
          <w:sz w:val="22"/>
          <w:szCs w:val="22"/>
        </w:rPr>
      </w:pPr>
    </w:p>
    <w:p w14:paraId="336C812D" w14:textId="399D2260" w:rsidR="00033BD9" w:rsidRDefault="00033BD9" w:rsidP="00FF7EBB">
      <w:pPr>
        <w:jc w:val="both"/>
        <w:rPr>
          <w:b/>
          <w:sz w:val="24"/>
          <w:szCs w:val="24"/>
        </w:rPr>
      </w:pPr>
    </w:p>
    <w:p w14:paraId="329FF537" w14:textId="77777777" w:rsidR="003C037E" w:rsidRDefault="003C037E" w:rsidP="00FF7EBB">
      <w:pPr>
        <w:jc w:val="both"/>
        <w:rPr>
          <w:rFonts w:ascii="Calibri" w:hAnsi="Calibri" w:cs="Calibri"/>
          <w:color w:val="2C3E50"/>
          <w:sz w:val="27"/>
          <w:szCs w:val="27"/>
          <w:shd w:val="clear" w:color="auto" w:fill="FEF1C4"/>
        </w:rPr>
      </w:pPr>
    </w:p>
    <w:p w14:paraId="6ED77802" w14:textId="326B5471" w:rsidR="0093018C" w:rsidRPr="00294868" w:rsidRDefault="003C037E" w:rsidP="003C037E">
      <w:pPr>
        <w:keepNext/>
        <w:rPr>
          <w:b/>
          <w:sz w:val="24"/>
          <w:szCs w:val="24"/>
          <w:highlight w:val="yellow"/>
        </w:rPr>
      </w:pPr>
      <w:r w:rsidRPr="003C037E">
        <w:rPr>
          <w:sz w:val="22"/>
          <w:szCs w:val="24"/>
        </w:rPr>
        <w:lastRenderedPageBreak/>
        <w:t>College of Policing. (2022). Charging and case prepeation. (online) available at: https://www.college.police.uk/app/prosecution-and-case-management/charging-and-case-preparation.</w:t>
      </w:r>
      <w:r w:rsidR="00BC5725"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6D55AB">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5462F2E9" w:rsidR="62FE5CAF" w:rsidRDefault="62FE5CAF" w:rsidP="62FE5CAF">
      <w:pPr>
        <w:jc w:val="both"/>
        <w:rPr>
          <w:sz w:val="24"/>
          <w:szCs w:val="24"/>
        </w:rPr>
      </w:pPr>
      <w:r w:rsidRPr="48DF4B50">
        <w:rPr>
          <w:sz w:val="24"/>
          <w:szCs w:val="24"/>
        </w:rPr>
        <w:t>Signed</w:t>
      </w:r>
      <w:r w:rsidR="006D55AB">
        <w:rPr>
          <w:sz w:val="24"/>
          <w:szCs w:val="24"/>
        </w:rPr>
        <w:t xml:space="preserve">: Aled Nicholas    </w:t>
      </w:r>
      <w:r w:rsidRPr="48DF4B50">
        <w:rPr>
          <w:sz w:val="24"/>
          <w:szCs w:val="24"/>
        </w:rPr>
        <w:t>Learner</w:t>
      </w:r>
      <w:r w:rsidR="0723249B" w:rsidRPr="48DF4B50">
        <w:rPr>
          <w:sz w:val="24"/>
          <w:szCs w:val="24"/>
        </w:rPr>
        <w:t xml:space="preserve"> </w:t>
      </w:r>
      <w:r w:rsidR="006106AD">
        <w:rPr>
          <w:sz w:val="24"/>
          <w:szCs w:val="24"/>
        </w:rPr>
        <w:t>–Aled Nicholas</w:t>
      </w:r>
      <w:bookmarkStart w:id="18" w:name="_GoBack"/>
      <w:bookmarkEnd w:id="18"/>
      <w:r w:rsidRPr="48DF4B50">
        <w:rPr>
          <w:sz w:val="24"/>
          <w:szCs w:val="24"/>
        </w:rPr>
        <w:t>)</w:t>
      </w:r>
    </w:p>
    <w:p w14:paraId="6356F007" w14:textId="77777777" w:rsidR="62FE5CAF" w:rsidRDefault="62FE5CAF" w:rsidP="62FE5CAF">
      <w:pPr>
        <w:jc w:val="both"/>
        <w:rPr>
          <w:sz w:val="24"/>
          <w:szCs w:val="24"/>
        </w:rPr>
      </w:pPr>
    </w:p>
    <w:p w14:paraId="663EA512" w14:textId="2842B695" w:rsidR="62FE5CAF" w:rsidRDefault="62FE5CAF" w:rsidP="62FE5CAF">
      <w:pPr>
        <w:jc w:val="both"/>
        <w:rPr>
          <w:sz w:val="24"/>
          <w:szCs w:val="24"/>
        </w:rPr>
      </w:pPr>
      <w:r w:rsidRPr="62FE5CAF">
        <w:rPr>
          <w:sz w:val="24"/>
          <w:szCs w:val="24"/>
        </w:rPr>
        <w:t xml:space="preserve">Date: </w:t>
      </w:r>
      <w:r w:rsidR="006D55AB">
        <w:rPr>
          <w:sz w:val="24"/>
          <w:szCs w:val="24"/>
        </w:rPr>
        <w:t>06/06/2022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6D55AB">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033BD9" w:rsidRDefault="00033BD9">
      <w:r>
        <w:separator/>
      </w:r>
    </w:p>
  </w:endnote>
  <w:endnote w:type="continuationSeparator" w:id="0">
    <w:p w14:paraId="2856112E" w14:textId="77777777" w:rsidR="00033BD9" w:rsidRDefault="00033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59D94" w14:textId="5EBB7C01" w:rsidR="00033BD9" w:rsidRDefault="006106AD" w:rsidP="006106AD">
    <w:pPr>
      <w:pStyle w:val="Footer"/>
      <w:rPr>
        <w:sz w:val="17"/>
      </w:rPr>
    </w:pPr>
    <w:bookmarkStart w:id="2" w:name="TITUS1FooterEvenPages"/>
    <w:r>
      <w:rPr>
        <w:sz w:val="17"/>
      </w:rPr>
      <w:t> </w:t>
    </w:r>
  </w:p>
  <w:bookmarkEnd w:id="2"/>
  <w:p w14:paraId="0CECFBF9" w14:textId="5AEA92C7" w:rsidR="00033BD9" w:rsidRDefault="00033BD9" w:rsidP="006D55AB">
    <w:pPr>
      <w:pStyle w:val="Footer"/>
      <w:jc w:val="right"/>
    </w:pPr>
    <w:r>
      <w:fldChar w:fldCharType="begin"/>
    </w:r>
    <w:r>
      <w:instrText xml:space="preserve"> PAGE   \* MERGEFORMAT </w:instrText>
    </w:r>
    <w:r>
      <w:fldChar w:fldCharType="separate"/>
    </w:r>
    <w:r w:rsidR="006106AD">
      <w:rPr>
        <w:noProof/>
      </w:rPr>
      <w:t>8</w:t>
    </w:r>
    <w:r>
      <w:rPr>
        <w:noProof/>
      </w:rPr>
      <w:fldChar w:fldCharType="end"/>
    </w:r>
  </w:p>
  <w:p w14:paraId="7A8B2B10" w14:textId="77777777" w:rsidR="00033BD9" w:rsidRPr="00BB5EAA" w:rsidRDefault="00033BD9" w:rsidP="006D55AB">
    <w:pPr>
      <w:pStyle w:val="Footer"/>
      <w:ind w:right="360"/>
      <w:jc w:val="center"/>
    </w:pPr>
  </w:p>
  <w:p w14:paraId="196FB511" w14:textId="77777777" w:rsidR="00033BD9" w:rsidRDefault="00033B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66861" w14:textId="34234D4B" w:rsidR="00033BD9" w:rsidRDefault="006106AD" w:rsidP="006106AD">
    <w:pPr>
      <w:pStyle w:val="Footer"/>
      <w:rPr>
        <w:sz w:val="17"/>
      </w:rPr>
    </w:pPr>
    <w:bookmarkStart w:id="3" w:name="TITUS1FooterPrimary"/>
    <w:r>
      <w:rPr>
        <w:sz w:val="17"/>
      </w:rPr>
      <w:t> </w:t>
    </w:r>
  </w:p>
  <w:bookmarkEnd w:id="3"/>
  <w:p w14:paraId="50521BFA" w14:textId="7C754C0E" w:rsidR="00033BD9" w:rsidRDefault="00033BD9">
    <w:pPr>
      <w:pStyle w:val="Footer"/>
      <w:jc w:val="right"/>
    </w:pPr>
    <w:r>
      <w:fldChar w:fldCharType="begin"/>
    </w:r>
    <w:r>
      <w:instrText xml:space="preserve"> PAGE   \* MERGEFORMAT </w:instrText>
    </w:r>
    <w:r>
      <w:fldChar w:fldCharType="separate"/>
    </w:r>
    <w:r w:rsidR="006106AD">
      <w:rPr>
        <w:noProof/>
      </w:rPr>
      <w:t>9</w:t>
    </w:r>
    <w:r>
      <w:rPr>
        <w:noProof/>
      </w:rPr>
      <w:fldChar w:fldCharType="end"/>
    </w:r>
  </w:p>
  <w:p w14:paraId="790812FF" w14:textId="77777777" w:rsidR="00033BD9" w:rsidRPr="00BB5EAA" w:rsidRDefault="00033BD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B7568" w14:textId="51E58BE3" w:rsidR="00033BD9" w:rsidRDefault="006106AD" w:rsidP="006106AD">
    <w:pPr>
      <w:pStyle w:val="Footer"/>
      <w:rPr>
        <w:sz w:val="17"/>
      </w:rPr>
    </w:pPr>
    <w:bookmarkStart w:id="5" w:name="TITUS1FooterFirstPage"/>
    <w:r>
      <w:rPr>
        <w:sz w:val="17"/>
      </w:rPr>
      <w:t> </w:t>
    </w:r>
  </w:p>
  <w:bookmarkEnd w:id="5"/>
  <w:p w14:paraId="302F85AF" w14:textId="15BEEF53" w:rsidR="00033BD9" w:rsidRDefault="00033BD9" w:rsidP="006D55AB">
    <w:pPr>
      <w:pStyle w:val="Footer"/>
      <w:jc w:val="right"/>
    </w:pPr>
    <w:r>
      <w:fldChar w:fldCharType="begin"/>
    </w:r>
    <w:r>
      <w:instrText xml:space="preserve"> PAGE   \* MERGEFORMAT </w:instrText>
    </w:r>
    <w:r>
      <w:fldChar w:fldCharType="separate"/>
    </w:r>
    <w:r w:rsidR="006106AD">
      <w:rPr>
        <w:noProof/>
      </w:rPr>
      <w:t>1</w:t>
    </w:r>
    <w:r>
      <w:rPr>
        <w:noProof/>
      </w:rPr>
      <w:fldChar w:fldCharType="end"/>
    </w:r>
  </w:p>
  <w:p w14:paraId="2A28641D" w14:textId="77777777" w:rsidR="00033BD9" w:rsidRPr="00BB5EAA" w:rsidRDefault="00033BD9" w:rsidP="006D55AB">
    <w:pPr>
      <w:pStyle w:val="Footer"/>
      <w:ind w:right="360"/>
      <w:jc w:val="center"/>
    </w:pPr>
  </w:p>
  <w:p w14:paraId="05652FE6" w14:textId="77777777" w:rsidR="00033BD9" w:rsidRDefault="00033BD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C271D" w14:textId="006C3DA2" w:rsidR="00033BD9" w:rsidRDefault="006106AD" w:rsidP="006106AD">
    <w:pPr>
      <w:pStyle w:val="Footer"/>
      <w:rPr>
        <w:sz w:val="17"/>
      </w:rPr>
    </w:pPr>
    <w:bookmarkStart w:id="8" w:name="TITUS2FooterEvenPages"/>
    <w:r>
      <w:rPr>
        <w:sz w:val="17"/>
      </w:rPr>
      <w:t> </w:t>
    </w:r>
  </w:p>
  <w:bookmarkEnd w:id="8"/>
  <w:p w14:paraId="61DCE9E1" w14:textId="77777777" w:rsidR="00033BD9" w:rsidRDefault="00033BD9" w:rsidP="006D55AB">
    <w:pPr>
      <w:pStyle w:val="Footer"/>
      <w:jc w:val="right"/>
    </w:pPr>
  </w:p>
  <w:p w14:paraId="00553571" w14:textId="45818957" w:rsidR="00033BD9" w:rsidRDefault="00033BD9" w:rsidP="006D55AB">
    <w:pPr>
      <w:pStyle w:val="Footer"/>
      <w:jc w:val="right"/>
    </w:pPr>
    <w:r>
      <w:fldChar w:fldCharType="begin"/>
    </w:r>
    <w:r>
      <w:instrText xml:space="preserve"> PAGE   \* MERGEFORMAT </w:instrText>
    </w:r>
    <w:r>
      <w:fldChar w:fldCharType="separate"/>
    </w:r>
    <w:r w:rsidR="006106AD">
      <w:rPr>
        <w:noProof/>
      </w:rPr>
      <w:t>22</w:t>
    </w:r>
    <w:r>
      <w:rPr>
        <w:noProof/>
      </w:rPr>
      <w:fldChar w:fldCharType="end"/>
    </w:r>
  </w:p>
  <w:p w14:paraId="5FEFE27A" w14:textId="77777777" w:rsidR="00033BD9" w:rsidRPr="00BB5EAA" w:rsidRDefault="00033BD9" w:rsidP="006D55AB">
    <w:pPr>
      <w:pStyle w:val="Footer"/>
      <w:ind w:right="360"/>
      <w:jc w:val="center"/>
    </w:pPr>
  </w:p>
  <w:p w14:paraId="10D04588" w14:textId="77777777" w:rsidR="00033BD9" w:rsidRDefault="00033BD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D7D0B8" w14:textId="4F283E0A" w:rsidR="00033BD9" w:rsidRDefault="006106AD" w:rsidP="006106AD">
    <w:pPr>
      <w:pStyle w:val="Footer"/>
      <w:rPr>
        <w:sz w:val="17"/>
      </w:rPr>
    </w:pPr>
    <w:bookmarkStart w:id="9" w:name="TITUS2FooterPrimary"/>
    <w:r>
      <w:rPr>
        <w:sz w:val="17"/>
      </w:rPr>
      <w:t> </w:t>
    </w:r>
  </w:p>
  <w:bookmarkEnd w:id="9"/>
  <w:p w14:paraId="0E7FFC51" w14:textId="77777777" w:rsidR="00033BD9" w:rsidRDefault="00033BD9">
    <w:pPr>
      <w:pStyle w:val="Footer"/>
      <w:jc w:val="right"/>
    </w:pPr>
  </w:p>
  <w:p w14:paraId="4C6EEF92" w14:textId="7108D62D" w:rsidR="00033BD9" w:rsidRDefault="00033BD9">
    <w:pPr>
      <w:pStyle w:val="Footer"/>
      <w:jc w:val="right"/>
    </w:pPr>
    <w:r>
      <w:fldChar w:fldCharType="begin"/>
    </w:r>
    <w:r>
      <w:instrText xml:space="preserve"> PAGE   \* MERGEFORMAT </w:instrText>
    </w:r>
    <w:r>
      <w:fldChar w:fldCharType="separate"/>
    </w:r>
    <w:r w:rsidR="006106AD">
      <w:rPr>
        <w:noProof/>
      </w:rPr>
      <w:t>23</w:t>
    </w:r>
    <w:r>
      <w:rPr>
        <w:noProof/>
      </w:rPr>
      <w:fldChar w:fldCharType="end"/>
    </w:r>
  </w:p>
  <w:p w14:paraId="56E98DE1" w14:textId="77777777" w:rsidR="00033BD9" w:rsidRPr="00BB5EAA" w:rsidRDefault="00033BD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BB115" w14:textId="24228BFA" w:rsidR="00033BD9" w:rsidRDefault="006106AD" w:rsidP="006106AD">
    <w:pPr>
      <w:pStyle w:val="Footer"/>
      <w:rPr>
        <w:sz w:val="17"/>
      </w:rPr>
    </w:pPr>
    <w:bookmarkStart w:id="11" w:name="TITUS2FooterFirstPage"/>
    <w:r>
      <w:rPr>
        <w:sz w:val="17"/>
      </w:rPr>
      <w:t> </w:t>
    </w:r>
  </w:p>
  <w:bookmarkEnd w:id="11"/>
  <w:p w14:paraId="011DD1BA" w14:textId="77777777" w:rsidR="00033BD9" w:rsidRDefault="00033BD9" w:rsidP="006D55AB">
    <w:pPr>
      <w:pStyle w:val="Footer"/>
      <w:jc w:val="right"/>
    </w:pPr>
  </w:p>
  <w:p w14:paraId="35554799" w14:textId="1E8909BB" w:rsidR="00033BD9" w:rsidRDefault="00033BD9" w:rsidP="006D55AB">
    <w:pPr>
      <w:pStyle w:val="Footer"/>
      <w:jc w:val="right"/>
    </w:pPr>
    <w:r>
      <w:fldChar w:fldCharType="begin"/>
    </w:r>
    <w:r>
      <w:instrText xml:space="preserve"> PAGE   \* MERGEFORMAT </w:instrText>
    </w:r>
    <w:r>
      <w:fldChar w:fldCharType="separate"/>
    </w:r>
    <w:r w:rsidR="006106AD">
      <w:rPr>
        <w:noProof/>
      </w:rPr>
      <w:t>10</w:t>
    </w:r>
    <w:r>
      <w:rPr>
        <w:noProof/>
      </w:rPr>
      <w:fldChar w:fldCharType="end"/>
    </w:r>
  </w:p>
  <w:p w14:paraId="23A891AC" w14:textId="77777777" w:rsidR="00033BD9" w:rsidRPr="00BB5EAA" w:rsidRDefault="00033BD9" w:rsidP="006D55AB">
    <w:pPr>
      <w:pStyle w:val="Footer"/>
      <w:ind w:right="360"/>
      <w:jc w:val="center"/>
    </w:pPr>
  </w:p>
  <w:p w14:paraId="6A99BB81" w14:textId="77777777" w:rsidR="00033BD9" w:rsidRDefault="00033BD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517CE" w14:textId="218EB11B" w:rsidR="00033BD9" w:rsidRDefault="006106AD" w:rsidP="006106AD">
    <w:pPr>
      <w:pStyle w:val="Footer"/>
      <w:rPr>
        <w:sz w:val="17"/>
      </w:rPr>
    </w:pPr>
    <w:bookmarkStart w:id="14" w:name="TITUS3FooterEvenPages"/>
    <w:r>
      <w:rPr>
        <w:sz w:val="17"/>
      </w:rPr>
      <w:t> </w:t>
    </w:r>
  </w:p>
  <w:bookmarkEnd w:id="14"/>
  <w:p w14:paraId="6192EF8C" w14:textId="77777777" w:rsidR="00033BD9" w:rsidRDefault="00033BD9" w:rsidP="006D55AB">
    <w:pPr>
      <w:pStyle w:val="Footer"/>
      <w:jc w:val="right"/>
    </w:pPr>
  </w:p>
  <w:p w14:paraId="5ABEEC90" w14:textId="7EDD4C5C" w:rsidR="00033BD9" w:rsidRDefault="00033BD9" w:rsidP="006D55AB">
    <w:pPr>
      <w:pStyle w:val="Footer"/>
      <w:jc w:val="right"/>
    </w:pPr>
    <w:r>
      <w:fldChar w:fldCharType="begin"/>
    </w:r>
    <w:r>
      <w:instrText xml:space="preserve"> PAGE   \* MERGEFORMAT </w:instrText>
    </w:r>
    <w:r>
      <w:fldChar w:fldCharType="separate"/>
    </w:r>
    <w:r w:rsidR="006106AD">
      <w:rPr>
        <w:noProof/>
      </w:rPr>
      <w:t>28</w:t>
    </w:r>
    <w:r>
      <w:rPr>
        <w:noProof/>
      </w:rPr>
      <w:fldChar w:fldCharType="end"/>
    </w:r>
  </w:p>
  <w:p w14:paraId="69862906" w14:textId="77777777" w:rsidR="00033BD9" w:rsidRPr="00BB5EAA" w:rsidRDefault="00033BD9" w:rsidP="006D55AB">
    <w:pPr>
      <w:pStyle w:val="Footer"/>
      <w:ind w:right="360"/>
      <w:jc w:val="center"/>
    </w:pPr>
  </w:p>
  <w:p w14:paraId="5AE0CDC7" w14:textId="77777777" w:rsidR="00033BD9" w:rsidRDefault="00033BD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500DE" w14:textId="63481326" w:rsidR="00033BD9" w:rsidRDefault="006106AD" w:rsidP="006106AD">
    <w:pPr>
      <w:pStyle w:val="Footer"/>
      <w:rPr>
        <w:sz w:val="17"/>
      </w:rPr>
    </w:pPr>
    <w:bookmarkStart w:id="15" w:name="TITUS3FooterPrimary"/>
    <w:r>
      <w:rPr>
        <w:sz w:val="17"/>
      </w:rPr>
      <w:t> </w:t>
    </w:r>
  </w:p>
  <w:bookmarkEnd w:id="15"/>
  <w:p w14:paraId="4F4B4773" w14:textId="77777777" w:rsidR="00033BD9" w:rsidRDefault="00033BD9">
    <w:pPr>
      <w:pStyle w:val="Footer"/>
      <w:jc w:val="right"/>
    </w:pPr>
  </w:p>
  <w:p w14:paraId="287F017E" w14:textId="4FBFA0E1" w:rsidR="00033BD9" w:rsidRDefault="00033BD9">
    <w:pPr>
      <w:pStyle w:val="Footer"/>
      <w:jc w:val="right"/>
    </w:pPr>
    <w:r>
      <w:fldChar w:fldCharType="begin"/>
    </w:r>
    <w:r>
      <w:instrText xml:space="preserve"> PAGE   \* MERGEFORMAT </w:instrText>
    </w:r>
    <w:r>
      <w:fldChar w:fldCharType="separate"/>
    </w:r>
    <w:r w:rsidR="006106AD">
      <w:rPr>
        <w:noProof/>
      </w:rPr>
      <w:t>27</w:t>
    </w:r>
    <w:r>
      <w:rPr>
        <w:noProof/>
      </w:rPr>
      <w:fldChar w:fldCharType="end"/>
    </w:r>
  </w:p>
  <w:p w14:paraId="2B690522" w14:textId="77777777" w:rsidR="00033BD9" w:rsidRPr="00BB5EAA" w:rsidRDefault="00033BD9"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3B006" w14:textId="37CA0A80" w:rsidR="00033BD9" w:rsidRDefault="006106AD" w:rsidP="006106AD">
    <w:pPr>
      <w:pStyle w:val="Footer"/>
      <w:rPr>
        <w:sz w:val="17"/>
      </w:rPr>
    </w:pPr>
    <w:bookmarkStart w:id="17" w:name="TITUS3FooterFirstPage"/>
    <w:r>
      <w:rPr>
        <w:sz w:val="17"/>
      </w:rPr>
      <w:t> </w:t>
    </w:r>
  </w:p>
  <w:bookmarkEnd w:id="17"/>
  <w:p w14:paraId="52C2586E" w14:textId="77777777" w:rsidR="00033BD9" w:rsidRDefault="00033BD9" w:rsidP="006D55AB">
    <w:pPr>
      <w:pStyle w:val="Footer"/>
      <w:jc w:val="right"/>
    </w:pPr>
  </w:p>
  <w:p w14:paraId="2654CDD8" w14:textId="3B8BD17F" w:rsidR="00033BD9" w:rsidRDefault="00033BD9" w:rsidP="006D55AB">
    <w:pPr>
      <w:pStyle w:val="Footer"/>
      <w:jc w:val="right"/>
    </w:pPr>
    <w:r>
      <w:fldChar w:fldCharType="begin"/>
    </w:r>
    <w:r>
      <w:instrText xml:space="preserve"> PAGE   \* MERGEFORMAT </w:instrText>
    </w:r>
    <w:r>
      <w:fldChar w:fldCharType="separate"/>
    </w:r>
    <w:r w:rsidR="006106AD">
      <w:rPr>
        <w:noProof/>
      </w:rPr>
      <w:t>24</w:t>
    </w:r>
    <w:r>
      <w:rPr>
        <w:noProof/>
      </w:rPr>
      <w:fldChar w:fldCharType="end"/>
    </w:r>
  </w:p>
  <w:p w14:paraId="1E698E18" w14:textId="77777777" w:rsidR="00033BD9" w:rsidRPr="00BB5EAA" w:rsidRDefault="00033BD9" w:rsidP="006D55AB">
    <w:pPr>
      <w:pStyle w:val="Footer"/>
      <w:ind w:right="360"/>
      <w:jc w:val="center"/>
    </w:pPr>
  </w:p>
  <w:p w14:paraId="68ED97EA" w14:textId="77777777" w:rsidR="00033BD9" w:rsidRDefault="00033BD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C4A96" w14:textId="22A71336" w:rsidR="00033BD9" w:rsidRDefault="006106AD" w:rsidP="006106AD">
    <w:pPr>
      <w:pStyle w:val="Footer"/>
      <w:rPr>
        <w:sz w:val="17"/>
      </w:rPr>
    </w:pPr>
    <w:bookmarkStart w:id="21" w:name="TITUS4FooterEvenPages"/>
    <w:r>
      <w:rPr>
        <w:sz w:val="17"/>
      </w:rPr>
      <w:t> </w:t>
    </w:r>
  </w:p>
  <w:bookmarkEnd w:id="21"/>
  <w:p w14:paraId="29A825ED" w14:textId="77777777" w:rsidR="00033BD9" w:rsidRDefault="00033BD9" w:rsidP="006D55AB">
    <w:pPr>
      <w:pStyle w:val="Footer"/>
      <w:jc w:val="right"/>
    </w:pPr>
  </w:p>
  <w:p w14:paraId="6AB62060" w14:textId="77777777" w:rsidR="00033BD9" w:rsidRDefault="00033BD9" w:rsidP="006D55AB">
    <w:pPr>
      <w:pStyle w:val="Footer"/>
      <w:jc w:val="right"/>
    </w:pPr>
    <w:r>
      <w:fldChar w:fldCharType="begin"/>
    </w:r>
    <w:r>
      <w:instrText xml:space="preserve"> PAGE   \* MERGEFORMAT </w:instrText>
    </w:r>
    <w:r>
      <w:fldChar w:fldCharType="separate"/>
    </w:r>
    <w:r>
      <w:rPr>
        <w:noProof/>
      </w:rPr>
      <w:t>8</w:t>
    </w:r>
    <w:r>
      <w:rPr>
        <w:noProof/>
      </w:rPr>
      <w:fldChar w:fldCharType="end"/>
    </w:r>
  </w:p>
  <w:p w14:paraId="6804F271" w14:textId="77777777" w:rsidR="00033BD9" w:rsidRPr="00BB5EAA" w:rsidRDefault="00033BD9" w:rsidP="006D55AB">
    <w:pPr>
      <w:pStyle w:val="Footer"/>
      <w:ind w:right="360"/>
      <w:jc w:val="center"/>
    </w:pPr>
  </w:p>
  <w:p w14:paraId="20D5C4A6" w14:textId="77777777" w:rsidR="00033BD9" w:rsidRDefault="00033BD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48FD4" w14:textId="208E790D" w:rsidR="00033BD9" w:rsidRDefault="006106AD" w:rsidP="006106AD">
    <w:pPr>
      <w:pStyle w:val="Footer"/>
      <w:rPr>
        <w:sz w:val="17"/>
      </w:rPr>
    </w:pPr>
    <w:bookmarkStart w:id="22" w:name="TITUS4FooterPrimary"/>
    <w:r>
      <w:rPr>
        <w:sz w:val="17"/>
      </w:rPr>
      <w:t> </w:t>
    </w:r>
  </w:p>
  <w:bookmarkEnd w:id="22"/>
  <w:p w14:paraId="25AB47D6" w14:textId="77777777" w:rsidR="00033BD9" w:rsidRDefault="00033BD9">
    <w:pPr>
      <w:pStyle w:val="Footer"/>
      <w:jc w:val="right"/>
    </w:pPr>
  </w:p>
  <w:p w14:paraId="04AE96F4" w14:textId="77777777" w:rsidR="00033BD9" w:rsidRDefault="00033BD9">
    <w:pPr>
      <w:pStyle w:val="Footer"/>
      <w:jc w:val="right"/>
    </w:pPr>
    <w:r>
      <w:fldChar w:fldCharType="begin"/>
    </w:r>
    <w:r>
      <w:instrText xml:space="preserve"> PAGE   \* MERGEFORMAT </w:instrText>
    </w:r>
    <w:r>
      <w:fldChar w:fldCharType="separate"/>
    </w:r>
    <w:r>
      <w:rPr>
        <w:noProof/>
      </w:rPr>
      <w:t>11</w:t>
    </w:r>
    <w:r>
      <w:rPr>
        <w:noProof/>
      </w:rPr>
      <w:fldChar w:fldCharType="end"/>
    </w:r>
  </w:p>
  <w:p w14:paraId="38E1C770" w14:textId="77777777" w:rsidR="00033BD9" w:rsidRPr="00BB5EAA" w:rsidRDefault="00033BD9"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6F66A" w14:textId="494CADED" w:rsidR="00033BD9" w:rsidRDefault="006106AD" w:rsidP="006106AD">
    <w:pPr>
      <w:pStyle w:val="Footer"/>
      <w:rPr>
        <w:sz w:val="17"/>
      </w:rPr>
    </w:pPr>
    <w:bookmarkStart w:id="24" w:name="TITUS4FooterFirstPage"/>
    <w:r>
      <w:rPr>
        <w:sz w:val="17"/>
      </w:rPr>
      <w:t> </w:t>
    </w:r>
  </w:p>
  <w:bookmarkEnd w:id="24"/>
  <w:p w14:paraId="197146B2" w14:textId="77777777" w:rsidR="00033BD9" w:rsidRDefault="00033BD9" w:rsidP="006D55AB">
    <w:pPr>
      <w:pStyle w:val="Footer"/>
      <w:jc w:val="right"/>
    </w:pPr>
  </w:p>
  <w:p w14:paraId="1728025F" w14:textId="0B617AB0" w:rsidR="00033BD9" w:rsidRDefault="00033BD9" w:rsidP="006D55AB">
    <w:pPr>
      <w:pStyle w:val="Footer"/>
      <w:jc w:val="right"/>
    </w:pPr>
    <w:r>
      <w:fldChar w:fldCharType="begin"/>
    </w:r>
    <w:r>
      <w:instrText xml:space="preserve"> PAGE   \* MERGEFORMAT </w:instrText>
    </w:r>
    <w:r>
      <w:fldChar w:fldCharType="separate"/>
    </w:r>
    <w:r w:rsidR="006106AD">
      <w:rPr>
        <w:noProof/>
      </w:rPr>
      <w:t>29</w:t>
    </w:r>
    <w:r>
      <w:rPr>
        <w:noProof/>
      </w:rPr>
      <w:fldChar w:fldCharType="end"/>
    </w:r>
  </w:p>
  <w:p w14:paraId="74EFC363" w14:textId="77777777" w:rsidR="00033BD9" w:rsidRPr="00BB5EAA" w:rsidRDefault="00033BD9" w:rsidP="006D55AB">
    <w:pPr>
      <w:pStyle w:val="Footer"/>
      <w:ind w:right="360"/>
      <w:jc w:val="center"/>
    </w:pPr>
  </w:p>
  <w:p w14:paraId="013125EF" w14:textId="77777777" w:rsidR="00033BD9" w:rsidRDefault="00033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033BD9" w:rsidRDefault="00033BD9">
      <w:r>
        <w:separator/>
      </w:r>
    </w:p>
  </w:footnote>
  <w:footnote w:type="continuationSeparator" w:id="0">
    <w:p w14:paraId="4ADDD153" w14:textId="77777777" w:rsidR="00033BD9" w:rsidRDefault="00033B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05A1F" w14:textId="61A71362" w:rsidR="00033BD9" w:rsidRDefault="006106AD" w:rsidP="006106AD">
    <w:pPr>
      <w:pStyle w:val="Header"/>
      <w:rPr>
        <w:sz w:val="17"/>
      </w:rPr>
    </w:pPr>
    <w:bookmarkStart w:id="0" w:name="TITUS1HeaderEvenPages"/>
    <w:r>
      <w:rPr>
        <w:sz w:val="17"/>
      </w:rPr>
      <w:t> </w:t>
    </w:r>
  </w:p>
  <w:bookmarkEnd w:id="0"/>
  <w:p w14:paraId="2826659D" w14:textId="77777777" w:rsidR="00033BD9" w:rsidRDefault="00033BD9" w:rsidP="00377B3D">
    <w:pPr>
      <w:pStyle w:val="Header"/>
    </w:pPr>
  </w:p>
  <w:p w14:paraId="42298F15" w14:textId="77777777" w:rsidR="00033BD9" w:rsidRDefault="00033B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A1208" w14:textId="2D9D4347" w:rsidR="00033BD9" w:rsidRDefault="006106AD" w:rsidP="006106AD">
    <w:pPr>
      <w:pStyle w:val="Header"/>
      <w:rPr>
        <w:sz w:val="17"/>
      </w:rPr>
    </w:pPr>
    <w:bookmarkStart w:id="1" w:name="TITUS1HeaderPrimary"/>
    <w:r>
      <w:rPr>
        <w:sz w:val="17"/>
      </w:rPr>
      <w:t> </w:t>
    </w:r>
  </w:p>
  <w:bookmarkEnd w:id="1"/>
  <w:p w14:paraId="6C5A94E8" w14:textId="77777777" w:rsidR="00033BD9" w:rsidRDefault="00033B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75E16" w14:textId="1F622D10" w:rsidR="00033BD9" w:rsidRDefault="006106AD" w:rsidP="006106AD">
    <w:pPr>
      <w:pStyle w:val="Header"/>
      <w:rPr>
        <w:sz w:val="17"/>
      </w:rPr>
    </w:pPr>
    <w:bookmarkStart w:id="4" w:name="TITUS1HeaderFirstPage"/>
    <w:r>
      <w:rPr>
        <w:sz w:val="17"/>
      </w:rPr>
      <w:t> </w:t>
    </w:r>
  </w:p>
  <w:bookmarkEnd w:id="4"/>
  <w:p w14:paraId="11C97F9A" w14:textId="77777777" w:rsidR="00033BD9" w:rsidRDefault="00033BD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847AA" w14:textId="5DDB06CC" w:rsidR="00033BD9" w:rsidRDefault="006106AD" w:rsidP="006106AD">
    <w:pPr>
      <w:pStyle w:val="Header"/>
      <w:rPr>
        <w:sz w:val="17"/>
      </w:rPr>
    </w:pPr>
    <w:bookmarkStart w:id="6" w:name="TITUS2HeaderEvenPages"/>
    <w:r>
      <w:rPr>
        <w:sz w:val="17"/>
      </w:rPr>
      <w:t> </w:t>
    </w:r>
  </w:p>
  <w:bookmarkEnd w:id="6"/>
  <w:p w14:paraId="03409022" w14:textId="77777777" w:rsidR="00033BD9" w:rsidRDefault="00033BD9" w:rsidP="006D55AB">
    <w:pPr>
      <w:pStyle w:val="Header"/>
    </w:pPr>
  </w:p>
  <w:p w14:paraId="545C2C27" w14:textId="77777777" w:rsidR="00033BD9" w:rsidRDefault="00033BD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C35ED" w14:textId="081358F2" w:rsidR="00033BD9" w:rsidRDefault="006106AD" w:rsidP="006106AD">
    <w:pPr>
      <w:pStyle w:val="Header"/>
      <w:rPr>
        <w:sz w:val="17"/>
      </w:rPr>
    </w:pPr>
    <w:bookmarkStart w:id="7" w:name="TITUS2HeaderPrimary"/>
    <w:r>
      <w:rPr>
        <w:sz w:val="17"/>
      </w:rPr>
      <w:t> </w:t>
    </w:r>
  </w:p>
  <w:bookmarkEnd w:id="7"/>
  <w:p w14:paraId="5313D6C9" w14:textId="77777777" w:rsidR="00033BD9" w:rsidRDefault="00033BD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D9DCA" w14:textId="7BCF5092" w:rsidR="00033BD9" w:rsidRDefault="006106AD" w:rsidP="006106AD">
    <w:pPr>
      <w:pStyle w:val="Header"/>
      <w:rPr>
        <w:sz w:val="17"/>
      </w:rPr>
    </w:pPr>
    <w:bookmarkStart w:id="10" w:name="TITUS2HeaderFirstPage"/>
    <w:r>
      <w:rPr>
        <w:sz w:val="17"/>
      </w:rPr>
      <w:t> </w:t>
    </w:r>
  </w:p>
  <w:bookmarkEnd w:id="10"/>
  <w:p w14:paraId="1988D81C" w14:textId="77777777" w:rsidR="00033BD9" w:rsidRDefault="00033BD9" w:rsidP="006D55AB">
    <w:pPr>
      <w:pStyle w:val="Header"/>
    </w:pPr>
  </w:p>
  <w:p w14:paraId="6EAB78DA" w14:textId="77777777" w:rsidR="00033BD9" w:rsidRDefault="00033BD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833FA" w14:textId="1E70E0A2" w:rsidR="00033BD9" w:rsidRDefault="006106AD" w:rsidP="006106AD">
    <w:pPr>
      <w:pStyle w:val="Header"/>
      <w:rPr>
        <w:sz w:val="17"/>
      </w:rPr>
    </w:pPr>
    <w:bookmarkStart w:id="12" w:name="TITUS3HeaderEvenPages"/>
    <w:r>
      <w:rPr>
        <w:sz w:val="17"/>
      </w:rPr>
      <w:t> </w:t>
    </w:r>
  </w:p>
  <w:bookmarkEnd w:id="12"/>
  <w:p w14:paraId="7AA81EFF" w14:textId="77777777" w:rsidR="00033BD9" w:rsidRDefault="00033BD9" w:rsidP="006D55AB">
    <w:pPr>
      <w:pStyle w:val="Header"/>
    </w:pPr>
  </w:p>
  <w:p w14:paraId="393EE213" w14:textId="77777777" w:rsidR="00033BD9" w:rsidRDefault="00033BD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E491D" w14:textId="7B0E2DDE" w:rsidR="00033BD9" w:rsidRDefault="006106AD" w:rsidP="006106AD">
    <w:pPr>
      <w:pStyle w:val="Header"/>
      <w:rPr>
        <w:sz w:val="17"/>
      </w:rPr>
    </w:pPr>
    <w:bookmarkStart w:id="13" w:name="TITUS3HeaderPrimary"/>
    <w:r>
      <w:rPr>
        <w:sz w:val="17"/>
      </w:rPr>
      <w:t> </w:t>
    </w:r>
  </w:p>
  <w:bookmarkEnd w:id="13"/>
  <w:p w14:paraId="4C875CF0" w14:textId="77777777" w:rsidR="00033BD9" w:rsidRDefault="00033BD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DE94E" w14:textId="541FD6B0" w:rsidR="00033BD9" w:rsidRDefault="006106AD" w:rsidP="006106AD">
    <w:pPr>
      <w:pStyle w:val="Header"/>
      <w:rPr>
        <w:sz w:val="17"/>
      </w:rPr>
    </w:pPr>
    <w:bookmarkStart w:id="16" w:name="TITUS3HeaderFirstPage"/>
    <w:r>
      <w:rPr>
        <w:sz w:val="17"/>
      </w:rPr>
      <w:t> </w:t>
    </w:r>
  </w:p>
  <w:bookmarkEnd w:id="16"/>
  <w:p w14:paraId="01A3EA5B" w14:textId="77777777" w:rsidR="00033BD9" w:rsidRDefault="00033BD9" w:rsidP="006D55AB">
    <w:pPr>
      <w:pStyle w:val="Header"/>
    </w:pPr>
  </w:p>
  <w:p w14:paraId="3D0ABCC5" w14:textId="77777777" w:rsidR="00033BD9" w:rsidRDefault="00033BD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C1295" w14:textId="44C18D82" w:rsidR="00033BD9" w:rsidRDefault="006106AD" w:rsidP="006106AD">
    <w:pPr>
      <w:pStyle w:val="Header"/>
      <w:rPr>
        <w:sz w:val="17"/>
      </w:rPr>
    </w:pPr>
    <w:bookmarkStart w:id="19" w:name="TITUS4HeaderEvenPages"/>
    <w:r>
      <w:rPr>
        <w:sz w:val="17"/>
      </w:rPr>
      <w:t> </w:t>
    </w:r>
  </w:p>
  <w:bookmarkEnd w:id="19"/>
  <w:p w14:paraId="14C55B34" w14:textId="77777777" w:rsidR="00033BD9" w:rsidRDefault="00033BD9" w:rsidP="006D55AB">
    <w:pPr>
      <w:pStyle w:val="Header"/>
    </w:pPr>
  </w:p>
  <w:p w14:paraId="0BB18937" w14:textId="77777777" w:rsidR="00033BD9" w:rsidRDefault="00033BD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F09B7" w14:textId="150D61EC" w:rsidR="00033BD9" w:rsidRDefault="006106AD" w:rsidP="006106AD">
    <w:pPr>
      <w:pStyle w:val="Header"/>
      <w:rPr>
        <w:sz w:val="17"/>
      </w:rPr>
    </w:pPr>
    <w:bookmarkStart w:id="20" w:name="TITUS4HeaderPrimary"/>
    <w:r>
      <w:rPr>
        <w:sz w:val="17"/>
      </w:rPr>
      <w:t> </w:t>
    </w:r>
  </w:p>
  <w:bookmarkEnd w:id="20"/>
  <w:p w14:paraId="1226AC8F" w14:textId="77777777" w:rsidR="00033BD9" w:rsidRDefault="00033BD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11EBA" w14:textId="46356E74" w:rsidR="00033BD9" w:rsidRDefault="006106AD" w:rsidP="006106AD">
    <w:pPr>
      <w:pStyle w:val="Header"/>
      <w:rPr>
        <w:sz w:val="17"/>
      </w:rPr>
    </w:pPr>
    <w:bookmarkStart w:id="23" w:name="TITUS4HeaderFirstPage"/>
    <w:r>
      <w:rPr>
        <w:sz w:val="17"/>
      </w:rPr>
      <w:t> </w:t>
    </w:r>
  </w:p>
  <w:bookmarkEnd w:id="23"/>
  <w:p w14:paraId="644D21DA" w14:textId="77777777" w:rsidR="00033BD9" w:rsidRDefault="00033BD9" w:rsidP="006D55AB">
    <w:pPr>
      <w:pStyle w:val="Header"/>
    </w:pPr>
  </w:p>
  <w:p w14:paraId="6E887196" w14:textId="77777777" w:rsidR="00033BD9" w:rsidRDefault="00033B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419"/>
    <w:rsid w:val="00027B1F"/>
    <w:rsid w:val="00027DA6"/>
    <w:rsid w:val="0003088B"/>
    <w:rsid w:val="000325D9"/>
    <w:rsid w:val="000335C6"/>
    <w:rsid w:val="00033B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75523"/>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03C7"/>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7B3D"/>
    <w:rsid w:val="0037A2D4"/>
    <w:rsid w:val="00385414"/>
    <w:rsid w:val="00390074"/>
    <w:rsid w:val="0039762B"/>
    <w:rsid w:val="003A0C37"/>
    <w:rsid w:val="003A1B6B"/>
    <w:rsid w:val="003A46C0"/>
    <w:rsid w:val="003A600E"/>
    <w:rsid w:val="003A6513"/>
    <w:rsid w:val="003B16C7"/>
    <w:rsid w:val="003C037E"/>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6C37"/>
    <w:rsid w:val="00557D77"/>
    <w:rsid w:val="00562964"/>
    <w:rsid w:val="00562EAA"/>
    <w:rsid w:val="00563B58"/>
    <w:rsid w:val="005640C4"/>
    <w:rsid w:val="0056684C"/>
    <w:rsid w:val="00574A0C"/>
    <w:rsid w:val="00576E4C"/>
    <w:rsid w:val="0057780F"/>
    <w:rsid w:val="00581E0A"/>
    <w:rsid w:val="00586D89"/>
    <w:rsid w:val="005916B8"/>
    <w:rsid w:val="005A1B4C"/>
    <w:rsid w:val="005A1BA3"/>
    <w:rsid w:val="005A545C"/>
    <w:rsid w:val="005B27B4"/>
    <w:rsid w:val="005C1567"/>
    <w:rsid w:val="005C6CE5"/>
    <w:rsid w:val="005D3F07"/>
    <w:rsid w:val="005D583E"/>
    <w:rsid w:val="005E13EA"/>
    <w:rsid w:val="00606E27"/>
    <w:rsid w:val="006106AD"/>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5AB"/>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4AF8"/>
    <w:rsid w:val="00B3747F"/>
    <w:rsid w:val="00B43194"/>
    <w:rsid w:val="00B46B0D"/>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3CE2"/>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82272"/>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9253D7"/>
    <w:rsid w:val="3DA69A18"/>
    <w:rsid w:val="3E31B6E6"/>
    <w:rsid w:val="40E85D95"/>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033BD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033BD9"/>
    <w:rPr>
      <w:b/>
      <w:bCs/>
    </w:rPr>
  </w:style>
  <w:style w:type="character" w:customStyle="1" w:styleId="selectable">
    <w:name w:val="selectable"/>
    <w:basedOn w:val="DefaultParagraphFont"/>
    <w:rsid w:val="00033BD9"/>
  </w:style>
  <w:style w:type="character" w:customStyle="1" w:styleId="Heading1Char">
    <w:name w:val="Heading 1 Char"/>
    <w:basedOn w:val="DefaultParagraphFont"/>
    <w:link w:val="Heading1"/>
    <w:uiPriority w:val="9"/>
    <w:rsid w:val="00033BD9"/>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2e89cfda-a374-4413-9f0d-8b601eddeb70"/>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B3D411DF-55BE-4A0D-B26E-7A154765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29</Pages>
  <Words>6908</Words>
  <Characters>39377</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Nicholas,Aled swp8094</cp:lastModifiedBy>
  <cp:revision>13</cp:revision>
  <cp:lastPrinted>2014-08-26T08:55:00Z</cp:lastPrinted>
  <dcterms:created xsi:type="dcterms:W3CDTF">2022-03-18T10:34:00Z</dcterms:created>
  <dcterms:modified xsi:type="dcterms:W3CDTF">2022-06-06T19:48:00Z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e7fce173-1e62-4cb7-a7e7-de897f6fa88b</vt:lpwstr>
  </property>
  <property fmtid="{D5CDD505-2E9C-101B-9397-08002B2CF9AE}" pid="4" name="Classification">
    <vt:lpwstr>OFFICIAL</vt:lpwstr>
  </property>
  <property fmtid="{D5CDD505-2E9C-101B-9397-08002B2CF9AE}" pid="5" name="Visibility">
    <vt:lpwstr>NOT VISIBLE</vt:lpwstr>
  </property>
</Properties>
</file>