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16404" w14:textId="12E2EAB3" w:rsidR="007F78E0" w:rsidRPr="00DB3B35" w:rsidRDefault="006C1688" w:rsidP="00EE778D">
      <w:pPr>
        <w:rPr>
          <w:rFonts w:ascii="Calisto MT" w:hAnsi="Calisto MT" w:cs="Times New Roman"/>
          <w:b/>
          <w:bCs/>
          <w:sz w:val="144"/>
          <w:szCs w:val="144"/>
        </w:rPr>
      </w:pPr>
      <w:r>
        <w:rPr>
          <w:rFonts w:ascii="Times New Roman" w:hAnsi="Times New Roman" w:cs="Times New Roman"/>
          <w:b/>
          <w:sz w:val="144"/>
          <w:szCs w:val="144"/>
          <w:lang w:val="it-IT"/>
        </w:rPr>
        <w:t xml:space="preserve"> </w:t>
      </w:r>
      <w:r>
        <w:rPr>
          <w:rFonts w:ascii="Times New Roman" w:hAnsi="Times New Roman" w:cs="Times New Roman"/>
          <w:b/>
          <w:bCs/>
          <w:sz w:val="144"/>
          <w:szCs w:val="144"/>
          <w:lang w:val="en-GB"/>
        </w:rPr>
        <w:t xml:space="preserve">    </w:t>
      </w:r>
      <w:r w:rsidR="007F78E0" w:rsidRPr="00DB3B35">
        <w:rPr>
          <w:rFonts w:ascii="Calisto MT" w:hAnsi="Calisto MT" w:cs="Times New Roman"/>
          <w:b/>
          <w:bCs/>
          <w:sz w:val="144"/>
          <w:szCs w:val="144"/>
          <w:lang w:val="bg-BG"/>
        </w:rPr>
        <w:t>UWTSD</w:t>
      </w:r>
    </w:p>
    <w:p w14:paraId="2476C964" w14:textId="1CD6FB11" w:rsidR="007F78E0" w:rsidRPr="00DB3B35" w:rsidRDefault="006C1688" w:rsidP="00EE778D">
      <w:pPr>
        <w:rPr>
          <w:rFonts w:ascii="Calisto MT" w:hAnsi="Calisto MT" w:cs="Times New Roman"/>
          <w:b/>
          <w:bCs/>
          <w:sz w:val="56"/>
          <w:szCs w:val="56"/>
          <w:lang w:val="bg-BG"/>
        </w:rPr>
      </w:pPr>
      <w:r w:rsidRPr="00DB3B35">
        <w:rPr>
          <w:rFonts w:ascii="Calisto MT" w:hAnsi="Calisto MT" w:cs="Times New Roman"/>
          <w:b/>
          <w:bCs/>
          <w:sz w:val="56"/>
          <w:szCs w:val="56"/>
          <w:lang w:val="en-GB"/>
        </w:rPr>
        <w:t xml:space="preserve">     </w:t>
      </w:r>
      <w:r w:rsidR="007F78E0" w:rsidRPr="00DB3B35">
        <w:rPr>
          <w:rFonts w:ascii="Calisto MT" w:hAnsi="Calisto MT" w:cs="Times New Roman"/>
          <w:b/>
          <w:bCs/>
          <w:sz w:val="56"/>
          <w:szCs w:val="56"/>
          <w:lang w:val="bg-BG"/>
        </w:rPr>
        <w:t xml:space="preserve">LONDON BUSINESS SCHOOL </w:t>
      </w:r>
    </w:p>
    <w:p w14:paraId="7C18D64B" w14:textId="01B1E416" w:rsidR="007F78E0" w:rsidRPr="00DB3B35" w:rsidRDefault="00DA1E2C" w:rsidP="00EE778D">
      <w:pPr>
        <w:rPr>
          <w:rFonts w:ascii="Calisto MT" w:hAnsi="Calisto MT" w:cs="Times New Roman"/>
          <w:b/>
          <w:bCs/>
          <w:sz w:val="52"/>
          <w:szCs w:val="52"/>
          <w:lang w:val="bg-BG"/>
        </w:rPr>
      </w:pPr>
      <w:r w:rsidRPr="00DB3B35">
        <w:rPr>
          <w:rFonts w:ascii="Calisto MT" w:hAnsi="Calisto MT" w:cs="Times New Roman"/>
          <w:b/>
          <w:bCs/>
          <w:sz w:val="52"/>
          <w:szCs w:val="52"/>
          <w:lang w:val="en-GB"/>
        </w:rPr>
        <w:t xml:space="preserve">     </w:t>
      </w:r>
      <w:r w:rsidR="00363EB6" w:rsidRPr="00DB3B35">
        <w:rPr>
          <w:rFonts w:ascii="Calisto MT" w:hAnsi="Calisto MT" w:cs="Times New Roman"/>
          <w:b/>
          <w:bCs/>
          <w:sz w:val="52"/>
          <w:szCs w:val="52"/>
          <w:lang w:val="bg-BG"/>
        </w:rPr>
        <w:t xml:space="preserve">BA </w:t>
      </w:r>
      <w:r w:rsidRPr="00DB3B35">
        <w:rPr>
          <w:rFonts w:ascii="Calisto MT" w:hAnsi="Calisto MT" w:cs="Times New Roman"/>
          <w:b/>
          <w:bCs/>
          <w:sz w:val="52"/>
          <w:szCs w:val="52"/>
          <w:lang w:val="en-GB"/>
        </w:rPr>
        <w:t xml:space="preserve">in </w:t>
      </w:r>
      <w:r w:rsidR="00363EB6" w:rsidRPr="00DB3B35">
        <w:rPr>
          <w:rFonts w:ascii="Calisto MT" w:hAnsi="Calisto MT" w:cs="Times New Roman"/>
          <w:b/>
          <w:bCs/>
          <w:sz w:val="52"/>
          <w:szCs w:val="52"/>
          <w:lang w:val="bg-BG"/>
        </w:rPr>
        <w:t xml:space="preserve">BUSINESS MANAGEMENT </w:t>
      </w:r>
    </w:p>
    <w:p w14:paraId="5FE1FAB3" w14:textId="32357953" w:rsidR="00363EB6" w:rsidRPr="00DB3B35" w:rsidRDefault="00DA1E2C" w:rsidP="00EE778D">
      <w:pPr>
        <w:rPr>
          <w:rFonts w:ascii="Calisto MT" w:hAnsi="Calisto MT" w:cs="Times New Roman"/>
          <w:b/>
          <w:bCs/>
          <w:sz w:val="48"/>
          <w:szCs w:val="48"/>
          <w:lang w:val="bg-BG"/>
        </w:rPr>
      </w:pPr>
      <w:r w:rsidRPr="00DB3B35">
        <w:rPr>
          <w:rFonts w:ascii="Calisto MT" w:hAnsi="Calisto MT" w:cs="Times New Roman"/>
          <w:b/>
          <w:bCs/>
          <w:sz w:val="48"/>
          <w:szCs w:val="48"/>
          <w:lang w:val="en-GB"/>
        </w:rPr>
        <w:t xml:space="preserve">                         </w:t>
      </w:r>
      <w:r w:rsidR="00E82FA3" w:rsidRPr="00DB3B35">
        <w:rPr>
          <w:rFonts w:ascii="Calisto MT" w:hAnsi="Calisto MT" w:cs="Times New Roman"/>
          <w:b/>
          <w:bCs/>
          <w:sz w:val="48"/>
          <w:szCs w:val="48"/>
          <w:lang w:val="en-GB"/>
        </w:rPr>
        <w:t xml:space="preserve"> </w:t>
      </w:r>
      <w:r w:rsidRPr="00DB3B35">
        <w:rPr>
          <w:rFonts w:ascii="Calisto MT" w:hAnsi="Calisto MT" w:cs="Times New Roman"/>
          <w:b/>
          <w:bCs/>
          <w:sz w:val="48"/>
          <w:szCs w:val="48"/>
          <w:lang w:val="en-GB"/>
        </w:rPr>
        <w:t xml:space="preserve"> </w:t>
      </w:r>
      <w:r w:rsidR="00363EB6" w:rsidRPr="00DB3B35">
        <w:rPr>
          <w:rFonts w:ascii="Calisto MT" w:hAnsi="Calisto MT" w:cs="Times New Roman"/>
          <w:b/>
          <w:bCs/>
          <w:sz w:val="48"/>
          <w:szCs w:val="48"/>
          <w:lang w:val="bg-BG"/>
        </w:rPr>
        <w:t xml:space="preserve">TERM-2 </w:t>
      </w:r>
    </w:p>
    <w:p w14:paraId="7B5B7DD0" w14:textId="487C3613" w:rsidR="00363EB6" w:rsidRPr="00DB3B35" w:rsidRDefault="00DA1E2C" w:rsidP="00EE778D">
      <w:pPr>
        <w:rPr>
          <w:rFonts w:ascii="Calisto MT" w:hAnsi="Calisto MT" w:cs="Times New Roman"/>
          <w:b/>
          <w:bCs/>
          <w:sz w:val="48"/>
          <w:szCs w:val="48"/>
          <w:lang w:val="bg-BG"/>
        </w:rPr>
      </w:pPr>
      <w:r w:rsidRPr="00DB3B35">
        <w:rPr>
          <w:rFonts w:ascii="Calisto MT" w:hAnsi="Calisto MT" w:cs="Times New Roman"/>
          <w:b/>
          <w:bCs/>
          <w:sz w:val="48"/>
          <w:szCs w:val="48"/>
          <w:lang w:val="en-GB"/>
        </w:rPr>
        <w:t xml:space="preserve">                       </w:t>
      </w:r>
      <w:r w:rsidR="00E82FA3" w:rsidRPr="00DB3B35">
        <w:rPr>
          <w:rFonts w:ascii="Calisto MT" w:hAnsi="Calisto MT" w:cs="Times New Roman"/>
          <w:b/>
          <w:bCs/>
          <w:sz w:val="48"/>
          <w:szCs w:val="48"/>
          <w:lang w:val="en-GB"/>
        </w:rPr>
        <w:t xml:space="preserve"> </w:t>
      </w:r>
      <w:r w:rsidRPr="00DB3B35">
        <w:rPr>
          <w:rFonts w:ascii="Calisto MT" w:hAnsi="Calisto MT" w:cs="Times New Roman"/>
          <w:b/>
          <w:bCs/>
          <w:sz w:val="48"/>
          <w:szCs w:val="48"/>
          <w:lang w:val="en-GB"/>
        </w:rPr>
        <w:t xml:space="preserve">  </w:t>
      </w:r>
      <w:r w:rsidR="00363EB6" w:rsidRPr="00DB3B35">
        <w:rPr>
          <w:rFonts w:ascii="Calisto MT" w:hAnsi="Calisto MT" w:cs="Times New Roman"/>
          <w:b/>
          <w:bCs/>
          <w:sz w:val="48"/>
          <w:szCs w:val="48"/>
          <w:lang w:val="bg-BG"/>
        </w:rPr>
        <w:t xml:space="preserve">GROUP-2 </w:t>
      </w:r>
    </w:p>
    <w:p w14:paraId="7FF69E21" w14:textId="010D7B53" w:rsidR="009E4BFB" w:rsidRPr="00DB3B35" w:rsidRDefault="00BB17C5" w:rsidP="00EE778D">
      <w:pPr>
        <w:rPr>
          <w:rFonts w:ascii="Calisto MT" w:hAnsi="Calisto MT" w:cs="Times New Roman"/>
          <w:b/>
          <w:bCs/>
          <w:sz w:val="44"/>
          <w:szCs w:val="44"/>
        </w:rPr>
      </w:pPr>
      <w:r w:rsidRPr="00DB3B35">
        <w:rPr>
          <w:rFonts w:ascii="Calisto MT" w:hAnsi="Calisto MT" w:cs="Times New Roman"/>
          <w:b/>
          <w:bCs/>
          <w:sz w:val="44"/>
          <w:szCs w:val="44"/>
          <w:lang w:val="bg-BG"/>
        </w:rPr>
        <w:t>LCBB</w:t>
      </w:r>
      <w:r w:rsidR="00DA1E2C" w:rsidRPr="00DB3B35">
        <w:rPr>
          <w:rFonts w:ascii="Calisto MT" w:hAnsi="Calisto MT" w:cs="Times New Roman"/>
          <w:b/>
          <w:bCs/>
          <w:sz w:val="44"/>
          <w:szCs w:val="44"/>
          <w:lang w:val="en-GB"/>
        </w:rPr>
        <w:t xml:space="preserve"> </w:t>
      </w:r>
      <w:r w:rsidRPr="00DB3B35">
        <w:rPr>
          <w:rFonts w:ascii="Calisto MT" w:hAnsi="Calisto MT" w:cs="Times New Roman"/>
          <w:b/>
          <w:bCs/>
          <w:sz w:val="44"/>
          <w:szCs w:val="44"/>
          <w:lang w:val="bg-BG"/>
        </w:rPr>
        <w:t>5002</w:t>
      </w:r>
      <w:r w:rsidR="002219FC" w:rsidRPr="00DB3B35">
        <w:rPr>
          <w:rFonts w:ascii="Calisto MT" w:hAnsi="Calisto MT" w:cs="Times New Roman"/>
          <w:b/>
          <w:bCs/>
          <w:sz w:val="44"/>
          <w:szCs w:val="44"/>
          <w:lang w:val="bg-BG"/>
        </w:rPr>
        <w:t>-</w:t>
      </w:r>
      <w:r w:rsidR="00B2101E" w:rsidRPr="00DB3B35">
        <w:rPr>
          <w:rFonts w:ascii="Calisto MT" w:hAnsi="Calisto MT" w:cs="Times New Roman"/>
          <w:b/>
          <w:bCs/>
          <w:sz w:val="44"/>
          <w:szCs w:val="44"/>
        </w:rPr>
        <w:t>MANAGEMENT ACCOUNTING</w:t>
      </w:r>
    </w:p>
    <w:p w14:paraId="03A25AC4" w14:textId="77777777" w:rsidR="00E82FA3" w:rsidRPr="00DB3B35" w:rsidRDefault="00E82FA3" w:rsidP="00EE778D">
      <w:pPr>
        <w:rPr>
          <w:rFonts w:ascii="Calisto MT" w:hAnsi="Calisto MT" w:cs="Times New Roman"/>
          <w:b/>
          <w:bCs/>
          <w:sz w:val="40"/>
          <w:szCs w:val="40"/>
          <w:lang w:val="bg-BG"/>
        </w:rPr>
      </w:pPr>
    </w:p>
    <w:p w14:paraId="331D44B6" w14:textId="0079674F" w:rsidR="002219FC" w:rsidRPr="00DB3B35" w:rsidRDefault="00AF4D9F" w:rsidP="00EE778D">
      <w:pPr>
        <w:rPr>
          <w:rFonts w:ascii="Calisto MT" w:hAnsi="Calisto MT" w:cs="Times New Roman"/>
          <w:b/>
          <w:bCs/>
          <w:sz w:val="40"/>
          <w:szCs w:val="40"/>
        </w:rPr>
      </w:pPr>
      <w:r w:rsidRPr="00DB3B35">
        <w:rPr>
          <w:rFonts w:ascii="Calisto MT" w:hAnsi="Calisto MT" w:cs="Times New Roman"/>
          <w:b/>
          <w:bCs/>
          <w:sz w:val="40"/>
          <w:szCs w:val="40"/>
          <w:lang w:val="bg-BG"/>
        </w:rPr>
        <w:t>Lecturer</w:t>
      </w:r>
      <w:r w:rsidR="000E30BA" w:rsidRPr="00DB3B35">
        <w:rPr>
          <w:rFonts w:ascii="Calisto MT" w:hAnsi="Calisto MT" w:cs="Times New Roman"/>
          <w:b/>
          <w:bCs/>
          <w:sz w:val="40"/>
          <w:szCs w:val="40"/>
          <w:lang w:val="bg-BG"/>
        </w:rPr>
        <w:t>:</w:t>
      </w:r>
      <w:r w:rsidR="00170E0B" w:rsidRPr="00DB3B35">
        <w:rPr>
          <w:rFonts w:ascii="Calisto MT" w:hAnsi="Calisto MT" w:cs="Times New Roman"/>
          <w:b/>
          <w:bCs/>
          <w:sz w:val="40"/>
          <w:szCs w:val="40"/>
          <w:lang w:val="en-GB"/>
        </w:rPr>
        <w:t xml:space="preserve"> </w:t>
      </w:r>
      <w:r w:rsidR="00DD6E03">
        <w:rPr>
          <w:rFonts w:ascii="Calisto MT" w:hAnsi="Calisto MT" w:cs="Times New Roman"/>
          <w:b/>
          <w:bCs/>
          <w:sz w:val="40"/>
          <w:szCs w:val="40"/>
          <w:lang w:val="en-GB"/>
        </w:rPr>
        <w:t xml:space="preserve"> </w:t>
      </w:r>
      <w:r w:rsidR="00170E0B" w:rsidRPr="00DB3B35">
        <w:rPr>
          <w:rFonts w:ascii="Calisto MT" w:hAnsi="Calisto MT" w:cs="Times New Roman"/>
          <w:b/>
          <w:bCs/>
          <w:sz w:val="40"/>
          <w:szCs w:val="40"/>
          <w:lang w:val="en-GB"/>
        </w:rPr>
        <w:t>Dr.</w:t>
      </w:r>
      <w:r w:rsidRPr="00DB3B35">
        <w:rPr>
          <w:rFonts w:ascii="Calisto MT" w:hAnsi="Calisto MT" w:cs="Times New Roman"/>
          <w:b/>
          <w:bCs/>
          <w:sz w:val="40"/>
          <w:szCs w:val="40"/>
          <w:lang w:val="bg-BG"/>
        </w:rPr>
        <w:t>Konstantina Mari</w:t>
      </w:r>
    </w:p>
    <w:p w14:paraId="04E1C32D" w14:textId="319A1DE3" w:rsidR="00AF4D9F" w:rsidRPr="00DB3B35" w:rsidRDefault="00AF4D9F" w:rsidP="00EE778D">
      <w:pPr>
        <w:rPr>
          <w:rFonts w:ascii="Calisto MT" w:hAnsi="Calisto MT" w:cs="Times New Roman"/>
          <w:b/>
          <w:bCs/>
          <w:sz w:val="32"/>
          <w:szCs w:val="32"/>
          <w:lang w:val="bg-BG"/>
        </w:rPr>
      </w:pPr>
      <w:r w:rsidRPr="00DB3B35">
        <w:rPr>
          <w:rFonts w:ascii="Calisto MT" w:hAnsi="Calisto MT" w:cs="Times New Roman"/>
          <w:b/>
          <w:bCs/>
          <w:sz w:val="32"/>
          <w:szCs w:val="32"/>
          <w:lang w:val="bg-BG"/>
        </w:rPr>
        <w:t>Student</w:t>
      </w:r>
      <w:r w:rsidR="000E30BA" w:rsidRPr="00DB3B35">
        <w:rPr>
          <w:rFonts w:ascii="Calisto MT" w:hAnsi="Calisto MT" w:cs="Times New Roman"/>
          <w:b/>
          <w:bCs/>
          <w:sz w:val="32"/>
          <w:szCs w:val="32"/>
          <w:lang w:val="bg-BG"/>
        </w:rPr>
        <w:t xml:space="preserve">: </w:t>
      </w:r>
      <w:r w:rsidR="00DD6E03">
        <w:rPr>
          <w:rFonts w:ascii="Calisto MT" w:hAnsi="Calisto MT" w:cs="Times New Roman"/>
          <w:b/>
          <w:bCs/>
          <w:sz w:val="32"/>
          <w:szCs w:val="32"/>
          <w:lang w:val="en-GB"/>
        </w:rPr>
        <w:t xml:space="preserve"> </w:t>
      </w:r>
      <w:r w:rsidR="000E30BA" w:rsidRPr="00DB3B35">
        <w:rPr>
          <w:rFonts w:ascii="Calisto MT" w:hAnsi="Calisto MT" w:cs="Times New Roman"/>
          <w:b/>
          <w:bCs/>
          <w:sz w:val="32"/>
          <w:szCs w:val="32"/>
          <w:lang w:val="bg-BG"/>
        </w:rPr>
        <w:t>1905211</w:t>
      </w:r>
    </w:p>
    <w:p w14:paraId="639C67A1" w14:textId="77777777" w:rsidR="00DE7568" w:rsidRPr="00DB3B35" w:rsidRDefault="00DE7568" w:rsidP="00EE778D">
      <w:pPr>
        <w:rPr>
          <w:rFonts w:ascii="Calisto MT" w:hAnsi="Calisto MT" w:cs="Times New Roman"/>
          <w:b/>
          <w:bCs/>
          <w:sz w:val="28"/>
          <w:szCs w:val="28"/>
          <w:lang w:val="en-GB"/>
        </w:rPr>
      </w:pPr>
      <w:r w:rsidRPr="00DB3B35">
        <w:rPr>
          <w:rFonts w:ascii="Calisto MT" w:hAnsi="Calisto MT" w:cs="Times New Roman"/>
          <w:b/>
          <w:bCs/>
          <w:sz w:val="28"/>
          <w:szCs w:val="28"/>
          <w:lang w:val="en-GB"/>
        </w:rPr>
        <w:t xml:space="preserve">                                 </w:t>
      </w:r>
    </w:p>
    <w:p w14:paraId="64094CA5" w14:textId="5FCD8B1A" w:rsidR="000E30BA" w:rsidRPr="00DB3B35" w:rsidRDefault="00DE7568" w:rsidP="00EE778D">
      <w:pPr>
        <w:rPr>
          <w:rFonts w:ascii="Calisto MT" w:hAnsi="Calisto MT" w:cs="Times New Roman"/>
          <w:b/>
          <w:bCs/>
          <w:sz w:val="28"/>
          <w:szCs w:val="28"/>
          <w:lang w:val="en-GB"/>
        </w:rPr>
      </w:pPr>
      <w:r w:rsidRPr="00DB3B35">
        <w:rPr>
          <w:rFonts w:ascii="Calisto MT" w:hAnsi="Calisto MT" w:cs="Times New Roman"/>
          <w:b/>
          <w:bCs/>
          <w:sz w:val="28"/>
          <w:szCs w:val="28"/>
          <w:lang w:val="en-GB"/>
        </w:rPr>
        <w:t xml:space="preserve">                              </w:t>
      </w:r>
      <w:r w:rsidR="00E82FA3" w:rsidRPr="00DB3B35">
        <w:rPr>
          <w:rFonts w:ascii="Calisto MT" w:hAnsi="Calisto MT" w:cs="Times New Roman"/>
          <w:b/>
          <w:bCs/>
          <w:sz w:val="28"/>
          <w:szCs w:val="28"/>
          <w:lang w:val="en-GB"/>
        </w:rPr>
        <w:t xml:space="preserve"> </w:t>
      </w:r>
      <w:r w:rsidR="000E30BA" w:rsidRPr="00DB3B35">
        <w:rPr>
          <w:rFonts w:ascii="Calisto MT" w:hAnsi="Calisto MT" w:cs="Times New Roman"/>
          <w:b/>
          <w:bCs/>
          <w:sz w:val="28"/>
          <w:szCs w:val="28"/>
          <w:lang w:val="bg-BG"/>
        </w:rPr>
        <w:t>Assessment 2</w:t>
      </w:r>
      <w:r w:rsidR="00CB1125">
        <w:rPr>
          <w:rFonts w:ascii="Calisto MT" w:hAnsi="Calisto MT" w:cs="Times New Roman"/>
          <w:b/>
          <w:bCs/>
          <w:sz w:val="28"/>
          <w:szCs w:val="28"/>
          <w:lang w:val="en-GB"/>
        </w:rPr>
        <w:t xml:space="preserve"> </w:t>
      </w:r>
      <w:r w:rsidRPr="00DB3B35">
        <w:rPr>
          <w:rFonts w:ascii="Calisto MT" w:hAnsi="Calisto MT" w:cs="Times New Roman"/>
          <w:b/>
          <w:bCs/>
          <w:sz w:val="28"/>
          <w:szCs w:val="28"/>
          <w:lang w:val="en-GB"/>
        </w:rPr>
        <w:t>-</w:t>
      </w:r>
      <w:r w:rsidR="00CB1125">
        <w:rPr>
          <w:rFonts w:ascii="Calisto MT" w:hAnsi="Calisto MT" w:cs="Times New Roman"/>
          <w:b/>
          <w:bCs/>
          <w:sz w:val="28"/>
          <w:szCs w:val="28"/>
          <w:lang w:val="en-GB"/>
        </w:rPr>
        <w:t xml:space="preserve"> </w:t>
      </w:r>
      <w:r w:rsidRPr="00DB3B35">
        <w:rPr>
          <w:rFonts w:ascii="Calisto MT" w:hAnsi="Calisto MT" w:cs="Times New Roman"/>
          <w:b/>
          <w:bCs/>
          <w:sz w:val="28"/>
          <w:szCs w:val="28"/>
          <w:lang w:val="en-GB"/>
        </w:rPr>
        <w:t>Report Amana LTD</w:t>
      </w:r>
    </w:p>
    <w:p w14:paraId="5F077AB4" w14:textId="77777777" w:rsidR="00DE7568" w:rsidRPr="00DB3B35" w:rsidRDefault="00DE7568" w:rsidP="00EE778D">
      <w:pPr>
        <w:rPr>
          <w:rFonts w:ascii="Calisto MT" w:hAnsi="Calisto MT" w:cs="Times New Roman"/>
          <w:b/>
          <w:bCs/>
          <w:sz w:val="16"/>
          <w:szCs w:val="16"/>
          <w:lang w:val="bg-BG"/>
        </w:rPr>
      </w:pPr>
    </w:p>
    <w:p w14:paraId="285699F8" w14:textId="4C7CED02" w:rsidR="00B2101E" w:rsidRPr="00DB3B35" w:rsidRDefault="000E30BA" w:rsidP="00EE778D">
      <w:pPr>
        <w:rPr>
          <w:rFonts w:ascii="Calisto MT" w:hAnsi="Calisto MT" w:cs="Times New Roman"/>
          <w:b/>
          <w:bCs/>
          <w:sz w:val="16"/>
          <w:szCs w:val="16"/>
          <w:lang w:val="bg-BG"/>
        </w:rPr>
      </w:pPr>
      <w:r w:rsidRPr="00DB3B35">
        <w:rPr>
          <w:rFonts w:ascii="Calisto MT" w:hAnsi="Calisto MT" w:cs="Times New Roman"/>
          <w:b/>
          <w:bCs/>
          <w:sz w:val="16"/>
          <w:szCs w:val="16"/>
          <w:lang w:val="bg-BG"/>
        </w:rPr>
        <w:t>Date:</w:t>
      </w:r>
      <w:r w:rsidR="00DD6E03">
        <w:rPr>
          <w:rFonts w:ascii="Calisto MT" w:hAnsi="Calisto MT" w:cs="Times New Roman"/>
          <w:b/>
          <w:bCs/>
          <w:sz w:val="16"/>
          <w:szCs w:val="16"/>
          <w:lang w:val="en-GB"/>
        </w:rPr>
        <w:t xml:space="preserve"> </w:t>
      </w:r>
      <w:r w:rsidR="00280EDF" w:rsidRPr="00DB3B35">
        <w:rPr>
          <w:rFonts w:ascii="Calisto MT" w:hAnsi="Calisto MT" w:cs="Times New Roman"/>
          <w:b/>
          <w:bCs/>
          <w:sz w:val="16"/>
          <w:szCs w:val="16"/>
          <w:lang w:val="bg-BG"/>
        </w:rPr>
        <w:t>07.05.202</w:t>
      </w:r>
      <w:r w:rsidR="00E82FA3" w:rsidRPr="00DB3B35">
        <w:rPr>
          <w:rFonts w:ascii="Calisto MT" w:hAnsi="Calisto MT" w:cs="Times New Roman"/>
          <w:b/>
          <w:bCs/>
          <w:sz w:val="16"/>
          <w:szCs w:val="16"/>
          <w:lang w:val="en-GB"/>
        </w:rPr>
        <w:t>1</w:t>
      </w:r>
      <w:r w:rsidR="00B2101E" w:rsidRPr="00DB3B35">
        <w:rPr>
          <w:rFonts w:ascii="Calisto MT" w:hAnsi="Calisto MT" w:cs="Times New Roman"/>
          <w:sz w:val="24"/>
          <w:szCs w:val="24"/>
        </w:rPr>
        <w:br w:type="page"/>
      </w:r>
    </w:p>
    <w:sdt>
      <w:sdtPr>
        <w:rPr>
          <w:rFonts w:asciiTheme="minorHAnsi" w:eastAsiaTheme="minorHAnsi" w:hAnsiTheme="minorHAnsi" w:cstheme="minorBidi"/>
          <w:b w:val="0"/>
          <w:bCs w:val="0"/>
          <w:color w:val="auto"/>
          <w:sz w:val="22"/>
          <w:szCs w:val="22"/>
        </w:rPr>
        <w:id w:val="4701465"/>
        <w:docPartObj>
          <w:docPartGallery w:val="Table of Contents"/>
          <w:docPartUnique/>
        </w:docPartObj>
      </w:sdtPr>
      <w:sdtEndPr/>
      <w:sdtContent>
        <w:p w14:paraId="1D5D7A11" w14:textId="77777777" w:rsidR="00EE58B0" w:rsidRPr="00CC0DE8" w:rsidRDefault="00EE58B0">
          <w:pPr>
            <w:pStyle w:val="TOCHeading"/>
            <w:rPr>
              <w:color w:val="000000" w:themeColor="text1"/>
            </w:rPr>
          </w:pPr>
          <w:r w:rsidRPr="00CC0DE8">
            <w:rPr>
              <w:color w:val="000000" w:themeColor="text1"/>
            </w:rPr>
            <w:t>Contents</w:t>
          </w:r>
        </w:p>
        <w:p w14:paraId="1ACD796C" w14:textId="550FD382" w:rsidR="00D76816" w:rsidRDefault="00EE58B0">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70497395" w:history="1">
            <w:r w:rsidR="00D76816" w:rsidRPr="006B49DB">
              <w:rPr>
                <w:rStyle w:val="Hyperlink"/>
                <w:rFonts w:ascii="Times New Roman" w:hAnsi="Times New Roman" w:cs="Times New Roman"/>
                <w:noProof/>
              </w:rPr>
              <w:t>INTRODUCTION</w:t>
            </w:r>
            <w:r w:rsidR="00D76816">
              <w:rPr>
                <w:noProof/>
                <w:webHidden/>
              </w:rPr>
              <w:tab/>
            </w:r>
            <w:r w:rsidR="00D76816">
              <w:rPr>
                <w:noProof/>
                <w:webHidden/>
              </w:rPr>
              <w:fldChar w:fldCharType="begin"/>
            </w:r>
            <w:r w:rsidR="00D76816">
              <w:rPr>
                <w:noProof/>
                <w:webHidden/>
              </w:rPr>
              <w:instrText xml:space="preserve"> PAGEREF _Toc70497395 \h </w:instrText>
            </w:r>
            <w:r w:rsidR="00D76816">
              <w:rPr>
                <w:noProof/>
                <w:webHidden/>
              </w:rPr>
            </w:r>
            <w:r w:rsidR="00D76816">
              <w:rPr>
                <w:noProof/>
                <w:webHidden/>
              </w:rPr>
              <w:fldChar w:fldCharType="separate"/>
            </w:r>
            <w:r w:rsidR="00374EB9">
              <w:rPr>
                <w:noProof/>
                <w:webHidden/>
              </w:rPr>
              <w:t>3</w:t>
            </w:r>
            <w:r w:rsidR="00D76816">
              <w:rPr>
                <w:noProof/>
                <w:webHidden/>
              </w:rPr>
              <w:fldChar w:fldCharType="end"/>
            </w:r>
          </w:hyperlink>
        </w:p>
        <w:p w14:paraId="57B7ED10" w14:textId="268BF644" w:rsidR="00D76816" w:rsidRDefault="004D1E95">
          <w:pPr>
            <w:pStyle w:val="TOC1"/>
            <w:tabs>
              <w:tab w:val="right" w:leader="dot" w:pos="9350"/>
            </w:tabs>
            <w:rPr>
              <w:rFonts w:eastAsiaTheme="minorEastAsia"/>
              <w:noProof/>
              <w:lang w:val="en-GB" w:eastAsia="en-GB"/>
            </w:rPr>
          </w:pPr>
          <w:hyperlink w:anchor="_Toc70497396" w:history="1">
            <w:r w:rsidR="00D76816" w:rsidRPr="006B49DB">
              <w:rPr>
                <w:rStyle w:val="Hyperlink"/>
                <w:rFonts w:ascii="Times New Roman" w:hAnsi="Times New Roman" w:cs="Times New Roman"/>
                <w:noProof/>
              </w:rPr>
              <w:t>PART A</w:t>
            </w:r>
            <w:r w:rsidR="00D76816">
              <w:rPr>
                <w:noProof/>
                <w:webHidden/>
              </w:rPr>
              <w:tab/>
            </w:r>
            <w:r w:rsidR="00D76816">
              <w:rPr>
                <w:noProof/>
                <w:webHidden/>
              </w:rPr>
              <w:fldChar w:fldCharType="begin"/>
            </w:r>
            <w:r w:rsidR="00D76816">
              <w:rPr>
                <w:noProof/>
                <w:webHidden/>
              </w:rPr>
              <w:instrText xml:space="preserve"> PAGEREF _Toc70497396 \h </w:instrText>
            </w:r>
            <w:r w:rsidR="00D76816">
              <w:rPr>
                <w:noProof/>
                <w:webHidden/>
              </w:rPr>
            </w:r>
            <w:r w:rsidR="00D76816">
              <w:rPr>
                <w:noProof/>
                <w:webHidden/>
              </w:rPr>
              <w:fldChar w:fldCharType="separate"/>
            </w:r>
            <w:r w:rsidR="00374EB9">
              <w:rPr>
                <w:noProof/>
                <w:webHidden/>
              </w:rPr>
              <w:t>3</w:t>
            </w:r>
            <w:r w:rsidR="00D76816">
              <w:rPr>
                <w:noProof/>
                <w:webHidden/>
              </w:rPr>
              <w:fldChar w:fldCharType="end"/>
            </w:r>
          </w:hyperlink>
        </w:p>
        <w:p w14:paraId="460E6DEE" w14:textId="7C795C77" w:rsidR="00D76816" w:rsidRDefault="004D1E95">
          <w:pPr>
            <w:pStyle w:val="TOC2"/>
            <w:tabs>
              <w:tab w:val="right" w:leader="dot" w:pos="9350"/>
            </w:tabs>
            <w:rPr>
              <w:rFonts w:eastAsiaTheme="minorEastAsia"/>
              <w:noProof/>
              <w:lang w:val="en-GB" w:eastAsia="en-GB"/>
            </w:rPr>
          </w:pPr>
          <w:hyperlink w:anchor="_Toc70497397" w:history="1">
            <w:r w:rsidR="00D76816" w:rsidRPr="006B49DB">
              <w:rPr>
                <w:rStyle w:val="Hyperlink"/>
                <w:rFonts w:ascii="Times New Roman" w:hAnsi="Times New Roman" w:cs="Times New Roman"/>
                <w:noProof/>
              </w:rPr>
              <w:t>Amana’s performance during the year 2020</w:t>
            </w:r>
            <w:r w:rsidR="00D76816">
              <w:rPr>
                <w:noProof/>
                <w:webHidden/>
              </w:rPr>
              <w:tab/>
            </w:r>
            <w:r w:rsidR="00D76816">
              <w:rPr>
                <w:noProof/>
                <w:webHidden/>
              </w:rPr>
              <w:fldChar w:fldCharType="begin"/>
            </w:r>
            <w:r w:rsidR="00D76816">
              <w:rPr>
                <w:noProof/>
                <w:webHidden/>
              </w:rPr>
              <w:instrText xml:space="preserve"> PAGEREF _Toc70497397 \h </w:instrText>
            </w:r>
            <w:r w:rsidR="00D76816">
              <w:rPr>
                <w:noProof/>
                <w:webHidden/>
              </w:rPr>
            </w:r>
            <w:r w:rsidR="00D76816">
              <w:rPr>
                <w:noProof/>
                <w:webHidden/>
              </w:rPr>
              <w:fldChar w:fldCharType="separate"/>
            </w:r>
            <w:r w:rsidR="00374EB9">
              <w:rPr>
                <w:noProof/>
                <w:webHidden/>
              </w:rPr>
              <w:t>5</w:t>
            </w:r>
            <w:r w:rsidR="00D76816">
              <w:rPr>
                <w:noProof/>
                <w:webHidden/>
              </w:rPr>
              <w:fldChar w:fldCharType="end"/>
            </w:r>
          </w:hyperlink>
        </w:p>
        <w:p w14:paraId="329C2B9D" w14:textId="7DF3B5CC" w:rsidR="00D76816" w:rsidRDefault="004D1E95">
          <w:pPr>
            <w:pStyle w:val="TOC2"/>
            <w:tabs>
              <w:tab w:val="right" w:leader="dot" w:pos="9350"/>
            </w:tabs>
            <w:rPr>
              <w:rFonts w:eastAsiaTheme="minorEastAsia"/>
              <w:noProof/>
              <w:lang w:val="en-GB" w:eastAsia="en-GB"/>
            </w:rPr>
          </w:pPr>
          <w:hyperlink w:anchor="_Toc70497398" w:history="1">
            <w:r w:rsidR="00D76816" w:rsidRPr="006B49DB">
              <w:rPr>
                <w:rStyle w:val="Hyperlink"/>
                <w:rFonts w:ascii="Times New Roman" w:hAnsi="Times New Roman" w:cs="Times New Roman"/>
                <w:noProof/>
              </w:rPr>
              <w:t>Recommendations to areas for improvement</w:t>
            </w:r>
            <w:r w:rsidR="00D76816">
              <w:rPr>
                <w:noProof/>
                <w:webHidden/>
              </w:rPr>
              <w:tab/>
            </w:r>
            <w:r w:rsidR="00D76816">
              <w:rPr>
                <w:noProof/>
                <w:webHidden/>
              </w:rPr>
              <w:fldChar w:fldCharType="begin"/>
            </w:r>
            <w:r w:rsidR="00D76816">
              <w:rPr>
                <w:noProof/>
                <w:webHidden/>
              </w:rPr>
              <w:instrText xml:space="preserve"> PAGEREF _Toc70497398 \h </w:instrText>
            </w:r>
            <w:r w:rsidR="00D76816">
              <w:rPr>
                <w:noProof/>
                <w:webHidden/>
              </w:rPr>
            </w:r>
            <w:r w:rsidR="00D76816">
              <w:rPr>
                <w:noProof/>
                <w:webHidden/>
              </w:rPr>
              <w:fldChar w:fldCharType="separate"/>
            </w:r>
            <w:r w:rsidR="00374EB9">
              <w:rPr>
                <w:noProof/>
                <w:webHidden/>
              </w:rPr>
              <w:t>6</w:t>
            </w:r>
            <w:r w:rsidR="00D76816">
              <w:rPr>
                <w:noProof/>
                <w:webHidden/>
              </w:rPr>
              <w:fldChar w:fldCharType="end"/>
            </w:r>
          </w:hyperlink>
        </w:p>
        <w:p w14:paraId="2C41EBF2" w14:textId="4BB8AB39" w:rsidR="00D76816" w:rsidRDefault="004D1E95">
          <w:pPr>
            <w:pStyle w:val="TOC1"/>
            <w:tabs>
              <w:tab w:val="right" w:leader="dot" w:pos="9350"/>
            </w:tabs>
            <w:rPr>
              <w:rFonts w:eastAsiaTheme="minorEastAsia"/>
              <w:noProof/>
              <w:lang w:val="en-GB" w:eastAsia="en-GB"/>
            </w:rPr>
          </w:pPr>
          <w:hyperlink w:anchor="_Toc70497399" w:history="1">
            <w:r w:rsidR="00D76816" w:rsidRPr="006B49DB">
              <w:rPr>
                <w:rStyle w:val="Hyperlink"/>
                <w:rFonts w:ascii="Times New Roman" w:hAnsi="Times New Roman" w:cs="Times New Roman"/>
                <w:noProof/>
              </w:rPr>
              <w:t>PART B</w:t>
            </w:r>
            <w:r w:rsidR="00D76816">
              <w:rPr>
                <w:noProof/>
                <w:webHidden/>
              </w:rPr>
              <w:tab/>
            </w:r>
            <w:r w:rsidR="00D76816">
              <w:rPr>
                <w:noProof/>
                <w:webHidden/>
              </w:rPr>
              <w:fldChar w:fldCharType="begin"/>
            </w:r>
            <w:r w:rsidR="00D76816">
              <w:rPr>
                <w:noProof/>
                <w:webHidden/>
              </w:rPr>
              <w:instrText xml:space="preserve"> PAGEREF _Toc70497399 \h </w:instrText>
            </w:r>
            <w:r w:rsidR="00D76816">
              <w:rPr>
                <w:noProof/>
                <w:webHidden/>
              </w:rPr>
            </w:r>
            <w:r w:rsidR="00D76816">
              <w:rPr>
                <w:noProof/>
                <w:webHidden/>
              </w:rPr>
              <w:fldChar w:fldCharType="separate"/>
            </w:r>
            <w:r w:rsidR="00374EB9">
              <w:rPr>
                <w:noProof/>
                <w:webHidden/>
              </w:rPr>
              <w:t>9</w:t>
            </w:r>
            <w:r w:rsidR="00D76816">
              <w:rPr>
                <w:noProof/>
                <w:webHidden/>
              </w:rPr>
              <w:fldChar w:fldCharType="end"/>
            </w:r>
          </w:hyperlink>
        </w:p>
        <w:p w14:paraId="78056872" w14:textId="7E6C7E7C" w:rsidR="00D76816" w:rsidRDefault="004D1E95">
          <w:pPr>
            <w:pStyle w:val="TOC2"/>
            <w:tabs>
              <w:tab w:val="right" w:leader="dot" w:pos="9350"/>
            </w:tabs>
            <w:rPr>
              <w:rFonts w:eastAsiaTheme="minorEastAsia"/>
              <w:noProof/>
              <w:lang w:val="en-GB" w:eastAsia="en-GB"/>
            </w:rPr>
          </w:pPr>
          <w:hyperlink w:anchor="_Toc70497400" w:history="1">
            <w:r w:rsidR="00D76816" w:rsidRPr="006B49DB">
              <w:rPr>
                <w:rStyle w:val="Hyperlink"/>
                <w:rFonts w:ascii="Times New Roman" w:hAnsi="Times New Roman" w:cs="Times New Roman"/>
                <w:noProof/>
              </w:rPr>
              <w:t>Analysis of Mr. Amana’s decision to go online and advise to set up online business</w:t>
            </w:r>
            <w:r w:rsidR="00D76816">
              <w:rPr>
                <w:noProof/>
                <w:webHidden/>
              </w:rPr>
              <w:tab/>
            </w:r>
            <w:r w:rsidR="00D76816">
              <w:rPr>
                <w:noProof/>
                <w:webHidden/>
              </w:rPr>
              <w:fldChar w:fldCharType="begin"/>
            </w:r>
            <w:r w:rsidR="00D76816">
              <w:rPr>
                <w:noProof/>
                <w:webHidden/>
              </w:rPr>
              <w:instrText xml:space="preserve"> PAGEREF _Toc70497400 \h </w:instrText>
            </w:r>
            <w:r w:rsidR="00D76816">
              <w:rPr>
                <w:noProof/>
                <w:webHidden/>
              </w:rPr>
            </w:r>
            <w:r w:rsidR="00D76816">
              <w:rPr>
                <w:noProof/>
                <w:webHidden/>
              </w:rPr>
              <w:fldChar w:fldCharType="separate"/>
            </w:r>
            <w:r w:rsidR="00374EB9">
              <w:rPr>
                <w:noProof/>
                <w:webHidden/>
              </w:rPr>
              <w:t>9</w:t>
            </w:r>
            <w:r w:rsidR="00D76816">
              <w:rPr>
                <w:noProof/>
                <w:webHidden/>
              </w:rPr>
              <w:fldChar w:fldCharType="end"/>
            </w:r>
          </w:hyperlink>
        </w:p>
        <w:p w14:paraId="0284CCD6" w14:textId="02BA653F" w:rsidR="00D76816" w:rsidRDefault="004D1E95">
          <w:pPr>
            <w:pStyle w:val="TOC1"/>
            <w:tabs>
              <w:tab w:val="right" w:leader="dot" w:pos="9350"/>
            </w:tabs>
            <w:rPr>
              <w:rFonts w:eastAsiaTheme="minorEastAsia"/>
              <w:noProof/>
              <w:lang w:val="en-GB" w:eastAsia="en-GB"/>
            </w:rPr>
          </w:pPr>
          <w:hyperlink w:anchor="_Toc70497401" w:history="1">
            <w:r w:rsidR="00D76816" w:rsidRPr="006B49DB">
              <w:rPr>
                <w:rStyle w:val="Hyperlink"/>
                <w:rFonts w:ascii="Times New Roman" w:hAnsi="Times New Roman" w:cs="Times New Roman"/>
                <w:noProof/>
              </w:rPr>
              <w:t>CONCLUSION</w:t>
            </w:r>
            <w:r w:rsidR="00D76816">
              <w:rPr>
                <w:noProof/>
                <w:webHidden/>
              </w:rPr>
              <w:tab/>
            </w:r>
            <w:r w:rsidR="00D76816">
              <w:rPr>
                <w:noProof/>
                <w:webHidden/>
              </w:rPr>
              <w:fldChar w:fldCharType="begin"/>
            </w:r>
            <w:r w:rsidR="00D76816">
              <w:rPr>
                <w:noProof/>
                <w:webHidden/>
              </w:rPr>
              <w:instrText xml:space="preserve"> PAGEREF _Toc70497401 \h </w:instrText>
            </w:r>
            <w:r w:rsidR="00D76816">
              <w:rPr>
                <w:noProof/>
                <w:webHidden/>
              </w:rPr>
            </w:r>
            <w:r w:rsidR="00D76816">
              <w:rPr>
                <w:noProof/>
                <w:webHidden/>
              </w:rPr>
              <w:fldChar w:fldCharType="separate"/>
            </w:r>
            <w:r w:rsidR="00374EB9">
              <w:rPr>
                <w:noProof/>
                <w:webHidden/>
              </w:rPr>
              <w:t>12</w:t>
            </w:r>
            <w:r w:rsidR="00D76816">
              <w:rPr>
                <w:noProof/>
                <w:webHidden/>
              </w:rPr>
              <w:fldChar w:fldCharType="end"/>
            </w:r>
          </w:hyperlink>
        </w:p>
        <w:p w14:paraId="3BB2E51D" w14:textId="57B5BEF7" w:rsidR="00D76816" w:rsidRDefault="004D1E95">
          <w:pPr>
            <w:pStyle w:val="TOC1"/>
            <w:tabs>
              <w:tab w:val="right" w:leader="dot" w:pos="9350"/>
            </w:tabs>
            <w:rPr>
              <w:rFonts w:eastAsiaTheme="minorEastAsia"/>
              <w:noProof/>
              <w:lang w:val="en-GB" w:eastAsia="en-GB"/>
            </w:rPr>
          </w:pPr>
          <w:hyperlink w:anchor="_Toc70497402" w:history="1">
            <w:r w:rsidR="00D76816" w:rsidRPr="006B49DB">
              <w:rPr>
                <w:rStyle w:val="Hyperlink"/>
                <w:rFonts w:ascii="Times New Roman" w:hAnsi="Times New Roman" w:cs="Times New Roman"/>
                <w:noProof/>
              </w:rPr>
              <w:t>REFERENCES</w:t>
            </w:r>
            <w:r w:rsidR="00D76816">
              <w:rPr>
                <w:noProof/>
                <w:webHidden/>
              </w:rPr>
              <w:tab/>
            </w:r>
            <w:r w:rsidR="00D76816">
              <w:rPr>
                <w:noProof/>
                <w:webHidden/>
              </w:rPr>
              <w:fldChar w:fldCharType="begin"/>
            </w:r>
            <w:r w:rsidR="00D76816">
              <w:rPr>
                <w:noProof/>
                <w:webHidden/>
              </w:rPr>
              <w:instrText xml:space="preserve"> PAGEREF _Toc70497402 \h </w:instrText>
            </w:r>
            <w:r w:rsidR="00D76816">
              <w:rPr>
                <w:noProof/>
                <w:webHidden/>
              </w:rPr>
            </w:r>
            <w:r w:rsidR="00D76816">
              <w:rPr>
                <w:noProof/>
                <w:webHidden/>
              </w:rPr>
              <w:fldChar w:fldCharType="separate"/>
            </w:r>
            <w:r w:rsidR="00374EB9">
              <w:rPr>
                <w:noProof/>
                <w:webHidden/>
              </w:rPr>
              <w:t>13</w:t>
            </w:r>
            <w:r w:rsidR="00D76816">
              <w:rPr>
                <w:noProof/>
                <w:webHidden/>
              </w:rPr>
              <w:fldChar w:fldCharType="end"/>
            </w:r>
          </w:hyperlink>
        </w:p>
        <w:p w14:paraId="6508ACDF" w14:textId="608CF1E8" w:rsidR="00EE58B0" w:rsidRDefault="00EE58B0">
          <w:r>
            <w:fldChar w:fldCharType="end"/>
          </w:r>
        </w:p>
      </w:sdtContent>
    </w:sdt>
    <w:p w14:paraId="18DCE63E" w14:textId="77777777" w:rsidR="00B2101E" w:rsidRPr="00EE778D" w:rsidRDefault="00B2101E" w:rsidP="00EE778D">
      <w:pPr>
        <w:rPr>
          <w:rFonts w:ascii="Times New Roman" w:hAnsi="Times New Roman" w:cs="Times New Roman"/>
          <w:sz w:val="24"/>
          <w:szCs w:val="24"/>
        </w:rPr>
      </w:pPr>
      <w:r w:rsidRPr="00EE778D">
        <w:rPr>
          <w:rFonts w:ascii="Times New Roman" w:hAnsi="Times New Roman" w:cs="Times New Roman"/>
          <w:sz w:val="24"/>
          <w:szCs w:val="24"/>
        </w:rPr>
        <w:br w:type="page"/>
      </w:r>
    </w:p>
    <w:p w14:paraId="6D799C55" w14:textId="315643AC" w:rsidR="00B2101E" w:rsidRPr="00EE778D" w:rsidRDefault="00E82FA3" w:rsidP="00EE778D">
      <w:pPr>
        <w:pStyle w:val="Heading1"/>
        <w:spacing w:line="360" w:lineRule="auto"/>
        <w:jc w:val="both"/>
        <w:rPr>
          <w:rFonts w:ascii="Times New Roman" w:hAnsi="Times New Roman" w:cs="Times New Roman"/>
          <w:color w:val="auto"/>
          <w:sz w:val="24"/>
          <w:szCs w:val="24"/>
        </w:rPr>
      </w:pPr>
      <w:bookmarkStart w:id="0" w:name="_Toc69840588"/>
      <w:r>
        <w:rPr>
          <w:rFonts w:ascii="Times New Roman" w:hAnsi="Times New Roman" w:cs="Times New Roman"/>
          <w:color w:val="auto"/>
          <w:sz w:val="24"/>
          <w:szCs w:val="24"/>
        </w:rPr>
        <w:lastRenderedPageBreak/>
        <w:t xml:space="preserve">                                                       </w:t>
      </w:r>
      <w:bookmarkStart w:id="1" w:name="_Toc70497395"/>
      <w:r w:rsidR="00B2101E" w:rsidRPr="00EE778D">
        <w:rPr>
          <w:rFonts w:ascii="Times New Roman" w:hAnsi="Times New Roman" w:cs="Times New Roman"/>
          <w:color w:val="auto"/>
          <w:sz w:val="24"/>
          <w:szCs w:val="24"/>
        </w:rPr>
        <w:t>INTRODUCTION</w:t>
      </w:r>
      <w:bookmarkEnd w:id="0"/>
      <w:bookmarkEnd w:id="1"/>
    </w:p>
    <w:p w14:paraId="2E6DDA20" w14:textId="77777777" w:rsidR="00E82FA3" w:rsidRDefault="00E82FA3" w:rsidP="00EE778D">
      <w:pPr>
        <w:rPr>
          <w:rFonts w:ascii="Times New Roman" w:hAnsi="Times New Roman" w:cs="Times New Roman"/>
          <w:sz w:val="24"/>
          <w:szCs w:val="24"/>
        </w:rPr>
      </w:pPr>
    </w:p>
    <w:p w14:paraId="238AA66B" w14:textId="2B976AA0" w:rsidR="00AB1765" w:rsidRDefault="00E82FA3" w:rsidP="00EE778D">
      <w:pPr>
        <w:rPr>
          <w:rFonts w:ascii="Times New Roman" w:hAnsi="Times New Roman" w:cs="Times New Roman"/>
          <w:sz w:val="24"/>
          <w:szCs w:val="24"/>
        </w:rPr>
      </w:pPr>
      <w:r>
        <w:rPr>
          <w:rFonts w:ascii="Times New Roman" w:hAnsi="Times New Roman" w:cs="Times New Roman"/>
          <w:sz w:val="24"/>
          <w:szCs w:val="24"/>
        </w:rPr>
        <w:t xml:space="preserve">     </w:t>
      </w:r>
      <w:r w:rsidR="00EB26D8" w:rsidRPr="00EE778D">
        <w:rPr>
          <w:rFonts w:ascii="Times New Roman" w:hAnsi="Times New Roman" w:cs="Times New Roman"/>
          <w:sz w:val="24"/>
          <w:szCs w:val="24"/>
        </w:rPr>
        <w:t>The internal control of the financial expertise and system operations of the business is demonstrated by strategic management</w:t>
      </w:r>
      <w:r w:rsidR="00EE58B0">
        <w:rPr>
          <w:rFonts w:ascii="Times New Roman" w:hAnsi="Times New Roman" w:cs="Times New Roman"/>
          <w:sz w:val="24"/>
          <w:szCs w:val="24"/>
        </w:rPr>
        <w:t xml:space="preserve"> (</w:t>
      </w:r>
      <w:r w:rsidR="00EE58B0">
        <w:rPr>
          <w:rFonts w:ascii="Times New Roman" w:hAnsi="Times New Roman" w:cs="Times New Roman"/>
          <w:color w:val="222222"/>
          <w:sz w:val="24"/>
          <w:szCs w:val="24"/>
          <w:shd w:val="clear" w:color="auto" w:fill="FFFFFF"/>
        </w:rPr>
        <w:t>Pasch,</w:t>
      </w:r>
      <w:r w:rsidR="00EE58B0" w:rsidRPr="00C660CD">
        <w:rPr>
          <w:rFonts w:ascii="Times New Roman" w:hAnsi="Times New Roman" w:cs="Times New Roman"/>
          <w:color w:val="222222"/>
          <w:sz w:val="24"/>
          <w:szCs w:val="24"/>
          <w:shd w:val="clear" w:color="auto" w:fill="FFFFFF"/>
        </w:rPr>
        <w:t xml:space="preserve"> 2019</w:t>
      </w:r>
      <w:r w:rsidR="00EE58B0">
        <w:rPr>
          <w:rFonts w:ascii="Times New Roman" w:hAnsi="Times New Roman" w:cs="Times New Roman"/>
          <w:sz w:val="24"/>
          <w:szCs w:val="24"/>
        </w:rPr>
        <w:t>)</w:t>
      </w:r>
      <w:r w:rsidR="00EB26D8" w:rsidRPr="00EE778D">
        <w:rPr>
          <w:rFonts w:ascii="Times New Roman" w:hAnsi="Times New Roman" w:cs="Times New Roman"/>
          <w:sz w:val="24"/>
          <w:szCs w:val="24"/>
        </w:rPr>
        <w:t>. Management accounts are used only for key core employees and represent the only difference between them and management of business processes. The Financial Directorate shall communicate the credit statements and files, refunds and relative financial statements with the senior executives in this phase. The analysis was focused on Amana Ltd, a Latin company that sells tourist mementos. Recent time, the Covid-19 virus spread out in England, leading the government to limit travel and transport, which had a significant effect on tourism. The current and initial budget projection is also done.</w:t>
      </w:r>
      <w:r w:rsidR="00DF77F0" w:rsidRPr="00EE778D">
        <w:rPr>
          <w:rFonts w:ascii="Times New Roman" w:hAnsi="Times New Roman" w:cs="Times New Roman"/>
          <w:sz w:val="24"/>
          <w:szCs w:val="24"/>
        </w:rPr>
        <w:t xml:space="preserve"> The Covid 19 outbreak recently broke out in England, allowing the company to curb transport and movement, which has a drastic impact on tourism</w:t>
      </w:r>
      <w:r w:rsidR="000C0633">
        <w:rPr>
          <w:rFonts w:ascii="Times New Roman" w:hAnsi="Times New Roman" w:cs="Times New Roman"/>
          <w:sz w:val="24"/>
          <w:szCs w:val="24"/>
        </w:rPr>
        <w:t>(</w:t>
      </w:r>
      <w:r w:rsidR="008001EC">
        <w:rPr>
          <w:rFonts w:ascii="Times New Roman" w:hAnsi="Times New Roman" w:cs="Times New Roman"/>
          <w:sz w:val="24"/>
          <w:szCs w:val="24"/>
        </w:rPr>
        <w:t xml:space="preserve"> UWTSD, 2021).</w:t>
      </w:r>
      <w:r w:rsidR="00DF77F0" w:rsidRPr="00EE778D">
        <w:rPr>
          <w:rFonts w:ascii="Times New Roman" w:hAnsi="Times New Roman" w:cs="Times New Roman"/>
          <w:sz w:val="24"/>
          <w:szCs w:val="24"/>
        </w:rPr>
        <w:t xml:space="preserve"> This article includes the real and initial estimates of the cash plan and the latest performance. The report suggested modifications in conjunction with them.</w:t>
      </w:r>
    </w:p>
    <w:p w14:paraId="02F9BB86" w14:textId="77777777" w:rsidR="00132438" w:rsidRPr="00CA6F56" w:rsidRDefault="00132438" w:rsidP="00EE778D">
      <w:pPr>
        <w:rPr>
          <w:rFonts w:ascii="Times New Roman" w:hAnsi="Times New Roman" w:cs="Times New Roman"/>
          <w:sz w:val="24"/>
          <w:szCs w:val="24"/>
        </w:rPr>
      </w:pPr>
    </w:p>
    <w:p w14:paraId="6295A509" w14:textId="2C40A23F" w:rsidR="00DF77F0" w:rsidRPr="00EE778D" w:rsidRDefault="00E82FA3" w:rsidP="00EE778D">
      <w:pPr>
        <w:pStyle w:val="Heading1"/>
        <w:spacing w:line="360" w:lineRule="auto"/>
        <w:jc w:val="both"/>
        <w:rPr>
          <w:rFonts w:ascii="Times New Roman" w:hAnsi="Times New Roman" w:cs="Times New Roman"/>
          <w:color w:val="auto"/>
          <w:sz w:val="24"/>
          <w:szCs w:val="24"/>
        </w:rPr>
      </w:pPr>
      <w:bookmarkStart w:id="2" w:name="_Toc69840589"/>
      <w:r>
        <w:rPr>
          <w:rFonts w:ascii="Times New Roman" w:hAnsi="Times New Roman" w:cs="Times New Roman"/>
          <w:color w:val="auto"/>
          <w:sz w:val="24"/>
          <w:szCs w:val="24"/>
        </w:rPr>
        <w:t xml:space="preserve">                                                            </w:t>
      </w:r>
      <w:bookmarkStart w:id="3" w:name="_Toc70497396"/>
      <w:bookmarkEnd w:id="2"/>
      <w:r w:rsidR="00BC08C8">
        <w:rPr>
          <w:rFonts w:ascii="Times New Roman" w:hAnsi="Times New Roman" w:cs="Times New Roman"/>
          <w:color w:val="auto"/>
          <w:sz w:val="24"/>
          <w:szCs w:val="24"/>
        </w:rPr>
        <w:t>PART A</w:t>
      </w:r>
      <w:bookmarkEnd w:id="3"/>
    </w:p>
    <w:p w14:paraId="3831499E" w14:textId="77777777" w:rsidR="0004584A" w:rsidRDefault="00E82FA3" w:rsidP="00EE778D">
      <w:pPr>
        <w:rPr>
          <w:rFonts w:ascii="Times New Roman" w:hAnsi="Times New Roman" w:cs="Times New Roman"/>
          <w:sz w:val="24"/>
          <w:szCs w:val="24"/>
        </w:rPr>
      </w:pPr>
      <w:r>
        <w:rPr>
          <w:rFonts w:ascii="Times New Roman" w:hAnsi="Times New Roman" w:cs="Times New Roman"/>
          <w:sz w:val="24"/>
          <w:szCs w:val="24"/>
        </w:rPr>
        <w:t xml:space="preserve">   </w:t>
      </w:r>
    </w:p>
    <w:p w14:paraId="21E943E1" w14:textId="570E9074" w:rsidR="00EB26D8" w:rsidRDefault="0004584A" w:rsidP="00EE778D">
      <w:pPr>
        <w:rPr>
          <w:rFonts w:ascii="Times New Roman" w:hAnsi="Times New Roman" w:cs="Times New Roman"/>
          <w:sz w:val="24"/>
          <w:szCs w:val="24"/>
        </w:rPr>
      </w:pPr>
      <w:r>
        <w:rPr>
          <w:rFonts w:ascii="Times New Roman" w:hAnsi="Times New Roman" w:cs="Times New Roman"/>
          <w:sz w:val="24"/>
          <w:szCs w:val="24"/>
        </w:rPr>
        <w:t xml:space="preserve">    </w:t>
      </w:r>
      <w:r w:rsidR="00E82FA3">
        <w:rPr>
          <w:rFonts w:ascii="Times New Roman" w:hAnsi="Times New Roman" w:cs="Times New Roman"/>
          <w:sz w:val="24"/>
          <w:szCs w:val="24"/>
        </w:rPr>
        <w:t xml:space="preserve">  </w:t>
      </w:r>
      <w:r w:rsidR="00D90382" w:rsidRPr="00EE778D">
        <w:rPr>
          <w:rFonts w:ascii="Times New Roman" w:hAnsi="Times New Roman" w:cs="Times New Roman"/>
          <w:sz w:val="24"/>
          <w:szCs w:val="24"/>
        </w:rPr>
        <w:t>A document on the financial results is the management forecast which forecasts, based on past total earnings and projected benefits and costs, the actual income and expenditure during the year</w:t>
      </w:r>
      <w:r w:rsidR="00EE58B0">
        <w:rPr>
          <w:rFonts w:ascii="Times New Roman" w:hAnsi="Times New Roman" w:cs="Times New Roman"/>
          <w:sz w:val="24"/>
          <w:szCs w:val="24"/>
        </w:rPr>
        <w:t xml:space="preserve"> </w:t>
      </w:r>
      <w:r w:rsidR="00D90382" w:rsidRPr="00EE778D">
        <w:rPr>
          <w:rFonts w:ascii="Times New Roman" w:hAnsi="Times New Roman" w:cs="Times New Roman"/>
          <w:sz w:val="24"/>
          <w:szCs w:val="24"/>
        </w:rPr>
        <w:t xml:space="preserve">In other terms, an appraisal reveals how real and anticipated industry results are. Regulation at the conclusion of the monitoring period gives this article a chance to see if there is notable change between the forecast forecasts recorded at the start of the proceedings and the real statistics. This is a valuable tool because it allows managers to identify which areas of the company meet spending targets and which locations or divisions must be change. </w:t>
      </w:r>
      <w:r w:rsidR="00F3756F" w:rsidRPr="00F3756F">
        <w:rPr>
          <w:rFonts w:ascii="Times New Roman" w:hAnsi="Times New Roman" w:cs="Times New Roman"/>
          <w:sz w:val="24"/>
          <w:szCs w:val="24"/>
        </w:rPr>
        <w:t>(Tan, 2019).</w:t>
      </w:r>
    </w:p>
    <w:p w14:paraId="1BB4829C" w14:textId="77034D52" w:rsidR="00AB1765" w:rsidRDefault="00AB1765" w:rsidP="00EE778D">
      <w:pPr>
        <w:rPr>
          <w:sz w:val="24"/>
          <w:szCs w:val="24"/>
        </w:rPr>
      </w:pPr>
    </w:p>
    <w:p w14:paraId="54BA3AE6" w14:textId="77777777" w:rsidR="00AB1765" w:rsidRPr="00EE58B0" w:rsidRDefault="00AB1765" w:rsidP="00EE778D"/>
    <w:tbl>
      <w:tblPr>
        <w:tblStyle w:val="TableGrid"/>
        <w:tblW w:w="9834" w:type="dxa"/>
        <w:tblLook w:val="04A0" w:firstRow="1" w:lastRow="0" w:firstColumn="1" w:lastColumn="0" w:noHBand="0" w:noVBand="1"/>
      </w:tblPr>
      <w:tblGrid>
        <w:gridCol w:w="1576"/>
        <w:gridCol w:w="1401"/>
        <w:gridCol w:w="1474"/>
        <w:gridCol w:w="1467"/>
        <w:gridCol w:w="1474"/>
        <w:gridCol w:w="2442"/>
      </w:tblGrid>
      <w:tr w:rsidR="001242D2" w:rsidRPr="00EE778D" w14:paraId="702B2F19" w14:textId="77777777" w:rsidTr="00AB1765">
        <w:trPr>
          <w:trHeight w:val="591"/>
        </w:trPr>
        <w:tc>
          <w:tcPr>
            <w:tcW w:w="1639" w:type="dxa"/>
          </w:tcPr>
          <w:p w14:paraId="0CDDE103"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lastRenderedPageBreak/>
              <w:t>Particulars</w:t>
            </w:r>
          </w:p>
        </w:tc>
        <w:tc>
          <w:tcPr>
            <w:tcW w:w="1594" w:type="dxa"/>
          </w:tcPr>
          <w:p w14:paraId="370DF480"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 xml:space="preserve">Cost per unit </w:t>
            </w:r>
          </w:p>
        </w:tc>
        <w:tc>
          <w:tcPr>
            <w:tcW w:w="1616" w:type="dxa"/>
          </w:tcPr>
          <w:p w14:paraId="2D69A61F" w14:textId="5C6303CA"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 xml:space="preserve">Original </w:t>
            </w:r>
            <w:r w:rsidR="00464D72">
              <w:rPr>
                <w:rFonts w:ascii="Times New Roman" w:hAnsi="Times New Roman" w:cs="Times New Roman"/>
                <w:sz w:val="24"/>
                <w:szCs w:val="24"/>
              </w:rPr>
              <w:t>£</w:t>
            </w:r>
          </w:p>
        </w:tc>
        <w:tc>
          <w:tcPr>
            <w:tcW w:w="1605" w:type="dxa"/>
          </w:tcPr>
          <w:p w14:paraId="4916C203" w14:textId="5D95432F"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 xml:space="preserve">Flexed </w:t>
            </w:r>
            <w:r w:rsidR="00464D72">
              <w:rPr>
                <w:rFonts w:ascii="Times New Roman" w:hAnsi="Times New Roman" w:cs="Times New Roman"/>
                <w:sz w:val="24"/>
                <w:szCs w:val="24"/>
              </w:rPr>
              <w:t>£</w:t>
            </w:r>
          </w:p>
        </w:tc>
        <w:tc>
          <w:tcPr>
            <w:tcW w:w="1616" w:type="dxa"/>
          </w:tcPr>
          <w:p w14:paraId="091DC343" w14:textId="423F4401"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 xml:space="preserve">Actual </w:t>
            </w:r>
            <w:r w:rsidR="00464D72">
              <w:rPr>
                <w:rFonts w:ascii="Times New Roman" w:hAnsi="Times New Roman" w:cs="Times New Roman"/>
                <w:sz w:val="24"/>
                <w:szCs w:val="24"/>
              </w:rPr>
              <w:t>£</w:t>
            </w:r>
          </w:p>
        </w:tc>
        <w:tc>
          <w:tcPr>
            <w:tcW w:w="1764" w:type="dxa"/>
          </w:tcPr>
          <w:p w14:paraId="1D6DCED8" w14:textId="540105CB" w:rsidR="001242D2"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Variances</w:t>
            </w:r>
            <w:r w:rsidR="00464D72">
              <w:rPr>
                <w:rFonts w:ascii="Times New Roman" w:hAnsi="Times New Roman" w:cs="Times New Roman"/>
                <w:sz w:val="24"/>
                <w:szCs w:val="24"/>
              </w:rPr>
              <w:t xml:space="preserve"> £</w:t>
            </w:r>
          </w:p>
          <w:p w14:paraId="55D89078" w14:textId="3FCE0B68" w:rsidR="00F943C1" w:rsidRPr="00EE778D" w:rsidRDefault="00F943C1" w:rsidP="00EE778D">
            <w:pPr>
              <w:spacing w:line="360" w:lineRule="auto"/>
              <w:jc w:val="both"/>
              <w:rPr>
                <w:rFonts w:ascii="Times New Roman" w:hAnsi="Times New Roman" w:cs="Times New Roman"/>
                <w:sz w:val="24"/>
                <w:szCs w:val="24"/>
              </w:rPr>
            </w:pPr>
            <w:r w:rsidRPr="00F943C1">
              <w:rPr>
                <w:rFonts w:ascii="Times New Roman" w:hAnsi="Times New Roman" w:cs="Times New Roman"/>
                <w:sz w:val="24"/>
                <w:szCs w:val="24"/>
              </w:rPr>
              <w:t>Favorable/Unfavorable</w:t>
            </w:r>
          </w:p>
        </w:tc>
      </w:tr>
      <w:tr w:rsidR="001242D2" w:rsidRPr="00EE778D" w14:paraId="6CB2F0CB" w14:textId="77777777" w:rsidTr="00AB1765">
        <w:trPr>
          <w:trHeight w:val="613"/>
        </w:trPr>
        <w:tc>
          <w:tcPr>
            <w:tcW w:w="1639" w:type="dxa"/>
          </w:tcPr>
          <w:p w14:paraId="43BAB450" w14:textId="77777777" w:rsidR="001242D2" w:rsidRPr="00EE778D" w:rsidRDefault="001242D2" w:rsidP="00EE778D">
            <w:pPr>
              <w:spacing w:line="360" w:lineRule="auto"/>
              <w:jc w:val="both"/>
              <w:rPr>
                <w:rFonts w:ascii="Times New Roman" w:hAnsi="Times New Roman" w:cs="Times New Roman"/>
                <w:sz w:val="24"/>
                <w:szCs w:val="24"/>
                <w:u w:val="single"/>
              </w:rPr>
            </w:pPr>
            <w:r w:rsidRPr="00EE778D">
              <w:rPr>
                <w:rFonts w:ascii="Times New Roman" w:hAnsi="Times New Roman" w:cs="Times New Roman"/>
                <w:sz w:val="24"/>
                <w:szCs w:val="24"/>
                <w:u w:val="single"/>
              </w:rPr>
              <w:t>Units</w:t>
            </w:r>
          </w:p>
        </w:tc>
        <w:tc>
          <w:tcPr>
            <w:tcW w:w="1594" w:type="dxa"/>
          </w:tcPr>
          <w:p w14:paraId="6CA43FFF" w14:textId="77777777" w:rsidR="001242D2" w:rsidRPr="00EE778D" w:rsidRDefault="001242D2" w:rsidP="00EE778D">
            <w:pPr>
              <w:spacing w:line="360" w:lineRule="auto"/>
              <w:jc w:val="both"/>
              <w:rPr>
                <w:rFonts w:ascii="Times New Roman" w:hAnsi="Times New Roman" w:cs="Times New Roman"/>
                <w:sz w:val="24"/>
                <w:szCs w:val="24"/>
              </w:rPr>
            </w:pPr>
          </w:p>
        </w:tc>
        <w:tc>
          <w:tcPr>
            <w:tcW w:w="1616" w:type="dxa"/>
          </w:tcPr>
          <w:p w14:paraId="7437F8CB" w14:textId="4D831E2C"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100,000</w:t>
            </w:r>
          </w:p>
        </w:tc>
        <w:tc>
          <w:tcPr>
            <w:tcW w:w="1605" w:type="dxa"/>
          </w:tcPr>
          <w:p w14:paraId="225077F6" w14:textId="180CEB7A" w:rsidR="001242D2" w:rsidRPr="00EE778D" w:rsidRDefault="00F943C1"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8</w:t>
            </w:r>
            <w:r w:rsidR="001242D2" w:rsidRPr="00EE778D">
              <w:rPr>
                <w:rFonts w:ascii="Times New Roman" w:hAnsi="Times New Roman" w:cs="Times New Roman"/>
                <w:sz w:val="24"/>
                <w:szCs w:val="24"/>
              </w:rPr>
              <w:t>0</w:t>
            </w:r>
            <w:r>
              <w:rPr>
                <w:rFonts w:ascii="Times New Roman" w:hAnsi="Times New Roman" w:cs="Times New Roman"/>
                <w:sz w:val="24"/>
                <w:szCs w:val="24"/>
              </w:rPr>
              <w:t>,</w:t>
            </w:r>
            <w:r w:rsidR="001242D2" w:rsidRPr="00EE778D">
              <w:rPr>
                <w:rFonts w:ascii="Times New Roman" w:hAnsi="Times New Roman" w:cs="Times New Roman"/>
                <w:sz w:val="24"/>
                <w:szCs w:val="24"/>
              </w:rPr>
              <w:t>000</w:t>
            </w:r>
          </w:p>
        </w:tc>
        <w:tc>
          <w:tcPr>
            <w:tcW w:w="1616" w:type="dxa"/>
          </w:tcPr>
          <w:p w14:paraId="0416E7B8"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80,000</w:t>
            </w:r>
          </w:p>
        </w:tc>
        <w:tc>
          <w:tcPr>
            <w:tcW w:w="1764" w:type="dxa"/>
          </w:tcPr>
          <w:p w14:paraId="7DC43F07" w14:textId="77777777" w:rsidR="001242D2" w:rsidRPr="00EE778D" w:rsidRDefault="001242D2" w:rsidP="00EE778D">
            <w:pPr>
              <w:spacing w:line="360" w:lineRule="auto"/>
              <w:jc w:val="both"/>
              <w:rPr>
                <w:rFonts w:ascii="Times New Roman" w:hAnsi="Times New Roman" w:cs="Times New Roman"/>
                <w:sz w:val="24"/>
                <w:szCs w:val="24"/>
              </w:rPr>
            </w:pPr>
          </w:p>
        </w:tc>
      </w:tr>
      <w:tr w:rsidR="001242D2" w:rsidRPr="00EE778D" w14:paraId="3FB6AAF3" w14:textId="77777777" w:rsidTr="00AB1765">
        <w:trPr>
          <w:trHeight w:val="591"/>
        </w:trPr>
        <w:tc>
          <w:tcPr>
            <w:tcW w:w="1639" w:type="dxa"/>
          </w:tcPr>
          <w:p w14:paraId="27CC8253"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 xml:space="preserve">Selling price </w:t>
            </w:r>
          </w:p>
        </w:tc>
        <w:tc>
          <w:tcPr>
            <w:tcW w:w="1594" w:type="dxa"/>
          </w:tcPr>
          <w:p w14:paraId="6BB07740"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25</w:t>
            </w:r>
          </w:p>
        </w:tc>
        <w:tc>
          <w:tcPr>
            <w:tcW w:w="1616" w:type="dxa"/>
          </w:tcPr>
          <w:p w14:paraId="6BDBCEEE" w14:textId="202ED4EB" w:rsidR="001242D2" w:rsidRPr="00EE778D" w:rsidRDefault="00F943C1"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25</w:t>
            </w:r>
          </w:p>
        </w:tc>
        <w:tc>
          <w:tcPr>
            <w:tcW w:w="1605" w:type="dxa"/>
          </w:tcPr>
          <w:p w14:paraId="6A9E63E3" w14:textId="1D40597F" w:rsidR="001242D2" w:rsidRPr="00EE778D" w:rsidRDefault="00F943C1"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25</w:t>
            </w:r>
          </w:p>
        </w:tc>
        <w:tc>
          <w:tcPr>
            <w:tcW w:w="1616" w:type="dxa"/>
          </w:tcPr>
          <w:p w14:paraId="596AFD2A" w14:textId="75364456" w:rsidR="001242D2" w:rsidRPr="00EE778D" w:rsidRDefault="00F943C1"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20</w:t>
            </w:r>
          </w:p>
        </w:tc>
        <w:tc>
          <w:tcPr>
            <w:tcW w:w="1764" w:type="dxa"/>
          </w:tcPr>
          <w:p w14:paraId="787F1E34" w14:textId="716E1255" w:rsidR="001242D2" w:rsidRPr="00EE778D" w:rsidRDefault="00115B4D"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(5)</w:t>
            </w:r>
            <w:r>
              <w:t xml:space="preserve"> </w:t>
            </w:r>
            <w:r w:rsidRPr="00115B4D">
              <w:rPr>
                <w:rFonts w:ascii="Times New Roman" w:hAnsi="Times New Roman" w:cs="Times New Roman"/>
                <w:sz w:val="24"/>
                <w:szCs w:val="24"/>
              </w:rPr>
              <w:t>Unfavorable</w:t>
            </w:r>
          </w:p>
        </w:tc>
      </w:tr>
      <w:tr w:rsidR="001242D2" w:rsidRPr="00EE778D" w14:paraId="48A558B4" w14:textId="77777777" w:rsidTr="00AB1765">
        <w:trPr>
          <w:trHeight w:val="591"/>
        </w:trPr>
        <w:tc>
          <w:tcPr>
            <w:tcW w:w="1639" w:type="dxa"/>
          </w:tcPr>
          <w:p w14:paraId="5DC90212"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Revenues</w:t>
            </w:r>
          </w:p>
        </w:tc>
        <w:tc>
          <w:tcPr>
            <w:tcW w:w="1594" w:type="dxa"/>
          </w:tcPr>
          <w:p w14:paraId="0361458F" w14:textId="77777777" w:rsidR="001242D2" w:rsidRPr="00EE778D" w:rsidRDefault="001242D2" w:rsidP="00EE778D">
            <w:pPr>
              <w:spacing w:line="360" w:lineRule="auto"/>
              <w:jc w:val="both"/>
              <w:rPr>
                <w:rFonts w:ascii="Times New Roman" w:hAnsi="Times New Roman" w:cs="Times New Roman"/>
                <w:sz w:val="24"/>
                <w:szCs w:val="24"/>
              </w:rPr>
            </w:pPr>
          </w:p>
        </w:tc>
        <w:tc>
          <w:tcPr>
            <w:tcW w:w="1616" w:type="dxa"/>
          </w:tcPr>
          <w:p w14:paraId="45B62A55" w14:textId="5EBA8660" w:rsidR="001242D2" w:rsidRPr="00EE778D" w:rsidRDefault="00F943C1"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2,500,000</w:t>
            </w:r>
          </w:p>
        </w:tc>
        <w:tc>
          <w:tcPr>
            <w:tcW w:w="1605" w:type="dxa"/>
          </w:tcPr>
          <w:p w14:paraId="7882DF3C" w14:textId="3F38B033" w:rsidR="001242D2" w:rsidRPr="00EE778D" w:rsidRDefault="00F943C1"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2,000,000</w:t>
            </w:r>
          </w:p>
        </w:tc>
        <w:tc>
          <w:tcPr>
            <w:tcW w:w="1616" w:type="dxa"/>
          </w:tcPr>
          <w:p w14:paraId="4FBAF143" w14:textId="67226D52" w:rsidR="001242D2" w:rsidRPr="00EE778D" w:rsidRDefault="00F943C1"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1,600,000</w:t>
            </w:r>
          </w:p>
        </w:tc>
        <w:tc>
          <w:tcPr>
            <w:tcW w:w="1764" w:type="dxa"/>
          </w:tcPr>
          <w:p w14:paraId="51C689E8" w14:textId="7074C227" w:rsidR="001242D2" w:rsidRPr="00EE778D" w:rsidRDefault="00115B4D"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(400,000)Unfavorable</w:t>
            </w:r>
          </w:p>
        </w:tc>
      </w:tr>
      <w:tr w:rsidR="001242D2" w:rsidRPr="00EE778D" w14:paraId="1E14FBA4" w14:textId="77777777" w:rsidTr="00AB1765">
        <w:trPr>
          <w:trHeight w:val="1205"/>
        </w:trPr>
        <w:tc>
          <w:tcPr>
            <w:tcW w:w="1639" w:type="dxa"/>
          </w:tcPr>
          <w:p w14:paraId="0A48DFEA"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 xml:space="preserve">Variable costs: </w:t>
            </w:r>
          </w:p>
        </w:tc>
        <w:tc>
          <w:tcPr>
            <w:tcW w:w="1594" w:type="dxa"/>
          </w:tcPr>
          <w:p w14:paraId="28C2C46A" w14:textId="77777777" w:rsidR="001242D2" w:rsidRPr="00EE778D" w:rsidRDefault="001242D2" w:rsidP="00EE778D">
            <w:pPr>
              <w:spacing w:line="360" w:lineRule="auto"/>
              <w:jc w:val="both"/>
              <w:rPr>
                <w:rFonts w:ascii="Times New Roman" w:hAnsi="Times New Roman" w:cs="Times New Roman"/>
                <w:sz w:val="24"/>
                <w:szCs w:val="24"/>
              </w:rPr>
            </w:pPr>
          </w:p>
        </w:tc>
        <w:tc>
          <w:tcPr>
            <w:tcW w:w="1616" w:type="dxa"/>
          </w:tcPr>
          <w:p w14:paraId="52F5D705" w14:textId="77777777" w:rsidR="001242D2" w:rsidRPr="00EE778D" w:rsidRDefault="001242D2" w:rsidP="00EE778D">
            <w:pPr>
              <w:spacing w:line="360" w:lineRule="auto"/>
              <w:jc w:val="both"/>
              <w:rPr>
                <w:rFonts w:ascii="Times New Roman" w:hAnsi="Times New Roman" w:cs="Times New Roman"/>
                <w:sz w:val="24"/>
                <w:szCs w:val="24"/>
              </w:rPr>
            </w:pPr>
          </w:p>
        </w:tc>
        <w:tc>
          <w:tcPr>
            <w:tcW w:w="1605" w:type="dxa"/>
          </w:tcPr>
          <w:p w14:paraId="3C46C3B7" w14:textId="77777777" w:rsidR="001242D2" w:rsidRPr="00EE778D" w:rsidRDefault="001242D2" w:rsidP="00EE778D">
            <w:pPr>
              <w:spacing w:line="360" w:lineRule="auto"/>
              <w:jc w:val="both"/>
              <w:rPr>
                <w:rFonts w:ascii="Times New Roman" w:hAnsi="Times New Roman" w:cs="Times New Roman"/>
                <w:sz w:val="24"/>
                <w:szCs w:val="24"/>
              </w:rPr>
            </w:pPr>
          </w:p>
        </w:tc>
        <w:tc>
          <w:tcPr>
            <w:tcW w:w="1616" w:type="dxa"/>
          </w:tcPr>
          <w:p w14:paraId="01CF28B6" w14:textId="77777777" w:rsidR="001242D2" w:rsidRPr="00EE778D" w:rsidRDefault="001242D2" w:rsidP="00EE778D">
            <w:pPr>
              <w:spacing w:line="360" w:lineRule="auto"/>
              <w:jc w:val="both"/>
              <w:rPr>
                <w:rFonts w:ascii="Times New Roman" w:hAnsi="Times New Roman" w:cs="Times New Roman"/>
                <w:sz w:val="24"/>
                <w:szCs w:val="24"/>
              </w:rPr>
            </w:pPr>
          </w:p>
        </w:tc>
        <w:tc>
          <w:tcPr>
            <w:tcW w:w="1764" w:type="dxa"/>
          </w:tcPr>
          <w:p w14:paraId="035990CF" w14:textId="77777777" w:rsidR="001242D2" w:rsidRPr="00EE778D" w:rsidRDefault="001242D2" w:rsidP="00EE778D">
            <w:pPr>
              <w:spacing w:line="360" w:lineRule="auto"/>
              <w:jc w:val="both"/>
              <w:rPr>
                <w:rFonts w:ascii="Times New Roman" w:hAnsi="Times New Roman" w:cs="Times New Roman"/>
                <w:sz w:val="24"/>
                <w:szCs w:val="24"/>
              </w:rPr>
            </w:pPr>
          </w:p>
        </w:tc>
      </w:tr>
      <w:tr w:rsidR="001242D2" w:rsidRPr="00EE778D" w14:paraId="08191583" w14:textId="77777777" w:rsidTr="00AB1765">
        <w:trPr>
          <w:trHeight w:val="591"/>
        </w:trPr>
        <w:tc>
          <w:tcPr>
            <w:tcW w:w="1639" w:type="dxa"/>
          </w:tcPr>
          <w:p w14:paraId="26069405"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Materials</w:t>
            </w:r>
          </w:p>
        </w:tc>
        <w:tc>
          <w:tcPr>
            <w:tcW w:w="1594" w:type="dxa"/>
          </w:tcPr>
          <w:p w14:paraId="6569390D"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2.50</w:t>
            </w:r>
          </w:p>
        </w:tc>
        <w:tc>
          <w:tcPr>
            <w:tcW w:w="1616" w:type="dxa"/>
          </w:tcPr>
          <w:p w14:paraId="10BE96E2" w14:textId="34C2028B"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250,000</w:t>
            </w:r>
          </w:p>
        </w:tc>
        <w:tc>
          <w:tcPr>
            <w:tcW w:w="1605" w:type="dxa"/>
          </w:tcPr>
          <w:p w14:paraId="7AAF0E27" w14:textId="795584FA" w:rsidR="001242D2" w:rsidRPr="00EE778D" w:rsidRDefault="00F943C1"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200,000</w:t>
            </w:r>
          </w:p>
        </w:tc>
        <w:tc>
          <w:tcPr>
            <w:tcW w:w="1616" w:type="dxa"/>
          </w:tcPr>
          <w:p w14:paraId="28BED4E5" w14:textId="7FDB0740"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280,000</w:t>
            </w:r>
          </w:p>
        </w:tc>
        <w:tc>
          <w:tcPr>
            <w:tcW w:w="1764" w:type="dxa"/>
          </w:tcPr>
          <w:p w14:paraId="3BFA303B" w14:textId="336CA5F9"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w:t>
            </w:r>
            <w:r w:rsidR="00115B4D">
              <w:rPr>
                <w:rFonts w:ascii="Times New Roman" w:hAnsi="Times New Roman" w:cs="Times New Roman"/>
                <w:sz w:val="24"/>
                <w:szCs w:val="24"/>
              </w:rPr>
              <w:t>8</w:t>
            </w:r>
            <w:r w:rsidRPr="00EE778D">
              <w:rPr>
                <w:rFonts w:ascii="Times New Roman" w:hAnsi="Times New Roman" w:cs="Times New Roman"/>
                <w:sz w:val="24"/>
                <w:szCs w:val="24"/>
              </w:rPr>
              <w:t>0</w:t>
            </w:r>
            <w:r w:rsidR="00115B4D">
              <w:rPr>
                <w:rFonts w:ascii="Times New Roman" w:hAnsi="Times New Roman" w:cs="Times New Roman"/>
                <w:sz w:val="24"/>
                <w:szCs w:val="24"/>
              </w:rPr>
              <w:t>,</w:t>
            </w:r>
            <w:r w:rsidRPr="00EE778D">
              <w:rPr>
                <w:rFonts w:ascii="Times New Roman" w:hAnsi="Times New Roman" w:cs="Times New Roman"/>
                <w:sz w:val="24"/>
                <w:szCs w:val="24"/>
              </w:rPr>
              <w:t>000)</w:t>
            </w:r>
            <w:r w:rsidR="00115B4D">
              <w:t xml:space="preserve"> </w:t>
            </w:r>
            <w:r w:rsidR="00115B4D" w:rsidRPr="00115B4D">
              <w:rPr>
                <w:rFonts w:ascii="Times New Roman" w:hAnsi="Times New Roman" w:cs="Times New Roman"/>
                <w:sz w:val="24"/>
                <w:szCs w:val="24"/>
              </w:rPr>
              <w:t>Unfavorable</w:t>
            </w:r>
          </w:p>
        </w:tc>
      </w:tr>
      <w:tr w:rsidR="001242D2" w:rsidRPr="00EE778D" w14:paraId="15A77539" w14:textId="77777777" w:rsidTr="00AB1765">
        <w:trPr>
          <w:trHeight w:val="591"/>
        </w:trPr>
        <w:tc>
          <w:tcPr>
            <w:tcW w:w="1639" w:type="dxa"/>
          </w:tcPr>
          <w:p w14:paraId="455B0068"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Labor</w:t>
            </w:r>
          </w:p>
        </w:tc>
        <w:tc>
          <w:tcPr>
            <w:tcW w:w="1594" w:type="dxa"/>
          </w:tcPr>
          <w:p w14:paraId="4F2B6A00"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4</w:t>
            </w:r>
          </w:p>
        </w:tc>
        <w:tc>
          <w:tcPr>
            <w:tcW w:w="1616" w:type="dxa"/>
          </w:tcPr>
          <w:p w14:paraId="4F8E6222" w14:textId="11E85708"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400,000</w:t>
            </w:r>
          </w:p>
        </w:tc>
        <w:tc>
          <w:tcPr>
            <w:tcW w:w="1605" w:type="dxa"/>
          </w:tcPr>
          <w:p w14:paraId="24578DEA" w14:textId="418FFE46" w:rsidR="001242D2" w:rsidRPr="00EE778D" w:rsidRDefault="00F943C1"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320,000</w:t>
            </w:r>
          </w:p>
        </w:tc>
        <w:tc>
          <w:tcPr>
            <w:tcW w:w="1616" w:type="dxa"/>
          </w:tcPr>
          <w:p w14:paraId="4DEC227F" w14:textId="10B21664"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440,000</w:t>
            </w:r>
          </w:p>
        </w:tc>
        <w:tc>
          <w:tcPr>
            <w:tcW w:w="1764" w:type="dxa"/>
          </w:tcPr>
          <w:p w14:paraId="76F44FD4" w14:textId="17670955"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w:t>
            </w:r>
            <w:r w:rsidR="00115B4D">
              <w:rPr>
                <w:rFonts w:ascii="Times New Roman" w:hAnsi="Times New Roman" w:cs="Times New Roman"/>
                <w:sz w:val="24"/>
                <w:szCs w:val="24"/>
              </w:rPr>
              <w:t>120,000</w:t>
            </w:r>
            <w:r w:rsidRPr="00EE778D">
              <w:rPr>
                <w:rFonts w:ascii="Times New Roman" w:hAnsi="Times New Roman" w:cs="Times New Roman"/>
                <w:sz w:val="24"/>
                <w:szCs w:val="24"/>
              </w:rPr>
              <w:t>)</w:t>
            </w:r>
            <w:r w:rsidR="00115B4D">
              <w:t xml:space="preserve"> </w:t>
            </w:r>
            <w:r w:rsidR="00CF690F" w:rsidRPr="00115B4D">
              <w:rPr>
                <w:rFonts w:ascii="Times New Roman" w:hAnsi="Times New Roman" w:cs="Times New Roman"/>
                <w:sz w:val="24"/>
                <w:szCs w:val="24"/>
              </w:rPr>
              <w:t>Unfavo</w:t>
            </w:r>
            <w:r w:rsidR="00CF690F">
              <w:rPr>
                <w:rFonts w:ascii="Times New Roman" w:hAnsi="Times New Roman" w:cs="Times New Roman"/>
                <w:sz w:val="24"/>
                <w:szCs w:val="24"/>
              </w:rPr>
              <w:t>r</w:t>
            </w:r>
            <w:r w:rsidR="00CF690F" w:rsidRPr="00115B4D">
              <w:rPr>
                <w:rFonts w:ascii="Times New Roman" w:hAnsi="Times New Roman" w:cs="Times New Roman"/>
                <w:sz w:val="24"/>
                <w:szCs w:val="24"/>
              </w:rPr>
              <w:t>able</w:t>
            </w:r>
          </w:p>
        </w:tc>
      </w:tr>
      <w:tr w:rsidR="001242D2" w:rsidRPr="00EE778D" w14:paraId="23680D3B" w14:textId="77777777" w:rsidTr="00AB1765">
        <w:trPr>
          <w:trHeight w:val="613"/>
        </w:trPr>
        <w:tc>
          <w:tcPr>
            <w:tcW w:w="1639" w:type="dxa"/>
          </w:tcPr>
          <w:p w14:paraId="5448D343"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Overhead</w:t>
            </w:r>
          </w:p>
        </w:tc>
        <w:tc>
          <w:tcPr>
            <w:tcW w:w="1594" w:type="dxa"/>
          </w:tcPr>
          <w:p w14:paraId="08DD9D17"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1.50</w:t>
            </w:r>
          </w:p>
        </w:tc>
        <w:tc>
          <w:tcPr>
            <w:tcW w:w="1616" w:type="dxa"/>
          </w:tcPr>
          <w:p w14:paraId="38E0367A" w14:textId="195F7ACA"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150,000</w:t>
            </w:r>
          </w:p>
        </w:tc>
        <w:tc>
          <w:tcPr>
            <w:tcW w:w="1605" w:type="dxa"/>
          </w:tcPr>
          <w:p w14:paraId="0C96A5DD" w14:textId="43CEF93C" w:rsidR="001242D2" w:rsidRPr="00EE778D" w:rsidRDefault="00F943C1"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120,000</w:t>
            </w:r>
          </w:p>
        </w:tc>
        <w:tc>
          <w:tcPr>
            <w:tcW w:w="1616" w:type="dxa"/>
          </w:tcPr>
          <w:p w14:paraId="0A65C3F7" w14:textId="1B11C2C9"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120,000</w:t>
            </w:r>
          </w:p>
        </w:tc>
        <w:tc>
          <w:tcPr>
            <w:tcW w:w="1764" w:type="dxa"/>
          </w:tcPr>
          <w:p w14:paraId="7D1B8270" w14:textId="4CB0EC96" w:rsidR="001242D2" w:rsidRPr="00EE778D" w:rsidRDefault="00115B4D"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0</w:t>
            </w:r>
          </w:p>
        </w:tc>
      </w:tr>
      <w:tr w:rsidR="001242D2" w:rsidRPr="00EE778D" w14:paraId="45310DEE" w14:textId="77777777" w:rsidTr="00AB1765">
        <w:trPr>
          <w:trHeight w:val="591"/>
        </w:trPr>
        <w:tc>
          <w:tcPr>
            <w:tcW w:w="1639" w:type="dxa"/>
          </w:tcPr>
          <w:p w14:paraId="69D064BA"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Contribution</w:t>
            </w:r>
          </w:p>
        </w:tc>
        <w:tc>
          <w:tcPr>
            <w:tcW w:w="1594" w:type="dxa"/>
          </w:tcPr>
          <w:p w14:paraId="7AB51AAB"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17</w:t>
            </w:r>
          </w:p>
        </w:tc>
        <w:tc>
          <w:tcPr>
            <w:tcW w:w="1616" w:type="dxa"/>
          </w:tcPr>
          <w:p w14:paraId="10CD0FEE" w14:textId="4E401671"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1</w:t>
            </w:r>
            <w:r w:rsidR="00F943C1">
              <w:rPr>
                <w:rFonts w:ascii="Times New Roman" w:hAnsi="Times New Roman" w:cs="Times New Roman"/>
                <w:sz w:val="24"/>
                <w:szCs w:val="24"/>
              </w:rPr>
              <w:t>,</w:t>
            </w:r>
            <w:r w:rsidRPr="00EE778D">
              <w:rPr>
                <w:rFonts w:ascii="Times New Roman" w:hAnsi="Times New Roman" w:cs="Times New Roman"/>
                <w:sz w:val="24"/>
                <w:szCs w:val="24"/>
              </w:rPr>
              <w:t>700,000</w:t>
            </w:r>
          </w:p>
        </w:tc>
        <w:tc>
          <w:tcPr>
            <w:tcW w:w="1605" w:type="dxa"/>
          </w:tcPr>
          <w:p w14:paraId="25E8D00A" w14:textId="2F5766D1" w:rsidR="001242D2" w:rsidRPr="00EE778D" w:rsidRDefault="00F943C1"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1,360,000</w:t>
            </w:r>
          </w:p>
        </w:tc>
        <w:tc>
          <w:tcPr>
            <w:tcW w:w="1616" w:type="dxa"/>
          </w:tcPr>
          <w:p w14:paraId="6F81DA69" w14:textId="075CA533" w:rsidR="001242D2" w:rsidRPr="00EE778D" w:rsidRDefault="00F943C1"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7</w:t>
            </w:r>
            <w:r w:rsidR="001242D2" w:rsidRPr="00EE778D">
              <w:rPr>
                <w:rFonts w:ascii="Times New Roman" w:hAnsi="Times New Roman" w:cs="Times New Roman"/>
                <w:sz w:val="24"/>
                <w:szCs w:val="24"/>
              </w:rPr>
              <w:t>60,000</w:t>
            </w:r>
          </w:p>
        </w:tc>
        <w:tc>
          <w:tcPr>
            <w:tcW w:w="1764" w:type="dxa"/>
          </w:tcPr>
          <w:p w14:paraId="63A4D29F" w14:textId="79295A43" w:rsidR="001242D2" w:rsidRPr="00EE778D" w:rsidRDefault="00115B4D"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(600,000)</w:t>
            </w:r>
            <w:r>
              <w:t xml:space="preserve"> </w:t>
            </w:r>
            <w:r w:rsidR="00CF690F" w:rsidRPr="00115B4D">
              <w:rPr>
                <w:rFonts w:ascii="Times New Roman" w:hAnsi="Times New Roman" w:cs="Times New Roman"/>
                <w:sz w:val="24"/>
                <w:szCs w:val="24"/>
              </w:rPr>
              <w:t>Unfavo</w:t>
            </w:r>
            <w:r w:rsidR="00CF690F">
              <w:rPr>
                <w:rFonts w:ascii="Times New Roman" w:hAnsi="Times New Roman" w:cs="Times New Roman"/>
                <w:sz w:val="24"/>
                <w:szCs w:val="24"/>
              </w:rPr>
              <w:t>r</w:t>
            </w:r>
            <w:r w:rsidR="00CF690F" w:rsidRPr="00115B4D">
              <w:rPr>
                <w:rFonts w:ascii="Times New Roman" w:hAnsi="Times New Roman" w:cs="Times New Roman"/>
                <w:sz w:val="24"/>
                <w:szCs w:val="24"/>
              </w:rPr>
              <w:t>able</w:t>
            </w:r>
          </w:p>
        </w:tc>
      </w:tr>
      <w:tr w:rsidR="001242D2" w:rsidRPr="00EE778D" w14:paraId="0134EE88" w14:textId="77777777" w:rsidTr="00AB1765">
        <w:trPr>
          <w:trHeight w:val="591"/>
        </w:trPr>
        <w:tc>
          <w:tcPr>
            <w:tcW w:w="1639" w:type="dxa"/>
          </w:tcPr>
          <w:p w14:paraId="05F03A15" w14:textId="77777777" w:rsidR="001242D2" w:rsidRPr="00EE778D" w:rsidRDefault="001242D2" w:rsidP="00EE778D">
            <w:pPr>
              <w:spacing w:line="360" w:lineRule="auto"/>
              <w:jc w:val="both"/>
              <w:rPr>
                <w:rFonts w:ascii="Times New Roman" w:hAnsi="Times New Roman" w:cs="Times New Roman"/>
                <w:sz w:val="24"/>
                <w:szCs w:val="24"/>
              </w:rPr>
            </w:pPr>
          </w:p>
        </w:tc>
        <w:tc>
          <w:tcPr>
            <w:tcW w:w="1594" w:type="dxa"/>
          </w:tcPr>
          <w:p w14:paraId="6BF0EA34" w14:textId="77777777" w:rsidR="001242D2" w:rsidRPr="00EE778D" w:rsidRDefault="001242D2" w:rsidP="00EE778D">
            <w:pPr>
              <w:spacing w:line="360" w:lineRule="auto"/>
              <w:jc w:val="both"/>
              <w:rPr>
                <w:rFonts w:ascii="Times New Roman" w:hAnsi="Times New Roman" w:cs="Times New Roman"/>
                <w:sz w:val="24"/>
                <w:szCs w:val="24"/>
              </w:rPr>
            </w:pPr>
          </w:p>
        </w:tc>
        <w:tc>
          <w:tcPr>
            <w:tcW w:w="1616" w:type="dxa"/>
          </w:tcPr>
          <w:p w14:paraId="1455BE09" w14:textId="77777777" w:rsidR="001242D2" w:rsidRPr="00EE778D" w:rsidRDefault="001242D2" w:rsidP="00EE778D">
            <w:pPr>
              <w:spacing w:line="360" w:lineRule="auto"/>
              <w:jc w:val="both"/>
              <w:rPr>
                <w:rFonts w:ascii="Times New Roman" w:hAnsi="Times New Roman" w:cs="Times New Roman"/>
                <w:sz w:val="24"/>
                <w:szCs w:val="24"/>
              </w:rPr>
            </w:pPr>
          </w:p>
        </w:tc>
        <w:tc>
          <w:tcPr>
            <w:tcW w:w="1605" w:type="dxa"/>
          </w:tcPr>
          <w:p w14:paraId="38681D89" w14:textId="77777777" w:rsidR="001242D2" w:rsidRPr="00EE778D" w:rsidRDefault="001242D2" w:rsidP="00EE778D">
            <w:pPr>
              <w:spacing w:line="360" w:lineRule="auto"/>
              <w:jc w:val="both"/>
              <w:rPr>
                <w:rFonts w:ascii="Times New Roman" w:hAnsi="Times New Roman" w:cs="Times New Roman"/>
                <w:sz w:val="24"/>
                <w:szCs w:val="24"/>
              </w:rPr>
            </w:pPr>
          </w:p>
        </w:tc>
        <w:tc>
          <w:tcPr>
            <w:tcW w:w="1616" w:type="dxa"/>
          </w:tcPr>
          <w:p w14:paraId="0D41E870" w14:textId="77777777" w:rsidR="001242D2" w:rsidRPr="00EE778D" w:rsidRDefault="001242D2" w:rsidP="00EE778D">
            <w:pPr>
              <w:spacing w:line="360" w:lineRule="auto"/>
              <w:jc w:val="both"/>
              <w:rPr>
                <w:rFonts w:ascii="Times New Roman" w:hAnsi="Times New Roman" w:cs="Times New Roman"/>
                <w:sz w:val="24"/>
                <w:szCs w:val="24"/>
              </w:rPr>
            </w:pPr>
          </w:p>
        </w:tc>
        <w:tc>
          <w:tcPr>
            <w:tcW w:w="1764" w:type="dxa"/>
          </w:tcPr>
          <w:p w14:paraId="347ED818" w14:textId="77777777" w:rsidR="001242D2" w:rsidRPr="00EE778D" w:rsidRDefault="001242D2" w:rsidP="00EE778D">
            <w:pPr>
              <w:spacing w:line="360" w:lineRule="auto"/>
              <w:jc w:val="both"/>
              <w:rPr>
                <w:rFonts w:ascii="Times New Roman" w:hAnsi="Times New Roman" w:cs="Times New Roman"/>
                <w:sz w:val="24"/>
                <w:szCs w:val="24"/>
              </w:rPr>
            </w:pPr>
          </w:p>
        </w:tc>
      </w:tr>
      <w:tr w:rsidR="001242D2" w:rsidRPr="00EE778D" w14:paraId="7D21B0FF" w14:textId="77777777" w:rsidTr="00AB1765">
        <w:trPr>
          <w:trHeight w:val="613"/>
        </w:trPr>
        <w:tc>
          <w:tcPr>
            <w:tcW w:w="1639" w:type="dxa"/>
          </w:tcPr>
          <w:p w14:paraId="66AF9AC4" w14:textId="77777777" w:rsidR="001242D2" w:rsidRPr="00EE778D" w:rsidRDefault="001242D2" w:rsidP="00EE778D">
            <w:pPr>
              <w:spacing w:line="360" w:lineRule="auto"/>
              <w:jc w:val="both"/>
              <w:rPr>
                <w:rFonts w:ascii="Times New Roman" w:hAnsi="Times New Roman" w:cs="Times New Roman"/>
                <w:sz w:val="24"/>
                <w:szCs w:val="24"/>
                <w:u w:val="single"/>
              </w:rPr>
            </w:pPr>
            <w:r w:rsidRPr="00EE778D">
              <w:rPr>
                <w:rFonts w:ascii="Times New Roman" w:hAnsi="Times New Roman" w:cs="Times New Roman"/>
                <w:sz w:val="24"/>
                <w:szCs w:val="24"/>
                <w:u w:val="single"/>
              </w:rPr>
              <w:t>Fixed</w:t>
            </w:r>
          </w:p>
        </w:tc>
        <w:tc>
          <w:tcPr>
            <w:tcW w:w="1594" w:type="dxa"/>
          </w:tcPr>
          <w:p w14:paraId="79D1365B" w14:textId="77777777" w:rsidR="001242D2" w:rsidRPr="00EE778D" w:rsidRDefault="001242D2" w:rsidP="00EE778D">
            <w:pPr>
              <w:spacing w:line="360" w:lineRule="auto"/>
              <w:jc w:val="both"/>
              <w:rPr>
                <w:rFonts w:ascii="Times New Roman" w:hAnsi="Times New Roman" w:cs="Times New Roman"/>
                <w:sz w:val="24"/>
                <w:szCs w:val="24"/>
              </w:rPr>
            </w:pPr>
          </w:p>
        </w:tc>
        <w:tc>
          <w:tcPr>
            <w:tcW w:w="1616" w:type="dxa"/>
          </w:tcPr>
          <w:p w14:paraId="6A1F2E9A" w14:textId="77777777" w:rsidR="001242D2" w:rsidRPr="00EE778D" w:rsidRDefault="001242D2" w:rsidP="00EE778D">
            <w:pPr>
              <w:spacing w:line="360" w:lineRule="auto"/>
              <w:jc w:val="both"/>
              <w:rPr>
                <w:rFonts w:ascii="Times New Roman" w:hAnsi="Times New Roman" w:cs="Times New Roman"/>
                <w:sz w:val="24"/>
                <w:szCs w:val="24"/>
              </w:rPr>
            </w:pPr>
          </w:p>
        </w:tc>
        <w:tc>
          <w:tcPr>
            <w:tcW w:w="1605" w:type="dxa"/>
          </w:tcPr>
          <w:p w14:paraId="494BB95D" w14:textId="77777777" w:rsidR="001242D2" w:rsidRPr="00EE778D" w:rsidRDefault="001242D2" w:rsidP="00EE778D">
            <w:pPr>
              <w:spacing w:line="360" w:lineRule="auto"/>
              <w:jc w:val="both"/>
              <w:rPr>
                <w:rFonts w:ascii="Times New Roman" w:hAnsi="Times New Roman" w:cs="Times New Roman"/>
                <w:sz w:val="24"/>
                <w:szCs w:val="24"/>
              </w:rPr>
            </w:pPr>
          </w:p>
        </w:tc>
        <w:tc>
          <w:tcPr>
            <w:tcW w:w="1616" w:type="dxa"/>
          </w:tcPr>
          <w:p w14:paraId="79130271" w14:textId="77777777" w:rsidR="001242D2" w:rsidRPr="00EE778D" w:rsidRDefault="001242D2" w:rsidP="00EE778D">
            <w:pPr>
              <w:spacing w:line="360" w:lineRule="auto"/>
              <w:jc w:val="both"/>
              <w:rPr>
                <w:rFonts w:ascii="Times New Roman" w:hAnsi="Times New Roman" w:cs="Times New Roman"/>
                <w:sz w:val="24"/>
                <w:szCs w:val="24"/>
              </w:rPr>
            </w:pPr>
          </w:p>
        </w:tc>
        <w:tc>
          <w:tcPr>
            <w:tcW w:w="1764" w:type="dxa"/>
          </w:tcPr>
          <w:p w14:paraId="6951AB33" w14:textId="77777777" w:rsidR="001242D2" w:rsidRPr="00EE778D" w:rsidRDefault="001242D2" w:rsidP="00EE778D">
            <w:pPr>
              <w:spacing w:line="360" w:lineRule="auto"/>
              <w:jc w:val="both"/>
              <w:rPr>
                <w:rFonts w:ascii="Times New Roman" w:hAnsi="Times New Roman" w:cs="Times New Roman"/>
                <w:sz w:val="24"/>
                <w:szCs w:val="24"/>
              </w:rPr>
            </w:pPr>
          </w:p>
        </w:tc>
      </w:tr>
      <w:tr w:rsidR="001242D2" w:rsidRPr="00EE778D" w14:paraId="2B842041" w14:textId="77777777" w:rsidTr="00AB1765">
        <w:trPr>
          <w:trHeight w:val="1183"/>
        </w:trPr>
        <w:tc>
          <w:tcPr>
            <w:tcW w:w="1639" w:type="dxa"/>
          </w:tcPr>
          <w:p w14:paraId="10900EF1"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Warehouse rental</w:t>
            </w:r>
          </w:p>
        </w:tc>
        <w:tc>
          <w:tcPr>
            <w:tcW w:w="1594" w:type="dxa"/>
          </w:tcPr>
          <w:p w14:paraId="0199E109" w14:textId="1D417411"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200</w:t>
            </w:r>
            <w:r w:rsidR="00115B4D">
              <w:rPr>
                <w:rFonts w:ascii="Times New Roman" w:hAnsi="Times New Roman" w:cs="Times New Roman"/>
                <w:sz w:val="24"/>
                <w:szCs w:val="24"/>
              </w:rPr>
              <w:t>,</w:t>
            </w:r>
            <w:r w:rsidRPr="00EE778D">
              <w:rPr>
                <w:rFonts w:ascii="Times New Roman" w:hAnsi="Times New Roman" w:cs="Times New Roman"/>
                <w:sz w:val="24"/>
                <w:szCs w:val="24"/>
              </w:rPr>
              <w:t>000</w:t>
            </w:r>
          </w:p>
        </w:tc>
        <w:tc>
          <w:tcPr>
            <w:tcW w:w="1616" w:type="dxa"/>
          </w:tcPr>
          <w:p w14:paraId="075AD391" w14:textId="2EC8E012"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200,000</w:t>
            </w:r>
          </w:p>
        </w:tc>
        <w:tc>
          <w:tcPr>
            <w:tcW w:w="1605" w:type="dxa"/>
          </w:tcPr>
          <w:p w14:paraId="4273051E" w14:textId="1E617E92" w:rsidR="001242D2" w:rsidRPr="00EE778D" w:rsidRDefault="00115B4D"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200,000</w:t>
            </w:r>
          </w:p>
        </w:tc>
        <w:tc>
          <w:tcPr>
            <w:tcW w:w="1616" w:type="dxa"/>
          </w:tcPr>
          <w:p w14:paraId="51983204" w14:textId="7636CB41"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170,000</w:t>
            </w:r>
          </w:p>
        </w:tc>
        <w:tc>
          <w:tcPr>
            <w:tcW w:w="1764" w:type="dxa"/>
          </w:tcPr>
          <w:p w14:paraId="56C3AB01" w14:textId="4B378273" w:rsidR="001242D2" w:rsidRPr="00EE778D" w:rsidRDefault="00115B4D"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1242D2" w:rsidRPr="00EE778D">
              <w:rPr>
                <w:rFonts w:ascii="Times New Roman" w:hAnsi="Times New Roman" w:cs="Times New Roman"/>
                <w:sz w:val="24"/>
                <w:szCs w:val="24"/>
              </w:rPr>
              <w:t>30,000</w:t>
            </w:r>
            <w:r>
              <w:rPr>
                <w:rFonts w:ascii="Times New Roman" w:hAnsi="Times New Roman" w:cs="Times New Roman"/>
                <w:sz w:val="24"/>
                <w:szCs w:val="24"/>
              </w:rPr>
              <w:t>)</w:t>
            </w:r>
            <w:r>
              <w:t xml:space="preserve"> </w:t>
            </w:r>
            <w:r w:rsidRPr="00115B4D">
              <w:rPr>
                <w:rFonts w:ascii="Times New Roman" w:hAnsi="Times New Roman" w:cs="Times New Roman"/>
                <w:sz w:val="24"/>
                <w:szCs w:val="24"/>
              </w:rPr>
              <w:t>Favorable</w:t>
            </w:r>
          </w:p>
        </w:tc>
      </w:tr>
      <w:tr w:rsidR="001242D2" w:rsidRPr="00EE778D" w14:paraId="3A433D98" w14:textId="77777777" w:rsidTr="00AB1765">
        <w:trPr>
          <w:trHeight w:val="613"/>
        </w:trPr>
        <w:tc>
          <w:tcPr>
            <w:tcW w:w="1639" w:type="dxa"/>
          </w:tcPr>
          <w:p w14:paraId="06D61DC1"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Insurance</w:t>
            </w:r>
          </w:p>
        </w:tc>
        <w:tc>
          <w:tcPr>
            <w:tcW w:w="1594" w:type="dxa"/>
          </w:tcPr>
          <w:p w14:paraId="5F403B2B" w14:textId="730E7F86"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100</w:t>
            </w:r>
            <w:r w:rsidR="00115B4D">
              <w:rPr>
                <w:rFonts w:ascii="Times New Roman" w:hAnsi="Times New Roman" w:cs="Times New Roman"/>
                <w:sz w:val="24"/>
                <w:szCs w:val="24"/>
              </w:rPr>
              <w:t>,</w:t>
            </w:r>
            <w:r w:rsidRPr="00EE778D">
              <w:rPr>
                <w:rFonts w:ascii="Times New Roman" w:hAnsi="Times New Roman" w:cs="Times New Roman"/>
                <w:sz w:val="24"/>
                <w:szCs w:val="24"/>
              </w:rPr>
              <w:t>000</w:t>
            </w:r>
          </w:p>
        </w:tc>
        <w:tc>
          <w:tcPr>
            <w:tcW w:w="1616" w:type="dxa"/>
          </w:tcPr>
          <w:p w14:paraId="3E2ADA74"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100,000</w:t>
            </w:r>
          </w:p>
        </w:tc>
        <w:tc>
          <w:tcPr>
            <w:tcW w:w="1605" w:type="dxa"/>
          </w:tcPr>
          <w:p w14:paraId="0D0B7B52" w14:textId="69A3B115" w:rsidR="001242D2" w:rsidRPr="00EE778D" w:rsidRDefault="00115B4D"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100,000</w:t>
            </w:r>
          </w:p>
        </w:tc>
        <w:tc>
          <w:tcPr>
            <w:tcW w:w="1616" w:type="dxa"/>
          </w:tcPr>
          <w:p w14:paraId="0C86B0D7"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100,000</w:t>
            </w:r>
          </w:p>
        </w:tc>
        <w:tc>
          <w:tcPr>
            <w:tcW w:w="1764" w:type="dxa"/>
          </w:tcPr>
          <w:p w14:paraId="263AD67D" w14:textId="0B69B948" w:rsidR="001242D2" w:rsidRPr="00EE778D" w:rsidRDefault="00653E12"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0</w:t>
            </w:r>
          </w:p>
        </w:tc>
      </w:tr>
      <w:tr w:rsidR="001242D2" w:rsidRPr="00EE778D" w14:paraId="68015EA8" w14:textId="77777777" w:rsidTr="00AB1765">
        <w:trPr>
          <w:trHeight w:val="2410"/>
        </w:trPr>
        <w:tc>
          <w:tcPr>
            <w:tcW w:w="1639" w:type="dxa"/>
          </w:tcPr>
          <w:p w14:paraId="409ED54C" w14:textId="71C03344"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Fulltime warehouse supervisory salar</w:t>
            </w:r>
            <w:r w:rsidR="00115B4D">
              <w:rPr>
                <w:rFonts w:ascii="Times New Roman" w:hAnsi="Times New Roman" w:cs="Times New Roman"/>
                <w:sz w:val="24"/>
                <w:szCs w:val="24"/>
              </w:rPr>
              <w:t>y</w:t>
            </w:r>
          </w:p>
        </w:tc>
        <w:tc>
          <w:tcPr>
            <w:tcW w:w="1594" w:type="dxa"/>
          </w:tcPr>
          <w:p w14:paraId="28699FB9"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50,000</w:t>
            </w:r>
          </w:p>
        </w:tc>
        <w:tc>
          <w:tcPr>
            <w:tcW w:w="1616" w:type="dxa"/>
          </w:tcPr>
          <w:p w14:paraId="7721513F"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50,000</w:t>
            </w:r>
          </w:p>
        </w:tc>
        <w:tc>
          <w:tcPr>
            <w:tcW w:w="1605" w:type="dxa"/>
          </w:tcPr>
          <w:p w14:paraId="5436E44F" w14:textId="302AD4E9" w:rsidR="001242D2" w:rsidRPr="00EE778D" w:rsidRDefault="00115B4D"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50,000</w:t>
            </w:r>
          </w:p>
        </w:tc>
        <w:tc>
          <w:tcPr>
            <w:tcW w:w="1616" w:type="dxa"/>
          </w:tcPr>
          <w:p w14:paraId="58E17F71"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35,000</w:t>
            </w:r>
          </w:p>
        </w:tc>
        <w:tc>
          <w:tcPr>
            <w:tcW w:w="1764" w:type="dxa"/>
          </w:tcPr>
          <w:p w14:paraId="5DE2FC99" w14:textId="425C3CDD" w:rsidR="001242D2" w:rsidRPr="00EE778D" w:rsidRDefault="00115B4D"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1242D2" w:rsidRPr="00EE778D">
              <w:rPr>
                <w:rFonts w:ascii="Times New Roman" w:hAnsi="Times New Roman" w:cs="Times New Roman"/>
                <w:sz w:val="24"/>
                <w:szCs w:val="24"/>
              </w:rPr>
              <w:t>15,000</w:t>
            </w:r>
            <w:r>
              <w:rPr>
                <w:rFonts w:ascii="Times New Roman" w:hAnsi="Times New Roman" w:cs="Times New Roman"/>
                <w:sz w:val="24"/>
                <w:szCs w:val="24"/>
              </w:rPr>
              <w:t>)</w:t>
            </w:r>
            <w:r>
              <w:t xml:space="preserve"> </w:t>
            </w:r>
            <w:r w:rsidRPr="00115B4D">
              <w:rPr>
                <w:rFonts w:ascii="Times New Roman" w:hAnsi="Times New Roman" w:cs="Times New Roman"/>
                <w:sz w:val="24"/>
                <w:szCs w:val="24"/>
              </w:rPr>
              <w:t>Favorable</w:t>
            </w:r>
          </w:p>
        </w:tc>
      </w:tr>
      <w:tr w:rsidR="001242D2" w:rsidRPr="00EE778D" w14:paraId="4E924C23" w14:textId="77777777" w:rsidTr="00AB1765">
        <w:trPr>
          <w:trHeight w:val="591"/>
        </w:trPr>
        <w:tc>
          <w:tcPr>
            <w:tcW w:w="1639" w:type="dxa"/>
          </w:tcPr>
          <w:p w14:paraId="17995483" w14:textId="77777777" w:rsidR="001242D2" w:rsidRPr="00EE778D" w:rsidRDefault="001242D2" w:rsidP="00EE778D">
            <w:pPr>
              <w:spacing w:line="360" w:lineRule="auto"/>
              <w:jc w:val="both"/>
              <w:rPr>
                <w:rFonts w:ascii="Times New Roman" w:hAnsi="Times New Roman" w:cs="Times New Roman"/>
                <w:sz w:val="24"/>
                <w:szCs w:val="24"/>
              </w:rPr>
            </w:pPr>
            <w:r w:rsidRPr="00EE778D">
              <w:rPr>
                <w:rFonts w:ascii="Times New Roman" w:hAnsi="Times New Roman" w:cs="Times New Roman"/>
                <w:sz w:val="24"/>
                <w:szCs w:val="24"/>
              </w:rPr>
              <w:t xml:space="preserve">Profit </w:t>
            </w:r>
          </w:p>
        </w:tc>
        <w:tc>
          <w:tcPr>
            <w:tcW w:w="1594" w:type="dxa"/>
          </w:tcPr>
          <w:p w14:paraId="704BD444" w14:textId="77777777" w:rsidR="001242D2" w:rsidRPr="00EE778D" w:rsidRDefault="001242D2" w:rsidP="00EE778D">
            <w:pPr>
              <w:spacing w:line="360" w:lineRule="auto"/>
              <w:jc w:val="both"/>
              <w:rPr>
                <w:rFonts w:ascii="Times New Roman" w:hAnsi="Times New Roman" w:cs="Times New Roman"/>
                <w:sz w:val="24"/>
                <w:szCs w:val="24"/>
              </w:rPr>
            </w:pPr>
          </w:p>
        </w:tc>
        <w:tc>
          <w:tcPr>
            <w:tcW w:w="1616" w:type="dxa"/>
          </w:tcPr>
          <w:p w14:paraId="281B3B20" w14:textId="18CB6504" w:rsidR="001242D2" w:rsidRPr="00EE778D" w:rsidRDefault="00115B4D"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1,350,000</w:t>
            </w:r>
          </w:p>
        </w:tc>
        <w:tc>
          <w:tcPr>
            <w:tcW w:w="1605" w:type="dxa"/>
          </w:tcPr>
          <w:p w14:paraId="37B80F5F" w14:textId="3E95B8B3" w:rsidR="001242D2" w:rsidRPr="00EE778D" w:rsidRDefault="00115B4D"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1,010,000</w:t>
            </w:r>
          </w:p>
        </w:tc>
        <w:tc>
          <w:tcPr>
            <w:tcW w:w="1616" w:type="dxa"/>
          </w:tcPr>
          <w:p w14:paraId="2B3273B3" w14:textId="435DCC9C" w:rsidR="001242D2" w:rsidRPr="00EE778D" w:rsidRDefault="00115B4D"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455,000</w:t>
            </w:r>
          </w:p>
        </w:tc>
        <w:tc>
          <w:tcPr>
            <w:tcW w:w="1764" w:type="dxa"/>
          </w:tcPr>
          <w:p w14:paraId="498D58BE" w14:textId="44915969" w:rsidR="001242D2" w:rsidRPr="00EE778D" w:rsidRDefault="00115B4D" w:rsidP="00EE778D">
            <w:pPr>
              <w:spacing w:line="360" w:lineRule="auto"/>
              <w:jc w:val="both"/>
              <w:rPr>
                <w:rFonts w:ascii="Times New Roman" w:hAnsi="Times New Roman" w:cs="Times New Roman"/>
                <w:sz w:val="24"/>
                <w:szCs w:val="24"/>
              </w:rPr>
            </w:pPr>
            <w:r>
              <w:rPr>
                <w:rFonts w:ascii="Times New Roman" w:hAnsi="Times New Roman" w:cs="Times New Roman"/>
                <w:sz w:val="24"/>
                <w:szCs w:val="24"/>
              </w:rPr>
              <w:t>(555,000)</w:t>
            </w:r>
            <w:r>
              <w:t xml:space="preserve"> </w:t>
            </w:r>
            <w:r w:rsidRPr="00115B4D">
              <w:rPr>
                <w:rFonts w:ascii="Times New Roman" w:hAnsi="Times New Roman" w:cs="Times New Roman"/>
                <w:sz w:val="24"/>
                <w:szCs w:val="24"/>
              </w:rPr>
              <w:t>Unfavorable</w:t>
            </w:r>
          </w:p>
        </w:tc>
      </w:tr>
    </w:tbl>
    <w:p w14:paraId="116158FB" w14:textId="77777777" w:rsidR="00AB1765" w:rsidRPr="00EE778D" w:rsidRDefault="00AB1765" w:rsidP="00EE778D">
      <w:pPr>
        <w:rPr>
          <w:rFonts w:ascii="Times New Roman" w:hAnsi="Times New Roman" w:cs="Times New Roman"/>
          <w:sz w:val="24"/>
          <w:szCs w:val="24"/>
        </w:rPr>
      </w:pPr>
    </w:p>
    <w:p w14:paraId="30888C08" w14:textId="4E34E73B" w:rsidR="001242D2" w:rsidRPr="00476F38" w:rsidRDefault="00F64939" w:rsidP="00EE778D">
      <w:pPr>
        <w:pStyle w:val="Heading2"/>
        <w:rPr>
          <w:rFonts w:ascii="Times New Roman" w:hAnsi="Times New Roman" w:cs="Times New Roman"/>
          <w:bCs w:val="0"/>
          <w:color w:val="auto"/>
          <w:sz w:val="24"/>
          <w:szCs w:val="24"/>
        </w:rPr>
      </w:pPr>
      <w:bookmarkStart w:id="4" w:name="_Toc69840590"/>
      <w:bookmarkStart w:id="5" w:name="_Toc70497397"/>
      <w:r>
        <w:rPr>
          <w:rFonts w:ascii="Times New Roman" w:hAnsi="Times New Roman" w:cs="Times New Roman"/>
          <w:bCs w:val="0"/>
          <w:color w:val="auto"/>
          <w:sz w:val="24"/>
          <w:szCs w:val="24"/>
        </w:rPr>
        <w:lastRenderedPageBreak/>
        <w:t xml:space="preserve">                                 </w:t>
      </w:r>
      <w:r w:rsidR="001242D2" w:rsidRPr="00476F38">
        <w:rPr>
          <w:rFonts w:ascii="Times New Roman" w:hAnsi="Times New Roman" w:cs="Times New Roman"/>
          <w:bCs w:val="0"/>
          <w:color w:val="auto"/>
          <w:sz w:val="24"/>
          <w:szCs w:val="24"/>
        </w:rPr>
        <w:t>Amana’s performance during the year 2020</w:t>
      </w:r>
      <w:bookmarkEnd w:id="4"/>
      <w:bookmarkEnd w:id="5"/>
    </w:p>
    <w:p w14:paraId="2A70CCDB" w14:textId="77777777" w:rsidR="006468EF" w:rsidRPr="006468EF" w:rsidRDefault="006468EF" w:rsidP="006468EF"/>
    <w:p w14:paraId="5AD0EEE5" w14:textId="0F845E22" w:rsidR="00E745EF" w:rsidRDefault="00601967" w:rsidP="001E7865">
      <w:pPr>
        <w:rPr>
          <w:rFonts w:ascii="Times New Roman" w:hAnsi="Times New Roman" w:cs="Times New Roman"/>
          <w:sz w:val="24"/>
          <w:szCs w:val="24"/>
        </w:rPr>
      </w:pPr>
      <w:r>
        <w:rPr>
          <w:rFonts w:ascii="Times New Roman" w:hAnsi="Times New Roman" w:cs="Times New Roman"/>
          <w:sz w:val="24"/>
          <w:szCs w:val="24"/>
        </w:rPr>
        <w:t xml:space="preserve">       </w:t>
      </w:r>
      <w:r w:rsidR="00C658F6" w:rsidRPr="00F3756F">
        <w:rPr>
          <w:rFonts w:ascii="Times New Roman" w:hAnsi="Times New Roman" w:cs="Times New Roman"/>
          <w:sz w:val="24"/>
          <w:szCs w:val="24"/>
        </w:rPr>
        <w:t>Budgeting is an important process of planning in a business organization.  In turn, planning is the design of a certain future state and the construction of an effective way to achieve the desired state.  Planning is classified into short-term and long-term</w:t>
      </w:r>
      <w:r w:rsidR="008102D6" w:rsidRPr="00F3756F">
        <w:rPr>
          <w:rFonts w:ascii="Times New Roman" w:hAnsi="Times New Roman" w:cs="Times New Roman"/>
          <w:sz w:val="24"/>
          <w:szCs w:val="24"/>
        </w:rPr>
        <w:t xml:space="preserve"> (</w:t>
      </w:r>
      <w:r w:rsidR="006A1627" w:rsidRPr="00F3756F">
        <w:rPr>
          <w:rFonts w:ascii="Times New Roman" w:hAnsi="Times New Roman" w:cs="Times New Roman"/>
          <w:sz w:val="24"/>
          <w:szCs w:val="24"/>
        </w:rPr>
        <w:t xml:space="preserve"> I</w:t>
      </w:r>
      <w:r w:rsidR="00AE39B8" w:rsidRPr="00F3756F">
        <w:rPr>
          <w:rFonts w:ascii="Times New Roman" w:hAnsi="Times New Roman" w:cs="Times New Roman"/>
          <w:sz w:val="24"/>
          <w:szCs w:val="24"/>
        </w:rPr>
        <w:t xml:space="preserve">nter Account, </w:t>
      </w:r>
      <w:r w:rsidR="006A1627" w:rsidRPr="00F3756F">
        <w:rPr>
          <w:rFonts w:ascii="Times New Roman" w:hAnsi="Times New Roman" w:cs="Times New Roman"/>
          <w:sz w:val="24"/>
          <w:szCs w:val="24"/>
        </w:rPr>
        <w:t>2021)</w:t>
      </w:r>
      <w:r w:rsidR="00C658F6" w:rsidRPr="00F3756F">
        <w:rPr>
          <w:rFonts w:ascii="Times New Roman" w:hAnsi="Times New Roman" w:cs="Times New Roman"/>
          <w:sz w:val="24"/>
          <w:szCs w:val="24"/>
        </w:rPr>
        <w:t xml:space="preserve">  The budget of Amana LTD.  a short-term budget (1-5 years) has been prepared </w:t>
      </w:r>
      <w:r w:rsidR="0024090D" w:rsidRPr="00F3756F">
        <w:rPr>
          <w:rFonts w:ascii="Times New Roman" w:hAnsi="Times New Roman" w:cs="Times New Roman"/>
          <w:sz w:val="24"/>
          <w:szCs w:val="24"/>
        </w:rPr>
        <w:t>and</w:t>
      </w:r>
      <w:r w:rsidR="0024090D">
        <w:t xml:space="preserve"> </w:t>
      </w:r>
      <w:r w:rsidR="001242D2" w:rsidRPr="00EE778D">
        <w:rPr>
          <w:rFonts w:ascii="Times New Roman" w:hAnsi="Times New Roman" w:cs="Times New Roman"/>
          <w:sz w:val="24"/>
          <w:szCs w:val="24"/>
        </w:rPr>
        <w:t xml:space="preserve">is evaluated by the production study, which identifies contradictions between the original and the actual budget, as well as differences. </w:t>
      </w:r>
      <w:r w:rsidR="00E15E4B" w:rsidRPr="00E15E4B">
        <w:rPr>
          <w:rFonts w:ascii="Times New Roman" w:hAnsi="Times New Roman" w:cs="Times New Roman"/>
          <w:sz w:val="24"/>
          <w:szCs w:val="24"/>
        </w:rPr>
        <w:t>It is essential that differences in th</w:t>
      </w:r>
      <w:r w:rsidR="00362286">
        <w:rPr>
          <w:rFonts w:ascii="Times New Roman" w:hAnsi="Times New Roman" w:cs="Times New Roman"/>
          <w:sz w:val="24"/>
          <w:szCs w:val="24"/>
        </w:rPr>
        <w:t>e</w:t>
      </w:r>
      <w:r w:rsidR="00E15E4B" w:rsidRPr="00E15E4B">
        <w:rPr>
          <w:rFonts w:ascii="Times New Roman" w:hAnsi="Times New Roman" w:cs="Times New Roman"/>
          <w:sz w:val="24"/>
          <w:szCs w:val="24"/>
        </w:rPr>
        <w:t xml:space="preserve"> original and actual budgets are identified in the performance report. There are substantial differences in the predictions of quantities that generally affect decision-making.</w:t>
      </w:r>
    </w:p>
    <w:p w14:paraId="27380C88" w14:textId="148559C1" w:rsidR="00E3246C" w:rsidRPr="005E127A" w:rsidRDefault="00E2521F" w:rsidP="001E7865">
      <w:pPr>
        <w:rPr>
          <w:rFonts w:ascii="Times New Roman" w:hAnsi="Times New Roman" w:cs="Times New Roman"/>
          <w:sz w:val="24"/>
          <w:szCs w:val="24"/>
        </w:rPr>
      </w:pPr>
      <w:r>
        <w:rPr>
          <w:rFonts w:ascii="Times New Roman" w:hAnsi="Times New Roman" w:cs="Times New Roman"/>
          <w:sz w:val="24"/>
          <w:szCs w:val="24"/>
        </w:rPr>
        <w:t xml:space="preserve">    </w:t>
      </w:r>
      <w:r w:rsidR="00E3246C" w:rsidRPr="00E3246C">
        <w:rPr>
          <w:rFonts w:ascii="Times New Roman" w:hAnsi="Times New Roman" w:cs="Times New Roman"/>
          <w:sz w:val="24"/>
          <w:szCs w:val="24"/>
        </w:rPr>
        <w:t>The number of forecasts varies enormously, affecting judgment widely. The Department of Finance has a plan of between 100,000 and 80,000 production units.</w:t>
      </w:r>
      <w:r w:rsidR="00464D72">
        <w:rPr>
          <w:rFonts w:ascii="Times New Roman" w:hAnsi="Times New Roman" w:cs="Times New Roman"/>
          <w:sz w:val="24"/>
          <w:szCs w:val="24"/>
        </w:rPr>
        <w:t>£</w:t>
      </w:r>
      <w:r w:rsidR="00E3246C" w:rsidRPr="00E3246C">
        <w:rPr>
          <w:rFonts w:ascii="Times New Roman" w:hAnsi="Times New Roman" w:cs="Times New Roman"/>
          <w:sz w:val="24"/>
          <w:szCs w:val="24"/>
        </w:rPr>
        <w:t xml:space="preserve"> 250,000 direct-source firms, </w:t>
      </w:r>
      <w:r w:rsidR="00464D72">
        <w:rPr>
          <w:rFonts w:ascii="Times New Roman" w:hAnsi="Times New Roman" w:cs="Times New Roman"/>
          <w:sz w:val="24"/>
          <w:szCs w:val="24"/>
        </w:rPr>
        <w:t>£</w:t>
      </w:r>
      <w:r w:rsidR="00E3246C" w:rsidRPr="00E3246C">
        <w:rPr>
          <w:rFonts w:ascii="Times New Roman" w:hAnsi="Times New Roman" w:cs="Times New Roman"/>
          <w:sz w:val="24"/>
          <w:szCs w:val="24"/>
        </w:rPr>
        <w:t>400,</w:t>
      </w:r>
      <w:r w:rsidR="00E3246C" w:rsidRPr="005E127A">
        <w:rPr>
          <w:rFonts w:ascii="Times New Roman" w:hAnsi="Times New Roman" w:cs="Times New Roman"/>
          <w:sz w:val="24"/>
          <w:szCs w:val="24"/>
        </w:rPr>
        <w:t xml:space="preserve">000 staff and </w:t>
      </w:r>
      <w:r w:rsidR="00464D72">
        <w:rPr>
          <w:rFonts w:ascii="Times New Roman" w:hAnsi="Times New Roman" w:cs="Times New Roman"/>
          <w:sz w:val="24"/>
          <w:szCs w:val="24"/>
        </w:rPr>
        <w:t>£</w:t>
      </w:r>
      <w:r w:rsidR="00E3246C" w:rsidRPr="005E127A">
        <w:rPr>
          <w:rFonts w:ascii="Times New Roman" w:hAnsi="Times New Roman" w:cs="Times New Roman"/>
          <w:sz w:val="24"/>
          <w:szCs w:val="24"/>
        </w:rPr>
        <w:t>150,000 other overhead</w:t>
      </w:r>
      <w:r w:rsidR="005E127A">
        <w:rPr>
          <w:rFonts w:ascii="Times New Roman" w:hAnsi="Times New Roman" w:cs="Times New Roman"/>
          <w:sz w:val="24"/>
          <w:szCs w:val="24"/>
        </w:rPr>
        <w:t>.</w:t>
      </w:r>
    </w:p>
    <w:p w14:paraId="39F69CCA" w14:textId="54980F03" w:rsidR="007743EC" w:rsidRPr="005E127A" w:rsidRDefault="005E127A" w:rsidP="007743EC">
      <w:pPr>
        <w:pStyle w:val="ListParagraph"/>
        <w:numPr>
          <w:ilvl w:val="0"/>
          <w:numId w:val="4"/>
        </w:numPr>
        <w:rPr>
          <w:rFonts w:ascii="Times New Roman" w:hAnsi="Times New Roman" w:cs="Times New Roman"/>
          <w:sz w:val="24"/>
          <w:szCs w:val="24"/>
          <w:u w:val="single"/>
        </w:rPr>
      </w:pPr>
      <w:r w:rsidRPr="00B50399">
        <w:rPr>
          <w:rFonts w:ascii="Times New Roman" w:hAnsi="Times New Roman" w:cs="Times New Roman"/>
          <w:sz w:val="24"/>
          <w:szCs w:val="24"/>
          <w:u w:val="thick"/>
        </w:rPr>
        <w:t>Unf</w:t>
      </w:r>
      <w:r w:rsidR="00DF52B9" w:rsidRPr="00B50399">
        <w:rPr>
          <w:rFonts w:ascii="Times New Roman" w:hAnsi="Times New Roman" w:cs="Times New Roman"/>
          <w:sz w:val="24"/>
          <w:szCs w:val="24"/>
          <w:u w:val="thick"/>
        </w:rPr>
        <w:t>av</w:t>
      </w:r>
      <w:r w:rsidRPr="00B50399">
        <w:rPr>
          <w:rFonts w:ascii="Times New Roman" w:hAnsi="Times New Roman" w:cs="Times New Roman"/>
          <w:sz w:val="24"/>
          <w:szCs w:val="24"/>
          <w:u w:val="thick"/>
        </w:rPr>
        <w:t>orable revenue</w:t>
      </w:r>
      <w:r w:rsidR="000A52A4" w:rsidRPr="000A52A4">
        <w:rPr>
          <w:rFonts w:ascii="Times New Roman" w:hAnsi="Times New Roman" w:cs="Times New Roman"/>
          <w:sz w:val="24"/>
          <w:szCs w:val="24"/>
        </w:rPr>
        <w:t xml:space="preserve"> </w:t>
      </w:r>
      <w:r w:rsidR="00102176">
        <w:rPr>
          <w:rFonts w:ascii="Times New Roman" w:hAnsi="Times New Roman" w:cs="Times New Roman"/>
          <w:sz w:val="24"/>
          <w:szCs w:val="24"/>
        </w:rPr>
        <w:t xml:space="preserve">into the </w:t>
      </w:r>
      <w:r w:rsidR="004637CD">
        <w:rPr>
          <w:rFonts w:ascii="Times New Roman" w:hAnsi="Times New Roman" w:cs="Times New Roman"/>
          <w:sz w:val="24"/>
          <w:szCs w:val="24"/>
        </w:rPr>
        <w:t>O</w:t>
      </w:r>
      <w:r w:rsidR="00102176">
        <w:rPr>
          <w:rFonts w:ascii="Times New Roman" w:hAnsi="Times New Roman" w:cs="Times New Roman"/>
          <w:sz w:val="24"/>
          <w:szCs w:val="24"/>
        </w:rPr>
        <w:t>riginal gra</w:t>
      </w:r>
      <w:r w:rsidR="00AF1E8B">
        <w:rPr>
          <w:rFonts w:ascii="Times New Roman" w:hAnsi="Times New Roman" w:cs="Times New Roman"/>
          <w:sz w:val="24"/>
          <w:szCs w:val="24"/>
        </w:rPr>
        <w:t xml:space="preserve">ph is shown as </w:t>
      </w:r>
      <w:r w:rsidR="00464D72">
        <w:rPr>
          <w:rFonts w:ascii="Times New Roman" w:hAnsi="Times New Roman" w:cs="Times New Roman"/>
          <w:sz w:val="24"/>
          <w:szCs w:val="24"/>
        </w:rPr>
        <w:t>£</w:t>
      </w:r>
      <w:r w:rsidR="00AF1E8B">
        <w:rPr>
          <w:rFonts w:ascii="Times New Roman" w:hAnsi="Times New Roman" w:cs="Times New Roman"/>
          <w:sz w:val="24"/>
          <w:szCs w:val="24"/>
        </w:rPr>
        <w:t xml:space="preserve">2 500 000 </w:t>
      </w:r>
      <w:r w:rsidR="00A5791C">
        <w:rPr>
          <w:rFonts w:ascii="Times New Roman" w:hAnsi="Times New Roman" w:cs="Times New Roman"/>
          <w:sz w:val="24"/>
          <w:szCs w:val="24"/>
        </w:rPr>
        <w:t xml:space="preserve">as per </w:t>
      </w:r>
      <w:r w:rsidR="004637CD">
        <w:rPr>
          <w:rFonts w:ascii="Times New Roman" w:hAnsi="Times New Roman" w:cs="Times New Roman"/>
          <w:sz w:val="24"/>
          <w:szCs w:val="24"/>
        </w:rPr>
        <w:t>F</w:t>
      </w:r>
      <w:r w:rsidR="00A5791C">
        <w:rPr>
          <w:rFonts w:ascii="Times New Roman" w:hAnsi="Times New Roman" w:cs="Times New Roman"/>
          <w:sz w:val="24"/>
          <w:szCs w:val="24"/>
        </w:rPr>
        <w:t xml:space="preserve">lexed is </w:t>
      </w:r>
      <w:r w:rsidR="00BC1414">
        <w:rPr>
          <w:rFonts w:ascii="Times New Roman" w:hAnsi="Times New Roman" w:cs="Times New Roman"/>
          <w:sz w:val="24"/>
          <w:szCs w:val="24"/>
        </w:rPr>
        <w:t>£</w:t>
      </w:r>
      <w:r w:rsidR="00A5791C">
        <w:rPr>
          <w:rFonts w:ascii="Times New Roman" w:hAnsi="Times New Roman" w:cs="Times New Roman"/>
          <w:sz w:val="24"/>
          <w:szCs w:val="24"/>
        </w:rPr>
        <w:t>2</w:t>
      </w:r>
      <w:r w:rsidR="00BC1414">
        <w:rPr>
          <w:rFonts w:ascii="Times New Roman" w:hAnsi="Times New Roman" w:cs="Times New Roman"/>
          <w:sz w:val="24"/>
          <w:szCs w:val="24"/>
        </w:rPr>
        <w:t xml:space="preserve"> 000 000 </w:t>
      </w:r>
      <w:r w:rsidR="00AF1E8B">
        <w:rPr>
          <w:rFonts w:ascii="Times New Roman" w:hAnsi="Times New Roman" w:cs="Times New Roman"/>
          <w:sz w:val="24"/>
          <w:szCs w:val="24"/>
        </w:rPr>
        <w:t xml:space="preserve">while in the </w:t>
      </w:r>
      <w:r w:rsidR="004637CD">
        <w:rPr>
          <w:rFonts w:ascii="Times New Roman" w:hAnsi="Times New Roman" w:cs="Times New Roman"/>
          <w:sz w:val="24"/>
          <w:szCs w:val="24"/>
        </w:rPr>
        <w:t>A</w:t>
      </w:r>
      <w:r w:rsidR="00AF1E8B">
        <w:rPr>
          <w:rFonts w:ascii="Times New Roman" w:hAnsi="Times New Roman" w:cs="Times New Roman"/>
          <w:sz w:val="24"/>
          <w:szCs w:val="24"/>
        </w:rPr>
        <w:t xml:space="preserve">ctual is dropped </w:t>
      </w:r>
      <w:r w:rsidR="00132118">
        <w:rPr>
          <w:rFonts w:ascii="Times New Roman" w:hAnsi="Times New Roman" w:cs="Times New Roman"/>
          <w:sz w:val="24"/>
          <w:szCs w:val="24"/>
        </w:rPr>
        <w:t xml:space="preserve">to </w:t>
      </w:r>
      <w:r w:rsidR="00464D72">
        <w:rPr>
          <w:rFonts w:ascii="Times New Roman" w:hAnsi="Times New Roman" w:cs="Times New Roman"/>
          <w:sz w:val="24"/>
          <w:szCs w:val="24"/>
        </w:rPr>
        <w:t>£</w:t>
      </w:r>
      <w:r w:rsidR="00132118">
        <w:rPr>
          <w:rFonts w:ascii="Times New Roman" w:hAnsi="Times New Roman" w:cs="Times New Roman"/>
          <w:sz w:val="24"/>
          <w:szCs w:val="24"/>
        </w:rPr>
        <w:t xml:space="preserve">1 600 000 probably because </w:t>
      </w:r>
      <w:r w:rsidR="003D6AD2">
        <w:rPr>
          <w:rFonts w:ascii="Times New Roman" w:hAnsi="Times New Roman" w:cs="Times New Roman"/>
          <w:sz w:val="24"/>
          <w:szCs w:val="24"/>
        </w:rPr>
        <w:t>of the Covid 19 affect.</w:t>
      </w:r>
      <w:r w:rsidR="00132118">
        <w:rPr>
          <w:rFonts w:ascii="Times New Roman" w:hAnsi="Times New Roman" w:cs="Times New Roman"/>
          <w:sz w:val="24"/>
          <w:szCs w:val="24"/>
        </w:rPr>
        <w:t xml:space="preserve"> </w:t>
      </w:r>
    </w:p>
    <w:p w14:paraId="75C250F9" w14:textId="0F5C5989" w:rsidR="00704095" w:rsidRDefault="00704095" w:rsidP="003B75AF">
      <w:pPr>
        <w:pStyle w:val="ListParagraph"/>
        <w:numPr>
          <w:ilvl w:val="0"/>
          <w:numId w:val="4"/>
        </w:numPr>
        <w:rPr>
          <w:rFonts w:ascii="Times New Roman" w:hAnsi="Times New Roman" w:cs="Times New Roman"/>
          <w:sz w:val="24"/>
          <w:szCs w:val="24"/>
        </w:rPr>
      </w:pPr>
      <w:r w:rsidRPr="00F64939">
        <w:rPr>
          <w:rFonts w:ascii="Times New Roman" w:hAnsi="Times New Roman" w:cs="Times New Roman"/>
          <w:sz w:val="24"/>
          <w:szCs w:val="24"/>
          <w:u w:val="thick"/>
        </w:rPr>
        <w:t>Unf</w:t>
      </w:r>
      <w:r w:rsidR="00353D79" w:rsidRPr="00F64939">
        <w:rPr>
          <w:rFonts w:ascii="Times New Roman" w:hAnsi="Times New Roman" w:cs="Times New Roman"/>
          <w:sz w:val="24"/>
          <w:szCs w:val="24"/>
          <w:u w:val="thick"/>
        </w:rPr>
        <w:t>av</w:t>
      </w:r>
      <w:r w:rsidRPr="00F64939">
        <w:rPr>
          <w:rFonts w:ascii="Times New Roman" w:hAnsi="Times New Roman" w:cs="Times New Roman"/>
          <w:sz w:val="24"/>
          <w:szCs w:val="24"/>
          <w:u w:val="thick"/>
        </w:rPr>
        <w:t>orable</w:t>
      </w:r>
      <w:r w:rsidR="007F5508" w:rsidRPr="00F64939">
        <w:rPr>
          <w:rFonts w:ascii="Times New Roman" w:hAnsi="Times New Roman" w:cs="Times New Roman"/>
          <w:sz w:val="24"/>
          <w:szCs w:val="24"/>
          <w:u w:val="thick"/>
        </w:rPr>
        <w:t xml:space="preserve"> </w:t>
      </w:r>
      <w:r w:rsidRPr="00F64939">
        <w:rPr>
          <w:rFonts w:ascii="Times New Roman" w:hAnsi="Times New Roman" w:cs="Times New Roman"/>
          <w:sz w:val="24"/>
          <w:szCs w:val="24"/>
          <w:u w:val="thick"/>
        </w:rPr>
        <w:t xml:space="preserve">variances </w:t>
      </w:r>
      <w:r w:rsidR="00F44F02" w:rsidRPr="00F64939">
        <w:rPr>
          <w:rFonts w:ascii="Times New Roman" w:hAnsi="Times New Roman" w:cs="Times New Roman"/>
          <w:sz w:val="24"/>
          <w:szCs w:val="24"/>
          <w:u w:val="thick"/>
        </w:rPr>
        <w:t xml:space="preserve">for the </w:t>
      </w:r>
      <w:r w:rsidRPr="00F64939">
        <w:rPr>
          <w:rFonts w:ascii="Times New Roman" w:hAnsi="Times New Roman" w:cs="Times New Roman"/>
          <w:sz w:val="24"/>
          <w:szCs w:val="24"/>
          <w:u w:val="thick"/>
        </w:rPr>
        <w:t xml:space="preserve"> </w:t>
      </w:r>
      <w:r w:rsidR="00A225E8" w:rsidRPr="00F64939">
        <w:rPr>
          <w:rFonts w:ascii="Times New Roman" w:hAnsi="Times New Roman" w:cs="Times New Roman"/>
          <w:sz w:val="24"/>
          <w:szCs w:val="24"/>
          <w:u w:val="thick"/>
        </w:rPr>
        <w:t xml:space="preserve">materials </w:t>
      </w:r>
      <w:r w:rsidR="00F44F02" w:rsidRPr="00F64939">
        <w:rPr>
          <w:rFonts w:ascii="Times New Roman" w:hAnsi="Times New Roman" w:cs="Times New Roman"/>
          <w:sz w:val="24"/>
          <w:szCs w:val="24"/>
          <w:u w:val="thick"/>
        </w:rPr>
        <w:t>cost</w:t>
      </w:r>
      <w:r w:rsidR="00F44F02">
        <w:rPr>
          <w:rFonts w:ascii="Times New Roman" w:hAnsi="Times New Roman" w:cs="Times New Roman"/>
          <w:sz w:val="24"/>
          <w:szCs w:val="24"/>
        </w:rPr>
        <w:t xml:space="preserve"> </w:t>
      </w:r>
      <w:r w:rsidR="002B2B81">
        <w:rPr>
          <w:rFonts w:ascii="Times New Roman" w:hAnsi="Times New Roman" w:cs="Times New Roman"/>
          <w:sz w:val="24"/>
          <w:szCs w:val="24"/>
        </w:rPr>
        <w:t xml:space="preserve">as </w:t>
      </w:r>
      <w:r w:rsidR="00E20966">
        <w:rPr>
          <w:rFonts w:ascii="Times New Roman" w:hAnsi="Times New Roman" w:cs="Times New Roman"/>
          <w:sz w:val="24"/>
          <w:szCs w:val="24"/>
        </w:rPr>
        <w:t xml:space="preserve">original </w:t>
      </w:r>
      <w:r w:rsidR="002B2B81">
        <w:rPr>
          <w:rFonts w:ascii="Times New Roman" w:hAnsi="Times New Roman" w:cs="Times New Roman"/>
          <w:sz w:val="24"/>
          <w:szCs w:val="24"/>
        </w:rPr>
        <w:t xml:space="preserve">budgeted  is </w:t>
      </w:r>
      <w:r w:rsidR="00464D72">
        <w:rPr>
          <w:rFonts w:ascii="Times New Roman" w:hAnsi="Times New Roman" w:cs="Times New Roman"/>
          <w:sz w:val="24"/>
          <w:szCs w:val="24"/>
        </w:rPr>
        <w:t>£</w:t>
      </w:r>
      <w:r w:rsidR="0083442A">
        <w:rPr>
          <w:rFonts w:ascii="Times New Roman" w:hAnsi="Times New Roman" w:cs="Times New Roman"/>
          <w:sz w:val="24"/>
          <w:szCs w:val="24"/>
        </w:rPr>
        <w:t>250</w:t>
      </w:r>
      <w:r w:rsidR="004A77C5">
        <w:rPr>
          <w:rFonts w:ascii="Times New Roman" w:hAnsi="Times New Roman" w:cs="Times New Roman"/>
          <w:sz w:val="24"/>
          <w:szCs w:val="24"/>
        </w:rPr>
        <w:t xml:space="preserve"> 000</w:t>
      </w:r>
      <w:r w:rsidR="00A90DD1">
        <w:rPr>
          <w:rFonts w:ascii="Times New Roman" w:hAnsi="Times New Roman" w:cs="Times New Roman"/>
          <w:sz w:val="24"/>
          <w:szCs w:val="24"/>
        </w:rPr>
        <w:t xml:space="preserve"> </w:t>
      </w:r>
      <w:r w:rsidR="00AB48D5">
        <w:rPr>
          <w:rFonts w:ascii="Times New Roman" w:hAnsi="Times New Roman" w:cs="Times New Roman"/>
          <w:sz w:val="24"/>
          <w:szCs w:val="24"/>
        </w:rPr>
        <w:t xml:space="preserve">as per </w:t>
      </w:r>
      <w:r w:rsidR="004637CD">
        <w:rPr>
          <w:rFonts w:ascii="Times New Roman" w:hAnsi="Times New Roman" w:cs="Times New Roman"/>
          <w:sz w:val="24"/>
          <w:szCs w:val="24"/>
        </w:rPr>
        <w:t>F</w:t>
      </w:r>
      <w:r w:rsidR="00AB48D5">
        <w:rPr>
          <w:rFonts w:ascii="Times New Roman" w:hAnsi="Times New Roman" w:cs="Times New Roman"/>
          <w:sz w:val="24"/>
          <w:szCs w:val="24"/>
        </w:rPr>
        <w:t xml:space="preserve">lexed </w:t>
      </w:r>
      <w:r w:rsidR="00D27CAA">
        <w:rPr>
          <w:rFonts w:ascii="Times New Roman" w:hAnsi="Times New Roman" w:cs="Times New Roman"/>
          <w:sz w:val="24"/>
          <w:szCs w:val="24"/>
        </w:rPr>
        <w:t xml:space="preserve"> </w:t>
      </w:r>
      <w:r w:rsidR="00F80EEA">
        <w:rPr>
          <w:rFonts w:ascii="Times New Roman" w:hAnsi="Times New Roman" w:cs="Times New Roman"/>
          <w:sz w:val="24"/>
          <w:szCs w:val="24"/>
        </w:rPr>
        <w:t xml:space="preserve">is </w:t>
      </w:r>
      <w:r w:rsidR="00464D72">
        <w:rPr>
          <w:rFonts w:ascii="Times New Roman" w:hAnsi="Times New Roman" w:cs="Times New Roman"/>
          <w:sz w:val="24"/>
          <w:szCs w:val="24"/>
        </w:rPr>
        <w:t>£</w:t>
      </w:r>
      <w:r w:rsidR="00F80EEA">
        <w:rPr>
          <w:rFonts w:ascii="Times New Roman" w:hAnsi="Times New Roman" w:cs="Times New Roman"/>
          <w:sz w:val="24"/>
          <w:szCs w:val="24"/>
        </w:rPr>
        <w:t>200 000</w:t>
      </w:r>
      <w:r w:rsidR="008A4781">
        <w:rPr>
          <w:rFonts w:ascii="Times New Roman" w:hAnsi="Times New Roman" w:cs="Times New Roman"/>
          <w:sz w:val="24"/>
          <w:szCs w:val="24"/>
        </w:rPr>
        <w:t xml:space="preserve">. </w:t>
      </w:r>
      <w:r w:rsidR="003450B0">
        <w:rPr>
          <w:rFonts w:ascii="Times New Roman" w:hAnsi="Times New Roman" w:cs="Times New Roman"/>
          <w:sz w:val="24"/>
          <w:szCs w:val="24"/>
        </w:rPr>
        <w:t xml:space="preserve">There is </w:t>
      </w:r>
      <w:r w:rsidR="00DA3BE0">
        <w:rPr>
          <w:rFonts w:ascii="Times New Roman" w:hAnsi="Times New Roman" w:cs="Times New Roman"/>
          <w:sz w:val="24"/>
          <w:szCs w:val="24"/>
        </w:rPr>
        <w:t xml:space="preserve">presented </w:t>
      </w:r>
      <w:r w:rsidR="0026781F">
        <w:rPr>
          <w:rFonts w:ascii="Times New Roman" w:hAnsi="Times New Roman" w:cs="Times New Roman"/>
          <w:sz w:val="24"/>
          <w:szCs w:val="24"/>
        </w:rPr>
        <w:t>inefficacy</w:t>
      </w:r>
      <w:r w:rsidR="00FB5298">
        <w:rPr>
          <w:rFonts w:ascii="Times New Roman" w:hAnsi="Times New Roman" w:cs="Times New Roman"/>
          <w:sz w:val="24"/>
          <w:szCs w:val="24"/>
        </w:rPr>
        <w:t xml:space="preserve"> because</w:t>
      </w:r>
      <w:r w:rsidR="002C190F">
        <w:rPr>
          <w:rFonts w:ascii="Times New Roman" w:hAnsi="Times New Roman" w:cs="Times New Roman"/>
          <w:sz w:val="24"/>
          <w:szCs w:val="24"/>
        </w:rPr>
        <w:t xml:space="preserve"> of the increased price </w:t>
      </w:r>
      <w:r w:rsidR="009612C1">
        <w:rPr>
          <w:rFonts w:ascii="Times New Roman" w:hAnsi="Times New Roman" w:cs="Times New Roman"/>
          <w:sz w:val="24"/>
          <w:szCs w:val="24"/>
        </w:rPr>
        <w:t xml:space="preserve">of </w:t>
      </w:r>
      <w:r w:rsidR="00FB5298">
        <w:rPr>
          <w:rFonts w:ascii="Times New Roman" w:hAnsi="Times New Roman" w:cs="Times New Roman"/>
          <w:sz w:val="24"/>
          <w:szCs w:val="24"/>
        </w:rPr>
        <w:t xml:space="preserve"> the </w:t>
      </w:r>
      <w:r w:rsidR="000D44FE">
        <w:rPr>
          <w:rFonts w:ascii="Times New Roman" w:hAnsi="Times New Roman" w:cs="Times New Roman"/>
          <w:sz w:val="24"/>
          <w:szCs w:val="24"/>
        </w:rPr>
        <w:t>raw</w:t>
      </w:r>
      <w:r w:rsidR="00FB5298">
        <w:rPr>
          <w:rFonts w:ascii="Times New Roman" w:hAnsi="Times New Roman" w:cs="Times New Roman"/>
          <w:sz w:val="24"/>
          <w:szCs w:val="24"/>
        </w:rPr>
        <w:t xml:space="preserve"> material cost</w:t>
      </w:r>
      <w:r w:rsidR="009612C1">
        <w:rPr>
          <w:rFonts w:ascii="Times New Roman" w:hAnsi="Times New Roman" w:cs="Times New Roman"/>
          <w:sz w:val="24"/>
          <w:szCs w:val="24"/>
        </w:rPr>
        <w:t xml:space="preserve">. </w:t>
      </w:r>
      <w:r w:rsidR="0026781F">
        <w:rPr>
          <w:rFonts w:ascii="Times New Roman" w:hAnsi="Times New Roman" w:cs="Times New Roman"/>
          <w:sz w:val="24"/>
          <w:szCs w:val="24"/>
        </w:rPr>
        <w:t xml:space="preserve"> </w:t>
      </w:r>
    </w:p>
    <w:p w14:paraId="2593EF1D" w14:textId="4F98774A" w:rsidR="00E93C61" w:rsidRDefault="00755048" w:rsidP="00F81866">
      <w:pPr>
        <w:pStyle w:val="ListParagraph"/>
        <w:numPr>
          <w:ilvl w:val="0"/>
          <w:numId w:val="4"/>
        </w:numPr>
        <w:rPr>
          <w:rFonts w:ascii="Times New Roman" w:hAnsi="Times New Roman" w:cs="Times New Roman"/>
          <w:sz w:val="24"/>
          <w:szCs w:val="24"/>
        </w:rPr>
      </w:pPr>
      <w:r w:rsidRPr="00F64939">
        <w:rPr>
          <w:rFonts w:ascii="Times New Roman" w:hAnsi="Times New Roman" w:cs="Times New Roman"/>
          <w:sz w:val="24"/>
          <w:szCs w:val="24"/>
          <w:u w:val="thick"/>
        </w:rPr>
        <w:t>Unf</w:t>
      </w:r>
      <w:r w:rsidR="00B77548" w:rsidRPr="00F64939">
        <w:rPr>
          <w:rFonts w:ascii="Times New Roman" w:hAnsi="Times New Roman" w:cs="Times New Roman"/>
          <w:sz w:val="24"/>
          <w:szCs w:val="24"/>
          <w:u w:val="thick"/>
        </w:rPr>
        <w:t>avor</w:t>
      </w:r>
      <w:r w:rsidR="004F7B8E" w:rsidRPr="00F64939">
        <w:rPr>
          <w:rFonts w:ascii="Times New Roman" w:hAnsi="Times New Roman" w:cs="Times New Roman"/>
          <w:sz w:val="24"/>
          <w:szCs w:val="24"/>
          <w:u w:val="thick"/>
        </w:rPr>
        <w:t xml:space="preserve">able </w:t>
      </w:r>
      <w:r w:rsidR="00D10EB8" w:rsidRPr="00F64939">
        <w:rPr>
          <w:rFonts w:ascii="Times New Roman" w:hAnsi="Times New Roman" w:cs="Times New Roman"/>
          <w:sz w:val="24"/>
          <w:szCs w:val="24"/>
          <w:u w:val="thick"/>
        </w:rPr>
        <w:t>labor cost</w:t>
      </w:r>
      <w:r w:rsidR="00D10EB8">
        <w:rPr>
          <w:rFonts w:ascii="Times New Roman" w:hAnsi="Times New Roman" w:cs="Times New Roman"/>
          <w:sz w:val="24"/>
          <w:szCs w:val="24"/>
        </w:rPr>
        <w:t xml:space="preserve"> </w:t>
      </w:r>
      <w:r w:rsidR="005A6882">
        <w:rPr>
          <w:rFonts w:ascii="Times New Roman" w:hAnsi="Times New Roman" w:cs="Times New Roman"/>
          <w:sz w:val="24"/>
          <w:szCs w:val="24"/>
        </w:rPr>
        <w:t xml:space="preserve">is shown </w:t>
      </w:r>
      <w:r w:rsidR="00D969E1">
        <w:rPr>
          <w:rFonts w:ascii="Times New Roman" w:hAnsi="Times New Roman" w:cs="Times New Roman"/>
          <w:sz w:val="24"/>
          <w:szCs w:val="24"/>
        </w:rPr>
        <w:t>in</w:t>
      </w:r>
      <w:r w:rsidR="008A5DEA">
        <w:rPr>
          <w:rFonts w:ascii="Times New Roman" w:hAnsi="Times New Roman" w:cs="Times New Roman"/>
          <w:sz w:val="24"/>
          <w:szCs w:val="24"/>
        </w:rPr>
        <w:t xml:space="preserve">to the </w:t>
      </w:r>
      <w:r w:rsidR="004637CD">
        <w:rPr>
          <w:rFonts w:ascii="Times New Roman" w:hAnsi="Times New Roman" w:cs="Times New Roman"/>
          <w:sz w:val="24"/>
          <w:szCs w:val="24"/>
        </w:rPr>
        <w:t>A</w:t>
      </w:r>
      <w:r w:rsidR="008A5DEA">
        <w:rPr>
          <w:rFonts w:ascii="Times New Roman" w:hAnsi="Times New Roman" w:cs="Times New Roman"/>
          <w:sz w:val="24"/>
          <w:szCs w:val="24"/>
        </w:rPr>
        <w:t>ctual budget</w:t>
      </w:r>
      <w:r w:rsidR="00EC544C">
        <w:rPr>
          <w:rFonts w:ascii="Times New Roman" w:hAnsi="Times New Roman" w:cs="Times New Roman"/>
          <w:sz w:val="24"/>
          <w:szCs w:val="24"/>
        </w:rPr>
        <w:t xml:space="preserve"> </w:t>
      </w:r>
      <w:r w:rsidR="007E5206">
        <w:rPr>
          <w:rFonts w:ascii="Times New Roman" w:hAnsi="Times New Roman" w:cs="Times New Roman"/>
          <w:sz w:val="24"/>
          <w:szCs w:val="24"/>
        </w:rPr>
        <w:t xml:space="preserve">which is </w:t>
      </w:r>
      <w:r w:rsidR="00464D72">
        <w:rPr>
          <w:rFonts w:ascii="Times New Roman" w:hAnsi="Times New Roman" w:cs="Times New Roman"/>
          <w:sz w:val="24"/>
          <w:szCs w:val="24"/>
        </w:rPr>
        <w:t>£</w:t>
      </w:r>
      <w:r w:rsidR="007E5206">
        <w:rPr>
          <w:rFonts w:ascii="Times New Roman" w:hAnsi="Times New Roman" w:cs="Times New Roman"/>
          <w:sz w:val="24"/>
          <w:szCs w:val="24"/>
        </w:rPr>
        <w:t xml:space="preserve">440 000 </w:t>
      </w:r>
      <w:r w:rsidR="00FC58A2">
        <w:rPr>
          <w:rFonts w:ascii="Times New Roman" w:hAnsi="Times New Roman" w:cs="Times New Roman"/>
          <w:sz w:val="24"/>
          <w:szCs w:val="24"/>
        </w:rPr>
        <w:t xml:space="preserve">while </w:t>
      </w:r>
      <w:r w:rsidR="00C426EE">
        <w:rPr>
          <w:rFonts w:ascii="Times New Roman" w:hAnsi="Times New Roman" w:cs="Times New Roman"/>
          <w:sz w:val="24"/>
          <w:szCs w:val="24"/>
        </w:rPr>
        <w:t xml:space="preserve">into the </w:t>
      </w:r>
      <w:r w:rsidR="004637CD">
        <w:rPr>
          <w:rFonts w:ascii="Times New Roman" w:hAnsi="Times New Roman" w:cs="Times New Roman"/>
          <w:sz w:val="24"/>
          <w:szCs w:val="24"/>
        </w:rPr>
        <w:t>O</w:t>
      </w:r>
      <w:r w:rsidR="00C426EE">
        <w:rPr>
          <w:rFonts w:ascii="Times New Roman" w:hAnsi="Times New Roman" w:cs="Times New Roman"/>
          <w:sz w:val="24"/>
          <w:szCs w:val="24"/>
        </w:rPr>
        <w:t xml:space="preserve">riginal </w:t>
      </w:r>
      <w:r w:rsidR="008A5DEA">
        <w:rPr>
          <w:rFonts w:ascii="Times New Roman" w:hAnsi="Times New Roman" w:cs="Times New Roman"/>
          <w:sz w:val="24"/>
          <w:szCs w:val="24"/>
        </w:rPr>
        <w:t xml:space="preserve"> </w:t>
      </w:r>
      <w:r w:rsidR="006D4BD5">
        <w:rPr>
          <w:rFonts w:ascii="Times New Roman" w:hAnsi="Times New Roman" w:cs="Times New Roman"/>
          <w:sz w:val="24"/>
          <w:szCs w:val="24"/>
        </w:rPr>
        <w:t xml:space="preserve">budgeted are </w:t>
      </w:r>
      <w:r w:rsidR="00464D72">
        <w:rPr>
          <w:rFonts w:ascii="Times New Roman" w:hAnsi="Times New Roman" w:cs="Times New Roman"/>
          <w:sz w:val="24"/>
          <w:szCs w:val="24"/>
        </w:rPr>
        <w:t>£</w:t>
      </w:r>
      <w:r w:rsidR="0093228B">
        <w:rPr>
          <w:rFonts w:ascii="Times New Roman" w:hAnsi="Times New Roman" w:cs="Times New Roman"/>
          <w:sz w:val="24"/>
          <w:szCs w:val="24"/>
        </w:rPr>
        <w:t>400 000</w:t>
      </w:r>
      <w:r w:rsidR="004161BC">
        <w:rPr>
          <w:rFonts w:ascii="Times New Roman" w:hAnsi="Times New Roman" w:cs="Times New Roman"/>
          <w:sz w:val="24"/>
          <w:szCs w:val="24"/>
        </w:rPr>
        <w:t xml:space="preserve"> and in the Flexed</w:t>
      </w:r>
      <w:r w:rsidR="007A221A">
        <w:rPr>
          <w:rFonts w:ascii="Times New Roman" w:hAnsi="Times New Roman" w:cs="Times New Roman"/>
          <w:sz w:val="24"/>
          <w:szCs w:val="24"/>
        </w:rPr>
        <w:t xml:space="preserve"> budged which are based on actual </w:t>
      </w:r>
      <w:r w:rsidR="00B972C7">
        <w:rPr>
          <w:rFonts w:ascii="Times New Roman" w:hAnsi="Times New Roman" w:cs="Times New Roman"/>
          <w:sz w:val="24"/>
          <w:szCs w:val="24"/>
        </w:rPr>
        <w:t xml:space="preserve">outputs </w:t>
      </w:r>
      <w:r w:rsidR="004161BC">
        <w:rPr>
          <w:rFonts w:ascii="Times New Roman" w:hAnsi="Times New Roman" w:cs="Times New Roman"/>
          <w:sz w:val="24"/>
          <w:szCs w:val="24"/>
        </w:rPr>
        <w:t xml:space="preserve"> </w:t>
      </w:r>
      <w:r w:rsidR="00A5314D">
        <w:rPr>
          <w:rFonts w:ascii="Times New Roman" w:hAnsi="Times New Roman" w:cs="Times New Roman"/>
          <w:sz w:val="24"/>
          <w:szCs w:val="24"/>
        </w:rPr>
        <w:t xml:space="preserve">the amount is </w:t>
      </w:r>
      <w:r w:rsidR="00C53217">
        <w:rPr>
          <w:rFonts w:ascii="Times New Roman" w:hAnsi="Times New Roman" w:cs="Times New Roman"/>
          <w:sz w:val="24"/>
          <w:szCs w:val="24"/>
        </w:rPr>
        <w:t xml:space="preserve"> </w:t>
      </w:r>
      <w:r w:rsidR="00464D72">
        <w:rPr>
          <w:rFonts w:ascii="Times New Roman" w:hAnsi="Times New Roman" w:cs="Times New Roman"/>
          <w:sz w:val="24"/>
          <w:szCs w:val="24"/>
        </w:rPr>
        <w:t>£</w:t>
      </w:r>
      <w:r w:rsidR="00C53217">
        <w:rPr>
          <w:rFonts w:ascii="Times New Roman" w:hAnsi="Times New Roman" w:cs="Times New Roman"/>
          <w:sz w:val="24"/>
          <w:szCs w:val="24"/>
        </w:rPr>
        <w:t>320 000</w:t>
      </w:r>
      <w:r w:rsidR="00934B34">
        <w:rPr>
          <w:rFonts w:ascii="Times New Roman" w:hAnsi="Times New Roman" w:cs="Times New Roman"/>
          <w:sz w:val="24"/>
          <w:szCs w:val="24"/>
        </w:rPr>
        <w:t xml:space="preserve">. </w:t>
      </w:r>
      <w:r w:rsidR="00827259">
        <w:rPr>
          <w:rFonts w:ascii="Times New Roman" w:hAnsi="Times New Roman" w:cs="Times New Roman"/>
          <w:sz w:val="24"/>
          <w:szCs w:val="24"/>
        </w:rPr>
        <w:t xml:space="preserve">This </w:t>
      </w:r>
      <w:r w:rsidR="003066BF">
        <w:rPr>
          <w:rFonts w:ascii="Times New Roman" w:hAnsi="Times New Roman" w:cs="Times New Roman"/>
          <w:sz w:val="24"/>
          <w:szCs w:val="24"/>
        </w:rPr>
        <w:t xml:space="preserve">unfordable </w:t>
      </w:r>
      <w:r w:rsidR="00275F33">
        <w:rPr>
          <w:rFonts w:ascii="Times New Roman" w:hAnsi="Times New Roman" w:cs="Times New Roman"/>
          <w:sz w:val="24"/>
          <w:szCs w:val="24"/>
        </w:rPr>
        <w:t xml:space="preserve">variance </w:t>
      </w:r>
      <w:r w:rsidR="004C63D1">
        <w:rPr>
          <w:rFonts w:ascii="Times New Roman" w:hAnsi="Times New Roman" w:cs="Times New Roman"/>
          <w:sz w:val="24"/>
          <w:szCs w:val="24"/>
        </w:rPr>
        <w:t>means that the</w:t>
      </w:r>
      <w:r w:rsidR="00455034">
        <w:rPr>
          <w:rFonts w:ascii="Times New Roman" w:hAnsi="Times New Roman" w:cs="Times New Roman"/>
          <w:sz w:val="24"/>
          <w:szCs w:val="24"/>
        </w:rPr>
        <w:t xml:space="preserve"> </w:t>
      </w:r>
      <w:r w:rsidR="00FB1C50">
        <w:rPr>
          <w:rFonts w:ascii="Times New Roman" w:hAnsi="Times New Roman" w:cs="Times New Roman"/>
          <w:sz w:val="24"/>
          <w:szCs w:val="24"/>
        </w:rPr>
        <w:t xml:space="preserve">labor </w:t>
      </w:r>
      <w:r w:rsidR="009F5790">
        <w:rPr>
          <w:rFonts w:ascii="Times New Roman" w:hAnsi="Times New Roman" w:cs="Times New Roman"/>
          <w:sz w:val="24"/>
          <w:szCs w:val="24"/>
        </w:rPr>
        <w:t>is</w:t>
      </w:r>
      <w:r w:rsidR="00270F35">
        <w:rPr>
          <w:rFonts w:ascii="Times New Roman" w:hAnsi="Times New Roman" w:cs="Times New Roman"/>
          <w:sz w:val="24"/>
          <w:szCs w:val="24"/>
        </w:rPr>
        <w:t xml:space="preserve"> not well managed </w:t>
      </w:r>
      <w:r w:rsidR="00294D17">
        <w:rPr>
          <w:rFonts w:ascii="Times New Roman" w:hAnsi="Times New Roman" w:cs="Times New Roman"/>
          <w:sz w:val="24"/>
          <w:szCs w:val="24"/>
        </w:rPr>
        <w:t xml:space="preserve">and </w:t>
      </w:r>
      <w:r w:rsidR="00027AA1">
        <w:rPr>
          <w:rFonts w:ascii="Times New Roman" w:hAnsi="Times New Roman" w:cs="Times New Roman"/>
          <w:sz w:val="24"/>
          <w:szCs w:val="24"/>
        </w:rPr>
        <w:t xml:space="preserve">Amanda </w:t>
      </w:r>
      <w:r w:rsidR="003E7020">
        <w:rPr>
          <w:rFonts w:ascii="Times New Roman" w:hAnsi="Times New Roman" w:cs="Times New Roman"/>
          <w:sz w:val="24"/>
          <w:szCs w:val="24"/>
        </w:rPr>
        <w:t xml:space="preserve">LTD </w:t>
      </w:r>
      <w:r w:rsidR="001B3CB3">
        <w:rPr>
          <w:rFonts w:ascii="Times New Roman" w:hAnsi="Times New Roman" w:cs="Times New Roman"/>
          <w:sz w:val="24"/>
          <w:szCs w:val="24"/>
        </w:rPr>
        <w:t xml:space="preserve">is </w:t>
      </w:r>
      <w:r w:rsidR="006A5C11">
        <w:rPr>
          <w:rFonts w:ascii="Times New Roman" w:hAnsi="Times New Roman" w:cs="Times New Roman"/>
          <w:sz w:val="24"/>
          <w:szCs w:val="24"/>
        </w:rPr>
        <w:t xml:space="preserve">inefficient </w:t>
      </w:r>
      <w:r w:rsidR="00B20816">
        <w:rPr>
          <w:rFonts w:ascii="Times New Roman" w:hAnsi="Times New Roman" w:cs="Times New Roman"/>
          <w:sz w:val="24"/>
          <w:szCs w:val="24"/>
        </w:rPr>
        <w:t xml:space="preserve">in terms of </w:t>
      </w:r>
      <w:r w:rsidR="003C5872">
        <w:rPr>
          <w:rFonts w:ascii="Times New Roman" w:hAnsi="Times New Roman" w:cs="Times New Roman"/>
          <w:sz w:val="24"/>
          <w:szCs w:val="24"/>
        </w:rPr>
        <w:t>labor cost</w:t>
      </w:r>
      <w:r w:rsidR="00616115">
        <w:rPr>
          <w:rFonts w:ascii="Times New Roman" w:hAnsi="Times New Roman" w:cs="Times New Roman"/>
          <w:sz w:val="24"/>
          <w:szCs w:val="24"/>
        </w:rPr>
        <w:t>.</w:t>
      </w:r>
    </w:p>
    <w:p w14:paraId="7F830D60" w14:textId="14A2C2C7" w:rsidR="002128F4" w:rsidRPr="002128F4" w:rsidRDefault="002128F4" w:rsidP="002128F4">
      <w:pPr>
        <w:pStyle w:val="ListParagraph"/>
        <w:numPr>
          <w:ilvl w:val="0"/>
          <w:numId w:val="4"/>
        </w:numPr>
        <w:rPr>
          <w:rFonts w:ascii="Times New Roman" w:hAnsi="Times New Roman" w:cs="Times New Roman"/>
          <w:sz w:val="24"/>
          <w:szCs w:val="24"/>
        </w:rPr>
      </w:pPr>
      <w:r w:rsidRPr="00B50399">
        <w:rPr>
          <w:rFonts w:ascii="Times New Roman" w:hAnsi="Times New Roman" w:cs="Times New Roman"/>
          <w:sz w:val="24"/>
          <w:szCs w:val="24"/>
          <w:u w:val="thick"/>
        </w:rPr>
        <w:t>Favorable fixed overhead</w:t>
      </w:r>
      <w:r w:rsidRPr="002128F4">
        <w:rPr>
          <w:rFonts w:ascii="Times New Roman" w:hAnsi="Times New Roman" w:cs="Times New Roman"/>
          <w:sz w:val="24"/>
          <w:szCs w:val="24"/>
        </w:rPr>
        <w:t xml:space="preserve">: figures from the </w:t>
      </w:r>
      <w:r w:rsidR="004637CD">
        <w:rPr>
          <w:rFonts w:ascii="Times New Roman" w:hAnsi="Times New Roman" w:cs="Times New Roman"/>
          <w:sz w:val="24"/>
          <w:szCs w:val="24"/>
        </w:rPr>
        <w:t>O</w:t>
      </w:r>
      <w:r w:rsidRPr="002128F4">
        <w:rPr>
          <w:rFonts w:ascii="Times New Roman" w:hAnsi="Times New Roman" w:cs="Times New Roman"/>
          <w:sz w:val="24"/>
          <w:szCs w:val="24"/>
        </w:rPr>
        <w:t xml:space="preserve">riginal budget show the rent amount as £200 000 and full-time warehouse supervisory £50 000. Compare to the </w:t>
      </w:r>
      <w:r w:rsidR="004637CD">
        <w:rPr>
          <w:rFonts w:ascii="Times New Roman" w:hAnsi="Times New Roman" w:cs="Times New Roman"/>
          <w:sz w:val="24"/>
          <w:szCs w:val="24"/>
        </w:rPr>
        <w:t>A</w:t>
      </w:r>
      <w:r w:rsidRPr="002128F4">
        <w:rPr>
          <w:rFonts w:ascii="Times New Roman" w:hAnsi="Times New Roman" w:cs="Times New Roman"/>
          <w:sz w:val="24"/>
          <w:szCs w:val="24"/>
        </w:rPr>
        <w:t>ctual budget where the rent is £170 000 probably lack of rent discount because the difficult moment occurs worldwide connected with the Covid 19 situation. Moreover, the full-time salary in the actual budget is £35 000 could be lack of</w:t>
      </w:r>
      <w:r w:rsidR="000E1C88">
        <w:rPr>
          <w:rFonts w:ascii="Times New Roman" w:hAnsi="Times New Roman" w:cs="Times New Roman"/>
          <w:sz w:val="24"/>
          <w:szCs w:val="24"/>
        </w:rPr>
        <w:t xml:space="preserve"> </w:t>
      </w:r>
      <w:r w:rsidR="00593311">
        <w:rPr>
          <w:rFonts w:ascii="Times New Roman" w:hAnsi="Times New Roman" w:cs="Times New Roman"/>
          <w:sz w:val="24"/>
          <w:szCs w:val="24"/>
        </w:rPr>
        <w:t>agreement with Amana LTD or reduced</w:t>
      </w:r>
      <w:r w:rsidR="004637CD">
        <w:rPr>
          <w:rFonts w:ascii="Times New Roman" w:hAnsi="Times New Roman" w:cs="Times New Roman"/>
          <w:sz w:val="24"/>
          <w:szCs w:val="24"/>
        </w:rPr>
        <w:t xml:space="preserve"> or</w:t>
      </w:r>
      <w:r w:rsidR="00646087">
        <w:rPr>
          <w:rFonts w:ascii="Times New Roman" w:hAnsi="Times New Roman" w:cs="Times New Roman"/>
          <w:sz w:val="24"/>
          <w:szCs w:val="24"/>
        </w:rPr>
        <w:t>/and remote</w:t>
      </w:r>
      <w:r w:rsidR="00593311">
        <w:rPr>
          <w:rFonts w:ascii="Times New Roman" w:hAnsi="Times New Roman" w:cs="Times New Roman"/>
          <w:sz w:val="24"/>
          <w:szCs w:val="24"/>
        </w:rPr>
        <w:t xml:space="preserve"> </w:t>
      </w:r>
      <w:r w:rsidR="00277B94">
        <w:rPr>
          <w:rFonts w:ascii="Times New Roman" w:hAnsi="Times New Roman" w:cs="Times New Roman"/>
          <w:sz w:val="24"/>
          <w:szCs w:val="24"/>
        </w:rPr>
        <w:t>hours because of Covi</w:t>
      </w:r>
      <w:r w:rsidR="00FD7FE7">
        <w:rPr>
          <w:rFonts w:ascii="Times New Roman" w:hAnsi="Times New Roman" w:cs="Times New Roman"/>
          <w:sz w:val="24"/>
          <w:szCs w:val="24"/>
        </w:rPr>
        <w:t xml:space="preserve">d 19 situation. Both </w:t>
      </w:r>
      <w:r w:rsidR="00C92368">
        <w:rPr>
          <w:rFonts w:ascii="Times New Roman" w:hAnsi="Times New Roman" w:cs="Times New Roman"/>
          <w:sz w:val="24"/>
          <w:szCs w:val="24"/>
        </w:rPr>
        <w:t>with positive difference</w:t>
      </w:r>
      <w:r w:rsidR="00B92544">
        <w:rPr>
          <w:rFonts w:ascii="Times New Roman" w:hAnsi="Times New Roman" w:cs="Times New Roman"/>
          <w:sz w:val="24"/>
          <w:szCs w:val="24"/>
        </w:rPr>
        <w:t>s</w:t>
      </w:r>
      <w:r w:rsidR="00C92368">
        <w:rPr>
          <w:rFonts w:ascii="Times New Roman" w:hAnsi="Times New Roman" w:cs="Times New Roman"/>
          <w:sz w:val="24"/>
          <w:szCs w:val="24"/>
        </w:rPr>
        <w:t>.</w:t>
      </w:r>
    </w:p>
    <w:p w14:paraId="47743B7E" w14:textId="77777777" w:rsidR="002128F4" w:rsidRDefault="002128F4" w:rsidP="002128F4">
      <w:pPr>
        <w:pStyle w:val="ListParagraph"/>
        <w:rPr>
          <w:rFonts w:ascii="Times New Roman" w:hAnsi="Times New Roman" w:cs="Times New Roman"/>
          <w:sz w:val="24"/>
          <w:szCs w:val="24"/>
        </w:rPr>
      </w:pPr>
    </w:p>
    <w:p w14:paraId="5E12CFB9" w14:textId="45BA3B5A" w:rsidR="003A3FFD" w:rsidRDefault="00570DB6" w:rsidP="003A3FFD">
      <w:pPr>
        <w:pStyle w:val="ListParagraph"/>
        <w:numPr>
          <w:ilvl w:val="0"/>
          <w:numId w:val="4"/>
        </w:numPr>
        <w:rPr>
          <w:rFonts w:ascii="Times New Roman" w:hAnsi="Times New Roman" w:cs="Times New Roman"/>
          <w:sz w:val="24"/>
          <w:szCs w:val="24"/>
        </w:rPr>
      </w:pPr>
      <w:r w:rsidRPr="00F64939">
        <w:rPr>
          <w:rFonts w:ascii="Times New Roman" w:hAnsi="Times New Roman" w:cs="Times New Roman"/>
          <w:sz w:val="24"/>
          <w:szCs w:val="24"/>
          <w:u w:val="thick"/>
        </w:rPr>
        <w:lastRenderedPageBreak/>
        <w:t>V</w:t>
      </w:r>
      <w:r w:rsidR="009B6975" w:rsidRPr="00F64939">
        <w:rPr>
          <w:rFonts w:ascii="Times New Roman" w:hAnsi="Times New Roman" w:cs="Times New Roman"/>
          <w:sz w:val="24"/>
          <w:szCs w:val="24"/>
          <w:u w:val="thick"/>
        </w:rPr>
        <w:t xml:space="preserve">ariable </w:t>
      </w:r>
      <w:r w:rsidR="006102D7" w:rsidRPr="00F64939">
        <w:rPr>
          <w:rFonts w:ascii="Times New Roman" w:hAnsi="Times New Roman" w:cs="Times New Roman"/>
          <w:sz w:val="24"/>
          <w:szCs w:val="24"/>
          <w:u w:val="thick"/>
        </w:rPr>
        <w:t>overhead</w:t>
      </w:r>
      <w:r w:rsidR="006102D7" w:rsidRPr="008B2282">
        <w:rPr>
          <w:rFonts w:ascii="Times New Roman" w:hAnsi="Times New Roman" w:cs="Times New Roman"/>
          <w:sz w:val="24"/>
          <w:szCs w:val="24"/>
        </w:rPr>
        <w:t xml:space="preserve"> </w:t>
      </w:r>
      <w:r w:rsidR="007E4EA9" w:rsidRPr="008B2282">
        <w:rPr>
          <w:rFonts w:ascii="Times New Roman" w:hAnsi="Times New Roman" w:cs="Times New Roman"/>
          <w:sz w:val="24"/>
          <w:szCs w:val="24"/>
        </w:rPr>
        <w:t xml:space="preserve">figure </w:t>
      </w:r>
      <w:r w:rsidR="00FF663B" w:rsidRPr="008B2282">
        <w:rPr>
          <w:rFonts w:ascii="Times New Roman" w:hAnsi="Times New Roman" w:cs="Times New Roman"/>
          <w:sz w:val="24"/>
          <w:szCs w:val="24"/>
        </w:rPr>
        <w:t>in</w:t>
      </w:r>
      <w:r w:rsidR="00404F36" w:rsidRPr="008B2282">
        <w:rPr>
          <w:rFonts w:ascii="Times New Roman" w:hAnsi="Times New Roman" w:cs="Times New Roman"/>
          <w:sz w:val="24"/>
          <w:szCs w:val="24"/>
        </w:rPr>
        <w:t xml:space="preserve"> actual </w:t>
      </w:r>
      <w:r w:rsidR="00E32330" w:rsidRPr="008B2282">
        <w:rPr>
          <w:rFonts w:ascii="Times New Roman" w:hAnsi="Times New Roman" w:cs="Times New Roman"/>
          <w:sz w:val="24"/>
          <w:szCs w:val="24"/>
        </w:rPr>
        <w:t>budget show</w:t>
      </w:r>
      <w:r w:rsidR="005D1DB1" w:rsidRPr="008B2282">
        <w:rPr>
          <w:rFonts w:ascii="Times New Roman" w:hAnsi="Times New Roman" w:cs="Times New Roman"/>
          <w:sz w:val="24"/>
          <w:szCs w:val="24"/>
        </w:rPr>
        <w:t xml:space="preserve"> </w:t>
      </w:r>
      <w:r w:rsidR="00464D72" w:rsidRPr="008B2282">
        <w:rPr>
          <w:rFonts w:ascii="Times New Roman" w:hAnsi="Times New Roman" w:cs="Times New Roman"/>
          <w:sz w:val="24"/>
          <w:szCs w:val="24"/>
        </w:rPr>
        <w:t>£</w:t>
      </w:r>
      <w:r w:rsidR="005F4A11" w:rsidRPr="008B2282">
        <w:rPr>
          <w:rFonts w:ascii="Times New Roman" w:hAnsi="Times New Roman" w:cs="Times New Roman"/>
          <w:sz w:val="24"/>
          <w:szCs w:val="24"/>
        </w:rPr>
        <w:t>120 000</w:t>
      </w:r>
      <w:r w:rsidR="003B2CCB" w:rsidRPr="008B2282">
        <w:rPr>
          <w:rFonts w:ascii="Times New Roman" w:hAnsi="Times New Roman" w:cs="Times New Roman"/>
          <w:sz w:val="24"/>
          <w:szCs w:val="24"/>
        </w:rPr>
        <w:t xml:space="preserve"> which is the same </w:t>
      </w:r>
      <w:r w:rsidR="0043228C" w:rsidRPr="008B2282">
        <w:rPr>
          <w:rFonts w:ascii="Times New Roman" w:hAnsi="Times New Roman" w:cs="Times New Roman"/>
          <w:sz w:val="24"/>
          <w:szCs w:val="24"/>
        </w:rPr>
        <w:t>as Fle</w:t>
      </w:r>
      <w:r w:rsidR="00452C4E" w:rsidRPr="008B2282">
        <w:rPr>
          <w:rFonts w:ascii="Times New Roman" w:hAnsi="Times New Roman" w:cs="Times New Roman"/>
          <w:sz w:val="24"/>
          <w:szCs w:val="24"/>
        </w:rPr>
        <w:t>xed figure</w:t>
      </w:r>
      <w:r w:rsidR="005F4A11" w:rsidRPr="008B2282">
        <w:rPr>
          <w:rFonts w:ascii="Times New Roman" w:hAnsi="Times New Roman" w:cs="Times New Roman"/>
          <w:sz w:val="24"/>
          <w:szCs w:val="24"/>
        </w:rPr>
        <w:t xml:space="preserve"> while the originally budgeted </w:t>
      </w:r>
      <w:r w:rsidR="004D46C0" w:rsidRPr="008B2282">
        <w:rPr>
          <w:rFonts w:ascii="Times New Roman" w:hAnsi="Times New Roman" w:cs="Times New Roman"/>
          <w:sz w:val="24"/>
          <w:szCs w:val="24"/>
        </w:rPr>
        <w:t xml:space="preserve">the amount is </w:t>
      </w:r>
      <w:r w:rsidR="00226614" w:rsidRPr="008B2282">
        <w:rPr>
          <w:rFonts w:ascii="Times New Roman" w:hAnsi="Times New Roman" w:cs="Times New Roman"/>
          <w:sz w:val="24"/>
          <w:szCs w:val="24"/>
        </w:rPr>
        <w:t>£</w:t>
      </w:r>
      <w:r w:rsidR="004D46C0" w:rsidRPr="008B2282">
        <w:rPr>
          <w:rFonts w:ascii="Times New Roman" w:hAnsi="Times New Roman" w:cs="Times New Roman"/>
          <w:sz w:val="24"/>
          <w:szCs w:val="24"/>
        </w:rPr>
        <w:t>150 000</w:t>
      </w:r>
      <w:r w:rsidR="00F45561" w:rsidRPr="008B2282">
        <w:rPr>
          <w:rFonts w:ascii="Times New Roman" w:hAnsi="Times New Roman" w:cs="Times New Roman"/>
          <w:sz w:val="24"/>
          <w:szCs w:val="24"/>
        </w:rPr>
        <w:t>.</w:t>
      </w:r>
      <w:r w:rsidR="00BC33B0" w:rsidRPr="00BC33B0">
        <w:t xml:space="preserve"> </w:t>
      </w:r>
      <w:r w:rsidR="00BC33B0" w:rsidRPr="008B2282">
        <w:rPr>
          <w:rFonts w:ascii="Times New Roman" w:hAnsi="Times New Roman" w:cs="Times New Roman"/>
          <w:sz w:val="24"/>
          <w:szCs w:val="24"/>
        </w:rPr>
        <w:t>Variable overhead efficiency variance is a term used to describe the variation of overhead efficiency. A positive difference indicates that real hours working were less than budgeted hours, resulting in the introduction of the normal overhead rate for shorter hours, resulted with less cost.</w:t>
      </w:r>
    </w:p>
    <w:p w14:paraId="022CBC4C" w14:textId="77777777" w:rsidR="004226A7" w:rsidRPr="00476F38" w:rsidRDefault="004226A7" w:rsidP="00EE778D">
      <w:pPr>
        <w:pStyle w:val="Heading2"/>
        <w:rPr>
          <w:rFonts w:ascii="Times New Roman" w:hAnsi="Times New Roman" w:cs="Times New Roman"/>
          <w:bCs w:val="0"/>
          <w:color w:val="auto"/>
          <w:sz w:val="24"/>
          <w:szCs w:val="24"/>
        </w:rPr>
      </w:pPr>
      <w:bookmarkStart w:id="6" w:name="_Toc69840591"/>
      <w:bookmarkStart w:id="7" w:name="_Toc70497398"/>
      <w:r w:rsidRPr="00476F38">
        <w:rPr>
          <w:rFonts w:ascii="Times New Roman" w:hAnsi="Times New Roman" w:cs="Times New Roman"/>
          <w:bCs w:val="0"/>
          <w:color w:val="auto"/>
          <w:sz w:val="24"/>
          <w:szCs w:val="24"/>
        </w:rPr>
        <w:t>Recommendations to areas for improvement</w:t>
      </w:r>
      <w:bookmarkEnd w:id="6"/>
      <w:bookmarkEnd w:id="7"/>
    </w:p>
    <w:p w14:paraId="09405800" w14:textId="48AA57F2" w:rsidR="004226A7" w:rsidRPr="00EE778D" w:rsidRDefault="004226A7" w:rsidP="00EE778D">
      <w:pPr>
        <w:rPr>
          <w:rFonts w:ascii="Times New Roman" w:hAnsi="Times New Roman" w:cs="Times New Roman"/>
          <w:sz w:val="24"/>
          <w:szCs w:val="24"/>
        </w:rPr>
      </w:pPr>
      <w:r w:rsidRPr="00EE778D">
        <w:rPr>
          <w:rFonts w:ascii="Times New Roman" w:hAnsi="Times New Roman" w:cs="Times New Roman"/>
          <w:sz w:val="24"/>
          <w:szCs w:val="24"/>
        </w:rPr>
        <w:t>Amana has recommendations for the different fields of improved efficiency  for example:</w:t>
      </w:r>
    </w:p>
    <w:p w14:paraId="2B358023" w14:textId="60E5A2C2" w:rsidR="0000329B" w:rsidRDefault="004226A7" w:rsidP="0000329B">
      <w:pPr>
        <w:rPr>
          <w:rFonts w:ascii="Times New Roman" w:hAnsi="Times New Roman" w:cs="Times New Roman"/>
          <w:sz w:val="24"/>
          <w:szCs w:val="24"/>
        </w:rPr>
      </w:pPr>
      <w:r w:rsidRPr="00F64939">
        <w:rPr>
          <w:rFonts w:ascii="Times New Roman" w:hAnsi="Times New Roman" w:cs="Times New Roman"/>
          <w:sz w:val="24"/>
          <w:szCs w:val="24"/>
          <w:u w:val="thick"/>
        </w:rPr>
        <w:t>Costs vary</w:t>
      </w:r>
      <w:r w:rsidRPr="00EE778D">
        <w:rPr>
          <w:rFonts w:ascii="Times New Roman" w:hAnsi="Times New Roman" w:cs="Times New Roman"/>
          <w:sz w:val="24"/>
          <w:szCs w:val="24"/>
        </w:rPr>
        <w:t>: Depending on the provider’s success, the products or service expense used in this section can vary. Suppose you are on the market for a dynamic product</w:t>
      </w:r>
      <w:r w:rsidR="00EE58B0">
        <w:rPr>
          <w:rFonts w:ascii="Times New Roman" w:hAnsi="Times New Roman" w:cs="Times New Roman"/>
          <w:sz w:val="24"/>
          <w:szCs w:val="24"/>
        </w:rPr>
        <w:t xml:space="preserve"> (</w:t>
      </w:r>
      <w:r w:rsidR="00EE58B0">
        <w:rPr>
          <w:rFonts w:ascii="Times New Roman" w:hAnsi="Times New Roman" w:cs="Times New Roman"/>
          <w:color w:val="222222"/>
          <w:sz w:val="24"/>
          <w:szCs w:val="24"/>
          <w:shd w:val="clear" w:color="auto" w:fill="FFFFFF"/>
        </w:rPr>
        <w:t>Wang, Wan and Wang,</w:t>
      </w:r>
      <w:r w:rsidR="00EE58B0" w:rsidRPr="00C660CD">
        <w:rPr>
          <w:rFonts w:ascii="Times New Roman" w:hAnsi="Times New Roman" w:cs="Times New Roman"/>
          <w:color w:val="222222"/>
          <w:sz w:val="24"/>
          <w:szCs w:val="24"/>
          <w:shd w:val="clear" w:color="auto" w:fill="FFFFFF"/>
        </w:rPr>
        <w:t xml:space="preserve"> 2019</w:t>
      </w:r>
      <w:r w:rsidR="00EE58B0">
        <w:rPr>
          <w:rFonts w:ascii="Times New Roman" w:hAnsi="Times New Roman" w:cs="Times New Roman"/>
          <w:sz w:val="24"/>
          <w:szCs w:val="24"/>
        </w:rPr>
        <w:t>)</w:t>
      </w:r>
      <w:r w:rsidRPr="00EE778D">
        <w:rPr>
          <w:rFonts w:ascii="Times New Roman" w:hAnsi="Times New Roman" w:cs="Times New Roman"/>
          <w:sz w:val="24"/>
          <w:szCs w:val="24"/>
        </w:rPr>
        <w:t>.</w:t>
      </w:r>
      <w:r w:rsidR="00B17911">
        <w:rPr>
          <w:rFonts w:ascii="Times New Roman" w:hAnsi="Times New Roman" w:cs="Times New Roman"/>
          <w:sz w:val="24"/>
          <w:szCs w:val="24"/>
        </w:rPr>
        <w:t xml:space="preserve"> </w:t>
      </w:r>
      <w:r w:rsidR="0000329B">
        <w:rPr>
          <w:rFonts w:ascii="Times New Roman" w:hAnsi="Times New Roman" w:cs="Times New Roman"/>
          <w:sz w:val="24"/>
          <w:szCs w:val="24"/>
        </w:rPr>
        <w:t>Amanda LTD can</w:t>
      </w:r>
      <w:r w:rsidRPr="00EE778D">
        <w:rPr>
          <w:rFonts w:ascii="Times New Roman" w:hAnsi="Times New Roman" w:cs="Times New Roman"/>
          <w:sz w:val="24"/>
          <w:szCs w:val="24"/>
        </w:rPr>
        <w:t xml:space="preserve"> </w:t>
      </w:r>
      <w:r w:rsidR="0000329B">
        <w:rPr>
          <w:rFonts w:ascii="Times New Roman" w:hAnsi="Times New Roman" w:cs="Times New Roman"/>
          <w:sz w:val="24"/>
          <w:szCs w:val="24"/>
        </w:rPr>
        <w:t>r</w:t>
      </w:r>
      <w:r w:rsidR="008535A6" w:rsidRPr="008535A6">
        <w:rPr>
          <w:rFonts w:ascii="Times New Roman" w:hAnsi="Times New Roman" w:cs="Times New Roman"/>
          <w:sz w:val="24"/>
          <w:szCs w:val="24"/>
        </w:rPr>
        <w:t>educe spending in areas where it is possible to do so.</w:t>
      </w:r>
      <w:r w:rsidR="00FD6FAC">
        <w:rPr>
          <w:rFonts w:ascii="Times New Roman" w:hAnsi="Times New Roman" w:cs="Times New Roman"/>
          <w:sz w:val="24"/>
          <w:szCs w:val="24"/>
        </w:rPr>
        <w:t xml:space="preserve"> </w:t>
      </w:r>
    </w:p>
    <w:p w14:paraId="7A954555" w14:textId="52800D1C" w:rsidR="008535A6" w:rsidRPr="00E8441C" w:rsidRDefault="008535A6" w:rsidP="00E8441C">
      <w:pPr>
        <w:pStyle w:val="ListParagraph"/>
        <w:numPr>
          <w:ilvl w:val="0"/>
          <w:numId w:val="5"/>
        </w:numPr>
        <w:rPr>
          <w:rFonts w:ascii="Times New Roman" w:hAnsi="Times New Roman" w:cs="Times New Roman"/>
          <w:sz w:val="24"/>
          <w:szCs w:val="24"/>
        </w:rPr>
      </w:pPr>
      <w:r w:rsidRPr="00E8441C">
        <w:rPr>
          <w:rFonts w:ascii="Times New Roman" w:hAnsi="Times New Roman" w:cs="Times New Roman"/>
          <w:sz w:val="24"/>
          <w:szCs w:val="24"/>
        </w:rPr>
        <w:t xml:space="preserve">Adjust </w:t>
      </w:r>
      <w:r w:rsidR="00F13FDE" w:rsidRPr="00E8441C">
        <w:rPr>
          <w:rFonts w:ascii="Times New Roman" w:hAnsi="Times New Roman" w:cs="Times New Roman"/>
          <w:sz w:val="24"/>
          <w:szCs w:val="24"/>
        </w:rPr>
        <w:t>the movement of</w:t>
      </w:r>
      <w:r w:rsidRPr="00E8441C">
        <w:rPr>
          <w:rFonts w:ascii="Times New Roman" w:hAnsi="Times New Roman" w:cs="Times New Roman"/>
          <w:sz w:val="24"/>
          <w:szCs w:val="24"/>
        </w:rPr>
        <w:t xml:space="preserve"> money from one budget to another</w:t>
      </w:r>
      <w:r w:rsidR="00E32A88" w:rsidRPr="00E8441C">
        <w:rPr>
          <w:rFonts w:ascii="Times New Roman" w:hAnsi="Times New Roman" w:cs="Times New Roman"/>
          <w:sz w:val="24"/>
          <w:szCs w:val="24"/>
        </w:rPr>
        <w:t>.</w:t>
      </w:r>
    </w:p>
    <w:p w14:paraId="2FD5F8D5" w14:textId="4EE019B8" w:rsidR="008535A6" w:rsidRPr="00E8441C" w:rsidRDefault="008535A6" w:rsidP="00AC30A6">
      <w:pPr>
        <w:pStyle w:val="ListParagraph"/>
        <w:numPr>
          <w:ilvl w:val="0"/>
          <w:numId w:val="5"/>
        </w:numPr>
        <w:rPr>
          <w:rFonts w:ascii="Times New Roman" w:hAnsi="Times New Roman" w:cs="Times New Roman"/>
          <w:sz w:val="24"/>
          <w:szCs w:val="24"/>
        </w:rPr>
      </w:pPr>
      <w:r w:rsidRPr="00E8441C">
        <w:rPr>
          <w:rFonts w:ascii="Times New Roman" w:hAnsi="Times New Roman" w:cs="Times New Roman"/>
          <w:sz w:val="24"/>
          <w:szCs w:val="24"/>
        </w:rPr>
        <w:t>Defer the duties.</w:t>
      </w:r>
    </w:p>
    <w:p w14:paraId="2A72CFC6" w14:textId="52073EC4" w:rsidR="008535A6" w:rsidRPr="00C60757" w:rsidRDefault="008535A6" w:rsidP="00C60757">
      <w:pPr>
        <w:pStyle w:val="ListParagraph"/>
        <w:numPr>
          <w:ilvl w:val="0"/>
          <w:numId w:val="5"/>
        </w:numPr>
        <w:rPr>
          <w:rFonts w:ascii="Times New Roman" w:hAnsi="Times New Roman" w:cs="Times New Roman"/>
          <w:sz w:val="24"/>
          <w:szCs w:val="24"/>
        </w:rPr>
      </w:pPr>
      <w:r w:rsidRPr="00E8441C">
        <w:rPr>
          <w:rFonts w:ascii="Times New Roman" w:hAnsi="Times New Roman" w:cs="Times New Roman"/>
          <w:sz w:val="24"/>
          <w:szCs w:val="24"/>
        </w:rPr>
        <w:t>Reassess the objectives.</w:t>
      </w:r>
    </w:p>
    <w:p w14:paraId="1199A511" w14:textId="46D3621A" w:rsidR="008535A6" w:rsidRPr="00E8441C" w:rsidRDefault="008535A6" w:rsidP="00E8441C">
      <w:pPr>
        <w:pStyle w:val="ListParagraph"/>
        <w:numPr>
          <w:ilvl w:val="0"/>
          <w:numId w:val="5"/>
        </w:numPr>
        <w:rPr>
          <w:rFonts w:ascii="Times New Roman" w:hAnsi="Times New Roman" w:cs="Times New Roman"/>
          <w:sz w:val="24"/>
          <w:szCs w:val="24"/>
        </w:rPr>
      </w:pPr>
      <w:r w:rsidRPr="00E8441C">
        <w:rPr>
          <w:rFonts w:ascii="Times New Roman" w:hAnsi="Times New Roman" w:cs="Times New Roman"/>
          <w:sz w:val="24"/>
          <w:szCs w:val="24"/>
        </w:rPr>
        <w:t>Modify the nature and delivery mechanism of the operation.</w:t>
      </w:r>
    </w:p>
    <w:p w14:paraId="6837E6F4" w14:textId="7D3C8B67" w:rsidR="00495CF8" w:rsidRDefault="008535A6" w:rsidP="00EE778D">
      <w:pPr>
        <w:pStyle w:val="ListParagraph"/>
        <w:numPr>
          <w:ilvl w:val="0"/>
          <w:numId w:val="5"/>
        </w:numPr>
        <w:rPr>
          <w:rFonts w:ascii="Times New Roman" w:hAnsi="Times New Roman" w:cs="Times New Roman"/>
          <w:sz w:val="24"/>
          <w:szCs w:val="24"/>
        </w:rPr>
      </w:pPr>
      <w:r w:rsidRPr="00AC30A6">
        <w:rPr>
          <w:rFonts w:ascii="Times New Roman" w:hAnsi="Times New Roman" w:cs="Times New Roman"/>
          <w:sz w:val="24"/>
          <w:szCs w:val="24"/>
        </w:rPr>
        <w:t>Services can be terminated or reduced.</w:t>
      </w:r>
    </w:p>
    <w:p w14:paraId="7E46F7A8" w14:textId="42F0B396" w:rsidR="005A317A" w:rsidRDefault="005A317A" w:rsidP="00EE778D">
      <w:pPr>
        <w:pStyle w:val="ListParagraph"/>
        <w:numPr>
          <w:ilvl w:val="0"/>
          <w:numId w:val="5"/>
        </w:numPr>
        <w:rPr>
          <w:rFonts w:ascii="Times New Roman" w:hAnsi="Times New Roman" w:cs="Times New Roman"/>
          <w:sz w:val="24"/>
          <w:szCs w:val="24"/>
        </w:rPr>
      </w:pPr>
      <w:r w:rsidRPr="005A317A">
        <w:rPr>
          <w:rFonts w:ascii="Times New Roman" w:hAnsi="Times New Roman" w:cs="Times New Roman"/>
          <w:sz w:val="24"/>
          <w:szCs w:val="24"/>
        </w:rPr>
        <w:t>It is necessary to consider whether the labor and full-time supervisor salaries are sustainable</w:t>
      </w:r>
    </w:p>
    <w:p w14:paraId="049E97BE" w14:textId="1B542DE3" w:rsidR="00D64E29" w:rsidRPr="00AC30A6" w:rsidRDefault="00172E23" w:rsidP="00EE778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w:t>
      </w:r>
      <w:r w:rsidRPr="00172E23">
        <w:rPr>
          <w:rFonts w:ascii="Times New Roman" w:hAnsi="Times New Roman" w:cs="Times New Roman"/>
          <w:sz w:val="24"/>
          <w:szCs w:val="24"/>
        </w:rPr>
        <w:t>uggest relocating to a less expensive provider</w:t>
      </w:r>
    </w:p>
    <w:p w14:paraId="69359952" w14:textId="3D3DE834" w:rsidR="00AF70C3" w:rsidRDefault="003550D2" w:rsidP="00EE778D">
      <w:pPr>
        <w:rPr>
          <w:rFonts w:ascii="Times New Roman" w:hAnsi="Times New Roman" w:cs="Times New Roman"/>
          <w:sz w:val="24"/>
          <w:szCs w:val="24"/>
        </w:rPr>
      </w:pPr>
      <w:r w:rsidRPr="00F64939">
        <w:rPr>
          <w:rFonts w:ascii="Times New Roman" w:hAnsi="Times New Roman" w:cs="Times New Roman"/>
          <w:sz w:val="24"/>
          <w:szCs w:val="24"/>
          <w:u w:val="thick"/>
        </w:rPr>
        <w:t xml:space="preserve">Sustainable </w:t>
      </w:r>
      <w:r w:rsidR="00F02BCE" w:rsidRPr="00F64939">
        <w:rPr>
          <w:rFonts w:ascii="Times New Roman" w:hAnsi="Times New Roman" w:cs="Times New Roman"/>
          <w:sz w:val="24"/>
          <w:szCs w:val="24"/>
          <w:u w:val="thick"/>
        </w:rPr>
        <w:t>Strategy</w:t>
      </w:r>
      <w:r w:rsidRPr="003550D2">
        <w:rPr>
          <w:rFonts w:ascii="Times New Roman" w:hAnsi="Times New Roman" w:cs="Times New Roman"/>
          <w:sz w:val="24"/>
          <w:szCs w:val="24"/>
        </w:rPr>
        <w:t xml:space="preserve"> through reviewing the reduction of the selling prices which were decreased 2020. This decision probably has been influenced by low customers demand direct reflect from the current situation of national movement restrictions and/or in order Amana LTD to remain competitive in the market and/or to increase sales. Increasing the price could give a long-term profitability (Adams and Frost, 2018)</w:t>
      </w:r>
      <w:r w:rsidR="00AF70C3">
        <w:rPr>
          <w:rFonts w:ascii="Times New Roman" w:hAnsi="Times New Roman" w:cs="Times New Roman"/>
          <w:sz w:val="24"/>
          <w:szCs w:val="24"/>
        </w:rPr>
        <w:t xml:space="preserve">. </w:t>
      </w:r>
    </w:p>
    <w:p w14:paraId="141ABB5F" w14:textId="63940C3F" w:rsidR="001505A8" w:rsidRDefault="001505A8" w:rsidP="00EE778D">
      <w:pPr>
        <w:rPr>
          <w:rFonts w:ascii="Times New Roman" w:hAnsi="Times New Roman" w:cs="Times New Roman"/>
          <w:sz w:val="24"/>
          <w:szCs w:val="24"/>
        </w:rPr>
      </w:pPr>
      <w:r w:rsidRPr="00F64939">
        <w:rPr>
          <w:rFonts w:ascii="Times New Roman" w:hAnsi="Times New Roman" w:cs="Times New Roman"/>
          <w:sz w:val="24"/>
          <w:szCs w:val="24"/>
          <w:u w:val="thick"/>
        </w:rPr>
        <w:t>Amana's manufacturing costs</w:t>
      </w:r>
      <w:r w:rsidR="00B92544">
        <w:rPr>
          <w:rFonts w:ascii="Times New Roman" w:hAnsi="Times New Roman" w:cs="Times New Roman"/>
          <w:sz w:val="24"/>
          <w:szCs w:val="24"/>
        </w:rPr>
        <w:t xml:space="preserve"> </w:t>
      </w:r>
      <w:r w:rsidRPr="00B92544">
        <w:rPr>
          <w:rFonts w:ascii="Times New Roman" w:hAnsi="Times New Roman" w:cs="Times New Roman"/>
          <w:sz w:val="24"/>
          <w:szCs w:val="24"/>
        </w:rPr>
        <w:t>have</w:t>
      </w:r>
      <w:r w:rsidRPr="001505A8">
        <w:rPr>
          <w:rFonts w:ascii="Times New Roman" w:hAnsi="Times New Roman" w:cs="Times New Roman"/>
          <w:sz w:val="24"/>
          <w:szCs w:val="24"/>
        </w:rPr>
        <w:t xml:space="preserve"> risen in 2020. Given that souvenirs are its main product, they must keep material costs under check without sacrificing efficiency (Weustink et al., 2000). It is recommended that Amana </w:t>
      </w:r>
      <w:r w:rsidR="00C63256">
        <w:rPr>
          <w:rFonts w:ascii="Times New Roman" w:hAnsi="Times New Roman" w:cs="Times New Roman"/>
          <w:sz w:val="24"/>
          <w:szCs w:val="24"/>
        </w:rPr>
        <w:t>LTD</w:t>
      </w:r>
      <w:r w:rsidRPr="001505A8">
        <w:rPr>
          <w:rFonts w:ascii="Times New Roman" w:hAnsi="Times New Roman" w:cs="Times New Roman"/>
          <w:sz w:val="24"/>
          <w:szCs w:val="24"/>
        </w:rPr>
        <w:t xml:space="preserve"> suggest relocating to a less expensive provider with a proven history.</w:t>
      </w:r>
    </w:p>
    <w:p w14:paraId="00ECA7C7" w14:textId="36F7A9FB" w:rsidR="00D96E37" w:rsidRDefault="00B335D0" w:rsidP="00470D71">
      <w:pPr>
        <w:rPr>
          <w:rFonts w:ascii="Times New Roman" w:hAnsi="Times New Roman" w:cs="Times New Roman"/>
          <w:sz w:val="24"/>
          <w:szCs w:val="24"/>
        </w:rPr>
      </w:pPr>
      <w:r w:rsidRPr="00F64939">
        <w:rPr>
          <w:rFonts w:ascii="Times New Roman" w:hAnsi="Times New Roman" w:cs="Times New Roman"/>
          <w:sz w:val="24"/>
          <w:szCs w:val="24"/>
          <w:u w:val="thick"/>
        </w:rPr>
        <w:lastRenderedPageBreak/>
        <w:t>The control of  budget</w:t>
      </w:r>
      <w:r>
        <w:rPr>
          <w:rFonts w:ascii="Times New Roman" w:hAnsi="Times New Roman" w:cs="Times New Roman"/>
          <w:sz w:val="24"/>
          <w:szCs w:val="24"/>
        </w:rPr>
        <w:t xml:space="preserve"> </w:t>
      </w:r>
      <w:r w:rsidR="009A6D78">
        <w:rPr>
          <w:rFonts w:ascii="Times New Roman" w:hAnsi="Times New Roman" w:cs="Times New Roman"/>
          <w:sz w:val="24"/>
          <w:szCs w:val="24"/>
        </w:rPr>
        <w:t xml:space="preserve">helping to </w:t>
      </w:r>
      <w:r w:rsidR="00FC3E3E">
        <w:rPr>
          <w:rFonts w:ascii="Times New Roman" w:hAnsi="Times New Roman" w:cs="Times New Roman"/>
          <w:sz w:val="24"/>
          <w:szCs w:val="24"/>
        </w:rPr>
        <w:t>be evaluated the results. Manage</w:t>
      </w:r>
      <w:r w:rsidR="00172DEC">
        <w:rPr>
          <w:rFonts w:ascii="Times New Roman" w:hAnsi="Times New Roman" w:cs="Times New Roman"/>
          <w:sz w:val="24"/>
          <w:szCs w:val="24"/>
        </w:rPr>
        <w:t>rs can keep track</w:t>
      </w:r>
      <w:r w:rsidR="00FC2652">
        <w:rPr>
          <w:rFonts w:ascii="Times New Roman" w:hAnsi="Times New Roman" w:cs="Times New Roman"/>
          <w:sz w:val="24"/>
          <w:szCs w:val="24"/>
        </w:rPr>
        <w:t xml:space="preserve"> of costs </w:t>
      </w:r>
      <w:r w:rsidR="000D7201">
        <w:rPr>
          <w:rFonts w:ascii="Times New Roman" w:hAnsi="Times New Roman" w:cs="Times New Roman"/>
          <w:sz w:val="24"/>
          <w:szCs w:val="24"/>
        </w:rPr>
        <w:t xml:space="preserve">and counter the priority </w:t>
      </w:r>
      <w:r w:rsidR="008B3D28">
        <w:rPr>
          <w:rFonts w:ascii="Times New Roman" w:hAnsi="Times New Roman" w:cs="Times New Roman"/>
          <w:sz w:val="24"/>
          <w:szCs w:val="24"/>
        </w:rPr>
        <w:t xml:space="preserve">of the company if they know their expenses </w:t>
      </w:r>
      <w:r w:rsidR="00F179C8">
        <w:rPr>
          <w:rFonts w:ascii="Times New Roman" w:hAnsi="Times New Roman" w:cs="Times New Roman"/>
          <w:sz w:val="24"/>
          <w:szCs w:val="24"/>
        </w:rPr>
        <w:t xml:space="preserve">well. Companies must </w:t>
      </w:r>
      <w:r w:rsidR="00F62CDD">
        <w:rPr>
          <w:rFonts w:ascii="Times New Roman" w:hAnsi="Times New Roman" w:cs="Times New Roman"/>
          <w:sz w:val="24"/>
          <w:szCs w:val="24"/>
        </w:rPr>
        <w:t>consider sales and cost information fir</w:t>
      </w:r>
      <w:r w:rsidR="007854FE">
        <w:rPr>
          <w:rFonts w:ascii="Times New Roman" w:hAnsi="Times New Roman" w:cs="Times New Roman"/>
          <w:sz w:val="24"/>
          <w:szCs w:val="24"/>
        </w:rPr>
        <w:t>st in order to create forecast to manage activities and profit</w:t>
      </w:r>
      <w:r w:rsidR="00201559">
        <w:rPr>
          <w:rFonts w:ascii="Times New Roman" w:hAnsi="Times New Roman" w:cs="Times New Roman"/>
          <w:sz w:val="24"/>
          <w:szCs w:val="24"/>
        </w:rPr>
        <w:t xml:space="preserve"> growth</w:t>
      </w:r>
      <w:r w:rsidR="008020BA">
        <w:rPr>
          <w:rFonts w:ascii="Times New Roman" w:hAnsi="Times New Roman" w:cs="Times New Roman"/>
          <w:sz w:val="24"/>
          <w:szCs w:val="24"/>
        </w:rPr>
        <w:t xml:space="preserve"> </w:t>
      </w:r>
      <w:r w:rsidR="00A70072">
        <w:rPr>
          <w:rFonts w:ascii="Times New Roman" w:hAnsi="Times New Roman" w:cs="Times New Roman"/>
          <w:sz w:val="24"/>
          <w:szCs w:val="24"/>
        </w:rPr>
        <w:t>(</w:t>
      </w:r>
      <w:r w:rsidR="004E4EA6" w:rsidRPr="004E4EA6">
        <w:rPr>
          <w:rFonts w:ascii="Times New Roman" w:hAnsi="Times New Roman" w:cs="Times New Roman"/>
          <w:sz w:val="24"/>
          <w:szCs w:val="24"/>
        </w:rPr>
        <w:t>Codjia</w:t>
      </w:r>
      <w:r w:rsidR="004E4EA6">
        <w:rPr>
          <w:rFonts w:ascii="Times New Roman" w:hAnsi="Times New Roman" w:cs="Times New Roman"/>
          <w:sz w:val="24"/>
          <w:szCs w:val="24"/>
        </w:rPr>
        <w:t>, 2019)</w:t>
      </w:r>
    </w:p>
    <w:p w14:paraId="522D245B" w14:textId="55DC682C" w:rsidR="00D96E37" w:rsidRDefault="003543F3" w:rsidP="00470D71">
      <w:pPr>
        <w:rPr>
          <w:rFonts w:ascii="Times New Roman" w:hAnsi="Times New Roman" w:cs="Times New Roman"/>
          <w:sz w:val="24"/>
          <w:szCs w:val="24"/>
        </w:rPr>
      </w:pPr>
      <w:r>
        <w:rPr>
          <w:rFonts w:ascii="Times New Roman" w:hAnsi="Times New Roman" w:cs="Times New Roman"/>
          <w:sz w:val="24"/>
          <w:szCs w:val="24"/>
        </w:rPr>
        <w:t xml:space="preserve">  </w:t>
      </w:r>
      <w:r w:rsidR="002E6DCE">
        <w:rPr>
          <w:rFonts w:ascii="Times New Roman" w:hAnsi="Times New Roman" w:cs="Times New Roman"/>
          <w:sz w:val="24"/>
          <w:szCs w:val="24"/>
        </w:rPr>
        <w:t xml:space="preserve"> </w:t>
      </w:r>
      <w:r w:rsidR="00470D71" w:rsidRPr="00470D71">
        <w:rPr>
          <w:rFonts w:ascii="Times New Roman" w:hAnsi="Times New Roman" w:cs="Times New Roman"/>
          <w:sz w:val="24"/>
          <w:szCs w:val="24"/>
        </w:rPr>
        <w:t>If income exceeds bills or costs exceeds the forecast, this is referred to as a negative variance. The differences between estimated and actual expenditure can be explained by several factors. What is behind all discrepancies is important to find out. For successful budget management this practice is important so that the budget holder is aware of if corrective measures are possible. Differences may be both beneficial and adverse, suggesting that expenditure and income is unnecessary or poor.</w:t>
      </w:r>
      <w:r w:rsidR="002370F2" w:rsidRPr="002370F2">
        <w:t xml:space="preserve"> </w:t>
      </w:r>
      <w:r w:rsidR="002370F2" w:rsidRPr="002370F2">
        <w:rPr>
          <w:rFonts w:ascii="Times New Roman" w:hAnsi="Times New Roman" w:cs="Times New Roman"/>
          <w:sz w:val="24"/>
          <w:szCs w:val="24"/>
        </w:rPr>
        <w:t xml:space="preserve">Bad forecasting of future spending is one of the most likely reasons of budget variance in a company. The business may believe that a project would cost less than it actually does, perhaps due to a lack of reliable cost details or unforeseen </w:t>
      </w:r>
      <w:r w:rsidR="005C201E" w:rsidRPr="002370F2">
        <w:rPr>
          <w:rFonts w:ascii="Times New Roman" w:hAnsi="Times New Roman" w:cs="Times New Roman"/>
          <w:sz w:val="24"/>
          <w:szCs w:val="24"/>
        </w:rPr>
        <w:t>expenses.</w:t>
      </w:r>
      <w:r w:rsidR="005C201E" w:rsidRPr="00470D71">
        <w:rPr>
          <w:rFonts w:ascii="Times New Roman" w:hAnsi="Times New Roman" w:cs="Times New Roman"/>
          <w:sz w:val="24"/>
          <w:szCs w:val="24"/>
        </w:rPr>
        <w:t xml:space="preserve"> Both</w:t>
      </w:r>
      <w:r w:rsidR="00470D71" w:rsidRPr="00470D71">
        <w:rPr>
          <w:rFonts w:ascii="Times New Roman" w:hAnsi="Times New Roman" w:cs="Times New Roman"/>
          <w:sz w:val="24"/>
          <w:szCs w:val="24"/>
        </w:rPr>
        <w:t xml:space="preserve"> should be examined more</w:t>
      </w:r>
      <w:r w:rsidR="0057359C">
        <w:rPr>
          <w:rFonts w:ascii="Times New Roman" w:hAnsi="Times New Roman" w:cs="Times New Roman"/>
          <w:sz w:val="24"/>
          <w:szCs w:val="24"/>
        </w:rPr>
        <w:t xml:space="preserve"> accurate</w:t>
      </w:r>
      <w:r w:rsidR="005C201E">
        <w:rPr>
          <w:rFonts w:ascii="Times New Roman" w:hAnsi="Times New Roman" w:cs="Times New Roman"/>
          <w:sz w:val="24"/>
          <w:szCs w:val="24"/>
        </w:rPr>
        <w:t xml:space="preserve"> (</w:t>
      </w:r>
      <w:r w:rsidR="00470D71" w:rsidRPr="00470D71">
        <w:rPr>
          <w:rFonts w:ascii="Times New Roman" w:hAnsi="Times New Roman" w:cs="Times New Roman"/>
          <w:sz w:val="24"/>
          <w:szCs w:val="24"/>
        </w:rPr>
        <w:t xml:space="preserve"> </w:t>
      </w:r>
      <w:r w:rsidR="00AD61CC">
        <w:rPr>
          <w:rFonts w:ascii="Times New Roman" w:hAnsi="Times New Roman" w:cs="Times New Roman"/>
          <w:sz w:val="24"/>
          <w:szCs w:val="24"/>
        </w:rPr>
        <w:t xml:space="preserve">Corporate </w:t>
      </w:r>
      <w:r w:rsidR="009029EB">
        <w:rPr>
          <w:rFonts w:ascii="Times New Roman" w:hAnsi="Times New Roman" w:cs="Times New Roman"/>
          <w:sz w:val="24"/>
          <w:szCs w:val="24"/>
        </w:rPr>
        <w:t>Finance Institute, 2021)</w:t>
      </w:r>
    </w:p>
    <w:p w14:paraId="6252CC85" w14:textId="03145505" w:rsidR="00470D71" w:rsidRPr="00470D71" w:rsidRDefault="00470D71" w:rsidP="00470D71">
      <w:pPr>
        <w:rPr>
          <w:rFonts w:ascii="Times New Roman" w:hAnsi="Times New Roman" w:cs="Times New Roman"/>
          <w:sz w:val="24"/>
          <w:szCs w:val="24"/>
        </w:rPr>
      </w:pPr>
      <w:r w:rsidRPr="00470D71">
        <w:rPr>
          <w:rFonts w:ascii="Times New Roman" w:hAnsi="Times New Roman" w:cs="Times New Roman"/>
          <w:sz w:val="24"/>
          <w:szCs w:val="24"/>
        </w:rPr>
        <w:t xml:space="preserve"> </w:t>
      </w:r>
      <w:r w:rsidR="002E6DCE">
        <w:rPr>
          <w:rFonts w:ascii="Times New Roman" w:hAnsi="Times New Roman" w:cs="Times New Roman"/>
          <w:sz w:val="24"/>
          <w:szCs w:val="24"/>
        </w:rPr>
        <w:t xml:space="preserve"> </w:t>
      </w:r>
      <w:r w:rsidR="003543F3">
        <w:rPr>
          <w:rFonts w:ascii="Times New Roman" w:hAnsi="Times New Roman" w:cs="Times New Roman"/>
          <w:sz w:val="24"/>
          <w:szCs w:val="24"/>
        </w:rPr>
        <w:t xml:space="preserve"> </w:t>
      </w:r>
      <w:r w:rsidRPr="00470D71">
        <w:rPr>
          <w:rFonts w:ascii="Times New Roman" w:hAnsi="Times New Roman" w:cs="Times New Roman"/>
          <w:sz w:val="24"/>
          <w:szCs w:val="24"/>
        </w:rPr>
        <w:t>The average total does not match, and deviations can be found. In particular, the problems are rising. Some situations are advantageous, and others are detrimental. An accounting term that describes cases where actual costs are either more or less than the standard or the expected costs is a budget variances. An unfordable or negative budget variance indicates a budget shortfall because revenue shortfall or costs are higher than expected (UWTSD, 2021)</w:t>
      </w:r>
    </w:p>
    <w:p w14:paraId="3B548177" w14:textId="1246BDB5" w:rsidR="00FB53B8" w:rsidRDefault="00B94D69" w:rsidP="00EE778D">
      <w:pPr>
        <w:rPr>
          <w:rFonts w:ascii="Times New Roman" w:hAnsi="Times New Roman" w:cs="Times New Roman"/>
          <w:sz w:val="24"/>
          <w:szCs w:val="24"/>
        </w:rPr>
      </w:pPr>
      <w:r>
        <w:rPr>
          <w:rFonts w:ascii="Times New Roman" w:hAnsi="Times New Roman" w:cs="Times New Roman"/>
          <w:sz w:val="24"/>
          <w:szCs w:val="24"/>
        </w:rPr>
        <w:t xml:space="preserve">   </w:t>
      </w:r>
      <w:r w:rsidR="00303852">
        <w:rPr>
          <w:rFonts w:ascii="Times New Roman" w:hAnsi="Times New Roman" w:cs="Times New Roman"/>
          <w:sz w:val="24"/>
          <w:szCs w:val="24"/>
        </w:rPr>
        <w:t xml:space="preserve"> </w:t>
      </w:r>
      <w:r w:rsidR="00FB53B8" w:rsidRPr="00EE778D">
        <w:rPr>
          <w:rFonts w:ascii="Times New Roman" w:hAnsi="Times New Roman" w:cs="Times New Roman"/>
          <w:sz w:val="24"/>
          <w:szCs w:val="24"/>
        </w:rPr>
        <w:t>Includ</w:t>
      </w:r>
      <w:r w:rsidR="009443C1">
        <w:rPr>
          <w:rFonts w:ascii="Times New Roman" w:hAnsi="Times New Roman" w:cs="Times New Roman"/>
          <w:sz w:val="24"/>
          <w:szCs w:val="24"/>
        </w:rPr>
        <w:t>ing to</w:t>
      </w:r>
      <w:r w:rsidR="00FB53B8" w:rsidRPr="00EE778D">
        <w:rPr>
          <w:rFonts w:ascii="Times New Roman" w:hAnsi="Times New Roman" w:cs="Times New Roman"/>
          <w:sz w:val="24"/>
          <w:szCs w:val="24"/>
        </w:rPr>
        <w:t xml:space="preserve"> the whole team: Planning tools should work together to provide agencies and branches with a more comprehensive report</w:t>
      </w:r>
      <w:r w:rsidR="00EE58B0">
        <w:rPr>
          <w:rFonts w:ascii="Times New Roman" w:hAnsi="Times New Roman" w:cs="Times New Roman"/>
          <w:sz w:val="24"/>
          <w:szCs w:val="24"/>
        </w:rPr>
        <w:t xml:space="preserve"> (</w:t>
      </w:r>
      <w:r w:rsidR="00EE58B0" w:rsidRPr="00C660CD">
        <w:rPr>
          <w:rFonts w:ascii="Times New Roman" w:hAnsi="Times New Roman" w:cs="Times New Roman"/>
          <w:color w:val="222222"/>
          <w:sz w:val="24"/>
          <w:szCs w:val="24"/>
          <w:shd w:val="clear" w:color="auto" w:fill="FFFFFF"/>
        </w:rPr>
        <w:t>PHORNLAPHATRACH</w:t>
      </w:r>
      <w:r w:rsidR="00EE58B0">
        <w:rPr>
          <w:rFonts w:ascii="Times New Roman" w:hAnsi="Times New Roman" w:cs="Times New Roman"/>
          <w:color w:val="222222"/>
          <w:sz w:val="24"/>
          <w:szCs w:val="24"/>
          <w:shd w:val="clear" w:color="auto" w:fill="FFFFFF"/>
        </w:rPr>
        <w:t>AKORN and NA-KALASINDHU,</w:t>
      </w:r>
      <w:r w:rsidR="00EE58B0" w:rsidRPr="00C660CD">
        <w:rPr>
          <w:rFonts w:ascii="Times New Roman" w:hAnsi="Times New Roman" w:cs="Times New Roman"/>
          <w:color w:val="222222"/>
          <w:sz w:val="24"/>
          <w:szCs w:val="24"/>
          <w:shd w:val="clear" w:color="auto" w:fill="FFFFFF"/>
        </w:rPr>
        <w:t xml:space="preserve"> 2020</w:t>
      </w:r>
      <w:r w:rsidR="00EE58B0">
        <w:rPr>
          <w:rFonts w:ascii="Times New Roman" w:hAnsi="Times New Roman" w:cs="Times New Roman"/>
          <w:sz w:val="24"/>
          <w:szCs w:val="24"/>
        </w:rPr>
        <w:t>)</w:t>
      </w:r>
      <w:r w:rsidR="00FB53B8" w:rsidRPr="00EE778D">
        <w:rPr>
          <w:rFonts w:ascii="Times New Roman" w:hAnsi="Times New Roman" w:cs="Times New Roman"/>
          <w:sz w:val="24"/>
          <w:szCs w:val="24"/>
        </w:rPr>
        <w:t>. Persons in a wave of many divisions, in comparison to those in the financial sector, would have the knowledge needed to deliver good estimates to render adequate costs. Furthermore, it takes many perspectives on where we are now and what it would be like in the potential to use the leadership set.</w:t>
      </w:r>
    </w:p>
    <w:p w14:paraId="1B83E93E" w14:textId="30B1EF68" w:rsidR="00854CB2" w:rsidRDefault="00B94D69" w:rsidP="00EE778D">
      <w:pPr>
        <w:rPr>
          <w:rFonts w:ascii="Times New Roman" w:hAnsi="Times New Roman" w:cs="Times New Roman"/>
          <w:sz w:val="24"/>
          <w:szCs w:val="24"/>
        </w:rPr>
      </w:pPr>
      <w:r>
        <w:rPr>
          <w:rFonts w:ascii="Times New Roman" w:hAnsi="Times New Roman" w:cs="Times New Roman"/>
          <w:sz w:val="24"/>
          <w:szCs w:val="24"/>
        </w:rPr>
        <w:t xml:space="preserve">    </w:t>
      </w:r>
      <w:r w:rsidR="00FB53B8" w:rsidRPr="00EE778D">
        <w:rPr>
          <w:rFonts w:ascii="Times New Roman" w:hAnsi="Times New Roman" w:cs="Times New Roman"/>
          <w:sz w:val="24"/>
          <w:szCs w:val="24"/>
        </w:rPr>
        <w:t xml:space="preserve">Accounting is all-encompassing: </w:t>
      </w:r>
      <w:r w:rsidR="00FC18BE" w:rsidRPr="00EE778D">
        <w:rPr>
          <w:rFonts w:ascii="Times New Roman" w:hAnsi="Times New Roman" w:cs="Times New Roman"/>
          <w:sz w:val="24"/>
          <w:szCs w:val="24"/>
        </w:rPr>
        <w:t>it is</w:t>
      </w:r>
      <w:r w:rsidR="00FB53B8" w:rsidRPr="00EE778D">
        <w:rPr>
          <w:rFonts w:ascii="Times New Roman" w:hAnsi="Times New Roman" w:cs="Times New Roman"/>
          <w:sz w:val="24"/>
          <w:szCs w:val="24"/>
        </w:rPr>
        <w:t xml:space="preserve"> all too easy for CEOs to ignore vital information, particularly when </w:t>
      </w:r>
      <w:r w:rsidR="001E160F" w:rsidRPr="00EE778D">
        <w:rPr>
          <w:rFonts w:ascii="Times New Roman" w:hAnsi="Times New Roman" w:cs="Times New Roman"/>
          <w:sz w:val="24"/>
          <w:szCs w:val="24"/>
        </w:rPr>
        <w:t>it is</w:t>
      </w:r>
      <w:r w:rsidR="00FB53B8" w:rsidRPr="00EE778D">
        <w:rPr>
          <w:rFonts w:ascii="Times New Roman" w:hAnsi="Times New Roman" w:cs="Times New Roman"/>
          <w:sz w:val="24"/>
          <w:szCs w:val="24"/>
        </w:rPr>
        <w:t xml:space="preserve"> time. Nonetheless, all prices, components, and small goals must be offset in these systems. As CEO, Amana will keep track of the company's costs, from marketing promotions to card clip content, during the fiscal year</w:t>
      </w:r>
      <w:r w:rsidR="00EE58B0">
        <w:rPr>
          <w:rFonts w:ascii="Times New Roman" w:hAnsi="Times New Roman" w:cs="Times New Roman"/>
          <w:sz w:val="24"/>
          <w:szCs w:val="24"/>
        </w:rPr>
        <w:t xml:space="preserve"> (</w:t>
      </w:r>
      <w:r w:rsidR="00EE58B0">
        <w:rPr>
          <w:rFonts w:ascii="Times New Roman" w:hAnsi="Times New Roman" w:cs="Times New Roman"/>
          <w:color w:val="222222"/>
          <w:sz w:val="24"/>
          <w:szCs w:val="24"/>
          <w:shd w:val="clear" w:color="auto" w:fill="FFFFFF"/>
        </w:rPr>
        <w:t>Korhonen, Laine and Suomala</w:t>
      </w:r>
      <w:r w:rsidR="00EE58B0" w:rsidRPr="00C660CD">
        <w:rPr>
          <w:rFonts w:ascii="Times New Roman" w:hAnsi="Times New Roman" w:cs="Times New Roman"/>
          <w:color w:val="222222"/>
          <w:sz w:val="24"/>
          <w:szCs w:val="24"/>
          <w:shd w:val="clear" w:color="auto" w:fill="FFFFFF"/>
        </w:rPr>
        <w:t>, 2020</w:t>
      </w:r>
      <w:r w:rsidR="00EE58B0">
        <w:rPr>
          <w:rFonts w:ascii="Times New Roman" w:hAnsi="Times New Roman" w:cs="Times New Roman"/>
          <w:sz w:val="24"/>
          <w:szCs w:val="24"/>
        </w:rPr>
        <w:t>)</w:t>
      </w:r>
      <w:r w:rsidR="00FB53B8" w:rsidRPr="00EE778D">
        <w:rPr>
          <w:rFonts w:ascii="Times New Roman" w:hAnsi="Times New Roman" w:cs="Times New Roman"/>
          <w:sz w:val="24"/>
          <w:szCs w:val="24"/>
        </w:rPr>
        <w:t xml:space="preserve">. The amount of </w:t>
      </w:r>
      <w:r w:rsidR="00FB53B8" w:rsidRPr="00EE778D">
        <w:rPr>
          <w:rFonts w:ascii="Times New Roman" w:hAnsi="Times New Roman" w:cs="Times New Roman"/>
          <w:sz w:val="24"/>
          <w:szCs w:val="24"/>
        </w:rPr>
        <w:lastRenderedPageBreak/>
        <w:t>detail that could add up may be astounding. Find any opportunities for the next financial year after you have finalized the schedule in the forecast.</w:t>
      </w:r>
    </w:p>
    <w:p w14:paraId="1745A12A" w14:textId="641BF57F" w:rsidR="00500273" w:rsidRPr="001E4B43" w:rsidRDefault="00601967" w:rsidP="001E4B43">
      <w:pPr>
        <w:rPr>
          <w:rFonts w:ascii="Times New Roman" w:hAnsi="Times New Roman" w:cs="Times New Roman"/>
          <w:sz w:val="24"/>
          <w:szCs w:val="24"/>
          <w:u w:val="single" w:color="DDD9C3" w:themeColor="background2" w:themeShade="E6"/>
        </w:rPr>
      </w:pPr>
      <w:r>
        <w:rPr>
          <w:rFonts w:ascii="Times New Roman" w:hAnsi="Times New Roman" w:cs="Times New Roman"/>
          <w:sz w:val="24"/>
          <w:szCs w:val="24"/>
          <w:u w:val="single" w:color="DDD9C3" w:themeColor="background2" w:themeShade="E6"/>
        </w:rPr>
        <w:t xml:space="preserve"> </w:t>
      </w:r>
      <w:r w:rsidR="00FB53B8" w:rsidRPr="001E4B43">
        <w:rPr>
          <w:rFonts w:ascii="Times New Roman" w:hAnsi="Times New Roman" w:cs="Times New Roman"/>
          <w:sz w:val="24"/>
          <w:szCs w:val="24"/>
          <w:u w:val="single" w:color="DDD9C3" w:themeColor="background2" w:themeShade="E6"/>
        </w:rPr>
        <w:t>Pay particular attention to industry changes rather than relying only on historical facts.</w:t>
      </w:r>
    </w:p>
    <w:p w14:paraId="12200C62" w14:textId="1FA5FD5A" w:rsidR="00500273" w:rsidRPr="001E4B43" w:rsidRDefault="00601967" w:rsidP="001E4B43">
      <w:pPr>
        <w:rPr>
          <w:rFonts w:ascii="Times New Roman" w:hAnsi="Times New Roman" w:cs="Times New Roman"/>
          <w:sz w:val="24"/>
          <w:szCs w:val="24"/>
          <w:u w:val="single" w:color="DDD9C3" w:themeColor="background2" w:themeShade="E6"/>
        </w:rPr>
      </w:pPr>
      <w:r>
        <w:rPr>
          <w:rFonts w:ascii="Times New Roman" w:hAnsi="Times New Roman" w:cs="Times New Roman"/>
          <w:sz w:val="24"/>
          <w:szCs w:val="24"/>
          <w:u w:val="single" w:color="DDD9C3" w:themeColor="background2" w:themeShade="E6"/>
        </w:rPr>
        <w:t xml:space="preserve"> </w:t>
      </w:r>
      <w:r w:rsidR="00FB53B8" w:rsidRPr="001E4B43">
        <w:rPr>
          <w:rFonts w:ascii="Times New Roman" w:hAnsi="Times New Roman" w:cs="Times New Roman"/>
          <w:sz w:val="24"/>
          <w:szCs w:val="24"/>
          <w:u w:val="single" w:color="DDD9C3" w:themeColor="background2" w:themeShade="E6"/>
        </w:rPr>
        <w:t xml:space="preserve">Delegate experienced team members to trends, respond to clients and consumers, monitor competitiveness, and consider minute characteristics. </w:t>
      </w:r>
    </w:p>
    <w:p w14:paraId="055BF16F" w14:textId="3DF534F8" w:rsidR="001C0BEC" w:rsidRDefault="00601967" w:rsidP="001E4B43">
      <w:pPr>
        <w:rPr>
          <w:rFonts w:ascii="Times New Roman" w:hAnsi="Times New Roman" w:cs="Times New Roman"/>
          <w:sz w:val="24"/>
          <w:szCs w:val="24"/>
        </w:rPr>
      </w:pPr>
      <w:r>
        <w:rPr>
          <w:rFonts w:ascii="Times New Roman" w:hAnsi="Times New Roman" w:cs="Times New Roman"/>
          <w:sz w:val="24"/>
          <w:szCs w:val="24"/>
          <w:u w:val="single" w:color="DDD9C3" w:themeColor="background2" w:themeShade="E6"/>
        </w:rPr>
        <w:t xml:space="preserve"> </w:t>
      </w:r>
      <w:r w:rsidR="00FB53B8" w:rsidRPr="001E4B43">
        <w:rPr>
          <w:rFonts w:ascii="Times New Roman" w:hAnsi="Times New Roman" w:cs="Times New Roman"/>
          <w:sz w:val="24"/>
          <w:szCs w:val="24"/>
          <w:u w:val="single" w:color="DDD9C3" w:themeColor="background2" w:themeShade="E6"/>
        </w:rPr>
        <w:t>Delegate experienced team members to trends, react to clients and consumers, observe competitiveness, and consider the minute details of their results while presenting business insights</w:t>
      </w:r>
      <w:r w:rsidR="00FB53B8" w:rsidRPr="001E4B43">
        <w:rPr>
          <w:rFonts w:ascii="Times New Roman" w:hAnsi="Times New Roman" w:cs="Times New Roman"/>
          <w:sz w:val="24"/>
          <w:szCs w:val="24"/>
        </w:rPr>
        <w:t>.</w:t>
      </w:r>
    </w:p>
    <w:p w14:paraId="6A9E4464" w14:textId="77777777" w:rsidR="00347BC0" w:rsidRDefault="00347BC0" w:rsidP="001E4B43">
      <w:pPr>
        <w:rPr>
          <w:rFonts w:ascii="Times New Roman" w:hAnsi="Times New Roman" w:cs="Times New Roman"/>
          <w:sz w:val="24"/>
          <w:szCs w:val="24"/>
        </w:rPr>
      </w:pPr>
    </w:p>
    <w:p w14:paraId="65594C84" w14:textId="77777777" w:rsidR="00347BC0" w:rsidRDefault="00347BC0" w:rsidP="001E4B43">
      <w:pPr>
        <w:rPr>
          <w:rFonts w:ascii="Times New Roman" w:hAnsi="Times New Roman" w:cs="Times New Roman"/>
          <w:sz w:val="24"/>
          <w:szCs w:val="24"/>
        </w:rPr>
      </w:pPr>
    </w:p>
    <w:p w14:paraId="5FB42EBD" w14:textId="77777777" w:rsidR="00347BC0" w:rsidRDefault="00347BC0" w:rsidP="001E4B43">
      <w:pPr>
        <w:rPr>
          <w:rFonts w:ascii="Times New Roman" w:hAnsi="Times New Roman" w:cs="Times New Roman"/>
          <w:sz w:val="24"/>
          <w:szCs w:val="24"/>
        </w:rPr>
      </w:pPr>
    </w:p>
    <w:p w14:paraId="2C59F861" w14:textId="77777777" w:rsidR="00347BC0" w:rsidRDefault="00347BC0" w:rsidP="001E4B43">
      <w:pPr>
        <w:rPr>
          <w:rFonts w:ascii="Times New Roman" w:hAnsi="Times New Roman" w:cs="Times New Roman"/>
          <w:sz w:val="24"/>
          <w:szCs w:val="24"/>
        </w:rPr>
      </w:pPr>
    </w:p>
    <w:p w14:paraId="30966288" w14:textId="77777777" w:rsidR="00347BC0" w:rsidRDefault="00347BC0" w:rsidP="001E4B43">
      <w:pPr>
        <w:rPr>
          <w:rFonts w:ascii="Times New Roman" w:hAnsi="Times New Roman" w:cs="Times New Roman"/>
          <w:sz w:val="24"/>
          <w:szCs w:val="24"/>
        </w:rPr>
      </w:pPr>
    </w:p>
    <w:p w14:paraId="36F5016D" w14:textId="77777777" w:rsidR="00347BC0" w:rsidRDefault="00347BC0" w:rsidP="001E4B43">
      <w:pPr>
        <w:rPr>
          <w:rFonts w:ascii="Times New Roman" w:hAnsi="Times New Roman" w:cs="Times New Roman"/>
          <w:sz w:val="24"/>
          <w:szCs w:val="24"/>
        </w:rPr>
      </w:pPr>
    </w:p>
    <w:p w14:paraId="5B997E9E" w14:textId="77777777" w:rsidR="00347BC0" w:rsidRDefault="00347BC0" w:rsidP="001E4B43">
      <w:pPr>
        <w:rPr>
          <w:rFonts w:ascii="Times New Roman" w:hAnsi="Times New Roman" w:cs="Times New Roman"/>
          <w:sz w:val="24"/>
          <w:szCs w:val="24"/>
        </w:rPr>
      </w:pPr>
    </w:p>
    <w:p w14:paraId="14B1BEE7" w14:textId="77777777" w:rsidR="00347BC0" w:rsidRDefault="00347BC0" w:rsidP="001E4B43">
      <w:pPr>
        <w:rPr>
          <w:rFonts w:ascii="Times New Roman" w:hAnsi="Times New Roman" w:cs="Times New Roman"/>
          <w:sz w:val="24"/>
          <w:szCs w:val="24"/>
        </w:rPr>
      </w:pPr>
    </w:p>
    <w:p w14:paraId="30EE7607" w14:textId="77777777" w:rsidR="00347BC0" w:rsidRDefault="00347BC0" w:rsidP="001E4B43">
      <w:pPr>
        <w:rPr>
          <w:rFonts w:ascii="Times New Roman" w:hAnsi="Times New Roman" w:cs="Times New Roman"/>
          <w:sz w:val="24"/>
          <w:szCs w:val="24"/>
        </w:rPr>
      </w:pPr>
    </w:p>
    <w:p w14:paraId="19B3ADAA" w14:textId="77777777" w:rsidR="00347BC0" w:rsidRDefault="00347BC0" w:rsidP="001E4B43">
      <w:pPr>
        <w:rPr>
          <w:rFonts w:ascii="Times New Roman" w:hAnsi="Times New Roman" w:cs="Times New Roman"/>
          <w:sz w:val="24"/>
          <w:szCs w:val="24"/>
        </w:rPr>
      </w:pPr>
    </w:p>
    <w:p w14:paraId="2BBF4156" w14:textId="77777777" w:rsidR="00347BC0" w:rsidRDefault="00347BC0" w:rsidP="001E4B43">
      <w:pPr>
        <w:rPr>
          <w:rFonts w:ascii="Times New Roman" w:hAnsi="Times New Roman" w:cs="Times New Roman"/>
          <w:sz w:val="24"/>
          <w:szCs w:val="24"/>
        </w:rPr>
      </w:pPr>
    </w:p>
    <w:p w14:paraId="084E4592" w14:textId="77777777" w:rsidR="00347BC0" w:rsidRDefault="00347BC0" w:rsidP="001E4B43">
      <w:pPr>
        <w:rPr>
          <w:rFonts w:ascii="Times New Roman" w:hAnsi="Times New Roman" w:cs="Times New Roman"/>
          <w:sz w:val="24"/>
          <w:szCs w:val="24"/>
        </w:rPr>
      </w:pPr>
    </w:p>
    <w:p w14:paraId="7D39F86E" w14:textId="77777777" w:rsidR="00347BC0" w:rsidRDefault="00347BC0" w:rsidP="001E4B43">
      <w:pPr>
        <w:rPr>
          <w:rFonts w:ascii="Times New Roman" w:hAnsi="Times New Roman" w:cs="Times New Roman"/>
          <w:sz w:val="24"/>
          <w:szCs w:val="24"/>
        </w:rPr>
      </w:pPr>
    </w:p>
    <w:p w14:paraId="6A5DAEA9" w14:textId="77777777" w:rsidR="00347BC0" w:rsidRPr="001E4B43" w:rsidRDefault="00347BC0" w:rsidP="001E4B43">
      <w:pPr>
        <w:rPr>
          <w:rFonts w:ascii="Times New Roman" w:hAnsi="Times New Roman" w:cs="Times New Roman"/>
          <w:sz w:val="24"/>
          <w:szCs w:val="24"/>
        </w:rPr>
      </w:pPr>
    </w:p>
    <w:p w14:paraId="459147C7" w14:textId="12FDCE7A" w:rsidR="00FB53B8" w:rsidRPr="0036394B" w:rsidRDefault="00F47202" w:rsidP="00EE778D">
      <w:pPr>
        <w:pStyle w:val="Heading1"/>
        <w:spacing w:line="360" w:lineRule="auto"/>
        <w:jc w:val="both"/>
        <w:rPr>
          <w:rFonts w:ascii="Times New Roman" w:hAnsi="Times New Roman" w:cs="Times New Roman"/>
          <w:bCs w:val="0"/>
          <w:color w:val="auto"/>
          <w:sz w:val="24"/>
          <w:szCs w:val="24"/>
        </w:rPr>
      </w:pPr>
      <w:bookmarkStart w:id="8" w:name="_Toc69838587"/>
      <w:bookmarkStart w:id="9" w:name="_Toc69840592"/>
      <w:r w:rsidRPr="0036394B">
        <w:rPr>
          <w:rFonts w:ascii="Times New Roman" w:hAnsi="Times New Roman" w:cs="Times New Roman"/>
          <w:bCs w:val="0"/>
          <w:color w:val="auto"/>
          <w:sz w:val="24"/>
          <w:szCs w:val="24"/>
        </w:rPr>
        <w:lastRenderedPageBreak/>
        <w:t xml:space="preserve">                                                         </w:t>
      </w:r>
      <w:r w:rsidR="00BA6CFC">
        <w:rPr>
          <w:rFonts w:ascii="Times New Roman" w:hAnsi="Times New Roman" w:cs="Times New Roman"/>
          <w:bCs w:val="0"/>
          <w:color w:val="auto"/>
          <w:sz w:val="24"/>
          <w:szCs w:val="24"/>
        </w:rPr>
        <w:t xml:space="preserve">     </w:t>
      </w:r>
      <w:r w:rsidRPr="0036394B">
        <w:rPr>
          <w:rFonts w:ascii="Times New Roman" w:hAnsi="Times New Roman" w:cs="Times New Roman"/>
          <w:bCs w:val="0"/>
          <w:color w:val="auto"/>
          <w:sz w:val="24"/>
          <w:szCs w:val="24"/>
        </w:rPr>
        <w:t xml:space="preserve">   </w:t>
      </w:r>
      <w:bookmarkStart w:id="10" w:name="_Toc70497399"/>
      <w:r w:rsidR="00FB53B8" w:rsidRPr="0036394B">
        <w:rPr>
          <w:rFonts w:ascii="Times New Roman" w:hAnsi="Times New Roman" w:cs="Times New Roman"/>
          <w:bCs w:val="0"/>
          <w:color w:val="auto"/>
          <w:sz w:val="24"/>
          <w:szCs w:val="24"/>
        </w:rPr>
        <w:t>PART B</w:t>
      </w:r>
      <w:bookmarkEnd w:id="8"/>
      <w:bookmarkEnd w:id="9"/>
      <w:bookmarkEnd w:id="10"/>
    </w:p>
    <w:p w14:paraId="37AD267A" w14:textId="3B142B5C" w:rsidR="00D35AFF" w:rsidRDefault="006B7E32" w:rsidP="001C139D">
      <w:pPr>
        <w:pStyle w:val="Heading2"/>
        <w:rPr>
          <w:rFonts w:ascii="Times New Roman" w:hAnsi="Times New Roman" w:cs="Times New Roman"/>
          <w:sz w:val="24"/>
          <w:szCs w:val="24"/>
        </w:rPr>
      </w:pPr>
      <w:bookmarkStart w:id="11" w:name="_Toc69838588"/>
      <w:bookmarkStart w:id="12" w:name="_Toc69840593"/>
      <w:bookmarkStart w:id="13" w:name="_Toc70497400"/>
      <w:r w:rsidRPr="00476F38">
        <w:rPr>
          <w:rFonts w:ascii="Times New Roman" w:hAnsi="Times New Roman" w:cs="Times New Roman"/>
          <w:bCs w:val="0"/>
          <w:color w:val="auto"/>
          <w:sz w:val="24"/>
          <w:szCs w:val="24"/>
        </w:rPr>
        <w:t>A</w:t>
      </w:r>
      <w:r w:rsidR="00FB53B8" w:rsidRPr="00476F38">
        <w:rPr>
          <w:rFonts w:ascii="Times New Roman" w:hAnsi="Times New Roman" w:cs="Times New Roman"/>
          <w:bCs w:val="0"/>
          <w:color w:val="auto"/>
          <w:sz w:val="24"/>
          <w:szCs w:val="24"/>
        </w:rPr>
        <w:t>nalysis of Mr. Amana’s decision to go online and advise to set up online business</w:t>
      </w:r>
      <w:bookmarkEnd w:id="11"/>
      <w:bookmarkEnd w:id="12"/>
      <w:bookmarkEnd w:id="13"/>
      <w:r w:rsidR="00C33124" w:rsidRPr="00476F38">
        <w:rPr>
          <w:rFonts w:ascii="Times New Roman" w:hAnsi="Times New Roman" w:cs="Times New Roman"/>
          <w:bCs w:val="0"/>
          <w:color w:val="auto"/>
          <w:sz w:val="24"/>
          <w:szCs w:val="24"/>
        </w:rPr>
        <w:t xml:space="preserve"> or </w:t>
      </w:r>
      <w:r w:rsidR="000677F3" w:rsidRPr="00476F38">
        <w:rPr>
          <w:rFonts w:ascii="Times New Roman" w:hAnsi="Times New Roman" w:cs="Times New Roman"/>
          <w:bCs w:val="0"/>
          <w:color w:val="auto"/>
          <w:sz w:val="24"/>
          <w:szCs w:val="24"/>
        </w:rPr>
        <w:t>selling on Amazon</w:t>
      </w:r>
      <w:r w:rsidR="0040797C">
        <w:rPr>
          <w:rFonts w:ascii="Times New Roman" w:hAnsi="Times New Roman" w:cs="Times New Roman"/>
          <w:sz w:val="24"/>
          <w:szCs w:val="24"/>
        </w:rPr>
        <w:t xml:space="preserve">   </w:t>
      </w:r>
      <w:r w:rsidR="00FB53B8" w:rsidRPr="00EE778D">
        <w:rPr>
          <w:rFonts w:ascii="Times New Roman" w:hAnsi="Times New Roman" w:cs="Times New Roman"/>
          <w:sz w:val="24"/>
          <w:szCs w:val="24"/>
        </w:rPr>
        <w:t xml:space="preserve"> </w:t>
      </w:r>
    </w:p>
    <w:p w14:paraId="50C6AE79" w14:textId="77777777" w:rsidR="001C139D" w:rsidRPr="001C139D" w:rsidRDefault="001C139D" w:rsidP="001C139D"/>
    <w:p w14:paraId="4568178C" w14:textId="69448FB8" w:rsidR="001C139D" w:rsidRPr="001C139D" w:rsidRDefault="001C139D" w:rsidP="001C139D">
      <w:pPr>
        <w:rPr>
          <w:rFonts w:ascii="Times New Roman" w:hAnsi="Times New Roman" w:cs="Times New Roman"/>
          <w:sz w:val="24"/>
          <w:szCs w:val="24"/>
        </w:rPr>
      </w:pPr>
      <w:r>
        <w:rPr>
          <w:rFonts w:ascii="Times New Roman" w:hAnsi="Times New Roman" w:cs="Times New Roman"/>
          <w:sz w:val="24"/>
          <w:szCs w:val="24"/>
        </w:rPr>
        <w:t xml:space="preserve">       </w:t>
      </w:r>
      <w:r w:rsidRPr="001C139D">
        <w:rPr>
          <w:rFonts w:ascii="Times New Roman" w:hAnsi="Times New Roman" w:cs="Times New Roman"/>
          <w:sz w:val="24"/>
          <w:szCs w:val="24"/>
        </w:rPr>
        <w:t>Mr. Amana has now found a number of new rivals to market their products to consumers are online. Amana also suggested shutting stores in Bristol, in the city center and Manchester to speed up commercial operations and shift 50 percent of revenue from the Internet.  Going online is mostly a step that Amana must seriously evaluate before taking the plunge. The easiest approach still seems better at times, but this is not always the case when the management committee considers the company in the long run plans. Establish an online network is costly, but it helps them to retain their exclusive control aspects, growing their market domination. In 2019, Amazon annual net sell in the United Kingdom alone totaled  $17.5 billion (Statista, 2019) Sales on Amazon would have a major impact on the commerce sector. Before sale to Amazon, a company must determine if it is aiming to make a small profits. If it has a well-established client list that can be easily found, it can profit from each transaction.</w:t>
      </w:r>
    </w:p>
    <w:p w14:paraId="2E8FB8E6" w14:textId="19B2903E" w:rsidR="000D50F3" w:rsidRPr="00CA673D" w:rsidRDefault="00E2581A" w:rsidP="00191EAB">
      <w:pPr>
        <w:rPr>
          <w:rFonts w:ascii="Times New Roman" w:hAnsi="Times New Roman" w:cs="Times New Roman"/>
          <w:b/>
          <w:bCs/>
          <w:sz w:val="24"/>
          <w:szCs w:val="24"/>
          <w:u w:val="single"/>
        </w:rPr>
      </w:pPr>
      <w:r w:rsidRPr="00E2581A">
        <w:rPr>
          <w:rFonts w:ascii="Times New Roman" w:hAnsi="Times New Roman" w:cs="Times New Roman"/>
          <w:b/>
          <w:bCs/>
          <w:sz w:val="24"/>
          <w:szCs w:val="24"/>
        </w:rPr>
        <w:t xml:space="preserve">                                     </w:t>
      </w:r>
      <w:r w:rsidR="000D50F3" w:rsidRPr="00CA673D">
        <w:rPr>
          <w:rFonts w:ascii="Times New Roman" w:hAnsi="Times New Roman" w:cs="Times New Roman"/>
          <w:b/>
          <w:bCs/>
          <w:sz w:val="24"/>
          <w:szCs w:val="24"/>
          <w:u w:val="single"/>
        </w:rPr>
        <w:t>A</w:t>
      </w:r>
      <w:r w:rsidR="00024882">
        <w:rPr>
          <w:rFonts w:ascii="Times New Roman" w:hAnsi="Times New Roman" w:cs="Times New Roman"/>
          <w:b/>
          <w:bCs/>
          <w:sz w:val="24"/>
          <w:szCs w:val="24"/>
          <w:u w:val="single"/>
        </w:rPr>
        <w:t xml:space="preserve">MANA </w:t>
      </w:r>
      <w:r w:rsidR="00E7656C" w:rsidRPr="00CA673D">
        <w:rPr>
          <w:rFonts w:ascii="Times New Roman" w:hAnsi="Times New Roman" w:cs="Times New Roman"/>
          <w:b/>
          <w:bCs/>
          <w:sz w:val="24"/>
          <w:szCs w:val="24"/>
          <w:u w:val="single"/>
        </w:rPr>
        <w:t xml:space="preserve"> LTD</w:t>
      </w:r>
      <w:r w:rsidR="00024882">
        <w:rPr>
          <w:rFonts w:ascii="Times New Roman" w:hAnsi="Times New Roman" w:cs="Times New Roman"/>
          <w:b/>
          <w:bCs/>
          <w:sz w:val="24"/>
          <w:szCs w:val="24"/>
          <w:u w:val="single"/>
        </w:rPr>
        <w:t xml:space="preserve"> OW</w:t>
      </w:r>
      <w:r w:rsidR="00860040">
        <w:rPr>
          <w:rFonts w:ascii="Times New Roman" w:hAnsi="Times New Roman" w:cs="Times New Roman"/>
          <w:b/>
          <w:bCs/>
          <w:sz w:val="24"/>
          <w:szCs w:val="24"/>
          <w:u w:val="single"/>
        </w:rPr>
        <w:t xml:space="preserve">N ONLINE </w:t>
      </w:r>
      <w:r>
        <w:rPr>
          <w:rFonts w:ascii="Times New Roman" w:hAnsi="Times New Roman" w:cs="Times New Roman"/>
          <w:b/>
          <w:bCs/>
          <w:sz w:val="24"/>
          <w:szCs w:val="24"/>
          <w:u w:val="single"/>
        </w:rPr>
        <w:t>PLATFORM</w:t>
      </w:r>
      <w:r w:rsidR="00F7457F" w:rsidRPr="00CA673D">
        <w:rPr>
          <w:rFonts w:ascii="Times New Roman" w:hAnsi="Times New Roman" w:cs="Times New Roman"/>
          <w:b/>
          <w:bCs/>
          <w:sz w:val="24"/>
          <w:szCs w:val="24"/>
          <w:u w:val="single"/>
        </w:rPr>
        <w:t>:</w:t>
      </w:r>
    </w:p>
    <w:p w14:paraId="285D3775" w14:textId="2A903A82" w:rsidR="00F7457F" w:rsidRDefault="00F7457F" w:rsidP="00191EAB">
      <w:pPr>
        <w:rPr>
          <w:rFonts w:ascii="Times New Roman" w:hAnsi="Times New Roman" w:cs="Times New Roman"/>
          <w:sz w:val="24"/>
          <w:szCs w:val="24"/>
        </w:rPr>
      </w:pPr>
      <w:r w:rsidRPr="00F7457F">
        <w:rPr>
          <w:rFonts w:ascii="Times New Roman" w:hAnsi="Times New Roman" w:cs="Times New Roman"/>
          <w:sz w:val="24"/>
          <w:szCs w:val="24"/>
          <w:u w:val="single"/>
        </w:rPr>
        <w:t>Customized customer interface</w:t>
      </w:r>
      <w:r w:rsidRPr="00F7457F">
        <w:rPr>
          <w:rFonts w:ascii="Times New Roman" w:hAnsi="Times New Roman" w:cs="Times New Roman"/>
          <w:sz w:val="24"/>
          <w:szCs w:val="24"/>
        </w:rPr>
        <w:t>: Customizing a website will enhance the purchasing experience even more. One of the primary benefits of operating an online business is the opportunity to develop customized direct email ads for a large number of stakeholders. This will entice them to buy without even any effort on their part. It is not because people will stroll into a retail store and be fed right away</w:t>
      </w:r>
      <w:r w:rsidR="00555EF3">
        <w:rPr>
          <w:rFonts w:ascii="Times New Roman" w:hAnsi="Times New Roman" w:cs="Times New Roman"/>
          <w:sz w:val="24"/>
          <w:szCs w:val="24"/>
        </w:rPr>
        <w:t xml:space="preserve">! </w:t>
      </w:r>
      <w:r w:rsidRPr="00F7457F">
        <w:rPr>
          <w:rFonts w:ascii="Times New Roman" w:hAnsi="Times New Roman" w:cs="Times New Roman"/>
          <w:sz w:val="24"/>
          <w:szCs w:val="24"/>
        </w:rPr>
        <w:t>Before you sit back and rest and begin marketing to your client base, you should make a concerted effort to initiate a massive campaign</w:t>
      </w:r>
      <w:r w:rsidR="006C5158">
        <w:rPr>
          <w:rFonts w:ascii="Times New Roman" w:hAnsi="Times New Roman" w:cs="Times New Roman"/>
          <w:sz w:val="24"/>
          <w:szCs w:val="24"/>
        </w:rPr>
        <w:t xml:space="preserve"> </w:t>
      </w:r>
      <w:r w:rsidR="006C5158" w:rsidRPr="006C5158">
        <w:rPr>
          <w:rFonts w:ascii="Times New Roman" w:hAnsi="Times New Roman" w:cs="Times New Roman"/>
          <w:sz w:val="24"/>
          <w:szCs w:val="24"/>
        </w:rPr>
        <w:t>(van der Kolk, 2019)</w:t>
      </w:r>
    </w:p>
    <w:p w14:paraId="48A0AF03" w14:textId="77777777" w:rsidR="004F65E9" w:rsidRPr="00860040" w:rsidRDefault="004F65E9" w:rsidP="00EE778D">
      <w:pPr>
        <w:rPr>
          <w:rFonts w:ascii="Times New Roman" w:hAnsi="Times New Roman" w:cs="Times New Roman"/>
          <w:b/>
          <w:bCs/>
          <w:sz w:val="24"/>
          <w:szCs w:val="24"/>
        </w:rPr>
      </w:pPr>
    </w:p>
    <w:p w14:paraId="3B8F7608" w14:textId="7CF9CE31" w:rsidR="00EE26C5" w:rsidRPr="00860040" w:rsidRDefault="009A6445" w:rsidP="00EE778D">
      <w:pPr>
        <w:rPr>
          <w:b/>
          <w:bCs/>
          <w:u w:val="single"/>
        </w:rPr>
      </w:pPr>
      <w:r w:rsidRPr="009A6445">
        <w:rPr>
          <w:rFonts w:ascii="Times New Roman" w:hAnsi="Times New Roman" w:cs="Times New Roman"/>
          <w:b/>
          <w:bCs/>
          <w:sz w:val="24"/>
          <w:szCs w:val="24"/>
        </w:rPr>
        <w:t xml:space="preserve">            </w:t>
      </w:r>
      <w:r w:rsidR="00E2581A">
        <w:rPr>
          <w:rFonts w:ascii="Times New Roman" w:hAnsi="Times New Roman" w:cs="Times New Roman"/>
          <w:b/>
          <w:bCs/>
          <w:sz w:val="24"/>
          <w:szCs w:val="24"/>
        </w:rPr>
        <w:t xml:space="preserve">  </w:t>
      </w:r>
      <w:r>
        <w:rPr>
          <w:rFonts w:ascii="Times New Roman" w:hAnsi="Times New Roman" w:cs="Times New Roman"/>
          <w:b/>
          <w:bCs/>
          <w:sz w:val="24"/>
          <w:szCs w:val="24"/>
          <w:u w:val="single"/>
        </w:rPr>
        <w:t xml:space="preserve"> </w:t>
      </w:r>
      <w:r w:rsidR="00145081" w:rsidRPr="00860040">
        <w:rPr>
          <w:rFonts w:ascii="Times New Roman" w:hAnsi="Times New Roman" w:cs="Times New Roman"/>
          <w:b/>
          <w:bCs/>
          <w:sz w:val="24"/>
          <w:szCs w:val="24"/>
          <w:u w:val="single"/>
        </w:rPr>
        <w:t xml:space="preserve">Advantages and Disadvantages of </w:t>
      </w:r>
      <w:r w:rsidR="00F468C1" w:rsidRPr="00860040">
        <w:rPr>
          <w:rFonts w:ascii="Times New Roman" w:hAnsi="Times New Roman" w:cs="Times New Roman"/>
          <w:b/>
          <w:bCs/>
          <w:sz w:val="24"/>
          <w:szCs w:val="24"/>
          <w:u w:val="single"/>
        </w:rPr>
        <w:t>Creating Your own Online Store</w:t>
      </w:r>
      <w:r w:rsidR="004F65E9" w:rsidRPr="00860040">
        <w:rPr>
          <w:rFonts w:ascii="Times New Roman" w:hAnsi="Times New Roman" w:cs="Times New Roman"/>
          <w:b/>
          <w:bCs/>
          <w:sz w:val="24"/>
          <w:szCs w:val="24"/>
          <w:u w:val="single"/>
        </w:rPr>
        <w:t>:</w:t>
      </w:r>
      <w:r w:rsidR="00EE26C5" w:rsidRPr="00860040">
        <w:rPr>
          <w:b/>
          <w:bCs/>
          <w:u w:val="single"/>
        </w:rPr>
        <w:t xml:space="preserve"> </w:t>
      </w:r>
    </w:p>
    <w:p w14:paraId="56639C1E" w14:textId="66E4F638" w:rsidR="0075733D" w:rsidRPr="00EE26C5" w:rsidRDefault="00EE26C5" w:rsidP="00EE778D">
      <w:pPr>
        <w:rPr>
          <w:rFonts w:ascii="Times New Roman" w:hAnsi="Times New Roman" w:cs="Times New Roman"/>
          <w:sz w:val="24"/>
          <w:szCs w:val="24"/>
        </w:rPr>
      </w:pPr>
      <w:r w:rsidRPr="00EE26C5">
        <w:rPr>
          <w:rFonts w:ascii="Times New Roman" w:hAnsi="Times New Roman" w:cs="Times New Roman"/>
          <w:sz w:val="24"/>
          <w:szCs w:val="24"/>
          <w:u w:val="single"/>
        </w:rPr>
        <w:t>Simple to substitute</w:t>
      </w:r>
      <w:r w:rsidRPr="00EE26C5">
        <w:rPr>
          <w:rFonts w:ascii="Times New Roman" w:hAnsi="Times New Roman" w:cs="Times New Roman"/>
          <w:sz w:val="24"/>
          <w:szCs w:val="24"/>
        </w:rPr>
        <w:t xml:space="preserve">: When operating an online retailer, internet advertising is easy to grasp, rendering this the most profitable ecommerce advantages for local consumers. They want to use a Face book pixel in their social networking sites feeds to target potential clients with commercials. </w:t>
      </w:r>
    </w:p>
    <w:p w14:paraId="1B9ABD7F" w14:textId="269E847B" w:rsidR="00FB53B8" w:rsidRDefault="00FB53B8" w:rsidP="00EE778D">
      <w:pPr>
        <w:rPr>
          <w:rFonts w:ascii="Times New Roman" w:hAnsi="Times New Roman" w:cs="Times New Roman"/>
          <w:sz w:val="24"/>
          <w:szCs w:val="24"/>
        </w:rPr>
      </w:pPr>
      <w:r w:rsidRPr="009E2B04">
        <w:rPr>
          <w:rFonts w:ascii="Times New Roman" w:hAnsi="Times New Roman" w:cs="Times New Roman"/>
          <w:sz w:val="24"/>
          <w:szCs w:val="24"/>
          <w:u w:val="single"/>
        </w:rPr>
        <w:lastRenderedPageBreak/>
        <w:t xml:space="preserve">Cost </w:t>
      </w:r>
      <w:r w:rsidR="00520FD9" w:rsidRPr="009E2B04">
        <w:rPr>
          <w:rFonts w:ascii="Times New Roman" w:hAnsi="Times New Roman" w:cs="Times New Roman"/>
          <w:sz w:val="24"/>
          <w:szCs w:val="24"/>
          <w:u w:val="single"/>
        </w:rPr>
        <w:t>saving</w:t>
      </w:r>
      <w:r w:rsidR="00520FD9">
        <w:rPr>
          <w:rFonts w:ascii="Times New Roman" w:hAnsi="Times New Roman" w:cs="Times New Roman"/>
          <w:b/>
          <w:bCs/>
          <w:sz w:val="24"/>
          <w:szCs w:val="24"/>
        </w:rPr>
        <w:t>:</w:t>
      </w:r>
      <w:r w:rsidR="00FF4958">
        <w:rPr>
          <w:rFonts w:ascii="Times New Roman" w:hAnsi="Times New Roman" w:cs="Times New Roman"/>
          <w:b/>
          <w:bCs/>
          <w:sz w:val="24"/>
          <w:szCs w:val="24"/>
        </w:rPr>
        <w:t xml:space="preserve"> </w:t>
      </w:r>
      <w:r w:rsidR="00520FD9">
        <w:rPr>
          <w:rFonts w:ascii="Times New Roman" w:hAnsi="Times New Roman" w:cs="Times New Roman"/>
          <w:b/>
          <w:bCs/>
          <w:sz w:val="24"/>
          <w:szCs w:val="24"/>
        </w:rPr>
        <w:t xml:space="preserve"> </w:t>
      </w:r>
      <w:r w:rsidR="00520FD9">
        <w:rPr>
          <w:rFonts w:ascii="Times New Roman" w:hAnsi="Times New Roman" w:cs="Times New Roman"/>
          <w:sz w:val="24"/>
          <w:szCs w:val="24"/>
        </w:rPr>
        <w:t>Regarding the fixed overhead</w:t>
      </w:r>
      <w:r w:rsidR="00E661AC">
        <w:rPr>
          <w:rFonts w:ascii="Times New Roman" w:hAnsi="Times New Roman" w:cs="Times New Roman"/>
          <w:sz w:val="24"/>
          <w:szCs w:val="24"/>
        </w:rPr>
        <w:t xml:space="preserve"> own</w:t>
      </w:r>
      <w:r w:rsidR="00F65A14">
        <w:rPr>
          <w:rFonts w:ascii="Times New Roman" w:hAnsi="Times New Roman" w:cs="Times New Roman"/>
          <w:sz w:val="24"/>
          <w:szCs w:val="24"/>
        </w:rPr>
        <w:t xml:space="preserve"> online </w:t>
      </w:r>
      <w:r w:rsidR="008F0EFD">
        <w:rPr>
          <w:rFonts w:ascii="Times New Roman" w:hAnsi="Times New Roman" w:cs="Times New Roman"/>
          <w:sz w:val="24"/>
          <w:szCs w:val="24"/>
        </w:rPr>
        <w:t xml:space="preserve">store could be the </w:t>
      </w:r>
      <w:r w:rsidR="00290D71">
        <w:rPr>
          <w:rFonts w:ascii="Times New Roman" w:hAnsi="Times New Roman" w:cs="Times New Roman"/>
          <w:sz w:val="24"/>
          <w:szCs w:val="24"/>
        </w:rPr>
        <w:t xml:space="preserve">excellent </w:t>
      </w:r>
      <w:r w:rsidR="008F0EFD">
        <w:rPr>
          <w:rFonts w:ascii="Times New Roman" w:hAnsi="Times New Roman" w:cs="Times New Roman"/>
          <w:sz w:val="24"/>
          <w:szCs w:val="24"/>
        </w:rPr>
        <w:t>choice</w:t>
      </w:r>
      <w:r w:rsidR="00290D71">
        <w:rPr>
          <w:rFonts w:ascii="Times New Roman" w:hAnsi="Times New Roman" w:cs="Times New Roman"/>
          <w:sz w:val="24"/>
          <w:szCs w:val="24"/>
        </w:rPr>
        <w:t xml:space="preserve">, </w:t>
      </w:r>
      <w:r w:rsidR="008F0EFD">
        <w:rPr>
          <w:rFonts w:ascii="Times New Roman" w:hAnsi="Times New Roman" w:cs="Times New Roman"/>
          <w:sz w:val="24"/>
          <w:szCs w:val="24"/>
        </w:rPr>
        <w:t xml:space="preserve"> because </w:t>
      </w:r>
      <w:r w:rsidR="00C51136">
        <w:rPr>
          <w:rFonts w:ascii="Times New Roman" w:hAnsi="Times New Roman" w:cs="Times New Roman"/>
          <w:sz w:val="24"/>
          <w:szCs w:val="24"/>
        </w:rPr>
        <w:t xml:space="preserve"> </w:t>
      </w:r>
      <w:r w:rsidR="00FF675C">
        <w:rPr>
          <w:rFonts w:ascii="Times New Roman" w:hAnsi="Times New Roman" w:cs="Times New Roman"/>
          <w:sz w:val="24"/>
          <w:szCs w:val="24"/>
        </w:rPr>
        <w:t xml:space="preserve">from the </w:t>
      </w:r>
      <w:r w:rsidR="00955E41">
        <w:rPr>
          <w:rFonts w:ascii="Times New Roman" w:hAnsi="Times New Roman" w:cs="Times New Roman"/>
          <w:sz w:val="24"/>
          <w:szCs w:val="24"/>
        </w:rPr>
        <w:t>rented shops</w:t>
      </w:r>
      <w:r w:rsidR="00591BBD">
        <w:rPr>
          <w:rFonts w:ascii="Times New Roman" w:hAnsi="Times New Roman" w:cs="Times New Roman"/>
          <w:sz w:val="24"/>
          <w:szCs w:val="24"/>
        </w:rPr>
        <w:t xml:space="preserve"> wh</w:t>
      </w:r>
      <w:r w:rsidR="00BC49E2">
        <w:rPr>
          <w:rFonts w:ascii="Times New Roman" w:hAnsi="Times New Roman" w:cs="Times New Roman"/>
          <w:sz w:val="24"/>
          <w:szCs w:val="24"/>
        </w:rPr>
        <w:t xml:space="preserve">ich </w:t>
      </w:r>
      <w:r w:rsidR="00BC4B34">
        <w:rPr>
          <w:rFonts w:ascii="Times New Roman" w:hAnsi="Times New Roman" w:cs="Times New Roman"/>
          <w:sz w:val="24"/>
          <w:szCs w:val="24"/>
        </w:rPr>
        <w:t>Amana LTD</w:t>
      </w:r>
      <w:r w:rsidR="00BC49E2">
        <w:rPr>
          <w:rFonts w:ascii="Times New Roman" w:hAnsi="Times New Roman" w:cs="Times New Roman"/>
          <w:sz w:val="24"/>
          <w:szCs w:val="24"/>
        </w:rPr>
        <w:t xml:space="preserve"> choose to close</w:t>
      </w:r>
      <w:r w:rsidR="00EA585E">
        <w:rPr>
          <w:rFonts w:ascii="Times New Roman" w:hAnsi="Times New Roman" w:cs="Times New Roman"/>
          <w:sz w:val="24"/>
          <w:szCs w:val="24"/>
        </w:rPr>
        <w:t xml:space="preserve"> and the </w:t>
      </w:r>
      <w:r w:rsidR="00C44205">
        <w:rPr>
          <w:rFonts w:ascii="Times New Roman" w:hAnsi="Times New Roman" w:cs="Times New Roman"/>
          <w:sz w:val="24"/>
          <w:szCs w:val="24"/>
        </w:rPr>
        <w:t xml:space="preserve">manpower will be </w:t>
      </w:r>
      <w:r w:rsidR="00625B7A">
        <w:rPr>
          <w:rFonts w:ascii="Times New Roman" w:hAnsi="Times New Roman" w:cs="Times New Roman"/>
          <w:sz w:val="24"/>
          <w:szCs w:val="24"/>
        </w:rPr>
        <w:t>no longer</w:t>
      </w:r>
      <w:r w:rsidR="00C44205">
        <w:rPr>
          <w:rFonts w:ascii="Times New Roman" w:hAnsi="Times New Roman" w:cs="Times New Roman"/>
          <w:sz w:val="24"/>
          <w:szCs w:val="24"/>
        </w:rPr>
        <w:t xml:space="preserve"> needed</w:t>
      </w:r>
      <w:r w:rsidR="00625B7A">
        <w:rPr>
          <w:rFonts w:ascii="Times New Roman" w:hAnsi="Times New Roman" w:cs="Times New Roman"/>
          <w:sz w:val="24"/>
          <w:szCs w:val="24"/>
        </w:rPr>
        <w:t xml:space="preserve"> there</w:t>
      </w:r>
      <w:r w:rsidR="00C44205">
        <w:rPr>
          <w:rFonts w:ascii="Times New Roman" w:hAnsi="Times New Roman" w:cs="Times New Roman"/>
          <w:sz w:val="24"/>
          <w:szCs w:val="24"/>
        </w:rPr>
        <w:t xml:space="preserve"> </w:t>
      </w:r>
      <w:r w:rsidR="00BC49E2">
        <w:rPr>
          <w:rFonts w:ascii="Times New Roman" w:hAnsi="Times New Roman" w:cs="Times New Roman"/>
          <w:sz w:val="24"/>
          <w:szCs w:val="24"/>
        </w:rPr>
        <w:t xml:space="preserve"> t</w:t>
      </w:r>
      <w:r w:rsidR="00BC4B34">
        <w:rPr>
          <w:rFonts w:ascii="Times New Roman" w:hAnsi="Times New Roman" w:cs="Times New Roman"/>
          <w:sz w:val="24"/>
          <w:szCs w:val="24"/>
        </w:rPr>
        <w:t>he amount</w:t>
      </w:r>
      <w:r w:rsidR="00955E41">
        <w:rPr>
          <w:rFonts w:ascii="Times New Roman" w:hAnsi="Times New Roman" w:cs="Times New Roman"/>
          <w:sz w:val="24"/>
          <w:szCs w:val="24"/>
        </w:rPr>
        <w:t xml:space="preserve"> will</w:t>
      </w:r>
      <w:r w:rsidR="00FF4958">
        <w:rPr>
          <w:rFonts w:ascii="Times New Roman" w:hAnsi="Times New Roman" w:cs="Times New Roman"/>
          <w:sz w:val="24"/>
          <w:szCs w:val="24"/>
        </w:rPr>
        <w:t xml:space="preserve"> be </w:t>
      </w:r>
      <w:r w:rsidR="00BF4B9D">
        <w:rPr>
          <w:rFonts w:ascii="Times New Roman" w:hAnsi="Times New Roman" w:cs="Times New Roman"/>
          <w:sz w:val="24"/>
          <w:szCs w:val="24"/>
        </w:rPr>
        <w:t xml:space="preserve">dropped. </w:t>
      </w:r>
      <w:r w:rsidR="00C44205">
        <w:rPr>
          <w:rFonts w:ascii="Times New Roman" w:hAnsi="Times New Roman" w:cs="Times New Roman"/>
          <w:sz w:val="24"/>
          <w:szCs w:val="24"/>
        </w:rPr>
        <w:t>Furthermore,</w:t>
      </w:r>
      <w:r w:rsidR="007B1655">
        <w:rPr>
          <w:rFonts w:ascii="Times New Roman" w:hAnsi="Times New Roman" w:cs="Times New Roman"/>
          <w:sz w:val="24"/>
          <w:szCs w:val="24"/>
        </w:rPr>
        <w:t xml:space="preserve"> </w:t>
      </w:r>
      <w:r w:rsidR="00BC4B34">
        <w:rPr>
          <w:rFonts w:ascii="Times New Roman" w:hAnsi="Times New Roman" w:cs="Times New Roman"/>
          <w:sz w:val="24"/>
          <w:szCs w:val="24"/>
        </w:rPr>
        <w:t xml:space="preserve">this </w:t>
      </w:r>
      <w:r w:rsidR="00572951">
        <w:rPr>
          <w:rFonts w:ascii="Times New Roman" w:hAnsi="Times New Roman" w:cs="Times New Roman"/>
          <w:sz w:val="24"/>
          <w:szCs w:val="24"/>
        </w:rPr>
        <w:t xml:space="preserve">difference may cover </w:t>
      </w:r>
      <w:r w:rsidR="00B111CD">
        <w:rPr>
          <w:rFonts w:ascii="Times New Roman" w:hAnsi="Times New Roman" w:cs="Times New Roman"/>
          <w:sz w:val="24"/>
          <w:szCs w:val="24"/>
        </w:rPr>
        <w:t xml:space="preserve">the salary of the full time </w:t>
      </w:r>
      <w:r w:rsidR="00574193">
        <w:rPr>
          <w:rFonts w:ascii="Times New Roman" w:hAnsi="Times New Roman" w:cs="Times New Roman"/>
          <w:sz w:val="24"/>
          <w:szCs w:val="24"/>
        </w:rPr>
        <w:t>IT programmer</w:t>
      </w:r>
      <w:r w:rsidR="00895E65">
        <w:rPr>
          <w:rFonts w:ascii="Times New Roman" w:hAnsi="Times New Roman" w:cs="Times New Roman"/>
          <w:sz w:val="24"/>
          <w:szCs w:val="24"/>
        </w:rPr>
        <w:t xml:space="preserve"> (</w:t>
      </w:r>
      <w:r w:rsidR="00BD6AB3">
        <w:rPr>
          <w:rFonts w:ascii="Times New Roman" w:hAnsi="Times New Roman" w:cs="Times New Roman"/>
          <w:sz w:val="24"/>
          <w:szCs w:val="24"/>
        </w:rPr>
        <w:t>35 000)</w:t>
      </w:r>
      <w:r w:rsidR="00574193">
        <w:rPr>
          <w:rFonts w:ascii="Times New Roman" w:hAnsi="Times New Roman" w:cs="Times New Roman"/>
          <w:sz w:val="24"/>
          <w:szCs w:val="24"/>
        </w:rPr>
        <w:t xml:space="preserve"> and par</w:t>
      </w:r>
      <w:r w:rsidR="00895E65">
        <w:rPr>
          <w:rFonts w:ascii="Times New Roman" w:hAnsi="Times New Roman" w:cs="Times New Roman"/>
          <w:sz w:val="24"/>
          <w:szCs w:val="24"/>
        </w:rPr>
        <w:t xml:space="preserve">t of the cost of </w:t>
      </w:r>
      <w:r w:rsidR="00440C50">
        <w:rPr>
          <w:rFonts w:ascii="Times New Roman" w:hAnsi="Times New Roman" w:cs="Times New Roman"/>
          <w:sz w:val="24"/>
          <w:szCs w:val="24"/>
        </w:rPr>
        <w:t xml:space="preserve">creating the </w:t>
      </w:r>
      <w:r w:rsidR="00BD6AB3">
        <w:rPr>
          <w:rFonts w:ascii="Times New Roman" w:hAnsi="Times New Roman" w:cs="Times New Roman"/>
          <w:sz w:val="24"/>
          <w:szCs w:val="24"/>
        </w:rPr>
        <w:t>selling</w:t>
      </w:r>
      <w:r w:rsidR="00895E65">
        <w:rPr>
          <w:rFonts w:ascii="Times New Roman" w:hAnsi="Times New Roman" w:cs="Times New Roman"/>
          <w:sz w:val="24"/>
          <w:szCs w:val="24"/>
        </w:rPr>
        <w:t xml:space="preserve"> up delivery network</w:t>
      </w:r>
      <w:r w:rsidR="00BD6AB3">
        <w:rPr>
          <w:rFonts w:ascii="Times New Roman" w:hAnsi="Times New Roman" w:cs="Times New Roman"/>
          <w:sz w:val="24"/>
          <w:szCs w:val="24"/>
        </w:rPr>
        <w:t xml:space="preserve"> (150 000)</w:t>
      </w:r>
    </w:p>
    <w:p w14:paraId="10B50172" w14:textId="6E239A71" w:rsidR="002A771A" w:rsidRDefault="002A771A" w:rsidP="00EE778D">
      <w:pPr>
        <w:rPr>
          <w:rFonts w:ascii="Times New Roman" w:hAnsi="Times New Roman" w:cs="Times New Roman"/>
          <w:sz w:val="24"/>
          <w:szCs w:val="24"/>
        </w:rPr>
      </w:pPr>
      <w:r w:rsidRPr="009E2B04">
        <w:rPr>
          <w:rFonts w:ascii="Times New Roman" w:hAnsi="Times New Roman" w:cs="Times New Roman"/>
          <w:sz w:val="24"/>
          <w:szCs w:val="24"/>
          <w:u w:val="single"/>
        </w:rPr>
        <w:t>Potential for easy growing:</w:t>
      </w:r>
      <w:r w:rsidR="006355C6">
        <w:rPr>
          <w:rFonts w:ascii="Times New Roman" w:hAnsi="Times New Roman" w:cs="Times New Roman"/>
          <w:b/>
          <w:bCs/>
          <w:sz w:val="24"/>
          <w:szCs w:val="24"/>
        </w:rPr>
        <w:t xml:space="preserve"> </w:t>
      </w:r>
      <w:r w:rsidR="006355C6">
        <w:rPr>
          <w:rFonts w:ascii="Times New Roman" w:hAnsi="Times New Roman" w:cs="Times New Roman"/>
          <w:sz w:val="24"/>
          <w:szCs w:val="24"/>
        </w:rPr>
        <w:t xml:space="preserve">Amana LTD </w:t>
      </w:r>
      <w:r w:rsidR="001F2087">
        <w:rPr>
          <w:rFonts w:ascii="Times New Roman" w:hAnsi="Times New Roman" w:cs="Times New Roman"/>
          <w:sz w:val="24"/>
          <w:szCs w:val="24"/>
        </w:rPr>
        <w:t xml:space="preserve">can respond and boost growing sales </w:t>
      </w:r>
      <w:r w:rsidR="00B73F4D">
        <w:rPr>
          <w:rFonts w:ascii="Times New Roman" w:hAnsi="Times New Roman" w:cs="Times New Roman"/>
          <w:sz w:val="24"/>
          <w:szCs w:val="24"/>
        </w:rPr>
        <w:t xml:space="preserve">by using a good digital marketing strategy </w:t>
      </w:r>
      <w:r w:rsidR="008A0280">
        <w:rPr>
          <w:rFonts w:ascii="Times New Roman" w:hAnsi="Times New Roman" w:cs="Times New Roman"/>
          <w:sz w:val="24"/>
          <w:szCs w:val="24"/>
        </w:rPr>
        <w:t xml:space="preserve">and designing a scale-up </w:t>
      </w:r>
      <w:r w:rsidR="00F65A14">
        <w:rPr>
          <w:rFonts w:ascii="Times New Roman" w:hAnsi="Times New Roman" w:cs="Times New Roman"/>
          <w:sz w:val="24"/>
          <w:szCs w:val="24"/>
        </w:rPr>
        <w:t>order fulfillment system.</w:t>
      </w:r>
    </w:p>
    <w:p w14:paraId="2DEECF42" w14:textId="54D65FF0" w:rsidR="00F6171E" w:rsidRDefault="00E11D8B" w:rsidP="00EE778D">
      <w:pPr>
        <w:rPr>
          <w:rFonts w:ascii="Times New Roman" w:hAnsi="Times New Roman" w:cs="Times New Roman"/>
          <w:sz w:val="24"/>
          <w:szCs w:val="24"/>
        </w:rPr>
      </w:pPr>
      <w:r w:rsidRPr="00E11D8B">
        <w:rPr>
          <w:rFonts w:ascii="Times New Roman" w:hAnsi="Times New Roman" w:cs="Times New Roman"/>
          <w:sz w:val="24"/>
          <w:szCs w:val="24"/>
          <w:u w:val="single"/>
        </w:rPr>
        <w:t>Improve revenue</w:t>
      </w:r>
      <w:r w:rsidRPr="00E11D8B">
        <w:rPr>
          <w:rFonts w:ascii="Times New Roman" w:hAnsi="Times New Roman" w:cs="Times New Roman"/>
          <w:sz w:val="24"/>
          <w:szCs w:val="24"/>
        </w:rPr>
        <w:t>: Businesses in an online industry will sell to new buyers all over the country and in places all over the entire world. They would, however, need infrastructure to deliver products and services in these larger areas. Deliveries of 100</w:t>
      </w:r>
      <w:r w:rsidR="001E4401">
        <w:rPr>
          <w:rFonts w:ascii="Times New Roman" w:hAnsi="Times New Roman" w:cs="Times New Roman"/>
          <w:sz w:val="24"/>
          <w:szCs w:val="24"/>
        </w:rPr>
        <w:t xml:space="preserve"> </w:t>
      </w:r>
      <w:r w:rsidRPr="00E11D8B">
        <w:rPr>
          <w:rFonts w:ascii="Times New Roman" w:hAnsi="Times New Roman" w:cs="Times New Roman"/>
          <w:sz w:val="24"/>
          <w:szCs w:val="24"/>
        </w:rPr>
        <w:t>000 units a year would be assured, as per theory</w:t>
      </w:r>
      <w:r w:rsidR="00D856D2">
        <w:rPr>
          <w:rFonts w:ascii="Times New Roman" w:hAnsi="Times New Roman" w:cs="Times New Roman"/>
          <w:sz w:val="24"/>
          <w:szCs w:val="24"/>
        </w:rPr>
        <w:t xml:space="preserve"> </w:t>
      </w:r>
      <w:r w:rsidR="00282E66">
        <w:rPr>
          <w:rFonts w:ascii="Times New Roman" w:hAnsi="Times New Roman" w:cs="Times New Roman"/>
          <w:sz w:val="24"/>
          <w:szCs w:val="24"/>
        </w:rPr>
        <w:t>but the</w:t>
      </w:r>
      <w:r w:rsidR="00FA1FB9" w:rsidRPr="00FA1FB9">
        <w:rPr>
          <w:rFonts w:ascii="Times New Roman" w:hAnsi="Times New Roman" w:cs="Times New Roman"/>
          <w:sz w:val="24"/>
          <w:szCs w:val="24"/>
        </w:rPr>
        <w:t xml:space="preserve"> cost of establishing a network infrastructure is £150</w:t>
      </w:r>
      <w:r w:rsidR="001E4401">
        <w:rPr>
          <w:rFonts w:ascii="Times New Roman" w:hAnsi="Times New Roman" w:cs="Times New Roman"/>
          <w:sz w:val="24"/>
          <w:szCs w:val="24"/>
        </w:rPr>
        <w:t xml:space="preserve"> </w:t>
      </w:r>
      <w:r w:rsidR="00FA1FB9" w:rsidRPr="00FA1FB9">
        <w:rPr>
          <w:rFonts w:ascii="Times New Roman" w:hAnsi="Times New Roman" w:cs="Times New Roman"/>
          <w:sz w:val="24"/>
          <w:szCs w:val="24"/>
        </w:rPr>
        <w:t>000</w:t>
      </w:r>
      <w:r w:rsidR="00FA1FB9">
        <w:rPr>
          <w:rFonts w:ascii="Times New Roman" w:hAnsi="Times New Roman" w:cs="Times New Roman"/>
          <w:sz w:val="24"/>
          <w:szCs w:val="24"/>
        </w:rPr>
        <w:t xml:space="preserve"> plus </w:t>
      </w:r>
      <w:r w:rsidR="00FA1FB9" w:rsidRPr="00FA1FB9">
        <w:rPr>
          <w:rFonts w:ascii="Times New Roman" w:hAnsi="Times New Roman" w:cs="Times New Roman"/>
          <w:sz w:val="24"/>
          <w:szCs w:val="24"/>
        </w:rPr>
        <w:t>£50</w:t>
      </w:r>
      <w:r w:rsidR="001E4401">
        <w:rPr>
          <w:rFonts w:ascii="Times New Roman" w:hAnsi="Times New Roman" w:cs="Times New Roman"/>
          <w:sz w:val="24"/>
          <w:szCs w:val="24"/>
        </w:rPr>
        <w:t xml:space="preserve"> </w:t>
      </w:r>
      <w:r w:rsidR="00FA1FB9" w:rsidRPr="00FA1FB9">
        <w:rPr>
          <w:rFonts w:ascii="Times New Roman" w:hAnsi="Times New Roman" w:cs="Times New Roman"/>
          <w:sz w:val="24"/>
          <w:szCs w:val="24"/>
        </w:rPr>
        <w:t>000  the cost of updating the existing website to accommodate a high level of orders</w:t>
      </w:r>
      <w:r w:rsidR="006E53A3">
        <w:rPr>
          <w:rFonts w:ascii="Times New Roman" w:hAnsi="Times New Roman" w:cs="Times New Roman"/>
          <w:sz w:val="24"/>
          <w:szCs w:val="24"/>
        </w:rPr>
        <w:t xml:space="preserve"> is occurring the figure</w:t>
      </w:r>
      <w:r w:rsidR="00763054">
        <w:rPr>
          <w:rFonts w:ascii="Times New Roman" w:hAnsi="Times New Roman" w:cs="Times New Roman"/>
          <w:sz w:val="24"/>
          <w:szCs w:val="24"/>
        </w:rPr>
        <w:t>.</w:t>
      </w:r>
      <w:r w:rsidR="00195889">
        <w:rPr>
          <w:rFonts w:ascii="Times New Roman" w:hAnsi="Times New Roman" w:cs="Times New Roman"/>
          <w:sz w:val="24"/>
          <w:szCs w:val="24"/>
        </w:rPr>
        <w:t xml:space="preserve"> </w:t>
      </w:r>
      <w:r w:rsidR="009A6445">
        <w:rPr>
          <w:rFonts w:ascii="Times New Roman" w:hAnsi="Times New Roman" w:cs="Times New Roman"/>
          <w:sz w:val="24"/>
          <w:szCs w:val="24"/>
        </w:rPr>
        <w:t>Compared</w:t>
      </w:r>
      <w:r w:rsidR="00195889">
        <w:rPr>
          <w:rFonts w:ascii="Times New Roman" w:hAnsi="Times New Roman" w:cs="Times New Roman"/>
          <w:sz w:val="24"/>
          <w:szCs w:val="24"/>
        </w:rPr>
        <w:t xml:space="preserve"> to </w:t>
      </w:r>
      <w:r w:rsidR="00FA6281">
        <w:rPr>
          <w:rFonts w:ascii="Times New Roman" w:hAnsi="Times New Roman" w:cs="Times New Roman"/>
          <w:sz w:val="24"/>
          <w:szCs w:val="24"/>
        </w:rPr>
        <w:t>Amazon,</w:t>
      </w:r>
      <w:r w:rsidR="00195889">
        <w:rPr>
          <w:rFonts w:ascii="Times New Roman" w:hAnsi="Times New Roman" w:cs="Times New Roman"/>
          <w:sz w:val="24"/>
          <w:szCs w:val="24"/>
        </w:rPr>
        <w:t xml:space="preserve"> </w:t>
      </w:r>
      <w:r w:rsidR="0090776B">
        <w:rPr>
          <w:rFonts w:ascii="Times New Roman" w:hAnsi="Times New Roman" w:cs="Times New Roman"/>
          <w:sz w:val="24"/>
          <w:szCs w:val="24"/>
        </w:rPr>
        <w:t xml:space="preserve">which is with already created and good organized </w:t>
      </w:r>
      <w:r w:rsidR="00083A32">
        <w:rPr>
          <w:rFonts w:ascii="Times New Roman" w:hAnsi="Times New Roman" w:cs="Times New Roman"/>
          <w:sz w:val="24"/>
          <w:szCs w:val="24"/>
        </w:rPr>
        <w:t>infrastructure,</w:t>
      </w:r>
      <w:r w:rsidR="00FB10DF">
        <w:rPr>
          <w:rFonts w:ascii="Times New Roman" w:hAnsi="Times New Roman" w:cs="Times New Roman"/>
          <w:sz w:val="24"/>
          <w:szCs w:val="24"/>
        </w:rPr>
        <w:t xml:space="preserve"> but </w:t>
      </w:r>
      <w:r w:rsidR="00030EA6">
        <w:rPr>
          <w:rFonts w:ascii="Times New Roman" w:hAnsi="Times New Roman" w:cs="Times New Roman"/>
          <w:sz w:val="24"/>
          <w:szCs w:val="24"/>
        </w:rPr>
        <w:t xml:space="preserve">the units </w:t>
      </w:r>
      <w:r w:rsidR="0033285A">
        <w:rPr>
          <w:rFonts w:ascii="Times New Roman" w:hAnsi="Times New Roman" w:cs="Times New Roman"/>
          <w:sz w:val="24"/>
          <w:szCs w:val="24"/>
        </w:rPr>
        <w:t>guarantee</w:t>
      </w:r>
      <w:r w:rsidR="00030EA6">
        <w:rPr>
          <w:rFonts w:ascii="Times New Roman" w:hAnsi="Times New Roman" w:cs="Times New Roman"/>
          <w:sz w:val="24"/>
          <w:szCs w:val="24"/>
        </w:rPr>
        <w:t xml:space="preserve"> </w:t>
      </w:r>
      <w:r w:rsidR="006C42CA">
        <w:rPr>
          <w:rFonts w:ascii="Times New Roman" w:hAnsi="Times New Roman" w:cs="Times New Roman"/>
          <w:sz w:val="24"/>
          <w:szCs w:val="24"/>
        </w:rPr>
        <w:t>is</w:t>
      </w:r>
      <w:r w:rsidR="000A4196">
        <w:rPr>
          <w:rFonts w:ascii="Times New Roman" w:hAnsi="Times New Roman" w:cs="Times New Roman"/>
          <w:sz w:val="24"/>
          <w:szCs w:val="24"/>
        </w:rPr>
        <w:t xml:space="preserve"> just </w:t>
      </w:r>
      <w:r w:rsidR="0033285A">
        <w:rPr>
          <w:rFonts w:ascii="Times New Roman" w:hAnsi="Times New Roman" w:cs="Times New Roman"/>
          <w:sz w:val="24"/>
          <w:szCs w:val="24"/>
        </w:rPr>
        <w:t>65</w:t>
      </w:r>
      <w:r w:rsidR="00E37BB9">
        <w:rPr>
          <w:rFonts w:ascii="Times New Roman" w:hAnsi="Times New Roman" w:cs="Times New Roman"/>
          <w:sz w:val="24"/>
          <w:szCs w:val="24"/>
        </w:rPr>
        <w:t xml:space="preserve"> </w:t>
      </w:r>
      <w:r w:rsidR="0033285A">
        <w:rPr>
          <w:rFonts w:ascii="Times New Roman" w:hAnsi="Times New Roman" w:cs="Times New Roman"/>
          <w:sz w:val="24"/>
          <w:szCs w:val="24"/>
        </w:rPr>
        <w:t>00</w:t>
      </w:r>
      <w:r w:rsidR="000A4196">
        <w:rPr>
          <w:rFonts w:ascii="Times New Roman" w:hAnsi="Times New Roman" w:cs="Times New Roman"/>
          <w:sz w:val="24"/>
          <w:szCs w:val="24"/>
        </w:rPr>
        <w:t>0</w:t>
      </w:r>
      <w:r w:rsidR="00B619AC">
        <w:rPr>
          <w:rFonts w:ascii="Times New Roman" w:hAnsi="Times New Roman" w:cs="Times New Roman"/>
          <w:sz w:val="24"/>
          <w:szCs w:val="24"/>
        </w:rPr>
        <w:t xml:space="preserve"> </w:t>
      </w:r>
      <w:r w:rsidR="00DE60FB">
        <w:rPr>
          <w:rFonts w:ascii="Times New Roman" w:hAnsi="Times New Roman" w:cs="Times New Roman"/>
          <w:sz w:val="24"/>
          <w:szCs w:val="24"/>
        </w:rPr>
        <w:t xml:space="preserve">but the </w:t>
      </w:r>
      <w:r w:rsidR="00845E09">
        <w:rPr>
          <w:rFonts w:ascii="Times New Roman" w:hAnsi="Times New Roman" w:cs="Times New Roman"/>
          <w:sz w:val="24"/>
          <w:szCs w:val="24"/>
        </w:rPr>
        <w:t xml:space="preserve">access </w:t>
      </w:r>
      <w:r w:rsidR="00DE60FB">
        <w:rPr>
          <w:rFonts w:ascii="Times New Roman" w:hAnsi="Times New Roman" w:cs="Times New Roman"/>
          <w:sz w:val="24"/>
          <w:szCs w:val="24"/>
        </w:rPr>
        <w:t xml:space="preserve">cost </w:t>
      </w:r>
      <w:r w:rsidR="001E4401">
        <w:rPr>
          <w:rFonts w:ascii="Times New Roman" w:hAnsi="Times New Roman" w:cs="Times New Roman"/>
          <w:sz w:val="24"/>
          <w:szCs w:val="24"/>
        </w:rPr>
        <w:t xml:space="preserve">there will be </w:t>
      </w:r>
      <w:r w:rsidR="00026597">
        <w:rPr>
          <w:rFonts w:ascii="Times New Roman" w:hAnsi="Times New Roman" w:cs="Times New Roman"/>
          <w:sz w:val="24"/>
          <w:szCs w:val="24"/>
        </w:rPr>
        <w:t>just</w:t>
      </w:r>
      <w:r w:rsidR="001E4401">
        <w:rPr>
          <w:rFonts w:ascii="Times New Roman" w:hAnsi="Times New Roman" w:cs="Times New Roman"/>
          <w:sz w:val="24"/>
          <w:szCs w:val="24"/>
        </w:rPr>
        <w:t xml:space="preserve"> </w:t>
      </w:r>
      <w:r w:rsidR="001E4401" w:rsidRPr="001E4401">
        <w:rPr>
          <w:rFonts w:ascii="Times New Roman" w:hAnsi="Times New Roman" w:cs="Times New Roman"/>
          <w:sz w:val="24"/>
          <w:szCs w:val="24"/>
        </w:rPr>
        <w:t>£50</w:t>
      </w:r>
      <w:r w:rsidR="001E4401">
        <w:rPr>
          <w:rFonts w:ascii="Times New Roman" w:hAnsi="Times New Roman" w:cs="Times New Roman"/>
          <w:sz w:val="24"/>
          <w:szCs w:val="24"/>
        </w:rPr>
        <w:t xml:space="preserve"> </w:t>
      </w:r>
      <w:r w:rsidR="001E4401" w:rsidRPr="001E4401">
        <w:rPr>
          <w:rFonts w:ascii="Times New Roman" w:hAnsi="Times New Roman" w:cs="Times New Roman"/>
          <w:sz w:val="24"/>
          <w:szCs w:val="24"/>
        </w:rPr>
        <w:t>000</w:t>
      </w:r>
      <w:r w:rsidR="002D690A">
        <w:rPr>
          <w:rFonts w:ascii="Times New Roman" w:hAnsi="Times New Roman" w:cs="Times New Roman"/>
          <w:sz w:val="24"/>
          <w:szCs w:val="24"/>
        </w:rPr>
        <w:t xml:space="preserve"> </w:t>
      </w:r>
      <w:r w:rsidR="002D690A" w:rsidRPr="002D690A">
        <w:rPr>
          <w:rFonts w:ascii="Times New Roman" w:hAnsi="Times New Roman" w:cs="Times New Roman"/>
          <w:sz w:val="24"/>
          <w:szCs w:val="24"/>
        </w:rPr>
        <w:t>(UWTSD, 2021)</w:t>
      </w:r>
    </w:p>
    <w:p w14:paraId="54A172EC" w14:textId="7C2DB9AB" w:rsidR="001A2B4D" w:rsidRPr="004B0E9B" w:rsidRDefault="00563108" w:rsidP="00660B36">
      <w:pPr>
        <w:rPr>
          <w:rFonts w:ascii="Times New Roman" w:hAnsi="Times New Roman" w:cs="Times New Roman"/>
          <w:sz w:val="24"/>
          <w:szCs w:val="24"/>
        </w:rPr>
      </w:pPr>
      <w:r w:rsidRPr="00563108">
        <w:rPr>
          <w:rFonts w:ascii="Times New Roman" w:hAnsi="Times New Roman" w:cs="Times New Roman"/>
          <w:sz w:val="24"/>
          <w:szCs w:val="24"/>
          <w:u w:val="single"/>
        </w:rPr>
        <w:t>Rich consumer knowledge</w:t>
      </w:r>
      <w:r w:rsidRPr="00563108">
        <w:rPr>
          <w:rFonts w:ascii="Times New Roman" w:hAnsi="Times New Roman" w:cs="Times New Roman"/>
          <w:sz w:val="24"/>
          <w:szCs w:val="24"/>
        </w:rPr>
        <w:t xml:space="preserve">: One of the advantages of selling on own </w:t>
      </w:r>
      <w:r w:rsidR="006C42CA">
        <w:rPr>
          <w:rFonts w:ascii="Times New Roman" w:hAnsi="Times New Roman" w:cs="Times New Roman"/>
          <w:sz w:val="24"/>
          <w:szCs w:val="24"/>
        </w:rPr>
        <w:t xml:space="preserve">online platform </w:t>
      </w:r>
      <w:r w:rsidRPr="00563108">
        <w:rPr>
          <w:rFonts w:ascii="Times New Roman" w:hAnsi="Times New Roman" w:cs="Times New Roman"/>
          <w:sz w:val="24"/>
          <w:szCs w:val="24"/>
        </w:rPr>
        <w:t>is the ability to gather valuable usage statistics that they would not have access to if they sold on Amazon. Clients' rich knowledge, for instance, may be used to give them access more customized services and goods When questioned what step they were most inclined to take, the most popular response was to purchase the custom particular brand (51 percent), accompanied by commitment to the brand (54 per cent), and to various marketing strategies for others (46 percent). Rich consumer data that allows brands to function will transform the lives</w:t>
      </w:r>
      <w:r w:rsidR="00731991">
        <w:rPr>
          <w:rFonts w:ascii="Times New Roman" w:hAnsi="Times New Roman" w:cs="Times New Roman"/>
          <w:sz w:val="24"/>
          <w:szCs w:val="24"/>
        </w:rPr>
        <w:t xml:space="preserve"> </w:t>
      </w:r>
      <w:r w:rsidR="00894AE3" w:rsidRPr="00894AE3">
        <w:rPr>
          <w:rFonts w:ascii="Times New Roman" w:hAnsi="Times New Roman" w:cs="Times New Roman"/>
          <w:sz w:val="24"/>
          <w:szCs w:val="24"/>
        </w:rPr>
        <w:t>(Somjai, Fongtanakit and Laosillapacharoen, 2020).</w:t>
      </w:r>
    </w:p>
    <w:p w14:paraId="49938AFC" w14:textId="309123B0" w:rsidR="00083A32" w:rsidRDefault="00840A8C" w:rsidP="00660B36">
      <w:pPr>
        <w:rPr>
          <w:rFonts w:ascii="Times New Roman" w:hAnsi="Times New Roman" w:cs="Times New Roman"/>
          <w:sz w:val="24"/>
          <w:szCs w:val="24"/>
        </w:rPr>
      </w:pPr>
      <w:r>
        <w:rPr>
          <w:rFonts w:ascii="Times New Roman" w:hAnsi="Times New Roman" w:cs="Times New Roman"/>
          <w:sz w:val="24"/>
          <w:szCs w:val="24"/>
        </w:rPr>
        <w:t xml:space="preserve">     </w:t>
      </w:r>
      <w:r w:rsidR="008B79F0">
        <w:rPr>
          <w:rFonts w:ascii="Times New Roman" w:hAnsi="Times New Roman" w:cs="Times New Roman"/>
          <w:sz w:val="24"/>
          <w:szCs w:val="24"/>
        </w:rPr>
        <w:t xml:space="preserve">  </w:t>
      </w:r>
      <w:r w:rsidR="002069DE" w:rsidRPr="002069DE">
        <w:rPr>
          <w:rFonts w:ascii="Times New Roman" w:hAnsi="Times New Roman" w:cs="Times New Roman"/>
          <w:sz w:val="24"/>
          <w:szCs w:val="24"/>
        </w:rPr>
        <w:t xml:space="preserve">If you want to make your product a brand, it really will help you to quickly position yourself as a brand by selling the products from your own site. By designing your website in complete harmony with your mission and your vision, it's easier if you sell content on your brand alone. Indeed, when you sell on </w:t>
      </w:r>
      <w:r w:rsidR="00F373A5">
        <w:rPr>
          <w:rFonts w:ascii="Times New Roman" w:hAnsi="Times New Roman" w:cs="Times New Roman"/>
          <w:sz w:val="24"/>
          <w:szCs w:val="24"/>
        </w:rPr>
        <w:t xml:space="preserve">online </w:t>
      </w:r>
      <w:r w:rsidR="002069DE" w:rsidRPr="002069DE">
        <w:rPr>
          <w:rFonts w:ascii="Times New Roman" w:hAnsi="Times New Roman" w:cs="Times New Roman"/>
          <w:sz w:val="24"/>
          <w:szCs w:val="24"/>
        </w:rPr>
        <w:t>markets, it is much harder to position yourself as a brand.</w:t>
      </w:r>
      <w:r w:rsidR="009121ED">
        <w:rPr>
          <w:rFonts w:ascii="Times New Roman" w:hAnsi="Times New Roman" w:cs="Times New Roman"/>
          <w:sz w:val="24"/>
          <w:szCs w:val="24"/>
        </w:rPr>
        <w:t xml:space="preserve"> </w:t>
      </w:r>
      <w:r w:rsidR="000F7C8C">
        <w:rPr>
          <w:rFonts w:ascii="Times New Roman" w:hAnsi="Times New Roman" w:cs="Times New Roman"/>
          <w:sz w:val="24"/>
          <w:szCs w:val="24"/>
        </w:rPr>
        <w:t>However,</w:t>
      </w:r>
      <w:r w:rsidR="009121ED">
        <w:rPr>
          <w:rFonts w:ascii="Times New Roman" w:hAnsi="Times New Roman" w:cs="Times New Roman"/>
          <w:sz w:val="24"/>
          <w:szCs w:val="24"/>
        </w:rPr>
        <w:t xml:space="preserve"> will cost time and </w:t>
      </w:r>
      <w:r w:rsidR="00151957">
        <w:rPr>
          <w:rFonts w:ascii="Times New Roman" w:hAnsi="Times New Roman" w:cs="Times New Roman"/>
          <w:sz w:val="24"/>
          <w:szCs w:val="24"/>
        </w:rPr>
        <w:t xml:space="preserve">effort </w:t>
      </w:r>
      <w:r w:rsidR="00864CC6">
        <w:rPr>
          <w:rFonts w:ascii="Times New Roman" w:hAnsi="Times New Roman" w:cs="Times New Roman"/>
          <w:sz w:val="24"/>
          <w:szCs w:val="24"/>
        </w:rPr>
        <w:t>during</w:t>
      </w:r>
      <w:r w:rsidR="00F85B0F">
        <w:rPr>
          <w:rFonts w:ascii="Times New Roman" w:hAnsi="Times New Roman" w:cs="Times New Roman"/>
          <w:sz w:val="24"/>
          <w:szCs w:val="24"/>
        </w:rPr>
        <w:t xml:space="preserve"> the</w:t>
      </w:r>
      <w:r w:rsidR="00151957">
        <w:rPr>
          <w:rFonts w:ascii="Times New Roman" w:hAnsi="Times New Roman" w:cs="Times New Roman"/>
          <w:sz w:val="24"/>
          <w:szCs w:val="24"/>
        </w:rPr>
        <w:t xml:space="preserve"> </w:t>
      </w:r>
      <w:r w:rsidR="00970EA4">
        <w:rPr>
          <w:rFonts w:ascii="Times New Roman" w:hAnsi="Times New Roman" w:cs="Times New Roman"/>
          <w:sz w:val="24"/>
          <w:szCs w:val="24"/>
        </w:rPr>
        <w:t xml:space="preserve">stage of </w:t>
      </w:r>
      <w:r w:rsidR="00151957">
        <w:rPr>
          <w:rFonts w:ascii="Times New Roman" w:hAnsi="Times New Roman" w:cs="Times New Roman"/>
          <w:sz w:val="24"/>
          <w:szCs w:val="24"/>
        </w:rPr>
        <w:t>creation.</w:t>
      </w:r>
    </w:p>
    <w:p w14:paraId="30CE526A" w14:textId="77777777" w:rsidR="00840A8C" w:rsidRPr="000479DF" w:rsidRDefault="00840A8C" w:rsidP="00660B36">
      <w:pPr>
        <w:rPr>
          <w:rFonts w:ascii="Times New Roman" w:hAnsi="Times New Roman" w:cs="Times New Roman"/>
          <w:sz w:val="24"/>
          <w:szCs w:val="24"/>
        </w:rPr>
      </w:pPr>
    </w:p>
    <w:p w14:paraId="1997D7A9" w14:textId="05BA5E0F" w:rsidR="00660B36" w:rsidRPr="00CA673D" w:rsidRDefault="00E2581A" w:rsidP="00660B36">
      <w:pPr>
        <w:rPr>
          <w:rFonts w:ascii="Times New Roman" w:hAnsi="Times New Roman" w:cs="Times New Roman"/>
          <w:b/>
          <w:bCs/>
          <w:sz w:val="24"/>
          <w:szCs w:val="24"/>
          <w:u w:val="single"/>
        </w:rPr>
      </w:pPr>
      <w:r w:rsidRPr="00E2581A">
        <w:rPr>
          <w:rFonts w:ascii="Times New Roman" w:hAnsi="Times New Roman" w:cs="Times New Roman"/>
          <w:b/>
          <w:bCs/>
          <w:sz w:val="24"/>
          <w:szCs w:val="24"/>
        </w:rPr>
        <w:lastRenderedPageBreak/>
        <w:t xml:space="preserve">                                                                  </w:t>
      </w:r>
      <w:r w:rsidR="00660B36" w:rsidRPr="00CA673D">
        <w:rPr>
          <w:rFonts w:ascii="Times New Roman" w:hAnsi="Times New Roman" w:cs="Times New Roman"/>
          <w:b/>
          <w:bCs/>
          <w:sz w:val="24"/>
          <w:szCs w:val="24"/>
          <w:u w:val="single"/>
        </w:rPr>
        <w:t>AMAZON</w:t>
      </w:r>
    </w:p>
    <w:p w14:paraId="50416FD0" w14:textId="0626CD1F" w:rsidR="00660B36" w:rsidRDefault="00660B36" w:rsidP="00660B36">
      <w:pPr>
        <w:rPr>
          <w:rFonts w:ascii="Times New Roman" w:hAnsi="Times New Roman" w:cs="Times New Roman"/>
          <w:sz w:val="24"/>
          <w:szCs w:val="24"/>
        </w:rPr>
      </w:pPr>
      <w:r w:rsidRPr="00660B36">
        <w:rPr>
          <w:rFonts w:ascii="Times New Roman" w:hAnsi="Times New Roman" w:cs="Times New Roman"/>
          <w:b/>
          <w:bCs/>
          <w:sz w:val="24"/>
          <w:szCs w:val="24"/>
        </w:rPr>
        <w:t xml:space="preserve">   </w:t>
      </w:r>
      <w:r w:rsidRPr="00660B36">
        <w:rPr>
          <w:rFonts w:ascii="Times New Roman" w:hAnsi="Times New Roman" w:cs="Times New Roman"/>
          <w:sz w:val="24"/>
          <w:szCs w:val="24"/>
        </w:rPr>
        <w:t xml:space="preserve">There is a lot to be said about Amazon's incredible variety. Every month, approximately 200 million people buy different stuff on Amazon. The primary justification for 90 per cent of Amazon businesses that want to "represent my clients as they are" to stay competitive is to be preserved. Since before the company's inception, Amazon's third-party website has been a primary growth force, accounting for almost 60% of Amazon's e-commerce revenues. Payment fees of </w:t>
      </w:r>
      <w:bookmarkStart w:id="14" w:name="_Hlk71187021"/>
      <w:r w:rsidRPr="00660B36">
        <w:rPr>
          <w:rFonts w:ascii="Times New Roman" w:hAnsi="Times New Roman" w:cs="Times New Roman"/>
          <w:sz w:val="24"/>
          <w:szCs w:val="24"/>
        </w:rPr>
        <w:t xml:space="preserve">£50000 </w:t>
      </w:r>
      <w:bookmarkEnd w:id="14"/>
      <w:r w:rsidRPr="00660B36">
        <w:rPr>
          <w:rFonts w:ascii="Times New Roman" w:hAnsi="Times New Roman" w:cs="Times New Roman"/>
          <w:sz w:val="24"/>
          <w:szCs w:val="24"/>
        </w:rPr>
        <w:t>are required to gain access to Amazon.(UWTSD, 2021)</w:t>
      </w:r>
    </w:p>
    <w:p w14:paraId="0F36173C" w14:textId="3EE07F0D" w:rsidR="001E5F7A" w:rsidRPr="00860040" w:rsidRDefault="009A6445" w:rsidP="00660B36">
      <w:pPr>
        <w:rPr>
          <w:rFonts w:ascii="Times New Roman" w:hAnsi="Times New Roman" w:cs="Times New Roman"/>
          <w:b/>
          <w:bCs/>
          <w:sz w:val="24"/>
          <w:szCs w:val="24"/>
          <w:u w:val="single"/>
        </w:rPr>
      </w:pPr>
      <w:r w:rsidRPr="009A6445">
        <w:rPr>
          <w:rFonts w:ascii="Times New Roman" w:hAnsi="Times New Roman" w:cs="Times New Roman"/>
          <w:b/>
          <w:bCs/>
          <w:sz w:val="24"/>
          <w:szCs w:val="24"/>
        </w:rPr>
        <w:t xml:space="preserve">                       </w:t>
      </w:r>
      <w:r w:rsidR="00E2581A">
        <w:rPr>
          <w:rFonts w:ascii="Times New Roman" w:hAnsi="Times New Roman" w:cs="Times New Roman"/>
          <w:b/>
          <w:bCs/>
          <w:sz w:val="24"/>
          <w:szCs w:val="24"/>
        </w:rPr>
        <w:t xml:space="preserve">    </w:t>
      </w:r>
      <w:r w:rsidRPr="009A6445">
        <w:rPr>
          <w:rFonts w:ascii="Times New Roman" w:hAnsi="Times New Roman" w:cs="Times New Roman"/>
          <w:b/>
          <w:bCs/>
          <w:sz w:val="24"/>
          <w:szCs w:val="24"/>
        </w:rPr>
        <w:t xml:space="preserve"> </w:t>
      </w:r>
      <w:r w:rsidR="001E5F7A" w:rsidRPr="00860040">
        <w:rPr>
          <w:rFonts w:ascii="Times New Roman" w:hAnsi="Times New Roman" w:cs="Times New Roman"/>
          <w:b/>
          <w:bCs/>
          <w:sz w:val="24"/>
          <w:szCs w:val="24"/>
          <w:u w:val="single"/>
        </w:rPr>
        <w:t>Advantages and Disadvantages of selling on Amazon</w:t>
      </w:r>
    </w:p>
    <w:p w14:paraId="75890B5C" w14:textId="35FBA4E9" w:rsidR="00782CF2" w:rsidRDefault="00782CF2" w:rsidP="00660B36">
      <w:pPr>
        <w:rPr>
          <w:rFonts w:ascii="Times New Roman" w:hAnsi="Times New Roman" w:cs="Times New Roman"/>
          <w:sz w:val="24"/>
          <w:szCs w:val="24"/>
        </w:rPr>
      </w:pPr>
      <w:r w:rsidRPr="00782CF2">
        <w:rPr>
          <w:rFonts w:ascii="Times New Roman" w:hAnsi="Times New Roman" w:cs="Times New Roman"/>
          <w:sz w:val="24"/>
          <w:szCs w:val="24"/>
          <w:u w:val="single"/>
        </w:rPr>
        <w:t>Brand growing</w:t>
      </w:r>
      <w:r w:rsidR="00660B36" w:rsidRPr="00660B36">
        <w:rPr>
          <w:rFonts w:ascii="Times New Roman" w:hAnsi="Times New Roman" w:cs="Times New Roman"/>
          <w:sz w:val="24"/>
          <w:szCs w:val="24"/>
        </w:rPr>
        <w:t xml:space="preserve">: Marketing on Amazon will help even big and well-known stores with heavy traffic volumes (Sunarni and Ambarriani, 2019). Amazon's rivalry far outnumbers that of any </w:t>
      </w:r>
      <w:r w:rsidR="007F3141">
        <w:rPr>
          <w:rFonts w:ascii="Times New Roman" w:hAnsi="Times New Roman" w:cs="Times New Roman"/>
          <w:sz w:val="24"/>
          <w:szCs w:val="24"/>
        </w:rPr>
        <w:t xml:space="preserve">other </w:t>
      </w:r>
      <w:r w:rsidR="00834CBD">
        <w:rPr>
          <w:rFonts w:ascii="Times New Roman" w:hAnsi="Times New Roman" w:cs="Times New Roman"/>
          <w:sz w:val="24"/>
          <w:szCs w:val="24"/>
        </w:rPr>
        <w:t xml:space="preserve">online </w:t>
      </w:r>
      <w:r w:rsidR="00660B36" w:rsidRPr="00660B36">
        <w:rPr>
          <w:rFonts w:ascii="Times New Roman" w:hAnsi="Times New Roman" w:cs="Times New Roman"/>
          <w:sz w:val="24"/>
          <w:szCs w:val="24"/>
        </w:rPr>
        <w:t xml:space="preserve">store, but choosing a location where shoppers are is critical. </w:t>
      </w:r>
    </w:p>
    <w:p w14:paraId="24CF68BD" w14:textId="2585C51B" w:rsidR="00660B36" w:rsidRDefault="00660B36" w:rsidP="00660B36">
      <w:pPr>
        <w:rPr>
          <w:rFonts w:ascii="Times New Roman" w:hAnsi="Times New Roman" w:cs="Times New Roman"/>
          <w:sz w:val="24"/>
          <w:szCs w:val="24"/>
        </w:rPr>
      </w:pPr>
      <w:r w:rsidRPr="00782CF2">
        <w:rPr>
          <w:rFonts w:ascii="Times New Roman" w:hAnsi="Times New Roman" w:cs="Times New Roman"/>
          <w:sz w:val="24"/>
          <w:szCs w:val="24"/>
          <w:u w:val="single"/>
        </w:rPr>
        <w:t>Access to global supply chains</w:t>
      </w:r>
      <w:r w:rsidRPr="00660B36">
        <w:rPr>
          <w:rFonts w:ascii="Times New Roman" w:hAnsi="Times New Roman" w:cs="Times New Roman"/>
          <w:sz w:val="24"/>
          <w:szCs w:val="24"/>
        </w:rPr>
        <w:t>: Amazon shipping is yet another advantage to buying on Amazon. Firms who purchase on the site would benefit from Amazon's massive supply chain capability. If a company wants to participate in the FBA system for Amazon Sales, it will deliver products to Amazon, which will then handle the shopper.</w:t>
      </w:r>
    </w:p>
    <w:p w14:paraId="1EFC1824" w14:textId="67F42C31" w:rsidR="000F7C8C" w:rsidRPr="00660B36" w:rsidRDefault="000F7C8C" w:rsidP="00660B36">
      <w:pPr>
        <w:rPr>
          <w:rFonts w:ascii="Times New Roman" w:hAnsi="Times New Roman" w:cs="Times New Roman"/>
          <w:sz w:val="24"/>
          <w:szCs w:val="24"/>
        </w:rPr>
      </w:pPr>
      <w:r w:rsidRPr="00C22385">
        <w:rPr>
          <w:rFonts w:ascii="Times New Roman" w:hAnsi="Times New Roman" w:cs="Times New Roman"/>
          <w:sz w:val="24"/>
          <w:szCs w:val="24"/>
          <w:u w:val="single"/>
        </w:rPr>
        <w:t>I</w:t>
      </w:r>
      <w:r w:rsidRPr="00C22385">
        <w:rPr>
          <w:rFonts w:ascii="Times New Roman" w:hAnsi="Times New Roman" w:cs="Times New Roman"/>
          <w:sz w:val="24"/>
          <w:szCs w:val="24"/>
          <w:u w:val="single"/>
        </w:rPr>
        <w:t>nventory management</w:t>
      </w:r>
      <w:r w:rsidR="00C22385">
        <w:rPr>
          <w:rFonts w:ascii="Times New Roman" w:hAnsi="Times New Roman" w:cs="Times New Roman"/>
          <w:sz w:val="24"/>
          <w:szCs w:val="24"/>
        </w:rPr>
        <w:t>:</w:t>
      </w:r>
      <w:r w:rsidRPr="000F7C8C">
        <w:rPr>
          <w:rFonts w:ascii="Times New Roman" w:hAnsi="Times New Roman" w:cs="Times New Roman"/>
          <w:sz w:val="24"/>
          <w:szCs w:val="24"/>
        </w:rPr>
        <w:t xml:space="preserve"> </w:t>
      </w:r>
      <w:r w:rsidRPr="000F7C8C">
        <w:rPr>
          <w:rFonts w:ascii="Times New Roman" w:hAnsi="Times New Roman" w:cs="Times New Roman"/>
          <w:sz w:val="24"/>
          <w:szCs w:val="24"/>
        </w:rPr>
        <w:t xml:space="preserve">Disadvantage of Amazon is because of their clumsy </w:t>
      </w:r>
      <w:bookmarkStart w:id="15" w:name="_Hlk71183717"/>
      <w:r w:rsidRPr="000F7C8C">
        <w:rPr>
          <w:rFonts w:ascii="Times New Roman" w:hAnsi="Times New Roman" w:cs="Times New Roman"/>
          <w:sz w:val="24"/>
          <w:szCs w:val="24"/>
        </w:rPr>
        <w:t>inventory management</w:t>
      </w:r>
      <w:bookmarkEnd w:id="15"/>
      <w:r w:rsidRPr="000F7C8C">
        <w:rPr>
          <w:rFonts w:ascii="Times New Roman" w:hAnsi="Times New Roman" w:cs="Times New Roman"/>
          <w:sz w:val="24"/>
          <w:szCs w:val="24"/>
        </w:rPr>
        <w:t>. However, Amana's own online platform will be advantageable on this field.</w:t>
      </w:r>
    </w:p>
    <w:p w14:paraId="43F1F40D" w14:textId="7E409E06" w:rsidR="00660B36" w:rsidRDefault="00C216DC" w:rsidP="00660B36">
      <w:pPr>
        <w:rPr>
          <w:rFonts w:ascii="Times New Roman" w:hAnsi="Times New Roman" w:cs="Times New Roman"/>
          <w:sz w:val="24"/>
          <w:szCs w:val="24"/>
        </w:rPr>
      </w:pPr>
      <w:r>
        <w:rPr>
          <w:rFonts w:ascii="Times New Roman" w:hAnsi="Times New Roman" w:cs="Times New Roman"/>
          <w:sz w:val="24"/>
          <w:szCs w:val="24"/>
        </w:rPr>
        <w:t xml:space="preserve">     </w:t>
      </w:r>
      <w:r w:rsidR="00660B36" w:rsidRPr="00660B36">
        <w:rPr>
          <w:rFonts w:ascii="Times New Roman" w:hAnsi="Times New Roman" w:cs="Times New Roman"/>
          <w:sz w:val="24"/>
          <w:szCs w:val="24"/>
        </w:rPr>
        <w:t>Amazon sale continues to reactivate products with the same distinguishing qualities that set them apart. How often did you spend on Amazon without acknowledging the existence of the fifth vendor? With an emphasis on the branded goods and user feedback, Amazon decreases brand visibility. As I went to Amazon to purchase something lately, a seller's deal that I had never heard of appeared in the search row.</w:t>
      </w:r>
    </w:p>
    <w:p w14:paraId="3AC55C55" w14:textId="16665E93" w:rsidR="00172343" w:rsidRPr="00EE778D" w:rsidRDefault="00EA415F" w:rsidP="00EE778D">
      <w:pPr>
        <w:rPr>
          <w:rFonts w:ascii="Times New Roman" w:hAnsi="Times New Roman" w:cs="Times New Roman"/>
          <w:sz w:val="24"/>
          <w:szCs w:val="24"/>
        </w:rPr>
      </w:pPr>
      <w:r>
        <w:rPr>
          <w:rFonts w:ascii="Times New Roman" w:hAnsi="Times New Roman" w:cs="Times New Roman"/>
          <w:b/>
          <w:bCs/>
          <w:sz w:val="24"/>
          <w:szCs w:val="24"/>
        </w:rPr>
        <w:t xml:space="preserve"> </w:t>
      </w:r>
      <w:r w:rsidR="007441BB" w:rsidRPr="00A74032">
        <w:rPr>
          <w:rFonts w:ascii="Times New Roman" w:hAnsi="Times New Roman" w:cs="Times New Roman"/>
          <w:b/>
          <w:bCs/>
          <w:sz w:val="24"/>
          <w:szCs w:val="24"/>
        </w:rPr>
        <w:t>Conclusion:</w:t>
      </w:r>
      <w:r w:rsidR="007441BB" w:rsidRPr="00EE778D">
        <w:rPr>
          <w:rFonts w:ascii="Times New Roman" w:hAnsi="Times New Roman" w:cs="Times New Roman"/>
          <w:sz w:val="24"/>
          <w:szCs w:val="24"/>
        </w:rPr>
        <w:t xml:space="preserve"> After reviewing this, it is recommended that you begin online business</w:t>
      </w:r>
      <w:r w:rsidR="004C0E14">
        <w:rPr>
          <w:rFonts w:ascii="Times New Roman" w:hAnsi="Times New Roman" w:cs="Times New Roman"/>
          <w:sz w:val="24"/>
          <w:szCs w:val="24"/>
        </w:rPr>
        <w:t xml:space="preserve"> thought Amazon</w:t>
      </w:r>
      <w:r w:rsidR="00233552">
        <w:rPr>
          <w:rFonts w:ascii="Times New Roman" w:hAnsi="Times New Roman" w:cs="Times New Roman"/>
          <w:sz w:val="24"/>
          <w:szCs w:val="24"/>
        </w:rPr>
        <w:t>. But is important</w:t>
      </w:r>
      <w:r w:rsidR="001616F1">
        <w:rPr>
          <w:rFonts w:ascii="Times New Roman" w:hAnsi="Times New Roman" w:cs="Times New Roman"/>
          <w:sz w:val="24"/>
          <w:szCs w:val="24"/>
        </w:rPr>
        <w:t xml:space="preserve"> to be mentioned</w:t>
      </w:r>
      <w:r w:rsidR="00266C8E">
        <w:rPr>
          <w:rFonts w:ascii="Times New Roman" w:hAnsi="Times New Roman" w:cs="Times New Roman"/>
          <w:sz w:val="24"/>
          <w:szCs w:val="24"/>
        </w:rPr>
        <w:t xml:space="preserve"> that </w:t>
      </w:r>
      <w:r w:rsidR="00F06F02">
        <w:rPr>
          <w:rFonts w:ascii="Times New Roman" w:hAnsi="Times New Roman" w:cs="Times New Roman"/>
          <w:sz w:val="24"/>
          <w:szCs w:val="24"/>
        </w:rPr>
        <w:t>Amana LTD</w:t>
      </w:r>
      <w:r w:rsidR="00266C8E">
        <w:rPr>
          <w:rFonts w:ascii="Times New Roman" w:hAnsi="Times New Roman" w:cs="Times New Roman"/>
          <w:sz w:val="24"/>
          <w:szCs w:val="24"/>
        </w:rPr>
        <w:t xml:space="preserve"> could </w:t>
      </w:r>
      <w:r w:rsidR="00F06F02">
        <w:rPr>
          <w:rFonts w:ascii="Times New Roman" w:hAnsi="Times New Roman" w:cs="Times New Roman"/>
          <w:sz w:val="24"/>
          <w:szCs w:val="24"/>
        </w:rPr>
        <w:t>consider</w:t>
      </w:r>
      <w:r w:rsidR="00145FE5">
        <w:rPr>
          <w:rFonts w:ascii="Times New Roman" w:hAnsi="Times New Roman" w:cs="Times New Roman"/>
          <w:sz w:val="24"/>
          <w:szCs w:val="24"/>
        </w:rPr>
        <w:t xml:space="preserve"> to </w:t>
      </w:r>
      <w:r w:rsidR="00F06F02">
        <w:rPr>
          <w:rFonts w:ascii="Times New Roman" w:hAnsi="Times New Roman" w:cs="Times New Roman"/>
          <w:sz w:val="24"/>
          <w:szCs w:val="24"/>
        </w:rPr>
        <w:t>open</w:t>
      </w:r>
      <w:r w:rsidR="00145FE5">
        <w:rPr>
          <w:rFonts w:ascii="Times New Roman" w:hAnsi="Times New Roman" w:cs="Times New Roman"/>
          <w:sz w:val="24"/>
          <w:szCs w:val="24"/>
        </w:rPr>
        <w:t xml:space="preserve"> </w:t>
      </w:r>
      <w:r w:rsidR="00AB140A">
        <w:rPr>
          <w:rFonts w:ascii="Times New Roman" w:hAnsi="Times New Roman" w:cs="Times New Roman"/>
          <w:sz w:val="24"/>
          <w:szCs w:val="24"/>
        </w:rPr>
        <w:t xml:space="preserve">own online platform </w:t>
      </w:r>
      <w:r w:rsidR="00E13A24">
        <w:rPr>
          <w:rFonts w:ascii="Times New Roman" w:hAnsi="Times New Roman" w:cs="Times New Roman"/>
          <w:sz w:val="24"/>
          <w:szCs w:val="24"/>
        </w:rPr>
        <w:t>whene is appropriate to do so.</w:t>
      </w:r>
      <w:r w:rsidR="000C1410">
        <w:rPr>
          <w:rFonts w:ascii="Times New Roman" w:hAnsi="Times New Roman" w:cs="Times New Roman"/>
          <w:sz w:val="24"/>
          <w:szCs w:val="24"/>
        </w:rPr>
        <w:t xml:space="preserve"> Because fi</w:t>
      </w:r>
      <w:r w:rsidR="00F11766">
        <w:rPr>
          <w:rFonts w:ascii="Times New Roman" w:hAnsi="Times New Roman" w:cs="Times New Roman"/>
          <w:sz w:val="24"/>
          <w:szCs w:val="24"/>
        </w:rPr>
        <w:t xml:space="preserve">rst you can </w:t>
      </w:r>
      <w:r w:rsidR="006E70CC">
        <w:rPr>
          <w:rFonts w:ascii="Times New Roman" w:hAnsi="Times New Roman" w:cs="Times New Roman"/>
          <w:sz w:val="24"/>
          <w:szCs w:val="24"/>
        </w:rPr>
        <w:t>use the Amazon</w:t>
      </w:r>
      <w:r w:rsidR="00DF5B46">
        <w:rPr>
          <w:rFonts w:ascii="Times New Roman" w:hAnsi="Times New Roman" w:cs="Times New Roman"/>
          <w:sz w:val="24"/>
          <w:szCs w:val="24"/>
        </w:rPr>
        <w:t xml:space="preserve"> because of the large number of audience</w:t>
      </w:r>
      <w:r w:rsidR="00563224">
        <w:rPr>
          <w:rFonts w:ascii="Times New Roman" w:hAnsi="Times New Roman" w:cs="Times New Roman"/>
          <w:sz w:val="24"/>
          <w:szCs w:val="24"/>
        </w:rPr>
        <w:t xml:space="preserve"> and already </w:t>
      </w:r>
      <w:r w:rsidR="00822641">
        <w:rPr>
          <w:rFonts w:ascii="Times New Roman" w:hAnsi="Times New Roman" w:cs="Times New Roman"/>
          <w:sz w:val="24"/>
          <w:szCs w:val="24"/>
        </w:rPr>
        <w:t xml:space="preserve">created infrastructure </w:t>
      </w:r>
      <w:r w:rsidR="006E70CC">
        <w:rPr>
          <w:rFonts w:ascii="Times New Roman" w:hAnsi="Times New Roman" w:cs="Times New Roman"/>
          <w:sz w:val="24"/>
          <w:szCs w:val="24"/>
        </w:rPr>
        <w:t xml:space="preserve">and </w:t>
      </w:r>
      <w:r w:rsidR="0047291E">
        <w:rPr>
          <w:rFonts w:ascii="Times New Roman" w:hAnsi="Times New Roman" w:cs="Times New Roman"/>
          <w:sz w:val="24"/>
          <w:szCs w:val="24"/>
        </w:rPr>
        <w:t xml:space="preserve">when </w:t>
      </w:r>
      <w:r w:rsidR="003A3195">
        <w:rPr>
          <w:rFonts w:ascii="Times New Roman" w:hAnsi="Times New Roman" w:cs="Times New Roman"/>
          <w:sz w:val="24"/>
          <w:szCs w:val="24"/>
        </w:rPr>
        <w:t>Amana LTD</w:t>
      </w:r>
      <w:r w:rsidR="0047291E">
        <w:rPr>
          <w:rFonts w:ascii="Times New Roman" w:hAnsi="Times New Roman" w:cs="Times New Roman"/>
          <w:sz w:val="24"/>
          <w:szCs w:val="24"/>
        </w:rPr>
        <w:t xml:space="preserve"> digital</w:t>
      </w:r>
      <w:r w:rsidR="003A3195">
        <w:rPr>
          <w:rFonts w:ascii="Times New Roman" w:hAnsi="Times New Roman" w:cs="Times New Roman"/>
          <w:sz w:val="24"/>
          <w:szCs w:val="24"/>
        </w:rPr>
        <w:t xml:space="preserve"> </w:t>
      </w:r>
      <w:r w:rsidR="0047291E">
        <w:rPr>
          <w:rFonts w:ascii="Times New Roman" w:hAnsi="Times New Roman" w:cs="Times New Roman"/>
          <w:sz w:val="24"/>
          <w:szCs w:val="24"/>
        </w:rPr>
        <w:t xml:space="preserve"> </w:t>
      </w:r>
      <w:r w:rsidR="003A3195">
        <w:rPr>
          <w:rFonts w:ascii="Times New Roman" w:hAnsi="Times New Roman" w:cs="Times New Roman"/>
          <w:sz w:val="24"/>
          <w:szCs w:val="24"/>
        </w:rPr>
        <w:t xml:space="preserve">presence </w:t>
      </w:r>
      <w:r w:rsidR="00E2581A">
        <w:rPr>
          <w:rFonts w:ascii="Times New Roman" w:hAnsi="Times New Roman" w:cs="Times New Roman"/>
          <w:sz w:val="24"/>
          <w:szCs w:val="24"/>
        </w:rPr>
        <w:t>grow,</w:t>
      </w:r>
      <w:r w:rsidR="009A4C48">
        <w:rPr>
          <w:rFonts w:ascii="Times New Roman" w:hAnsi="Times New Roman" w:cs="Times New Roman"/>
          <w:sz w:val="24"/>
          <w:szCs w:val="24"/>
        </w:rPr>
        <w:t xml:space="preserve"> </w:t>
      </w:r>
      <w:r w:rsidR="009A5A6C">
        <w:rPr>
          <w:rFonts w:ascii="Times New Roman" w:hAnsi="Times New Roman" w:cs="Times New Roman"/>
          <w:sz w:val="24"/>
          <w:szCs w:val="24"/>
        </w:rPr>
        <w:t>and Amana</w:t>
      </w:r>
      <w:r w:rsidR="00271D88">
        <w:rPr>
          <w:rFonts w:ascii="Times New Roman" w:hAnsi="Times New Roman" w:cs="Times New Roman"/>
          <w:sz w:val="24"/>
          <w:szCs w:val="24"/>
        </w:rPr>
        <w:t xml:space="preserve">’s revenue increase could be started </w:t>
      </w:r>
      <w:r w:rsidR="00D16797">
        <w:rPr>
          <w:rFonts w:ascii="Times New Roman" w:hAnsi="Times New Roman" w:cs="Times New Roman"/>
          <w:sz w:val="24"/>
          <w:szCs w:val="24"/>
        </w:rPr>
        <w:t xml:space="preserve">gradually </w:t>
      </w:r>
      <w:r w:rsidR="003217EA">
        <w:rPr>
          <w:rFonts w:ascii="Times New Roman" w:hAnsi="Times New Roman" w:cs="Times New Roman"/>
          <w:sz w:val="24"/>
          <w:szCs w:val="24"/>
        </w:rPr>
        <w:t xml:space="preserve">the own online platform. </w:t>
      </w:r>
    </w:p>
    <w:p w14:paraId="32545454" w14:textId="0F153B56" w:rsidR="00944A16" w:rsidRDefault="00AB20FD" w:rsidP="00AB20FD">
      <w:pPr>
        <w:pStyle w:val="Heading1"/>
        <w:spacing w:line="360" w:lineRule="auto"/>
        <w:jc w:val="both"/>
        <w:rPr>
          <w:rFonts w:ascii="Times New Roman" w:hAnsi="Times New Roman" w:cs="Times New Roman"/>
          <w:color w:val="auto"/>
          <w:sz w:val="24"/>
          <w:szCs w:val="24"/>
        </w:rPr>
      </w:pPr>
      <w:bookmarkStart w:id="16" w:name="_Toc69840594"/>
      <w:r>
        <w:rPr>
          <w:rFonts w:ascii="Times New Roman" w:hAnsi="Times New Roman" w:cs="Times New Roman"/>
          <w:color w:val="auto"/>
          <w:sz w:val="24"/>
          <w:szCs w:val="24"/>
        </w:rPr>
        <w:lastRenderedPageBreak/>
        <w:t xml:space="preserve">                                                             </w:t>
      </w:r>
      <w:bookmarkStart w:id="17" w:name="_Toc70497401"/>
      <w:r w:rsidR="007441BB" w:rsidRPr="00EE778D">
        <w:rPr>
          <w:rFonts w:ascii="Times New Roman" w:hAnsi="Times New Roman" w:cs="Times New Roman"/>
          <w:color w:val="auto"/>
          <w:sz w:val="24"/>
          <w:szCs w:val="24"/>
        </w:rPr>
        <w:t>CONCLUSION</w:t>
      </w:r>
      <w:bookmarkEnd w:id="16"/>
      <w:bookmarkEnd w:id="17"/>
    </w:p>
    <w:p w14:paraId="11932784" w14:textId="77777777" w:rsidR="00AA39B2" w:rsidRPr="00AA39B2" w:rsidRDefault="00AA39B2" w:rsidP="00AA39B2"/>
    <w:p w14:paraId="024791B0" w14:textId="467A5DDD" w:rsidR="007441BB" w:rsidRDefault="00944A16" w:rsidP="00EE778D">
      <w:pPr>
        <w:rPr>
          <w:rFonts w:ascii="Times New Roman" w:hAnsi="Times New Roman" w:cs="Times New Roman"/>
          <w:sz w:val="24"/>
          <w:szCs w:val="24"/>
        </w:rPr>
      </w:pPr>
      <w:r>
        <w:rPr>
          <w:rFonts w:ascii="Times New Roman" w:hAnsi="Times New Roman" w:cs="Times New Roman"/>
          <w:sz w:val="24"/>
          <w:szCs w:val="24"/>
        </w:rPr>
        <w:t xml:space="preserve">     </w:t>
      </w:r>
      <w:r w:rsidR="007441BB" w:rsidRPr="00EE778D">
        <w:rPr>
          <w:rFonts w:ascii="Times New Roman" w:hAnsi="Times New Roman" w:cs="Times New Roman"/>
          <w:sz w:val="24"/>
          <w:szCs w:val="24"/>
        </w:rPr>
        <w:t xml:space="preserve">According to the preceding report, management accounting is critical for all corporate </w:t>
      </w:r>
      <w:r w:rsidR="00F47202" w:rsidRPr="00EE778D">
        <w:rPr>
          <w:rFonts w:ascii="Times New Roman" w:hAnsi="Times New Roman" w:cs="Times New Roman"/>
          <w:sz w:val="24"/>
          <w:szCs w:val="24"/>
        </w:rPr>
        <w:t>practices</w:t>
      </w:r>
      <w:r w:rsidR="007441BB" w:rsidRPr="00EE778D">
        <w:rPr>
          <w:rFonts w:ascii="Times New Roman" w:hAnsi="Times New Roman" w:cs="Times New Roman"/>
          <w:sz w:val="24"/>
          <w:szCs w:val="24"/>
        </w:rPr>
        <w:t xml:space="preserve"> that lead to achieving good outcomes in a variety of ways.</w:t>
      </w:r>
      <w:r w:rsidR="00CC6F49">
        <w:rPr>
          <w:rFonts w:ascii="Times New Roman" w:hAnsi="Times New Roman" w:cs="Times New Roman"/>
          <w:sz w:val="24"/>
          <w:szCs w:val="24"/>
        </w:rPr>
        <w:t xml:space="preserve"> </w:t>
      </w:r>
      <w:r w:rsidR="00952D73">
        <w:rPr>
          <w:rFonts w:ascii="Times New Roman" w:hAnsi="Times New Roman" w:cs="Times New Roman"/>
          <w:sz w:val="24"/>
          <w:szCs w:val="24"/>
        </w:rPr>
        <w:t>Moreover,</w:t>
      </w:r>
      <w:r w:rsidR="00CC6F49">
        <w:rPr>
          <w:rFonts w:ascii="Times New Roman" w:hAnsi="Times New Roman" w:cs="Times New Roman"/>
          <w:sz w:val="24"/>
          <w:szCs w:val="24"/>
        </w:rPr>
        <w:t xml:space="preserve"> </w:t>
      </w:r>
      <w:r w:rsidR="005557A8">
        <w:rPr>
          <w:rFonts w:ascii="Times New Roman" w:hAnsi="Times New Roman" w:cs="Times New Roman"/>
          <w:sz w:val="24"/>
          <w:szCs w:val="24"/>
        </w:rPr>
        <w:t xml:space="preserve">it was discovered about </w:t>
      </w:r>
      <w:r w:rsidR="007F45D8">
        <w:rPr>
          <w:rFonts w:ascii="Times New Roman" w:hAnsi="Times New Roman" w:cs="Times New Roman"/>
          <w:sz w:val="24"/>
          <w:szCs w:val="24"/>
        </w:rPr>
        <w:t xml:space="preserve">the importance of budgeting in terms of </w:t>
      </w:r>
      <w:r w:rsidR="00BA11F3">
        <w:rPr>
          <w:rFonts w:ascii="Times New Roman" w:hAnsi="Times New Roman" w:cs="Times New Roman"/>
          <w:sz w:val="24"/>
          <w:szCs w:val="24"/>
        </w:rPr>
        <w:t>short-term</w:t>
      </w:r>
      <w:r w:rsidR="007F45D8">
        <w:rPr>
          <w:rFonts w:ascii="Times New Roman" w:hAnsi="Times New Roman" w:cs="Times New Roman"/>
          <w:sz w:val="24"/>
          <w:szCs w:val="24"/>
        </w:rPr>
        <w:t xml:space="preserve"> </w:t>
      </w:r>
      <w:r w:rsidR="002A3F51">
        <w:rPr>
          <w:rFonts w:ascii="Times New Roman" w:hAnsi="Times New Roman" w:cs="Times New Roman"/>
          <w:sz w:val="24"/>
          <w:szCs w:val="24"/>
        </w:rPr>
        <w:t xml:space="preserve">management </w:t>
      </w:r>
      <w:r w:rsidR="007F45D8">
        <w:rPr>
          <w:rFonts w:ascii="Times New Roman" w:hAnsi="Times New Roman" w:cs="Times New Roman"/>
          <w:sz w:val="24"/>
          <w:szCs w:val="24"/>
        </w:rPr>
        <w:t>dec</w:t>
      </w:r>
      <w:r w:rsidR="002A3F51">
        <w:rPr>
          <w:rFonts w:ascii="Times New Roman" w:hAnsi="Times New Roman" w:cs="Times New Roman"/>
          <w:sz w:val="24"/>
          <w:szCs w:val="24"/>
        </w:rPr>
        <w:t>ision making.</w:t>
      </w:r>
      <w:r w:rsidR="007441BB" w:rsidRPr="00EE778D">
        <w:rPr>
          <w:rFonts w:ascii="Times New Roman" w:hAnsi="Times New Roman" w:cs="Times New Roman"/>
          <w:sz w:val="24"/>
          <w:szCs w:val="24"/>
        </w:rPr>
        <w:t xml:space="preserve"> </w:t>
      </w:r>
      <w:r w:rsidR="00931934">
        <w:rPr>
          <w:rFonts w:ascii="Times New Roman" w:hAnsi="Times New Roman" w:cs="Times New Roman"/>
          <w:sz w:val="24"/>
          <w:szCs w:val="24"/>
        </w:rPr>
        <w:t>Furthermore,</w:t>
      </w:r>
      <w:r w:rsidR="006001E1">
        <w:rPr>
          <w:rFonts w:ascii="Times New Roman" w:hAnsi="Times New Roman" w:cs="Times New Roman"/>
          <w:sz w:val="24"/>
          <w:szCs w:val="24"/>
        </w:rPr>
        <w:t xml:space="preserve">  </w:t>
      </w:r>
      <w:r w:rsidR="00B850BB">
        <w:rPr>
          <w:rFonts w:ascii="Times New Roman" w:hAnsi="Times New Roman" w:cs="Times New Roman"/>
          <w:sz w:val="24"/>
          <w:szCs w:val="24"/>
        </w:rPr>
        <w:t>advantages</w:t>
      </w:r>
      <w:r w:rsidR="006001E1">
        <w:rPr>
          <w:rFonts w:ascii="Times New Roman" w:hAnsi="Times New Roman" w:cs="Times New Roman"/>
          <w:sz w:val="24"/>
          <w:szCs w:val="24"/>
        </w:rPr>
        <w:t xml:space="preserve"> of </w:t>
      </w:r>
      <w:r w:rsidR="00AA73E0">
        <w:rPr>
          <w:rFonts w:ascii="Times New Roman" w:hAnsi="Times New Roman" w:cs="Times New Roman"/>
          <w:sz w:val="24"/>
          <w:szCs w:val="24"/>
        </w:rPr>
        <w:t xml:space="preserve">using the online </w:t>
      </w:r>
      <w:r w:rsidR="00A5759F">
        <w:rPr>
          <w:rFonts w:ascii="Times New Roman" w:hAnsi="Times New Roman" w:cs="Times New Roman"/>
          <w:sz w:val="24"/>
          <w:szCs w:val="24"/>
        </w:rPr>
        <w:t xml:space="preserve">platform </w:t>
      </w:r>
      <w:r w:rsidR="00C24E66">
        <w:rPr>
          <w:rFonts w:ascii="Times New Roman" w:hAnsi="Times New Roman" w:cs="Times New Roman"/>
          <w:sz w:val="24"/>
          <w:szCs w:val="24"/>
        </w:rPr>
        <w:t>for the business future benefits a</w:t>
      </w:r>
      <w:r w:rsidR="00E25177">
        <w:rPr>
          <w:rFonts w:ascii="Times New Roman" w:hAnsi="Times New Roman" w:cs="Times New Roman"/>
          <w:sz w:val="24"/>
          <w:szCs w:val="24"/>
        </w:rPr>
        <w:t xml:space="preserve">nd recognition from the mass </w:t>
      </w:r>
      <w:r w:rsidR="00465125">
        <w:rPr>
          <w:rFonts w:ascii="Times New Roman" w:hAnsi="Times New Roman" w:cs="Times New Roman"/>
          <w:sz w:val="24"/>
          <w:szCs w:val="24"/>
        </w:rPr>
        <w:t>consumer</w:t>
      </w:r>
      <w:r w:rsidR="00D96828">
        <w:rPr>
          <w:rFonts w:ascii="Times New Roman" w:hAnsi="Times New Roman" w:cs="Times New Roman"/>
          <w:sz w:val="24"/>
          <w:szCs w:val="24"/>
        </w:rPr>
        <w:t xml:space="preserve"> was discovered</w:t>
      </w:r>
      <w:r w:rsidR="00465125">
        <w:rPr>
          <w:rFonts w:ascii="Times New Roman" w:hAnsi="Times New Roman" w:cs="Times New Roman"/>
          <w:sz w:val="24"/>
          <w:szCs w:val="24"/>
        </w:rPr>
        <w:t>.</w:t>
      </w:r>
      <w:r w:rsidR="006001E1">
        <w:rPr>
          <w:rFonts w:ascii="Times New Roman" w:hAnsi="Times New Roman" w:cs="Times New Roman"/>
          <w:sz w:val="24"/>
          <w:szCs w:val="24"/>
        </w:rPr>
        <w:t xml:space="preserve">  </w:t>
      </w:r>
      <w:r w:rsidR="007441BB" w:rsidRPr="00EE778D">
        <w:rPr>
          <w:rFonts w:ascii="Times New Roman" w:hAnsi="Times New Roman" w:cs="Times New Roman"/>
          <w:sz w:val="24"/>
          <w:szCs w:val="24"/>
        </w:rPr>
        <w:t>The numerous benefits of</w:t>
      </w:r>
      <w:r w:rsidR="008E159C">
        <w:rPr>
          <w:rFonts w:ascii="Times New Roman" w:hAnsi="Times New Roman" w:cs="Times New Roman"/>
          <w:sz w:val="24"/>
          <w:szCs w:val="24"/>
        </w:rPr>
        <w:t xml:space="preserve"> own </w:t>
      </w:r>
      <w:r w:rsidR="007441BB" w:rsidRPr="00EE778D">
        <w:rPr>
          <w:rFonts w:ascii="Times New Roman" w:hAnsi="Times New Roman" w:cs="Times New Roman"/>
          <w:sz w:val="24"/>
          <w:szCs w:val="24"/>
        </w:rPr>
        <w:t xml:space="preserve">online </w:t>
      </w:r>
      <w:r w:rsidR="008E159C">
        <w:rPr>
          <w:rFonts w:ascii="Times New Roman" w:hAnsi="Times New Roman" w:cs="Times New Roman"/>
          <w:sz w:val="24"/>
          <w:szCs w:val="24"/>
        </w:rPr>
        <w:t xml:space="preserve">platform </w:t>
      </w:r>
      <w:r w:rsidR="007441BB" w:rsidRPr="00EE778D">
        <w:rPr>
          <w:rFonts w:ascii="Times New Roman" w:hAnsi="Times New Roman" w:cs="Times New Roman"/>
          <w:sz w:val="24"/>
          <w:szCs w:val="24"/>
        </w:rPr>
        <w:t xml:space="preserve"> and Amazon sales are mentioned.</w:t>
      </w:r>
    </w:p>
    <w:p w14:paraId="0EACC18A" w14:textId="77777777" w:rsidR="00EE778D" w:rsidRDefault="00EE778D">
      <w:pPr>
        <w:rPr>
          <w:rFonts w:ascii="Times New Roman" w:hAnsi="Times New Roman" w:cs="Times New Roman"/>
          <w:sz w:val="24"/>
          <w:szCs w:val="24"/>
        </w:rPr>
      </w:pPr>
      <w:r>
        <w:rPr>
          <w:rFonts w:ascii="Times New Roman" w:hAnsi="Times New Roman" w:cs="Times New Roman"/>
          <w:sz w:val="24"/>
          <w:szCs w:val="24"/>
        </w:rPr>
        <w:br w:type="page"/>
      </w:r>
    </w:p>
    <w:p w14:paraId="686FFB5A" w14:textId="77252C04" w:rsidR="0021693B" w:rsidRDefault="00EE778D" w:rsidP="0021693B">
      <w:pPr>
        <w:pStyle w:val="Heading1"/>
        <w:spacing w:line="360" w:lineRule="auto"/>
        <w:jc w:val="both"/>
        <w:rPr>
          <w:rFonts w:ascii="Times New Roman" w:hAnsi="Times New Roman" w:cs="Times New Roman"/>
          <w:color w:val="auto"/>
        </w:rPr>
      </w:pPr>
      <w:bookmarkStart w:id="18" w:name="_Toc70497402"/>
      <w:r w:rsidRPr="00C660CD">
        <w:rPr>
          <w:rFonts w:ascii="Times New Roman" w:hAnsi="Times New Roman" w:cs="Times New Roman"/>
          <w:color w:val="auto"/>
        </w:rPr>
        <w:lastRenderedPageBreak/>
        <w:t>REFERENCES</w:t>
      </w:r>
      <w:bookmarkEnd w:id="18"/>
      <w:r w:rsidR="00AF0D7B">
        <w:rPr>
          <w:rFonts w:ascii="Times New Roman" w:hAnsi="Times New Roman" w:cs="Times New Roman"/>
          <w:color w:val="auto"/>
        </w:rPr>
        <w:t>:</w:t>
      </w:r>
    </w:p>
    <w:p w14:paraId="45F3BA4B" w14:textId="6812DD57" w:rsidR="00155C14" w:rsidRPr="00155C14" w:rsidRDefault="00AF0D7B" w:rsidP="00155C14">
      <w:pPr>
        <w:rPr>
          <w:rFonts w:ascii="Times New Roman" w:hAnsi="Times New Roman" w:cs="Times New Roman"/>
        </w:rPr>
      </w:pPr>
      <w:r w:rsidRPr="00155C14">
        <w:rPr>
          <w:rFonts w:ascii="Times New Roman" w:hAnsi="Times New Roman" w:cs="Times New Roman"/>
        </w:rPr>
        <w:t xml:space="preserve">Books and </w:t>
      </w:r>
      <w:r w:rsidR="0044236F">
        <w:rPr>
          <w:rFonts w:ascii="Times New Roman" w:hAnsi="Times New Roman" w:cs="Times New Roman"/>
        </w:rPr>
        <w:t>J</w:t>
      </w:r>
      <w:r w:rsidR="0067745D" w:rsidRPr="00155C14">
        <w:rPr>
          <w:rFonts w:ascii="Times New Roman" w:hAnsi="Times New Roman" w:cs="Times New Roman"/>
        </w:rPr>
        <w:t>ournals</w:t>
      </w:r>
    </w:p>
    <w:p w14:paraId="789FD136" w14:textId="77777777" w:rsidR="00155C14" w:rsidRDefault="00155C14" w:rsidP="00155C14">
      <w:pPr>
        <w:spacing w:line="240" w:lineRule="auto"/>
        <w:ind w:left="720" w:hanging="720"/>
        <w:rPr>
          <w:rFonts w:ascii="Times New Roman" w:hAnsi="Times New Roman" w:cs="Times New Roman"/>
          <w:color w:val="222222"/>
          <w:sz w:val="24"/>
          <w:szCs w:val="24"/>
          <w:shd w:val="clear" w:color="auto" w:fill="FFFFFF"/>
        </w:rPr>
      </w:pPr>
      <w:r w:rsidRPr="00155C14">
        <w:rPr>
          <w:rFonts w:ascii="Times New Roman" w:hAnsi="Times New Roman" w:cs="Times New Roman"/>
          <w:color w:val="222222"/>
          <w:sz w:val="24"/>
          <w:szCs w:val="24"/>
          <w:shd w:val="clear" w:color="auto" w:fill="FFFFFF"/>
        </w:rPr>
        <w:t>Adams, C. A. and Frost, G. (2008). ‘Integrating Sustainability Reporting into Management Practices’, Accounting Forum, 32 (4), 288–302</w:t>
      </w:r>
    </w:p>
    <w:p w14:paraId="64BF2DA8" w14:textId="77777777" w:rsidR="00155C14" w:rsidRDefault="00155C14" w:rsidP="00155C14">
      <w:pPr>
        <w:spacing w:line="240" w:lineRule="auto"/>
        <w:ind w:left="720" w:hanging="720"/>
        <w:rPr>
          <w:rFonts w:ascii="Times New Roman" w:hAnsi="Times New Roman" w:cs="Times New Roman"/>
          <w:color w:val="222222"/>
          <w:sz w:val="24"/>
          <w:szCs w:val="24"/>
          <w:shd w:val="clear" w:color="auto" w:fill="FFFFFF"/>
        </w:rPr>
      </w:pPr>
    </w:p>
    <w:p w14:paraId="41897514" w14:textId="262A0D23" w:rsidR="0067745D" w:rsidRPr="0067745D" w:rsidRDefault="001263BD" w:rsidP="00155C14">
      <w:pPr>
        <w:spacing w:line="240" w:lineRule="auto"/>
        <w:ind w:left="720" w:hanging="720"/>
        <w:rPr>
          <w:rFonts w:ascii="Times New Roman" w:hAnsi="Times New Roman" w:cs="Times New Roman"/>
          <w:color w:val="222222"/>
          <w:sz w:val="24"/>
          <w:szCs w:val="24"/>
          <w:shd w:val="clear" w:color="auto" w:fill="FFFFFF"/>
        </w:rPr>
      </w:pPr>
      <w:r w:rsidRPr="001263BD">
        <w:rPr>
          <w:rFonts w:ascii="Times New Roman" w:hAnsi="Times New Roman" w:cs="Times New Roman"/>
          <w:color w:val="222222"/>
          <w:sz w:val="24"/>
          <w:szCs w:val="24"/>
          <w:shd w:val="clear" w:color="auto" w:fill="FFFFFF"/>
        </w:rPr>
        <w:t xml:space="preserve">Birnberg, J.G. and Shields, M.D., (2020). Journal of Management Accounting Research at 30 years: reflections on its context, creation, challenges, and contributions. </w:t>
      </w:r>
      <w:r w:rsidRPr="009F1203">
        <w:rPr>
          <w:rFonts w:ascii="Times New Roman" w:hAnsi="Times New Roman" w:cs="Times New Roman"/>
          <w:i/>
          <w:iCs/>
          <w:color w:val="222222"/>
          <w:sz w:val="24"/>
          <w:szCs w:val="24"/>
          <w:shd w:val="clear" w:color="auto" w:fill="FFFFFF"/>
        </w:rPr>
        <w:t>Journal of Management Accounting Research,</w:t>
      </w:r>
      <w:r w:rsidRPr="001263BD">
        <w:rPr>
          <w:rFonts w:ascii="Times New Roman" w:hAnsi="Times New Roman" w:cs="Times New Roman"/>
          <w:color w:val="222222"/>
          <w:sz w:val="24"/>
          <w:szCs w:val="24"/>
          <w:shd w:val="clear" w:color="auto" w:fill="FFFFFF"/>
        </w:rPr>
        <w:t xml:space="preserve"> 32(1), pp.1-10.</w:t>
      </w:r>
    </w:p>
    <w:p w14:paraId="7A3FA02E" w14:textId="77777777" w:rsidR="0067745D" w:rsidRDefault="0067745D" w:rsidP="00C660CD">
      <w:pPr>
        <w:spacing w:line="240" w:lineRule="auto"/>
        <w:ind w:left="720" w:hanging="720"/>
        <w:rPr>
          <w:rFonts w:ascii="Times New Roman" w:hAnsi="Times New Roman" w:cs="Times New Roman"/>
          <w:color w:val="222222"/>
          <w:sz w:val="24"/>
          <w:szCs w:val="24"/>
          <w:shd w:val="clear" w:color="auto" w:fill="FFFFFF"/>
        </w:rPr>
      </w:pPr>
    </w:p>
    <w:p w14:paraId="4EABD57C" w14:textId="04A662E4" w:rsidR="004544F5" w:rsidRDefault="004544F5" w:rsidP="00C660CD">
      <w:pPr>
        <w:spacing w:line="240" w:lineRule="auto"/>
        <w:ind w:left="720" w:hanging="720"/>
        <w:rPr>
          <w:rFonts w:ascii="Times New Roman" w:hAnsi="Times New Roman" w:cs="Times New Roman"/>
          <w:color w:val="222222"/>
          <w:sz w:val="24"/>
          <w:szCs w:val="24"/>
          <w:shd w:val="clear" w:color="auto" w:fill="FFFFFF"/>
        </w:rPr>
      </w:pPr>
      <w:r w:rsidRPr="004544F5">
        <w:rPr>
          <w:rFonts w:ascii="Times New Roman" w:hAnsi="Times New Roman" w:cs="Times New Roman"/>
          <w:color w:val="222222"/>
          <w:sz w:val="24"/>
          <w:szCs w:val="24"/>
          <w:shd w:val="clear" w:color="auto" w:fill="FFFFFF"/>
        </w:rPr>
        <w:t>Inter Account, (2021) ‘ Basic principles of budgeting. Budgeting ’ Financial services</w:t>
      </w:r>
    </w:p>
    <w:p w14:paraId="43025F36" w14:textId="77777777" w:rsidR="001263BD" w:rsidRPr="00C660CD" w:rsidRDefault="001263BD" w:rsidP="00C660CD">
      <w:pPr>
        <w:spacing w:line="240" w:lineRule="auto"/>
        <w:ind w:left="720" w:hanging="720"/>
        <w:rPr>
          <w:rFonts w:ascii="Times New Roman" w:hAnsi="Times New Roman" w:cs="Times New Roman"/>
          <w:color w:val="222222"/>
          <w:sz w:val="24"/>
          <w:szCs w:val="24"/>
          <w:shd w:val="clear" w:color="auto" w:fill="FFFFFF"/>
        </w:rPr>
      </w:pPr>
    </w:p>
    <w:p w14:paraId="1CE83402" w14:textId="3695582F" w:rsidR="00281E1E" w:rsidRDefault="00597651" w:rsidP="00C660CD">
      <w:pPr>
        <w:spacing w:line="240" w:lineRule="auto"/>
        <w:ind w:left="720" w:hanging="720"/>
        <w:rPr>
          <w:rFonts w:ascii="Times New Roman" w:hAnsi="Times New Roman" w:cs="Times New Roman"/>
          <w:i/>
          <w:iCs/>
          <w:color w:val="222222"/>
          <w:sz w:val="24"/>
          <w:szCs w:val="24"/>
          <w:shd w:val="clear" w:color="auto" w:fill="FFFFFF"/>
        </w:rPr>
      </w:pPr>
      <w:r w:rsidRPr="00597651">
        <w:rPr>
          <w:rFonts w:ascii="Times New Roman" w:hAnsi="Times New Roman" w:cs="Times New Roman"/>
          <w:color w:val="222222"/>
          <w:sz w:val="24"/>
          <w:szCs w:val="24"/>
          <w:shd w:val="clear" w:color="auto" w:fill="FFFFFF"/>
        </w:rPr>
        <w:t xml:space="preserve">Korhonen, T., Selos, E., Laine, T. and Suomala, P., (2020). ‘Exploring the programmability of management accounting work for increasing automation: an interventionist case study.’ </w:t>
      </w:r>
      <w:r w:rsidRPr="009F1203">
        <w:rPr>
          <w:rFonts w:ascii="Times New Roman" w:hAnsi="Times New Roman" w:cs="Times New Roman"/>
          <w:i/>
          <w:iCs/>
          <w:color w:val="222222"/>
          <w:sz w:val="24"/>
          <w:szCs w:val="24"/>
          <w:shd w:val="clear" w:color="auto" w:fill="FFFFFF"/>
        </w:rPr>
        <w:t>Accounting, Auditing &amp; Accountability Journal.</w:t>
      </w:r>
    </w:p>
    <w:p w14:paraId="1A64CB15" w14:textId="77777777" w:rsidR="00155C14" w:rsidRDefault="00155C14" w:rsidP="00C660CD">
      <w:pPr>
        <w:spacing w:line="240" w:lineRule="auto"/>
        <w:ind w:left="720" w:hanging="720"/>
        <w:rPr>
          <w:rFonts w:ascii="Times New Roman" w:hAnsi="Times New Roman" w:cs="Times New Roman"/>
          <w:color w:val="222222"/>
          <w:sz w:val="24"/>
          <w:szCs w:val="24"/>
          <w:shd w:val="clear" w:color="auto" w:fill="FFFFFF"/>
        </w:rPr>
      </w:pPr>
    </w:p>
    <w:p w14:paraId="7AFC9BFC" w14:textId="27CFAD76" w:rsidR="00B6666B" w:rsidRDefault="00281E1E" w:rsidP="00C660CD">
      <w:pPr>
        <w:spacing w:line="240" w:lineRule="auto"/>
        <w:ind w:left="720" w:hanging="720"/>
        <w:rPr>
          <w:rFonts w:ascii="Times New Roman" w:hAnsi="Times New Roman" w:cs="Times New Roman"/>
          <w:color w:val="222222"/>
          <w:sz w:val="24"/>
          <w:szCs w:val="24"/>
          <w:shd w:val="clear" w:color="auto" w:fill="FFFFFF"/>
        </w:rPr>
      </w:pPr>
      <w:r w:rsidRPr="00281E1E">
        <w:rPr>
          <w:rFonts w:ascii="Times New Roman" w:hAnsi="Times New Roman" w:cs="Times New Roman"/>
          <w:color w:val="222222"/>
          <w:sz w:val="24"/>
          <w:szCs w:val="24"/>
          <w:shd w:val="clear" w:color="auto" w:fill="FFFFFF"/>
        </w:rPr>
        <w:t xml:space="preserve">Pasch, T., (2019). ‘Strategy and innovation: the mediating role of management accountants and   management accounting systems’ use.’ </w:t>
      </w:r>
      <w:r w:rsidRPr="009F1203">
        <w:rPr>
          <w:rFonts w:ascii="Times New Roman" w:hAnsi="Times New Roman" w:cs="Times New Roman"/>
          <w:i/>
          <w:iCs/>
          <w:color w:val="222222"/>
          <w:sz w:val="24"/>
          <w:szCs w:val="24"/>
          <w:shd w:val="clear" w:color="auto" w:fill="FFFFFF"/>
        </w:rPr>
        <w:t>Journal of Management Control</w:t>
      </w:r>
      <w:r w:rsidRPr="00281E1E">
        <w:rPr>
          <w:rFonts w:ascii="Times New Roman" w:hAnsi="Times New Roman" w:cs="Times New Roman"/>
          <w:color w:val="222222"/>
          <w:sz w:val="24"/>
          <w:szCs w:val="24"/>
          <w:shd w:val="clear" w:color="auto" w:fill="FFFFFF"/>
        </w:rPr>
        <w:t>, 30(2), pp.213-246.</w:t>
      </w:r>
    </w:p>
    <w:p w14:paraId="653E509F" w14:textId="77777777" w:rsidR="004B09E8" w:rsidRPr="00C660CD" w:rsidRDefault="004B09E8" w:rsidP="00C660CD">
      <w:pPr>
        <w:spacing w:line="240" w:lineRule="auto"/>
        <w:ind w:left="720" w:hanging="720"/>
        <w:rPr>
          <w:rFonts w:ascii="Times New Roman" w:hAnsi="Times New Roman" w:cs="Times New Roman"/>
          <w:color w:val="222222"/>
          <w:sz w:val="24"/>
          <w:szCs w:val="24"/>
          <w:shd w:val="clear" w:color="auto" w:fill="FFFFFF"/>
        </w:rPr>
      </w:pPr>
    </w:p>
    <w:p w14:paraId="352BC8BA" w14:textId="7343A626" w:rsidR="00C660CD" w:rsidRDefault="00C660CD" w:rsidP="00C660CD">
      <w:pPr>
        <w:spacing w:line="240" w:lineRule="auto"/>
        <w:ind w:left="720" w:hanging="720"/>
        <w:rPr>
          <w:rFonts w:ascii="Times New Roman" w:hAnsi="Times New Roman" w:cs="Times New Roman"/>
          <w:color w:val="222222"/>
          <w:sz w:val="24"/>
          <w:szCs w:val="24"/>
          <w:shd w:val="clear" w:color="auto" w:fill="FFFFFF"/>
        </w:rPr>
      </w:pPr>
      <w:r w:rsidRPr="00C660CD">
        <w:rPr>
          <w:rFonts w:ascii="Times New Roman" w:hAnsi="Times New Roman" w:cs="Times New Roman"/>
          <w:color w:val="222222"/>
          <w:sz w:val="24"/>
          <w:szCs w:val="24"/>
          <w:shd w:val="clear" w:color="auto" w:fill="FFFFFF"/>
        </w:rPr>
        <w:t xml:space="preserve">PHORNLAPHATRACHAKORN, K. and NA-KALASINDHU, K., </w:t>
      </w:r>
      <w:r w:rsidR="00CB0201">
        <w:rPr>
          <w:rFonts w:ascii="Times New Roman" w:hAnsi="Times New Roman" w:cs="Times New Roman"/>
          <w:color w:val="222222"/>
          <w:sz w:val="24"/>
          <w:szCs w:val="24"/>
          <w:shd w:val="clear" w:color="auto" w:fill="FFFFFF"/>
        </w:rPr>
        <w:t>(</w:t>
      </w:r>
      <w:r w:rsidRPr="00C660CD">
        <w:rPr>
          <w:rFonts w:ascii="Times New Roman" w:hAnsi="Times New Roman" w:cs="Times New Roman"/>
          <w:color w:val="222222"/>
          <w:sz w:val="24"/>
          <w:szCs w:val="24"/>
          <w:shd w:val="clear" w:color="auto" w:fill="FFFFFF"/>
        </w:rPr>
        <w:t>2020</w:t>
      </w:r>
      <w:r w:rsidR="00CB0201">
        <w:rPr>
          <w:rFonts w:ascii="Times New Roman" w:hAnsi="Times New Roman" w:cs="Times New Roman"/>
          <w:color w:val="222222"/>
          <w:sz w:val="24"/>
          <w:szCs w:val="24"/>
          <w:shd w:val="clear" w:color="auto" w:fill="FFFFFF"/>
        </w:rPr>
        <w:t>)</w:t>
      </w:r>
      <w:r w:rsidRPr="00C660CD">
        <w:rPr>
          <w:rFonts w:ascii="Times New Roman" w:hAnsi="Times New Roman" w:cs="Times New Roman"/>
          <w:color w:val="222222"/>
          <w:sz w:val="24"/>
          <w:szCs w:val="24"/>
          <w:shd w:val="clear" w:color="auto" w:fill="FFFFFF"/>
        </w:rPr>
        <w:t xml:space="preserve">. </w:t>
      </w:r>
      <w:r w:rsidR="003471DC">
        <w:rPr>
          <w:rFonts w:ascii="Times New Roman" w:hAnsi="Times New Roman" w:cs="Times New Roman"/>
          <w:color w:val="222222"/>
          <w:sz w:val="24"/>
          <w:szCs w:val="24"/>
          <w:shd w:val="clear" w:color="auto" w:fill="FFFFFF"/>
        </w:rPr>
        <w:t>‘</w:t>
      </w:r>
      <w:r w:rsidRPr="00C660CD">
        <w:rPr>
          <w:rFonts w:ascii="Times New Roman" w:hAnsi="Times New Roman" w:cs="Times New Roman"/>
          <w:color w:val="222222"/>
          <w:sz w:val="24"/>
          <w:szCs w:val="24"/>
          <w:shd w:val="clear" w:color="auto" w:fill="FFFFFF"/>
        </w:rPr>
        <w:t>Strategic management accounting and firm performance: Evidence from finance businesses in Thailand.</w:t>
      </w:r>
      <w:r w:rsidR="003471DC">
        <w:rPr>
          <w:rFonts w:ascii="Times New Roman" w:hAnsi="Times New Roman" w:cs="Times New Roman"/>
          <w:color w:val="222222"/>
          <w:sz w:val="24"/>
          <w:szCs w:val="24"/>
          <w:shd w:val="clear" w:color="auto" w:fill="FFFFFF"/>
        </w:rPr>
        <w:t xml:space="preserve">’ </w:t>
      </w:r>
      <w:r w:rsidRPr="00C660CD">
        <w:rPr>
          <w:rFonts w:ascii="Times New Roman" w:hAnsi="Times New Roman" w:cs="Times New Roman"/>
          <w:i/>
          <w:iCs/>
          <w:color w:val="222222"/>
          <w:sz w:val="24"/>
          <w:szCs w:val="24"/>
          <w:shd w:val="clear" w:color="auto" w:fill="FFFFFF"/>
        </w:rPr>
        <w:t>The Journal of Asian Finance, Economics, and Business</w:t>
      </w:r>
      <w:r w:rsidRPr="00C660CD">
        <w:rPr>
          <w:rFonts w:ascii="Times New Roman" w:hAnsi="Times New Roman" w:cs="Times New Roman"/>
          <w:color w:val="222222"/>
          <w:sz w:val="24"/>
          <w:szCs w:val="24"/>
          <w:shd w:val="clear" w:color="auto" w:fill="FFFFFF"/>
        </w:rPr>
        <w:t>, </w:t>
      </w:r>
      <w:r w:rsidRPr="00C660CD">
        <w:rPr>
          <w:rFonts w:ascii="Times New Roman" w:hAnsi="Times New Roman" w:cs="Times New Roman"/>
          <w:i/>
          <w:iCs/>
          <w:color w:val="222222"/>
          <w:sz w:val="24"/>
          <w:szCs w:val="24"/>
          <w:shd w:val="clear" w:color="auto" w:fill="FFFFFF"/>
        </w:rPr>
        <w:t>7</w:t>
      </w:r>
      <w:r w:rsidRPr="00C660CD">
        <w:rPr>
          <w:rFonts w:ascii="Times New Roman" w:hAnsi="Times New Roman" w:cs="Times New Roman"/>
          <w:color w:val="222222"/>
          <w:sz w:val="24"/>
          <w:szCs w:val="24"/>
          <w:shd w:val="clear" w:color="auto" w:fill="FFFFFF"/>
        </w:rPr>
        <w:t>(8), pp.309-321.</w:t>
      </w:r>
    </w:p>
    <w:p w14:paraId="0549E4BD" w14:textId="77777777" w:rsidR="00597651" w:rsidRDefault="00597651" w:rsidP="00C660CD">
      <w:pPr>
        <w:spacing w:line="240" w:lineRule="auto"/>
        <w:ind w:left="720" w:hanging="720"/>
        <w:rPr>
          <w:rFonts w:ascii="Times New Roman" w:hAnsi="Times New Roman" w:cs="Times New Roman"/>
          <w:color w:val="222222"/>
          <w:sz w:val="24"/>
          <w:szCs w:val="24"/>
          <w:shd w:val="clear" w:color="auto" w:fill="FFFFFF"/>
        </w:rPr>
      </w:pPr>
    </w:p>
    <w:p w14:paraId="4DDD78EB" w14:textId="2F2AD219" w:rsidR="00C660CD" w:rsidRDefault="00C660CD" w:rsidP="00C660CD">
      <w:pPr>
        <w:spacing w:line="240" w:lineRule="auto"/>
        <w:ind w:left="720" w:hanging="720"/>
        <w:rPr>
          <w:rFonts w:ascii="Times New Roman" w:hAnsi="Times New Roman" w:cs="Times New Roman"/>
          <w:color w:val="222222"/>
          <w:sz w:val="24"/>
          <w:szCs w:val="24"/>
          <w:shd w:val="clear" w:color="auto" w:fill="FFFFFF"/>
        </w:rPr>
      </w:pPr>
      <w:r w:rsidRPr="00C660CD">
        <w:rPr>
          <w:rFonts w:ascii="Times New Roman" w:hAnsi="Times New Roman" w:cs="Times New Roman"/>
          <w:color w:val="222222"/>
          <w:sz w:val="24"/>
          <w:szCs w:val="24"/>
          <w:shd w:val="clear" w:color="auto" w:fill="FFFFFF"/>
        </w:rPr>
        <w:t xml:space="preserve">Sunarni, C.W. and Ambarriani, A.S., </w:t>
      </w:r>
      <w:r w:rsidR="00BC7253">
        <w:rPr>
          <w:rFonts w:ascii="Times New Roman" w:hAnsi="Times New Roman" w:cs="Times New Roman"/>
          <w:color w:val="222222"/>
          <w:sz w:val="24"/>
          <w:szCs w:val="24"/>
          <w:shd w:val="clear" w:color="auto" w:fill="FFFFFF"/>
        </w:rPr>
        <w:t>(</w:t>
      </w:r>
      <w:r w:rsidRPr="00C660CD">
        <w:rPr>
          <w:rFonts w:ascii="Times New Roman" w:hAnsi="Times New Roman" w:cs="Times New Roman"/>
          <w:color w:val="222222"/>
          <w:sz w:val="24"/>
          <w:szCs w:val="24"/>
          <w:shd w:val="clear" w:color="auto" w:fill="FFFFFF"/>
        </w:rPr>
        <w:t>2019</w:t>
      </w:r>
      <w:r w:rsidR="00BC7253">
        <w:rPr>
          <w:rFonts w:ascii="Times New Roman" w:hAnsi="Times New Roman" w:cs="Times New Roman"/>
          <w:color w:val="222222"/>
          <w:sz w:val="24"/>
          <w:szCs w:val="24"/>
          <w:shd w:val="clear" w:color="auto" w:fill="FFFFFF"/>
        </w:rPr>
        <w:t>)</w:t>
      </w:r>
      <w:r w:rsidRPr="00C660CD">
        <w:rPr>
          <w:rFonts w:ascii="Times New Roman" w:hAnsi="Times New Roman" w:cs="Times New Roman"/>
          <w:color w:val="222222"/>
          <w:sz w:val="24"/>
          <w:szCs w:val="24"/>
          <w:shd w:val="clear" w:color="auto" w:fill="FFFFFF"/>
        </w:rPr>
        <w:t>. The Pricing Practices: Management Accounting Perspective. </w:t>
      </w:r>
      <w:r w:rsidRPr="00C660CD">
        <w:rPr>
          <w:rFonts w:ascii="Times New Roman" w:hAnsi="Times New Roman" w:cs="Times New Roman"/>
          <w:i/>
          <w:iCs/>
          <w:color w:val="222222"/>
          <w:sz w:val="24"/>
          <w:szCs w:val="24"/>
          <w:shd w:val="clear" w:color="auto" w:fill="FFFFFF"/>
        </w:rPr>
        <w:t>Review of Integrative Business and Economics Research</w:t>
      </w:r>
      <w:r w:rsidRPr="00C660CD">
        <w:rPr>
          <w:rFonts w:ascii="Times New Roman" w:hAnsi="Times New Roman" w:cs="Times New Roman"/>
          <w:color w:val="222222"/>
          <w:sz w:val="24"/>
          <w:szCs w:val="24"/>
          <w:shd w:val="clear" w:color="auto" w:fill="FFFFFF"/>
        </w:rPr>
        <w:t>, </w:t>
      </w:r>
      <w:r w:rsidRPr="00C660CD">
        <w:rPr>
          <w:rFonts w:ascii="Times New Roman" w:hAnsi="Times New Roman" w:cs="Times New Roman"/>
          <w:i/>
          <w:iCs/>
          <w:color w:val="222222"/>
          <w:sz w:val="24"/>
          <w:szCs w:val="24"/>
          <w:shd w:val="clear" w:color="auto" w:fill="FFFFFF"/>
        </w:rPr>
        <w:t>8</w:t>
      </w:r>
      <w:r w:rsidRPr="00C660CD">
        <w:rPr>
          <w:rFonts w:ascii="Times New Roman" w:hAnsi="Times New Roman" w:cs="Times New Roman"/>
          <w:color w:val="222222"/>
          <w:sz w:val="24"/>
          <w:szCs w:val="24"/>
          <w:shd w:val="clear" w:color="auto" w:fill="FFFFFF"/>
        </w:rPr>
        <w:t>, p.84.</w:t>
      </w:r>
    </w:p>
    <w:p w14:paraId="18CAD955" w14:textId="77777777" w:rsidR="00B6666B" w:rsidRPr="00C660CD" w:rsidRDefault="00B6666B" w:rsidP="00C660CD">
      <w:pPr>
        <w:spacing w:line="240" w:lineRule="auto"/>
        <w:ind w:left="720" w:hanging="720"/>
        <w:rPr>
          <w:rFonts w:ascii="Times New Roman" w:hAnsi="Times New Roman" w:cs="Times New Roman"/>
          <w:color w:val="222222"/>
          <w:sz w:val="24"/>
          <w:szCs w:val="24"/>
          <w:shd w:val="clear" w:color="auto" w:fill="FFFFFF"/>
        </w:rPr>
      </w:pPr>
    </w:p>
    <w:p w14:paraId="4474A22B" w14:textId="22A7CBEA" w:rsidR="00C660CD" w:rsidRDefault="00C660CD" w:rsidP="00C660CD">
      <w:pPr>
        <w:spacing w:line="240" w:lineRule="auto"/>
        <w:ind w:left="720" w:hanging="720"/>
        <w:rPr>
          <w:rFonts w:ascii="Times New Roman" w:hAnsi="Times New Roman" w:cs="Times New Roman"/>
          <w:color w:val="222222"/>
          <w:sz w:val="24"/>
          <w:szCs w:val="24"/>
          <w:shd w:val="clear" w:color="auto" w:fill="FFFFFF"/>
        </w:rPr>
      </w:pPr>
      <w:r w:rsidRPr="00C660CD">
        <w:rPr>
          <w:rFonts w:ascii="Times New Roman" w:hAnsi="Times New Roman" w:cs="Times New Roman"/>
          <w:color w:val="222222"/>
          <w:sz w:val="24"/>
          <w:szCs w:val="24"/>
          <w:shd w:val="clear" w:color="auto" w:fill="FFFFFF"/>
        </w:rPr>
        <w:t xml:space="preserve">Somjai, S., Fongtanakit, R. and Laosillapacharoen, K., </w:t>
      </w:r>
      <w:r w:rsidR="00BC7253">
        <w:rPr>
          <w:rFonts w:ascii="Times New Roman" w:hAnsi="Times New Roman" w:cs="Times New Roman"/>
          <w:color w:val="222222"/>
          <w:sz w:val="24"/>
          <w:szCs w:val="24"/>
          <w:shd w:val="clear" w:color="auto" w:fill="FFFFFF"/>
        </w:rPr>
        <w:t>(</w:t>
      </w:r>
      <w:r w:rsidRPr="00C660CD">
        <w:rPr>
          <w:rFonts w:ascii="Times New Roman" w:hAnsi="Times New Roman" w:cs="Times New Roman"/>
          <w:color w:val="222222"/>
          <w:sz w:val="24"/>
          <w:szCs w:val="24"/>
          <w:shd w:val="clear" w:color="auto" w:fill="FFFFFF"/>
        </w:rPr>
        <w:t>2020</w:t>
      </w:r>
      <w:r w:rsidR="00BC7253">
        <w:rPr>
          <w:rFonts w:ascii="Times New Roman" w:hAnsi="Times New Roman" w:cs="Times New Roman"/>
          <w:color w:val="222222"/>
          <w:sz w:val="24"/>
          <w:szCs w:val="24"/>
          <w:shd w:val="clear" w:color="auto" w:fill="FFFFFF"/>
        </w:rPr>
        <w:t>)</w:t>
      </w:r>
      <w:r w:rsidRPr="00C660CD">
        <w:rPr>
          <w:rFonts w:ascii="Times New Roman" w:hAnsi="Times New Roman" w:cs="Times New Roman"/>
          <w:color w:val="222222"/>
          <w:sz w:val="24"/>
          <w:szCs w:val="24"/>
          <w:shd w:val="clear" w:color="auto" w:fill="FFFFFF"/>
        </w:rPr>
        <w:t xml:space="preserve">. </w:t>
      </w:r>
      <w:r w:rsidR="007A0F76">
        <w:rPr>
          <w:rFonts w:ascii="Times New Roman" w:hAnsi="Times New Roman" w:cs="Times New Roman"/>
          <w:color w:val="222222"/>
          <w:sz w:val="24"/>
          <w:szCs w:val="24"/>
          <w:shd w:val="clear" w:color="auto" w:fill="FFFFFF"/>
        </w:rPr>
        <w:t>‘</w:t>
      </w:r>
      <w:r w:rsidRPr="00C660CD">
        <w:rPr>
          <w:rFonts w:ascii="Times New Roman" w:hAnsi="Times New Roman" w:cs="Times New Roman"/>
          <w:color w:val="222222"/>
          <w:sz w:val="24"/>
          <w:szCs w:val="24"/>
          <w:shd w:val="clear" w:color="auto" w:fill="FFFFFF"/>
        </w:rPr>
        <w:t>Impact of environmental commitment, environmental management accounting and green innovation on firm performance: An empirical investigation.</w:t>
      </w:r>
      <w:r w:rsidR="007A0F76">
        <w:rPr>
          <w:rFonts w:ascii="Times New Roman" w:hAnsi="Times New Roman" w:cs="Times New Roman"/>
          <w:color w:val="222222"/>
          <w:sz w:val="24"/>
          <w:szCs w:val="24"/>
          <w:shd w:val="clear" w:color="auto" w:fill="FFFFFF"/>
        </w:rPr>
        <w:t>’</w:t>
      </w:r>
      <w:r w:rsidRPr="00C660CD">
        <w:rPr>
          <w:rFonts w:ascii="Times New Roman" w:hAnsi="Times New Roman" w:cs="Times New Roman"/>
          <w:color w:val="222222"/>
          <w:sz w:val="24"/>
          <w:szCs w:val="24"/>
          <w:shd w:val="clear" w:color="auto" w:fill="FFFFFF"/>
        </w:rPr>
        <w:t> </w:t>
      </w:r>
      <w:r w:rsidRPr="00C660CD">
        <w:rPr>
          <w:rFonts w:ascii="Times New Roman" w:hAnsi="Times New Roman" w:cs="Times New Roman"/>
          <w:i/>
          <w:iCs/>
          <w:color w:val="222222"/>
          <w:sz w:val="24"/>
          <w:szCs w:val="24"/>
          <w:shd w:val="clear" w:color="auto" w:fill="FFFFFF"/>
        </w:rPr>
        <w:t>International Journal of Energy Economics and Policy</w:t>
      </w:r>
      <w:r w:rsidRPr="00C660CD">
        <w:rPr>
          <w:rFonts w:ascii="Times New Roman" w:hAnsi="Times New Roman" w:cs="Times New Roman"/>
          <w:color w:val="222222"/>
          <w:sz w:val="24"/>
          <w:szCs w:val="24"/>
          <w:shd w:val="clear" w:color="auto" w:fill="FFFFFF"/>
        </w:rPr>
        <w:t>,</w:t>
      </w:r>
      <w:r w:rsidRPr="00C77E5D">
        <w:rPr>
          <w:rFonts w:ascii="Times New Roman" w:hAnsi="Times New Roman" w:cs="Times New Roman"/>
          <w:color w:val="222222"/>
          <w:sz w:val="24"/>
          <w:szCs w:val="24"/>
          <w:shd w:val="clear" w:color="auto" w:fill="FFFFFF"/>
        </w:rPr>
        <w:t> 10</w:t>
      </w:r>
      <w:r w:rsidRPr="00C660CD">
        <w:rPr>
          <w:rFonts w:ascii="Times New Roman" w:hAnsi="Times New Roman" w:cs="Times New Roman"/>
          <w:color w:val="222222"/>
          <w:sz w:val="24"/>
          <w:szCs w:val="24"/>
          <w:shd w:val="clear" w:color="auto" w:fill="FFFFFF"/>
        </w:rPr>
        <w:t>(3), p.204.</w:t>
      </w:r>
    </w:p>
    <w:p w14:paraId="1A4695EB" w14:textId="77777777" w:rsidR="004B09E8" w:rsidRDefault="004B09E8" w:rsidP="00C660CD">
      <w:pPr>
        <w:spacing w:line="240" w:lineRule="auto"/>
        <w:ind w:left="720" w:hanging="720"/>
        <w:rPr>
          <w:rFonts w:ascii="Times New Roman" w:hAnsi="Times New Roman" w:cs="Times New Roman"/>
          <w:color w:val="222222"/>
          <w:sz w:val="24"/>
          <w:szCs w:val="24"/>
          <w:shd w:val="clear" w:color="auto" w:fill="FFFFFF"/>
        </w:rPr>
      </w:pPr>
    </w:p>
    <w:p w14:paraId="1A1FA3E0" w14:textId="4ACFBEE7" w:rsidR="001263BD" w:rsidRDefault="00FE4CEA" w:rsidP="00C660CD">
      <w:pPr>
        <w:spacing w:line="240" w:lineRule="auto"/>
        <w:ind w:left="720" w:hanging="720"/>
        <w:rPr>
          <w:rFonts w:ascii="Times New Roman" w:hAnsi="Times New Roman" w:cs="Times New Roman"/>
          <w:color w:val="222222"/>
          <w:sz w:val="24"/>
          <w:szCs w:val="24"/>
          <w:shd w:val="clear" w:color="auto" w:fill="FFFFFF"/>
        </w:rPr>
      </w:pPr>
      <w:r w:rsidRPr="00FE4CEA">
        <w:rPr>
          <w:rFonts w:ascii="Times New Roman" w:hAnsi="Times New Roman" w:cs="Times New Roman"/>
          <w:color w:val="222222"/>
          <w:sz w:val="24"/>
          <w:szCs w:val="24"/>
          <w:shd w:val="clear" w:color="auto" w:fill="FFFFFF"/>
        </w:rPr>
        <w:t xml:space="preserve">Tan, H.C., (2019). ‘Using a structured collaborative learning approach in a case-based management accounting course.’ </w:t>
      </w:r>
      <w:r w:rsidRPr="009F1203">
        <w:rPr>
          <w:rFonts w:ascii="Times New Roman" w:hAnsi="Times New Roman" w:cs="Times New Roman"/>
          <w:i/>
          <w:iCs/>
          <w:color w:val="222222"/>
          <w:sz w:val="24"/>
          <w:szCs w:val="24"/>
          <w:shd w:val="clear" w:color="auto" w:fill="FFFFFF"/>
        </w:rPr>
        <w:t>Journal of Accounting education</w:t>
      </w:r>
      <w:r w:rsidRPr="00FE4CEA">
        <w:rPr>
          <w:rFonts w:ascii="Times New Roman" w:hAnsi="Times New Roman" w:cs="Times New Roman"/>
          <w:color w:val="222222"/>
          <w:sz w:val="24"/>
          <w:szCs w:val="24"/>
          <w:shd w:val="clear" w:color="auto" w:fill="FFFFFF"/>
        </w:rPr>
        <w:t>, 49, p.100638.</w:t>
      </w:r>
    </w:p>
    <w:p w14:paraId="1EDB7FB5" w14:textId="77777777" w:rsidR="004B09E8" w:rsidRDefault="004B09E8" w:rsidP="00C660CD">
      <w:pPr>
        <w:spacing w:line="240" w:lineRule="auto"/>
        <w:ind w:left="720" w:hanging="720"/>
        <w:rPr>
          <w:rFonts w:ascii="Times New Roman" w:hAnsi="Times New Roman" w:cs="Times New Roman"/>
          <w:color w:val="222222"/>
          <w:sz w:val="24"/>
          <w:szCs w:val="24"/>
          <w:shd w:val="clear" w:color="auto" w:fill="FFFFFF"/>
        </w:rPr>
      </w:pPr>
    </w:p>
    <w:p w14:paraId="7C1CCEB3" w14:textId="20F21DE8" w:rsidR="001263BD" w:rsidRDefault="001263BD" w:rsidP="00C660CD">
      <w:pPr>
        <w:spacing w:line="240" w:lineRule="auto"/>
        <w:ind w:left="720" w:hanging="720"/>
        <w:rPr>
          <w:rFonts w:ascii="Times New Roman" w:hAnsi="Times New Roman" w:cs="Times New Roman"/>
          <w:color w:val="222222"/>
          <w:sz w:val="24"/>
          <w:szCs w:val="24"/>
          <w:shd w:val="clear" w:color="auto" w:fill="FFFFFF"/>
        </w:rPr>
      </w:pPr>
      <w:r w:rsidRPr="001263BD">
        <w:rPr>
          <w:rFonts w:ascii="Times New Roman" w:hAnsi="Times New Roman" w:cs="Times New Roman"/>
          <w:color w:val="222222"/>
          <w:sz w:val="24"/>
          <w:szCs w:val="24"/>
          <w:shd w:val="clear" w:color="auto" w:fill="FFFFFF"/>
        </w:rPr>
        <w:t>van der Kolk, B., (2019). Ethics matters: the integration of ethical considerations in management accounting textbooks. Accounting Education, 28(4), pp.426-443.</w:t>
      </w:r>
    </w:p>
    <w:p w14:paraId="03721657" w14:textId="77777777" w:rsidR="004B09E8" w:rsidRDefault="004B09E8" w:rsidP="00C660CD">
      <w:pPr>
        <w:spacing w:line="240" w:lineRule="auto"/>
        <w:ind w:left="720" w:hanging="720"/>
        <w:rPr>
          <w:rFonts w:ascii="Times New Roman" w:hAnsi="Times New Roman" w:cs="Times New Roman"/>
          <w:color w:val="222222"/>
          <w:sz w:val="24"/>
          <w:szCs w:val="24"/>
          <w:shd w:val="clear" w:color="auto" w:fill="FFFFFF"/>
        </w:rPr>
      </w:pPr>
    </w:p>
    <w:p w14:paraId="6F04A80D" w14:textId="7F5C65A8" w:rsidR="00AB20FD" w:rsidRDefault="00281E1E" w:rsidP="00C660CD">
      <w:pPr>
        <w:spacing w:line="240" w:lineRule="auto"/>
        <w:ind w:left="720" w:hanging="720"/>
        <w:rPr>
          <w:rFonts w:ascii="Times New Roman" w:hAnsi="Times New Roman" w:cs="Times New Roman"/>
          <w:color w:val="222222"/>
          <w:sz w:val="24"/>
          <w:szCs w:val="24"/>
          <w:shd w:val="clear" w:color="auto" w:fill="FFFFFF"/>
        </w:rPr>
      </w:pPr>
      <w:r w:rsidRPr="00281E1E">
        <w:rPr>
          <w:rFonts w:ascii="Times New Roman" w:hAnsi="Times New Roman" w:cs="Times New Roman"/>
          <w:color w:val="222222"/>
          <w:sz w:val="24"/>
          <w:szCs w:val="24"/>
          <w:shd w:val="clear" w:color="auto" w:fill="FFFFFF"/>
        </w:rPr>
        <w:t>Wang, S., Wang, H. and Wang, J., (2019). ‘Exploring the effects of institutional pressures on the implementation of environmental management accounting: Do top management support and perceived benefit work?.’ Business Strategy and the Environment, 28(1), pp.233-243.</w:t>
      </w:r>
    </w:p>
    <w:p w14:paraId="521483EE" w14:textId="77777777" w:rsidR="004544F5" w:rsidRDefault="004544F5" w:rsidP="00C660CD">
      <w:pPr>
        <w:spacing w:line="240" w:lineRule="auto"/>
        <w:ind w:left="720" w:hanging="720"/>
        <w:rPr>
          <w:rFonts w:ascii="Times New Roman" w:hAnsi="Times New Roman" w:cs="Times New Roman"/>
          <w:color w:val="222222"/>
          <w:sz w:val="24"/>
          <w:szCs w:val="24"/>
          <w:shd w:val="clear" w:color="auto" w:fill="FFFFFF"/>
        </w:rPr>
      </w:pPr>
    </w:p>
    <w:p w14:paraId="030E0B8E" w14:textId="1CE28D2C" w:rsidR="004544F5" w:rsidRDefault="001C0BEC" w:rsidP="00C660CD">
      <w:pPr>
        <w:spacing w:line="240" w:lineRule="auto"/>
        <w:ind w:left="720" w:hanging="720"/>
        <w:rPr>
          <w:rFonts w:ascii="Times New Roman" w:hAnsi="Times New Roman" w:cs="Times New Roman"/>
          <w:color w:val="222222"/>
          <w:sz w:val="24"/>
          <w:szCs w:val="24"/>
          <w:shd w:val="clear" w:color="auto" w:fill="FFFFFF"/>
        </w:rPr>
      </w:pPr>
      <w:r w:rsidRPr="001C0BEC">
        <w:rPr>
          <w:rFonts w:ascii="Times New Roman" w:hAnsi="Times New Roman" w:cs="Times New Roman"/>
          <w:color w:val="222222"/>
          <w:sz w:val="24"/>
          <w:szCs w:val="24"/>
          <w:shd w:val="clear" w:color="auto" w:fill="FFFFFF"/>
        </w:rPr>
        <w:t xml:space="preserve">Weustink, I.F., Ten Brinke, E., Streppel, A.H. and Kals, H.J.J., 2000. A generic framework for cost estimation and cost control in product design. </w:t>
      </w:r>
      <w:r w:rsidRPr="00D9192D">
        <w:rPr>
          <w:rFonts w:ascii="Times New Roman" w:hAnsi="Times New Roman" w:cs="Times New Roman"/>
          <w:i/>
          <w:iCs/>
          <w:color w:val="222222"/>
          <w:sz w:val="24"/>
          <w:szCs w:val="24"/>
          <w:shd w:val="clear" w:color="auto" w:fill="FFFFFF"/>
        </w:rPr>
        <w:t>Journal of Materials Processing Technology,</w:t>
      </w:r>
      <w:r w:rsidRPr="001C0BEC">
        <w:rPr>
          <w:rFonts w:ascii="Times New Roman" w:hAnsi="Times New Roman" w:cs="Times New Roman"/>
          <w:color w:val="222222"/>
          <w:sz w:val="24"/>
          <w:szCs w:val="24"/>
          <w:shd w:val="clear" w:color="auto" w:fill="FFFFFF"/>
        </w:rPr>
        <w:t xml:space="preserve"> 103(1), pp.141-148.</w:t>
      </w:r>
    </w:p>
    <w:p w14:paraId="2A55F879" w14:textId="77777777" w:rsidR="0000460C" w:rsidRDefault="0000460C" w:rsidP="00C660CD">
      <w:pPr>
        <w:spacing w:line="240" w:lineRule="auto"/>
        <w:ind w:left="720" w:hanging="720"/>
        <w:rPr>
          <w:rFonts w:ascii="Times New Roman" w:hAnsi="Times New Roman" w:cs="Times New Roman"/>
          <w:color w:val="222222"/>
          <w:sz w:val="24"/>
          <w:szCs w:val="24"/>
          <w:shd w:val="clear" w:color="auto" w:fill="FFFFFF"/>
        </w:rPr>
      </w:pPr>
    </w:p>
    <w:p w14:paraId="47D11E20" w14:textId="04098B83" w:rsidR="0000460C" w:rsidRDefault="0000460C" w:rsidP="00C660CD">
      <w:pPr>
        <w:spacing w:line="24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Online</w:t>
      </w:r>
      <w:r w:rsidR="00F57F18">
        <w:rPr>
          <w:rFonts w:ascii="Times New Roman" w:hAnsi="Times New Roman" w:cs="Times New Roman"/>
          <w:color w:val="222222"/>
          <w:sz w:val="24"/>
          <w:szCs w:val="24"/>
          <w:shd w:val="clear" w:color="auto" w:fill="FFFFFF"/>
        </w:rPr>
        <w:t>:</w:t>
      </w:r>
    </w:p>
    <w:p w14:paraId="262B1C62" w14:textId="77777777" w:rsidR="000A4340" w:rsidRDefault="000A4340" w:rsidP="00C660CD">
      <w:pPr>
        <w:spacing w:line="240" w:lineRule="auto"/>
        <w:ind w:left="720" w:hanging="720"/>
        <w:rPr>
          <w:rFonts w:ascii="Times New Roman" w:hAnsi="Times New Roman" w:cs="Times New Roman"/>
          <w:color w:val="222222"/>
          <w:sz w:val="24"/>
          <w:szCs w:val="24"/>
          <w:shd w:val="clear" w:color="auto" w:fill="FFFFFF"/>
        </w:rPr>
      </w:pPr>
    </w:p>
    <w:p w14:paraId="06A7FB2B" w14:textId="72B39AF4" w:rsidR="004E4EA6" w:rsidRDefault="004E4EA6" w:rsidP="00C660CD">
      <w:pPr>
        <w:spacing w:line="240" w:lineRule="auto"/>
        <w:ind w:left="720" w:hanging="720"/>
        <w:rPr>
          <w:rFonts w:ascii="Times New Roman" w:hAnsi="Times New Roman" w:cs="Times New Roman"/>
          <w:color w:val="222222"/>
          <w:sz w:val="24"/>
          <w:szCs w:val="24"/>
          <w:shd w:val="clear" w:color="auto" w:fill="FFFFFF"/>
        </w:rPr>
      </w:pPr>
      <w:r w:rsidRPr="004E4EA6">
        <w:rPr>
          <w:rFonts w:ascii="Times New Roman" w:hAnsi="Times New Roman" w:cs="Times New Roman"/>
          <w:color w:val="222222"/>
          <w:sz w:val="24"/>
          <w:szCs w:val="24"/>
          <w:shd w:val="clear" w:color="auto" w:fill="FFFFFF"/>
        </w:rPr>
        <w:t>Codjia</w:t>
      </w:r>
      <w:r>
        <w:rPr>
          <w:rFonts w:ascii="Times New Roman" w:hAnsi="Times New Roman" w:cs="Times New Roman"/>
          <w:color w:val="222222"/>
          <w:sz w:val="24"/>
          <w:szCs w:val="24"/>
          <w:shd w:val="clear" w:color="auto" w:fill="FFFFFF"/>
        </w:rPr>
        <w:t>, M.,</w:t>
      </w:r>
      <w:r w:rsidR="00515CBB">
        <w:rPr>
          <w:rFonts w:ascii="Times New Roman" w:hAnsi="Times New Roman" w:cs="Times New Roman"/>
          <w:color w:val="222222"/>
          <w:sz w:val="24"/>
          <w:szCs w:val="24"/>
          <w:shd w:val="clear" w:color="auto" w:fill="FFFFFF"/>
        </w:rPr>
        <w:t xml:space="preserve"> (2</w:t>
      </w:r>
      <w:r w:rsidR="007346D3">
        <w:rPr>
          <w:rFonts w:ascii="Times New Roman" w:hAnsi="Times New Roman" w:cs="Times New Roman"/>
          <w:color w:val="222222"/>
          <w:sz w:val="24"/>
          <w:szCs w:val="24"/>
          <w:shd w:val="clear" w:color="auto" w:fill="FFFFFF"/>
        </w:rPr>
        <w:t>019</w:t>
      </w:r>
      <w:r w:rsidR="004219DC">
        <w:rPr>
          <w:rFonts w:ascii="Times New Roman" w:hAnsi="Times New Roman" w:cs="Times New Roman"/>
          <w:color w:val="222222"/>
          <w:sz w:val="24"/>
          <w:szCs w:val="24"/>
          <w:shd w:val="clear" w:color="auto" w:fill="FFFFFF"/>
        </w:rPr>
        <w:t xml:space="preserve">) </w:t>
      </w:r>
      <w:r w:rsidR="00C96EA2">
        <w:rPr>
          <w:rFonts w:ascii="Times New Roman" w:hAnsi="Times New Roman" w:cs="Times New Roman"/>
          <w:color w:val="222222"/>
          <w:sz w:val="24"/>
          <w:szCs w:val="24"/>
          <w:shd w:val="clear" w:color="auto" w:fill="FFFFFF"/>
        </w:rPr>
        <w:t>‘</w:t>
      </w:r>
      <w:r w:rsidR="00D72A32" w:rsidRPr="00D72A32">
        <w:rPr>
          <w:rFonts w:ascii="Times New Roman" w:hAnsi="Times New Roman" w:cs="Times New Roman"/>
          <w:color w:val="222222"/>
          <w:sz w:val="24"/>
          <w:szCs w:val="24"/>
          <w:shd w:val="clear" w:color="auto" w:fill="FFFFFF"/>
        </w:rPr>
        <w:t>The Importance of Budgetary Control in Management Accounting</w:t>
      </w:r>
      <w:r w:rsidR="00C96EA2">
        <w:rPr>
          <w:rFonts w:ascii="Times New Roman" w:hAnsi="Times New Roman" w:cs="Times New Roman"/>
          <w:color w:val="222222"/>
          <w:sz w:val="24"/>
          <w:szCs w:val="24"/>
          <w:shd w:val="clear" w:color="auto" w:fill="FFFFFF"/>
        </w:rPr>
        <w:t xml:space="preserve">’ </w:t>
      </w:r>
      <w:r w:rsidR="00920EBF">
        <w:rPr>
          <w:rFonts w:ascii="Times New Roman" w:hAnsi="Times New Roman" w:cs="Times New Roman"/>
          <w:color w:val="222222"/>
          <w:sz w:val="24"/>
          <w:szCs w:val="24"/>
          <w:shd w:val="clear" w:color="auto" w:fill="FFFFFF"/>
        </w:rPr>
        <w:t>b</w:t>
      </w:r>
      <w:r w:rsidR="009F6C27">
        <w:rPr>
          <w:rFonts w:ascii="Times New Roman" w:hAnsi="Times New Roman" w:cs="Times New Roman"/>
          <w:color w:val="222222"/>
          <w:sz w:val="24"/>
          <w:szCs w:val="24"/>
          <w:shd w:val="clear" w:color="auto" w:fill="FFFFFF"/>
        </w:rPr>
        <w:t>iz</w:t>
      </w:r>
      <w:r w:rsidR="00C56BFA">
        <w:rPr>
          <w:rFonts w:ascii="Times New Roman" w:hAnsi="Times New Roman" w:cs="Times New Roman"/>
          <w:color w:val="222222"/>
          <w:sz w:val="24"/>
          <w:szCs w:val="24"/>
          <w:shd w:val="clear" w:color="auto" w:fill="FFFFFF"/>
        </w:rPr>
        <w:t xml:space="preserve"> fluent</w:t>
      </w:r>
      <w:r w:rsidR="00285829">
        <w:rPr>
          <w:rFonts w:ascii="Times New Roman" w:hAnsi="Times New Roman" w:cs="Times New Roman"/>
          <w:color w:val="222222"/>
          <w:sz w:val="24"/>
          <w:szCs w:val="24"/>
          <w:shd w:val="clear" w:color="auto" w:fill="FFFFFF"/>
        </w:rPr>
        <w:t xml:space="preserve">. Accounting </w:t>
      </w:r>
      <w:r w:rsidR="00285829" w:rsidRPr="00285829">
        <w:rPr>
          <w:rFonts w:ascii="Times New Roman" w:hAnsi="Times New Roman" w:cs="Times New Roman"/>
          <w:color w:val="222222"/>
          <w:sz w:val="24"/>
          <w:szCs w:val="24"/>
          <w:shd w:val="clear" w:color="auto" w:fill="FFFFFF"/>
        </w:rPr>
        <w:t>[ Accessed 5 May 2021]</w:t>
      </w:r>
      <w:r w:rsidR="00285829">
        <w:rPr>
          <w:rFonts w:ascii="Times New Roman" w:hAnsi="Times New Roman" w:cs="Times New Roman"/>
          <w:color w:val="222222"/>
          <w:sz w:val="24"/>
          <w:szCs w:val="24"/>
          <w:shd w:val="clear" w:color="auto" w:fill="FFFFFF"/>
        </w:rPr>
        <w:t xml:space="preserve"> Available </w:t>
      </w:r>
      <w:r w:rsidR="005360ED">
        <w:rPr>
          <w:rFonts w:ascii="Times New Roman" w:hAnsi="Times New Roman" w:cs="Times New Roman"/>
          <w:color w:val="222222"/>
          <w:sz w:val="24"/>
          <w:szCs w:val="24"/>
          <w:shd w:val="clear" w:color="auto" w:fill="FFFFFF"/>
        </w:rPr>
        <w:t>through:&lt;</w:t>
      </w:r>
      <w:r w:rsidR="001765DD" w:rsidRPr="001765DD">
        <w:t xml:space="preserve"> </w:t>
      </w:r>
      <w:r w:rsidR="00AD61CC" w:rsidRPr="004F56CA">
        <w:rPr>
          <w:rFonts w:ascii="Times New Roman" w:hAnsi="Times New Roman" w:cs="Times New Roman"/>
          <w:color w:val="222222"/>
          <w:sz w:val="24"/>
          <w:szCs w:val="24"/>
          <w:shd w:val="clear" w:color="auto" w:fill="FFFFFF"/>
        </w:rPr>
        <w:t>https://bizfluent.com/facts-6750338-importance-budgetary-control-management-accounting.html</w:t>
      </w:r>
      <w:r w:rsidR="0000460C">
        <w:rPr>
          <w:rFonts w:ascii="Times New Roman" w:hAnsi="Times New Roman" w:cs="Times New Roman"/>
          <w:color w:val="222222"/>
          <w:sz w:val="24"/>
          <w:szCs w:val="24"/>
          <w:shd w:val="clear" w:color="auto" w:fill="FFFFFF"/>
        </w:rPr>
        <w:t>&gt;</w:t>
      </w:r>
    </w:p>
    <w:p w14:paraId="3CEBBC23" w14:textId="77777777" w:rsidR="004F56CA" w:rsidRDefault="004F56CA" w:rsidP="004F56CA">
      <w:pPr>
        <w:spacing w:line="240" w:lineRule="auto"/>
        <w:ind w:left="720" w:hanging="720"/>
        <w:rPr>
          <w:rFonts w:ascii="Times New Roman" w:hAnsi="Times New Roman" w:cs="Times New Roman"/>
          <w:color w:val="222222"/>
          <w:sz w:val="24"/>
          <w:szCs w:val="24"/>
          <w:shd w:val="clear" w:color="auto" w:fill="FFFFFF"/>
        </w:rPr>
      </w:pPr>
    </w:p>
    <w:p w14:paraId="35B3EAB8" w14:textId="60E499C3" w:rsidR="00AD61CC" w:rsidRDefault="00AD61CC" w:rsidP="004F56CA">
      <w:pPr>
        <w:spacing w:line="24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Corporate Finan</w:t>
      </w:r>
      <w:r w:rsidR="00BD43D1">
        <w:rPr>
          <w:rFonts w:ascii="Times New Roman" w:hAnsi="Times New Roman" w:cs="Times New Roman"/>
          <w:color w:val="222222"/>
          <w:sz w:val="24"/>
          <w:szCs w:val="24"/>
          <w:shd w:val="clear" w:color="auto" w:fill="FFFFFF"/>
        </w:rPr>
        <w:t xml:space="preserve">cial Institute, (2021) </w:t>
      </w:r>
      <w:r w:rsidR="004457F6" w:rsidRPr="004457F6">
        <w:rPr>
          <w:rFonts w:ascii="Times New Roman" w:hAnsi="Times New Roman" w:cs="Times New Roman"/>
          <w:color w:val="222222"/>
          <w:sz w:val="24"/>
          <w:szCs w:val="24"/>
          <w:shd w:val="clear" w:color="auto" w:fill="FFFFFF"/>
        </w:rPr>
        <w:t>Budget Variance</w:t>
      </w:r>
      <w:r w:rsidR="004F56CA">
        <w:rPr>
          <w:rFonts w:ascii="Times New Roman" w:hAnsi="Times New Roman" w:cs="Times New Roman"/>
          <w:color w:val="222222"/>
          <w:sz w:val="24"/>
          <w:szCs w:val="24"/>
          <w:shd w:val="clear" w:color="auto" w:fill="FFFFFF"/>
        </w:rPr>
        <w:t xml:space="preserve"> </w:t>
      </w:r>
      <w:r w:rsidR="004457F6" w:rsidRPr="004457F6">
        <w:rPr>
          <w:rFonts w:ascii="Times New Roman" w:hAnsi="Times New Roman" w:cs="Times New Roman"/>
          <w:color w:val="222222"/>
          <w:sz w:val="24"/>
          <w:szCs w:val="24"/>
          <w:shd w:val="clear" w:color="auto" w:fill="FFFFFF"/>
        </w:rPr>
        <w:t>Discrepancies in budgeting</w:t>
      </w:r>
      <w:r w:rsidR="004457F6">
        <w:rPr>
          <w:rFonts w:ascii="Times New Roman" w:hAnsi="Times New Roman" w:cs="Times New Roman"/>
          <w:color w:val="222222"/>
          <w:sz w:val="24"/>
          <w:szCs w:val="24"/>
          <w:shd w:val="clear" w:color="auto" w:fill="FFFFFF"/>
        </w:rPr>
        <w:t xml:space="preserve">. What </w:t>
      </w:r>
      <w:r w:rsidR="00DA346A" w:rsidRPr="00DA346A">
        <w:rPr>
          <w:rFonts w:ascii="Times New Roman" w:hAnsi="Times New Roman" w:cs="Times New Roman"/>
          <w:color w:val="222222"/>
          <w:sz w:val="24"/>
          <w:szCs w:val="24"/>
          <w:shd w:val="clear" w:color="auto" w:fill="FFFFFF"/>
        </w:rPr>
        <w:t>is Budget Variance?</w:t>
      </w:r>
      <w:r w:rsidR="00DA346A">
        <w:rPr>
          <w:rFonts w:ascii="Times New Roman" w:hAnsi="Times New Roman" w:cs="Times New Roman"/>
          <w:color w:val="222222"/>
          <w:sz w:val="24"/>
          <w:szCs w:val="24"/>
          <w:shd w:val="clear" w:color="auto" w:fill="FFFFFF"/>
        </w:rPr>
        <w:t xml:space="preserve"> [ Accessed </w:t>
      </w:r>
      <w:r w:rsidR="0028326F">
        <w:rPr>
          <w:rFonts w:ascii="Times New Roman" w:hAnsi="Times New Roman" w:cs="Times New Roman"/>
          <w:color w:val="222222"/>
          <w:sz w:val="24"/>
          <w:szCs w:val="24"/>
          <w:shd w:val="clear" w:color="auto" w:fill="FFFFFF"/>
        </w:rPr>
        <w:t>6 May 2021] Available th</w:t>
      </w:r>
      <w:r w:rsidR="004F56CA">
        <w:rPr>
          <w:rFonts w:ascii="Times New Roman" w:hAnsi="Times New Roman" w:cs="Times New Roman"/>
          <w:color w:val="222222"/>
          <w:sz w:val="24"/>
          <w:szCs w:val="24"/>
          <w:shd w:val="clear" w:color="auto" w:fill="FFFFFF"/>
        </w:rPr>
        <w:t>rough:&lt;</w:t>
      </w:r>
      <w:r w:rsidRPr="00AD61CC">
        <w:rPr>
          <w:rFonts w:ascii="Times New Roman" w:hAnsi="Times New Roman" w:cs="Times New Roman"/>
          <w:color w:val="222222"/>
          <w:sz w:val="24"/>
          <w:szCs w:val="24"/>
          <w:shd w:val="clear" w:color="auto" w:fill="FFFFFF"/>
        </w:rPr>
        <w:t>https://corporatefinanceinstitute.com/resources/knowledge/finance/budget-variance/</w:t>
      </w:r>
      <w:r w:rsidR="004F56CA">
        <w:rPr>
          <w:rFonts w:ascii="Times New Roman" w:hAnsi="Times New Roman" w:cs="Times New Roman"/>
          <w:color w:val="222222"/>
          <w:sz w:val="24"/>
          <w:szCs w:val="24"/>
          <w:shd w:val="clear" w:color="auto" w:fill="FFFFFF"/>
        </w:rPr>
        <w:t>&gt;</w:t>
      </w:r>
    </w:p>
    <w:p w14:paraId="09063C11" w14:textId="77777777" w:rsidR="008960A6" w:rsidRDefault="008960A6" w:rsidP="008960A6">
      <w:pPr>
        <w:spacing w:line="240" w:lineRule="auto"/>
        <w:ind w:left="720" w:hanging="720"/>
        <w:rPr>
          <w:rFonts w:ascii="Times New Roman" w:hAnsi="Times New Roman" w:cs="Times New Roman"/>
          <w:color w:val="222222"/>
          <w:sz w:val="24"/>
          <w:szCs w:val="24"/>
          <w:shd w:val="clear" w:color="auto" w:fill="FFFFFF"/>
          <w:lang w:val="bg-BG"/>
        </w:rPr>
      </w:pPr>
    </w:p>
    <w:p w14:paraId="7E25B289" w14:textId="5C88D953" w:rsidR="00372BF3" w:rsidRDefault="0032329F" w:rsidP="008960A6">
      <w:pPr>
        <w:spacing w:line="24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lang w:val="bg-BG"/>
        </w:rPr>
        <w:t>Statista, (2021) Amazon sales 2019</w:t>
      </w:r>
      <w:r w:rsidR="003564CE">
        <w:rPr>
          <w:rFonts w:ascii="Times New Roman" w:hAnsi="Times New Roman" w:cs="Times New Roman"/>
          <w:color w:val="222222"/>
          <w:sz w:val="24"/>
          <w:szCs w:val="24"/>
          <w:shd w:val="clear" w:color="auto" w:fill="FFFFFF"/>
          <w:lang w:val="bg-BG"/>
        </w:rPr>
        <w:t xml:space="preserve"> </w:t>
      </w:r>
      <w:bookmarkStart w:id="19" w:name="_Hlk71117853"/>
      <w:r w:rsidR="00CE2D60">
        <w:rPr>
          <w:rFonts w:ascii="Times New Roman" w:hAnsi="Times New Roman" w:cs="Times New Roman"/>
          <w:color w:val="222222"/>
          <w:sz w:val="24"/>
          <w:szCs w:val="24"/>
          <w:shd w:val="clear" w:color="auto" w:fill="FFFFFF"/>
          <w:lang w:val="bg-BG"/>
        </w:rPr>
        <w:t>[</w:t>
      </w:r>
      <w:r w:rsidR="00572DDE">
        <w:rPr>
          <w:rFonts w:ascii="Times New Roman" w:hAnsi="Times New Roman" w:cs="Times New Roman"/>
          <w:color w:val="222222"/>
          <w:sz w:val="24"/>
          <w:szCs w:val="24"/>
          <w:shd w:val="clear" w:color="auto" w:fill="FFFFFF"/>
          <w:lang w:val="bg-BG"/>
        </w:rPr>
        <w:t xml:space="preserve"> </w:t>
      </w:r>
      <w:r w:rsidR="00190B34">
        <w:rPr>
          <w:rFonts w:ascii="Times New Roman" w:hAnsi="Times New Roman" w:cs="Times New Roman"/>
          <w:color w:val="222222"/>
          <w:sz w:val="24"/>
          <w:szCs w:val="24"/>
          <w:shd w:val="clear" w:color="auto" w:fill="FFFFFF"/>
          <w:lang w:val="bg-BG"/>
        </w:rPr>
        <w:t xml:space="preserve">Accessed </w:t>
      </w:r>
      <w:r w:rsidR="00B8141B">
        <w:rPr>
          <w:rFonts w:ascii="Times New Roman" w:hAnsi="Times New Roman" w:cs="Times New Roman"/>
          <w:color w:val="222222"/>
          <w:sz w:val="24"/>
          <w:szCs w:val="24"/>
          <w:shd w:val="clear" w:color="auto" w:fill="FFFFFF"/>
          <w:lang w:val="bg-BG"/>
        </w:rPr>
        <w:t xml:space="preserve">5 </w:t>
      </w:r>
      <w:r w:rsidR="00DD146B">
        <w:rPr>
          <w:rFonts w:ascii="Times New Roman" w:hAnsi="Times New Roman" w:cs="Times New Roman"/>
          <w:color w:val="222222"/>
          <w:sz w:val="24"/>
          <w:szCs w:val="24"/>
          <w:shd w:val="clear" w:color="auto" w:fill="FFFFFF"/>
          <w:lang w:val="bg-BG"/>
        </w:rPr>
        <w:t>May 2021</w:t>
      </w:r>
      <w:r w:rsidR="002B44C0">
        <w:rPr>
          <w:rFonts w:ascii="Times New Roman" w:hAnsi="Times New Roman" w:cs="Times New Roman"/>
          <w:color w:val="222222"/>
          <w:sz w:val="24"/>
          <w:szCs w:val="24"/>
          <w:shd w:val="clear" w:color="auto" w:fill="FFFFFF"/>
          <w:lang w:val="bg-BG"/>
        </w:rPr>
        <w:t>]</w:t>
      </w:r>
      <w:bookmarkEnd w:id="19"/>
      <w:r w:rsidR="008960A6">
        <w:rPr>
          <w:rFonts w:ascii="Times New Roman" w:hAnsi="Times New Roman" w:cs="Times New Roman"/>
          <w:color w:val="222222"/>
          <w:sz w:val="24"/>
          <w:szCs w:val="24"/>
          <w:shd w:val="clear" w:color="auto" w:fill="FFFFFF"/>
        </w:rPr>
        <w:t xml:space="preserve"> </w:t>
      </w:r>
      <w:r w:rsidR="00215473">
        <w:rPr>
          <w:rFonts w:ascii="Times New Roman" w:hAnsi="Times New Roman" w:cs="Times New Roman"/>
          <w:color w:val="222222"/>
          <w:sz w:val="24"/>
          <w:szCs w:val="24"/>
          <w:shd w:val="clear" w:color="auto" w:fill="FFFFFF"/>
          <w:lang w:val="bg-BG"/>
        </w:rPr>
        <w:t xml:space="preserve">Available </w:t>
      </w:r>
      <w:r w:rsidR="007935DB">
        <w:rPr>
          <w:rFonts w:ascii="Times New Roman" w:hAnsi="Times New Roman" w:cs="Times New Roman"/>
          <w:color w:val="222222"/>
          <w:sz w:val="24"/>
          <w:szCs w:val="24"/>
          <w:shd w:val="clear" w:color="auto" w:fill="FFFFFF"/>
          <w:lang w:val="bg-BG"/>
        </w:rPr>
        <w:t xml:space="preserve"> through:</w:t>
      </w:r>
      <w:r w:rsidR="005360ED">
        <w:rPr>
          <w:rFonts w:ascii="Times New Roman" w:hAnsi="Times New Roman" w:cs="Times New Roman"/>
          <w:color w:val="222222"/>
          <w:sz w:val="24"/>
          <w:szCs w:val="24"/>
          <w:shd w:val="clear" w:color="auto" w:fill="FFFFFF"/>
          <w:lang w:val="en-GB"/>
        </w:rPr>
        <w:t>&lt;</w:t>
      </w:r>
      <w:r w:rsidR="0082195F">
        <w:rPr>
          <w:rFonts w:ascii="Times New Roman" w:hAnsi="Times New Roman" w:cs="Times New Roman"/>
          <w:color w:val="222222"/>
          <w:sz w:val="24"/>
          <w:szCs w:val="24"/>
          <w:shd w:val="clear" w:color="auto" w:fill="FFFFFF"/>
          <w:lang w:val="bg-BG"/>
        </w:rPr>
        <w:t xml:space="preserve"> </w:t>
      </w:r>
      <w:r w:rsidR="00984047">
        <w:rPr>
          <w:rFonts w:ascii="Times New Roman" w:hAnsi="Times New Roman" w:cs="Times New Roman"/>
          <w:color w:val="222222"/>
          <w:sz w:val="24"/>
          <w:szCs w:val="24"/>
          <w:shd w:val="clear" w:color="auto" w:fill="FFFFFF"/>
          <w:lang w:val="bg-BG"/>
        </w:rPr>
        <w:t xml:space="preserve"> </w:t>
      </w:r>
      <w:r w:rsidR="00372BF3" w:rsidRPr="007C1B51">
        <w:rPr>
          <w:rFonts w:ascii="Times New Roman" w:hAnsi="Times New Roman" w:cs="Times New Roman"/>
          <w:sz w:val="24"/>
          <w:szCs w:val="24"/>
          <w:shd w:val="clear" w:color="auto" w:fill="FFFFFF"/>
        </w:rPr>
        <w:t>https://www.statista.com/topics/5592/amazon-in-the-uk/?#topicHeader__wrapper</w:t>
      </w:r>
      <w:r w:rsidR="005360ED">
        <w:rPr>
          <w:rFonts w:ascii="Times New Roman" w:hAnsi="Times New Roman" w:cs="Times New Roman"/>
          <w:sz w:val="24"/>
          <w:szCs w:val="24"/>
          <w:shd w:val="clear" w:color="auto" w:fill="FFFFFF"/>
        </w:rPr>
        <w:t>&gt;</w:t>
      </w:r>
    </w:p>
    <w:p w14:paraId="713D6CEE" w14:textId="77777777" w:rsidR="008960A6" w:rsidRDefault="008960A6" w:rsidP="00C660CD">
      <w:pPr>
        <w:spacing w:line="240" w:lineRule="auto"/>
        <w:ind w:left="720" w:hanging="720"/>
        <w:rPr>
          <w:rFonts w:ascii="Times New Roman" w:hAnsi="Times New Roman" w:cs="Times New Roman"/>
          <w:sz w:val="24"/>
          <w:szCs w:val="24"/>
        </w:rPr>
      </w:pPr>
    </w:p>
    <w:p w14:paraId="5A3EDD85" w14:textId="455F900A" w:rsidR="00C72258" w:rsidRDefault="003312C3" w:rsidP="00C660CD">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UWTSD, (2021)</w:t>
      </w:r>
      <w:r w:rsidR="00063FDA">
        <w:rPr>
          <w:rFonts w:ascii="Times New Roman" w:hAnsi="Times New Roman" w:cs="Times New Roman"/>
          <w:sz w:val="24"/>
          <w:szCs w:val="24"/>
        </w:rPr>
        <w:t xml:space="preserve"> Assessment </w:t>
      </w:r>
      <w:r w:rsidR="00124970">
        <w:rPr>
          <w:rFonts w:ascii="Times New Roman" w:hAnsi="Times New Roman" w:cs="Times New Roman"/>
          <w:sz w:val="24"/>
          <w:szCs w:val="24"/>
        </w:rPr>
        <w:t>B</w:t>
      </w:r>
      <w:r w:rsidR="00063FDA">
        <w:rPr>
          <w:rFonts w:ascii="Times New Roman" w:hAnsi="Times New Roman" w:cs="Times New Roman"/>
          <w:sz w:val="24"/>
          <w:szCs w:val="24"/>
        </w:rPr>
        <w:t>rief</w:t>
      </w:r>
      <w:r w:rsidR="00124970">
        <w:rPr>
          <w:rFonts w:ascii="Times New Roman" w:hAnsi="Times New Roman" w:cs="Times New Roman"/>
          <w:sz w:val="24"/>
          <w:szCs w:val="24"/>
        </w:rPr>
        <w:t>, Task Description</w:t>
      </w:r>
      <w:r w:rsidR="00063FDA">
        <w:rPr>
          <w:rFonts w:ascii="Times New Roman" w:hAnsi="Times New Roman" w:cs="Times New Roman"/>
          <w:sz w:val="24"/>
          <w:szCs w:val="24"/>
        </w:rPr>
        <w:t xml:space="preserve"> </w:t>
      </w:r>
      <w:r w:rsidR="00DB3D34">
        <w:rPr>
          <w:rFonts w:ascii="Times New Roman" w:hAnsi="Times New Roman" w:cs="Times New Roman"/>
          <w:sz w:val="24"/>
          <w:szCs w:val="24"/>
        </w:rPr>
        <w:t xml:space="preserve">[Accessed 17 </w:t>
      </w:r>
      <w:r w:rsidR="0021693B">
        <w:rPr>
          <w:rFonts w:ascii="Times New Roman" w:hAnsi="Times New Roman" w:cs="Times New Roman"/>
          <w:sz w:val="24"/>
          <w:szCs w:val="24"/>
        </w:rPr>
        <w:t>April 2021] Available through:&lt;</w:t>
      </w:r>
      <w:r w:rsidR="0021693B" w:rsidRPr="0021693B">
        <w:t xml:space="preserve"> </w:t>
      </w:r>
      <w:r w:rsidR="001C0BEC" w:rsidRPr="001C0BEC">
        <w:rPr>
          <w:rFonts w:ascii="Times New Roman" w:hAnsi="Times New Roman" w:cs="Times New Roman"/>
          <w:sz w:val="24"/>
          <w:szCs w:val="24"/>
        </w:rPr>
        <w:t>https://moodle.uwtsd.ac.uk/pluginfile.php/482254/mod_resource/content/6/LCBB5002-%20Management%20Accounting%20Assessment%201-%20New%20Template.pdf</w:t>
      </w:r>
      <w:r w:rsidR="0021693B">
        <w:rPr>
          <w:rFonts w:ascii="Times New Roman" w:hAnsi="Times New Roman" w:cs="Times New Roman"/>
          <w:sz w:val="24"/>
          <w:szCs w:val="24"/>
        </w:rPr>
        <w:t>&gt;</w:t>
      </w:r>
    </w:p>
    <w:p w14:paraId="7E44806E" w14:textId="77777777" w:rsidR="001C0BEC" w:rsidRDefault="001C0BEC" w:rsidP="00C660CD">
      <w:pPr>
        <w:spacing w:line="240" w:lineRule="auto"/>
        <w:ind w:left="720" w:hanging="720"/>
        <w:rPr>
          <w:rFonts w:ascii="Times New Roman" w:hAnsi="Times New Roman" w:cs="Times New Roman"/>
          <w:sz w:val="24"/>
          <w:szCs w:val="24"/>
        </w:rPr>
      </w:pPr>
    </w:p>
    <w:p w14:paraId="49336D95" w14:textId="474124BB" w:rsidR="005E0ECE" w:rsidRPr="00C660CD" w:rsidRDefault="005E0ECE" w:rsidP="00C660CD">
      <w:pPr>
        <w:spacing w:line="240" w:lineRule="auto"/>
        <w:ind w:left="720" w:hanging="720"/>
        <w:rPr>
          <w:rFonts w:ascii="Times New Roman" w:hAnsi="Times New Roman" w:cs="Times New Roman"/>
          <w:sz w:val="24"/>
          <w:szCs w:val="24"/>
        </w:rPr>
      </w:pPr>
      <w:r w:rsidRPr="005E0ECE">
        <w:rPr>
          <w:rFonts w:ascii="Times New Roman" w:hAnsi="Times New Roman" w:cs="Times New Roman"/>
          <w:sz w:val="24"/>
          <w:szCs w:val="24"/>
        </w:rPr>
        <w:t>UWTSD, (2021) Management Accounting Lecture Nots [Accessed 18 April 2021] Available through:&lt; https://moodle.uwtsd.ac.uk/course/view.php?id=3816&gt;</w:t>
      </w:r>
    </w:p>
    <w:sectPr w:rsidR="005E0ECE" w:rsidRPr="00C660CD" w:rsidSect="009E4BFB">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D4C4E" w14:textId="77777777" w:rsidR="004D1E95" w:rsidRDefault="004D1E95" w:rsidP="00BE6612">
      <w:pPr>
        <w:spacing w:after="0" w:line="240" w:lineRule="auto"/>
      </w:pPr>
      <w:r>
        <w:separator/>
      </w:r>
    </w:p>
  </w:endnote>
  <w:endnote w:type="continuationSeparator" w:id="0">
    <w:p w14:paraId="0658C184" w14:textId="77777777" w:rsidR="004D1E95" w:rsidRDefault="004D1E95" w:rsidP="00BE6612">
      <w:pPr>
        <w:spacing w:after="0" w:line="240" w:lineRule="auto"/>
      </w:pPr>
      <w:r>
        <w:continuationSeparator/>
      </w:r>
    </w:p>
  </w:endnote>
  <w:endnote w:type="continuationNotice" w:id="1">
    <w:p w14:paraId="48B4AD01" w14:textId="77777777" w:rsidR="004D1E95" w:rsidRDefault="004D1E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2338462"/>
      <w:docPartObj>
        <w:docPartGallery w:val="Page Numbers (Bottom of Page)"/>
        <w:docPartUnique/>
      </w:docPartObj>
    </w:sdtPr>
    <w:sdtEndPr>
      <w:rPr>
        <w:rStyle w:val="PageNumber"/>
      </w:rPr>
    </w:sdtEndPr>
    <w:sdtContent>
      <w:p w14:paraId="402FD74D" w14:textId="344F28DA" w:rsidR="005E4448" w:rsidRDefault="005E4448" w:rsidP="009862FC">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748190379"/>
      <w:docPartObj>
        <w:docPartGallery w:val="Page Numbers (Bottom of Page)"/>
        <w:docPartUnique/>
      </w:docPartObj>
    </w:sdtPr>
    <w:sdtEndPr>
      <w:rPr>
        <w:rStyle w:val="PageNumber"/>
      </w:rPr>
    </w:sdtEndPr>
    <w:sdtContent>
      <w:p w14:paraId="377EEAFE" w14:textId="66830867" w:rsidR="009E50A0" w:rsidRDefault="009E50A0" w:rsidP="009862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E17741" w14:textId="77777777" w:rsidR="006A78B4" w:rsidRDefault="006A78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5761804"/>
      <w:docPartObj>
        <w:docPartGallery w:val="Page Numbers (Bottom of Page)"/>
        <w:docPartUnique/>
      </w:docPartObj>
    </w:sdtPr>
    <w:sdtEndPr>
      <w:rPr>
        <w:noProof/>
      </w:rPr>
    </w:sdtEndPr>
    <w:sdtContent>
      <w:p w14:paraId="5D8F96DE" w14:textId="379DD8C0" w:rsidR="00A07ABE" w:rsidRDefault="00A07A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25B066" w14:textId="77777777" w:rsidR="00B16E40" w:rsidRDefault="00B16E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B9ACF" w14:textId="77777777" w:rsidR="004D1E95" w:rsidRDefault="004D1E95" w:rsidP="00BE6612">
      <w:pPr>
        <w:spacing w:after="0" w:line="240" w:lineRule="auto"/>
      </w:pPr>
      <w:r>
        <w:separator/>
      </w:r>
    </w:p>
  </w:footnote>
  <w:footnote w:type="continuationSeparator" w:id="0">
    <w:p w14:paraId="7013B9DA" w14:textId="77777777" w:rsidR="004D1E95" w:rsidRDefault="004D1E95" w:rsidP="00BE6612">
      <w:pPr>
        <w:spacing w:after="0" w:line="240" w:lineRule="auto"/>
      </w:pPr>
      <w:r>
        <w:continuationSeparator/>
      </w:r>
    </w:p>
  </w:footnote>
  <w:footnote w:type="continuationNotice" w:id="1">
    <w:p w14:paraId="57DE9E1C" w14:textId="77777777" w:rsidR="004D1E95" w:rsidRDefault="004D1E9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B67B4"/>
    <w:multiLevelType w:val="hybridMultilevel"/>
    <w:tmpl w:val="83D62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11CDA"/>
    <w:multiLevelType w:val="hybridMultilevel"/>
    <w:tmpl w:val="181078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E4B526B"/>
    <w:multiLevelType w:val="hybridMultilevel"/>
    <w:tmpl w:val="9D1E2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151696"/>
    <w:multiLevelType w:val="hybridMultilevel"/>
    <w:tmpl w:val="1AB03CDE"/>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 w15:restartNumberingAfterBreak="0">
    <w:nsid w:val="34BE1704"/>
    <w:multiLevelType w:val="hybridMultilevel"/>
    <w:tmpl w:val="6A420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4757C4"/>
    <w:multiLevelType w:val="hybridMultilevel"/>
    <w:tmpl w:val="9AE4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636F29"/>
    <w:multiLevelType w:val="hybridMultilevel"/>
    <w:tmpl w:val="6C824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2"/>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BA0"/>
    <w:rsid w:val="00002948"/>
    <w:rsid w:val="0000329B"/>
    <w:rsid w:val="00003D01"/>
    <w:rsid w:val="0000460C"/>
    <w:rsid w:val="00010281"/>
    <w:rsid w:val="00014695"/>
    <w:rsid w:val="0002059B"/>
    <w:rsid w:val="0002092F"/>
    <w:rsid w:val="00022A60"/>
    <w:rsid w:val="00023DF0"/>
    <w:rsid w:val="00024882"/>
    <w:rsid w:val="00026206"/>
    <w:rsid w:val="00026597"/>
    <w:rsid w:val="00027AA1"/>
    <w:rsid w:val="00030EA6"/>
    <w:rsid w:val="00036D14"/>
    <w:rsid w:val="00040A7A"/>
    <w:rsid w:val="0004584A"/>
    <w:rsid w:val="00045A8C"/>
    <w:rsid w:val="000479DF"/>
    <w:rsid w:val="00050798"/>
    <w:rsid w:val="00054213"/>
    <w:rsid w:val="00063FDA"/>
    <w:rsid w:val="000677F3"/>
    <w:rsid w:val="000679D4"/>
    <w:rsid w:val="00083A32"/>
    <w:rsid w:val="00086332"/>
    <w:rsid w:val="000A081A"/>
    <w:rsid w:val="000A4196"/>
    <w:rsid w:val="000A4340"/>
    <w:rsid w:val="000A52A4"/>
    <w:rsid w:val="000C0633"/>
    <w:rsid w:val="000C1410"/>
    <w:rsid w:val="000C1B7E"/>
    <w:rsid w:val="000D1E46"/>
    <w:rsid w:val="000D28F3"/>
    <w:rsid w:val="000D44FE"/>
    <w:rsid w:val="000D50F3"/>
    <w:rsid w:val="000D5F2A"/>
    <w:rsid w:val="000D60F2"/>
    <w:rsid w:val="000D7201"/>
    <w:rsid w:val="000E1657"/>
    <w:rsid w:val="000E1C88"/>
    <w:rsid w:val="000E30BA"/>
    <w:rsid w:val="000E71BB"/>
    <w:rsid w:val="000F3F94"/>
    <w:rsid w:val="000F4F5F"/>
    <w:rsid w:val="000F7C8C"/>
    <w:rsid w:val="00102176"/>
    <w:rsid w:val="00105382"/>
    <w:rsid w:val="00111B04"/>
    <w:rsid w:val="00115B4D"/>
    <w:rsid w:val="00115B5D"/>
    <w:rsid w:val="00117C6A"/>
    <w:rsid w:val="001242D2"/>
    <w:rsid w:val="00124970"/>
    <w:rsid w:val="001263BD"/>
    <w:rsid w:val="00127A11"/>
    <w:rsid w:val="00130C80"/>
    <w:rsid w:val="00132118"/>
    <w:rsid w:val="00132438"/>
    <w:rsid w:val="00137E09"/>
    <w:rsid w:val="001402C8"/>
    <w:rsid w:val="001419E6"/>
    <w:rsid w:val="00145081"/>
    <w:rsid w:val="00145FE5"/>
    <w:rsid w:val="00146AC0"/>
    <w:rsid w:val="001505A8"/>
    <w:rsid w:val="00150BF2"/>
    <w:rsid w:val="00151957"/>
    <w:rsid w:val="00155C14"/>
    <w:rsid w:val="0015601D"/>
    <w:rsid w:val="001616F1"/>
    <w:rsid w:val="00161E86"/>
    <w:rsid w:val="001703C9"/>
    <w:rsid w:val="00170BA0"/>
    <w:rsid w:val="00170E0B"/>
    <w:rsid w:val="00172343"/>
    <w:rsid w:val="00172DEC"/>
    <w:rsid w:val="00172E23"/>
    <w:rsid w:val="001765DD"/>
    <w:rsid w:val="00177D7F"/>
    <w:rsid w:val="00180054"/>
    <w:rsid w:val="00187DE6"/>
    <w:rsid w:val="00190B34"/>
    <w:rsid w:val="00191EAB"/>
    <w:rsid w:val="0019421D"/>
    <w:rsid w:val="00195889"/>
    <w:rsid w:val="001A03F4"/>
    <w:rsid w:val="001A2B4D"/>
    <w:rsid w:val="001B2E72"/>
    <w:rsid w:val="001B3CB3"/>
    <w:rsid w:val="001C0BEC"/>
    <w:rsid w:val="001C139D"/>
    <w:rsid w:val="001C1E27"/>
    <w:rsid w:val="001D1CAA"/>
    <w:rsid w:val="001D50EE"/>
    <w:rsid w:val="001E11FF"/>
    <w:rsid w:val="001E160F"/>
    <w:rsid w:val="001E4401"/>
    <w:rsid w:val="001E4863"/>
    <w:rsid w:val="001E4B43"/>
    <w:rsid w:val="001E5F7A"/>
    <w:rsid w:val="001E67E4"/>
    <w:rsid w:val="001E7865"/>
    <w:rsid w:val="001F2087"/>
    <w:rsid w:val="001F7156"/>
    <w:rsid w:val="002004E4"/>
    <w:rsid w:val="00201559"/>
    <w:rsid w:val="00201B88"/>
    <w:rsid w:val="002069DE"/>
    <w:rsid w:val="002128F4"/>
    <w:rsid w:val="00213F41"/>
    <w:rsid w:val="00215473"/>
    <w:rsid w:val="0021693B"/>
    <w:rsid w:val="00221043"/>
    <w:rsid w:val="002219FC"/>
    <w:rsid w:val="00226614"/>
    <w:rsid w:val="002277C8"/>
    <w:rsid w:val="00233552"/>
    <w:rsid w:val="00235939"/>
    <w:rsid w:val="00236083"/>
    <w:rsid w:val="002370F2"/>
    <w:rsid w:val="0024090D"/>
    <w:rsid w:val="002417F2"/>
    <w:rsid w:val="00243097"/>
    <w:rsid w:val="00266C8E"/>
    <w:rsid w:val="0026781F"/>
    <w:rsid w:val="00270F35"/>
    <w:rsid w:val="002710F2"/>
    <w:rsid w:val="00271D88"/>
    <w:rsid w:val="00273A2B"/>
    <w:rsid w:val="00274CEF"/>
    <w:rsid w:val="00275F33"/>
    <w:rsid w:val="00277B94"/>
    <w:rsid w:val="00280EDF"/>
    <w:rsid w:val="00281E1E"/>
    <w:rsid w:val="00282E66"/>
    <w:rsid w:val="0028326F"/>
    <w:rsid w:val="00285829"/>
    <w:rsid w:val="00290D71"/>
    <w:rsid w:val="00294D17"/>
    <w:rsid w:val="002A3F51"/>
    <w:rsid w:val="002A771A"/>
    <w:rsid w:val="002A7E35"/>
    <w:rsid w:val="002B1932"/>
    <w:rsid w:val="002B2B81"/>
    <w:rsid w:val="002B2C8D"/>
    <w:rsid w:val="002B44C0"/>
    <w:rsid w:val="002B4D1A"/>
    <w:rsid w:val="002B53AC"/>
    <w:rsid w:val="002C190F"/>
    <w:rsid w:val="002D3328"/>
    <w:rsid w:val="002D690A"/>
    <w:rsid w:val="002D7408"/>
    <w:rsid w:val="002E3EE4"/>
    <w:rsid w:val="002E6DCE"/>
    <w:rsid w:val="002F1C84"/>
    <w:rsid w:val="002F416A"/>
    <w:rsid w:val="002F792A"/>
    <w:rsid w:val="00303852"/>
    <w:rsid w:val="00303F71"/>
    <w:rsid w:val="003066BF"/>
    <w:rsid w:val="00311535"/>
    <w:rsid w:val="00320859"/>
    <w:rsid w:val="003217EA"/>
    <w:rsid w:val="00321808"/>
    <w:rsid w:val="00321D3F"/>
    <w:rsid w:val="0032329F"/>
    <w:rsid w:val="003312C3"/>
    <w:rsid w:val="003312FF"/>
    <w:rsid w:val="0033285A"/>
    <w:rsid w:val="00333144"/>
    <w:rsid w:val="00334B2A"/>
    <w:rsid w:val="00341089"/>
    <w:rsid w:val="003450B0"/>
    <w:rsid w:val="00347180"/>
    <w:rsid w:val="003471DC"/>
    <w:rsid w:val="00347BC0"/>
    <w:rsid w:val="00353D79"/>
    <w:rsid w:val="003543F3"/>
    <w:rsid w:val="003550D2"/>
    <w:rsid w:val="003564CE"/>
    <w:rsid w:val="00356621"/>
    <w:rsid w:val="00356EC8"/>
    <w:rsid w:val="00362286"/>
    <w:rsid w:val="0036394B"/>
    <w:rsid w:val="00363EB6"/>
    <w:rsid w:val="003644B3"/>
    <w:rsid w:val="00364514"/>
    <w:rsid w:val="00364ABC"/>
    <w:rsid w:val="00372BF3"/>
    <w:rsid w:val="00374EB9"/>
    <w:rsid w:val="00382214"/>
    <w:rsid w:val="003A2D1E"/>
    <w:rsid w:val="003A3195"/>
    <w:rsid w:val="003A3FFD"/>
    <w:rsid w:val="003A4BDF"/>
    <w:rsid w:val="003A4FE4"/>
    <w:rsid w:val="003A62E2"/>
    <w:rsid w:val="003A6948"/>
    <w:rsid w:val="003B2CCB"/>
    <w:rsid w:val="003B75AF"/>
    <w:rsid w:val="003C32B3"/>
    <w:rsid w:val="003C411E"/>
    <w:rsid w:val="003C5872"/>
    <w:rsid w:val="003D3B2B"/>
    <w:rsid w:val="003D6AD2"/>
    <w:rsid w:val="003D75F6"/>
    <w:rsid w:val="003E59A0"/>
    <w:rsid w:val="003E7020"/>
    <w:rsid w:val="003E7A47"/>
    <w:rsid w:val="003F3DD9"/>
    <w:rsid w:val="003F4A6D"/>
    <w:rsid w:val="003F56A7"/>
    <w:rsid w:val="003F72F4"/>
    <w:rsid w:val="003F79AD"/>
    <w:rsid w:val="00404F36"/>
    <w:rsid w:val="0040543E"/>
    <w:rsid w:val="00406B89"/>
    <w:rsid w:val="0040797C"/>
    <w:rsid w:val="004137C9"/>
    <w:rsid w:val="004161BC"/>
    <w:rsid w:val="004219DC"/>
    <w:rsid w:val="004226A7"/>
    <w:rsid w:val="004232C5"/>
    <w:rsid w:val="0043228C"/>
    <w:rsid w:val="0043326A"/>
    <w:rsid w:val="00440C50"/>
    <w:rsid w:val="00441EA6"/>
    <w:rsid w:val="0044236F"/>
    <w:rsid w:val="004457F6"/>
    <w:rsid w:val="00452C4E"/>
    <w:rsid w:val="00452FF7"/>
    <w:rsid w:val="00454003"/>
    <w:rsid w:val="004544F5"/>
    <w:rsid w:val="00455034"/>
    <w:rsid w:val="00460004"/>
    <w:rsid w:val="004637CD"/>
    <w:rsid w:val="00464D72"/>
    <w:rsid w:val="00465125"/>
    <w:rsid w:val="004660F8"/>
    <w:rsid w:val="00470D71"/>
    <w:rsid w:val="00470F27"/>
    <w:rsid w:val="0047157F"/>
    <w:rsid w:val="0047291E"/>
    <w:rsid w:val="00476F38"/>
    <w:rsid w:val="00477A54"/>
    <w:rsid w:val="00483DFC"/>
    <w:rsid w:val="00495413"/>
    <w:rsid w:val="00495CF8"/>
    <w:rsid w:val="004A2232"/>
    <w:rsid w:val="004A56A6"/>
    <w:rsid w:val="004A6E1F"/>
    <w:rsid w:val="004A77C5"/>
    <w:rsid w:val="004B09E8"/>
    <w:rsid w:val="004B0E9B"/>
    <w:rsid w:val="004B2EF2"/>
    <w:rsid w:val="004C0E14"/>
    <w:rsid w:val="004C47BC"/>
    <w:rsid w:val="004C63D1"/>
    <w:rsid w:val="004C692B"/>
    <w:rsid w:val="004D11BF"/>
    <w:rsid w:val="004D1E95"/>
    <w:rsid w:val="004D23C7"/>
    <w:rsid w:val="004D4211"/>
    <w:rsid w:val="004D46C0"/>
    <w:rsid w:val="004D5583"/>
    <w:rsid w:val="004E4427"/>
    <w:rsid w:val="004E4EA6"/>
    <w:rsid w:val="004E516B"/>
    <w:rsid w:val="004E5617"/>
    <w:rsid w:val="004F3324"/>
    <w:rsid w:val="004F56CA"/>
    <w:rsid w:val="004F65E9"/>
    <w:rsid w:val="004F7B8E"/>
    <w:rsid w:val="00500273"/>
    <w:rsid w:val="00502168"/>
    <w:rsid w:val="0051086B"/>
    <w:rsid w:val="00511212"/>
    <w:rsid w:val="00515CBB"/>
    <w:rsid w:val="00520FD9"/>
    <w:rsid w:val="00533264"/>
    <w:rsid w:val="005360ED"/>
    <w:rsid w:val="00536C44"/>
    <w:rsid w:val="00540548"/>
    <w:rsid w:val="00542909"/>
    <w:rsid w:val="005451AE"/>
    <w:rsid w:val="00546D30"/>
    <w:rsid w:val="005557A8"/>
    <w:rsid w:val="00555EF3"/>
    <w:rsid w:val="00560507"/>
    <w:rsid w:val="00563108"/>
    <w:rsid w:val="00563224"/>
    <w:rsid w:val="0056565A"/>
    <w:rsid w:val="00570DB6"/>
    <w:rsid w:val="00572951"/>
    <w:rsid w:val="00572DDE"/>
    <w:rsid w:val="0057359C"/>
    <w:rsid w:val="00574193"/>
    <w:rsid w:val="0058095D"/>
    <w:rsid w:val="00582827"/>
    <w:rsid w:val="00584AB0"/>
    <w:rsid w:val="0059183B"/>
    <w:rsid w:val="00591BBD"/>
    <w:rsid w:val="00593311"/>
    <w:rsid w:val="00597175"/>
    <w:rsid w:val="00597651"/>
    <w:rsid w:val="005A1C86"/>
    <w:rsid w:val="005A317A"/>
    <w:rsid w:val="005A4791"/>
    <w:rsid w:val="005A6882"/>
    <w:rsid w:val="005B039F"/>
    <w:rsid w:val="005B2F80"/>
    <w:rsid w:val="005B6DC6"/>
    <w:rsid w:val="005C201E"/>
    <w:rsid w:val="005C2661"/>
    <w:rsid w:val="005C3276"/>
    <w:rsid w:val="005C7EE4"/>
    <w:rsid w:val="005D1DB1"/>
    <w:rsid w:val="005D707D"/>
    <w:rsid w:val="005E0ECE"/>
    <w:rsid w:val="005E127A"/>
    <w:rsid w:val="005E3D08"/>
    <w:rsid w:val="005E4448"/>
    <w:rsid w:val="005E7F6C"/>
    <w:rsid w:val="005F28AB"/>
    <w:rsid w:val="005F4A11"/>
    <w:rsid w:val="005F4A75"/>
    <w:rsid w:val="005F55EF"/>
    <w:rsid w:val="005F7BDA"/>
    <w:rsid w:val="006001E1"/>
    <w:rsid w:val="00601967"/>
    <w:rsid w:val="00602BD9"/>
    <w:rsid w:val="0060317B"/>
    <w:rsid w:val="006102D7"/>
    <w:rsid w:val="006119A6"/>
    <w:rsid w:val="00616115"/>
    <w:rsid w:val="00616603"/>
    <w:rsid w:val="006202FB"/>
    <w:rsid w:val="006206DB"/>
    <w:rsid w:val="00625B7A"/>
    <w:rsid w:val="0063160A"/>
    <w:rsid w:val="00634F8B"/>
    <w:rsid w:val="006355C6"/>
    <w:rsid w:val="006356F7"/>
    <w:rsid w:val="0063735C"/>
    <w:rsid w:val="00644919"/>
    <w:rsid w:val="00646087"/>
    <w:rsid w:val="006468EF"/>
    <w:rsid w:val="00647780"/>
    <w:rsid w:val="00653E12"/>
    <w:rsid w:val="0065715E"/>
    <w:rsid w:val="00660B36"/>
    <w:rsid w:val="006634EA"/>
    <w:rsid w:val="00670EED"/>
    <w:rsid w:val="0067745D"/>
    <w:rsid w:val="00680127"/>
    <w:rsid w:val="00684A6E"/>
    <w:rsid w:val="00685450"/>
    <w:rsid w:val="006859AF"/>
    <w:rsid w:val="0068615E"/>
    <w:rsid w:val="006872E5"/>
    <w:rsid w:val="006A1627"/>
    <w:rsid w:val="006A444D"/>
    <w:rsid w:val="006A5C11"/>
    <w:rsid w:val="006A78B4"/>
    <w:rsid w:val="006B0536"/>
    <w:rsid w:val="006B7E32"/>
    <w:rsid w:val="006C1688"/>
    <w:rsid w:val="006C1FFA"/>
    <w:rsid w:val="006C3AC9"/>
    <w:rsid w:val="006C42CA"/>
    <w:rsid w:val="006C5158"/>
    <w:rsid w:val="006C5985"/>
    <w:rsid w:val="006D2409"/>
    <w:rsid w:val="006D4BD5"/>
    <w:rsid w:val="006D4FF4"/>
    <w:rsid w:val="006E2955"/>
    <w:rsid w:val="006E4FA5"/>
    <w:rsid w:val="006E53A3"/>
    <w:rsid w:val="006E6DD7"/>
    <w:rsid w:val="006E70CC"/>
    <w:rsid w:val="006F297E"/>
    <w:rsid w:val="006F3E34"/>
    <w:rsid w:val="006F759C"/>
    <w:rsid w:val="00704095"/>
    <w:rsid w:val="00706574"/>
    <w:rsid w:val="00707A15"/>
    <w:rsid w:val="00710E98"/>
    <w:rsid w:val="00717983"/>
    <w:rsid w:val="00731991"/>
    <w:rsid w:val="00733B00"/>
    <w:rsid w:val="00733CBC"/>
    <w:rsid w:val="007346D3"/>
    <w:rsid w:val="007358B0"/>
    <w:rsid w:val="00742372"/>
    <w:rsid w:val="007441BB"/>
    <w:rsid w:val="00747B25"/>
    <w:rsid w:val="00752ABB"/>
    <w:rsid w:val="00754A2D"/>
    <w:rsid w:val="00755048"/>
    <w:rsid w:val="0075733D"/>
    <w:rsid w:val="00761A8E"/>
    <w:rsid w:val="00763054"/>
    <w:rsid w:val="007721C8"/>
    <w:rsid w:val="007743EC"/>
    <w:rsid w:val="0077534A"/>
    <w:rsid w:val="00776FFD"/>
    <w:rsid w:val="00780A5D"/>
    <w:rsid w:val="007820E3"/>
    <w:rsid w:val="00782CF2"/>
    <w:rsid w:val="00784AA5"/>
    <w:rsid w:val="007854FE"/>
    <w:rsid w:val="00786D94"/>
    <w:rsid w:val="00791B16"/>
    <w:rsid w:val="007927E5"/>
    <w:rsid w:val="007935DB"/>
    <w:rsid w:val="00795145"/>
    <w:rsid w:val="00795F9B"/>
    <w:rsid w:val="007969F7"/>
    <w:rsid w:val="007A0F76"/>
    <w:rsid w:val="007A221A"/>
    <w:rsid w:val="007B1655"/>
    <w:rsid w:val="007B472C"/>
    <w:rsid w:val="007C0BDD"/>
    <w:rsid w:val="007C1B51"/>
    <w:rsid w:val="007C459A"/>
    <w:rsid w:val="007D4EB4"/>
    <w:rsid w:val="007D53C3"/>
    <w:rsid w:val="007E4EA9"/>
    <w:rsid w:val="007E5206"/>
    <w:rsid w:val="007E5432"/>
    <w:rsid w:val="007E7C7F"/>
    <w:rsid w:val="007F1D38"/>
    <w:rsid w:val="007F3141"/>
    <w:rsid w:val="007F45D8"/>
    <w:rsid w:val="007F5508"/>
    <w:rsid w:val="007F6646"/>
    <w:rsid w:val="007F78E0"/>
    <w:rsid w:val="008001EC"/>
    <w:rsid w:val="00801232"/>
    <w:rsid w:val="008020BA"/>
    <w:rsid w:val="00804C00"/>
    <w:rsid w:val="008102D6"/>
    <w:rsid w:val="0082195F"/>
    <w:rsid w:val="00822641"/>
    <w:rsid w:val="00822C0E"/>
    <w:rsid w:val="00824537"/>
    <w:rsid w:val="00826707"/>
    <w:rsid w:val="00827259"/>
    <w:rsid w:val="0083442A"/>
    <w:rsid w:val="00834CBD"/>
    <w:rsid w:val="008407FC"/>
    <w:rsid w:val="00840A8C"/>
    <w:rsid w:val="00845E09"/>
    <w:rsid w:val="00851BDF"/>
    <w:rsid w:val="0085349D"/>
    <w:rsid w:val="008535A6"/>
    <w:rsid w:val="00854CB2"/>
    <w:rsid w:val="00860040"/>
    <w:rsid w:val="00860C17"/>
    <w:rsid w:val="00864CC6"/>
    <w:rsid w:val="008660B6"/>
    <w:rsid w:val="00866841"/>
    <w:rsid w:val="008670FB"/>
    <w:rsid w:val="008714D5"/>
    <w:rsid w:val="008758C0"/>
    <w:rsid w:val="0087652A"/>
    <w:rsid w:val="008775A8"/>
    <w:rsid w:val="008849C9"/>
    <w:rsid w:val="008938E5"/>
    <w:rsid w:val="00894AE3"/>
    <w:rsid w:val="00895E65"/>
    <w:rsid w:val="008960A6"/>
    <w:rsid w:val="008A0280"/>
    <w:rsid w:val="008A3F18"/>
    <w:rsid w:val="008A4781"/>
    <w:rsid w:val="008A5DEA"/>
    <w:rsid w:val="008A6FD7"/>
    <w:rsid w:val="008B2282"/>
    <w:rsid w:val="008B3D28"/>
    <w:rsid w:val="008B6FFE"/>
    <w:rsid w:val="008B79F0"/>
    <w:rsid w:val="008C0144"/>
    <w:rsid w:val="008C204B"/>
    <w:rsid w:val="008D385F"/>
    <w:rsid w:val="008D6483"/>
    <w:rsid w:val="008E159C"/>
    <w:rsid w:val="008E7FB9"/>
    <w:rsid w:val="008F0EB2"/>
    <w:rsid w:val="008F0EFD"/>
    <w:rsid w:val="008F4B0D"/>
    <w:rsid w:val="008F56EA"/>
    <w:rsid w:val="009029EB"/>
    <w:rsid w:val="00903702"/>
    <w:rsid w:val="0090776B"/>
    <w:rsid w:val="009121ED"/>
    <w:rsid w:val="00913F41"/>
    <w:rsid w:val="00920EBF"/>
    <w:rsid w:val="009265FF"/>
    <w:rsid w:val="00927FE2"/>
    <w:rsid w:val="009301FA"/>
    <w:rsid w:val="00931934"/>
    <w:rsid w:val="0093228B"/>
    <w:rsid w:val="00934B34"/>
    <w:rsid w:val="00936A7E"/>
    <w:rsid w:val="00936B34"/>
    <w:rsid w:val="0094180F"/>
    <w:rsid w:val="009439C5"/>
    <w:rsid w:val="009443C1"/>
    <w:rsid w:val="00944A16"/>
    <w:rsid w:val="0094502D"/>
    <w:rsid w:val="00952D73"/>
    <w:rsid w:val="00954C38"/>
    <w:rsid w:val="00955E41"/>
    <w:rsid w:val="009612C1"/>
    <w:rsid w:val="00965D6E"/>
    <w:rsid w:val="00970EA4"/>
    <w:rsid w:val="00983F82"/>
    <w:rsid w:val="00984047"/>
    <w:rsid w:val="009846C0"/>
    <w:rsid w:val="009853C0"/>
    <w:rsid w:val="009862FC"/>
    <w:rsid w:val="00986D22"/>
    <w:rsid w:val="00987CCD"/>
    <w:rsid w:val="0099480B"/>
    <w:rsid w:val="00994A91"/>
    <w:rsid w:val="0099577A"/>
    <w:rsid w:val="00997878"/>
    <w:rsid w:val="009A1B26"/>
    <w:rsid w:val="009A4C48"/>
    <w:rsid w:val="009A508B"/>
    <w:rsid w:val="009A5A6C"/>
    <w:rsid w:val="009A6445"/>
    <w:rsid w:val="009A6D78"/>
    <w:rsid w:val="009A6FCA"/>
    <w:rsid w:val="009B0B72"/>
    <w:rsid w:val="009B288B"/>
    <w:rsid w:val="009B6975"/>
    <w:rsid w:val="009D16CE"/>
    <w:rsid w:val="009E082B"/>
    <w:rsid w:val="009E2B04"/>
    <w:rsid w:val="009E4BFB"/>
    <w:rsid w:val="009E50A0"/>
    <w:rsid w:val="009E6987"/>
    <w:rsid w:val="009F1203"/>
    <w:rsid w:val="009F39BB"/>
    <w:rsid w:val="009F3D75"/>
    <w:rsid w:val="009F5790"/>
    <w:rsid w:val="009F6C27"/>
    <w:rsid w:val="00A07ABE"/>
    <w:rsid w:val="00A1161D"/>
    <w:rsid w:val="00A16F51"/>
    <w:rsid w:val="00A225E8"/>
    <w:rsid w:val="00A32100"/>
    <w:rsid w:val="00A35EC0"/>
    <w:rsid w:val="00A42AD3"/>
    <w:rsid w:val="00A5314D"/>
    <w:rsid w:val="00A5759F"/>
    <w:rsid w:val="00A5791C"/>
    <w:rsid w:val="00A60CD3"/>
    <w:rsid w:val="00A70072"/>
    <w:rsid w:val="00A74032"/>
    <w:rsid w:val="00A86D28"/>
    <w:rsid w:val="00A90DD1"/>
    <w:rsid w:val="00A91C5A"/>
    <w:rsid w:val="00AA2784"/>
    <w:rsid w:val="00AA39B2"/>
    <w:rsid w:val="00AA4691"/>
    <w:rsid w:val="00AA73E0"/>
    <w:rsid w:val="00AB140A"/>
    <w:rsid w:val="00AB1765"/>
    <w:rsid w:val="00AB20FD"/>
    <w:rsid w:val="00AB48D5"/>
    <w:rsid w:val="00AB7F21"/>
    <w:rsid w:val="00AC30A6"/>
    <w:rsid w:val="00AC774A"/>
    <w:rsid w:val="00AD5603"/>
    <w:rsid w:val="00AD61CC"/>
    <w:rsid w:val="00AE0A25"/>
    <w:rsid w:val="00AE39B8"/>
    <w:rsid w:val="00AE6695"/>
    <w:rsid w:val="00AE7E37"/>
    <w:rsid w:val="00AF0D7B"/>
    <w:rsid w:val="00AF1E8B"/>
    <w:rsid w:val="00AF4D9F"/>
    <w:rsid w:val="00AF7070"/>
    <w:rsid w:val="00AF70C3"/>
    <w:rsid w:val="00B026F0"/>
    <w:rsid w:val="00B11033"/>
    <w:rsid w:val="00B111CD"/>
    <w:rsid w:val="00B12C07"/>
    <w:rsid w:val="00B13207"/>
    <w:rsid w:val="00B16E40"/>
    <w:rsid w:val="00B17911"/>
    <w:rsid w:val="00B20816"/>
    <w:rsid w:val="00B2101E"/>
    <w:rsid w:val="00B22D3F"/>
    <w:rsid w:val="00B246C4"/>
    <w:rsid w:val="00B264C5"/>
    <w:rsid w:val="00B335D0"/>
    <w:rsid w:val="00B33B67"/>
    <w:rsid w:val="00B349A5"/>
    <w:rsid w:val="00B366C5"/>
    <w:rsid w:val="00B40A7D"/>
    <w:rsid w:val="00B467EB"/>
    <w:rsid w:val="00B50399"/>
    <w:rsid w:val="00B57559"/>
    <w:rsid w:val="00B619AC"/>
    <w:rsid w:val="00B6666B"/>
    <w:rsid w:val="00B6768E"/>
    <w:rsid w:val="00B73847"/>
    <w:rsid w:val="00B73F4D"/>
    <w:rsid w:val="00B77548"/>
    <w:rsid w:val="00B81377"/>
    <w:rsid w:val="00B8141B"/>
    <w:rsid w:val="00B83762"/>
    <w:rsid w:val="00B850BB"/>
    <w:rsid w:val="00B92544"/>
    <w:rsid w:val="00B94D69"/>
    <w:rsid w:val="00B972C7"/>
    <w:rsid w:val="00BA11F3"/>
    <w:rsid w:val="00BA6CFC"/>
    <w:rsid w:val="00BA7EB8"/>
    <w:rsid w:val="00BB0A71"/>
    <w:rsid w:val="00BB17C5"/>
    <w:rsid w:val="00BB6564"/>
    <w:rsid w:val="00BC08C8"/>
    <w:rsid w:val="00BC1414"/>
    <w:rsid w:val="00BC141B"/>
    <w:rsid w:val="00BC33B0"/>
    <w:rsid w:val="00BC49E2"/>
    <w:rsid w:val="00BC4B34"/>
    <w:rsid w:val="00BC5A30"/>
    <w:rsid w:val="00BC7253"/>
    <w:rsid w:val="00BD12FA"/>
    <w:rsid w:val="00BD3291"/>
    <w:rsid w:val="00BD438D"/>
    <w:rsid w:val="00BD43D1"/>
    <w:rsid w:val="00BD6AB3"/>
    <w:rsid w:val="00BE6612"/>
    <w:rsid w:val="00BF4B9D"/>
    <w:rsid w:val="00C02918"/>
    <w:rsid w:val="00C02C9A"/>
    <w:rsid w:val="00C144C5"/>
    <w:rsid w:val="00C1761F"/>
    <w:rsid w:val="00C216DC"/>
    <w:rsid w:val="00C22052"/>
    <w:rsid w:val="00C22385"/>
    <w:rsid w:val="00C22511"/>
    <w:rsid w:val="00C24E66"/>
    <w:rsid w:val="00C33124"/>
    <w:rsid w:val="00C33873"/>
    <w:rsid w:val="00C34B42"/>
    <w:rsid w:val="00C36550"/>
    <w:rsid w:val="00C426EE"/>
    <w:rsid w:val="00C44205"/>
    <w:rsid w:val="00C51136"/>
    <w:rsid w:val="00C53217"/>
    <w:rsid w:val="00C546ED"/>
    <w:rsid w:val="00C551D1"/>
    <w:rsid w:val="00C56BFA"/>
    <w:rsid w:val="00C60757"/>
    <w:rsid w:val="00C620C3"/>
    <w:rsid w:val="00C63256"/>
    <w:rsid w:val="00C658F6"/>
    <w:rsid w:val="00C660CD"/>
    <w:rsid w:val="00C67ACF"/>
    <w:rsid w:val="00C704CB"/>
    <w:rsid w:val="00C72258"/>
    <w:rsid w:val="00C77E5D"/>
    <w:rsid w:val="00C81497"/>
    <w:rsid w:val="00C84C09"/>
    <w:rsid w:val="00C92368"/>
    <w:rsid w:val="00C92E82"/>
    <w:rsid w:val="00C936A1"/>
    <w:rsid w:val="00C965AF"/>
    <w:rsid w:val="00C96EA2"/>
    <w:rsid w:val="00CA673D"/>
    <w:rsid w:val="00CA6F56"/>
    <w:rsid w:val="00CB0201"/>
    <w:rsid w:val="00CB097E"/>
    <w:rsid w:val="00CB1125"/>
    <w:rsid w:val="00CC0DE8"/>
    <w:rsid w:val="00CC2763"/>
    <w:rsid w:val="00CC2863"/>
    <w:rsid w:val="00CC3F9B"/>
    <w:rsid w:val="00CC5DCE"/>
    <w:rsid w:val="00CC6F49"/>
    <w:rsid w:val="00CD1604"/>
    <w:rsid w:val="00CD1963"/>
    <w:rsid w:val="00CD4F14"/>
    <w:rsid w:val="00CD6A64"/>
    <w:rsid w:val="00CD7D20"/>
    <w:rsid w:val="00CE2CA0"/>
    <w:rsid w:val="00CE2D60"/>
    <w:rsid w:val="00CE46E6"/>
    <w:rsid w:val="00CE4B8C"/>
    <w:rsid w:val="00CE54F7"/>
    <w:rsid w:val="00CE5F11"/>
    <w:rsid w:val="00CE6719"/>
    <w:rsid w:val="00CF261C"/>
    <w:rsid w:val="00CF4824"/>
    <w:rsid w:val="00CF690F"/>
    <w:rsid w:val="00D07B6F"/>
    <w:rsid w:val="00D10EB8"/>
    <w:rsid w:val="00D16797"/>
    <w:rsid w:val="00D22E97"/>
    <w:rsid w:val="00D27CAA"/>
    <w:rsid w:val="00D30856"/>
    <w:rsid w:val="00D31DF2"/>
    <w:rsid w:val="00D35AFF"/>
    <w:rsid w:val="00D41BFB"/>
    <w:rsid w:val="00D4596F"/>
    <w:rsid w:val="00D51163"/>
    <w:rsid w:val="00D52336"/>
    <w:rsid w:val="00D528D3"/>
    <w:rsid w:val="00D52BB8"/>
    <w:rsid w:val="00D64E29"/>
    <w:rsid w:val="00D70314"/>
    <w:rsid w:val="00D72A32"/>
    <w:rsid w:val="00D73F28"/>
    <w:rsid w:val="00D766B2"/>
    <w:rsid w:val="00D76816"/>
    <w:rsid w:val="00D80818"/>
    <w:rsid w:val="00D813C8"/>
    <w:rsid w:val="00D816D8"/>
    <w:rsid w:val="00D84F15"/>
    <w:rsid w:val="00D856D2"/>
    <w:rsid w:val="00D8572A"/>
    <w:rsid w:val="00D8720F"/>
    <w:rsid w:val="00D90382"/>
    <w:rsid w:val="00D9192D"/>
    <w:rsid w:val="00D95113"/>
    <w:rsid w:val="00D96828"/>
    <w:rsid w:val="00D969E1"/>
    <w:rsid w:val="00D96E37"/>
    <w:rsid w:val="00D97CAF"/>
    <w:rsid w:val="00DA1AF5"/>
    <w:rsid w:val="00DA1E2C"/>
    <w:rsid w:val="00DA346A"/>
    <w:rsid w:val="00DA3BE0"/>
    <w:rsid w:val="00DA49C0"/>
    <w:rsid w:val="00DB1670"/>
    <w:rsid w:val="00DB3B35"/>
    <w:rsid w:val="00DB3D34"/>
    <w:rsid w:val="00DB5979"/>
    <w:rsid w:val="00DD1170"/>
    <w:rsid w:val="00DD146B"/>
    <w:rsid w:val="00DD4CBB"/>
    <w:rsid w:val="00DD5158"/>
    <w:rsid w:val="00DD6CB5"/>
    <w:rsid w:val="00DD6E03"/>
    <w:rsid w:val="00DE1644"/>
    <w:rsid w:val="00DE60FB"/>
    <w:rsid w:val="00DE7568"/>
    <w:rsid w:val="00DF52B9"/>
    <w:rsid w:val="00DF5B46"/>
    <w:rsid w:val="00DF77F0"/>
    <w:rsid w:val="00DF7DE1"/>
    <w:rsid w:val="00E0251B"/>
    <w:rsid w:val="00E10AA9"/>
    <w:rsid w:val="00E11A63"/>
    <w:rsid w:val="00E11D8B"/>
    <w:rsid w:val="00E120B6"/>
    <w:rsid w:val="00E13186"/>
    <w:rsid w:val="00E13A24"/>
    <w:rsid w:val="00E15E4B"/>
    <w:rsid w:val="00E16C1A"/>
    <w:rsid w:val="00E20966"/>
    <w:rsid w:val="00E25177"/>
    <w:rsid w:val="00E2521F"/>
    <w:rsid w:val="00E2581A"/>
    <w:rsid w:val="00E32330"/>
    <w:rsid w:val="00E3246C"/>
    <w:rsid w:val="00E32A88"/>
    <w:rsid w:val="00E33163"/>
    <w:rsid w:val="00E34817"/>
    <w:rsid w:val="00E37BB9"/>
    <w:rsid w:val="00E40A1A"/>
    <w:rsid w:val="00E41435"/>
    <w:rsid w:val="00E4443E"/>
    <w:rsid w:val="00E45F5B"/>
    <w:rsid w:val="00E56ABA"/>
    <w:rsid w:val="00E61A68"/>
    <w:rsid w:val="00E651F7"/>
    <w:rsid w:val="00E661AC"/>
    <w:rsid w:val="00E745EF"/>
    <w:rsid w:val="00E75E28"/>
    <w:rsid w:val="00E75F96"/>
    <w:rsid w:val="00E7656C"/>
    <w:rsid w:val="00E76B40"/>
    <w:rsid w:val="00E80148"/>
    <w:rsid w:val="00E82FA3"/>
    <w:rsid w:val="00E8441C"/>
    <w:rsid w:val="00E846D8"/>
    <w:rsid w:val="00E84F17"/>
    <w:rsid w:val="00E93C61"/>
    <w:rsid w:val="00EA415F"/>
    <w:rsid w:val="00EA585E"/>
    <w:rsid w:val="00EB1372"/>
    <w:rsid w:val="00EB26D8"/>
    <w:rsid w:val="00EB3F51"/>
    <w:rsid w:val="00EB5D09"/>
    <w:rsid w:val="00EB5FB5"/>
    <w:rsid w:val="00EC53AA"/>
    <w:rsid w:val="00EC544C"/>
    <w:rsid w:val="00EC5C11"/>
    <w:rsid w:val="00ED5643"/>
    <w:rsid w:val="00ED62BA"/>
    <w:rsid w:val="00EE1D10"/>
    <w:rsid w:val="00EE1EB0"/>
    <w:rsid w:val="00EE26C5"/>
    <w:rsid w:val="00EE45ED"/>
    <w:rsid w:val="00EE475F"/>
    <w:rsid w:val="00EE58B0"/>
    <w:rsid w:val="00EE641E"/>
    <w:rsid w:val="00EE778D"/>
    <w:rsid w:val="00EF0075"/>
    <w:rsid w:val="00EF14B2"/>
    <w:rsid w:val="00EF5439"/>
    <w:rsid w:val="00EF6605"/>
    <w:rsid w:val="00F0137A"/>
    <w:rsid w:val="00F02BCE"/>
    <w:rsid w:val="00F06F02"/>
    <w:rsid w:val="00F07667"/>
    <w:rsid w:val="00F0786D"/>
    <w:rsid w:val="00F11766"/>
    <w:rsid w:val="00F13FDE"/>
    <w:rsid w:val="00F16228"/>
    <w:rsid w:val="00F179C8"/>
    <w:rsid w:val="00F2072B"/>
    <w:rsid w:val="00F21FBC"/>
    <w:rsid w:val="00F226B3"/>
    <w:rsid w:val="00F24DCD"/>
    <w:rsid w:val="00F24E4D"/>
    <w:rsid w:val="00F25A4C"/>
    <w:rsid w:val="00F25C7D"/>
    <w:rsid w:val="00F26DE8"/>
    <w:rsid w:val="00F313EF"/>
    <w:rsid w:val="00F33A60"/>
    <w:rsid w:val="00F373A5"/>
    <w:rsid w:val="00F3756F"/>
    <w:rsid w:val="00F426B8"/>
    <w:rsid w:val="00F44D86"/>
    <w:rsid w:val="00F44F02"/>
    <w:rsid w:val="00F45561"/>
    <w:rsid w:val="00F468C1"/>
    <w:rsid w:val="00F47202"/>
    <w:rsid w:val="00F53B65"/>
    <w:rsid w:val="00F54AE2"/>
    <w:rsid w:val="00F57F18"/>
    <w:rsid w:val="00F6171E"/>
    <w:rsid w:val="00F62CDD"/>
    <w:rsid w:val="00F64939"/>
    <w:rsid w:val="00F65A14"/>
    <w:rsid w:val="00F669D6"/>
    <w:rsid w:val="00F67032"/>
    <w:rsid w:val="00F7457F"/>
    <w:rsid w:val="00F76377"/>
    <w:rsid w:val="00F76ACC"/>
    <w:rsid w:val="00F80EEA"/>
    <w:rsid w:val="00F81866"/>
    <w:rsid w:val="00F85B0F"/>
    <w:rsid w:val="00F943C1"/>
    <w:rsid w:val="00FA04E1"/>
    <w:rsid w:val="00FA1FB9"/>
    <w:rsid w:val="00FA6281"/>
    <w:rsid w:val="00FB0EBC"/>
    <w:rsid w:val="00FB10DF"/>
    <w:rsid w:val="00FB1C50"/>
    <w:rsid w:val="00FB5298"/>
    <w:rsid w:val="00FB53B8"/>
    <w:rsid w:val="00FC18BE"/>
    <w:rsid w:val="00FC2652"/>
    <w:rsid w:val="00FC3389"/>
    <w:rsid w:val="00FC3E3E"/>
    <w:rsid w:val="00FC58A2"/>
    <w:rsid w:val="00FD14DA"/>
    <w:rsid w:val="00FD329F"/>
    <w:rsid w:val="00FD6FAC"/>
    <w:rsid w:val="00FD7FE7"/>
    <w:rsid w:val="00FE42DF"/>
    <w:rsid w:val="00FE449A"/>
    <w:rsid w:val="00FE4CEA"/>
    <w:rsid w:val="00FE4E0A"/>
    <w:rsid w:val="00FF148A"/>
    <w:rsid w:val="00FF4958"/>
    <w:rsid w:val="00FF663B"/>
    <w:rsid w:val="00FF67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09EB5"/>
  <w15:docId w15:val="{E34E249D-DFD2-48F6-B6BC-5988A61B3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BFB"/>
  </w:style>
  <w:style w:type="paragraph" w:styleId="Heading1">
    <w:name w:val="heading 1"/>
    <w:basedOn w:val="Normal"/>
    <w:next w:val="Normal"/>
    <w:link w:val="Heading1Char"/>
    <w:uiPriority w:val="9"/>
    <w:qFormat/>
    <w:rsid w:val="00B2101E"/>
    <w:pPr>
      <w:keepNext/>
      <w:keepLines/>
      <w:spacing w:before="480" w:after="0" w:line="276" w:lineRule="auto"/>
      <w:jc w:val="left"/>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242D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01E"/>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1242D2"/>
    <w:pPr>
      <w:spacing w:after="0" w:line="240" w:lineRule="auto"/>
      <w:jc w:val="left"/>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1242D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1242D2"/>
    <w:pPr>
      <w:ind w:left="720"/>
      <w:contextualSpacing/>
    </w:pPr>
  </w:style>
  <w:style w:type="paragraph" w:styleId="TOCHeading">
    <w:name w:val="TOC Heading"/>
    <w:basedOn w:val="Heading1"/>
    <w:next w:val="Normal"/>
    <w:uiPriority w:val="39"/>
    <w:semiHidden/>
    <w:unhideWhenUsed/>
    <w:qFormat/>
    <w:rsid w:val="00EE58B0"/>
    <w:pPr>
      <w:outlineLvl w:val="9"/>
    </w:pPr>
  </w:style>
  <w:style w:type="paragraph" w:styleId="TOC1">
    <w:name w:val="toc 1"/>
    <w:basedOn w:val="Normal"/>
    <w:next w:val="Normal"/>
    <w:autoRedefine/>
    <w:uiPriority w:val="39"/>
    <w:unhideWhenUsed/>
    <w:rsid w:val="00EE58B0"/>
    <w:pPr>
      <w:spacing w:after="100"/>
    </w:pPr>
  </w:style>
  <w:style w:type="paragraph" w:styleId="TOC2">
    <w:name w:val="toc 2"/>
    <w:basedOn w:val="Normal"/>
    <w:next w:val="Normal"/>
    <w:autoRedefine/>
    <w:uiPriority w:val="39"/>
    <w:unhideWhenUsed/>
    <w:rsid w:val="00EE58B0"/>
    <w:pPr>
      <w:spacing w:after="100"/>
      <w:ind w:left="220"/>
    </w:pPr>
  </w:style>
  <w:style w:type="character" w:styleId="Hyperlink">
    <w:name w:val="Hyperlink"/>
    <w:basedOn w:val="DefaultParagraphFont"/>
    <w:uiPriority w:val="99"/>
    <w:unhideWhenUsed/>
    <w:rsid w:val="00EE58B0"/>
    <w:rPr>
      <w:color w:val="0000FF" w:themeColor="hyperlink"/>
      <w:u w:val="single"/>
    </w:rPr>
  </w:style>
  <w:style w:type="paragraph" w:styleId="BalloonText">
    <w:name w:val="Balloon Text"/>
    <w:basedOn w:val="Normal"/>
    <w:link w:val="BalloonTextChar"/>
    <w:uiPriority w:val="99"/>
    <w:semiHidden/>
    <w:unhideWhenUsed/>
    <w:rsid w:val="00EE58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58B0"/>
    <w:rPr>
      <w:rFonts w:ascii="Tahoma" w:hAnsi="Tahoma" w:cs="Tahoma"/>
      <w:sz w:val="16"/>
      <w:szCs w:val="16"/>
    </w:rPr>
  </w:style>
  <w:style w:type="paragraph" w:styleId="Header">
    <w:name w:val="header"/>
    <w:basedOn w:val="Normal"/>
    <w:link w:val="HeaderChar"/>
    <w:uiPriority w:val="99"/>
    <w:unhideWhenUsed/>
    <w:rsid w:val="00BE66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612"/>
  </w:style>
  <w:style w:type="paragraph" w:styleId="Footer">
    <w:name w:val="footer"/>
    <w:basedOn w:val="Normal"/>
    <w:link w:val="FooterChar"/>
    <w:uiPriority w:val="99"/>
    <w:unhideWhenUsed/>
    <w:rsid w:val="00BE66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612"/>
  </w:style>
  <w:style w:type="character" w:styleId="PageNumber">
    <w:name w:val="page number"/>
    <w:basedOn w:val="DefaultParagraphFont"/>
    <w:uiPriority w:val="99"/>
    <w:semiHidden/>
    <w:unhideWhenUsed/>
    <w:rsid w:val="006A78B4"/>
  </w:style>
  <w:style w:type="character" w:styleId="UnresolvedMention">
    <w:name w:val="Unresolved Mention"/>
    <w:basedOn w:val="DefaultParagraphFont"/>
    <w:uiPriority w:val="99"/>
    <w:semiHidden/>
    <w:unhideWhenUsed/>
    <w:rsid w:val="005E0E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5CA64E-F733-46CC-A9A9-13029AFD23B3}">
  <ds:schemaRefs>
    <ds:schemaRef ds:uri="http://schemas.openxmlformats.org/officeDocument/2006/bibliography"/>
  </ds:schemaRefs>
</ds:datastoreItem>
</file>

<file path=customXml/itemProps2.xml><?xml version="1.0" encoding="utf-8"?>
<ds:datastoreItem xmlns:ds="http://schemas.openxmlformats.org/officeDocument/2006/customXml" ds:itemID="{50A28B95-5984-4458-929C-5DB1F7020F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B00021-C5EC-438F-B447-4D5104EF01DA}">
  <ds:schemaRefs>
    <ds:schemaRef ds:uri="http://schemas.microsoft.com/sharepoint/v3/contenttype/forms"/>
  </ds:schemaRefs>
</ds:datastoreItem>
</file>

<file path=customXml/itemProps4.xml><?xml version="1.0" encoding="utf-8"?>
<ds:datastoreItem xmlns:ds="http://schemas.openxmlformats.org/officeDocument/2006/customXml" ds:itemID="{ABC97934-7B8D-46C1-91ED-8B1B9FEF6D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3246</Words>
  <Characters>18507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21710</CharactersWithSpaces>
  <SharedDoc>false</SharedDoc>
  <HLinks>
    <vt:vector size="48" baseType="variant">
      <vt:variant>
        <vt:i4>1572916</vt:i4>
      </vt:variant>
      <vt:variant>
        <vt:i4>44</vt:i4>
      </vt:variant>
      <vt:variant>
        <vt:i4>0</vt:i4>
      </vt:variant>
      <vt:variant>
        <vt:i4>5</vt:i4>
      </vt:variant>
      <vt:variant>
        <vt:lpwstr/>
      </vt:variant>
      <vt:variant>
        <vt:lpwstr>_Toc70497402</vt:lpwstr>
      </vt:variant>
      <vt:variant>
        <vt:i4>1769524</vt:i4>
      </vt:variant>
      <vt:variant>
        <vt:i4>38</vt:i4>
      </vt:variant>
      <vt:variant>
        <vt:i4>0</vt:i4>
      </vt:variant>
      <vt:variant>
        <vt:i4>5</vt:i4>
      </vt:variant>
      <vt:variant>
        <vt:lpwstr/>
      </vt:variant>
      <vt:variant>
        <vt:lpwstr>_Toc70497401</vt:lpwstr>
      </vt:variant>
      <vt:variant>
        <vt:i4>1703988</vt:i4>
      </vt:variant>
      <vt:variant>
        <vt:i4>32</vt:i4>
      </vt:variant>
      <vt:variant>
        <vt:i4>0</vt:i4>
      </vt:variant>
      <vt:variant>
        <vt:i4>5</vt:i4>
      </vt:variant>
      <vt:variant>
        <vt:lpwstr/>
      </vt:variant>
      <vt:variant>
        <vt:lpwstr>_Toc70497400</vt:lpwstr>
      </vt:variant>
      <vt:variant>
        <vt:i4>1310781</vt:i4>
      </vt:variant>
      <vt:variant>
        <vt:i4>26</vt:i4>
      </vt:variant>
      <vt:variant>
        <vt:i4>0</vt:i4>
      </vt:variant>
      <vt:variant>
        <vt:i4>5</vt:i4>
      </vt:variant>
      <vt:variant>
        <vt:lpwstr/>
      </vt:variant>
      <vt:variant>
        <vt:lpwstr>_Toc70497399</vt:lpwstr>
      </vt:variant>
      <vt:variant>
        <vt:i4>1376317</vt:i4>
      </vt:variant>
      <vt:variant>
        <vt:i4>20</vt:i4>
      </vt:variant>
      <vt:variant>
        <vt:i4>0</vt:i4>
      </vt:variant>
      <vt:variant>
        <vt:i4>5</vt:i4>
      </vt:variant>
      <vt:variant>
        <vt:lpwstr/>
      </vt:variant>
      <vt:variant>
        <vt:lpwstr>_Toc70497398</vt:lpwstr>
      </vt:variant>
      <vt:variant>
        <vt:i4>1703997</vt:i4>
      </vt:variant>
      <vt:variant>
        <vt:i4>14</vt:i4>
      </vt:variant>
      <vt:variant>
        <vt:i4>0</vt:i4>
      </vt:variant>
      <vt:variant>
        <vt:i4>5</vt:i4>
      </vt:variant>
      <vt:variant>
        <vt:lpwstr/>
      </vt:variant>
      <vt:variant>
        <vt:lpwstr>_Toc70497397</vt:lpwstr>
      </vt:variant>
      <vt:variant>
        <vt:i4>1769533</vt:i4>
      </vt:variant>
      <vt:variant>
        <vt:i4>8</vt:i4>
      </vt:variant>
      <vt:variant>
        <vt:i4>0</vt:i4>
      </vt:variant>
      <vt:variant>
        <vt:i4>5</vt:i4>
      </vt:variant>
      <vt:variant>
        <vt:lpwstr/>
      </vt:variant>
      <vt:variant>
        <vt:lpwstr>_Toc70497396</vt:lpwstr>
      </vt:variant>
      <vt:variant>
        <vt:i4>1572925</vt:i4>
      </vt:variant>
      <vt:variant>
        <vt:i4>2</vt:i4>
      </vt:variant>
      <vt:variant>
        <vt:i4>0</vt:i4>
      </vt:variant>
      <vt:variant>
        <vt:i4>5</vt:i4>
      </vt:variant>
      <vt:variant>
        <vt:lpwstr/>
      </vt:variant>
      <vt:variant>
        <vt:lpwstr>_Toc70497395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Sanjeev</dc:creator>
  <cp:keywords/>
  <cp:lastModifiedBy>Aneliya Plamenova Yordanova (1905211)</cp:lastModifiedBy>
  <cp:revision>2</cp:revision>
  <dcterms:created xsi:type="dcterms:W3CDTF">2021-05-06T09:19:00Z</dcterms:created>
  <dcterms:modified xsi:type="dcterms:W3CDTF">2021-05-06T09:19:00Z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