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DA7C5" w14:textId="5B4B62F8" w:rsidR="00953083" w:rsidRPr="00017E42" w:rsidRDefault="00F8210C" w:rsidP="00017E42">
      <w:pPr>
        <w:spacing w:line="360" w:lineRule="auto"/>
        <w:ind w:firstLine="720"/>
        <w:jc w:val="center"/>
        <w:rPr>
          <w:rFonts w:ascii="Times New Roman" w:hAnsi="Times New Roman" w:cs="Times New Roman"/>
          <w:b/>
          <w:bCs/>
          <w:sz w:val="28"/>
          <w:szCs w:val="28"/>
          <w:u w:val="single"/>
          <w:lang w:val="en-US"/>
        </w:rPr>
      </w:pPr>
      <w:r w:rsidRPr="00017E42">
        <w:rPr>
          <w:rFonts w:ascii="Times New Roman" w:hAnsi="Times New Roman" w:cs="Times New Roman"/>
          <w:b/>
          <w:bCs/>
          <w:sz w:val="28"/>
          <w:szCs w:val="28"/>
          <w:u w:val="single"/>
          <w:lang w:val="en-US"/>
        </w:rPr>
        <w:t>Comparison of physiological response to exercise in hot vs cold environments.</w:t>
      </w:r>
    </w:p>
    <w:p w14:paraId="0EE81982" w14:textId="364F7E35" w:rsidR="00DA2AEC" w:rsidRPr="00AA25B4" w:rsidRDefault="00953083" w:rsidP="00017E42">
      <w:pPr>
        <w:spacing w:after="0" w:line="360" w:lineRule="auto"/>
        <w:ind w:firstLine="720"/>
        <w:jc w:val="both"/>
        <w:rPr>
          <w:rFonts w:ascii="Times New Roman" w:hAnsi="Times New Roman" w:cs="Times New Roman"/>
          <w:sz w:val="28"/>
          <w:szCs w:val="28"/>
        </w:rPr>
      </w:pPr>
      <w:r w:rsidRPr="00AA25B4">
        <w:rPr>
          <w:rFonts w:ascii="Times New Roman" w:hAnsi="Times New Roman" w:cs="Times New Roman"/>
          <w:sz w:val="28"/>
          <w:szCs w:val="28"/>
        </w:rPr>
        <w:t xml:space="preserve">Humans are homeothermic and core temperature (CT) is kept between 35.6-40°C for optimal physiological function (Yousef &amp; </w:t>
      </w:r>
      <w:proofErr w:type="spellStart"/>
      <w:r w:rsidRPr="00AA25B4">
        <w:rPr>
          <w:rFonts w:ascii="Times New Roman" w:hAnsi="Times New Roman" w:cs="Times New Roman"/>
          <w:sz w:val="28"/>
          <w:szCs w:val="28"/>
        </w:rPr>
        <w:t>Varcallo</w:t>
      </w:r>
      <w:proofErr w:type="spellEnd"/>
      <w:r w:rsidRPr="00AA25B4">
        <w:rPr>
          <w:rFonts w:ascii="Times New Roman" w:hAnsi="Times New Roman" w:cs="Times New Roman"/>
          <w:sz w:val="28"/>
          <w:szCs w:val="28"/>
        </w:rPr>
        <w:t>, 2022).</w:t>
      </w:r>
      <w:r w:rsidR="003D3013" w:rsidRPr="00AA25B4">
        <w:rPr>
          <w:rFonts w:ascii="Times New Roman" w:hAnsi="Times New Roman" w:cs="Times New Roman"/>
          <w:sz w:val="28"/>
          <w:szCs w:val="28"/>
        </w:rPr>
        <w:t xml:space="preserve"> </w:t>
      </w:r>
      <w:r w:rsidRPr="00AA25B4">
        <w:rPr>
          <w:rFonts w:ascii="Times New Roman" w:hAnsi="Times New Roman" w:cs="Times New Roman"/>
          <w:sz w:val="28"/>
          <w:szCs w:val="28"/>
        </w:rPr>
        <w:t xml:space="preserve">Thermoneutral values at rest are between ~36-38°C and are maintained by equal heat gain and loss (Cramer </w:t>
      </w:r>
      <w:r w:rsidRPr="00AA25B4">
        <w:rPr>
          <w:rFonts w:ascii="Times New Roman" w:hAnsi="Times New Roman" w:cs="Times New Roman"/>
          <w:i/>
          <w:iCs/>
          <w:sz w:val="28"/>
          <w:szCs w:val="28"/>
        </w:rPr>
        <w:t>et al.,</w:t>
      </w:r>
      <w:r w:rsidRPr="00AA25B4">
        <w:rPr>
          <w:rFonts w:ascii="Times New Roman" w:hAnsi="Times New Roman" w:cs="Times New Roman"/>
          <w:sz w:val="28"/>
          <w:szCs w:val="28"/>
        </w:rPr>
        <w:t xml:space="preserve"> 2022).</w:t>
      </w:r>
      <w:r w:rsidR="003D3013" w:rsidRPr="00AA25B4">
        <w:rPr>
          <w:rFonts w:ascii="Times New Roman" w:hAnsi="Times New Roman" w:cs="Times New Roman"/>
          <w:sz w:val="28"/>
          <w:szCs w:val="28"/>
        </w:rPr>
        <w:t xml:space="preserve"> </w:t>
      </w:r>
      <w:r w:rsidRPr="00AA25B4">
        <w:rPr>
          <w:rFonts w:ascii="Times New Roman" w:hAnsi="Times New Roman" w:cs="Times New Roman"/>
          <w:sz w:val="28"/>
          <w:szCs w:val="28"/>
        </w:rPr>
        <w:t>Temperatures above and below thermoneutral can impede activity and cause injury (Rao &amp; Mohan, 2021). Failure to maintain intensity in a particular mode of exercise under hot or cold conditions affects exercise performance and health (</w:t>
      </w:r>
      <w:proofErr w:type="spellStart"/>
      <w:r w:rsidRPr="00AA25B4">
        <w:rPr>
          <w:rFonts w:ascii="Times New Roman" w:hAnsi="Times New Roman" w:cs="Times New Roman"/>
          <w:sz w:val="28"/>
          <w:szCs w:val="28"/>
        </w:rPr>
        <w:t>Burtscher</w:t>
      </w:r>
      <w:proofErr w:type="spellEnd"/>
      <w:r w:rsidRPr="00AA25B4">
        <w:rPr>
          <w:rFonts w:ascii="Times New Roman" w:hAnsi="Times New Roman" w:cs="Times New Roman"/>
          <w:sz w:val="28"/>
          <w:szCs w:val="28"/>
        </w:rPr>
        <w:t xml:space="preserve"> </w:t>
      </w:r>
      <w:r w:rsidRPr="00AA25B4">
        <w:rPr>
          <w:rFonts w:ascii="Times New Roman" w:hAnsi="Times New Roman" w:cs="Times New Roman"/>
          <w:i/>
          <w:iCs/>
          <w:sz w:val="28"/>
          <w:szCs w:val="28"/>
        </w:rPr>
        <w:t>et al.,</w:t>
      </w:r>
      <w:r w:rsidRPr="00AA25B4">
        <w:rPr>
          <w:rFonts w:ascii="Times New Roman" w:hAnsi="Times New Roman" w:cs="Times New Roman"/>
          <w:sz w:val="28"/>
          <w:szCs w:val="28"/>
        </w:rPr>
        <w:t xml:space="preserve"> 2012; Bushman, 2018).</w:t>
      </w:r>
    </w:p>
    <w:p w14:paraId="7A9CD395" w14:textId="3803B541" w:rsidR="00CC7141" w:rsidRPr="00AA25B4" w:rsidRDefault="00477B82" w:rsidP="00017E42">
      <w:pPr>
        <w:spacing w:after="0" w:line="360" w:lineRule="auto"/>
        <w:ind w:firstLine="720"/>
        <w:jc w:val="both"/>
        <w:rPr>
          <w:rFonts w:ascii="Times New Roman" w:hAnsi="Times New Roman" w:cs="Times New Roman"/>
          <w:sz w:val="28"/>
          <w:szCs w:val="28"/>
        </w:rPr>
      </w:pPr>
      <w:r w:rsidRPr="00AA25B4">
        <w:rPr>
          <w:rFonts w:ascii="Times New Roman" w:hAnsi="Times New Roman" w:cs="Times New Roman"/>
          <w:sz w:val="28"/>
          <w:szCs w:val="28"/>
        </w:rPr>
        <w:t xml:space="preserve">Athletes adapt to exercise and enhance performance by increasing stroke volume (SV), the amount of blood pumped out of the left ventricle of the heart with each systolic contraction (Bruss &amp; Raja, 2022), and cardiac function, which reduces resting heart rate (RHR) (Rivera-Brown &amp; Frontera, 2012). Elite RHR can be reduced from 60-90 BPM (Avram </w:t>
      </w:r>
      <w:r w:rsidRPr="00AA25B4">
        <w:rPr>
          <w:rFonts w:ascii="Times New Roman" w:hAnsi="Times New Roman" w:cs="Times New Roman"/>
          <w:i/>
          <w:iCs/>
          <w:sz w:val="28"/>
          <w:szCs w:val="28"/>
        </w:rPr>
        <w:t>et al.,</w:t>
      </w:r>
      <w:r w:rsidRPr="00AA25B4">
        <w:rPr>
          <w:rFonts w:ascii="Times New Roman" w:hAnsi="Times New Roman" w:cs="Times New Roman"/>
          <w:sz w:val="28"/>
          <w:szCs w:val="28"/>
        </w:rPr>
        <w:t xml:space="preserve"> 2019) to 30 BPM (</w:t>
      </w:r>
      <w:proofErr w:type="spellStart"/>
      <w:r w:rsidRPr="00AA25B4">
        <w:rPr>
          <w:rFonts w:ascii="Times New Roman" w:hAnsi="Times New Roman" w:cs="Times New Roman"/>
          <w:sz w:val="28"/>
          <w:szCs w:val="28"/>
        </w:rPr>
        <w:t>Nanchen</w:t>
      </w:r>
      <w:proofErr w:type="spellEnd"/>
      <w:r w:rsidRPr="00AA25B4">
        <w:rPr>
          <w:rFonts w:ascii="Times New Roman" w:hAnsi="Times New Roman" w:cs="Times New Roman"/>
          <w:sz w:val="28"/>
          <w:szCs w:val="28"/>
        </w:rPr>
        <w:t>, 2018), indicating enhanced cardiovascular efficiency. Maximum heart rate (HR) can be calculated using the calculation 220 - age (American College of Sports Medicine, 2018), 208 - (0.7 x age) (Tanaka</w:t>
      </w:r>
      <w:r w:rsidRPr="00AA25B4">
        <w:rPr>
          <w:rFonts w:ascii="Times New Roman" w:hAnsi="Times New Roman" w:cs="Times New Roman"/>
          <w:i/>
          <w:iCs/>
          <w:sz w:val="28"/>
          <w:szCs w:val="28"/>
        </w:rPr>
        <w:t xml:space="preserve"> et al.,</w:t>
      </w:r>
      <w:r w:rsidRPr="00AA25B4">
        <w:rPr>
          <w:rFonts w:ascii="Times New Roman" w:hAnsi="Times New Roman" w:cs="Times New Roman"/>
          <w:sz w:val="28"/>
          <w:szCs w:val="28"/>
        </w:rPr>
        <w:t xml:space="preserve"> 2010), or more precisely with an incremental test until exhaustion (Berglund </w:t>
      </w:r>
      <w:r w:rsidRPr="00AA25B4">
        <w:rPr>
          <w:rFonts w:ascii="Times New Roman" w:hAnsi="Times New Roman" w:cs="Times New Roman"/>
          <w:i/>
          <w:iCs/>
          <w:sz w:val="28"/>
          <w:szCs w:val="28"/>
        </w:rPr>
        <w:t>et al.,</w:t>
      </w:r>
      <w:r w:rsidRPr="00AA25B4">
        <w:rPr>
          <w:rFonts w:ascii="Times New Roman" w:hAnsi="Times New Roman" w:cs="Times New Roman"/>
          <w:sz w:val="28"/>
          <w:szCs w:val="28"/>
        </w:rPr>
        <w:t xml:space="preserve"> 2019).</w:t>
      </w:r>
    </w:p>
    <w:p w14:paraId="3E1C15FD" w14:textId="77777777" w:rsidR="00FF7F31" w:rsidRDefault="00F50103" w:rsidP="00017E42">
      <w:pPr>
        <w:spacing w:after="0" w:line="360" w:lineRule="auto"/>
        <w:ind w:firstLine="720"/>
        <w:jc w:val="both"/>
        <w:rPr>
          <w:rFonts w:ascii="Times New Roman" w:hAnsi="Times New Roman" w:cs="Times New Roman"/>
          <w:sz w:val="28"/>
          <w:szCs w:val="28"/>
        </w:rPr>
      </w:pPr>
      <w:r w:rsidRPr="00AA25B4">
        <w:rPr>
          <w:rFonts w:ascii="Times New Roman" w:hAnsi="Times New Roman" w:cs="Times New Roman"/>
          <w:sz w:val="28"/>
          <w:szCs w:val="28"/>
        </w:rPr>
        <w:t>Blood flow is redirected to the most metabolically demanding muscles during exercise (</w:t>
      </w:r>
      <w:proofErr w:type="spellStart"/>
      <w:r w:rsidRPr="00AA25B4">
        <w:rPr>
          <w:rFonts w:ascii="Times New Roman" w:hAnsi="Times New Roman" w:cs="Times New Roman"/>
          <w:sz w:val="28"/>
          <w:szCs w:val="28"/>
        </w:rPr>
        <w:t>Delp</w:t>
      </w:r>
      <w:proofErr w:type="spellEnd"/>
      <w:r w:rsidRPr="00AA25B4">
        <w:rPr>
          <w:rFonts w:ascii="Times New Roman" w:hAnsi="Times New Roman" w:cs="Times New Roman"/>
          <w:sz w:val="28"/>
          <w:szCs w:val="28"/>
        </w:rPr>
        <w:t xml:space="preserve"> and Laughlin, 1998). The sympathetic nervous system causes vasoconstriction in less active tissues and reroutes blood to active muscles, where vasodilation occurs (</w:t>
      </w:r>
      <w:proofErr w:type="spellStart"/>
      <w:r w:rsidRPr="00AA25B4">
        <w:rPr>
          <w:rFonts w:ascii="Times New Roman" w:hAnsi="Times New Roman" w:cs="Times New Roman"/>
          <w:sz w:val="28"/>
          <w:szCs w:val="28"/>
        </w:rPr>
        <w:t>Delp</w:t>
      </w:r>
      <w:proofErr w:type="spellEnd"/>
      <w:r w:rsidRPr="00AA25B4">
        <w:rPr>
          <w:rFonts w:ascii="Times New Roman" w:hAnsi="Times New Roman" w:cs="Times New Roman"/>
          <w:sz w:val="28"/>
          <w:szCs w:val="28"/>
        </w:rPr>
        <w:t xml:space="preserve"> &amp; Laughlin, 1998). As cardiac function and venous return increase, cardiac output (volume of blood pumped from the heart in litres per minute) rises (Joyce &amp; Wang, 2021). Respiration increases immediately with the onset of exercise, at </w:t>
      </w:r>
      <w:r w:rsidR="00BF5B92" w:rsidRPr="00AA25B4">
        <w:rPr>
          <w:rFonts w:ascii="Times New Roman" w:hAnsi="Times New Roman" w:cs="Times New Roman"/>
          <w:sz w:val="28"/>
          <w:szCs w:val="28"/>
        </w:rPr>
        <w:t>low-intensity</w:t>
      </w:r>
      <w:r w:rsidRPr="00AA25B4">
        <w:rPr>
          <w:rFonts w:ascii="Times New Roman" w:hAnsi="Times New Roman" w:cs="Times New Roman"/>
          <w:sz w:val="28"/>
          <w:szCs w:val="28"/>
        </w:rPr>
        <w:t xml:space="preserve"> tidal volume increases, and at high intensity both tidal volume and respiration frequency </w:t>
      </w:r>
      <w:r w:rsidR="0010024C" w:rsidRPr="00AA25B4">
        <w:rPr>
          <w:rFonts w:ascii="Times New Roman" w:hAnsi="Times New Roman" w:cs="Times New Roman"/>
          <w:sz w:val="28"/>
          <w:szCs w:val="28"/>
        </w:rPr>
        <w:t xml:space="preserve">increase </w:t>
      </w:r>
      <w:r w:rsidR="0010024C" w:rsidRPr="00AA25B4">
        <w:rPr>
          <w:rFonts w:ascii="Times New Roman" w:hAnsi="Times New Roman" w:cs="Times New Roman"/>
          <w:sz w:val="28"/>
          <w:szCs w:val="28"/>
        </w:rPr>
        <w:lastRenderedPageBreak/>
        <w:t>(</w:t>
      </w:r>
      <w:r w:rsidRPr="00AA25B4">
        <w:rPr>
          <w:rFonts w:ascii="Times New Roman" w:hAnsi="Times New Roman" w:cs="Times New Roman"/>
          <w:sz w:val="28"/>
          <w:szCs w:val="28"/>
        </w:rPr>
        <w:t xml:space="preserve">Gallagher </w:t>
      </w:r>
      <w:r w:rsidRPr="00AA25B4">
        <w:rPr>
          <w:rFonts w:ascii="Times New Roman" w:hAnsi="Times New Roman" w:cs="Times New Roman"/>
          <w:i/>
          <w:iCs/>
          <w:sz w:val="28"/>
          <w:szCs w:val="28"/>
        </w:rPr>
        <w:t>et al.,</w:t>
      </w:r>
      <w:r w:rsidRPr="00AA25B4">
        <w:rPr>
          <w:rFonts w:ascii="Times New Roman" w:hAnsi="Times New Roman" w:cs="Times New Roman"/>
          <w:sz w:val="28"/>
          <w:szCs w:val="28"/>
        </w:rPr>
        <w:t xml:space="preserve"> 1987). This is attributed to exercise-induced lactate buffering, raising CO2 levels (</w:t>
      </w:r>
      <w:proofErr w:type="spellStart"/>
      <w:r w:rsidRPr="00AA25B4">
        <w:rPr>
          <w:rFonts w:ascii="Times New Roman" w:hAnsi="Times New Roman" w:cs="Times New Roman"/>
          <w:sz w:val="28"/>
          <w:szCs w:val="28"/>
        </w:rPr>
        <w:t>Péronnet</w:t>
      </w:r>
      <w:proofErr w:type="spellEnd"/>
      <w:r w:rsidRPr="00AA25B4">
        <w:rPr>
          <w:rFonts w:ascii="Times New Roman" w:hAnsi="Times New Roman" w:cs="Times New Roman"/>
          <w:sz w:val="28"/>
          <w:szCs w:val="28"/>
        </w:rPr>
        <w:t xml:space="preserve"> &amp; </w:t>
      </w:r>
      <w:proofErr w:type="spellStart"/>
      <w:r w:rsidRPr="00AA25B4">
        <w:rPr>
          <w:rFonts w:ascii="Times New Roman" w:hAnsi="Times New Roman" w:cs="Times New Roman"/>
          <w:sz w:val="28"/>
          <w:szCs w:val="28"/>
        </w:rPr>
        <w:t>Aguilaniu</w:t>
      </w:r>
      <w:proofErr w:type="spellEnd"/>
      <w:r w:rsidRPr="00AA25B4">
        <w:rPr>
          <w:rFonts w:ascii="Times New Roman" w:hAnsi="Times New Roman" w:cs="Times New Roman"/>
          <w:sz w:val="28"/>
          <w:szCs w:val="28"/>
        </w:rPr>
        <w:t xml:space="preserve">, 2006). </w:t>
      </w:r>
    </w:p>
    <w:p w14:paraId="7F393556" w14:textId="6234E604" w:rsidR="00017E42" w:rsidRPr="00AC0BAB" w:rsidRDefault="00F50103" w:rsidP="00AC0BAB">
      <w:pPr>
        <w:spacing w:after="0" w:line="360" w:lineRule="auto"/>
        <w:ind w:firstLine="720"/>
        <w:jc w:val="both"/>
        <w:rPr>
          <w:rFonts w:ascii="Times New Roman" w:hAnsi="Times New Roman" w:cs="Times New Roman"/>
          <w:sz w:val="28"/>
          <w:szCs w:val="28"/>
        </w:rPr>
      </w:pPr>
      <w:r w:rsidRPr="00AA25B4">
        <w:rPr>
          <w:rFonts w:ascii="Times New Roman" w:hAnsi="Times New Roman" w:cs="Times New Roman"/>
          <w:sz w:val="28"/>
          <w:szCs w:val="28"/>
        </w:rPr>
        <w:t xml:space="preserve">When the skin temperature rises, vasodilation facilitates heat loss via the skin (Wong &amp; Hollowed, 2017).  Increased skin blood flow reduces venous return to the heart, and sweating decreases blood volume, raising haemoconcentration. This causes dehydration and CT rise, triggering cardiovascular drift (CVD) (Sawka </w:t>
      </w:r>
      <w:r w:rsidRPr="00AA25B4">
        <w:rPr>
          <w:rFonts w:ascii="Times New Roman" w:hAnsi="Times New Roman" w:cs="Times New Roman"/>
          <w:i/>
          <w:iCs/>
          <w:sz w:val="28"/>
          <w:szCs w:val="28"/>
        </w:rPr>
        <w:t>et al.,</w:t>
      </w:r>
      <w:r w:rsidRPr="00AA25B4">
        <w:rPr>
          <w:rFonts w:ascii="Times New Roman" w:hAnsi="Times New Roman" w:cs="Times New Roman"/>
          <w:sz w:val="28"/>
          <w:szCs w:val="28"/>
        </w:rPr>
        <w:t xml:space="preserve"> 1993; </w:t>
      </w:r>
      <w:proofErr w:type="spellStart"/>
      <w:r w:rsidRPr="00AA25B4">
        <w:rPr>
          <w:rFonts w:ascii="Times New Roman" w:hAnsi="Times New Roman" w:cs="Times New Roman"/>
          <w:sz w:val="28"/>
          <w:szCs w:val="28"/>
        </w:rPr>
        <w:t>Colye</w:t>
      </w:r>
      <w:proofErr w:type="spellEnd"/>
      <w:r w:rsidRPr="00AA25B4">
        <w:rPr>
          <w:rFonts w:ascii="Times New Roman" w:hAnsi="Times New Roman" w:cs="Times New Roman"/>
          <w:sz w:val="28"/>
          <w:szCs w:val="28"/>
        </w:rPr>
        <w:t xml:space="preserve"> &amp; Gonzalez-Alonso 2001). CVD is the maintenance of cardiac output and exercise intensity with an ascending HR, decreasing SV, and preload (Polsinelli </w:t>
      </w:r>
      <w:r w:rsidRPr="00AA25B4">
        <w:rPr>
          <w:rFonts w:ascii="Times New Roman" w:hAnsi="Times New Roman" w:cs="Times New Roman"/>
          <w:i/>
          <w:iCs/>
          <w:sz w:val="28"/>
          <w:szCs w:val="28"/>
        </w:rPr>
        <w:t>et al.,</w:t>
      </w:r>
      <w:r w:rsidRPr="00AA25B4">
        <w:rPr>
          <w:rFonts w:ascii="Times New Roman" w:hAnsi="Times New Roman" w:cs="Times New Roman"/>
          <w:sz w:val="28"/>
          <w:szCs w:val="28"/>
        </w:rPr>
        <w:t xml:space="preserve"> 2021; </w:t>
      </w:r>
      <w:proofErr w:type="spellStart"/>
      <w:r w:rsidRPr="00AA25B4">
        <w:rPr>
          <w:rFonts w:ascii="Times New Roman" w:hAnsi="Times New Roman" w:cs="Times New Roman"/>
          <w:sz w:val="28"/>
          <w:szCs w:val="28"/>
        </w:rPr>
        <w:t>Colye</w:t>
      </w:r>
      <w:proofErr w:type="spellEnd"/>
      <w:r w:rsidRPr="00AA25B4">
        <w:rPr>
          <w:rFonts w:ascii="Times New Roman" w:hAnsi="Times New Roman" w:cs="Times New Roman"/>
          <w:sz w:val="28"/>
          <w:szCs w:val="28"/>
        </w:rPr>
        <w:t xml:space="preserve"> &amp; Gonzalez-Alonso 2001).</w:t>
      </w:r>
      <w:r w:rsidR="0010024C" w:rsidRPr="00AA25B4">
        <w:rPr>
          <w:rFonts w:ascii="Times New Roman" w:hAnsi="Times New Roman" w:cs="Times New Roman"/>
          <w:sz w:val="28"/>
          <w:szCs w:val="28"/>
        </w:rPr>
        <w:t xml:space="preserve"> </w:t>
      </w:r>
      <w:r w:rsidR="009F4764" w:rsidRPr="009F4764">
        <w:rPr>
          <w:rFonts w:ascii="Times New Roman" w:hAnsi="Times New Roman" w:cs="Times New Roman"/>
          <w:sz w:val="28"/>
          <w:szCs w:val="28"/>
        </w:rPr>
        <w:t>CVD occurs approximately 10 minutes after continuous submaximal exercise in a neutral or warm climate (Rowell, 1974) and increases CT (</w:t>
      </w:r>
      <w:proofErr w:type="spellStart"/>
      <w:r w:rsidR="009F4764" w:rsidRPr="009F4764">
        <w:rPr>
          <w:rFonts w:ascii="Times New Roman" w:hAnsi="Times New Roman" w:cs="Times New Roman"/>
          <w:sz w:val="28"/>
          <w:szCs w:val="28"/>
        </w:rPr>
        <w:t>Fritzsche</w:t>
      </w:r>
      <w:proofErr w:type="spellEnd"/>
      <w:r w:rsidR="009F4764" w:rsidRPr="009F4764">
        <w:rPr>
          <w:rFonts w:ascii="Times New Roman" w:hAnsi="Times New Roman" w:cs="Times New Roman"/>
          <w:sz w:val="28"/>
          <w:szCs w:val="28"/>
        </w:rPr>
        <w:t xml:space="preserve"> </w:t>
      </w:r>
      <w:r w:rsidR="009F4764" w:rsidRPr="001047E9">
        <w:rPr>
          <w:rFonts w:ascii="Times New Roman" w:hAnsi="Times New Roman" w:cs="Times New Roman"/>
          <w:i/>
          <w:iCs/>
          <w:sz w:val="28"/>
          <w:szCs w:val="28"/>
        </w:rPr>
        <w:t>et al.,</w:t>
      </w:r>
      <w:r w:rsidR="009F4764" w:rsidRPr="009F4764">
        <w:rPr>
          <w:rFonts w:ascii="Times New Roman" w:hAnsi="Times New Roman" w:cs="Times New Roman"/>
          <w:sz w:val="28"/>
          <w:szCs w:val="28"/>
        </w:rPr>
        <w:t xml:space="preserve"> 1999). Preload—the left ventricle's filling pressure following diastole—determines heart blood volume (O'Keefe &amp; Singh, 2022). Hot conditions decrease VO</w:t>
      </w:r>
      <w:r w:rsidR="009F4764" w:rsidRPr="006D7C6F">
        <w:rPr>
          <w:rFonts w:ascii="Times New Roman" w:hAnsi="Times New Roman" w:cs="Times New Roman"/>
          <w:sz w:val="28"/>
          <w:szCs w:val="28"/>
          <w:vertAlign w:val="subscript"/>
        </w:rPr>
        <w:t>2</w:t>
      </w:r>
      <w:r w:rsidR="009F4764" w:rsidRPr="009F4764">
        <w:rPr>
          <w:rFonts w:ascii="Times New Roman" w:hAnsi="Times New Roman" w:cs="Times New Roman"/>
          <w:sz w:val="28"/>
          <w:szCs w:val="28"/>
        </w:rPr>
        <w:t xml:space="preserve"> max (</w:t>
      </w:r>
      <w:proofErr w:type="spellStart"/>
      <w:r w:rsidR="009F4764" w:rsidRPr="009F4764">
        <w:rPr>
          <w:rFonts w:ascii="Times New Roman" w:hAnsi="Times New Roman" w:cs="Times New Roman"/>
          <w:sz w:val="28"/>
          <w:szCs w:val="28"/>
        </w:rPr>
        <w:t>Saltin</w:t>
      </w:r>
      <w:proofErr w:type="spellEnd"/>
      <w:r w:rsidR="009F4764" w:rsidRPr="009F4764">
        <w:rPr>
          <w:rFonts w:ascii="Times New Roman" w:hAnsi="Times New Roman" w:cs="Times New Roman"/>
          <w:sz w:val="28"/>
          <w:szCs w:val="28"/>
        </w:rPr>
        <w:t xml:space="preserve"> </w:t>
      </w:r>
      <w:r w:rsidR="009F4764" w:rsidRPr="006D7C6F">
        <w:rPr>
          <w:rFonts w:ascii="Times New Roman" w:hAnsi="Times New Roman" w:cs="Times New Roman"/>
          <w:i/>
          <w:iCs/>
          <w:sz w:val="28"/>
          <w:szCs w:val="28"/>
        </w:rPr>
        <w:t>et al.,</w:t>
      </w:r>
      <w:r w:rsidR="009F4764" w:rsidRPr="009F4764">
        <w:rPr>
          <w:rFonts w:ascii="Times New Roman" w:hAnsi="Times New Roman" w:cs="Times New Roman"/>
          <w:sz w:val="28"/>
          <w:szCs w:val="28"/>
        </w:rPr>
        <w:t xml:space="preserve"> 1972; Sawka, &amp; Young, 2000), and even 2% fluid loss can significantly lower VO</w:t>
      </w:r>
      <w:r w:rsidR="009F4764" w:rsidRPr="006D7C6F">
        <w:rPr>
          <w:rFonts w:ascii="Times New Roman" w:hAnsi="Times New Roman" w:cs="Times New Roman"/>
          <w:sz w:val="28"/>
          <w:szCs w:val="28"/>
          <w:vertAlign w:val="subscript"/>
        </w:rPr>
        <w:t>2</w:t>
      </w:r>
      <w:r w:rsidR="009F4764" w:rsidRPr="009F4764">
        <w:rPr>
          <w:rFonts w:ascii="Times New Roman" w:hAnsi="Times New Roman" w:cs="Times New Roman"/>
          <w:sz w:val="28"/>
          <w:szCs w:val="28"/>
        </w:rPr>
        <w:t xml:space="preserve"> max (Buskirk </w:t>
      </w:r>
      <w:r w:rsidR="009F4764" w:rsidRPr="001047E9">
        <w:rPr>
          <w:rFonts w:ascii="Times New Roman" w:hAnsi="Times New Roman" w:cs="Times New Roman"/>
          <w:i/>
          <w:iCs/>
          <w:sz w:val="28"/>
          <w:szCs w:val="28"/>
        </w:rPr>
        <w:t>et al.,</w:t>
      </w:r>
      <w:r w:rsidR="009F4764" w:rsidRPr="009F4764">
        <w:rPr>
          <w:rFonts w:ascii="Times New Roman" w:hAnsi="Times New Roman" w:cs="Times New Roman"/>
          <w:sz w:val="28"/>
          <w:szCs w:val="28"/>
        </w:rPr>
        <w:t xml:space="preserve"> 2000; Webster </w:t>
      </w:r>
      <w:r w:rsidR="009F4764" w:rsidRPr="001047E9">
        <w:rPr>
          <w:rFonts w:ascii="Times New Roman" w:hAnsi="Times New Roman" w:cs="Times New Roman"/>
          <w:i/>
          <w:iCs/>
          <w:sz w:val="28"/>
          <w:szCs w:val="28"/>
        </w:rPr>
        <w:t>et al.,</w:t>
      </w:r>
      <w:r w:rsidR="009F4764" w:rsidRPr="009F4764">
        <w:rPr>
          <w:rFonts w:ascii="Times New Roman" w:hAnsi="Times New Roman" w:cs="Times New Roman"/>
          <w:sz w:val="28"/>
          <w:szCs w:val="28"/>
        </w:rPr>
        <w:t xml:space="preserve"> 1990).</w:t>
      </w:r>
    </w:p>
    <w:p w14:paraId="49373FAD" w14:textId="1A7CF8CA" w:rsidR="00BC4AD9" w:rsidRDefault="00017E42" w:rsidP="00585328">
      <w:pPr>
        <w:spacing w:after="0" w:line="360" w:lineRule="auto"/>
        <w:ind w:firstLine="720"/>
        <w:jc w:val="both"/>
        <w:rPr>
          <w:rFonts w:ascii="Times New Roman" w:eastAsia="Arial" w:hAnsi="Times New Roman" w:cs="Times New Roman"/>
          <w:sz w:val="28"/>
          <w:szCs w:val="28"/>
        </w:rPr>
      </w:pPr>
      <w:r w:rsidRPr="00017E42">
        <w:rPr>
          <w:rFonts w:ascii="Times New Roman" w:eastAsia="Arial" w:hAnsi="Times New Roman" w:cs="Times New Roman"/>
          <w:sz w:val="28"/>
          <w:szCs w:val="28"/>
        </w:rPr>
        <w:t xml:space="preserve">Temperature </w:t>
      </w:r>
      <w:r>
        <w:rPr>
          <w:rFonts w:ascii="Times New Roman" w:eastAsia="Arial" w:hAnsi="Times New Roman" w:cs="Times New Roman"/>
          <w:sz w:val="28"/>
          <w:szCs w:val="28"/>
        </w:rPr>
        <w:t>homeostasis</w:t>
      </w:r>
      <w:r w:rsidRPr="00017E42">
        <w:rPr>
          <w:rFonts w:ascii="Times New Roman" w:eastAsia="Arial" w:hAnsi="Times New Roman" w:cs="Times New Roman"/>
          <w:sz w:val="28"/>
          <w:szCs w:val="28"/>
        </w:rPr>
        <w:t xml:space="preserve"> </w:t>
      </w:r>
      <w:r>
        <w:rPr>
          <w:rFonts w:ascii="Times New Roman" w:eastAsia="Arial" w:hAnsi="Times New Roman" w:cs="Times New Roman"/>
          <w:sz w:val="28"/>
          <w:szCs w:val="28"/>
        </w:rPr>
        <w:t>is</w:t>
      </w:r>
      <w:r w:rsidRPr="00017E42">
        <w:rPr>
          <w:rFonts w:ascii="Times New Roman" w:eastAsia="Arial" w:hAnsi="Times New Roman" w:cs="Times New Roman"/>
          <w:sz w:val="28"/>
          <w:szCs w:val="28"/>
        </w:rPr>
        <w:t xml:space="preserve"> regulated by the body's thermoregulatory systems (Beker </w:t>
      </w:r>
      <w:r w:rsidRPr="00AC0BAB">
        <w:rPr>
          <w:rFonts w:ascii="Times New Roman" w:eastAsia="Arial" w:hAnsi="Times New Roman" w:cs="Times New Roman"/>
          <w:i/>
          <w:iCs/>
          <w:sz w:val="28"/>
          <w:szCs w:val="28"/>
        </w:rPr>
        <w:t>et al.,</w:t>
      </w:r>
      <w:r w:rsidRPr="00017E42">
        <w:rPr>
          <w:rFonts w:ascii="Times New Roman" w:eastAsia="Arial" w:hAnsi="Times New Roman" w:cs="Times New Roman"/>
          <w:sz w:val="28"/>
          <w:szCs w:val="28"/>
        </w:rPr>
        <w:t xml:space="preserve"> 2018). Muscle contraction transfers metabolic heat from muscles to the blood and out of the core to prevent heat retention and increased CT. Conduction, convection, radiation, and evaporation influence skin-environment heat exchange. (Sawka &amp; Young, 2006). As exposure and temperature increase, the body physiologically responds acutely by either </w:t>
      </w:r>
      <w:r w:rsidRPr="00AC0BAB">
        <w:rPr>
          <w:rFonts w:ascii="Times New Roman" w:eastAsia="Arial" w:hAnsi="Times New Roman" w:cs="Times New Roman"/>
          <w:i/>
          <w:iCs/>
          <w:sz w:val="28"/>
          <w:szCs w:val="28"/>
        </w:rPr>
        <w:t>acclimating</w:t>
      </w:r>
      <w:r w:rsidRPr="00017E42">
        <w:rPr>
          <w:rFonts w:ascii="Times New Roman" w:eastAsia="Arial" w:hAnsi="Times New Roman" w:cs="Times New Roman"/>
          <w:sz w:val="28"/>
          <w:szCs w:val="28"/>
        </w:rPr>
        <w:t xml:space="preserve"> (days/weeks) or </w:t>
      </w:r>
      <w:r w:rsidRPr="00AC0BAB">
        <w:rPr>
          <w:rFonts w:ascii="Times New Roman" w:eastAsia="Arial" w:hAnsi="Times New Roman" w:cs="Times New Roman"/>
          <w:i/>
          <w:iCs/>
          <w:sz w:val="28"/>
          <w:szCs w:val="28"/>
        </w:rPr>
        <w:t>acclimatising</w:t>
      </w:r>
      <w:r w:rsidRPr="00017E42">
        <w:rPr>
          <w:rFonts w:ascii="Times New Roman" w:eastAsia="Arial" w:hAnsi="Times New Roman" w:cs="Times New Roman"/>
          <w:sz w:val="28"/>
          <w:szCs w:val="28"/>
        </w:rPr>
        <w:t xml:space="preserve"> (months/years) (Castellani &amp; Young, 2016).</w:t>
      </w:r>
    </w:p>
    <w:p w14:paraId="3D9D3F54" w14:textId="27BB8416" w:rsidR="00585328" w:rsidRPr="00FF7F31" w:rsidRDefault="00067F70" w:rsidP="00585328">
      <w:pPr>
        <w:spacing w:after="0" w:line="360" w:lineRule="auto"/>
        <w:ind w:firstLine="720"/>
        <w:jc w:val="both"/>
        <w:rPr>
          <w:rFonts w:ascii="Times New Roman" w:eastAsia="Arial" w:hAnsi="Times New Roman" w:cs="Times New Roman"/>
          <w:sz w:val="28"/>
          <w:szCs w:val="28"/>
        </w:rPr>
      </w:pPr>
      <w:r w:rsidRPr="00067F70">
        <w:rPr>
          <w:rFonts w:ascii="Times New Roman" w:eastAsia="Arial" w:hAnsi="Times New Roman" w:cs="Times New Roman"/>
          <w:sz w:val="28"/>
          <w:szCs w:val="28"/>
        </w:rPr>
        <w:t>Artificial exposures like saunas, ice water immersion, and cryotherapy</w:t>
      </w:r>
      <w:r>
        <w:rPr>
          <w:rFonts w:ascii="Times New Roman" w:eastAsia="Arial" w:hAnsi="Times New Roman" w:cs="Times New Roman"/>
          <w:sz w:val="28"/>
          <w:szCs w:val="28"/>
        </w:rPr>
        <w:t xml:space="preserve"> are </w:t>
      </w:r>
      <w:r w:rsidRPr="00067F70">
        <w:rPr>
          <w:rFonts w:ascii="Times New Roman" w:eastAsia="Arial" w:hAnsi="Times New Roman" w:cs="Times New Roman"/>
          <w:sz w:val="28"/>
          <w:szCs w:val="28"/>
        </w:rPr>
        <w:t>viable conditions for acclimating or acclimatising (</w:t>
      </w:r>
      <w:proofErr w:type="spellStart"/>
      <w:r w:rsidRPr="00067F70">
        <w:rPr>
          <w:rFonts w:ascii="Times New Roman" w:eastAsia="Arial" w:hAnsi="Times New Roman" w:cs="Times New Roman"/>
          <w:sz w:val="28"/>
          <w:szCs w:val="28"/>
        </w:rPr>
        <w:t>Shalaby</w:t>
      </w:r>
      <w:proofErr w:type="spellEnd"/>
      <w:r w:rsidRPr="00067F70">
        <w:rPr>
          <w:rFonts w:ascii="Times New Roman" w:eastAsia="Arial" w:hAnsi="Times New Roman" w:cs="Times New Roman"/>
          <w:sz w:val="28"/>
          <w:szCs w:val="28"/>
        </w:rPr>
        <w:t> </w:t>
      </w:r>
      <w:r w:rsidRPr="00067F70">
        <w:rPr>
          <w:rFonts w:ascii="Times New Roman" w:eastAsia="Arial" w:hAnsi="Times New Roman" w:cs="Times New Roman"/>
          <w:i/>
          <w:iCs/>
          <w:sz w:val="28"/>
          <w:szCs w:val="28"/>
        </w:rPr>
        <w:t>et al.,</w:t>
      </w:r>
      <w:r w:rsidRPr="00067F70">
        <w:rPr>
          <w:rFonts w:ascii="Times New Roman" w:eastAsia="Arial" w:hAnsi="Times New Roman" w:cs="Times New Roman"/>
          <w:sz w:val="28"/>
          <w:szCs w:val="28"/>
        </w:rPr>
        <w:t> 2021).</w:t>
      </w:r>
      <w:r w:rsidR="00921C46">
        <w:rPr>
          <w:rFonts w:ascii="Times New Roman" w:eastAsia="Arial" w:hAnsi="Times New Roman" w:cs="Times New Roman"/>
          <w:sz w:val="28"/>
          <w:szCs w:val="28"/>
        </w:rPr>
        <w:t xml:space="preserve">  </w:t>
      </w:r>
      <w:r w:rsidR="00B94418" w:rsidRPr="00B94418">
        <w:rPr>
          <w:rFonts w:ascii="Times New Roman" w:eastAsia="Arial" w:hAnsi="Times New Roman" w:cs="Times New Roman"/>
          <w:sz w:val="28"/>
          <w:szCs w:val="28"/>
        </w:rPr>
        <w:t xml:space="preserve">Increased skin blood flow and perspiration promote CT heat loss. Excessive perspiration promotes dehydration, which increases in hotter climates and reduces performance further compared with colder climates (Maughan &amp; </w:t>
      </w:r>
      <w:proofErr w:type="spellStart"/>
      <w:r w:rsidR="00B94418" w:rsidRPr="00B94418">
        <w:rPr>
          <w:rFonts w:ascii="Times New Roman" w:eastAsia="Arial" w:hAnsi="Times New Roman" w:cs="Times New Roman"/>
          <w:sz w:val="28"/>
          <w:szCs w:val="28"/>
        </w:rPr>
        <w:t>Shirreffs</w:t>
      </w:r>
      <w:proofErr w:type="spellEnd"/>
      <w:r w:rsidR="00B94418" w:rsidRPr="00B94418">
        <w:rPr>
          <w:rFonts w:ascii="Times New Roman" w:eastAsia="Arial" w:hAnsi="Times New Roman" w:cs="Times New Roman"/>
          <w:sz w:val="28"/>
          <w:szCs w:val="28"/>
        </w:rPr>
        <w:t xml:space="preserve">, 2004; Murray 2007). Shivering and vasoconstriction conserve heat </w:t>
      </w:r>
      <w:r w:rsidR="00B94418" w:rsidRPr="00B94418">
        <w:rPr>
          <w:rFonts w:ascii="Times New Roman" w:eastAsia="Arial" w:hAnsi="Times New Roman" w:cs="Times New Roman"/>
          <w:sz w:val="28"/>
          <w:szCs w:val="28"/>
        </w:rPr>
        <w:lastRenderedPageBreak/>
        <w:t>(Sawka &amp; Young, 2006)</w:t>
      </w:r>
      <w:r w:rsidR="00921C46">
        <w:rPr>
          <w:rFonts w:ascii="Times New Roman" w:eastAsia="Arial" w:hAnsi="Times New Roman" w:cs="Times New Roman"/>
          <w:sz w:val="28"/>
          <w:szCs w:val="28"/>
        </w:rPr>
        <w:t xml:space="preserve">. </w:t>
      </w:r>
      <w:r w:rsidR="00B278E3" w:rsidRPr="00B278E3">
        <w:rPr>
          <w:rFonts w:ascii="Times New Roman" w:eastAsia="Arial" w:hAnsi="Times New Roman" w:cs="Times New Roman"/>
          <w:sz w:val="28"/>
          <w:szCs w:val="28"/>
        </w:rPr>
        <w:t>Humans can withstand extreme temperatures, although exercise in these temperatures can impair thermoregulation (</w:t>
      </w:r>
      <w:proofErr w:type="spellStart"/>
      <w:r w:rsidR="00B278E3" w:rsidRPr="00B278E3">
        <w:rPr>
          <w:rFonts w:ascii="Times New Roman" w:eastAsia="Arial" w:hAnsi="Times New Roman" w:cs="Times New Roman"/>
          <w:sz w:val="28"/>
          <w:szCs w:val="28"/>
        </w:rPr>
        <w:t>Esh</w:t>
      </w:r>
      <w:proofErr w:type="spellEnd"/>
      <w:r w:rsidR="00B278E3" w:rsidRPr="00B278E3">
        <w:rPr>
          <w:rFonts w:ascii="Times New Roman" w:eastAsia="Arial" w:hAnsi="Times New Roman" w:cs="Times New Roman"/>
          <w:sz w:val="28"/>
          <w:szCs w:val="28"/>
        </w:rPr>
        <w:t xml:space="preserve"> </w:t>
      </w:r>
      <w:r w:rsidR="00B278E3" w:rsidRPr="007121D6">
        <w:rPr>
          <w:rFonts w:ascii="Times New Roman" w:eastAsia="Arial" w:hAnsi="Times New Roman" w:cs="Times New Roman"/>
          <w:i/>
          <w:iCs/>
          <w:sz w:val="28"/>
          <w:szCs w:val="28"/>
        </w:rPr>
        <w:t>et al.,</w:t>
      </w:r>
      <w:r w:rsidR="00B278E3" w:rsidRPr="00B278E3">
        <w:rPr>
          <w:rFonts w:ascii="Times New Roman" w:eastAsia="Arial" w:hAnsi="Times New Roman" w:cs="Times New Roman"/>
          <w:sz w:val="28"/>
          <w:szCs w:val="28"/>
        </w:rPr>
        <w:t xml:space="preserve"> 2021). Hyperthermia and hypothermia are the most extreme thermoregulatory states (</w:t>
      </w:r>
      <w:proofErr w:type="spellStart"/>
      <w:r w:rsidR="00B278E3" w:rsidRPr="00B278E3">
        <w:rPr>
          <w:rFonts w:ascii="Times New Roman" w:eastAsia="Arial" w:hAnsi="Times New Roman" w:cs="Times New Roman"/>
          <w:sz w:val="28"/>
          <w:szCs w:val="28"/>
        </w:rPr>
        <w:t>Osilla</w:t>
      </w:r>
      <w:proofErr w:type="spellEnd"/>
      <w:r w:rsidR="00B278E3" w:rsidRPr="00B278E3">
        <w:rPr>
          <w:rFonts w:ascii="Times New Roman" w:eastAsia="Arial" w:hAnsi="Times New Roman" w:cs="Times New Roman"/>
          <w:sz w:val="28"/>
          <w:szCs w:val="28"/>
        </w:rPr>
        <w:t xml:space="preserve">, </w:t>
      </w:r>
      <w:proofErr w:type="spellStart"/>
      <w:r w:rsidR="00B278E3" w:rsidRPr="00B278E3">
        <w:rPr>
          <w:rFonts w:ascii="Times New Roman" w:eastAsia="Arial" w:hAnsi="Times New Roman" w:cs="Times New Roman"/>
          <w:sz w:val="28"/>
          <w:szCs w:val="28"/>
        </w:rPr>
        <w:t>Marsidi</w:t>
      </w:r>
      <w:proofErr w:type="spellEnd"/>
      <w:r w:rsidR="00B278E3" w:rsidRPr="00B278E3">
        <w:rPr>
          <w:rFonts w:ascii="Times New Roman" w:eastAsia="Arial" w:hAnsi="Times New Roman" w:cs="Times New Roman"/>
          <w:sz w:val="28"/>
          <w:szCs w:val="28"/>
        </w:rPr>
        <w:t xml:space="preserve"> &amp; Sharma, 2022).</w:t>
      </w:r>
    </w:p>
    <w:p w14:paraId="33A46141" w14:textId="6365C0F9" w:rsidR="008765F5" w:rsidRPr="00FF7F31" w:rsidRDefault="008765F5" w:rsidP="00017E42">
      <w:pPr>
        <w:spacing w:after="0" w:line="360" w:lineRule="auto"/>
        <w:ind w:firstLine="720"/>
        <w:jc w:val="both"/>
        <w:rPr>
          <w:rFonts w:ascii="Times New Roman" w:eastAsia="Arial" w:hAnsi="Times New Roman" w:cs="Times New Roman"/>
          <w:sz w:val="28"/>
          <w:szCs w:val="28"/>
        </w:rPr>
      </w:pPr>
      <w:r w:rsidRPr="00FF7F31">
        <w:rPr>
          <w:rFonts w:ascii="Times New Roman" w:eastAsia="Arial" w:hAnsi="Times New Roman" w:cs="Times New Roman"/>
          <w:sz w:val="28"/>
          <w:szCs w:val="28"/>
        </w:rPr>
        <w:t xml:space="preserve">Hyperthermia is a rise in </w:t>
      </w:r>
      <w:r w:rsidR="00CB6121" w:rsidRPr="00FF7F31">
        <w:rPr>
          <w:rFonts w:ascii="Times New Roman" w:eastAsia="Arial" w:hAnsi="Times New Roman" w:cs="Times New Roman"/>
          <w:sz w:val="28"/>
          <w:szCs w:val="28"/>
        </w:rPr>
        <w:t>CT</w:t>
      </w:r>
      <w:r w:rsidRPr="00FF7F31">
        <w:rPr>
          <w:rFonts w:ascii="Times New Roman" w:eastAsia="Arial" w:hAnsi="Times New Roman" w:cs="Times New Roman"/>
          <w:sz w:val="28"/>
          <w:szCs w:val="28"/>
        </w:rPr>
        <w:t xml:space="preserve"> over the hypothalamic set point caused by heat dissipation impairment (</w:t>
      </w:r>
      <w:proofErr w:type="spellStart"/>
      <w:r w:rsidRPr="00FF7F31">
        <w:rPr>
          <w:rFonts w:ascii="Times New Roman" w:eastAsia="Arial" w:hAnsi="Times New Roman" w:cs="Times New Roman"/>
          <w:sz w:val="28"/>
          <w:szCs w:val="28"/>
        </w:rPr>
        <w:t>Bouchama</w:t>
      </w:r>
      <w:proofErr w:type="spellEnd"/>
      <w:r w:rsidRPr="00FF7F31">
        <w:rPr>
          <w:rFonts w:ascii="Times New Roman" w:eastAsia="Arial" w:hAnsi="Times New Roman" w:cs="Times New Roman"/>
          <w:sz w:val="28"/>
          <w:szCs w:val="28"/>
        </w:rPr>
        <w:t xml:space="preserve"> &amp; </w:t>
      </w:r>
      <w:proofErr w:type="spellStart"/>
      <w:r w:rsidRPr="00FF7F31">
        <w:rPr>
          <w:rFonts w:ascii="Times New Roman" w:eastAsia="Arial" w:hAnsi="Times New Roman" w:cs="Times New Roman"/>
          <w:sz w:val="28"/>
          <w:szCs w:val="28"/>
        </w:rPr>
        <w:t>Knochel</w:t>
      </w:r>
      <w:proofErr w:type="spellEnd"/>
      <w:r w:rsidRPr="00FF7F31">
        <w:rPr>
          <w:rFonts w:ascii="Times New Roman" w:eastAsia="Arial" w:hAnsi="Times New Roman" w:cs="Times New Roman"/>
          <w:sz w:val="28"/>
          <w:szCs w:val="28"/>
        </w:rPr>
        <w:t>, 2002). Hyperthermia causes tachycardia, dizziness, paraesthesia, muscle cramps, hypotension, delirium, seizures, and coma, according to Cheshire (2016). During heat waves, heat exhaustion, heatstroke, dehydration, and electrolyte imbalances increase hospital admissions (</w:t>
      </w:r>
      <w:proofErr w:type="spellStart"/>
      <w:r w:rsidRPr="00FF7F31">
        <w:rPr>
          <w:rFonts w:ascii="Times New Roman" w:eastAsia="Arial" w:hAnsi="Times New Roman" w:cs="Times New Roman"/>
          <w:sz w:val="28"/>
          <w:szCs w:val="28"/>
        </w:rPr>
        <w:t>Vaneckova</w:t>
      </w:r>
      <w:proofErr w:type="spellEnd"/>
      <w:r w:rsidRPr="00FF7F31">
        <w:rPr>
          <w:rFonts w:ascii="Times New Roman" w:eastAsia="Arial" w:hAnsi="Times New Roman" w:cs="Times New Roman"/>
          <w:sz w:val="28"/>
          <w:szCs w:val="28"/>
        </w:rPr>
        <w:t xml:space="preserve"> &amp; </w:t>
      </w:r>
      <w:proofErr w:type="spellStart"/>
      <w:r w:rsidRPr="00FF7F31">
        <w:rPr>
          <w:rFonts w:ascii="Times New Roman" w:eastAsia="Arial" w:hAnsi="Times New Roman" w:cs="Times New Roman"/>
          <w:sz w:val="28"/>
          <w:szCs w:val="28"/>
        </w:rPr>
        <w:t>Bambrick</w:t>
      </w:r>
      <w:proofErr w:type="spellEnd"/>
      <w:r w:rsidRPr="00FF7F31">
        <w:rPr>
          <w:rFonts w:ascii="Times New Roman" w:eastAsia="Arial" w:hAnsi="Times New Roman" w:cs="Times New Roman"/>
          <w:sz w:val="28"/>
          <w:szCs w:val="28"/>
        </w:rPr>
        <w:t>, 2013). Heat stress increases heart rate during submaximal activity (</w:t>
      </w:r>
      <w:proofErr w:type="spellStart"/>
      <w:r w:rsidRPr="00FF7F31">
        <w:rPr>
          <w:rFonts w:ascii="Times New Roman" w:eastAsia="Arial" w:hAnsi="Times New Roman" w:cs="Times New Roman"/>
          <w:sz w:val="28"/>
          <w:szCs w:val="28"/>
        </w:rPr>
        <w:t>Arngrimsson</w:t>
      </w:r>
      <w:proofErr w:type="spellEnd"/>
      <w:r w:rsidRPr="00FF7F31">
        <w:rPr>
          <w:rFonts w:ascii="Times New Roman" w:eastAsia="Arial" w:hAnsi="Times New Roman" w:cs="Times New Roman"/>
          <w:sz w:val="28"/>
          <w:szCs w:val="28"/>
        </w:rPr>
        <w:t xml:space="preserve"> </w:t>
      </w:r>
      <w:r w:rsidRPr="00FF7F31">
        <w:rPr>
          <w:rFonts w:ascii="Times New Roman" w:eastAsia="Arial" w:hAnsi="Times New Roman" w:cs="Times New Roman"/>
          <w:i/>
          <w:iCs/>
          <w:sz w:val="28"/>
          <w:szCs w:val="28"/>
        </w:rPr>
        <w:t>et al.,</w:t>
      </w:r>
      <w:r w:rsidRPr="00FF7F31">
        <w:rPr>
          <w:rFonts w:ascii="Times New Roman" w:eastAsia="Arial" w:hAnsi="Times New Roman" w:cs="Times New Roman"/>
          <w:sz w:val="28"/>
          <w:szCs w:val="28"/>
        </w:rPr>
        <w:t xml:space="preserve"> 2003; </w:t>
      </w:r>
      <w:proofErr w:type="spellStart"/>
      <w:r w:rsidRPr="00FF7F31">
        <w:rPr>
          <w:rFonts w:ascii="Times New Roman" w:eastAsia="Arial" w:hAnsi="Times New Roman" w:cs="Times New Roman"/>
          <w:sz w:val="28"/>
          <w:szCs w:val="28"/>
        </w:rPr>
        <w:t>Nora'eni</w:t>
      </w:r>
      <w:proofErr w:type="spellEnd"/>
      <w:r w:rsidRPr="00FF7F31">
        <w:rPr>
          <w:rFonts w:ascii="Times New Roman" w:eastAsia="Arial" w:hAnsi="Times New Roman" w:cs="Times New Roman"/>
          <w:sz w:val="28"/>
          <w:szCs w:val="28"/>
        </w:rPr>
        <w:t>,</w:t>
      </w:r>
      <w:r w:rsidR="0084396D" w:rsidRPr="00FF7F31">
        <w:rPr>
          <w:rFonts w:ascii="Times New Roman" w:eastAsia="Arial" w:hAnsi="Times New Roman" w:cs="Times New Roman"/>
          <w:sz w:val="28"/>
          <w:szCs w:val="28"/>
        </w:rPr>
        <w:t xml:space="preserve"> </w:t>
      </w:r>
      <w:r w:rsidR="0084396D" w:rsidRPr="00FF7F31">
        <w:rPr>
          <w:rFonts w:ascii="Times New Roman" w:eastAsia="Arial" w:hAnsi="Times New Roman" w:cs="Times New Roman"/>
          <w:i/>
          <w:iCs/>
          <w:sz w:val="28"/>
          <w:szCs w:val="28"/>
        </w:rPr>
        <w:t>et al.,</w:t>
      </w:r>
      <w:r w:rsidRPr="00FF7F31">
        <w:rPr>
          <w:rFonts w:ascii="Times New Roman" w:eastAsia="Arial" w:hAnsi="Times New Roman" w:cs="Times New Roman"/>
          <w:sz w:val="28"/>
          <w:szCs w:val="28"/>
        </w:rPr>
        <w:t xml:space="preserve"> 2021; Zhu,</w:t>
      </w:r>
      <w:r w:rsidR="0084396D" w:rsidRPr="00FF7F31">
        <w:rPr>
          <w:rFonts w:ascii="Times New Roman" w:eastAsia="Arial" w:hAnsi="Times New Roman" w:cs="Times New Roman"/>
          <w:sz w:val="28"/>
          <w:szCs w:val="28"/>
        </w:rPr>
        <w:t xml:space="preserve"> </w:t>
      </w:r>
      <w:r w:rsidR="0084396D" w:rsidRPr="00FF7F31">
        <w:rPr>
          <w:rFonts w:ascii="Times New Roman" w:eastAsia="Arial" w:hAnsi="Times New Roman" w:cs="Times New Roman"/>
          <w:i/>
          <w:iCs/>
          <w:sz w:val="28"/>
          <w:szCs w:val="28"/>
        </w:rPr>
        <w:t>et al.,</w:t>
      </w:r>
      <w:r w:rsidRPr="00FF7F31">
        <w:rPr>
          <w:rFonts w:ascii="Times New Roman" w:eastAsia="Arial" w:hAnsi="Times New Roman" w:cs="Times New Roman"/>
          <w:sz w:val="28"/>
          <w:szCs w:val="28"/>
        </w:rPr>
        <w:t xml:space="preserve"> 2018).</w:t>
      </w:r>
    </w:p>
    <w:p w14:paraId="37A27172" w14:textId="2E82F91D" w:rsidR="00011BD4" w:rsidRPr="00FF7F31" w:rsidRDefault="00303767" w:rsidP="00017E42">
      <w:pPr>
        <w:spacing w:after="0" w:line="360" w:lineRule="auto"/>
        <w:ind w:firstLine="720"/>
        <w:jc w:val="both"/>
        <w:rPr>
          <w:rFonts w:ascii="Times New Roman" w:eastAsia="Arial" w:hAnsi="Times New Roman" w:cs="Times New Roman"/>
          <w:sz w:val="28"/>
          <w:szCs w:val="28"/>
        </w:rPr>
      </w:pPr>
      <w:r w:rsidRPr="00FF7F31">
        <w:rPr>
          <w:rFonts w:ascii="Times New Roman" w:eastAsia="Arial" w:hAnsi="Times New Roman" w:cs="Times New Roman"/>
          <w:sz w:val="28"/>
          <w:szCs w:val="28"/>
        </w:rPr>
        <w:t xml:space="preserve">Hypothermia occurs when the body's CT drops below 35°C (Turk, 2010; </w:t>
      </w:r>
      <w:proofErr w:type="spellStart"/>
      <w:r w:rsidRPr="00FF7F31">
        <w:rPr>
          <w:rFonts w:ascii="Times New Roman" w:eastAsia="Arial" w:hAnsi="Times New Roman" w:cs="Times New Roman"/>
          <w:sz w:val="28"/>
          <w:szCs w:val="28"/>
        </w:rPr>
        <w:t>Tveita</w:t>
      </w:r>
      <w:proofErr w:type="spellEnd"/>
      <w:r w:rsidRPr="00FF7F31">
        <w:rPr>
          <w:rFonts w:ascii="Times New Roman" w:eastAsia="Arial" w:hAnsi="Times New Roman" w:cs="Times New Roman"/>
          <w:sz w:val="28"/>
          <w:szCs w:val="28"/>
        </w:rPr>
        <w:t xml:space="preserve">, &amp; Sieck, 2022). Drowsiness, exhaustion, slurred speech, slow or weak pulse, shivering, impaired mental function, mydriasis, hypotension, cardiac dysrhythmia, malfunction, and cardiac arrest are symptoms. Hypothermia </w:t>
      </w:r>
      <w:r w:rsidR="008750F3">
        <w:rPr>
          <w:rFonts w:ascii="Times New Roman" w:eastAsia="Arial" w:hAnsi="Times New Roman" w:cs="Times New Roman"/>
          <w:sz w:val="28"/>
          <w:szCs w:val="28"/>
        </w:rPr>
        <w:t>is twice as fatal</w:t>
      </w:r>
      <w:r w:rsidRPr="00FF7F31">
        <w:rPr>
          <w:rFonts w:ascii="Times New Roman" w:eastAsia="Arial" w:hAnsi="Times New Roman" w:cs="Times New Roman"/>
          <w:sz w:val="28"/>
          <w:szCs w:val="28"/>
        </w:rPr>
        <w:t xml:space="preserve"> as hyperthermia (Ross, 2022; </w:t>
      </w:r>
      <w:proofErr w:type="spellStart"/>
      <w:r w:rsidRPr="00FF7F31">
        <w:rPr>
          <w:rFonts w:ascii="Times New Roman" w:eastAsia="Arial" w:hAnsi="Times New Roman" w:cs="Times New Roman"/>
          <w:sz w:val="28"/>
          <w:szCs w:val="28"/>
        </w:rPr>
        <w:t>Terézia</w:t>
      </w:r>
      <w:proofErr w:type="spellEnd"/>
      <w:r w:rsidRPr="00FF7F31">
        <w:rPr>
          <w:rFonts w:ascii="Times New Roman" w:eastAsia="Arial" w:hAnsi="Times New Roman" w:cs="Times New Roman"/>
          <w:sz w:val="28"/>
          <w:szCs w:val="28"/>
        </w:rPr>
        <w:t xml:space="preserve">, 2022). Prior </w:t>
      </w:r>
      <w:r w:rsidRPr="00FF7F31">
        <w:rPr>
          <w:rFonts w:ascii="Times New Roman" w:eastAsia="Arial" w:hAnsi="Times New Roman" w:cs="Times New Roman"/>
          <w:i/>
          <w:iCs/>
          <w:sz w:val="28"/>
          <w:szCs w:val="28"/>
        </w:rPr>
        <w:t>et al.,</w:t>
      </w:r>
      <w:r w:rsidRPr="00FF7F31">
        <w:rPr>
          <w:rFonts w:ascii="Times New Roman" w:eastAsia="Arial" w:hAnsi="Times New Roman" w:cs="Times New Roman"/>
          <w:sz w:val="28"/>
          <w:szCs w:val="28"/>
        </w:rPr>
        <w:t xml:space="preserve"> (2007) and Siegrist </w:t>
      </w:r>
      <w:r w:rsidRPr="00FF7F31">
        <w:rPr>
          <w:rFonts w:ascii="Times New Roman" w:eastAsia="Arial" w:hAnsi="Times New Roman" w:cs="Times New Roman"/>
          <w:i/>
          <w:iCs/>
          <w:sz w:val="28"/>
          <w:szCs w:val="28"/>
        </w:rPr>
        <w:t>et al.,</w:t>
      </w:r>
      <w:r w:rsidRPr="00FF7F31">
        <w:rPr>
          <w:rFonts w:ascii="Times New Roman" w:eastAsia="Arial" w:hAnsi="Times New Roman" w:cs="Times New Roman"/>
          <w:sz w:val="28"/>
          <w:szCs w:val="28"/>
        </w:rPr>
        <w:t xml:space="preserve"> (2006) observed that cold exposure elevates heart rate, and Galloway and Maughan (1997) reported that cycling fatigue was greater at 11 °C than at 4 °C, 21 °C, or 31 °C. These findings contradict Parkin </w:t>
      </w:r>
      <w:r w:rsidRPr="00FF7F31">
        <w:rPr>
          <w:rFonts w:ascii="Times New Roman" w:eastAsia="Arial" w:hAnsi="Times New Roman" w:cs="Times New Roman"/>
          <w:i/>
          <w:iCs/>
          <w:sz w:val="28"/>
          <w:szCs w:val="28"/>
        </w:rPr>
        <w:t>et al.,</w:t>
      </w:r>
      <w:r w:rsidRPr="00FF7F31">
        <w:rPr>
          <w:rFonts w:ascii="Times New Roman" w:eastAsia="Arial" w:hAnsi="Times New Roman" w:cs="Times New Roman"/>
          <w:sz w:val="28"/>
          <w:szCs w:val="28"/>
        </w:rPr>
        <w:t xml:space="preserve"> (1999), who reported that after 3 °C, the maximal time to fatigue at the same intensity was produced, </w:t>
      </w:r>
      <w:r w:rsidR="008517D3">
        <w:rPr>
          <w:rFonts w:ascii="Times New Roman" w:eastAsia="Arial" w:hAnsi="Times New Roman" w:cs="Times New Roman"/>
          <w:sz w:val="28"/>
          <w:szCs w:val="28"/>
        </w:rPr>
        <w:t xml:space="preserve">possibly </w:t>
      </w:r>
      <w:r w:rsidRPr="00FF7F31">
        <w:rPr>
          <w:rFonts w:ascii="Times New Roman" w:eastAsia="Arial" w:hAnsi="Times New Roman" w:cs="Times New Roman"/>
          <w:sz w:val="28"/>
          <w:szCs w:val="28"/>
        </w:rPr>
        <w:t>indicatin</w:t>
      </w:r>
      <w:r w:rsidR="008517D3">
        <w:rPr>
          <w:rFonts w:ascii="Times New Roman" w:eastAsia="Arial" w:hAnsi="Times New Roman" w:cs="Times New Roman"/>
          <w:sz w:val="28"/>
          <w:szCs w:val="28"/>
        </w:rPr>
        <w:t>g</w:t>
      </w:r>
      <w:r w:rsidRPr="00FF7F31">
        <w:rPr>
          <w:rFonts w:ascii="Times New Roman" w:eastAsia="Arial" w:hAnsi="Times New Roman" w:cs="Times New Roman"/>
          <w:sz w:val="28"/>
          <w:szCs w:val="28"/>
        </w:rPr>
        <w:t xml:space="preserve"> that climate temperatures between 3 and 11 °C may enhance exercise performance</w:t>
      </w:r>
      <w:r w:rsidR="008517D3">
        <w:rPr>
          <w:rFonts w:ascii="Times New Roman" w:eastAsia="Arial" w:hAnsi="Times New Roman" w:cs="Times New Roman"/>
          <w:sz w:val="28"/>
          <w:szCs w:val="28"/>
        </w:rPr>
        <w:t xml:space="preserve"> (Galloway and Maughan, 1997)</w:t>
      </w:r>
      <w:r w:rsidRPr="00FF7F31">
        <w:rPr>
          <w:rFonts w:ascii="Times New Roman" w:eastAsia="Arial" w:hAnsi="Times New Roman" w:cs="Times New Roman"/>
          <w:sz w:val="28"/>
          <w:szCs w:val="28"/>
        </w:rPr>
        <w:t>.</w:t>
      </w:r>
    </w:p>
    <w:p w14:paraId="7A13E4BD" w14:textId="12DD9690" w:rsidR="003B18AE" w:rsidRPr="00FF7F31" w:rsidRDefault="003B18AE" w:rsidP="00017E42">
      <w:pPr>
        <w:spacing w:after="0" w:line="360" w:lineRule="auto"/>
        <w:ind w:firstLine="720"/>
        <w:jc w:val="both"/>
        <w:rPr>
          <w:rFonts w:ascii="Times New Roman" w:eastAsia="Arial" w:hAnsi="Times New Roman" w:cs="Times New Roman"/>
          <w:sz w:val="28"/>
          <w:szCs w:val="28"/>
        </w:rPr>
      </w:pPr>
      <w:proofErr w:type="spellStart"/>
      <w:r w:rsidRPr="00FF7F31">
        <w:rPr>
          <w:rFonts w:ascii="Times New Roman" w:eastAsia="Arial" w:hAnsi="Times New Roman" w:cs="Times New Roman"/>
          <w:sz w:val="28"/>
          <w:szCs w:val="28"/>
        </w:rPr>
        <w:t>Abbiss</w:t>
      </w:r>
      <w:proofErr w:type="spellEnd"/>
      <w:r w:rsidRPr="00FF7F31">
        <w:rPr>
          <w:rFonts w:ascii="Times New Roman" w:eastAsia="Arial" w:hAnsi="Times New Roman" w:cs="Times New Roman"/>
          <w:sz w:val="28"/>
          <w:szCs w:val="28"/>
        </w:rPr>
        <w:t xml:space="preserve"> </w:t>
      </w:r>
      <w:r w:rsidRPr="00FF7F31">
        <w:rPr>
          <w:rFonts w:ascii="Times New Roman" w:eastAsia="Arial" w:hAnsi="Times New Roman" w:cs="Times New Roman"/>
          <w:i/>
          <w:iCs/>
          <w:sz w:val="28"/>
          <w:szCs w:val="28"/>
        </w:rPr>
        <w:t>et al.</w:t>
      </w:r>
      <w:r w:rsidR="00CE5DFB" w:rsidRPr="00FF7F31">
        <w:rPr>
          <w:rFonts w:ascii="Times New Roman" w:eastAsia="Arial" w:hAnsi="Times New Roman" w:cs="Times New Roman"/>
          <w:i/>
          <w:iCs/>
          <w:sz w:val="28"/>
          <w:szCs w:val="28"/>
        </w:rPr>
        <w:t>,</w:t>
      </w:r>
      <w:r w:rsidRPr="00FF7F31">
        <w:rPr>
          <w:rFonts w:ascii="Times New Roman" w:eastAsia="Arial" w:hAnsi="Times New Roman" w:cs="Times New Roman"/>
          <w:sz w:val="28"/>
          <w:szCs w:val="28"/>
        </w:rPr>
        <w:t xml:space="preserve"> (2010) reported that endurance cyclists'</w:t>
      </w:r>
      <w:r w:rsidR="00CE5DFB" w:rsidRPr="00FF7F31">
        <w:rPr>
          <w:rFonts w:ascii="Times New Roman" w:eastAsia="Arial" w:hAnsi="Times New Roman" w:cs="Times New Roman"/>
          <w:sz w:val="28"/>
          <w:szCs w:val="28"/>
        </w:rPr>
        <w:t xml:space="preserve"> CT</w:t>
      </w:r>
      <w:r w:rsidRPr="00FF7F31">
        <w:rPr>
          <w:rFonts w:ascii="Times New Roman" w:eastAsia="Arial" w:hAnsi="Times New Roman" w:cs="Times New Roman"/>
          <w:sz w:val="28"/>
          <w:szCs w:val="28"/>
        </w:rPr>
        <w:t xml:space="preserve"> rose faster in hot</w:t>
      </w:r>
      <w:r w:rsidR="006446B5" w:rsidRPr="00FF7F31">
        <w:rPr>
          <w:rFonts w:ascii="Times New Roman" w:eastAsia="Arial" w:hAnsi="Times New Roman" w:cs="Times New Roman"/>
          <w:sz w:val="28"/>
          <w:szCs w:val="28"/>
        </w:rPr>
        <w:t xml:space="preserve"> vs cold</w:t>
      </w:r>
      <w:r w:rsidRPr="00FF7F31">
        <w:rPr>
          <w:rFonts w:ascii="Times New Roman" w:eastAsia="Arial" w:hAnsi="Times New Roman" w:cs="Times New Roman"/>
          <w:sz w:val="28"/>
          <w:szCs w:val="28"/>
        </w:rPr>
        <w:t xml:space="preserve"> climates. Researchers also noted that exercising in a hot</w:t>
      </w:r>
      <w:r w:rsidR="006446B5" w:rsidRPr="00FF7F31">
        <w:rPr>
          <w:rFonts w:ascii="Times New Roman" w:eastAsia="Arial" w:hAnsi="Times New Roman" w:cs="Times New Roman"/>
          <w:sz w:val="28"/>
          <w:szCs w:val="28"/>
        </w:rPr>
        <w:t>ter</w:t>
      </w:r>
      <w:r w:rsidRPr="00FF7F31">
        <w:rPr>
          <w:rFonts w:ascii="Times New Roman" w:eastAsia="Arial" w:hAnsi="Times New Roman" w:cs="Times New Roman"/>
          <w:sz w:val="28"/>
          <w:szCs w:val="28"/>
        </w:rPr>
        <w:t xml:space="preserve"> climate decreased power output, and they hypothesised this was the body's strategy of avoiding a critical CT. Tucker </w:t>
      </w:r>
      <w:r w:rsidRPr="00FF7F31">
        <w:rPr>
          <w:rFonts w:ascii="Times New Roman" w:eastAsia="Arial" w:hAnsi="Times New Roman" w:cs="Times New Roman"/>
          <w:i/>
          <w:iCs/>
          <w:sz w:val="28"/>
          <w:szCs w:val="28"/>
        </w:rPr>
        <w:t>et al.</w:t>
      </w:r>
      <w:r w:rsidR="006446B5" w:rsidRPr="00FF7F31">
        <w:rPr>
          <w:rFonts w:ascii="Times New Roman" w:eastAsia="Arial" w:hAnsi="Times New Roman" w:cs="Times New Roman"/>
          <w:i/>
          <w:iCs/>
          <w:sz w:val="28"/>
          <w:szCs w:val="28"/>
        </w:rPr>
        <w:t>,</w:t>
      </w:r>
      <w:r w:rsidRPr="00FF7F31">
        <w:rPr>
          <w:rFonts w:ascii="Times New Roman" w:eastAsia="Arial" w:hAnsi="Times New Roman" w:cs="Times New Roman"/>
          <w:i/>
          <w:iCs/>
          <w:sz w:val="28"/>
          <w:szCs w:val="28"/>
        </w:rPr>
        <w:t xml:space="preserve"> </w:t>
      </w:r>
      <w:r w:rsidRPr="00FF7F31">
        <w:rPr>
          <w:rFonts w:ascii="Times New Roman" w:eastAsia="Arial" w:hAnsi="Times New Roman" w:cs="Times New Roman"/>
          <w:sz w:val="28"/>
          <w:szCs w:val="28"/>
        </w:rPr>
        <w:t xml:space="preserve">(2004) observed comparable results. In Tucker </w:t>
      </w:r>
      <w:r w:rsidRPr="00FF7F31">
        <w:rPr>
          <w:rFonts w:ascii="Times New Roman" w:eastAsia="Arial" w:hAnsi="Times New Roman" w:cs="Times New Roman"/>
          <w:i/>
          <w:iCs/>
          <w:sz w:val="28"/>
          <w:szCs w:val="28"/>
        </w:rPr>
        <w:t>et al.</w:t>
      </w:r>
      <w:r w:rsidR="006446B5" w:rsidRPr="00FF7F31">
        <w:rPr>
          <w:rFonts w:ascii="Times New Roman" w:eastAsia="Arial" w:hAnsi="Times New Roman" w:cs="Times New Roman"/>
          <w:i/>
          <w:iCs/>
          <w:sz w:val="28"/>
          <w:szCs w:val="28"/>
        </w:rPr>
        <w:t>,</w:t>
      </w:r>
      <w:r w:rsidRPr="00FF7F31">
        <w:rPr>
          <w:rFonts w:ascii="Times New Roman" w:eastAsia="Arial" w:hAnsi="Times New Roman" w:cs="Times New Roman"/>
          <w:sz w:val="28"/>
          <w:szCs w:val="28"/>
        </w:rPr>
        <w:t xml:space="preserve"> (2006) study, participants cycled in 35°C and 15°C environments while maintaining a constant rating of perceived effort (RPE) of 16 (Borg 1982). </w:t>
      </w:r>
      <w:r w:rsidRPr="00FF7F31">
        <w:rPr>
          <w:rFonts w:ascii="Times New Roman" w:eastAsia="Arial" w:hAnsi="Times New Roman" w:cs="Times New Roman"/>
          <w:sz w:val="28"/>
          <w:szCs w:val="28"/>
        </w:rPr>
        <w:lastRenderedPageBreak/>
        <w:t xml:space="preserve">Researchers determined that power production declined linearly, and faster in hotter climates. Maw </w:t>
      </w:r>
      <w:r w:rsidRPr="00FF7F31">
        <w:rPr>
          <w:rFonts w:ascii="Times New Roman" w:eastAsia="Arial" w:hAnsi="Times New Roman" w:cs="Times New Roman"/>
          <w:i/>
          <w:iCs/>
          <w:sz w:val="28"/>
          <w:szCs w:val="28"/>
        </w:rPr>
        <w:t>et al.</w:t>
      </w:r>
      <w:r w:rsidR="006446B5" w:rsidRPr="00FF7F31">
        <w:rPr>
          <w:rFonts w:ascii="Times New Roman" w:eastAsia="Arial" w:hAnsi="Times New Roman" w:cs="Times New Roman"/>
          <w:i/>
          <w:iCs/>
          <w:sz w:val="28"/>
          <w:szCs w:val="28"/>
        </w:rPr>
        <w:t>,</w:t>
      </w:r>
      <w:r w:rsidRPr="00FF7F31">
        <w:rPr>
          <w:rFonts w:ascii="Times New Roman" w:eastAsia="Arial" w:hAnsi="Times New Roman" w:cs="Times New Roman"/>
          <w:sz w:val="28"/>
          <w:szCs w:val="28"/>
        </w:rPr>
        <w:t xml:space="preserve"> (1993) reported similar findings and that RPE was significantly lower in cold vs hot temperatures and participants found cycling in hot conditions more difficult and uncomfortable.</w:t>
      </w:r>
    </w:p>
    <w:p w14:paraId="2E27C845" w14:textId="6E7712DB" w:rsidR="003B18AE" w:rsidRDefault="003B18AE" w:rsidP="00017E42">
      <w:pPr>
        <w:spacing w:after="0" w:line="360" w:lineRule="auto"/>
        <w:ind w:firstLine="720"/>
        <w:jc w:val="both"/>
        <w:rPr>
          <w:rFonts w:ascii="Times New Roman" w:eastAsia="Arial" w:hAnsi="Times New Roman" w:cs="Times New Roman"/>
          <w:sz w:val="28"/>
          <w:szCs w:val="28"/>
        </w:rPr>
      </w:pPr>
      <w:r w:rsidRPr="00FF7F31">
        <w:rPr>
          <w:rFonts w:ascii="Times New Roman" w:eastAsia="Arial" w:hAnsi="Times New Roman" w:cs="Times New Roman"/>
          <w:sz w:val="28"/>
          <w:szCs w:val="28"/>
        </w:rPr>
        <w:t>In extreme temperatures, the body uses thermoregulatory defences to conserve or promote heat loss to return to normothermia (Kurz, 2008).</w:t>
      </w:r>
    </w:p>
    <w:p w14:paraId="691B5491" w14:textId="77777777" w:rsidR="008517D3" w:rsidRPr="00FF7F31" w:rsidRDefault="008517D3" w:rsidP="00017E42">
      <w:pPr>
        <w:spacing w:after="0" w:line="360" w:lineRule="auto"/>
        <w:ind w:firstLine="720"/>
        <w:jc w:val="both"/>
        <w:rPr>
          <w:rFonts w:ascii="Times New Roman" w:eastAsia="Arial" w:hAnsi="Times New Roman" w:cs="Times New Roman"/>
          <w:sz w:val="28"/>
          <w:szCs w:val="28"/>
        </w:rPr>
      </w:pPr>
    </w:p>
    <w:p w14:paraId="0A8C379B" w14:textId="0D681EED" w:rsidR="003F1D87" w:rsidRPr="00FF7F31" w:rsidRDefault="00801E22" w:rsidP="00017E42">
      <w:pPr>
        <w:spacing w:after="0" w:line="360" w:lineRule="auto"/>
        <w:ind w:firstLine="720"/>
        <w:jc w:val="both"/>
        <w:rPr>
          <w:rFonts w:ascii="Times New Roman" w:eastAsia="Arial" w:hAnsi="Times New Roman" w:cs="Times New Roman"/>
          <w:i/>
          <w:sz w:val="28"/>
          <w:szCs w:val="28"/>
        </w:rPr>
      </w:pPr>
      <w:r w:rsidRPr="00FF7F31">
        <w:rPr>
          <w:rFonts w:ascii="Times New Roman" w:eastAsia="Arial" w:hAnsi="Times New Roman" w:cs="Times New Roman"/>
          <w:i/>
          <w:iCs/>
          <w:sz w:val="28"/>
          <w:szCs w:val="28"/>
        </w:rPr>
        <w:t xml:space="preserve">Hypothesis: </w:t>
      </w:r>
      <w:r w:rsidR="00F931C7" w:rsidRPr="00FF7F31">
        <w:rPr>
          <w:rFonts w:ascii="Times New Roman" w:eastAsia="Arial" w:hAnsi="Times New Roman" w:cs="Times New Roman"/>
          <w:i/>
          <w:iCs/>
          <w:sz w:val="28"/>
          <w:szCs w:val="28"/>
        </w:rPr>
        <w:t xml:space="preserve">Submaximal </w:t>
      </w:r>
      <w:r w:rsidR="00F931C7" w:rsidRPr="00FF7F31">
        <w:rPr>
          <w:rFonts w:ascii="Times New Roman" w:eastAsia="Arial" w:hAnsi="Times New Roman" w:cs="Times New Roman"/>
          <w:i/>
          <w:sz w:val="28"/>
          <w:szCs w:val="28"/>
        </w:rPr>
        <w:t>c</w:t>
      </w:r>
      <w:r w:rsidR="00A03364" w:rsidRPr="00FF7F31">
        <w:rPr>
          <w:rFonts w:ascii="Times New Roman" w:eastAsia="Arial" w:hAnsi="Times New Roman" w:cs="Times New Roman"/>
          <w:i/>
          <w:sz w:val="28"/>
          <w:szCs w:val="28"/>
        </w:rPr>
        <w:t xml:space="preserve">ycling under </w:t>
      </w:r>
      <w:r w:rsidR="00EB0688" w:rsidRPr="00FF7F31">
        <w:rPr>
          <w:rFonts w:ascii="Times New Roman" w:eastAsia="Arial" w:hAnsi="Times New Roman" w:cs="Times New Roman"/>
          <w:i/>
          <w:iCs/>
          <w:sz w:val="28"/>
          <w:szCs w:val="28"/>
        </w:rPr>
        <w:t>polarised</w:t>
      </w:r>
      <w:r w:rsidR="00A03364" w:rsidRPr="00FF7F31">
        <w:rPr>
          <w:rFonts w:ascii="Times New Roman" w:eastAsia="Arial" w:hAnsi="Times New Roman" w:cs="Times New Roman"/>
          <w:i/>
          <w:iCs/>
          <w:sz w:val="28"/>
          <w:szCs w:val="28"/>
        </w:rPr>
        <w:t xml:space="preserve"> </w:t>
      </w:r>
      <w:r w:rsidR="00A03364" w:rsidRPr="00FF7F31">
        <w:rPr>
          <w:rFonts w:ascii="Times New Roman" w:eastAsia="Arial" w:hAnsi="Times New Roman" w:cs="Times New Roman"/>
          <w:i/>
          <w:sz w:val="28"/>
          <w:szCs w:val="28"/>
        </w:rPr>
        <w:t xml:space="preserve">temperature conditions will </w:t>
      </w:r>
      <w:r w:rsidR="00BD4407" w:rsidRPr="00FF7F31">
        <w:rPr>
          <w:rFonts w:ascii="Times New Roman" w:eastAsia="Arial" w:hAnsi="Times New Roman" w:cs="Times New Roman"/>
          <w:i/>
          <w:sz w:val="28"/>
          <w:szCs w:val="28"/>
        </w:rPr>
        <w:t xml:space="preserve">have </w:t>
      </w:r>
      <w:r w:rsidR="00CE15E8" w:rsidRPr="00FF7F31">
        <w:rPr>
          <w:rFonts w:ascii="Times New Roman" w:eastAsia="Arial" w:hAnsi="Times New Roman" w:cs="Times New Roman"/>
          <w:i/>
          <w:sz w:val="28"/>
          <w:szCs w:val="28"/>
        </w:rPr>
        <w:t>different</w:t>
      </w:r>
      <w:r w:rsidR="00BD4407" w:rsidRPr="00FF7F31">
        <w:rPr>
          <w:rFonts w:ascii="Times New Roman" w:eastAsia="Arial" w:hAnsi="Times New Roman" w:cs="Times New Roman"/>
          <w:i/>
          <w:sz w:val="28"/>
          <w:szCs w:val="28"/>
        </w:rPr>
        <w:t xml:space="preserve"> </w:t>
      </w:r>
      <w:r w:rsidR="006E6021" w:rsidRPr="00FF7F31">
        <w:rPr>
          <w:rFonts w:ascii="Times New Roman" w:eastAsia="Arial" w:hAnsi="Times New Roman" w:cs="Times New Roman"/>
          <w:i/>
          <w:sz w:val="28"/>
          <w:szCs w:val="28"/>
        </w:rPr>
        <w:t>physiological</w:t>
      </w:r>
      <w:r w:rsidR="00CE15E8" w:rsidRPr="00FF7F31">
        <w:rPr>
          <w:rFonts w:ascii="Times New Roman" w:eastAsia="Arial" w:hAnsi="Times New Roman" w:cs="Times New Roman"/>
          <w:i/>
          <w:sz w:val="28"/>
          <w:szCs w:val="28"/>
        </w:rPr>
        <w:t xml:space="preserve"> </w:t>
      </w:r>
      <w:r w:rsidR="006E6021" w:rsidRPr="00FF7F31">
        <w:rPr>
          <w:rFonts w:ascii="Times New Roman" w:eastAsia="Arial" w:hAnsi="Times New Roman" w:cs="Times New Roman"/>
          <w:i/>
          <w:sz w:val="28"/>
          <w:szCs w:val="28"/>
        </w:rPr>
        <w:t>and thermoregulatory responses</w:t>
      </w:r>
      <w:r w:rsidR="008517D3">
        <w:rPr>
          <w:rFonts w:ascii="Times New Roman" w:eastAsia="Arial" w:hAnsi="Times New Roman" w:cs="Times New Roman"/>
          <w:i/>
          <w:iCs/>
          <w:sz w:val="28"/>
          <w:szCs w:val="28"/>
        </w:rPr>
        <w:t>.</w:t>
      </w:r>
    </w:p>
    <w:p w14:paraId="0B4E361B" w14:textId="77777777" w:rsidR="003F1D87" w:rsidRDefault="003F1D87" w:rsidP="00017E42">
      <w:pPr>
        <w:spacing w:line="360" w:lineRule="auto"/>
        <w:ind w:firstLine="720"/>
        <w:jc w:val="both"/>
        <w:rPr>
          <w:rFonts w:ascii="Times New Roman" w:eastAsia="Arial" w:hAnsi="Times New Roman" w:cs="Times New Roman"/>
          <w:iCs/>
          <w:color w:val="222222"/>
          <w:sz w:val="28"/>
          <w:szCs w:val="28"/>
        </w:rPr>
      </w:pPr>
    </w:p>
    <w:p w14:paraId="57852BE5" w14:textId="77777777" w:rsidR="003F1D87" w:rsidRDefault="003F1D87" w:rsidP="00017E42">
      <w:pPr>
        <w:spacing w:line="360" w:lineRule="auto"/>
        <w:ind w:firstLine="720"/>
        <w:jc w:val="both"/>
        <w:rPr>
          <w:rFonts w:ascii="Times New Roman" w:eastAsia="Arial" w:hAnsi="Times New Roman" w:cs="Times New Roman"/>
          <w:iCs/>
          <w:color w:val="222222"/>
          <w:sz w:val="28"/>
          <w:szCs w:val="28"/>
        </w:rPr>
      </w:pPr>
    </w:p>
    <w:p w14:paraId="18D4E719" w14:textId="77777777" w:rsidR="003F1D87" w:rsidRDefault="003F1D87" w:rsidP="00017E42">
      <w:pPr>
        <w:spacing w:line="360" w:lineRule="auto"/>
        <w:ind w:firstLine="720"/>
        <w:jc w:val="both"/>
        <w:rPr>
          <w:rFonts w:ascii="Times New Roman" w:eastAsia="Arial" w:hAnsi="Times New Roman" w:cs="Times New Roman"/>
          <w:iCs/>
          <w:color w:val="222222"/>
          <w:sz w:val="28"/>
          <w:szCs w:val="28"/>
        </w:rPr>
      </w:pPr>
    </w:p>
    <w:p w14:paraId="6A232CF1" w14:textId="77777777" w:rsidR="003F1D87" w:rsidRDefault="003F1D87" w:rsidP="00017E42">
      <w:pPr>
        <w:spacing w:line="360" w:lineRule="auto"/>
        <w:ind w:firstLine="720"/>
        <w:jc w:val="both"/>
        <w:rPr>
          <w:rFonts w:ascii="Times New Roman" w:eastAsia="Arial" w:hAnsi="Times New Roman" w:cs="Times New Roman"/>
          <w:iCs/>
          <w:color w:val="222222"/>
          <w:sz w:val="28"/>
          <w:szCs w:val="28"/>
        </w:rPr>
      </w:pPr>
    </w:p>
    <w:p w14:paraId="6768D2C8" w14:textId="77777777" w:rsidR="003F1D87" w:rsidRDefault="003F1D87" w:rsidP="00017E42">
      <w:pPr>
        <w:spacing w:line="360" w:lineRule="auto"/>
        <w:ind w:firstLine="720"/>
        <w:jc w:val="both"/>
        <w:rPr>
          <w:rFonts w:ascii="Times New Roman" w:eastAsia="Arial" w:hAnsi="Times New Roman" w:cs="Times New Roman"/>
          <w:iCs/>
          <w:color w:val="222222"/>
          <w:sz w:val="28"/>
          <w:szCs w:val="28"/>
        </w:rPr>
      </w:pPr>
    </w:p>
    <w:p w14:paraId="1CDF845F" w14:textId="77777777" w:rsidR="003F1D87" w:rsidRDefault="003F1D87" w:rsidP="00017E42">
      <w:pPr>
        <w:spacing w:line="360" w:lineRule="auto"/>
        <w:ind w:firstLine="720"/>
        <w:jc w:val="both"/>
        <w:rPr>
          <w:rFonts w:ascii="Times New Roman" w:eastAsia="Arial" w:hAnsi="Times New Roman" w:cs="Times New Roman"/>
          <w:iCs/>
          <w:color w:val="222222"/>
          <w:sz w:val="28"/>
          <w:szCs w:val="28"/>
        </w:rPr>
      </w:pPr>
    </w:p>
    <w:p w14:paraId="230B88AF" w14:textId="77777777" w:rsidR="003F1D87" w:rsidRDefault="003F1D87" w:rsidP="00017E42">
      <w:pPr>
        <w:spacing w:line="360" w:lineRule="auto"/>
        <w:ind w:firstLine="720"/>
        <w:jc w:val="both"/>
        <w:rPr>
          <w:rFonts w:ascii="Times New Roman" w:eastAsia="Arial" w:hAnsi="Times New Roman" w:cs="Times New Roman"/>
          <w:iCs/>
          <w:color w:val="222222"/>
          <w:sz w:val="28"/>
          <w:szCs w:val="28"/>
        </w:rPr>
      </w:pPr>
    </w:p>
    <w:p w14:paraId="3FE4D93D" w14:textId="77777777" w:rsidR="003F1D87" w:rsidRDefault="003F1D87" w:rsidP="00017E42">
      <w:pPr>
        <w:spacing w:line="360" w:lineRule="auto"/>
        <w:ind w:firstLine="720"/>
        <w:jc w:val="both"/>
        <w:rPr>
          <w:rFonts w:ascii="Times New Roman" w:eastAsia="Arial" w:hAnsi="Times New Roman" w:cs="Times New Roman"/>
          <w:iCs/>
          <w:color w:val="222222"/>
          <w:sz w:val="28"/>
          <w:szCs w:val="28"/>
        </w:rPr>
      </w:pPr>
    </w:p>
    <w:p w14:paraId="3B007FEA" w14:textId="77777777" w:rsidR="003F1D87" w:rsidRDefault="003F1D87" w:rsidP="00017E42">
      <w:pPr>
        <w:spacing w:line="360" w:lineRule="auto"/>
        <w:ind w:firstLine="720"/>
        <w:jc w:val="both"/>
        <w:rPr>
          <w:rFonts w:ascii="Times New Roman" w:eastAsia="Arial" w:hAnsi="Times New Roman" w:cs="Times New Roman"/>
          <w:iCs/>
          <w:color w:val="222222"/>
          <w:sz w:val="28"/>
          <w:szCs w:val="28"/>
        </w:rPr>
      </w:pPr>
    </w:p>
    <w:p w14:paraId="163650CF" w14:textId="77777777" w:rsidR="00836734" w:rsidRDefault="00836734" w:rsidP="00836734">
      <w:pPr>
        <w:rPr>
          <w:rFonts w:ascii="Times New Roman" w:eastAsia="Arial" w:hAnsi="Times New Roman" w:cs="Times New Roman"/>
          <w:iCs/>
          <w:color w:val="222222"/>
          <w:sz w:val="28"/>
          <w:szCs w:val="28"/>
        </w:rPr>
      </w:pPr>
    </w:p>
    <w:p w14:paraId="3568B458" w14:textId="77777777" w:rsidR="00836734" w:rsidRDefault="00836734" w:rsidP="00836734">
      <w:pPr>
        <w:rPr>
          <w:rFonts w:ascii="Times New Roman" w:eastAsia="Arial" w:hAnsi="Times New Roman" w:cs="Times New Roman"/>
          <w:iCs/>
          <w:color w:val="222222"/>
          <w:sz w:val="28"/>
          <w:szCs w:val="28"/>
        </w:rPr>
      </w:pPr>
    </w:p>
    <w:p w14:paraId="5516DDA7" w14:textId="77777777" w:rsidR="00836734" w:rsidRDefault="00836734" w:rsidP="00836734">
      <w:pPr>
        <w:rPr>
          <w:rFonts w:ascii="Times New Roman" w:eastAsia="Arial" w:hAnsi="Times New Roman" w:cs="Times New Roman"/>
          <w:iCs/>
          <w:color w:val="222222"/>
          <w:sz w:val="28"/>
          <w:szCs w:val="28"/>
        </w:rPr>
      </w:pPr>
    </w:p>
    <w:p w14:paraId="2A5630DE" w14:textId="77777777" w:rsidR="00836734" w:rsidRDefault="00836734" w:rsidP="00836734">
      <w:pPr>
        <w:rPr>
          <w:rFonts w:ascii="Times New Roman" w:eastAsia="Arial" w:hAnsi="Times New Roman" w:cs="Times New Roman"/>
          <w:iCs/>
          <w:color w:val="222222"/>
          <w:sz w:val="28"/>
          <w:szCs w:val="28"/>
        </w:rPr>
      </w:pPr>
    </w:p>
    <w:p w14:paraId="6C4BD604" w14:textId="77777777" w:rsidR="00F65382" w:rsidRDefault="00F65382" w:rsidP="00836734">
      <w:pPr>
        <w:rPr>
          <w:rFonts w:ascii="Times New Roman" w:eastAsia="Calibri" w:hAnsi="Times New Roman" w:cs="Times New Roman"/>
          <w:b/>
          <w:sz w:val="28"/>
          <w:szCs w:val="28"/>
        </w:rPr>
      </w:pPr>
    </w:p>
    <w:p w14:paraId="21A9218A" w14:textId="77777777" w:rsidR="00F65382" w:rsidRDefault="00F65382" w:rsidP="00836734">
      <w:pPr>
        <w:rPr>
          <w:rFonts w:ascii="Times New Roman" w:eastAsia="Calibri" w:hAnsi="Times New Roman" w:cs="Times New Roman"/>
          <w:b/>
          <w:sz w:val="28"/>
          <w:szCs w:val="28"/>
        </w:rPr>
      </w:pPr>
    </w:p>
    <w:p w14:paraId="585BCF9B" w14:textId="77777777" w:rsidR="00F65382" w:rsidRDefault="00F65382" w:rsidP="00836734">
      <w:pPr>
        <w:rPr>
          <w:rFonts w:ascii="Times New Roman" w:eastAsia="Calibri" w:hAnsi="Times New Roman" w:cs="Times New Roman"/>
          <w:b/>
          <w:sz w:val="28"/>
          <w:szCs w:val="28"/>
        </w:rPr>
      </w:pPr>
    </w:p>
    <w:p w14:paraId="4EF06D94" w14:textId="70787635" w:rsidR="00017E42" w:rsidRDefault="000C0304" w:rsidP="00836734">
      <w:pPr>
        <w:rPr>
          <w:rFonts w:ascii="Times New Roman" w:eastAsia="Arial" w:hAnsi="Times New Roman" w:cs="Times New Roman"/>
          <w:iCs/>
          <w:color w:val="222222"/>
          <w:sz w:val="28"/>
          <w:szCs w:val="28"/>
        </w:rPr>
      </w:pPr>
      <w:r w:rsidRPr="00AA25B4">
        <w:rPr>
          <w:rFonts w:ascii="Times New Roman" w:eastAsia="Calibri" w:hAnsi="Times New Roman" w:cs="Times New Roman"/>
          <w:b/>
          <w:sz w:val="28"/>
          <w:szCs w:val="28"/>
        </w:rPr>
        <w:lastRenderedPageBreak/>
        <w:t>Method.</w:t>
      </w:r>
      <w:r w:rsidRPr="00AA25B4">
        <w:rPr>
          <w:rFonts w:ascii="Times New Roman" w:eastAsia="Calibri" w:hAnsi="Times New Roman" w:cs="Times New Roman"/>
          <w:sz w:val="28"/>
          <w:szCs w:val="28"/>
        </w:rPr>
        <w:t xml:space="preserve"> </w:t>
      </w:r>
    </w:p>
    <w:p w14:paraId="1533A3D1" w14:textId="152531B3" w:rsidR="000C0304" w:rsidRPr="003F1D87" w:rsidRDefault="000C0304" w:rsidP="00017E42">
      <w:pPr>
        <w:spacing w:line="360" w:lineRule="auto"/>
        <w:jc w:val="both"/>
        <w:rPr>
          <w:rFonts w:ascii="Times New Roman" w:eastAsia="Arial" w:hAnsi="Times New Roman" w:cs="Times New Roman"/>
          <w:iCs/>
          <w:color w:val="222222"/>
          <w:sz w:val="28"/>
          <w:szCs w:val="28"/>
          <w:highlight w:val="red"/>
        </w:rPr>
      </w:pPr>
      <w:r w:rsidRPr="00AA25B4">
        <w:rPr>
          <w:rFonts w:ascii="Times New Roman" w:eastAsia="Calibri" w:hAnsi="Times New Roman" w:cs="Times New Roman"/>
          <w:b/>
          <w:bCs/>
          <w:sz w:val="28"/>
          <w:szCs w:val="28"/>
        </w:rPr>
        <w:t>Study Design.</w:t>
      </w:r>
    </w:p>
    <w:p w14:paraId="061DEC70" w14:textId="7B90B3E2" w:rsidR="00916C1F" w:rsidRDefault="000D1932" w:rsidP="00013BF7">
      <w:pPr>
        <w:spacing w:after="0" w:line="360" w:lineRule="auto"/>
        <w:ind w:firstLine="720"/>
        <w:jc w:val="both"/>
        <w:rPr>
          <w:rFonts w:ascii="Times New Roman" w:eastAsia="Calibri" w:hAnsi="Times New Roman" w:cs="Times New Roman"/>
          <w:sz w:val="28"/>
          <w:szCs w:val="28"/>
        </w:rPr>
      </w:pPr>
      <w:r w:rsidRPr="00AA25B4">
        <w:rPr>
          <w:rFonts w:ascii="Times New Roman" w:eastAsia="Calibri" w:hAnsi="Times New Roman" w:cs="Times New Roman"/>
          <w:i/>
          <w:sz w:val="28"/>
          <w:szCs w:val="28"/>
        </w:rPr>
        <w:t>Before</w:t>
      </w:r>
      <w:r w:rsidR="00DA667D" w:rsidRPr="00AA25B4">
        <w:rPr>
          <w:rFonts w:ascii="Times New Roman" w:eastAsia="Calibri" w:hAnsi="Times New Roman" w:cs="Times New Roman"/>
          <w:i/>
          <w:sz w:val="28"/>
          <w:szCs w:val="28"/>
        </w:rPr>
        <w:t xml:space="preserve"> the</w:t>
      </w:r>
      <w:r w:rsidR="00CB4C73" w:rsidRPr="00AA25B4">
        <w:rPr>
          <w:rFonts w:ascii="Times New Roman" w:eastAsia="Calibri" w:hAnsi="Times New Roman" w:cs="Times New Roman"/>
          <w:i/>
          <w:sz w:val="28"/>
          <w:szCs w:val="28"/>
        </w:rPr>
        <w:t xml:space="preserve"> hot and cold experiments</w:t>
      </w:r>
      <w:r w:rsidR="00CB4C73" w:rsidRPr="00AA25B4">
        <w:rPr>
          <w:rFonts w:ascii="Times New Roman" w:eastAsia="Calibri" w:hAnsi="Times New Roman" w:cs="Times New Roman"/>
          <w:sz w:val="28"/>
          <w:szCs w:val="28"/>
        </w:rPr>
        <w:t xml:space="preserve">, an 8-15-minute </w:t>
      </w:r>
      <w:r w:rsidR="00856543" w:rsidRPr="00AA25B4">
        <w:rPr>
          <w:rFonts w:ascii="Times New Roman" w:eastAsia="Calibri" w:hAnsi="Times New Roman" w:cs="Times New Roman"/>
          <w:sz w:val="28"/>
          <w:szCs w:val="28"/>
        </w:rPr>
        <w:t>VO</w:t>
      </w:r>
      <w:r w:rsidR="00856543" w:rsidRPr="00AA25B4">
        <w:rPr>
          <w:rFonts w:ascii="Times New Roman" w:eastAsia="Calibri" w:hAnsi="Times New Roman" w:cs="Times New Roman"/>
          <w:sz w:val="28"/>
          <w:szCs w:val="28"/>
          <w:vertAlign w:val="subscript"/>
        </w:rPr>
        <w:t>2</w:t>
      </w:r>
      <w:r w:rsidR="00856543" w:rsidRPr="00AA25B4">
        <w:rPr>
          <w:rFonts w:ascii="Times New Roman" w:eastAsia="Calibri" w:hAnsi="Times New Roman" w:cs="Times New Roman"/>
          <w:sz w:val="28"/>
          <w:szCs w:val="28"/>
          <w:vertAlign w:val="superscript"/>
        </w:rPr>
        <w:t xml:space="preserve"> </w:t>
      </w:r>
      <w:r w:rsidR="00CB4C73" w:rsidRPr="00AA25B4">
        <w:rPr>
          <w:rFonts w:ascii="Times New Roman" w:eastAsia="Calibri" w:hAnsi="Times New Roman" w:cs="Times New Roman"/>
          <w:sz w:val="28"/>
          <w:szCs w:val="28"/>
        </w:rPr>
        <w:t xml:space="preserve">max and average power (W) test </w:t>
      </w:r>
      <w:r w:rsidR="00E954BF" w:rsidRPr="00AA25B4">
        <w:rPr>
          <w:rFonts w:ascii="Times New Roman" w:eastAsia="Calibri" w:hAnsi="Times New Roman" w:cs="Times New Roman"/>
          <w:sz w:val="28"/>
          <w:szCs w:val="28"/>
        </w:rPr>
        <w:t>were</w:t>
      </w:r>
      <w:r w:rsidR="00CB4C73" w:rsidRPr="00AA25B4">
        <w:rPr>
          <w:rFonts w:ascii="Times New Roman" w:eastAsia="Calibri" w:hAnsi="Times New Roman" w:cs="Times New Roman"/>
          <w:sz w:val="28"/>
          <w:szCs w:val="28"/>
        </w:rPr>
        <w:t xml:space="preserve"> performed.</w:t>
      </w:r>
      <w:r w:rsidR="00013BF7">
        <w:rPr>
          <w:rFonts w:ascii="Times New Roman" w:eastAsia="Calibri" w:hAnsi="Times New Roman" w:cs="Times New Roman"/>
          <w:sz w:val="28"/>
          <w:szCs w:val="28"/>
        </w:rPr>
        <w:t xml:space="preserve"> </w:t>
      </w:r>
      <w:r w:rsidR="00644AB4" w:rsidRPr="00644AB4">
        <w:rPr>
          <w:rFonts w:ascii="Times New Roman" w:eastAsia="Calibri" w:hAnsi="Times New Roman" w:cs="Times New Roman"/>
          <w:sz w:val="28"/>
          <w:szCs w:val="28"/>
        </w:rPr>
        <w:t xml:space="preserve">The test was conducted in a laboratory at 19°C and 52% humidity, a </w:t>
      </w:r>
      <w:proofErr w:type="spellStart"/>
      <w:r w:rsidR="00644AB4" w:rsidRPr="00644AB4">
        <w:rPr>
          <w:rFonts w:ascii="Times New Roman" w:eastAsia="Calibri" w:hAnsi="Times New Roman" w:cs="Times New Roman"/>
          <w:sz w:val="28"/>
          <w:szCs w:val="28"/>
        </w:rPr>
        <w:t>Wattbike</w:t>
      </w:r>
      <w:proofErr w:type="spellEnd"/>
      <w:r w:rsidR="00644AB4" w:rsidRPr="00644AB4">
        <w:rPr>
          <w:rFonts w:ascii="Times New Roman" w:eastAsia="Calibri" w:hAnsi="Times New Roman" w:cs="Times New Roman"/>
          <w:sz w:val="28"/>
          <w:szCs w:val="28"/>
        </w:rPr>
        <w:t xml:space="preserve"> Pro cycle ergometer (</w:t>
      </w:r>
      <w:proofErr w:type="spellStart"/>
      <w:r w:rsidR="00644AB4" w:rsidRPr="00644AB4">
        <w:rPr>
          <w:rFonts w:ascii="Times New Roman" w:eastAsia="Calibri" w:hAnsi="Times New Roman" w:cs="Times New Roman"/>
          <w:sz w:val="28"/>
          <w:szCs w:val="28"/>
        </w:rPr>
        <w:t>Wattbike</w:t>
      </w:r>
      <w:proofErr w:type="spellEnd"/>
      <w:r w:rsidR="00644AB4" w:rsidRPr="00644AB4">
        <w:rPr>
          <w:rFonts w:ascii="Times New Roman" w:eastAsia="Calibri" w:hAnsi="Times New Roman" w:cs="Times New Roman"/>
          <w:sz w:val="28"/>
          <w:szCs w:val="28"/>
        </w:rPr>
        <w:t xml:space="preserve">, Nottingham, UK, 2022) was utilised at low-intensity power output and increased air resistance each minute to volitional exhaustion. Participants were requested to maintain a cadence of 70-80 RPM while wearing a Polar H10 heart-rate band to monitor HR (Polar Electro, Warwick, UK). Each minute, average HR, power, and perceived exertion on the Borg scale were recorded. Participants used the nasal clip and mouthpiece every other minute to collect the last 30 seconds of expired air. A 30-second expired air sample was collected and analysed in a 100-litre Douglas bag using a </w:t>
      </w:r>
      <w:proofErr w:type="spellStart"/>
      <w:r w:rsidR="00644AB4" w:rsidRPr="00644AB4">
        <w:rPr>
          <w:rFonts w:ascii="Times New Roman" w:eastAsia="Calibri" w:hAnsi="Times New Roman" w:cs="Times New Roman"/>
          <w:sz w:val="28"/>
          <w:szCs w:val="28"/>
        </w:rPr>
        <w:t>Servomex</w:t>
      </w:r>
      <w:proofErr w:type="spellEnd"/>
      <w:r w:rsidR="00644AB4" w:rsidRPr="00644AB4">
        <w:rPr>
          <w:rFonts w:ascii="Times New Roman" w:eastAsia="Calibri" w:hAnsi="Times New Roman" w:cs="Times New Roman"/>
          <w:sz w:val="28"/>
          <w:szCs w:val="28"/>
        </w:rPr>
        <w:t xml:space="preserve"> </w:t>
      </w:r>
      <w:proofErr w:type="spellStart"/>
      <w:r w:rsidR="00644AB4" w:rsidRPr="00644AB4">
        <w:rPr>
          <w:rFonts w:ascii="Times New Roman" w:eastAsia="Calibri" w:hAnsi="Times New Roman" w:cs="Times New Roman"/>
          <w:sz w:val="28"/>
          <w:szCs w:val="28"/>
        </w:rPr>
        <w:t>miniHF</w:t>
      </w:r>
      <w:proofErr w:type="spellEnd"/>
      <w:r w:rsidR="00644AB4" w:rsidRPr="00644AB4">
        <w:rPr>
          <w:rFonts w:ascii="Times New Roman" w:eastAsia="Calibri" w:hAnsi="Times New Roman" w:cs="Times New Roman"/>
          <w:sz w:val="28"/>
          <w:szCs w:val="28"/>
        </w:rPr>
        <w:t xml:space="preserve"> 5200 (</w:t>
      </w:r>
      <w:proofErr w:type="spellStart"/>
      <w:r w:rsidR="00644AB4" w:rsidRPr="00644AB4">
        <w:rPr>
          <w:rFonts w:ascii="Times New Roman" w:eastAsia="Calibri" w:hAnsi="Times New Roman" w:cs="Times New Roman"/>
          <w:sz w:val="28"/>
          <w:szCs w:val="28"/>
        </w:rPr>
        <w:t>Servomex</w:t>
      </w:r>
      <w:proofErr w:type="spellEnd"/>
      <w:r w:rsidR="00644AB4" w:rsidRPr="00644AB4">
        <w:rPr>
          <w:rFonts w:ascii="Times New Roman" w:eastAsia="Calibri" w:hAnsi="Times New Roman" w:cs="Times New Roman"/>
          <w:sz w:val="28"/>
          <w:szCs w:val="28"/>
        </w:rPr>
        <w:t>, Bristol, UK) and a Harvard dry gas metre (Harvard Apparatus, Massachusetts, United States). At least 30s of their final expired air was collected when cycling at max when participants were within 1 minute of exhaustion and had an RPE of 19-20 on the Borg scale. The highest HR and average power were recorded in the final minute, with a respiratory exchange ratio (RER) of 1.15 or higher.</w:t>
      </w:r>
    </w:p>
    <w:p w14:paraId="42AA3DA3" w14:textId="569AA7A3" w:rsidR="00836D26" w:rsidRPr="00AA25B4" w:rsidRDefault="00533349" w:rsidP="00916C1F">
      <w:pPr>
        <w:spacing w:after="0" w:line="360" w:lineRule="auto"/>
        <w:jc w:val="both"/>
        <w:rPr>
          <w:rFonts w:ascii="Times New Roman" w:eastAsia="Calibri" w:hAnsi="Times New Roman" w:cs="Times New Roman"/>
          <w:sz w:val="28"/>
          <w:szCs w:val="28"/>
        </w:rPr>
      </w:pPr>
      <w:r w:rsidRPr="00AA25B4">
        <w:rPr>
          <w:rFonts w:ascii="Times New Roman" w:eastAsia="Calibri" w:hAnsi="Times New Roman" w:cs="Times New Roman"/>
          <w:i/>
          <w:sz w:val="28"/>
          <w:szCs w:val="28"/>
        </w:rPr>
        <w:t>The subsequent studies used each participant's 60% VO</w:t>
      </w:r>
      <w:r w:rsidRPr="00AA25B4">
        <w:rPr>
          <w:rFonts w:ascii="Times New Roman" w:eastAsia="Calibri" w:hAnsi="Times New Roman" w:cs="Times New Roman"/>
          <w:i/>
          <w:sz w:val="28"/>
          <w:szCs w:val="28"/>
          <w:vertAlign w:val="subscript"/>
        </w:rPr>
        <w:t xml:space="preserve">2 </w:t>
      </w:r>
      <w:r w:rsidRPr="00AA25B4">
        <w:rPr>
          <w:rFonts w:ascii="Times New Roman" w:eastAsia="Calibri" w:hAnsi="Times New Roman" w:cs="Times New Roman"/>
          <w:i/>
          <w:sz w:val="28"/>
          <w:szCs w:val="28"/>
        </w:rPr>
        <w:t>(PO</w:t>
      </w:r>
      <w:r w:rsidRPr="00AA25B4">
        <w:rPr>
          <w:rFonts w:ascii="Times New Roman" w:eastAsia="Calibri" w:hAnsi="Times New Roman" w:cs="Times New Roman"/>
          <w:i/>
          <w:sz w:val="28"/>
          <w:szCs w:val="28"/>
          <w:vertAlign w:val="superscript"/>
        </w:rPr>
        <w:t>60max</w:t>
      </w:r>
      <w:r w:rsidRPr="00AA25B4">
        <w:rPr>
          <w:rFonts w:ascii="Times New Roman" w:eastAsia="Calibri" w:hAnsi="Times New Roman" w:cs="Times New Roman"/>
          <w:i/>
          <w:sz w:val="28"/>
          <w:szCs w:val="28"/>
        </w:rPr>
        <w:t>) power output</w:t>
      </w:r>
      <w:r w:rsidR="008517D3">
        <w:rPr>
          <w:rFonts w:ascii="Times New Roman" w:eastAsia="Calibri" w:hAnsi="Times New Roman" w:cs="Times New Roman"/>
          <w:i/>
          <w:sz w:val="28"/>
          <w:szCs w:val="28"/>
        </w:rPr>
        <w:t>.</w:t>
      </w:r>
    </w:p>
    <w:p w14:paraId="3C5AA978" w14:textId="77777777" w:rsidR="0017424A" w:rsidRDefault="0017424A" w:rsidP="00017E42">
      <w:pPr>
        <w:suppressAutoHyphens/>
        <w:autoSpaceDN w:val="0"/>
        <w:spacing w:after="0" w:line="360" w:lineRule="auto"/>
        <w:ind w:firstLine="720"/>
        <w:jc w:val="both"/>
        <w:rPr>
          <w:rFonts w:ascii="Times New Roman" w:eastAsia="Calibri" w:hAnsi="Times New Roman" w:cs="Times New Roman"/>
          <w:sz w:val="28"/>
          <w:szCs w:val="28"/>
        </w:rPr>
      </w:pPr>
    </w:p>
    <w:p w14:paraId="4D0F2826" w14:textId="4DA7E074" w:rsidR="00DC5735" w:rsidRPr="00AA25B4" w:rsidRDefault="000C0304" w:rsidP="00017E42">
      <w:pPr>
        <w:suppressAutoHyphens/>
        <w:autoSpaceDN w:val="0"/>
        <w:spacing w:after="0" w:line="360" w:lineRule="auto"/>
        <w:jc w:val="both"/>
        <w:rPr>
          <w:rFonts w:ascii="Times New Roman" w:eastAsia="Calibri" w:hAnsi="Times New Roman" w:cs="Times New Roman"/>
          <w:b/>
          <w:bCs/>
          <w:sz w:val="28"/>
          <w:szCs w:val="28"/>
        </w:rPr>
      </w:pPr>
      <w:r w:rsidRPr="00AA25B4">
        <w:rPr>
          <w:rFonts w:ascii="Times New Roman" w:eastAsia="Calibri" w:hAnsi="Times New Roman" w:cs="Times New Roman"/>
          <w:b/>
          <w:bCs/>
          <w:sz w:val="28"/>
          <w:szCs w:val="28"/>
        </w:rPr>
        <w:t>Participants.</w:t>
      </w:r>
    </w:p>
    <w:p w14:paraId="14C2F9FC" w14:textId="132A8DDB" w:rsidR="000C0304" w:rsidRPr="00AA25B4" w:rsidRDefault="00A02C4D" w:rsidP="00017E42">
      <w:pPr>
        <w:suppressAutoHyphens/>
        <w:autoSpaceDN w:val="0"/>
        <w:spacing w:after="0" w:line="360" w:lineRule="auto"/>
        <w:ind w:firstLine="720"/>
        <w:jc w:val="both"/>
        <w:rPr>
          <w:rFonts w:ascii="Times New Roman" w:eastAsia="Calibri" w:hAnsi="Times New Roman" w:cs="Times New Roman"/>
          <w:b/>
          <w:bCs/>
          <w:sz w:val="28"/>
          <w:szCs w:val="28"/>
        </w:rPr>
      </w:pPr>
      <w:r w:rsidRPr="00A02C4D">
        <w:rPr>
          <w:rFonts w:ascii="Times New Roman" w:eastAsia="Calibri" w:hAnsi="Times New Roman" w:cs="Times New Roman"/>
          <w:sz w:val="28"/>
          <w:szCs w:val="28"/>
        </w:rPr>
        <w:t xml:space="preserve">Seven male and five female UWTSD university sport science students were tested with a mean (±SD) age of 28.6 (±8.5) years and body weight of 73.3kg (±10.1). </w:t>
      </w:r>
      <w:r w:rsidRPr="00A02C4D">
        <w:rPr>
          <w:rFonts w:ascii="Times New Roman" w:eastAsia="Calibri" w:hAnsi="Times New Roman" w:cs="Times New Roman"/>
          <w:sz w:val="28"/>
          <w:szCs w:val="28"/>
        </w:rPr>
        <w:t>Participants were</w:t>
      </w:r>
      <w:r w:rsidRPr="00A02C4D">
        <w:rPr>
          <w:rFonts w:ascii="Times New Roman" w:eastAsia="Calibri" w:hAnsi="Times New Roman" w:cs="Times New Roman"/>
          <w:sz w:val="28"/>
          <w:szCs w:val="28"/>
        </w:rPr>
        <w:t xml:space="preserve"> informed of the study's goals, methods, and risks.</w:t>
      </w:r>
      <w:r>
        <w:rPr>
          <w:rFonts w:ascii="Times New Roman" w:eastAsia="Calibri" w:hAnsi="Times New Roman" w:cs="Times New Roman"/>
          <w:sz w:val="28"/>
          <w:szCs w:val="28"/>
        </w:rPr>
        <w:t xml:space="preserve"> </w:t>
      </w:r>
      <w:r w:rsidR="006E06AA" w:rsidRPr="00AA25B4">
        <w:rPr>
          <w:rFonts w:ascii="Times New Roman" w:eastAsia="Calibri" w:hAnsi="Times New Roman" w:cs="Times New Roman"/>
          <w:sz w:val="28"/>
          <w:szCs w:val="28"/>
        </w:rPr>
        <w:t>I</w:t>
      </w:r>
      <w:r w:rsidR="00123E9A" w:rsidRPr="00AA25B4">
        <w:rPr>
          <w:rFonts w:ascii="Times New Roman" w:eastAsia="Calibri" w:hAnsi="Times New Roman" w:cs="Times New Roman"/>
          <w:sz w:val="28"/>
          <w:szCs w:val="28"/>
        </w:rPr>
        <w:t xml:space="preserve">nformed </w:t>
      </w:r>
      <w:r w:rsidR="00C81060" w:rsidRPr="00AA25B4">
        <w:rPr>
          <w:rFonts w:ascii="Times New Roman" w:eastAsia="Calibri" w:hAnsi="Times New Roman" w:cs="Times New Roman"/>
          <w:sz w:val="28"/>
          <w:szCs w:val="28"/>
        </w:rPr>
        <w:t>consent</w:t>
      </w:r>
      <w:r w:rsidR="00123E9A" w:rsidRPr="00AA25B4">
        <w:rPr>
          <w:rFonts w:ascii="Times New Roman" w:eastAsia="Calibri" w:hAnsi="Times New Roman" w:cs="Times New Roman"/>
          <w:sz w:val="28"/>
          <w:szCs w:val="28"/>
        </w:rPr>
        <w:t xml:space="preserve"> </w:t>
      </w:r>
      <w:r w:rsidR="008E4B15" w:rsidRPr="00AA25B4">
        <w:rPr>
          <w:rFonts w:ascii="Times New Roman" w:eastAsia="Calibri" w:hAnsi="Times New Roman" w:cs="Times New Roman"/>
          <w:sz w:val="28"/>
          <w:szCs w:val="28"/>
        </w:rPr>
        <w:t xml:space="preserve">and </w:t>
      </w:r>
      <w:r w:rsidR="009E0A95" w:rsidRPr="00AA25B4">
        <w:rPr>
          <w:rFonts w:ascii="Times New Roman" w:eastAsia="Calibri" w:hAnsi="Times New Roman" w:cs="Times New Roman"/>
          <w:sz w:val="28"/>
          <w:szCs w:val="28"/>
        </w:rPr>
        <w:t xml:space="preserve">completion of the physical activity readiness questionnaire (PAR-Q) </w:t>
      </w:r>
      <w:r w:rsidR="004C3812" w:rsidRPr="003F1D87">
        <w:rPr>
          <w:rFonts w:ascii="Times New Roman" w:eastAsia="Calibri" w:hAnsi="Times New Roman" w:cs="Times New Roman"/>
          <w:sz w:val="28"/>
          <w:szCs w:val="28"/>
        </w:rPr>
        <w:t xml:space="preserve">(Warburton </w:t>
      </w:r>
      <w:r w:rsidR="004C3812" w:rsidRPr="003F1D87">
        <w:rPr>
          <w:rFonts w:ascii="Times New Roman" w:eastAsia="Calibri" w:hAnsi="Times New Roman" w:cs="Times New Roman"/>
          <w:i/>
          <w:iCs/>
          <w:sz w:val="28"/>
          <w:szCs w:val="28"/>
        </w:rPr>
        <w:t>et al.,</w:t>
      </w:r>
      <w:r w:rsidR="004C3812" w:rsidRPr="003F1D87">
        <w:rPr>
          <w:rFonts w:ascii="Times New Roman" w:eastAsia="Calibri" w:hAnsi="Times New Roman" w:cs="Times New Roman"/>
          <w:sz w:val="28"/>
          <w:szCs w:val="28"/>
        </w:rPr>
        <w:t xml:space="preserve"> 2018), </w:t>
      </w:r>
      <w:r w:rsidR="006E06AA" w:rsidRPr="003F1D87">
        <w:rPr>
          <w:rFonts w:ascii="Times New Roman" w:eastAsia="Calibri" w:hAnsi="Times New Roman" w:cs="Times New Roman"/>
          <w:sz w:val="28"/>
          <w:szCs w:val="28"/>
        </w:rPr>
        <w:t>were</w:t>
      </w:r>
      <w:r w:rsidR="00C81060" w:rsidRPr="00AA25B4">
        <w:rPr>
          <w:rFonts w:ascii="Times New Roman" w:eastAsia="Calibri" w:hAnsi="Times New Roman" w:cs="Times New Roman"/>
          <w:sz w:val="28"/>
          <w:szCs w:val="28"/>
        </w:rPr>
        <w:t xml:space="preserve"> </w:t>
      </w:r>
      <w:r w:rsidR="00123E9A" w:rsidRPr="00AA25B4">
        <w:rPr>
          <w:rFonts w:ascii="Times New Roman" w:eastAsia="Calibri" w:hAnsi="Times New Roman" w:cs="Times New Roman"/>
          <w:sz w:val="28"/>
          <w:szCs w:val="28"/>
        </w:rPr>
        <w:t>obtained.</w:t>
      </w:r>
    </w:p>
    <w:p w14:paraId="16FCF05F" w14:textId="77777777" w:rsidR="000C0304" w:rsidRPr="00AA25B4" w:rsidRDefault="000C0304" w:rsidP="00017E42">
      <w:pPr>
        <w:suppressAutoHyphens/>
        <w:autoSpaceDN w:val="0"/>
        <w:spacing w:after="0" w:line="360" w:lineRule="auto"/>
        <w:ind w:firstLine="720"/>
        <w:jc w:val="both"/>
        <w:rPr>
          <w:rFonts w:ascii="Times New Roman" w:eastAsia="Calibri" w:hAnsi="Times New Roman" w:cs="Times New Roman"/>
          <w:b/>
          <w:bCs/>
          <w:sz w:val="28"/>
          <w:szCs w:val="28"/>
        </w:rPr>
      </w:pPr>
    </w:p>
    <w:p w14:paraId="6BEE8463" w14:textId="77777777" w:rsidR="00F65382" w:rsidRDefault="00F65382" w:rsidP="00017E42">
      <w:pPr>
        <w:suppressAutoHyphens/>
        <w:autoSpaceDN w:val="0"/>
        <w:spacing w:after="0" w:line="360" w:lineRule="auto"/>
        <w:jc w:val="both"/>
        <w:rPr>
          <w:rFonts w:ascii="Times New Roman" w:eastAsia="Calibri" w:hAnsi="Times New Roman" w:cs="Times New Roman"/>
          <w:b/>
          <w:bCs/>
          <w:sz w:val="28"/>
          <w:szCs w:val="28"/>
        </w:rPr>
      </w:pPr>
    </w:p>
    <w:p w14:paraId="009E2C5B" w14:textId="55384CFE" w:rsidR="000C0304" w:rsidRPr="00AA25B4" w:rsidRDefault="000C0304" w:rsidP="00017E42">
      <w:pPr>
        <w:suppressAutoHyphens/>
        <w:autoSpaceDN w:val="0"/>
        <w:spacing w:after="0" w:line="360" w:lineRule="auto"/>
        <w:jc w:val="both"/>
        <w:rPr>
          <w:rFonts w:ascii="Times New Roman" w:eastAsia="Calibri" w:hAnsi="Times New Roman" w:cs="Times New Roman"/>
          <w:b/>
          <w:bCs/>
          <w:sz w:val="28"/>
          <w:szCs w:val="28"/>
        </w:rPr>
      </w:pPr>
      <w:r w:rsidRPr="00AA25B4">
        <w:rPr>
          <w:rFonts w:ascii="Times New Roman" w:eastAsia="Calibri" w:hAnsi="Times New Roman" w:cs="Times New Roman"/>
          <w:b/>
          <w:bCs/>
          <w:sz w:val="28"/>
          <w:szCs w:val="28"/>
        </w:rPr>
        <w:lastRenderedPageBreak/>
        <w:t>Exercise Protocol.</w:t>
      </w:r>
    </w:p>
    <w:p w14:paraId="11620BD6" w14:textId="5E7AA01D" w:rsidR="009860EC" w:rsidRPr="009276C5" w:rsidRDefault="00292D71" w:rsidP="009860EC">
      <w:pPr>
        <w:spacing w:after="0" w:line="360" w:lineRule="auto"/>
        <w:ind w:firstLine="720"/>
        <w:jc w:val="both"/>
        <w:rPr>
          <w:rFonts w:ascii="Times New Roman" w:eastAsia="Calibri" w:hAnsi="Times New Roman" w:cs="Times New Roman"/>
          <w:sz w:val="28"/>
          <w:szCs w:val="28"/>
        </w:rPr>
      </w:pPr>
      <w:r w:rsidRPr="00AA25B4">
        <w:rPr>
          <w:rFonts w:ascii="Times New Roman" w:eastAsia="Calibri" w:hAnsi="Times New Roman" w:cs="Times New Roman"/>
          <w:sz w:val="28"/>
          <w:szCs w:val="28"/>
        </w:rPr>
        <w:t xml:space="preserve">For the </w:t>
      </w:r>
      <w:r w:rsidRPr="00AA25B4">
        <w:rPr>
          <w:rFonts w:ascii="Times New Roman" w:eastAsia="Calibri" w:hAnsi="Times New Roman" w:cs="Times New Roman"/>
          <w:i/>
          <w:sz w:val="28"/>
          <w:szCs w:val="28"/>
        </w:rPr>
        <w:t>hot climate test</w:t>
      </w:r>
      <w:r w:rsidRPr="00AA25B4">
        <w:rPr>
          <w:rFonts w:ascii="Times New Roman" w:eastAsia="Calibri" w:hAnsi="Times New Roman" w:cs="Times New Roman"/>
          <w:sz w:val="28"/>
          <w:szCs w:val="28"/>
        </w:rPr>
        <w:t xml:space="preserve">, participants cycled a </w:t>
      </w:r>
      <w:proofErr w:type="spellStart"/>
      <w:r w:rsidRPr="00AA25B4">
        <w:rPr>
          <w:rFonts w:ascii="Times New Roman" w:eastAsia="Calibri" w:hAnsi="Times New Roman" w:cs="Times New Roman"/>
          <w:sz w:val="28"/>
          <w:szCs w:val="28"/>
        </w:rPr>
        <w:t>Wattbike</w:t>
      </w:r>
      <w:proofErr w:type="spellEnd"/>
      <w:r w:rsidRPr="00AA25B4">
        <w:rPr>
          <w:rFonts w:ascii="Times New Roman" w:eastAsia="Calibri" w:hAnsi="Times New Roman" w:cs="Times New Roman"/>
          <w:sz w:val="28"/>
          <w:szCs w:val="28"/>
        </w:rPr>
        <w:t xml:space="preserve"> Cycle ergometer at PO</w:t>
      </w:r>
      <w:r w:rsidRPr="00AA25B4">
        <w:rPr>
          <w:rFonts w:ascii="Times New Roman" w:eastAsia="Calibri" w:hAnsi="Times New Roman" w:cs="Times New Roman"/>
          <w:sz w:val="28"/>
          <w:szCs w:val="28"/>
          <w:vertAlign w:val="superscript"/>
        </w:rPr>
        <w:t>60max</w:t>
      </w:r>
      <w:r w:rsidRPr="00AA25B4">
        <w:rPr>
          <w:rFonts w:ascii="Times New Roman" w:eastAsia="Calibri" w:hAnsi="Times New Roman" w:cs="Times New Roman"/>
          <w:sz w:val="28"/>
          <w:szCs w:val="28"/>
        </w:rPr>
        <w:t xml:space="preserve"> for 30 minutes at a temperature of 26.7 °C </w:t>
      </w:r>
      <w:r w:rsidR="006367BD" w:rsidRPr="00AA25B4">
        <w:rPr>
          <w:rFonts w:ascii="Times New Roman" w:eastAsia="Calibri" w:hAnsi="Times New Roman" w:cs="Times New Roman"/>
          <w:sz w:val="28"/>
          <w:szCs w:val="28"/>
        </w:rPr>
        <w:t>and</w:t>
      </w:r>
      <w:r w:rsidR="000B4775" w:rsidRPr="00AA25B4">
        <w:rPr>
          <w:rFonts w:ascii="Times New Roman" w:eastAsia="Calibri" w:hAnsi="Times New Roman" w:cs="Times New Roman"/>
          <w:sz w:val="28"/>
          <w:szCs w:val="28"/>
        </w:rPr>
        <w:t xml:space="preserve"> h</w:t>
      </w:r>
      <w:r w:rsidR="00C212D8" w:rsidRPr="00AA25B4">
        <w:rPr>
          <w:rFonts w:ascii="Times New Roman" w:eastAsia="Calibri" w:hAnsi="Times New Roman" w:cs="Times New Roman"/>
          <w:sz w:val="28"/>
          <w:szCs w:val="28"/>
        </w:rPr>
        <w:t>umidity was</w:t>
      </w:r>
      <w:r w:rsidR="001D260E" w:rsidRPr="00AA25B4">
        <w:rPr>
          <w:rFonts w:ascii="Times New Roman" w:eastAsia="Calibri" w:hAnsi="Times New Roman" w:cs="Times New Roman"/>
          <w:sz w:val="28"/>
          <w:szCs w:val="28"/>
        </w:rPr>
        <w:t xml:space="preserve"> 69</w:t>
      </w:r>
      <w:r w:rsidR="00C212D8" w:rsidRPr="00AA25B4">
        <w:rPr>
          <w:rFonts w:ascii="Times New Roman" w:eastAsia="Calibri" w:hAnsi="Times New Roman" w:cs="Times New Roman"/>
          <w:sz w:val="28"/>
          <w:szCs w:val="28"/>
        </w:rPr>
        <w:t>%rh</w:t>
      </w:r>
      <w:r w:rsidR="001D260E" w:rsidRPr="00AA25B4">
        <w:rPr>
          <w:rFonts w:ascii="Times New Roman" w:eastAsia="Calibri" w:hAnsi="Times New Roman" w:cs="Times New Roman"/>
          <w:sz w:val="28"/>
          <w:szCs w:val="28"/>
        </w:rPr>
        <w:t xml:space="preserve"> </w:t>
      </w:r>
      <w:r w:rsidRPr="00AA25B4">
        <w:rPr>
          <w:rFonts w:ascii="Times New Roman" w:eastAsia="Calibri" w:hAnsi="Times New Roman" w:cs="Times New Roman"/>
          <w:sz w:val="28"/>
          <w:szCs w:val="28"/>
        </w:rPr>
        <w:t xml:space="preserve">in a laboratory. </w:t>
      </w:r>
      <w:r w:rsidR="00F61D1F" w:rsidRPr="00F61D1F">
        <w:rPr>
          <w:rFonts w:ascii="Times New Roman" w:eastAsia="Calibri" w:hAnsi="Times New Roman" w:cs="Times New Roman"/>
          <w:sz w:val="28"/>
          <w:szCs w:val="28"/>
        </w:rPr>
        <w:t>An Innovation Radiant Th809 tympanic thermometer (Innovation, Radiant, Taiwan) measured CT every 10 minutes from the start of the experiments.  HR and RPE were recorded at the onset and every 10 minutes. A 60-second expired gas sample was taken every 10 minutes using the Douglas bag method (</w:t>
      </w:r>
      <w:proofErr w:type="spellStart"/>
      <w:r w:rsidR="00F61D1F" w:rsidRPr="00F61D1F">
        <w:rPr>
          <w:rFonts w:ascii="Times New Roman" w:eastAsia="Calibri" w:hAnsi="Times New Roman" w:cs="Times New Roman"/>
          <w:sz w:val="28"/>
          <w:szCs w:val="28"/>
        </w:rPr>
        <w:t>Hopker</w:t>
      </w:r>
      <w:proofErr w:type="spellEnd"/>
      <w:r w:rsidR="00F61D1F" w:rsidRPr="00F61D1F">
        <w:rPr>
          <w:rFonts w:ascii="Times New Roman" w:eastAsia="Calibri" w:hAnsi="Times New Roman" w:cs="Times New Roman"/>
          <w:sz w:val="28"/>
          <w:szCs w:val="28"/>
        </w:rPr>
        <w:t xml:space="preserve"> </w:t>
      </w:r>
      <w:r w:rsidR="00F61D1F" w:rsidRPr="00CF4C7C">
        <w:rPr>
          <w:rFonts w:ascii="Times New Roman" w:eastAsia="Calibri" w:hAnsi="Times New Roman" w:cs="Times New Roman"/>
          <w:i/>
          <w:iCs/>
          <w:sz w:val="28"/>
          <w:szCs w:val="28"/>
        </w:rPr>
        <w:t>et al.,</w:t>
      </w:r>
      <w:r w:rsidR="00F61D1F" w:rsidRPr="00F61D1F">
        <w:rPr>
          <w:rFonts w:ascii="Times New Roman" w:eastAsia="Calibri" w:hAnsi="Times New Roman" w:cs="Times New Roman"/>
          <w:sz w:val="28"/>
          <w:szCs w:val="28"/>
        </w:rPr>
        <w:t xml:space="preserve"> 2012) and analysed using a </w:t>
      </w:r>
      <w:proofErr w:type="spellStart"/>
      <w:r w:rsidR="00F61D1F" w:rsidRPr="00F61D1F">
        <w:rPr>
          <w:rFonts w:ascii="Times New Roman" w:eastAsia="Calibri" w:hAnsi="Times New Roman" w:cs="Times New Roman"/>
          <w:sz w:val="28"/>
          <w:szCs w:val="28"/>
        </w:rPr>
        <w:t>Servomex</w:t>
      </w:r>
      <w:proofErr w:type="spellEnd"/>
      <w:r w:rsidR="00F61D1F" w:rsidRPr="00F61D1F">
        <w:rPr>
          <w:rFonts w:ascii="Times New Roman" w:eastAsia="Calibri" w:hAnsi="Times New Roman" w:cs="Times New Roman"/>
          <w:sz w:val="28"/>
          <w:szCs w:val="28"/>
        </w:rPr>
        <w:t xml:space="preserve"> Mini Pump 5200 (</w:t>
      </w:r>
      <w:proofErr w:type="spellStart"/>
      <w:r w:rsidR="00F61D1F" w:rsidRPr="00F61D1F">
        <w:rPr>
          <w:rFonts w:ascii="Times New Roman" w:eastAsia="Calibri" w:hAnsi="Times New Roman" w:cs="Times New Roman"/>
          <w:sz w:val="28"/>
          <w:szCs w:val="28"/>
        </w:rPr>
        <w:t>Servomex</w:t>
      </w:r>
      <w:proofErr w:type="spellEnd"/>
      <w:r w:rsidR="00F61D1F" w:rsidRPr="00F61D1F">
        <w:rPr>
          <w:rFonts w:ascii="Times New Roman" w:eastAsia="Calibri" w:hAnsi="Times New Roman" w:cs="Times New Roman"/>
          <w:sz w:val="28"/>
          <w:szCs w:val="28"/>
        </w:rPr>
        <w:t>, Bristol, UK) and a Harvard dry gas metre (Harvard Apparatus, Massachusetts, United States). Pre- and post-testing weight (Kg) was recorded.</w:t>
      </w:r>
    </w:p>
    <w:p w14:paraId="1A59B821" w14:textId="0891BD03" w:rsidR="00F831C9" w:rsidRPr="00AA25B4" w:rsidRDefault="00F831C9" w:rsidP="00E12B9B">
      <w:pPr>
        <w:suppressAutoHyphens/>
        <w:autoSpaceDN w:val="0"/>
        <w:spacing w:after="0" w:line="360" w:lineRule="auto"/>
        <w:ind w:firstLine="720"/>
        <w:jc w:val="both"/>
        <w:rPr>
          <w:rFonts w:ascii="Times New Roman" w:eastAsia="Calibri" w:hAnsi="Times New Roman" w:cs="Times New Roman"/>
          <w:sz w:val="28"/>
          <w:szCs w:val="28"/>
        </w:rPr>
      </w:pPr>
      <w:r w:rsidRPr="00AA25B4">
        <w:rPr>
          <w:rFonts w:ascii="Times New Roman" w:eastAsia="Calibri" w:hAnsi="Times New Roman" w:cs="Times New Roman"/>
          <w:i/>
          <w:sz w:val="28"/>
          <w:szCs w:val="28"/>
        </w:rPr>
        <w:t>Cold climate testing</w:t>
      </w:r>
      <w:r w:rsidRPr="00AA25B4">
        <w:rPr>
          <w:rFonts w:ascii="Times New Roman" w:eastAsia="Calibri" w:hAnsi="Times New Roman" w:cs="Times New Roman"/>
          <w:sz w:val="28"/>
          <w:szCs w:val="28"/>
        </w:rPr>
        <w:t xml:space="preserve"> underwent the same protocol except for taking place outside at a temperature of 7.7°C and humidity was 68%rh one week after the hot climate test. </w:t>
      </w:r>
    </w:p>
    <w:p w14:paraId="4DCF5319" w14:textId="77777777" w:rsidR="000C0304" w:rsidRPr="00AA25B4" w:rsidRDefault="000C0304" w:rsidP="00017E42">
      <w:pPr>
        <w:suppressAutoHyphens/>
        <w:autoSpaceDN w:val="0"/>
        <w:spacing w:after="0" w:line="360" w:lineRule="auto"/>
        <w:ind w:firstLine="720"/>
        <w:jc w:val="both"/>
        <w:rPr>
          <w:rFonts w:ascii="Times New Roman" w:eastAsia="Calibri" w:hAnsi="Times New Roman" w:cs="Times New Roman"/>
        </w:rPr>
      </w:pPr>
    </w:p>
    <w:p w14:paraId="25B3C82A" w14:textId="77777777" w:rsidR="000C0304" w:rsidRPr="00AA25B4" w:rsidRDefault="000C0304" w:rsidP="00017E42">
      <w:pPr>
        <w:suppressAutoHyphens/>
        <w:autoSpaceDN w:val="0"/>
        <w:spacing w:after="0" w:line="360" w:lineRule="auto"/>
        <w:jc w:val="both"/>
        <w:rPr>
          <w:rFonts w:ascii="Times New Roman" w:eastAsia="Calibri" w:hAnsi="Times New Roman" w:cs="Times New Roman"/>
        </w:rPr>
      </w:pPr>
      <w:r w:rsidRPr="00AA25B4">
        <w:rPr>
          <w:rFonts w:ascii="Times New Roman" w:eastAsia="Calibri" w:hAnsi="Times New Roman" w:cs="Times New Roman"/>
          <w:b/>
          <w:sz w:val="28"/>
          <w:szCs w:val="28"/>
        </w:rPr>
        <w:t>Data Analysis.</w:t>
      </w:r>
      <w:r w:rsidRPr="00AA25B4">
        <w:rPr>
          <w:rFonts w:ascii="Times New Roman" w:eastAsia="Calibri" w:hAnsi="Times New Roman" w:cs="Times New Roman"/>
          <w:sz w:val="28"/>
          <w:szCs w:val="28"/>
        </w:rPr>
        <w:t xml:space="preserve"> </w:t>
      </w:r>
    </w:p>
    <w:p w14:paraId="65B2DB9F" w14:textId="7E3657D7" w:rsidR="00B36C54" w:rsidRDefault="003F1693" w:rsidP="00017E42">
      <w:pPr>
        <w:suppressAutoHyphens/>
        <w:autoSpaceDN w:val="0"/>
        <w:spacing w:after="0" w:line="360" w:lineRule="auto"/>
        <w:ind w:firstLine="720"/>
        <w:jc w:val="both"/>
        <w:rPr>
          <w:rFonts w:ascii="Times New Roman" w:eastAsia="Calibri" w:hAnsi="Times New Roman" w:cs="Times New Roman"/>
          <w:bCs/>
          <w:sz w:val="28"/>
          <w:szCs w:val="28"/>
        </w:rPr>
      </w:pPr>
      <w:r w:rsidRPr="003F1693">
        <w:rPr>
          <w:rFonts w:ascii="Times New Roman" w:eastAsia="Calibri" w:hAnsi="Times New Roman" w:cs="Times New Roman"/>
          <w:sz w:val="28"/>
          <w:szCs w:val="28"/>
        </w:rPr>
        <w:t>After data collection, the mean (M) scores and standard deviations (SD) were calculated in Excel before utilising SPSS software for statistical analysis</w:t>
      </w:r>
      <w:r w:rsidR="000C0304" w:rsidRPr="00AA25B4">
        <w:rPr>
          <w:rFonts w:ascii="Times New Roman" w:eastAsia="Calibri" w:hAnsi="Times New Roman" w:cs="Times New Roman"/>
          <w:sz w:val="28"/>
          <w:szCs w:val="28"/>
        </w:rPr>
        <w:t>.</w:t>
      </w:r>
      <w:r w:rsidR="00B10056" w:rsidRPr="00AA25B4">
        <w:rPr>
          <w:rFonts w:ascii="Times New Roman" w:hAnsi="Times New Roman" w:cs="Times New Roman"/>
          <w:bCs/>
          <w:sz w:val="28"/>
          <w:szCs w:val="28"/>
        </w:rPr>
        <w:t xml:space="preserve"> </w:t>
      </w:r>
      <w:r w:rsidR="00B10056" w:rsidRPr="00AA25B4">
        <w:rPr>
          <w:rFonts w:ascii="Times New Roman" w:eastAsia="Calibri" w:hAnsi="Times New Roman" w:cs="Times New Roman"/>
          <w:bCs/>
          <w:sz w:val="28"/>
          <w:szCs w:val="28"/>
        </w:rPr>
        <w:t xml:space="preserve">Results </w:t>
      </w:r>
      <w:r w:rsidR="005C0BC6" w:rsidRPr="00AA25B4">
        <w:rPr>
          <w:rFonts w:ascii="Times New Roman" w:eastAsia="Calibri" w:hAnsi="Times New Roman" w:cs="Times New Roman"/>
          <w:bCs/>
          <w:sz w:val="28"/>
          <w:szCs w:val="28"/>
        </w:rPr>
        <w:t>were</w:t>
      </w:r>
      <w:r w:rsidR="00B10056" w:rsidRPr="00AA25B4">
        <w:rPr>
          <w:rFonts w:ascii="Times New Roman" w:eastAsia="Calibri" w:hAnsi="Times New Roman" w:cs="Times New Roman"/>
          <w:bCs/>
          <w:sz w:val="28"/>
          <w:szCs w:val="28"/>
        </w:rPr>
        <w:t xml:space="preserve"> analysed using paired sample T-test.</w:t>
      </w:r>
      <w:r w:rsidR="000D3945" w:rsidRPr="00AA25B4">
        <w:rPr>
          <w:rFonts w:ascii="Times New Roman" w:hAnsi="Times New Roman" w:cs="Times New Roman"/>
        </w:rPr>
        <w:t xml:space="preserve"> </w:t>
      </w:r>
      <w:r w:rsidR="000D3945" w:rsidRPr="00AA25B4">
        <w:rPr>
          <w:rFonts w:ascii="Times New Roman" w:eastAsia="Calibri" w:hAnsi="Times New Roman" w:cs="Times New Roman"/>
          <w:bCs/>
          <w:sz w:val="28"/>
          <w:szCs w:val="28"/>
        </w:rPr>
        <w:t xml:space="preserve">A value of </w:t>
      </w:r>
      <w:r w:rsidR="005C0BC6" w:rsidRPr="00AA25B4">
        <w:rPr>
          <w:rFonts w:ascii="Times New Roman" w:eastAsia="Calibri" w:hAnsi="Times New Roman" w:cs="Times New Roman"/>
          <w:bCs/>
          <w:sz w:val="28"/>
          <w:szCs w:val="28"/>
        </w:rPr>
        <w:t xml:space="preserve">P </w:t>
      </w:r>
      <w:r w:rsidR="00FF7AFD">
        <w:rPr>
          <w:rFonts w:ascii="Times New Roman" w:eastAsia="Calibri" w:hAnsi="Times New Roman" w:cs="Times New Roman"/>
          <w:bCs/>
          <w:sz w:val="28"/>
          <w:szCs w:val="28"/>
        </w:rPr>
        <w:t>&lt;</w:t>
      </w:r>
      <w:r w:rsidR="000D3945" w:rsidRPr="00AA25B4">
        <w:rPr>
          <w:rFonts w:ascii="Times New Roman" w:eastAsia="Calibri" w:hAnsi="Times New Roman" w:cs="Times New Roman"/>
          <w:bCs/>
          <w:sz w:val="28"/>
          <w:szCs w:val="28"/>
        </w:rPr>
        <w:t>0.05 was considered significant.</w:t>
      </w:r>
      <w:r w:rsidR="00B10056" w:rsidRPr="00AA25B4">
        <w:rPr>
          <w:rFonts w:ascii="Times New Roman" w:eastAsia="Calibri" w:hAnsi="Times New Roman" w:cs="Times New Roman"/>
          <w:bCs/>
          <w:sz w:val="28"/>
          <w:szCs w:val="28"/>
        </w:rPr>
        <w:t xml:space="preserve"> </w:t>
      </w:r>
      <w:r w:rsidR="00864E2D" w:rsidRPr="00AA25B4">
        <w:rPr>
          <w:rFonts w:ascii="Times New Roman" w:eastAsia="Calibri" w:hAnsi="Times New Roman" w:cs="Times New Roman"/>
          <w:bCs/>
          <w:sz w:val="28"/>
          <w:szCs w:val="28"/>
        </w:rPr>
        <w:t xml:space="preserve">The effect size of any </w:t>
      </w:r>
      <w:r w:rsidR="001151B9" w:rsidRPr="00AA25B4">
        <w:rPr>
          <w:rFonts w:ascii="Times New Roman" w:eastAsia="Calibri" w:hAnsi="Times New Roman" w:cs="Times New Roman"/>
          <w:bCs/>
          <w:sz w:val="28"/>
          <w:szCs w:val="28"/>
        </w:rPr>
        <w:t xml:space="preserve">statistical significance will be </w:t>
      </w:r>
      <w:r w:rsidR="00864E2D" w:rsidRPr="00AA25B4">
        <w:rPr>
          <w:rFonts w:ascii="Times New Roman" w:eastAsia="Calibri" w:hAnsi="Times New Roman" w:cs="Times New Roman"/>
          <w:bCs/>
          <w:sz w:val="28"/>
          <w:szCs w:val="28"/>
        </w:rPr>
        <w:t>represented by eta squared.</w:t>
      </w:r>
      <w:r w:rsidR="00582CF3" w:rsidRPr="00AA25B4">
        <w:rPr>
          <w:rFonts w:ascii="Times New Roman" w:hAnsi="Times New Roman" w:cs="Times New Roman"/>
        </w:rPr>
        <w:t xml:space="preserve"> </w:t>
      </w:r>
      <w:r w:rsidR="00582CF3" w:rsidRPr="00AA25B4">
        <w:rPr>
          <w:rFonts w:ascii="Times New Roman" w:eastAsia="Calibri" w:hAnsi="Times New Roman" w:cs="Times New Roman"/>
          <w:bCs/>
          <w:sz w:val="28"/>
          <w:szCs w:val="28"/>
        </w:rPr>
        <w:t xml:space="preserve">According to </w:t>
      </w:r>
      <w:r w:rsidR="00582CF3" w:rsidRPr="003F1D87">
        <w:rPr>
          <w:rFonts w:ascii="Times New Roman" w:eastAsia="Calibri" w:hAnsi="Times New Roman" w:cs="Times New Roman"/>
          <w:bCs/>
          <w:sz w:val="28"/>
          <w:szCs w:val="28"/>
        </w:rPr>
        <w:t>Cohen (1988),</w:t>
      </w:r>
      <w:r w:rsidR="00582CF3" w:rsidRPr="00AA25B4">
        <w:rPr>
          <w:rFonts w:ascii="Times New Roman" w:eastAsia="Calibri" w:hAnsi="Times New Roman" w:cs="Times New Roman"/>
          <w:bCs/>
          <w:sz w:val="28"/>
          <w:szCs w:val="28"/>
        </w:rPr>
        <w:t xml:space="preserve"> </w:t>
      </w:r>
      <w:r w:rsidR="003818B9" w:rsidRPr="00AA25B4">
        <w:rPr>
          <w:rFonts w:ascii="Times New Roman" w:eastAsia="Calibri" w:hAnsi="Times New Roman" w:cs="Times New Roman"/>
          <w:bCs/>
          <w:sz w:val="28"/>
          <w:szCs w:val="28"/>
        </w:rPr>
        <w:t xml:space="preserve">Eta squared can range </w:t>
      </w:r>
      <w:r w:rsidR="006320F2" w:rsidRPr="00AA25B4">
        <w:rPr>
          <w:rFonts w:ascii="Times New Roman" w:eastAsia="Calibri" w:hAnsi="Times New Roman" w:cs="Times New Roman"/>
          <w:bCs/>
          <w:sz w:val="28"/>
          <w:szCs w:val="28"/>
        </w:rPr>
        <w:t xml:space="preserve">between </w:t>
      </w:r>
      <w:r w:rsidR="000C5185" w:rsidRPr="00AA25B4">
        <w:rPr>
          <w:rFonts w:ascii="Times New Roman" w:eastAsia="Calibri" w:hAnsi="Times New Roman" w:cs="Times New Roman"/>
          <w:bCs/>
          <w:sz w:val="28"/>
          <w:szCs w:val="28"/>
        </w:rPr>
        <w:t>0 and infinity</w:t>
      </w:r>
      <w:r w:rsidR="003818B9" w:rsidRPr="00AA25B4">
        <w:rPr>
          <w:rFonts w:ascii="Times New Roman" w:eastAsia="Calibri" w:hAnsi="Times New Roman" w:cs="Times New Roman"/>
          <w:bCs/>
          <w:sz w:val="28"/>
          <w:szCs w:val="28"/>
        </w:rPr>
        <w:t xml:space="preserve"> with </w:t>
      </w:r>
      <w:r w:rsidR="00582CF3" w:rsidRPr="00AA25B4">
        <w:rPr>
          <w:rFonts w:ascii="Times New Roman" w:eastAsia="Calibri" w:hAnsi="Times New Roman" w:cs="Times New Roman"/>
          <w:bCs/>
          <w:sz w:val="28"/>
          <w:szCs w:val="28"/>
        </w:rPr>
        <w:t>a small effect = 0.01; a moderate effect = 0.06; and a large effect is 0.14</w:t>
      </w:r>
      <w:r w:rsidR="003818B9" w:rsidRPr="00AA25B4">
        <w:rPr>
          <w:rFonts w:ascii="Times New Roman" w:eastAsia="Calibri" w:hAnsi="Times New Roman" w:cs="Times New Roman"/>
          <w:bCs/>
          <w:sz w:val="28"/>
          <w:szCs w:val="28"/>
        </w:rPr>
        <w:t>.</w:t>
      </w:r>
    </w:p>
    <w:p w14:paraId="320CB15C" w14:textId="77777777" w:rsidR="00F83ADC" w:rsidRDefault="00F83ADC" w:rsidP="00017E42">
      <w:pPr>
        <w:suppressAutoHyphens/>
        <w:autoSpaceDN w:val="0"/>
        <w:spacing w:after="0" w:line="360" w:lineRule="auto"/>
        <w:jc w:val="both"/>
        <w:rPr>
          <w:rFonts w:ascii="Times New Roman" w:hAnsi="Times New Roman" w:cs="Times New Roman"/>
          <w:b/>
          <w:bCs/>
          <w:sz w:val="28"/>
          <w:szCs w:val="28"/>
        </w:rPr>
      </w:pPr>
    </w:p>
    <w:p w14:paraId="31F9AB05" w14:textId="77777777" w:rsidR="009860EC" w:rsidRDefault="009860EC" w:rsidP="00017E42">
      <w:pPr>
        <w:suppressAutoHyphens/>
        <w:autoSpaceDN w:val="0"/>
        <w:spacing w:after="0" w:line="360" w:lineRule="auto"/>
        <w:jc w:val="both"/>
        <w:rPr>
          <w:rFonts w:ascii="Times New Roman" w:hAnsi="Times New Roman" w:cs="Times New Roman"/>
          <w:b/>
          <w:bCs/>
          <w:sz w:val="28"/>
          <w:szCs w:val="28"/>
        </w:rPr>
      </w:pPr>
    </w:p>
    <w:p w14:paraId="16EAEF89" w14:textId="77777777" w:rsidR="009860EC" w:rsidRDefault="009860EC" w:rsidP="00017E42">
      <w:pPr>
        <w:suppressAutoHyphens/>
        <w:autoSpaceDN w:val="0"/>
        <w:spacing w:after="0" w:line="360" w:lineRule="auto"/>
        <w:jc w:val="both"/>
        <w:rPr>
          <w:rFonts w:ascii="Times New Roman" w:hAnsi="Times New Roman" w:cs="Times New Roman"/>
          <w:b/>
          <w:bCs/>
          <w:sz w:val="28"/>
          <w:szCs w:val="28"/>
        </w:rPr>
      </w:pPr>
    </w:p>
    <w:p w14:paraId="2A59EFF4" w14:textId="77777777" w:rsidR="009860EC" w:rsidRDefault="009860EC" w:rsidP="00017E42">
      <w:pPr>
        <w:suppressAutoHyphens/>
        <w:autoSpaceDN w:val="0"/>
        <w:spacing w:after="0" w:line="360" w:lineRule="auto"/>
        <w:jc w:val="both"/>
        <w:rPr>
          <w:rFonts w:ascii="Times New Roman" w:hAnsi="Times New Roman" w:cs="Times New Roman"/>
          <w:b/>
          <w:bCs/>
          <w:sz w:val="28"/>
          <w:szCs w:val="28"/>
        </w:rPr>
      </w:pPr>
    </w:p>
    <w:p w14:paraId="449A1A80" w14:textId="77777777" w:rsidR="009860EC" w:rsidRDefault="009860EC" w:rsidP="00017E42">
      <w:pPr>
        <w:suppressAutoHyphens/>
        <w:autoSpaceDN w:val="0"/>
        <w:spacing w:after="0" w:line="360" w:lineRule="auto"/>
        <w:jc w:val="both"/>
        <w:rPr>
          <w:rFonts w:ascii="Times New Roman" w:hAnsi="Times New Roman" w:cs="Times New Roman"/>
          <w:b/>
          <w:bCs/>
          <w:sz w:val="28"/>
          <w:szCs w:val="28"/>
        </w:rPr>
      </w:pPr>
    </w:p>
    <w:p w14:paraId="3E0379F4" w14:textId="77777777" w:rsidR="009860EC" w:rsidRDefault="009860EC" w:rsidP="00017E42">
      <w:pPr>
        <w:suppressAutoHyphens/>
        <w:autoSpaceDN w:val="0"/>
        <w:spacing w:after="0" w:line="360" w:lineRule="auto"/>
        <w:jc w:val="both"/>
        <w:rPr>
          <w:rFonts w:ascii="Times New Roman" w:hAnsi="Times New Roman" w:cs="Times New Roman"/>
          <w:b/>
          <w:bCs/>
          <w:sz w:val="28"/>
          <w:szCs w:val="28"/>
        </w:rPr>
      </w:pPr>
    </w:p>
    <w:p w14:paraId="184A5178" w14:textId="77777777" w:rsidR="00F65382" w:rsidRDefault="00F65382" w:rsidP="00017E42">
      <w:pPr>
        <w:suppressAutoHyphens/>
        <w:autoSpaceDN w:val="0"/>
        <w:spacing w:after="0" w:line="360" w:lineRule="auto"/>
        <w:jc w:val="both"/>
        <w:rPr>
          <w:rFonts w:ascii="Times New Roman" w:hAnsi="Times New Roman" w:cs="Times New Roman"/>
          <w:b/>
          <w:bCs/>
          <w:sz w:val="28"/>
          <w:szCs w:val="28"/>
        </w:rPr>
      </w:pPr>
    </w:p>
    <w:p w14:paraId="249EF275" w14:textId="439A7A15" w:rsidR="00B36C54" w:rsidRPr="00B36C54" w:rsidRDefault="00D24A0E" w:rsidP="00017E42">
      <w:pPr>
        <w:suppressAutoHyphens/>
        <w:autoSpaceDN w:val="0"/>
        <w:spacing w:after="0" w:line="360" w:lineRule="auto"/>
        <w:jc w:val="both"/>
        <w:rPr>
          <w:rFonts w:ascii="Times New Roman" w:eastAsia="Calibri" w:hAnsi="Times New Roman" w:cs="Times New Roman"/>
          <w:bCs/>
          <w:sz w:val="28"/>
          <w:szCs w:val="28"/>
        </w:rPr>
      </w:pPr>
      <w:r w:rsidRPr="00AA25B4">
        <w:rPr>
          <w:rFonts w:ascii="Times New Roman" w:hAnsi="Times New Roman" w:cs="Times New Roman"/>
          <w:b/>
          <w:bCs/>
          <w:sz w:val="28"/>
          <w:szCs w:val="28"/>
        </w:rPr>
        <w:lastRenderedPageBreak/>
        <w:t>Results</w:t>
      </w:r>
      <w:r w:rsidR="00A9504F" w:rsidRPr="00AA25B4">
        <w:rPr>
          <w:rFonts w:ascii="Times New Roman" w:hAnsi="Times New Roman" w:cs="Times New Roman"/>
          <w:b/>
          <w:bCs/>
          <w:sz w:val="28"/>
          <w:szCs w:val="28"/>
        </w:rPr>
        <w:t>.</w:t>
      </w:r>
    </w:p>
    <w:p w14:paraId="558EE901" w14:textId="20B04049" w:rsidR="00336451" w:rsidRPr="00AA25B4" w:rsidRDefault="00336451" w:rsidP="00017E42">
      <w:pPr>
        <w:spacing w:line="360" w:lineRule="auto"/>
        <w:jc w:val="both"/>
        <w:rPr>
          <w:rFonts w:ascii="Times New Roman" w:hAnsi="Times New Roman" w:cs="Times New Roman"/>
          <w:b/>
          <w:bCs/>
          <w:sz w:val="28"/>
          <w:szCs w:val="28"/>
        </w:rPr>
      </w:pPr>
      <w:r w:rsidRPr="00AA25B4">
        <w:rPr>
          <w:rFonts w:ascii="Times New Roman" w:hAnsi="Times New Roman" w:cs="Times New Roman"/>
          <w:b/>
          <w:bCs/>
          <w:sz w:val="28"/>
          <w:szCs w:val="28"/>
        </w:rPr>
        <w:t>Core temperature.</w:t>
      </w:r>
    </w:p>
    <w:p w14:paraId="7B3E2630" w14:textId="2C0E6C24" w:rsidR="004A384E" w:rsidRPr="00AA25B4" w:rsidRDefault="004E2394" w:rsidP="00017E42">
      <w:pPr>
        <w:spacing w:after="0" w:line="360" w:lineRule="auto"/>
        <w:ind w:firstLine="720"/>
        <w:jc w:val="both"/>
        <w:rPr>
          <w:rFonts w:ascii="Times New Roman" w:hAnsi="Times New Roman" w:cs="Times New Roman"/>
          <w:sz w:val="28"/>
          <w:szCs w:val="28"/>
        </w:rPr>
      </w:pPr>
      <w:r w:rsidRPr="00AA25B4">
        <w:rPr>
          <w:rFonts w:ascii="Times New Roman" w:hAnsi="Times New Roman" w:cs="Times New Roman"/>
          <w:b/>
          <w:bCs/>
          <w:sz w:val="28"/>
          <w:szCs w:val="28"/>
        </w:rPr>
        <w:t>Figure 1.</w:t>
      </w:r>
      <w:r w:rsidRPr="00AA25B4">
        <w:rPr>
          <w:rFonts w:ascii="Times New Roman" w:hAnsi="Times New Roman" w:cs="Times New Roman"/>
          <w:sz w:val="28"/>
          <w:szCs w:val="28"/>
        </w:rPr>
        <w:t xml:space="preserve"> displays </w:t>
      </w:r>
      <w:r w:rsidR="004A384E" w:rsidRPr="00AA25B4">
        <w:rPr>
          <w:rFonts w:ascii="Times New Roman" w:hAnsi="Times New Roman" w:cs="Times New Roman"/>
          <w:sz w:val="28"/>
          <w:szCs w:val="28"/>
        </w:rPr>
        <w:t>the average temperature of participants exercising in the hot climate was 37.5</w:t>
      </w:r>
      <w:r w:rsidR="004A384E" w:rsidRPr="00AA25B4">
        <w:rPr>
          <w:rFonts w:ascii="Times New Roman" w:hAnsi="Times New Roman" w:cs="Times New Roman"/>
          <w:sz w:val="28"/>
          <w:szCs w:val="28"/>
          <w:vertAlign w:val="superscript"/>
        </w:rPr>
        <w:t>o</w:t>
      </w:r>
      <w:r w:rsidR="004A384E" w:rsidRPr="00AA25B4">
        <w:rPr>
          <w:rFonts w:ascii="Times New Roman" w:hAnsi="Times New Roman" w:cs="Times New Roman"/>
          <w:sz w:val="28"/>
          <w:szCs w:val="28"/>
        </w:rPr>
        <w:t>C</w:t>
      </w:r>
      <w:r w:rsidR="00337807" w:rsidRPr="00AA25B4">
        <w:rPr>
          <w:rFonts w:ascii="Times New Roman" w:hAnsi="Times New Roman" w:cs="Times New Roman"/>
          <w:sz w:val="28"/>
          <w:szCs w:val="28"/>
        </w:rPr>
        <w:t xml:space="preserve">, within </w:t>
      </w:r>
      <w:r w:rsidR="00C52031" w:rsidRPr="00AA25B4">
        <w:rPr>
          <w:rFonts w:ascii="Times New Roman" w:hAnsi="Times New Roman" w:cs="Times New Roman"/>
          <w:sz w:val="28"/>
          <w:szCs w:val="28"/>
        </w:rPr>
        <w:t>the optimal physiological range of 35</w:t>
      </w:r>
      <w:r w:rsidR="00D76506" w:rsidRPr="00AA25B4">
        <w:rPr>
          <w:rFonts w:ascii="Times New Roman" w:hAnsi="Times New Roman" w:cs="Times New Roman"/>
          <w:sz w:val="28"/>
          <w:szCs w:val="28"/>
        </w:rPr>
        <w:t>.6-40</w:t>
      </w:r>
      <w:r w:rsidRPr="00AA25B4">
        <w:rPr>
          <w:rFonts w:ascii="Times New Roman" w:hAnsi="Times New Roman" w:cs="Times New Roman"/>
          <w:sz w:val="28"/>
          <w:szCs w:val="28"/>
        </w:rPr>
        <w:t>°C</w:t>
      </w:r>
      <w:r w:rsidR="008411E7">
        <w:rPr>
          <w:rFonts w:ascii="Times New Roman" w:hAnsi="Times New Roman" w:cs="Times New Roman"/>
          <w:sz w:val="28"/>
          <w:szCs w:val="28"/>
          <w:vertAlign w:val="superscript"/>
        </w:rPr>
        <w:t xml:space="preserve"> </w:t>
      </w:r>
      <w:r w:rsidR="00D76506" w:rsidRPr="00AA25B4">
        <w:rPr>
          <w:rFonts w:ascii="Times New Roman" w:hAnsi="Times New Roman" w:cs="Times New Roman"/>
          <w:sz w:val="28"/>
          <w:szCs w:val="28"/>
        </w:rPr>
        <w:t xml:space="preserve">stated </w:t>
      </w:r>
      <w:r w:rsidR="00D76506" w:rsidRPr="00600E7A">
        <w:rPr>
          <w:rFonts w:ascii="Times New Roman" w:hAnsi="Times New Roman" w:cs="Times New Roman"/>
          <w:sz w:val="28"/>
          <w:szCs w:val="28"/>
        </w:rPr>
        <w:t>by</w:t>
      </w:r>
      <w:r w:rsidRPr="00600E7A">
        <w:rPr>
          <w:rFonts w:ascii="Times New Roman" w:hAnsi="Times New Roman" w:cs="Times New Roman"/>
          <w:sz w:val="28"/>
          <w:szCs w:val="28"/>
        </w:rPr>
        <w:t xml:space="preserve"> (Yousef &amp; </w:t>
      </w:r>
      <w:proofErr w:type="spellStart"/>
      <w:r w:rsidRPr="00600E7A">
        <w:rPr>
          <w:rFonts w:ascii="Times New Roman" w:hAnsi="Times New Roman" w:cs="Times New Roman"/>
          <w:sz w:val="28"/>
          <w:szCs w:val="28"/>
        </w:rPr>
        <w:t>Varcallo</w:t>
      </w:r>
      <w:proofErr w:type="spellEnd"/>
      <w:r w:rsidRPr="00600E7A">
        <w:rPr>
          <w:rFonts w:ascii="Times New Roman" w:hAnsi="Times New Roman" w:cs="Times New Roman"/>
          <w:sz w:val="28"/>
          <w:szCs w:val="28"/>
        </w:rPr>
        <w:t>, 2022).</w:t>
      </w:r>
    </w:p>
    <w:p w14:paraId="123DD18F" w14:textId="20BBDE22" w:rsidR="00A9504F" w:rsidRPr="00AA25B4" w:rsidRDefault="00A9504F" w:rsidP="00017E42">
      <w:pPr>
        <w:spacing w:after="0" w:line="360" w:lineRule="auto"/>
        <w:jc w:val="both"/>
        <w:rPr>
          <w:rFonts w:ascii="Times New Roman" w:hAnsi="Times New Roman" w:cs="Times New Roman"/>
          <w:b/>
          <w:bCs/>
          <w:sz w:val="28"/>
          <w:szCs w:val="28"/>
        </w:rPr>
      </w:pPr>
      <w:r w:rsidRPr="00AA25B4">
        <w:rPr>
          <w:rFonts w:ascii="Times New Roman" w:hAnsi="Times New Roman" w:cs="Times New Roman"/>
          <w:noProof/>
        </w:rPr>
        <w:drawing>
          <wp:inline distT="0" distB="0" distL="0" distR="0" wp14:anchorId="62458C33" wp14:editId="22822DCE">
            <wp:extent cx="5280660" cy="2278380"/>
            <wp:effectExtent l="0" t="0" r="0" b="7620"/>
            <wp:docPr id="3" name="Chart 3" descr="Chart type: Clustered Column. 'temperature'&#10;&#10;Description automatically generated">
              <a:extLst xmlns:a="http://schemas.openxmlformats.org/drawingml/2006/main">
                <a:ext uri="{FF2B5EF4-FFF2-40B4-BE49-F238E27FC236}">
                  <a16:creationId xmlns:a16="http://schemas.microsoft.com/office/drawing/2014/main" id="{EAD9EFFA-FAEE-03D8-9C9A-93ECEF8B3A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016510A" w14:textId="35F187AF" w:rsidR="00A9504F" w:rsidRPr="00AA25B4" w:rsidRDefault="004E2394" w:rsidP="00017E42">
      <w:pPr>
        <w:spacing w:after="0" w:line="360" w:lineRule="auto"/>
        <w:jc w:val="both"/>
        <w:rPr>
          <w:rFonts w:ascii="Times New Roman" w:hAnsi="Times New Roman" w:cs="Times New Roman"/>
          <w:b/>
          <w:bCs/>
          <w:sz w:val="28"/>
          <w:szCs w:val="28"/>
        </w:rPr>
      </w:pPr>
      <w:r w:rsidRPr="00AA25B4">
        <w:rPr>
          <w:rFonts w:ascii="Times New Roman" w:hAnsi="Times New Roman" w:cs="Times New Roman"/>
          <w:b/>
          <w:bCs/>
          <w:sz w:val="28"/>
          <w:szCs w:val="28"/>
        </w:rPr>
        <w:t>Figure 1.</w:t>
      </w:r>
      <w:r w:rsidR="00FF7AFD">
        <w:rPr>
          <w:rFonts w:ascii="Times New Roman" w:hAnsi="Times New Roman" w:cs="Times New Roman"/>
          <w:b/>
          <w:bCs/>
          <w:sz w:val="28"/>
          <w:szCs w:val="28"/>
        </w:rPr>
        <w:t xml:space="preserve"> </w:t>
      </w:r>
    </w:p>
    <w:p w14:paraId="6B85D7E3" w14:textId="77777777" w:rsidR="0096398D" w:rsidRPr="00AA25B4" w:rsidRDefault="0096398D" w:rsidP="00017E42">
      <w:pPr>
        <w:spacing w:after="0" w:line="360" w:lineRule="auto"/>
        <w:ind w:firstLine="720"/>
        <w:jc w:val="both"/>
        <w:rPr>
          <w:rFonts w:ascii="Times New Roman" w:hAnsi="Times New Roman" w:cs="Times New Roman"/>
          <w:b/>
          <w:bCs/>
          <w:sz w:val="28"/>
          <w:szCs w:val="28"/>
        </w:rPr>
      </w:pPr>
    </w:p>
    <w:p w14:paraId="16BB8E68" w14:textId="1F60C4FD" w:rsidR="00C33538" w:rsidRPr="00AA25B4" w:rsidRDefault="003305F6" w:rsidP="00017E42">
      <w:pPr>
        <w:spacing w:line="360" w:lineRule="auto"/>
        <w:ind w:firstLine="720"/>
        <w:jc w:val="both"/>
        <w:rPr>
          <w:rFonts w:ascii="Times New Roman" w:hAnsi="Times New Roman" w:cs="Times New Roman"/>
          <w:sz w:val="28"/>
          <w:szCs w:val="28"/>
        </w:rPr>
      </w:pPr>
      <w:r w:rsidRPr="00AA25B4">
        <w:rPr>
          <w:rFonts w:ascii="Times New Roman" w:hAnsi="Times New Roman" w:cs="Times New Roman"/>
          <w:sz w:val="28"/>
          <w:szCs w:val="28"/>
        </w:rPr>
        <w:t>Evaluat</w:t>
      </w:r>
      <w:r w:rsidR="00531076" w:rsidRPr="00AA25B4">
        <w:rPr>
          <w:rFonts w:ascii="Times New Roman" w:hAnsi="Times New Roman" w:cs="Times New Roman"/>
          <w:sz w:val="28"/>
          <w:szCs w:val="28"/>
        </w:rPr>
        <w:t xml:space="preserve">ing </w:t>
      </w:r>
      <w:r w:rsidR="00C0386F" w:rsidRPr="00AA25B4">
        <w:rPr>
          <w:rFonts w:ascii="Times New Roman" w:hAnsi="Times New Roman" w:cs="Times New Roman"/>
          <w:sz w:val="28"/>
          <w:szCs w:val="28"/>
        </w:rPr>
        <w:t>the impact</w:t>
      </w:r>
      <w:r w:rsidR="00006D3C" w:rsidRPr="00AA25B4">
        <w:rPr>
          <w:rFonts w:ascii="Times New Roman" w:hAnsi="Times New Roman" w:cs="Times New Roman"/>
          <w:sz w:val="28"/>
          <w:szCs w:val="28"/>
        </w:rPr>
        <w:t xml:space="preserve"> of the climate</w:t>
      </w:r>
      <w:r w:rsidR="00C0386F" w:rsidRPr="00AA25B4">
        <w:rPr>
          <w:rFonts w:ascii="Times New Roman" w:hAnsi="Times New Roman" w:cs="Times New Roman"/>
          <w:sz w:val="28"/>
          <w:szCs w:val="28"/>
        </w:rPr>
        <w:t xml:space="preserve"> o</w:t>
      </w:r>
      <w:r w:rsidR="0027536A" w:rsidRPr="00AA25B4">
        <w:rPr>
          <w:rFonts w:ascii="Times New Roman" w:hAnsi="Times New Roman" w:cs="Times New Roman"/>
          <w:sz w:val="28"/>
          <w:szCs w:val="28"/>
        </w:rPr>
        <w:t>n</w:t>
      </w:r>
      <w:r w:rsidR="00C0386F" w:rsidRPr="00AA25B4">
        <w:rPr>
          <w:rFonts w:ascii="Times New Roman" w:hAnsi="Times New Roman" w:cs="Times New Roman"/>
          <w:sz w:val="28"/>
          <w:szCs w:val="28"/>
        </w:rPr>
        <w:t xml:space="preserve"> </w:t>
      </w:r>
      <w:r w:rsidR="008C5E93" w:rsidRPr="00AA25B4">
        <w:rPr>
          <w:rFonts w:ascii="Times New Roman" w:hAnsi="Times New Roman" w:cs="Times New Roman"/>
          <w:sz w:val="28"/>
          <w:szCs w:val="28"/>
        </w:rPr>
        <w:t xml:space="preserve">the </w:t>
      </w:r>
      <w:r w:rsidR="005245D2" w:rsidRPr="00AA25B4">
        <w:rPr>
          <w:rFonts w:ascii="Times New Roman" w:hAnsi="Times New Roman" w:cs="Times New Roman"/>
          <w:sz w:val="28"/>
          <w:szCs w:val="28"/>
        </w:rPr>
        <w:t xml:space="preserve">CT </w:t>
      </w:r>
      <w:r w:rsidR="0027536A" w:rsidRPr="00AA25B4">
        <w:rPr>
          <w:rFonts w:ascii="Times New Roman" w:hAnsi="Times New Roman" w:cs="Times New Roman"/>
          <w:sz w:val="28"/>
          <w:szCs w:val="28"/>
        </w:rPr>
        <w:t xml:space="preserve">displayed a greater </w:t>
      </w:r>
      <w:r w:rsidR="00006D3C" w:rsidRPr="00AA25B4">
        <w:rPr>
          <w:rFonts w:ascii="Times New Roman" w:hAnsi="Times New Roman" w:cs="Times New Roman"/>
          <w:sz w:val="28"/>
          <w:szCs w:val="28"/>
        </w:rPr>
        <w:t xml:space="preserve">rise in the hot </w:t>
      </w:r>
      <w:r w:rsidR="00BC5122" w:rsidRPr="00AA25B4">
        <w:rPr>
          <w:rFonts w:ascii="Times New Roman" w:hAnsi="Times New Roman" w:cs="Times New Roman"/>
          <w:sz w:val="28"/>
          <w:szCs w:val="28"/>
        </w:rPr>
        <w:t>climate (</w:t>
      </w:r>
      <w:r w:rsidR="008C5E93" w:rsidRPr="00AA25B4">
        <w:rPr>
          <w:rFonts w:ascii="Times New Roman" w:hAnsi="Times New Roman" w:cs="Times New Roman"/>
          <w:sz w:val="28"/>
          <w:szCs w:val="28"/>
        </w:rPr>
        <w:t>M</w:t>
      </w:r>
      <w:r w:rsidR="002A1CD1" w:rsidRPr="00AA25B4">
        <w:rPr>
          <w:rFonts w:ascii="Times New Roman" w:hAnsi="Times New Roman" w:cs="Times New Roman"/>
          <w:sz w:val="28"/>
          <w:szCs w:val="28"/>
        </w:rPr>
        <w:t>=1.</w:t>
      </w:r>
      <w:r w:rsidR="006C1EB7" w:rsidRPr="00AA25B4">
        <w:rPr>
          <w:rFonts w:ascii="Times New Roman" w:hAnsi="Times New Roman" w:cs="Times New Roman"/>
          <w:sz w:val="28"/>
          <w:szCs w:val="28"/>
        </w:rPr>
        <w:t>3</w:t>
      </w:r>
      <w:r w:rsidR="002A1CD1" w:rsidRPr="00AA25B4">
        <w:rPr>
          <w:rFonts w:ascii="Times New Roman" w:hAnsi="Times New Roman" w:cs="Times New Roman"/>
          <w:sz w:val="28"/>
          <w:szCs w:val="28"/>
        </w:rPr>
        <w:t>°C</w:t>
      </w:r>
      <w:r w:rsidR="008C5E93" w:rsidRPr="00AA25B4">
        <w:rPr>
          <w:rFonts w:ascii="Times New Roman" w:hAnsi="Times New Roman" w:cs="Times New Roman"/>
          <w:sz w:val="28"/>
          <w:szCs w:val="28"/>
        </w:rPr>
        <w:t xml:space="preserve">, </w:t>
      </w:r>
      <w:r w:rsidR="00BF5A29" w:rsidRPr="00AA25B4">
        <w:rPr>
          <w:rFonts w:ascii="Times New Roman" w:hAnsi="Times New Roman" w:cs="Times New Roman"/>
          <w:sz w:val="28"/>
          <w:szCs w:val="28"/>
        </w:rPr>
        <w:t xml:space="preserve">SD=0.7) </w:t>
      </w:r>
      <w:r w:rsidR="009931C3" w:rsidRPr="00AA25B4">
        <w:rPr>
          <w:rFonts w:ascii="Times New Roman" w:hAnsi="Times New Roman" w:cs="Times New Roman"/>
          <w:sz w:val="28"/>
          <w:szCs w:val="28"/>
        </w:rPr>
        <w:t>compared with the cold climate (M=</w:t>
      </w:r>
      <w:r w:rsidR="00C36931" w:rsidRPr="00AA25B4">
        <w:rPr>
          <w:rFonts w:ascii="Times New Roman" w:hAnsi="Times New Roman" w:cs="Times New Roman"/>
          <w:sz w:val="28"/>
          <w:szCs w:val="28"/>
        </w:rPr>
        <w:t>0.4°C, SD=1.</w:t>
      </w:r>
      <w:r w:rsidR="006C1EB7" w:rsidRPr="00AA25B4">
        <w:rPr>
          <w:rFonts w:ascii="Times New Roman" w:hAnsi="Times New Roman" w:cs="Times New Roman"/>
          <w:sz w:val="28"/>
          <w:szCs w:val="28"/>
        </w:rPr>
        <w:t>1</w:t>
      </w:r>
      <w:r w:rsidR="00C36931" w:rsidRPr="00AA25B4">
        <w:rPr>
          <w:rFonts w:ascii="Times New Roman" w:hAnsi="Times New Roman" w:cs="Times New Roman"/>
          <w:sz w:val="28"/>
          <w:szCs w:val="28"/>
        </w:rPr>
        <w:t>)</w:t>
      </w:r>
      <w:r w:rsidR="0014020D" w:rsidRPr="00AA25B4">
        <w:rPr>
          <w:rFonts w:ascii="Times New Roman" w:hAnsi="Times New Roman" w:cs="Times New Roman"/>
          <w:sz w:val="28"/>
          <w:szCs w:val="28"/>
        </w:rPr>
        <w:t xml:space="preserve"> (see </w:t>
      </w:r>
      <w:r w:rsidR="0014020D" w:rsidRPr="00AA25B4">
        <w:rPr>
          <w:rFonts w:ascii="Times New Roman" w:hAnsi="Times New Roman" w:cs="Times New Roman"/>
          <w:b/>
          <w:bCs/>
          <w:sz w:val="28"/>
          <w:szCs w:val="28"/>
        </w:rPr>
        <w:t xml:space="preserve">Figure </w:t>
      </w:r>
      <w:r w:rsidR="004E2394" w:rsidRPr="00AA25B4">
        <w:rPr>
          <w:rFonts w:ascii="Times New Roman" w:hAnsi="Times New Roman" w:cs="Times New Roman"/>
          <w:b/>
          <w:bCs/>
          <w:sz w:val="28"/>
          <w:szCs w:val="28"/>
        </w:rPr>
        <w:t>2</w:t>
      </w:r>
      <w:r w:rsidR="0014020D" w:rsidRPr="00AA25B4">
        <w:rPr>
          <w:rFonts w:ascii="Times New Roman" w:hAnsi="Times New Roman" w:cs="Times New Roman"/>
          <w:sz w:val="28"/>
          <w:szCs w:val="28"/>
        </w:rPr>
        <w:t>.)</w:t>
      </w:r>
      <w:r w:rsidR="00D422E4" w:rsidRPr="00AA25B4">
        <w:rPr>
          <w:rFonts w:ascii="Times New Roman" w:hAnsi="Times New Roman" w:cs="Times New Roman"/>
          <w:sz w:val="28"/>
          <w:szCs w:val="28"/>
        </w:rPr>
        <w:t xml:space="preserve"> </w:t>
      </w:r>
      <w:r w:rsidR="00914097" w:rsidRPr="00AA25B4">
        <w:rPr>
          <w:rFonts w:ascii="Times New Roman" w:hAnsi="Times New Roman" w:cs="Times New Roman"/>
          <w:sz w:val="28"/>
          <w:szCs w:val="28"/>
        </w:rPr>
        <w:t xml:space="preserve">although it is not statistically significant (P = </w:t>
      </w:r>
      <w:r w:rsidR="00FF7AFD">
        <w:rPr>
          <w:rFonts w:ascii="Times New Roman" w:hAnsi="Times New Roman" w:cs="Times New Roman"/>
          <w:sz w:val="28"/>
          <w:szCs w:val="28"/>
        </w:rPr>
        <w:t>0</w:t>
      </w:r>
      <w:r w:rsidR="00914097" w:rsidRPr="00AA25B4">
        <w:rPr>
          <w:rFonts w:ascii="Times New Roman" w:hAnsi="Times New Roman" w:cs="Times New Roman"/>
          <w:sz w:val="28"/>
          <w:szCs w:val="28"/>
        </w:rPr>
        <w:t>.063).</w:t>
      </w:r>
    </w:p>
    <w:p w14:paraId="54DE8996" w14:textId="74ABA27E" w:rsidR="006B1F24" w:rsidRPr="00AA25B4" w:rsidRDefault="00336581" w:rsidP="00017E42">
      <w:pPr>
        <w:spacing w:after="0" w:line="360" w:lineRule="auto"/>
        <w:jc w:val="both"/>
        <w:rPr>
          <w:rFonts w:ascii="Times New Roman" w:hAnsi="Times New Roman" w:cs="Times New Roman"/>
          <w:sz w:val="28"/>
          <w:szCs w:val="28"/>
        </w:rPr>
      </w:pPr>
      <w:r w:rsidRPr="00AA25B4">
        <w:rPr>
          <w:rFonts w:ascii="Times New Roman" w:hAnsi="Times New Roman" w:cs="Times New Roman"/>
          <w:noProof/>
        </w:rPr>
        <w:drawing>
          <wp:inline distT="0" distB="0" distL="0" distR="0" wp14:anchorId="7785ACB0" wp14:editId="65A32D35">
            <wp:extent cx="5280660" cy="2552700"/>
            <wp:effectExtent l="0" t="0" r="0" b="0"/>
            <wp:docPr id="1" name="Chart 1">
              <a:extLst xmlns:a="http://schemas.openxmlformats.org/drawingml/2006/main">
                <a:ext uri="{FF2B5EF4-FFF2-40B4-BE49-F238E27FC236}">
                  <a16:creationId xmlns:a16="http://schemas.microsoft.com/office/drawing/2014/main" id="{626621A9-65C1-4A5A-B91A-E582697048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8CDBFBF" w14:textId="54F0257C" w:rsidR="00660AEA" w:rsidRDefault="00513E6A" w:rsidP="002841B9">
      <w:pPr>
        <w:spacing w:after="0" w:line="360" w:lineRule="auto"/>
        <w:jc w:val="both"/>
        <w:rPr>
          <w:rFonts w:ascii="Times New Roman" w:hAnsi="Times New Roman" w:cs="Times New Roman"/>
          <w:b/>
          <w:bCs/>
          <w:sz w:val="28"/>
          <w:szCs w:val="28"/>
        </w:rPr>
      </w:pPr>
      <w:r w:rsidRPr="00AA25B4">
        <w:rPr>
          <w:rFonts w:ascii="Times New Roman" w:hAnsi="Times New Roman" w:cs="Times New Roman"/>
          <w:b/>
          <w:bCs/>
          <w:sz w:val="28"/>
          <w:szCs w:val="28"/>
        </w:rPr>
        <w:t xml:space="preserve">Figure </w:t>
      </w:r>
      <w:r w:rsidR="004E2394" w:rsidRPr="00AA25B4">
        <w:rPr>
          <w:rFonts w:ascii="Times New Roman" w:hAnsi="Times New Roman" w:cs="Times New Roman"/>
          <w:b/>
          <w:bCs/>
          <w:sz w:val="28"/>
          <w:szCs w:val="28"/>
        </w:rPr>
        <w:t>2</w:t>
      </w:r>
      <w:r w:rsidRPr="00AA25B4">
        <w:rPr>
          <w:rFonts w:ascii="Times New Roman" w:hAnsi="Times New Roman" w:cs="Times New Roman"/>
          <w:b/>
          <w:bCs/>
          <w:sz w:val="28"/>
          <w:szCs w:val="28"/>
        </w:rPr>
        <w:t>.</w:t>
      </w:r>
    </w:p>
    <w:p w14:paraId="4DD141DD" w14:textId="77777777" w:rsidR="00F83ADC" w:rsidRDefault="00F83ADC" w:rsidP="002841B9">
      <w:pPr>
        <w:spacing w:after="0" w:line="360" w:lineRule="auto"/>
        <w:jc w:val="both"/>
        <w:rPr>
          <w:rFonts w:ascii="Times New Roman" w:hAnsi="Times New Roman" w:cs="Times New Roman"/>
          <w:b/>
          <w:bCs/>
          <w:sz w:val="28"/>
          <w:szCs w:val="28"/>
        </w:rPr>
      </w:pPr>
    </w:p>
    <w:p w14:paraId="03580B78" w14:textId="6053DB13" w:rsidR="00DF6024" w:rsidRPr="005F5A14" w:rsidRDefault="00814DF6" w:rsidP="00017E42">
      <w:pPr>
        <w:spacing w:line="360" w:lineRule="auto"/>
        <w:ind w:firstLine="720"/>
        <w:jc w:val="both"/>
        <w:rPr>
          <w:rFonts w:ascii="Times New Roman" w:hAnsi="Times New Roman" w:cs="Times New Roman"/>
          <w:b/>
          <w:bCs/>
          <w:sz w:val="28"/>
          <w:szCs w:val="28"/>
        </w:rPr>
      </w:pPr>
      <w:r w:rsidRPr="00AA25B4">
        <w:rPr>
          <w:rFonts w:ascii="Times New Roman" w:hAnsi="Times New Roman" w:cs="Times New Roman"/>
          <w:sz w:val="28"/>
          <w:szCs w:val="28"/>
        </w:rPr>
        <w:lastRenderedPageBreak/>
        <w:t>Two</w:t>
      </w:r>
      <w:r w:rsidR="00D34201" w:rsidRPr="00AA25B4">
        <w:rPr>
          <w:rFonts w:ascii="Times New Roman" w:hAnsi="Times New Roman" w:cs="Times New Roman"/>
          <w:sz w:val="28"/>
          <w:szCs w:val="28"/>
        </w:rPr>
        <w:t xml:space="preserve"> </w:t>
      </w:r>
      <w:r w:rsidR="00A16CB7" w:rsidRPr="00A16CB7">
        <w:rPr>
          <w:rFonts w:ascii="Times New Roman" w:hAnsi="Times New Roman" w:cs="Times New Roman"/>
          <w:sz w:val="28"/>
          <w:szCs w:val="28"/>
        </w:rPr>
        <w:t xml:space="preserve">participants' CT fluctuated over the 30-minute cold test. </w:t>
      </w:r>
      <w:r w:rsidR="00BA5672" w:rsidRPr="00AA25B4">
        <w:rPr>
          <w:rFonts w:ascii="Times New Roman" w:hAnsi="Times New Roman" w:cs="Times New Roman"/>
          <w:sz w:val="28"/>
          <w:szCs w:val="28"/>
        </w:rPr>
        <w:t xml:space="preserve">At the </w:t>
      </w:r>
      <w:r w:rsidR="0069259B" w:rsidRPr="00AA25B4">
        <w:rPr>
          <w:rFonts w:ascii="Times New Roman" w:hAnsi="Times New Roman" w:cs="Times New Roman"/>
          <w:sz w:val="28"/>
          <w:szCs w:val="28"/>
        </w:rPr>
        <w:t>10-minute</w:t>
      </w:r>
      <w:r w:rsidR="00BA5672" w:rsidRPr="00AA25B4">
        <w:rPr>
          <w:rFonts w:ascii="Times New Roman" w:hAnsi="Times New Roman" w:cs="Times New Roman"/>
          <w:sz w:val="28"/>
          <w:szCs w:val="28"/>
        </w:rPr>
        <w:t xml:space="preserve"> stage</w:t>
      </w:r>
      <w:r w:rsidR="0069259B" w:rsidRPr="00AA25B4">
        <w:rPr>
          <w:rFonts w:ascii="Times New Roman" w:hAnsi="Times New Roman" w:cs="Times New Roman"/>
          <w:sz w:val="28"/>
          <w:szCs w:val="28"/>
        </w:rPr>
        <w:t>,</w:t>
      </w:r>
      <w:r w:rsidR="00BA5672" w:rsidRPr="00AA25B4">
        <w:rPr>
          <w:rFonts w:ascii="Times New Roman" w:hAnsi="Times New Roman" w:cs="Times New Roman"/>
          <w:sz w:val="28"/>
          <w:szCs w:val="28"/>
        </w:rPr>
        <w:t xml:space="preserve"> </w:t>
      </w:r>
      <w:r w:rsidR="004C5ACB" w:rsidRPr="00AA25B4">
        <w:rPr>
          <w:rFonts w:ascii="Times New Roman" w:hAnsi="Times New Roman" w:cs="Times New Roman"/>
          <w:sz w:val="28"/>
          <w:szCs w:val="28"/>
        </w:rPr>
        <w:t xml:space="preserve">two </w:t>
      </w:r>
      <w:r w:rsidR="0069259B" w:rsidRPr="00AA25B4">
        <w:rPr>
          <w:rFonts w:ascii="Times New Roman" w:hAnsi="Times New Roman" w:cs="Times New Roman"/>
          <w:sz w:val="28"/>
          <w:szCs w:val="28"/>
        </w:rPr>
        <w:t>participants’</w:t>
      </w:r>
      <w:r w:rsidR="00180E55" w:rsidRPr="00AA25B4">
        <w:rPr>
          <w:rFonts w:ascii="Times New Roman" w:hAnsi="Times New Roman" w:cs="Times New Roman"/>
          <w:sz w:val="28"/>
          <w:szCs w:val="28"/>
        </w:rPr>
        <w:t xml:space="preserve"> </w:t>
      </w:r>
      <w:r w:rsidR="005245D2" w:rsidRPr="00AA25B4">
        <w:rPr>
          <w:rFonts w:ascii="Times New Roman" w:hAnsi="Times New Roman" w:cs="Times New Roman"/>
          <w:sz w:val="28"/>
          <w:szCs w:val="28"/>
        </w:rPr>
        <w:t xml:space="preserve">CT </w:t>
      </w:r>
      <w:r w:rsidR="0069259B" w:rsidRPr="00AA25B4">
        <w:rPr>
          <w:rFonts w:ascii="Times New Roman" w:hAnsi="Times New Roman" w:cs="Times New Roman"/>
          <w:sz w:val="28"/>
          <w:szCs w:val="28"/>
        </w:rPr>
        <w:t xml:space="preserve">had dropped since the initial onset of exercise and </w:t>
      </w:r>
      <w:r w:rsidR="00180E55" w:rsidRPr="00AA25B4">
        <w:rPr>
          <w:rFonts w:ascii="Times New Roman" w:hAnsi="Times New Roman" w:cs="Times New Roman"/>
          <w:sz w:val="28"/>
          <w:szCs w:val="28"/>
        </w:rPr>
        <w:t>was recorded a</w:t>
      </w:r>
      <w:r w:rsidR="005A4CE1" w:rsidRPr="00AA25B4">
        <w:rPr>
          <w:rFonts w:ascii="Times New Roman" w:hAnsi="Times New Roman" w:cs="Times New Roman"/>
          <w:sz w:val="28"/>
          <w:szCs w:val="28"/>
        </w:rPr>
        <w:t>t 34</w:t>
      </w:r>
      <w:r w:rsidR="001C48EE" w:rsidRPr="00AA25B4">
        <w:rPr>
          <w:rFonts w:ascii="Times New Roman" w:hAnsi="Times New Roman" w:cs="Times New Roman"/>
          <w:sz w:val="28"/>
          <w:szCs w:val="28"/>
          <w:vertAlign w:val="superscript"/>
        </w:rPr>
        <w:t>o</w:t>
      </w:r>
      <w:r w:rsidR="001C48EE" w:rsidRPr="00AA25B4">
        <w:rPr>
          <w:rFonts w:ascii="Times New Roman" w:hAnsi="Times New Roman" w:cs="Times New Roman"/>
          <w:sz w:val="28"/>
          <w:szCs w:val="28"/>
        </w:rPr>
        <w:t>C and</w:t>
      </w:r>
      <w:r w:rsidR="0061534F" w:rsidRPr="00AA25B4">
        <w:rPr>
          <w:rFonts w:ascii="Times New Roman" w:hAnsi="Times New Roman" w:cs="Times New Roman"/>
          <w:sz w:val="28"/>
          <w:szCs w:val="28"/>
        </w:rPr>
        <w:t xml:space="preserve"> 34.3</w:t>
      </w:r>
      <w:r w:rsidR="0061534F" w:rsidRPr="00AA25B4">
        <w:rPr>
          <w:rFonts w:ascii="Times New Roman" w:hAnsi="Times New Roman" w:cs="Times New Roman"/>
          <w:sz w:val="28"/>
          <w:szCs w:val="28"/>
          <w:vertAlign w:val="superscript"/>
        </w:rPr>
        <w:t>o</w:t>
      </w:r>
      <w:r w:rsidR="0061534F" w:rsidRPr="00AA25B4">
        <w:rPr>
          <w:rFonts w:ascii="Times New Roman" w:hAnsi="Times New Roman" w:cs="Times New Roman"/>
          <w:sz w:val="28"/>
          <w:szCs w:val="28"/>
        </w:rPr>
        <w:t>C</w:t>
      </w:r>
      <w:r w:rsidR="00F7324A" w:rsidRPr="00AA25B4">
        <w:rPr>
          <w:rFonts w:ascii="Times New Roman" w:hAnsi="Times New Roman" w:cs="Times New Roman"/>
          <w:sz w:val="28"/>
          <w:szCs w:val="28"/>
        </w:rPr>
        <w:t xml:space="preserve"> (see </w:t>
      </w:r>
      <w:r w:rsidR="00F7324A" w:rsidRPr="00AA25B4">
        <w:rPr>
          <w:rFonts w:ascii="Times New Roman" w:hAnsi="Times New Roman" w:cs="Times New Roman"/>
          <w:b/>
          <w:bCs/>
          <w:sz w:val="28"/>
          <w:szCs w:val="28"/>
        </w:rPr>
        <w:t xml:space="preserve">Figure </w:t>
      </w:r>
      <w:r w:rsidR="004E2394" w:rsidRPr="00AA25B4">
        <w:rPr>
          <w:rFonts w:ascii="Times New Roman" w:hAnsi="Times New Roman" w:cs="Times New Roman"/>
          <w:b/>
          <w:bCs/>
          <w:sz w:val="28"/>
          <w:szCs w:val="28"/>
        </w:rPr>
        <w:t>3</w:t>
      </w:r>
      <w:r w:rsidR="00F7324A" w:rsidRPr="00AA25B4">
        <w:rPr>
          <w:rFonts w:ascii="Times New Roman" w:hAnsi="Times New Roman" w:cs="Times New Roman"/>
          <w:sz w:val="28"/>
          <w:szCs w:val="28"/>
        </w:rPr>
        <w:t>)</w:t>
      </w:r>
      <w:r w:rsidR="0069259B" w:rsidRPr="00AA25B4">
        <w:rPr>
          <w:rFonts w:ascii="Times New Roman" w:hAnsi="Times New Roman" w:cs="Times New Roman"/>
          <w:sz w:val="28"/>
          <w:szCs w:val="28"/>
        </w:rPr>
        <w:t>.</w:t>
      </w:r>
      <w:r w:rsidR="0061534F" w:rsidRPr="00AA25B4">
        <w:rPr>
          <w:rFonts w:ascii="Times New Roman" w:hAnsi="Times New Roman" w:cs="Times New Roman"/>
          <w:sz w:val="28"/>
          <w:szCs w:val="28"/>
        </w:rPr>
        <w:t xml:space="preserve"> </w:t>
      </w:r>
      <w:r w:rsidRPr="00AA25B4">
        <w:rPr>
          <w:rFonts w:ascii="Times New Roman" w:hAnsi="Times New Roman" w:cs="Times New Roman"/>
          <w:sz w:val="28"/>
          <w:szCs w:val="28"/>
        </w:rPr>
        <w:t xml:space="preserve">However, their </w:t>
      </w:r>
      <w:r w:rsidR="005245D2" w:rsidRPr="00AA25B4">
        <w:rPr>
          <w:rFonts w:ascii="Times New Roman" w:hAnsi="Times New Roman" w:cs="Times New Roman"/>
          <w:sz w:val="28"/>
          <w:szCs w:val="28"/>
        </w:rPr>
        <w:t xml:space="preserve">CT </w:t>
      </w:r>
      <w:r w:rsidR="009D43F7">
        <w:rPr>
          <w:rFonts w:ascii="Times New Roman" w:hAnsi="Times New Roman" w:cs="Times New Roman"/>
          <w:sz w:val="28"/>
          <w:szCs w:val="28"/>
        </w:rPr>
        <w:t>increased</w:t>
      </w:r>
      <w:r w:rsidRPr="00AA25B4">
        <w:rPr>
          <w:rFonts w:ascii="Times New Roman" w:hAnsi="Times New Roman" w:cs="Times New Roman"/>
          <w:sz w:val="28"/>
          <w:szCs w:val="28"/>
        </w:rPr>
        <w:t xml:space="preserve"> overall during the 30 minutes of exercise.</w:t>
      </w:r>
    </w:p>
    <w:p w14:paraId="40A6DE7B" w14:textId="77777777" w:rsidR="00F83ADC" w:rsidRDefault="00814DF6" w:rsidP="00017E42">
      <w:pPr>
        <w:spacing w:line="360" w:lineRule="auto"/>
        <w:jc w:val="both"/>
        <w:rPr>
          <w:rFonts w:ascii="Times New Roman" w:hAnsi="Times New Roman" w:cs="Times New Roman"/>
          <w:b/>
          <w:bCs/>
          <w:sz w:val="28"/>
          <w:szCs w:val="28"/>
        </w:rPr>
      </w:pPr>
      <w:r w:rsidRPr="00AA25B4">
        <w:rPr>
          <w:rFonts w:ascii="Times New Roman" w:hAnsi="Times New Roman" w:cs="Times New Roman"/>
          <w:noProof/>
        </w:rPr>
        <w:drawing>
          <wp:inline distT="0" distB="0" distL="0" distR="0" wp14:anchorId="4C43CB09" wp14:editId="47159807">
            <wp:extent cx="5234940" cy="2362200"/>
            <wp:effectExtent l="0" t="0" r="3810" b="0"/>
            <wp:docPr id="7" name="Chart 7">
              <a:extLst xmlns:a="http://schemas.openxmlformats.org/drawingml/2006/main">
                <a:ext uri="{FF2B5EF4-FFF2-40B4-BE49-F238E27FC236}">
                  <a16:creationId xmlns:a16="http://schemas.microsoft.com/office/drawing/2014/main" id="{D3664300-F2F0-9BA6-139F-4EF9A4E2AD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AA25B4">
        <w:rPr>
          <w:rFonts w:ascii="Times New Roman" w:hAnsi="Times New Roman" w:cs="Times New Roman"/>
          <w:b/>
          <w:bCs/>
          <w:sz w:val="28"/>
          <w:szCs w:val="28"/>
        </w:rPr>
        <w:t xml:space="preserve">Figure </w:t>
      </w:r>
      <w:r w:rsidR="004E2394" w:rsidRPr="00AA25B4">
        <w:rPr>
          <w:rFonts w:ascii="Times New Roman" w:hAnsi="Times New Roman" w:cs="Times New Roman"/>
          <w:b/>
          <w:bCs/>
          <w:sz w:val="28"/>
          <w:szCs w:val="28"/>
        </w:rPr>
        <w:t>3</w:t>
      </w:r>
      <w:r w:rsidRPr="00AA25B4">
        <w:rPr>
          <w:rFonts w:ascii="Times New Roman" w:hAnsi="Times New Roman" w:cs="Times New Roman"/>
          <w:b/>
          <w:bCs/>
          <w:sz w:val="28"/>
          <w:szCs w:val="28"/>
        </w:rPr>
        <w:t>.</w:t>
      </w:r>
    </w:p>
    <w:p w14:paraId="7E98BBF5" w14:textId="58549A0E" w:rsidR="00854B97" w:rsidRPr="00AA25B4" w:rsidRDefault="00C67850" w:rsidP="00017E42">
      <w:pPr>
        <w:spacing w:line="360" w:lineRule="auto"/>
        <w:jc w:val="both"/>
        <w:rPr>
          <w:rFonts w:ascii="Times New Roman" w:hAnsi="Times New Roman" w:cs="Times New Roman"/>
          <w:b/>
          <w:bCs/>
          <w:sz w:val="28"/>
          <w:szCs w:val="28"/>
        </w:rPr>
      </w:pPr>
      <w:r w:rsidRPr="00AA25B4">
        <w:rPr>
          <w:rFonts w:ascii="Times New Roman" w:hAnsi="Times New Roman" w:cs="Times New Roman"/>
          <w:b/>
          <w:bCs/>
          <w:sz w:val="28"/>
          <w:szCs w:val="28"/>
        </w:rPr>
        <w:t xml:space="preserve">Heart Rate. </w:t>
      </w:r>
      <w:r w:rsidR="00854B97" w:rsidRPr="00AA25B4">
        <w:rPr>
          <w:rFonts w:ascii="Times New Roman" w:hAnsi="Times New Roman" w:cs="Times New Roman"/>
          <w:b/>
          <w:bCs/>
          <w:sz w:val="28"/>
          <w:szCs w:val="28"/>
        </w:rPr>
        <w:t xml:space="preserve"> </w:t>
      </w:r>
    </w:p>
    <w:p w14:paraId="0298A6FA" w14:textId="77777777" w:rsidR="00BA4A3C" w:rsidRDefault="00E46F22" w:rsidP="00017E42">
      <w:pPr>
        <w:spacing w:line="360" w:lineRule="auto"/>
        <w:ind w:firstLine="720"/>
        <w:jc w:val="both"/>
        <w:rPr>
          <w:rFonts w:ascii="Times New Roman" w:hAnsi="Times New Roman" w:cs="Times New Roman"/>
          <w:sz w:val="28"/>
          <w:szCs w:val="28"/>
        </w:rPr>
      </w:pPr>
      <w:r w:rsidRPr="00AA25B4">
        <w:rPr>
          <w:rFonts w:ascii="Times New Roman" w:hAnsi="Times New Roman" w:cs="Times New Roman"/>
          <w:sz w:val="28"/>
          <w:szCs w:val="28"/>
        </w:rPr>
        <w:t xml:space="preserve">The hot climate displayed a greater </w:t>
      </w:r>
      <w:r w:rsidR="00F2346A" w:rsidRPr="00AA25B4">
        <w:rPr>
          <w:rFonts w:ascii="Times New Roman" w:hAnsi="Times New Roman" w:cs="Times New Roman"/>
          <w:sz w:val="28"/>
          <w:szCs w:val="28"/>
        </w:rPr>
        <w:t xml:space="preserve">increase </w:t>
      </w:r>
      <w:r w:rsidRPr="00AA25B4">
        <w:rPr>
          <w:rFonts w:ascii="Times New Roman" w:hAnsi="Times New Roman" w:cs="Times New Roman"/>
          <w:sz w:val="28"/>
          <w:szCs w:val="28"/>
        </w:rPr>
        <w:t>effect on HR</w:t>
      </w:r>
      <w:r w:rsidR="00F2346A" w:rsidRPr="00AA25B4">
        <w:rPr>
          <w:rFonts w:ascii="Times New Roman" w:hAnsi="Times New Roman" w:cs="Times New Roman"/>
          <w:sz w:val="28"/>
          <w:szCs w:val="28"/>
        </w:rPr>
        <w:t xml:space="preserve"> (M=</w:t>
      </w:r>
      <w:r w:rsidR="009A6C81" w:rsidRPr="00AA25B4">
        <w:rPr>
          <w:rFonts w:ascii="Times New Roman" w:hAnsi="Times New Roman" w:cs="Times New Roman"/>
          <w:sz w:val="28"/>
          <w:szCs w:val="28"/>
        </w:rPr>
        <w:t>15.</w:t>
      </w:r>
      <w:r w:rsidR="00F81954" w:rsidRPr="00AA25B4">
        <w:rPr>
          <w:rFonts w:ascii="Times New Roman" w:hAnsi="Times New Roman" w:cs="Times New Roman"/>
          <w:sz w:val="28"/>
          <w:szCs w:val="28"/>
        </w:rPr>
        <w:t>8</w:t>
      </w:r>
      <w:r w:rsidR="009A6C81" w:rsidRPr="00AA25B4">
        <w:rPr>
          <w:rFonts w:ascii="Times New Roman" w:hAnsi="Times New Roman" w:cs="Times New Roman"/>
          <w:sz w:val="28"/>
          <w:szCs w:val="28"/>
        </w:rPr>
        <w:t>BPM, SD=</w:t>
      </w:r>
      <w:r w:rsidR="002F6677" w:rsidRPr="00AA25B4">
        <w:rPr>
          <w:rFonts w:ascii="Times New Roman" w:hAnsi="Times New Roman" w:cs="Times New Roman"/>
          <w:sz w:val="28"/>
          <w:szCs w:val="28"/>
        </w:rPr>
        <w:t>7.3</w:t>
      </w:r>
      <w:r w:rsidR="00B76C00" w:rsidRPr="00AA25B4">
        <w:rPr>
          <w:rFonts w:ascii="Times New Roman" w:hAnsi="Times New Roman" w:cs="Times New Roman"/>
          <w:sz w:val="28"/>
          <w:szCs w:val="28"/>
        </w:rPr>
        <w:t>)</w:t>
      </w:r>
      <w:r w:rsidR="00CC5541" w:rsidRPr="00AA25B4">
        <w:rPr>
          <w:rFonts w:ascii="Times New Roman" w:hAnsi="Times New Roman" w:cs="Times New Roman"/>
          <w:sz w:val="28"/>
          <w:szCs w:val="28"/>
        </w:rPr>
        <w:t xml:space="preserve"> compared with the cold climate</w:t>
      </w:r>
      <w:r w:rsidR="00B76C00" w:rsidRPr="00AA25B4">
        <w:rPr>
          <w:rFonts w:ascii="Times New Roman" w:hAnsi="Times New Roman" w:cs="Times New Roman"/>
          <w:sz w:val="28"/>
          <w:szCs w:val="28"/>
        </w:rPr>
        <w:t xml:space="preserve">. </w:t>
      </w:r>
      <w:r w:rsidR="00D422E4" w:rsidRPr="00AA25B4">
        <w:rPr>
          <w:rFonts w:ascii="Times New Roman" w:hAnsi="Times New Roman" w:cs="Times New Roman"/>
          <w:sz w:val="28"/>
          <w:szCs w:val="28"/>
        </w:rPr>
        <w:t>HR increased in t</w:t>
      </w:r>
      <w:r w:rsidR="005A1E58" w:rsidRPr="00AA25B4">
        <w:rPr>
          <w:rFonts w:ascii="Times New Roman" w:hAnsi="Times New Roman" w:cs="Times New Roman"/>
          <w:sz w:val="28"/>
          <w:szCs w:val="28"/>
        </w:rPr>
        <w:t>he cold climate</w:t>
      </w:r>
      <w:r w:rsidR="00D422E4" w:rsidRPr="00AA25B4">
        <w:rPr>
          <w:rFonts w:ascii="Times New Roman" w:hAnsi="Times New Roman" w:cs="Times New Roman"/>
          <w:sz w:val="28"/>
          <w:szCs w:val="28"/>
        </w:rPr>
        <w:t xml:space="preserve"> by</w:t>
      </w:r>
      <w:r w:rsidR="005A1E58" w:rsidRPr="00AA25B4">
        <w:rPr>
          <w:rFonts w:ascii="Times New Roman" w:hAnsi="Times New Roman" w:cs="Times New Roman"/>
          <w:sz w:val="28"/>
          <w:szCs w:val="28"/>
        </w:rPr>
        <w:t xml:space="preserve"> (M=</w:t>
      </w:r>
      <w:r w:rsidR="00F66E0A" w:rsidRPr="00AA25B4">
        <w:rPr>
          <w:rFonts w:ascii="Times New Roman" w:hAnsi="Times New Roman" w:cs="Times New Roman"/>
          <w:sz w:val="28"/>
          <w:szCs w:val="28"/>
        </w:rPr>
        <w:t>5.</w:t>
      </w:r>
      <w:r w:rsidR="00F81954" w:rsidRPr="00AA25B4">
        <w:rPr>
          <w:rFonts w:ascii="Times New Roman" w:hAnsi="Times New Roman" w:cs="Times New Roman"/>
          <w:sz w:val="28"/>
          <w:szCs w:val="28"/>
        </w:rPr>
        <w:t>3</w:t>
      </w:r>
      <w:r w:rsidR="001C7A4B" w:rsidRPr="00AA25B4">
        <w:rPr>
          <w:rFonts w:ascii="Times New Roman" w:hAnsi="Times New Roman" w:cs="Times New Roman"/>
          <w:sz w:val="28"/>
          <w:szCs w:val="28"/>
        </w:rPr>
        <w:t xml:space="preserve"> BPM</w:t>
      </w:r>
      <w:r w:rsidR="005A1E58" w:rsidRPr="00AA25B4">
        <w:rPr>
          <w:rFonts w:ascii="Times New Roman" w:hAnsi="Times New Roman" w:cs="Times New Roman"/>
          <w:sz w:val="28"/>
          <w:szCs w:val="28"/>
        </w:rPr>
        <w:t>, SD=</w:t>
      </w:r>
      <w:r w:rsidR="002F6677" w:rsidRPr="00AA25B4">
        <w:rPr>
          <w:rFonts w:ascii="Times New Roman" w:hAnsi="Times New Roman" w:cs="Times New Roman"/>
          <w:sz w:val="28"/>
          <w:szCs w:val="28"/>
        </w:rPr>
        <w:t>7.</w:t>
      </w:r>
      <w:r w:rsidR="00F81954" w:rsidRPr="00AA25B4">
        <w:rPr>
          <w:rFonts w:ascii="Times New Roman" w:hAnsi="Times New Roman" w:cs="Times New Roman"/>
          <w:sz w:val="28"/>
          <w:szCs w:val="28"/>
        </w:rPr>
        <w:t>4</w:t>
      </w:r>
      <w:r w:rsidR="002F6677" w:rsidRPr="00AA25B4">
        <w:rPr>
          <w:rFonts w:ascii="Times New Roman" w:hAnsi="Times New Roman" w:cs="Times New Roman"/>
          <w:sz w:val="28"/>
          <w:szCs w:val="28"/>
        </w:rPr>
        <w:t>)</w:t>
      </w:r>
      <w:r w:rsidR="00D422E4" w:rsidRPr="00AA25B4">
        <w:rPr>
          <w:rFonts w:ascii="Times New Roman" w:hAnsi="Times New Roman" w:cs="Times New Roman"/>
          <w:sz w:val="28"/>
          <w:szCs w:val="28"/>
        </w:rPr>
        <w:t xml:space="preserve"> (see </w:t>
      </w:r>
      <w:r w:rsidR="00D422E4" w:rsidRPr="00AA25B4">
        <w:rPr>
          <w:rFonts w:ascii="Times New Roman" w:hAnsi="Times New Roman" w:cs="Times New Roman"/>
          <w:b/>
          <w:bCs/>
          <w:sz w:val="28"/>
          <w:szCs w:val="28"/>
        </w:rPr>
        <w:t xml:space="preserve">Figure </w:t>
      </w:r>
      <w:r w:rsidR="00587BBA" w:rsidRPr="00AA25B4">
        <w:rPr>
          <w:rFonts w:ascii="Times New Roman" w:hAnsi="Times New Roman" w:cs="Times New Roman"/>
          <w:b/>
          <w:bCs/>
          <w:sz w:val="28"/>
          <w:szCs w:val="28"/>
        </w:rPr>
        <w:t>4</w:t>
      </w:r>
      <w:r w:rsidR="00D422E4" w:rsidRPr="00AA25B4">
        <w:rPr>
          <w:rFonts w:ascii="Times New Roman" w:hAnsi="Times New Roman" w:cs="Times New Roman"/>
          <w:sz w:val="28"/>
          <w:szCs w:val="28"/>
        </w:rPr>
        <w:t>.).</w:t>
      </w:r>
      <w:r w:rsidR="00F66E0A" w:rsidRPr="00AA25B4">
        <w:rPr>
          <w:rFonts w:ascii="Times New Roman" w:hAnsi="Times New Roman" w:cs="Times New Roman"/>
          <w:sz w:val="28"/>
          <w:szCs w:val="28"/>
        </w:rPr>
        <w:t xml:space="preserve"> </w:t>
      </w:r>
      <w:r w:rsidR="00C548B6" w:rsidRPr="00AA25B4">
        <w:rPr>
          <w:rFonts w:ascii="Times New Roman" w:hAnsi="Times New Roman" w:cs="Times New Roman"/>
          <w:sz w:val="28"/>
          <w:szCs w:val="28"/>
        </w:rPr>
        <w:t>This result is statistically significant, displaying a P</w:t>
      </w:r>
      <w:r w:rsidR="00E64943" w:rsidRPr="00AA25B4">
        <w:rPr>
          <w:rFonts w:ascii="Times New Roman" w:hAnsi="Times New Roman" w:cs="Times New Roman"/>
          <w:sz w:val="28"/>
          <w:szCs w:val="28"/>
        </w:rPr>
        <w:t xml:space="preserve"> value of &lt;.0001</w:t>
      </w:r>
      <w:r w:rsidR="000C5185" w:rsidRPr="00AA25B4">
        <w:rPr>
          <w:rFonts w:ascii="Times New Roman" w:hAnsi="Times New Roman" w:cs="Times New Roman"/>
          <w:sz w:val="28"/>
          <w:szCs w:val="28"/>
        </w:rPr>
        <w:t xml:space="preserve"> with a large effect size of</w:t>
      </w:r>
      <w:r w:rsidR="007A16CD" w:rsidRPr="00AA25B4">
        <w:rPr>
          <w:rFonts w:ascii="Times New Roman" w:hAnsi="Times New Roman" w:cs="Times New Roman"/>
          <w:sz w:val="28"/>
          <w:szCs w:val="28"/>
        </w:rPr>
        <w:t xml:space="preserve"> </w:t>
      </w:r>
      <w:r w:rsidR="005B7C7D" w:rsidRPr="00AA25B4">
        <w:rPr>
          <w:rFonts w:ascii="Times New Roman" w:hAnsi="Times New Roman" w:cs="Times New Roman"/>
          <w:sz w:val="28"/>
          <w:szCs w:val="28"/>
        </w:rPr>
        <w:t>0.6</w:t>
      </w:r>
      <w:r w:rsidR="00914FC4" w:rsidRPr="00AA25B4">
        <w:rPr>
          <w:rFonts w:ascii="Times New Roman" w:hAnsi="Times New Roman" w:cs="Times New Roman"/>
          <w:sz w:val="28"/>
          <w:szCs w:val="28"/>
        </w:rPr>
        <w:t>8</w:t>
      </w:r>
      <w:r w:rsidR="000C5185" w:rsidRPr="00AA25B4">
        <w:rPr>
          <w:rFonts w:ascii="Times New Roman" w:hAnsi="Times New Roman" w:cs="Times New Roman"/>
          <w:sz w:val="28"/>
          <w:szCs w:val="28"/>
        </w:rPr>
        <w:t>.</w:t>
      </w:r>
      <w:r w:rsidR="002934C6" w:rsidRPr="00AA25B4">
        <w:rPr>
          <w:rFonts w:ascii="Times New Roman" w:hAnsi="Times New Roman" w:cs="Times New Roman"/>
          <w:sz w:val="28"/>
          <w:szCs w:val="28"/>
        </w:rPr>
        <w:t xml:space="preserve"> </w:t>
      </w:r>
    </w:p>
    <w:p w14:paraId="01FC76BD" w14:textId="77777777" w:rsidR="00017E42" w:rsidRDefault="00C444B9" w:rsidP="00017E42">
      <w:pPr>
        <w:spacing w:line="360" w:lineRule="auto"/>
        <w:jc w:val="both"/>
        <w:rPr>
          <w:rFonts w:ascii="Times New Roman" w:hAnsi="Times New Roman" w:cs="Times New Roman"/>
          <w:b/>
          <w:bCs/>
          <w:sz w:val="28"/>
          <w:szCs w:val="28"/>
        </w:rPr>
      </w:pPr>
      <w:r w:rsidRPr="00AA25B4">
        <w:rPr>
          <w:rFonts w:ascii="Times New Roman" w:hAnsi="Times New Roman" w:cs="Times New Roman"/>
          <w:noProof/>
        </w:rPr>
        <w:drawing>
          <wp:inline distT="0" distB="0" distL="0" distR="0" wp14:anchorId="70BAB41B" wp14:editId="338D290B">
            <wp:extent cx="5273040" cy="2293620"/>
            <wp:effectExtent l="0" t="0" r="3810" b="0"/>
            <wp:docPr id="8" name="Chart 8">
              <a:extLst xmlns:a="http://schemas.openxmlformats.org/drawingml/2006/main">
                <a:ext uri="{FF2B5EF4-FFF2-40B4-BE49-F238E27FC236}">
                  <a16:creationId xmlns:a16="http://schemas.microsoft.com/office/drawing/2014/main" id="{56A47F08-737C-4B19-BE6D-A81901B0FE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E12B45" w:rsidRPr="00AA25B4">
        <w:rPr>
          <w:rFonts w:ascii="Times New Roman" w:hAnsi="Times New Roman" w:cs="Times New Roman"/>
          <w:b/>
          <w:bCs/>
          <w:sz w:val="28"/>
          <w:szCs w:val="28"/>
        </w:rPr>
        <w:t xml:space="preserve">Figure </w:t>
      </w:r>
      <w:r w:rsidR="00587BBA" w:rsidRPr="00AA25B4">
        <w:rPr>
          <w:rFonts w:ascii="Times New Roman" w:hAnsi="Times New Roman" w:cs="Times New Roman"/>
          <w:b/>
          <w:bCs/>
          <w:sz w:val="28"/>
          <w:szCs w:val="28"/>
        </w:rPr>
        <w:t>4</w:t>
      </w:r>
      <w:r w:rsidR="00E12B45" w:rsidRPr="00AA25B4">
        <w:rPr>
          <w:rFonts w:ascii="Times New Roman" w:hAnsi="Times New Roman" w:cs="Times New Roman"/>
          <w:b/>
          <w:bCs/>
          <w:sz w:val="28"/>
          <w:szCs w:val="28"/>
        </w:rPr>
        <w:t>.</w:t>
      </w:r>
    </w:p>
    <w:p w14:paraId="0746DDF4" w14:textId="169FC720" w:rsidR="00BA4A3C" w:rsidRPr="00A632C8" w:rsidRDefault="00C24EED" w:rsidP="00017E42">
      <w:pPr>
        <w:spacing w:line="360" w:lineRule="auto"/>
        <w:jc w:val="both"/>
        <w:rPr>
          <w:rFonts w:ascii="Times New Roman" w:hAnsi="Times New Roman" w:cs="Times New Roman"/>
          <w:b/>
          <w:bCs/>
          <w:sz w:val="28"/>
          <w:szCs w:val="28"/>
        </w:rPr>
      </w:pPr>
      <w:r w:rsidRPr="00AA25B4">
        <w:rPr>
          <w:rFonts w:ascii="Times New Roman" w:hAnsi="Times New Roman" w:cs="Times New Roman"/>
          <w:b/>
          <w:bCs/>
          <w:sz w:val="28"/>
          <w:szCs w:val="28"/>
        </w:rPr>
        <w:lastRenderedPageBreak/>
        <w:t>RPE.</w:t>
      </w:r>
    </w:p>
    <w:p w14:paraId="066F6369" w14:textId="772BDBA8" w:rsidR="0096398D" w:rsidRPr="00AA25B4" w:rsidRDefault="00266377" w:rsidP="00017E42">
      <w:pPr>
        <w:spacing w:line="360" w:lineRule="auto"/>
        <w:ind w:firstLine="720"/>
        <w:jc w:val="both"/>
        <w:rPr>
          <w:rFonts w:ascii="Times New Roman" w:hAnsi="Times New Roman" w:cs="Times New Roman"/>
          <w:sz w:val="28"/>
          <w:szCs w:val="28"/>
        </w:rPr>
      </w:pPr>
      <w:r w:rsidRPr="00AA25B4">
        <w:rPr>
          <w:rFonts w:ascii="Times New Roman" w:hAnsi="Times New Roman" w:cs="Times New Roman"/>
          <w:sz w:val="28"/>
          <w:szCs w:val="28"/>
        </w:rPr>
        <w:t xml:space="preserve">The RPE score of the participants in the </w:t>
      </w:r>
      <w:r w:rsidR="00BA659C" w:rsidRPr="00AA25B4">
        <w:rPr>
          <w:rFonts w:ascii="Times New Roman" w:hAnsi="Times New Roman" w:cs="Times New Roman"/>
          <w:sz w:val="28"/>
          <w:szCs w:val="28"/>
        </w:rPr>
        <w:t xml:space="preserve">cold climate was </w:t>
      </w:r>
      <w:r w:rsidR="002B6A6A" w:rsidRPr="00AA25B4">
        <w:rPr>
          <w:rFonts w:ascii="Times New Roman" w:hAnsi="Times New Roman" w:cs="Times New Roman"/>
          <w:sz w:val="28"/>
          <w:szCs w:val="28"/>
        </w:rPr>
        <w:t>(M=</w:t>
      </w:r>
      <w:r w:rsidR="00EF0E8A" w:rsidRPr="00AA25B4">
        <w:rPr>
          <w:rFonts w:ascii="Times New Roman" w:hAnsi="Times New Roman" w:cs="Times New Roman"/>
          <w:sz w:val="28"/>
          <w:szCs w:val="28"/>
        </w:rPr>
        <w:t>2.5, SD=</w:t>
      </w:r>
      <w:r w:rsidR="00CE1A9D" w:rsidRPr="00AA25B4">
        <w:rPr>
          <w:rFonts w:ascii="Times New Roman" w:hAnsi="Times New Roman" w:cs="Times New Roman"/>
          <w:sz w:val="28"/>
          <w:szCs w:val="28"/>
        </w:rPr>
        <w:t>1.</w:t>
      </w:r>
      <w:r w:rsidR="00723C47" w:rsidRPr="00AA25B4">
        <w:rPr>
          <w:rFonts w:ascii="Times New Roman" w:hAnsi="Times New Roman" w:cs="Times New Roman"/>
          <w:sz w:val="28"/>
          <w:szCs w:val="28"/>
        </w:rPr>
        <w:t>8</w:t>
      </w:r>
      <w:r w:rsidR="00CE1A9D" w:rsidRPr="00AA25B4">
        <w:rPr>
          <w:rFonts w:ascii="Times New Roman" w:hAnsi="Times New Roman" w:cs="Times New Roman"/>
          <w:sz w:val="28"/>
          <w:szCs w:val="28"/>
        </w:rPr>
        <w:t>) and rose in the hot climate to</w:t>
      </w:r>
      <w:r w:rsidR="00BA659C" w:rsidRPr="00AA25B4">
        <w:rPr>
          <w:rFonts w:ascii="Times New Roman" w:hAnsi="Times New Roman" w:cs="Times New Roman"/>
          <w:sz w:val="28"/>
          <w:szCs w:val="28"/>
        </w:rPr>
        <w:t xml:space="preserve"> </w:t>
      </w:r>
      <w:r w:rsidR="00CE1A9D" w:rsidRPr="00AA25B4">
        <w:rPr>
          <w:rFonts w:ascii="Times New Roman" w:hAnsi="Times New Roman" w:cs="Times New Roman"/>
          <w:sz w:val="28"/>
          <w:szCs w:val="28"/>
        </w:rPr>
        <w:t>(M=</w:t>
      </w:r>
      <w:r w:rsidR="00523173" w:rsidRPr="00AA25B4">
        <w:rPr>
          <w:rFonts w:ascii="Times New Roman" w:hAnsi="Times New Roman" w:cs="Times New Roman"/>
          <w:sz w:val="28"/>
          <w:szCs w:val="28"/>
        </w:rPr>
        <w:t>4.</w:t>
      </w:r>
      <w:r w:rsidR="00723C47" w:rsidRPr="00AA25B4">
        <w:rPr>
          <w:rFonts w:ascii="Times New Roman" w:hAnsi="Times New Roman" w:cs="Times New Roman"/>
          <w:sz w:val="28"/>
          <w:szCs w:val="28"/>
        </w:rPr>
        <w:t>6</w:t>
      </w:r>
      <w:r w:rsidR="00105B4A" w:rsidRPr="00AA25B4">
        <w:rPr>
          <w:rFonts w:ascii="Times New Roman" w:hAnsi="Times New Roman" w:cs="Times New Roman"/>
          <w:sz w:val="28"/>
          <w:szCs w:val="28"/>
        </w:rPr>
        <w:t>, SD=1.8)</w:t>
      </w:r>
      <w:r w:rsidR="00587BBA" w:rsidRPr="00AA25B4">
        <w:rPr>
          <w:rFonts w:ascii="Times New Roman" w:hAnsi="Times New Roman" w:cs="Times New Roman"/>
          <w:sz w:val="28"/>
          <w:szCs w:val="28"/>
        </w:rPr>
        <w:t xml:space="preserve"> (see </w:t>
      </w:r>
      <w:r w:rsidR="00587BBA" w:rsidRPr="00AA25B4">
        <w:rPr>
          <w:rFonts w:ascii="Times New Roman" w:hAnsi="Times New Roman" w:cs="Times New Roman"/>
          <w:b/>
          <w:bCs/>
          <w:sz w:val="28"/>
          <w:szCs w:val="28"/>
        </w:rPr>
        <w:t>Figure 5.)</w:t>
      </w:r>
      <w:r w:rsidR="00105B4A" w:rsidRPr="00AA25B4">
        <w:rPr>
          <w:rFonts w:ascii="Times New Roman" w:hAnsi="Times New Roman" w:cs="Times New Roman"/>
          <w:b/>
          <w:bCs/>
          <w:sz w:val="28"/>
          <w:szCs w:val="28"/>
        </w:rPr>
        <w:t>,</w:t>
      </w:r>
      <w:r w:rsidR="00105B4A" w:rsidRPr="00AA25B4">
        <w:rPr>
          <w:rFonts w:ascii="Times New Roman" w:hAnsi="Times New Roman" w:cs="Times New Roman"/>
          <w:sz w:val="28"/>
          <w:szCs w:val="28"/>
        </w:rPr>
        <w:t xml:space="preserve"> displaying a statistical significance</w:t>
      </w:r>
      <w:r w:rsidR="0076282A" w:rsidRPr="00AA25B4">
        <w:rPr>
          <w:rFonts w:ascii="Times New Roman" w:hAnsi="Times New Roman" w:cs="Times New Roman"/>
          <w:sz w:val="28"/>
          <w:szCs w:val="28"/>
        </w:rPr>
        <w:t xml:space="preserve"> </w:t>
      </w:r>
      <w:r w:rsidR="008361F9" w:rsidRPr="00AA25B4">
        <w:rPr>
          <w:rFonts w:ascii="Times New Roman" w:hAnsi="Times New Roman" w:cs="Times New Roman"/>
          <w:sz w:val="28"/>
          <w:szCs w:val="28"/>
        </w:rPr>
        <w:t xml:space="preserve">with a </w:t>
      </w:r>
      <w:r w:rsidR="0076282A" w:rsidRPr="00AA25B4">
        <w:rPr>
          <w:rFonts w:ascii="Times New Roman" w:hAnsi="Times New Roman" w:cs="Times New Roman"/>
          <w:sz w:val="28"/>
          <w:szCs w:val="28"/>
        </w:rPr>
        <w:t>P value = 0.021</w:t>
      </w:r>
      <w:r w:rsidR="0042353A" w:rsidRPr="00AA25B4">
        <w:rPr>
          <w:rFonts w:ascii="Times New Roman" w:hAnsi="Times New Roman" w:cs="Times New Roman"/>
          <w:sz w:val="28"/>
          <w:szCs w:val="28"/>
        </w:rPr>
        <w:t xml:space="preserve"> and a large effect size of </w:t>
      </w:r>
      <w:r w:rsidR="0070563E" w:rsidRPr="00AA25B4">
        <w:rPr>
          <w:rFonts w:ascii="Times New Roman" w:hAnsi="Times New Roman" w:cs="Times New Roman"/>
          <w:sz w:val="28"/>
          <w:szCs w:val="28"/>
        </w:rPr>
        <w:t>0.39</w:t>
      </w:r>
      <w:r w:rsidR="00042F51" w:rsidRPr="00AA25B4">
        <w:rPr>
          <w:rFonts w:ascii="Times New Roman" w:hAnsi="Times New Roman" w:cs="Times New Roman"/>
          <w:sz w:val="28"/>
          <w:szCs w:val="28"/>
        </w:rPr>
        <w:t>.</w:t>
      </w:r>
    </w:p>
    <w:p w14:paraId="46663C40" w14:textId="4E244D06" w:rsidR="00723C47" w:rsidRPr="00AA25B4" w:rsidRDefault="00B25D7C" w:rsidP="00017E42">
      <w:pPr>
        <w:spacing w:after="0" w:line="360" w:lineRule="auto"/>
        <w:jc w:val="both"/>
        <w:rPr>
          <w:rFonts w:ascii="Times New Roman" w:hAnsi="Times New Roman" w:cs="Times New Roman"/>
          <w:sz w:val="28"/>
          <w:szCs w:val="28"/>
        </w:rPr>
      </w:pPr>
      <w:r w:rsidRPr="00AA25B4">
        <w:rPr>
          <w:rFonts w:ascii="Times New Roman" w:hAnsi="Times New Roman" w:cs="Times New Roman"/>
          <w:noProof/>
        </w:rPr>
        <w:drawing>
          <wp:inline distT="0" distB="0" distL="0" distR="0" wp14:anchorId="61ABD14B" wp14:editId="3AE83957">
            <wp:extent cx="5212080" cy="2522220"/>
            <wp:effectExtent l="0" t="0" r="7620" b="0"/>
            <wp:docPr id="9" name="Chart 9">
              <a:extLst xmlns:a="http://schemas.openxmlformats.org/drawingml/2006/main">
                <a:ext uri="{FF2B5EF4-FFF2-40B4-BE49-F238E27FC236}">
                  <a16:creationId xmlns:a16="http://schemas.microsoft.com/office/drawing/2014/main" id="{563012FC-16C9-4DEA-A8F0-6B929D9F58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AFB29D8" w14:textId="77777777" w:rsidR="00516184" w:rsidRDefault="00587BBA" w:rsidP="00516184">
      <w:pPr>
        <w:spacing w:after="0" w:line="360" w:lineRule="auto"/>
        <w:jc w:val="both"/>
        <w:rPr>
          <w:rFonts w:ascii="Times New Roman" w:hAnsi="Times New Roman" w:cs="Times New Roman"/>
          <w:b/>
          <w:bCs/>
          <w:sz w:val="28"/>
          <w:szCs w:val="28"/>
        </w:rPr>
      </w:pPr>
      <w:r w:rsidRPr="00AA25B4">
        <w:rPr>
          <w:rFonts w:ascii="Times New Roman" w:hAnsi="Times New Roman" w:cs="Times New Roman"/>
          <w:b/>
          <w:bCs/>
          <w:sz w:val="28"/>
          <w:szCs w:val="28"/>
        </w:rPr>
        <w:t>Figure 5.</w:t>
      </w:r>
    </w:p>
    <w:p w14:paraId="0C4EF037" w14:textId="12150205" w:rsidR="005703F7" w:rsidRPr="00AA25B4" w:rsidRDefault="00F11DBF" w:rsidP="00516184">
      <w:pPr>
        <w:spacing w:after="0" w:line="360" w:lineRule="auto"/>
        <w:jc w:val="both"/>
        <w:rPr>
          <w:rFonts w:ascii="Times New Roman" w:hAnsi="Times New Roman" w:cs="Times New Roman"/>
          <w:b/>
          <w:bCs/>
          <w:sz w:val="28"/>
          <w:szCs w:val="28"/>
        </w:rPr>
      </w:pPr>
      <w:r w:rsidRPr="00AA25B4">
        <w:rPr>
          <w:rFonts w:ascii="Times New Roman" w:hAnsi="Times New Roman" w:cs="Times New Roman"/>
          <w:b/>
          <w:bCs/>
          <w:sz w:val="28"/>
          <w:szCs w:val="28"/>
        </w:rPr>
        <w:t>V</w:t>
      </w:r>
      <w:r w:rsidR="00856543" w:rsidRPr="00AA25B4">
        <w:rPr>
          <w:rFonts w:ascii="Times New Roman" w:hAnsi="Times New Roman" w:cs="Times New Roman"/>
          <w:b/>
          <w:bCs/>
          <w:sz w:val="28"/>
          <w:szCs w:val="28"/>
        </w:rPr>
        <w:t>O</w:t>
      </w:r>
      <w:r w:rsidRPr="00AA25B4">
        <w:rPr>
          <w:rFonts w:ascii="Times New Roman" w:hAnsi="Times New Roman" w:cs="Times New Roman"/>
          <w:b/>
          <w:bCs/>
          <w:sz w:val="28"/>
          <w:szCs w:val="28"/>
          <w:vertAlign w:val="subscript"/>
        </w:rPr>
        <w:t>2</w:t>
      </w:r>
      <w:r w:rsidRPr="00AA25B4">
        <w:rPr>
          <w:rFonts w:ascii="Times New Roman" w:hAnsi="Times New Roman" w:cs="Times New Roman"/>
          <w:b/>
          <w:bCs/>
          <w:sz w:val="28"/>
          <w:szCs w:val="28"/>
        </w:rPr>
        <w:t>.</w:t>
      </w:r>
    </w:p>
    <w:p w14:paraId="65E93593" w14:textId="04A6F804" w:rsidR="00C87F03" w:rsidRPr="00C87F03" w:rsidRDefault="002A5368" w:rsidP="00017E42">
      <w:pPr>
        <w:spacing w:after="0" w:line="360" w:lineRule="auto"/>
        <w:ind w:firstLine="720"/>
        <w:jc w:val="both"/>
        <w:rPr>
          <w:rFonts w:ascii="Times New Roman" w:hAnsi="Times New Roman" w:cs="Times New Roman"/>
          <w:sz w:val="28"/>
          <w:szCs w:val="28"/>
        </w:rPr>
      </w:pPr>
      <w:r w:rsidRPr="00AA25B4">
        <w:rPr>
          <w:rFonts w:ascii="Times New Roman" w:hAnsi="Times New Roman" w:cs="Times New Roman"/>
          <w:sz w:val="28"/>
          <w:szCs w:val="28"/>
        </w:rPr>
        <w:t>The VO</w:t>
      </w:r>
      <w:r w:rsidRPr="00AA25B4">
        <w:rPr>
          <w:rFonts w:ascii="Times New Roman" w:hAnsi="Times New Roman" w:cs="Times New Roman"/>
          <w:sz w:val="28"/>
          <w:szCs w:val="28"/>
          <w:vertAlign w:val="subscript"/>
        </w:rPr>
        <w:t>2</w:t>
      </w:r>
      <w:r w:rsidRPr="00AA25B4">
        <w:rPr>
          <w:rFonts w:ascii="Times New Roman" w:hAnsi="Times New Roman" w:cs="Times New Roman"/>
          <w:sz w:val="28"/>
          <w:szCs w:val="28"/>
          <w:vertAlign w:val="superscript"/>
        </w:rPr>
        <w:t xml:space="preserve"> </w:t>
      </w:r>
      <w:r w:rsidRPr="00AA25B4">
        <w:rPr>
          <w:rFonts w:ascii="Times New Roman" w:hAnsi="Times New Roman" w:cs="Times New Roman"/>
          <w:sz w:val="28"/>
          <w:szCs w:val="28"/>
        </w:rPr>
        <w:t>mean score</w:t>
      </w:r>
      <w:r w:rsidR="0068473F" w:rsidRPr="00AA25B4">
        <w:rPr>
          <w:rFonts w:ascii="Times New Roman" w:hAnsi="Times New Roman" w:cs="Times New Roman"/>
          <w:sz w:val="28"/>
          <w:szCs w:val="28"/>
        </w:rPr>
        <w:t xml:space="preserve"> </w:t>
      </w:r>
      <w:r w:rsidR="001B6132" w:rsidRPr="00AA25B4">
        <w:rPr>
          <w:rFonts w:ascii="Times New Roman" w:hAnsi="Times New Roman" w:cs="Times New Roman"/>
          <w:sz w:val="28"/>
          <w:szCs w:val="28"/>
        </w:rPr>
        <w:t>difference</w:t>
      </w:r>
      <w:r w:rsidR="00C02AE8" w:rsidRPr="00AA25B4">
        <w:rPr>
          <w:rFonts w:ascii="Times New Roman" w:hAnsi="Times New Roman" w:cs="Times New Roman"/>
          <w:sz w:val="28"/>
          <w:szCs w:val="28"/>
        </w:rPr>
        <w:t xml:space="preserve"> from 10-30 minutes</w:t>
      </w:r>
      <w:r w:rsidR="001B6132" w:rsidRPr="00AA25B4">
        <w:rPr>
          <w:rFonts w:ascii="Times New Roman" w:hAnsi="Times New Roman" w:cs="Times New Roman"/>
          <w:sz w:val="28"/>
          <w:szCs w:val="28"/>
        </w:rPr>
        <w:t>,</w:t>
      </w:r>
      <w:r w:rsidRPr="00AA25B4">
        <w:rPr>
          <w:rFonts w:ascii="Times New Roman" w:hAnsi="Times New Roman" w:cs="Times New Roman"/>
          <w:sz w:val="28"/>
          <w:szCs w:val="28"/>
        </w:rPr>
        <w:t xml:space="preserve"> </w:t>
      </w:r>
      <w:r w:rsidR="00B15167" w:rsidRPr="00AA25B4">
        <w:rPr>
          <w:rFonts w:ascii="Times New Roman" w:hAnsi="Times New Roman" w:cs="Times New Roman"/>
          <w:sz w:val="28"/>
          <w:szCs w:val="28"/>
        </w:rPr>
        <w:t>increased</w:t>
      </w:r>
      <w:r w:rsidR="0068473F" w:rsidRPr="00AA25B4">
        <w:rPr>
          <w:rFonts w:ascii="Times New Roman" w:hAnsi="Times New Roman" w:cs="Times New Roman"/>
          <w:sz w:val="28"/>
          <w:szCs w:val="28"/>
        </w:rPr>
        <w:t xml:space="preserve"> </w:t>
      </w:r>
      <w:r w:rsidR="002451E0" w:rsidRPr="00AA25B4">
        <w:rPr>
          <w:rFonts w:ascii="Times New Roman" w:hAnsi="Times New Roman" w:cs="Times New Roman"/>
          <w:sz w:val="28"/>
          <w:szCs w:val="28"/>
        </w:rPr>
        <w:t>in the hot climate</w:t>
      </w:r>
      <w:r w:rsidR="009D78F1" w:rsidRPr="00AA25B4">
        <w:rPr>
          <w:rFonts w:ascii="Times New Roman" w:hAnsi="Times New Roman" w:cs="Times New Roman"/>
          <w:sz w:val="28"/>
          <w:szCs w:val="28"/>
        </w:rPr>
        <w:t xml:space="preserve"> by</w:t>
      </w:r>
      <w:r w:rsidR="002451E0" w:rsidRPr="00AA25B4">
        <w:rPr>
          <w:rFonts w:ascii="Times New Roman" w:hAnsi="Times New Roman" w:cs="Times New Roman"/>
          <w:sz w:val="28"/>
          <w:szCs w:val="28"/>
        </w:rPr>
        <w:t xml:space="preserve"> (M=</w:t>
      </w:r>
      <w:r w:rsidR="0068473F" w:rsidRPr="00AA25B4">
        <w:rPr>
          <w:rFonts w:ascii="Times New Roman" w:hAnsi="Times New Roman" w:cs="Times New Roman"/>
          <w:sz w:val="28"/>
          <w:szCs w:val="28"/>
        </w:rPr>
        <w:t>4.7</w:t>
      </w:r>
      <w:r w:rsidR="002451E0" w:rsidRPr="00AA25B4">
        <w:rPr>
          <w:rFonts w:ascii="Times New Roman" w:hAnsi="Times New Roman" w:cs="Times New Roman"/>
          <w:sz w:val="28"/>
          <w:szCs w:val="28"/>
        </w:rPr>
        <w:t>, SD=</w:t>
      </w:r>
      <w:r w:rsidR="00EF3026" w:rsidRPr="00AA25B4">
        <w:rPr>
          <w:rFonts w:ascii="Times New Roman" w:hAnsi="Times New Roman" w:cs="Times New Roman"/>
          <w:sz w:val="28"/>
          <w:szCs w:val="28"/>
        </w:rPr>
        <w:t>6.5)</w:t>
      </w:r>
      <w:r w:rsidR="0068473F" w:rsidRPr="00AA25B4">
        <w:rPr>
          <w:rFonts w:ascii="Times New Roman" w:hAnsi="Times New Roman" w:cs="Times New Roman"/>
          <w:sz w:val="28"/>
          <w:szCs w:val="28"/>
        </w:rPr>
        <w:t xml:space="preserve"> </w:t>
      </w:r>
      <w:r w:rsidR="009D78F1" w:rsidRPr="00AA25B4">
        <w:rPr>
          <w:rFonts w:ascii="Times New Roman" w:hAnsi="Times New Roman" w:cs="Times New Roman"/>
          <w:sz w:val="28"/>
          <w:szCs w:val="28"/>
        </w:rPr>
        <w:t>and (M=</w:t>
      </w:r>
      <w:r w:rsidR="0068473F" w:rsidRPr="00AA25B4">
        <w:rPr>
          <w:rFonts w:ascii="Times New Roman" w:hAnsi="Times New Roman" w:cs="Times New Roman"/>
          <w:sz w:val="28"/>
          <w:szCs w:val="28"/>
        </w:rPr>
        <w:t>1.</w:t>
      </w:r>
      <w:r w:rsidR="00A52220" w:rsidRPr="00AA25B4">
        <w:rPr>
          <w:rFonts w:ascii="Times New Roman" w:hAnsi="Times New Roman" w:cs="Times New Roman"/>
          <w:sz w:val="28"/>
          <w:szCs w:val="28"/>
        </w:rPr>
        <w:t>9</w:t>
      </w:r>
      <w:r w:rsidR="009D78F1" w:rsidRPr="00AA25B4">
        <w:rPr>
          <w:rFonts w:ascii="Times New Roman" w:hAnsi="Times New Roman" w:cs="Times New Roman"/>
          <w:sz w:val="28"/>
          <w:szCs w:val="28"/>
        </w:rPr>
        <w:t>, SD=</w:t>
      </w:r>
      <w:r w:rsidR="00F90D26" w:rsidRPr="00AA25B4">
        <w:rPr>
          <w:rFonts w:ascii="Times New Roman" w:hAnsi="Times New Roman" w:cs="Times New Roman"/>
          <w:sz w:val="28"/>
          <w:szCs w:val="28"/>
        </w:rPr>
        <w:t>2.4)</w:t>
      </w:r>
      <w:r w:rsidR="001B6132" w:rsidRPr="00AA25B4">
        <w:rPr>
          <w:rFonts w:ascii="Times New Roman" w:hAnsi="Times New Roman" w:cs="Times New Roman"/>
          <w:sz w:val="28"/>
          <w:szCs w:val="28"/>
        </w:rPr>
        <w:t xml:space="preserve"> </w:t>
      </w:r>
      <w:r w:rsidR="00EB39E3" w:rsidRPr="00AA25B4">
        <w:rPr>
          <w:rFonts w:ascii="Times New Roman" w:hAnsi="Times New Roman" w:cs="Times New Roman"/>
          <w:sz w:val="28"/>
          <w:szCs w:val="28"/>
        </w:rPr>
        <w:t>in the cold climat</w:t>
      </w:r>
      <w:r w:rsidR="00F90D26" w:rsidRPr="00AA25B4">
        <w:rPr>
          <w:rFonts w:ascii="Times New Roman" w:hAnsi="Times New Roman" w:cs="Times New Roman"/>
          <w:sz w:val="28"/>
          <w:szCs w:val="28"/>
        </w:rPr>
        <w:t>e</w:t>
      </w:r>
      <w:r w:rsidR="005703F7" w:rsidRPr="00AA25B4">
        <w:rPr>
          <w:rFonts w:ascii="Times New Roman" w:hAnsi="Times New Roman" w:cs="Times New Roman"/>
          <w:sz w:val="28"/>
          <w:szCs w:val="28"/>
        </w:rPr>
        <w:t xml:space="preserve"> (see </w:t>
      </w:r>
      <w:r w:rsidR="005703F7" w:rsidRPr="00AA25B4">
        <w:rPr>
          <w:rFonts w:ascii="Times New Roman" w:hAnsi="Times New Roman" w:cs="Times New Roman"/>
          <w:b/>
          <w:bCs/>
          <w:sz w:val="28"/>
          <w:szCs w:val="28"/>
        </w:rPr>
        <w:t>Figure 6</w:t>
      </w:r>
      <w:r w:rsidR="005703F7" w:rsidRPr="00AA25B4">
        <w:rPr>
          <w:rFonts w:ascii="Times New Roman" w:hAnsi="Times New Roman" w:cs="Times New Roman"/>
          <w:sz w:val="28"/>
          <w:szCs w:val="28"/>
        </w:rPr>
        <w:t>.)</w:t>
      </w:r>
      <w:r w:rsidR="00F90D26" w:rsidRPr="00AA25B4">
        <w:rPr>
          <w:rFonts w:ascii="Times New Roman" w:hAnsi="Times New Roman" w:cs="Times New Roman"/>
          <w:sz w:val="28"/>
          <w:szCs w:val="28"/>
        </w:rPr>
        <w:t>, a</w:t>
      </w:r>
      <w:r w:rsidR="004D041C" w:rsidRPr="00AA25B4">
        <w:rPr>
          <w:rFonts w:ascii="Times New Roman" w:hAnsi="Times New Roman" w:cs="Times New Roman"/>
          <w:sz w:val="28"/>
          <w:szCs w:val="28"/>
        </w:rPr>
        <w:t xml:space="preserve">lthough </w:t>
      </w:r>
      <w:r w:rsidR="00D07887" w:rsidRPr="00AA25B4">
        <w:rPr>
          <w:rFonts w:ascii="Times New Roman" w:hAnsi="Times New Roman" w:cs="Times New Roman"/>
          <w:sz w:val="28"/>
          <w:szCs w:val="28"/>
        </w:rPr>
        <w:t xml:space="preserve">is not statistically significant </w:t>
      </w:r>
      <w:r w:rsidR="00B36EF4" w:rsidRPr="00AA25B4">
        <w:rPr>
          <w:rFonts w:ascii="Times New Roman" w:hAnsi="Times New Roman" w:cs="Times New Roman"/>
          <w:sz w:val="28"/>
          <w:szCs w:val="28"/>
        </w:rPr>
        <w:t>(</w:t>
      </w:r>
      <w:r w:rsidR="00D07887" w:rsidRPr="00AA25B4">
        <w:rPr>
          <w:rFonts w:ascii="Times New Roman" w:hAnsi="Times New Roman" w:cs="Times New Roman"/>
          <w:sz w:val="28"/>
          <w:szCs w:val="28"/>
        </w:rPr>
        <w:t>P value = 0.204</w:t>
      </w:r>
      <w:r w:rsidR="00B36EF4" w:rsidRPr="00AA25B4">
        <w:rPr>
          <w:rFonts w:ascii="Times New Roman" w:hAnsi="Times New Roman" w:cs="Times New Roman"/>
          <w:sz w:val="28"/>
          <w:szCs w:val="28"/>
        </w:rPr>
        <w:t>)</w:t>
      </w:r>
      <w:r w:rsidR="00D07887" w:rsidRPr="00AA25B4">
        <w:rPr>
          <w:rFonts w:ascii="Times New Roman" w:hAnsi="Times New Roman" w:cs="Times New Roman"/>
          <w:sz w:val="28"/>
          <w:szCs w:val="28"/>
        </w:rPr>
        <w:t>.</w:t>
      </w:r>
    </w:p>
    <w:p w14:paraId="69724542" w14:textId="65538CDB" w:rsidR="00A52220" w:rsidRPr="00AA25B4" w:rsidRDefault="007402D4" w:rsidP="00017E42">
      <w:pPr>
        <w:spacing w:after="0" w:line="360" w:lineRule="auto"/>
        <w:jc w:val="both"/>
        <w:rPr>
          <w:rFonts w:ascii="Times New Roman" w:hAnsi="Times New Roman" w:cs="Times New Roman"/>
          <w:sz w:val="28"/>
          <w:szCs w:val="28"/>
        </w:rPr>
      </w:pPr>
      <w:r w:rsidRPr="00AA25B4">
        <w:rPr>
          <w:rFonts w:ascii="Times New Roman" w:hAnsi="Times New Roman" w:cs="Times New Roman"/>
          <w:noProof/>
        </w:rPr>
        <w:drawing>
          <wp:inline distT="0" distB="0" distL="0" distR="0" wp14:anchorId="514F9C27" wp14:editId="6B17E953">
            <wp:extent cx="5273040" cy="2560320"/>
            <wp:effectExtent l="0" t="0" r="3810" b="0"/>
            <wp:docPr id="10" name="Chart 10">
              <a:extLst xmlns:a="http://schemas.openxmlformats.org/drawingml/2006/main">
                <a:ext uri="{FF2B5EF4-FFF2-40B4-BE49-F238E27FC236}">
                  <a16:creationId xmlns:a16="http://schemas.microsoft.com/office/drawing/2014/main" id="{2105CAAF-0D18-49CE-B503-D68481BC2A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E36837F" w14:textId="77777777" w:rsidR="002A3A45" w:rsidRDefault="00B94996" w:rsidP="00017E42">
      <w:pPr>
        <w:spacing w:after="0" w:line="360" w:lineRule="auto"/>
        <w:jc w:val="both"/>
        <w:rPr>
          <w:rFonts w:ascii="Times New Roman" w:hAnsi="Times New Roman" w:cs="Times New Roman"/>
          <w:b/>
          <w:bCs/>
          <w:sz w:val="28"/>
          <w:szCs w:val="28"/>
        </w:rPr>
      </w:pPr>
      <w:r w:rsidRPr="00AA25B4">
        <w:rPr>
          <w:rFonts w:ascii="Times New Roman" w:hAnsi="Times New Roman" w:cs="Times New Roman"/>
          <w:b/>
          <w:bCs/>
          <w:sz w:val="28"/>
          <w:szCs w:val="28"/>
        </w:rPr>
        <w:t>Figure 6.</w:t>
      </w:r>
    </w:p>
    <w:p w14:paraId="345DD046" w14:textId="77777777" w:rsidR="00F83ADC" w:rsidRDefault="00F83ADC" w:rsidP="00017E42">
      <w:pPr>
        <w:spacing w:after="0" w:line="360" w:lineRule="auto"/>
        <w:jc w:val="both"/>
        <w:rPr>
          <w:rFonts w:ascii="Times New Roman" w:hAnsi="Times New Roman" w:cs="Times New Roman"/>
          <w:b/>
          <w:bCs/>
          <w:sz w:val="28"/>
          <w:szCs w:val="28"/>
        </w:rPr>
      </w:pPr>
    </w:p>
    <w:p w14:paraId="56C6F9F7" w14:textId="40198600" w:rsidR="00C74FB8" w:rsidRPr="00AA25B4" w:rsidRDefault="00C74FB8" w:rsidP="00017E42">
      <w:pPr>
        <w:spacing w:after="0" w:line="360" w:lineRule="auto"/>
        <w:jc w:val="both"/>
        <w:rPr>
          <w:rFonts w:ascii="Times New Roman" w:hAnsi="Times New Roman" w:cs="Times New Roman"/>
          <w:b/>
          <w:bCs/>
          <w:sz w:val="28"/>
          <w:szCs w:val="28"/>
        </w:rPr>
      </w:pPr>
      <w:r w:rsidRPr="00AA25B4">
        <w:rPr>
          <w:rFonts w:ascii="Times New Roman" w:hAnsi="Times New Roman" w:cs="Times New Roman"/>
          <w:b/>
          <w:bCs/>
          <w:sz w:val="28"/>
          <w:szCs w:val="28"/>
        </w:rPr>
        <w:lastRenderedPageBreak/>
        <w:t>V</w:t>
      </w:r>
      <w:r w:rsidR="00250A00" w:rsidRPr="00AA25B4">
        <w:rPr>
          <w:rFonts w:ascii="Times New Roman" w:hAnsi="Times New Roman" w:cs="Times New Roman"/>
          <w:b/>
          <w:bCs/>
          <w:sz w:val="28"/>
          <w:szCs w:val="28"/>
        </w:rPr>
        <w:t>O</w:t>
      </w:r>
      <w:r w:rsidRPr="00AA25B4">
        <w:rPr>
          <w:rFonts w:ascii="Times New Roman" w:hAnsi="Times New Roman" w:cs="Times New Roman"/>
          <w:b/>
          <w:bCs/>
          <w:sz w:val="28"/>
          <w:szCs w:val="28"/>
          <w:vertAlign w:val="subscript"/>
        </w:rPr>
        <w:t>2</w:t>
      </w:r>
      <w:r w:rsidRPr="00AA25B4">
        <w:rPr>
          <w:rFonts w:ascii="Times New Roman" w:hAnsi="Times New Roman" w:cs="Times New Roman"/>
          <w:b/>
          <w:bCs/>
          <w:sz w:val="28"/>
          <w:szCs w:val="28"/>
          <w:vertAlign w:val="superscript"/>
        </w:rPr>
        <w:t xml:space="preserve"> </w:t>
      </w:r>
      <w:r w:rsidRPr="00AA25B4">
        <w:rPr>
          <w:rFonts w:ascii="Times New Roman" w:hAnsi="Times New Roman" w:cs="Times New Roman"/>
          <w:b/>
          <w:bCs/>
          <w:sz w:val="28"/>
          <w:szCs w:val="28"/>
        </w:rPr>
        <w:t>Anomaly.</w:t>
      </w:r>
      <w:r w:rsidR="00997F62" w:rsidRPr="00AA25B4">
        <w:rPr>
          <w:rFonts w:ascii="Times New Roman" w:hAnsi="Times New Roman" w:cs="Times New Roman"/>
          <w:sz w:val="28"/>
          <w:szCs w:val="28"/>
        </w:rPr>
        <w:t xml:space="preserve"> </w:t>
      </w:r>
    </w:p>
    <w:p w14:paraId="499659F1" w14:textId="15CB5E68" w:rsidR="0096398D" w:rsidRPr="00A632C8" w:rsidRDefault="009D412C" w:rsidP="00017E42">
      <w:pPr>
        <w:spacing w:after="0" w:line="360" w:lineRule="auto"/>
        <w:ind w:firstLine="720"/>
        <w:jc w:val="both"/>
        <w:rPr>
          <w:rFonts w:ascii="Times New Roman" w:hAnsi="Times New Roman" w:cs="Times New Roman"/>
          <w:b/>
          <w:bCs/>
          <w:sz w:val="28"/>
          <w:szCs w:val="28"/>
        </w:rPr>
      </w:pPr>
      <w:r w:rsidRPr="00AA25B4">
        <w:rPr>
          <w:rFonts w:ascii="Times New Roman" w:hAnsi="Times New Roman" w:cs="Times New Roman"/>
          <w:sz w:val="28"/>
          <w:szCs w:val="28"/>
        </w:rPr>
        <w:t>The VO</w:t>
      </w:r>
      <w:r w:rsidRPr="00AA25B4">
        <w:rPr>
          <w:rFonts w:ascii="Times New Roman" w:hAnsi="Times New Roman" w:cs="Times New Roman"/>
          <w:sz w:val="28"/>
          <w:szCs w:val="28"/>
          <w:vertAlign w:val="subscript"/>
        </w:rPr>
        <w:t>2</w:t>
      </w:r>
      <w:r w:rsidRPr="00AA25B4">
        <w:rPr>
          <w:rFonts w:ascii="Times New Roman" w:hAnsi="Times New Roman" w:cs="Times New Roman"/>
          <w:sz w:val="28"/>
          <w:szCs w:val="28"/>
          <w:vertAlign w:val="superscript"/>
        </w:rPr>
        <w:t xml:space="preserve"> </w:t>
      </w:r>
      <w:r w:rsidRPr="00AA25B4">
        <w:rPr>
          <w:rFonts w:ascii="Times New Roman" w:hAnsi="Times New Roman" w:cs="Times New Roman"/>
          <w:sz w:val="28"/>
          <w:szCs w:val="28"/>
        </w:rPr>
        <w:t>change for participant</w:t>
      </w:r>
      <w:r w:rsidR="00345009" w:rsidRPr="00AA25B4">
        <w:rPr>
          <w:rFonts w:ascii="Times New Roman" w:hAnsi="Times New Roman" w:cs="Times New Roman"/>
          <w:sz w:val="28"/>
          <w:szCs w:val="28"/>
        </w:rPr>
        <w:t xml:space="preserve"> </w:t>
      </w:r>
      <w:r w:rsidR="00163768" w:rsidRPr="00AA25B4">
        <w:rPr>
          <w:rFonts w:ascii="Times New Roman" w:hAnsi="Times New Roman" w:cs="Times New Roman"/>
          <w:sz w:val="28"/>
          <w:szCs w:val="28"/>
        </w:rPr>
        <w:t xml:space="preserve">5 </w:t>
      </w:r>
      <w:r w:rsidR="00402E77" w:rsidRPr="00AA25B4">
        <w:rPr>
          <w:rFonts w:ascii="Times New Roman" w:hAnsi="Times New Roman" w:cs="Times New Roman"/>
          <w:sz w:val="28"/>
          <w:szCs w:val="28"/>
        </w:rPr>
        <w:t>shows a</w:t>
      </w:r>
      <w:r w:rsidR="00163768" w:rsidRPr="00AA25B4">
        <w:rPr>
          <w:rFonts w:ascii="Times New Roman" w:hAnsi="Times New Roman" w:cs="Times New Roman"/>
          <w:sz w:val="28"/>
          <w:szCs w:val="28"/>
        </w:rPr>
        <w:t xml:space="preserve"> decrease </w:t>
      </w:r>
      <w:r w:rsidR="00E44654" w:rsidRPr="00AA25B4">
        <w:rPr>
          <w:rFonts w:ascii="Times New Roman" w:hAnsi="Times New Roman" w:cs="Times New Roman"/>
          <w:sz w:val="28"/>
          <w:szCs w:val="28"/>
        </w:rPr>
        <w:t>of 9.7 ml/kg/min</w:t>
      </w:r>
      <w:r w:rsidR="00A40D18" w:rsidRPr="00AA25B4">
        <w:rPr>
          <w:rFonts w:ascii="Times New Roman" w:hAnsi="Times New Roman" w:cs="Times New Roman"/>
          <w:sz w:val="28"/>
          <w:szCs w:val="28"/>
        </w:rPr>
        <w:t xml:space="preserve"> in the hot climate</w:t>
      </w:r>
      <w:r w:rsidR="00DC4674" w:rsidRPr="00AA25B4">
        <w:rPr>
          <w:rFonts w:ascii="Times New Roman" w:hAnsi="Times New Roman" w:cs="Times New Roman"/>
          <w:sz w:val="28"/>
          <w:szCs w:val="28"/>
        </w:rPr>
        <w:t xml:space="preserve"> (see </w:t>
      </w:r>
      <w:r w:rsidR="00DC4674" w:rsidRPr="00AA25B4">
        <w:rPr>
          <w:rFonts w:ascii="Times New Roman" w:hAnsi="Times New Roman" w:cs="Times New Roman"/>
          <w:b/>
          <w:bCs/>
          <w:sz w:val="28"/>
          <w:szCs w:val="28"/>
        </w:rPr>
        <w:t>figure 7)</w:t>
      </w:r>
      <w:r w:rsidR="00FF7AFD">
        <w:rPr>
          <w:rFonts w:ascii="Times New Roman" w:hAnsi="Times New Roman" w:cs="Times New Roman"/>
          <w:b/>
          <w:bCs/>
          <w:sz w:val="28"/>
          <w:szCs w:val="28"/>
        </w:rPr>
        <w:t>.</w:t>
      </w:r>
    </w:p>
    <w:p w14:paraId="40251DAC" w14:textId="133FE94B" w:rsidR="00316472" w:rsidRPr="00AA25B4" w:rsidRDefault="00316472" w:rsidP="00017E42">
      <w:pPr>
        <w:spacing w:after="0" w:line="360" w:lineRule="auto"/>
        <w:jc w:val="both"/>
        <w:rPr>
          <w:rFonts w:ascii="Times New Roman" w:hAnsi="Times New Roman" w:cs="Times New Roman"/>
          <w:b/>
          <w:bCs/>
          <w:sz w:val="28"/>
          <w:szCs w:val="28"/>
        </w:rPr>
      </w:pPr>
      <w:r w:rsidRPr="00AA25B4">
        <w:rPr>
          <w:rFonts w:ascii="Times New Roman" w:hAnsi="Times New Roman" w:cs="Times New Roman"/>
          <w:noProof/>
        </w:rPr>
        <w:drawing>
          <wp:inline distT="0" distB="0" distL="0" distR="0" wp14:anchorId="15E5AB14" wp14:editId="2BEE68E1">
            <wp:extent cx="5273040" cy="2514600"/>
            <wp:effectExtent l="0" t="0" r="3810" b="0"/>
            <wp:docPr id="5" name="Chart 5" descr="Chart type: Clustered Column. 'VO2 change 10-30'&#10;&#10;Description automatically generated">
              <a:extLst xmlns:a="http://schemas.openxmlformats.org/drawingml/2006/main">
                <a:ext uri="{FF2B5EF4-FFF2-40B4-BE49-F238E27FC236}">
                  <a16:creationId xmlns:a16="http://schemas.microsoft.com/office/drawing/2014/main" id="{FCB3F4F2-EF5F-B1D1-556A-8390209FC7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2FCDBA7" w14:textId="157C9C91" w:rsidR="00C74FB8" w:rsidRPr="00AA25B4" w:rsidRDefault="00DC4674" w:rsidP="00017E42">
      <w:pPr>
        <w:spacing w:after="0" w:line="360" w:lineRule="auto"/>
        <w:jc w:val="both"/>
        <w:rPr>
          <w:rFonts w:ascii="Times New Roman" w:hAnsi="Times New Roman" w:cs="Times New Roman"/>
          <w:b/>
          <w:bCs/>
          <w:sz w:val="28"/>
          <w:szCs w:val="28"/>
        </w:rPr>
      </w:pPr>
      <w:r w:rsidRPr="00AA25B4">
        <w:rPr>
          <w:rFonts w:ascii="Times New Roman" w:hAnsi="Times New Roman" w:cs="Times New Roman"/>
          <w:b/>
          <w:bCs/>
          <w:sz w:val="28"/>
          <w:szCs w:val="28"/>
        </w:rPr>
        <w:t>Figure 7.</w:t>
      </w:r>
    </w:p>
    <w:p w14:paraId="7654D60A" w14:textId="77777777" w:rsidR="00A632C8" w:rsidRDefault="00A632C8" w:rsidP="00017E42">
      <w:pPr>
        <w:spacing w:line="360" w:lineRule="auto"/>
        <w:ind w:firstLine="720"/>
        <w:jc w:val="both"/>
        <w:rPr>
          <w:rFonts w:ascii="Times New Roman" w:hAnsi="Times New Roman" w:cs="Times New Roman"/>
          <w:b/>
          <w:bCs/>
          <w:sz w:val="28"/>
          <w:szCs w:val="28"/>
        </w:rPr>
      </w:pPr>
    </w:p>
    <w:p w14:paraId="032A4452" w14:textId="20812DDF" w:rsidR="00B862CB" w:rsidRPr="00AA25B4" w:rsidRDefault="00C33474" w:rsidP="00017E42">
      <w:pPr>
        <w:spacing w:line="360" w:lineRule="auto"/>
        <w:jc w:val="both"/>
        <w:rPr>
          <w:rFonts w:ascii="Times New Roman" w:hAnsi="Times New Roman" w:cs="Times New Roman"/>
          <w:b/>
          <w:bCs/>
          <w:sz w:val="28"/>
          <w:szCs w:val="28"/>
        </w:rPr>
      </w:pPr>
      <w:r w:rsidRPr="00AA25B4">
        <w:rPr>
          <w:rFonts w:ascii="Times New Roman" w:hAnsi="Times New Roman" w:cs="Times New Roman"/>
          <w:b/>
          <w:bCs/>
          <w:sz w:val="28"/>
          <w:szCs w:val="28"/>
        </w:rPr>
        <w:t>Weight change</w:t>
      </w:r>
      <w:r w:rsidR="00231E8D" w:rsidRPr="00AA25B4">
        <w:rPr>
          <w:rFonts w:ascii="Times New Roman" w:hAnsi="Times New Roman" w:cs="Times New Roman"/>
          <w:b/>
          <w:bCs/>
          <w:sz w:val="28"/>
          <w:szCs w:val="28"/>
        </w:rPr>
        <w:t xml:space="preserve">. </w:t>
      </w:r>
    </w:p>
    <w:p w14:paraId="6FF9D6DB" w14:textId="61F025BC" w:rsidR="0096398D" w:rsidRPr="00AA25B4" w:rsidRDefault="00042B20" w:rsidP="00017E42">
      <w:pPr>
        <w:spacing w:line="360" w:lineRule="auto"/>
        <w:ind w:firstLine="720"/>
        <w:jc w:val="both"/>
        <w:rPr>
          <w:rFonts w:ascii="Times New Roman" w:hAnsi="Times New Roman" w:cs="Times New Roman"/>
          <w:sz w:val="28"/>
          <w:szCs w:val="28"/>
        </w:rPr>
      </w:pPr>
      <w:r w:rsidRPr="00AA25B4">
        <w:rPr>
          <w:rFonts w:ascii="Times New Roman" w:hAnsi="Times New Roman" w:cs="Times New Roman"/>
          <w:sz w:val="28"/>
          <w:szCs w:val="28"/>
        </w:rPr>
        <w:t xml:space="preserve">All participants weighed lighter post-testing in both the hot and cold climates. The weight loss in the hot climate was </w:t>
      </w:r>
      <w:r w:rsidR="008B6ABA" w:rsidRPr="00AA25B4">
        <w:rPr>
          <w:rFonts w:ascii="Times New Roman" w:hAnsi="Times New Roman" w:cs="Times New Roman"/>
          <w:sz w:val="28"/>
          <w:szCs w:val="28"/>
        </w:rPr>
        <w:t>(M=</w:t>
      </w:r>
      <w:r w:rsidR="00424CEA" w:rsidRPr="00AA25B4">
        <w:rPr>
          <w:rFonts w:ascii="Times New Roman" w:hAnsi="Times New Roman" w:cs="Times New Roman"/>
          <w:sz w:val="28"/>
          <w:szCs w:val="28"/>
        </w:rPr>
        <w:t>0.</w:t>
      </w:r>
      <w:r w:rsidR="0038618B" w:rsidRPr="00AA25B4">
        <w:rPr>
          <w:rFonts w:ascii="Times New Roman" w:hAnsi="Times New Roman" w:cs="Times New Roman"/>
          <w:sz w:val="28"/>
          <w:szCs w:val="28"/>
        </w:rPr>
        <w:t>7</w:t>
      </w:r>
      <w:r w:rsidR="00424CEA" w:rsidRPr="00AA25B4">
        <w:rPr>
          <w:rFonts w:ascii="Times New Roman" w:hAnsi="Times New Roman" w:cs="Times New Roman"/>
          <w:sz w:val="28"/>
          <w:szCs w:val="28"/>
        </w:rPr>
        <w:t>kg</w:t>
      </w:r>
      <w:r w:rsidR="008B6ABA" w:rsidRPr="00AA25B4">
        <w:rPr>
          <w:rFonts w:ascii="Times New Roman" w:hAnsi="Times New Roman" w:cs="Times New Roman"/>
          <w:sz w:val="28"/>
          <w:szCs w:val="28"/>
        </w:rPr>
        <w:t>, SD=</w:t>
      </w:r>
      <w:r w:rsidR="00372707" w:rsidRPr="00AA25B4">
        <w:rPr>
          <w:rFonts w:ascii="Times New Roman" w:hAnsi="Times New Roman" w:cs="Times New Roman"/>
          <w:sz w:val="28"/>
          <w:szCs w:val="28"/>
        </w:rPr>
        <w:t>0.</w:t>
      </w:r>
      <w:r w:rsidR="0038618B" w:rsidRPr="00AA25B4">
        <w:rPr>
          <w:rFonts w:ascii="Times New Roman" w:hAnsi="Times New Roman" w:cs="Times New Roman"/>
          <w:sz w:val="28"/>
          <w:szCs w:val="28"/>
        </w:rPr>
        <w:t>5</w:t>
      </w:r>
      <w:r w:rsidR="00372707" w:rsidRPr="00AA25B4">
        <w:rPr>
          <w:rFonts w:ascii="Times New Roman" w:hAnsi="Times New Roman" w:cs="Times New Roman"/>
          <w:sz w:val="28"/>
          <w:szCs w:val="28"/>
        </w:rPr>
        <w:t>kg) and</w:t>
      </w:r>
      <w:r w:rsidR="00424CEA" w:rsidRPr="00AA25B4">
        <w:rPr>
          <w:rFonts w:ascii="Times New Roman" w:hAnsi="Times New Roman" w:cs="Times New Roman"/>
          <w:sz w:val="28"/>
          <w:szCs w:val="28"/>
        </w:rPr>
        <w:t xml:space="preserve"> </w:t>
      </w:r>
      <w:r w:rsidR="00CA661C" w:rsidRPr="00AA25B4">
        <w:rPr>
          <w:rFonts w:ascii="Times New Roman" w:hAnsi="Times New Roman" w:cs="Times New Roman"/>
          <w:sz w:val="28"/>
          <w:szCs w:val="28"/>
        </w:rPr>
        <w:t xml:space="preserve">the </w:t>
      </w:r>
      <w:r w:rsidR="00424CEA" w:rsidRPr="00AA25B4">
        <w:rPr>
          <w:rFonts w:ascii="Times New Roman" w:hAnsi="Times New Roman" w:cs="Times New Roman"/>
          <w:sz w:val="28"/>
          <w:szCs w:val="28"/>
        </w:rPr>
        <w:t xml:space="preserve">weight loss in the cold climate was </w:t>
      </w:r>
      <w:r w:rsidR="00CA661C" w:rsidRPr="00AA25B4">
        <w:rPr>
          <w:rFonts w:ascii="Times New Roman" w:hAnsi="Times New Roman" w:cs="Times New Roman"/>
          <w:sz w:val="28"/>
          <w:szCs w:val="28"/>
        </w:rPr>
        <w:t>(M=</w:t>
      </w:r>
      <w:r w:rsidR="00424CEA" w:rsidRPr="00AA25B4">
        <w:rPr>
          <w:rFonts w:ascii="Times New Roman" w:hAnsi="Times New Roman" w:cs="Times New Roman"/>
          <w:sz w:val="28"/>
          <w:szCs w:val="28"/>
        </w:rPr>
        <w:t>0.30</w:t>
      </w:r>
      <w:r w:rsidR="00D801F4" w:rsidRPr="00AA25B4">
        <w:rPr>
          <w:rFonts w:ascii="Times New Roman" w:hAnsi="Times New Roman" w:cs="Times New Roman"/>
          <w:sz w:val="28"/>
          <w:szCs w:val="28"/>
        </w:rPr>
        <w:t>kg</w:t>
      </w:r>
      <w:r w:rsidR="00CA661C" w:rsidRPr="00AA25B4">
        <w:rPr>
          <w:rFonts w:ascii="Times New Roman" w:hAnsi="Times New Roman" w:cs="Times New Roman"/>
          <w:sz w:val="28"/>
          <w:szCs w:val="28"/>
        </w:rPr>
        <w:t>, SD=0.1kg)</w:t>
      </w:r>
      <w:r w:rsidR="00B94996" w:rsidRPr="00AA25B4">
        <w:rPr>
          <w:rFonts w:ascii="Times New Roman" w:hAnsi="Times New Roman" w:cs="Times New Roman"/>
          <w:sz w:val="28"/>
          <w:szCs w:val="28"/>
        </w:rPr>
        <w:t xml:space="preserve"> (see </w:t>
      </w:r>
      <w:r w:rsidR="00B94996" w:rsidRPr="00AA25B4">
        <w:rPr>
          <w:rFonts w:ascii="Times New Roman" w:hAnsi="Times New Roman" w:cs="Times New Roman"/>
          <w:b/>
          <w:bCs/>
          <w:sz w:val="28"/>
          <w:szCs w:val="28"/>
        </w:rPr>
        <w:t xml:space="preserve">Figure </w:t>
      </w:r>
      <w:r w:rsidR="00DC4674" w:rsidRPr="00AA25B4">
        <w:rPr>
          <w:rFonts w:ascii="Times New Roman" w:hAnsi="Times New Roman" w:cs="Times New Roman"/>
          <w:b/>
          <w:bCs/>
          <w:sz w:val="28"/>
          <w:szCs w:val="28"/>
        </w:rPr>
        <w:t>8</w:t>
      </w:r>
      <w:r w:rsidR="00B94996" w:rsidRPr="00AA25B4">
        <w:rPr>
          <w:rFonts w:ascii="Times New Roman" w:hAnsi="Times New Roman" w:cs="Times New Roman"/>
          <w:sz w:val="28"/>
          <w:szCs w:val="28"/>
        </w:rPr>
        <w:t xml:space="preserve">.) </w:t>
      </w:r>
      <w:r w:rsidR="00D801F4" w:rsidRPr="00AA25B4">
        <w:rPr>
          <w:rFonts w:ascii="Times New Roman" w:hAnsi="Times New Roman" w:cs="Times New Roman"/>
          <w:sz w:val="28"/>
          <w:szCs w:val="28"/>
        </w:rPr>
        <w:t xml:space="preserve"> with a P value = </w:t>
      </w:r>
      <w:r w:rsidR="00EA3707" w:rsidRPr="00AA25B4">
        <w:rPr>
          <w:rFonts w:ascii="Times New Roman" w:hAnsi="Times New Roman" w:cs="Times New Roman"/>
          <w:sz w:val="28"/>
          <w:szCs w:val="28"/>
        </w:rPr>
        <w:t>0.17 displaying</w:t>
      </w:r>
      <w:r w:rsidR="00144321" w:rsidRPr="00AA25B4">
        <w:rPr>
          <w:rFonts w:ascii="Times New Roman" w:hAnsi="Times New Roman" w:cs="Times New Roman"/>
          <w:sz w:val="28"/>
          <w:szCs w:val="28"/>
        </w:rPr>
        <w:t xml:space="preserve"> </w:t>
      </w:r>
      <w:r w:rsidR="00EA3707" w:rsidRPr="00AA25B4">
        <w:rPr>
          <w:rFonts w:ascii="Times New Roman" w:hAnsi="Times New Roman" w:cs="Times New Roman"/>
          <w:sz w:val="28"/>
          <w:szCs w:val="28"/>
        </w:rPr>
        <w:t>statistical significance</w:t>
      </w:r>
      <w:r w:rsidR="002B57C2" w:rsidRPr="00AA25B4">
        <w:rPr>
          <w:rFonts w:ascii="Times New Roman" w:hAnsi="Times New Roman" w:cs="Times New Roman"/>
          <w:sz w:val="28"/>
          <w:szCs w:val="28"/>
        </w:rPr>
        <w:t xml:space="preserve"> and a large effect size of</w:t>
      </w:r>
      <w:r w:rsidR="00EA3707" w:rsidRPr="00AA25B4">
        <w:rPr>
          <w:rFonts w:ascii="Times New Roman" w:hAnsi="Times New Roman" w:cs="Times New Roman"/>
          <w:sz w:val="28"/>
          <w:szCs w:val="28"/>
        </w:rPr>
        <w:t xml:space="preserve"> </w:t>
      </w:r>
      <w:r w:rsidR="00A124FA" w:rsidRPr="00AA25B4">
        <w:rPr>
          <w:rFonts w:ascii="Times New Roman" w:hAnsi="Times New Roman" w:cs="Times New Roman"/>
          <w:sz w:val="28"/>
          <w:szCs w:val="28"/>
        </w:rPr>
        <w:t>0.41</w:t>
      </w:r>
      <w:r w:rsidR="002B57C2" w:rsidRPr="00AA25B4">
        <w:rPr>
          <w:rFonts w:ascii="Times New Roman" w:hAnsi="Times New Roman" w:cs="Times New Roman"/>
          <w:sz w:val="28"/>
          <w:szCs w:val="28"/>
        </w:rPr>
        <w:t>.</w:t>
      </w:r>
    </w:p>
    <w:p w14:paraId="6B53E843" w14:textId="17343862" w:rsidR="00301D10" w:rsidRPr="00AA25B4" w:rsidRDefault="007402D4" w:rsidP="00017E42">
      <w:pPr>
        <w:spacing w:after="0" w:line="360" w:lineRule="auto"/>
        <w:jc w:val="both"/>
        <w:rPr>
          <w:rFonts w:ascii="Times New Roman" w:hAnsi="Times New Roman" w:cs="Times New Roman"/>
          <w:b/>
          <w:bCs/>
          <w:sz w:val="28"/>
          <w:szCs w:val="28"/>
        </w:rPr>
      </w:pPr>
      <w:r w:rsidRPr="00AA25B4">
        <w:rPr>
          <w:rFonts w:ascii="Times New Roman" w:hAnsi="Times New Roman" w:cs="Times New Roman"/>
          <w:noProof/>
        </w:rPr>
        <w:drawing>
          <wp:inline distT="0" distB="0" distL="0" distR="0" wp14:anchorId="5962A445" wp14:editId="5CEE234F">
            <wp:extent cx="5295900" cy="2583180"/>
            <wp:effectExtent l="0" t="0" r="0" b="7620"/>
            <wp:docPr id="11" name="Chart 11">
              <a:extLst xmlns:a="http://schemas.openxmlformats.org/drawingml/2006/main">
                <a:ext uri="{FF2B5EF4-FFF2-40B4-BE49-F238E27FC236}">
                  <a16:creationId xmlns:a16="http://schemas.microsoft.com/office/drawing/2014/main" id="{F89AEE3E-6864-495D-8F49-62C6F75830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8A92E33" w14:textId="77777777" w:rsidR="00F65382" w:rsidRDefault="00B94996" w:rsidP="00F65382">
      <w:pPr>
        <w:spacing w:after="0" w:line="360" w:lineRule="auto"/>
        <w:jc w:val="both"/>
        <w:rPr>
          <w:rFonts w:ascii="Times New Roman" w:hAnsi="Times New Roman" w:cs="Times New Roman"/>
          <w:b/>
          <w:bCs/>
          <w:sz w:val="28"/>
          <w:szCs w:val="28"/>
        </w:rPr>
      </w:pPr>
      <w:r w:rsidRPr="00AA25B4">
        <w:rPr>
          <w:rFonts w:ascii="Times New Roman" w:hAnsi="Times New Roman" w:cs="Times New Roman"/>
          <w:b/>
          <w:bCs/>
          <w:sz w:val="28"/>
          <w:szCs w:val="28"/>
        </w:rPr>
        <w:t xml:space="preserve">Figure </w:t>
      </w:r>
      <w:r w:rsidR="00DC4674" w:rsidRPr="00AA25B4">
        <w:rPr>
          <w:rFonts w:ascii="Times New Roman" w:hAnsi="Times New Roman" w:cs="Times New Roman"/>
          <w:b/>
          <w:bCs/>
          <w:sz w:val="28"/>
          <w:szCs w:val="28"/>
        </w:rPr>
        <w:t>8</w:t>
      </w:r>
      <w:r w:rsidRPr="00AA25B4">
        <w:rPr>
          <w:rFonts w:ascii="Times New Roman" w:hAnsi="Times New Roman" w:cs="Times New Roman"/>
          <w:b/>
          <w:bCs/>
          <w:sz w:val="28"/>
          <w:szCs w:val="28"/>
        </w:rPr>
        <w:t>.</w:t>
      </w:r>
      <w:r w:rsidR="005063B7" w:rsidRPr="00AA25B4">
        <w:rPr>
          <w:rFonts w:ascii="Times New Roman" w:hAnsi="Times New Roman" w:cs="Times New Roman"/>
          <w:b/>
          <w:bCs/>
          <w:sz w:val="28"/>
          <w:szCs w:val="28"/>
        </w:rPr>
        <w:t xml:space="preserve"> </w:t>
      </w:r>
    </w:p>
    <w:p w14:paraId="56A4D956" w14:textId="4306D86A" w:rsidR="002B4054" w:rsidRPr="00F65382" w:rsidRDefault="005959F7" w:rsidP="00F65382">
      <w:pPr>
        <w:spacing w:after="0" w:line="360" w:lineRule="auto"/>
        <w:jc w:val="both"/>
        <w:rPr>
          <w:rFonts w:ascii="Times New Roman" w:hAnsi="Times New Roman" w:cs="Times New Roman"/>
          <w:b/>
          <w:bCs/>
          <w:sz w:val="28"/>
          <w:szCs w:val="28"/>
        </w:rPr>
      </w:pPr>
      <w:r w:rsidRPr="00AA25B4">
        <w:rPr>
          <w:rFonts w:ascii="Times New Roman" w:hAnsi="Times New Roman" w:cs="Times New Roman"/>
          <w:b/>
          <w:bCs/>
          <w:iCs/>
          <w:sz w:val="28"/>
          <w:szCs w:val="28"/>
        </w:rPr>
        <w:lastRenderedPageBreak/>
        <w:t>Discussion.</w:t>
      </w:r>
    </w:p>
    <w:p w14:paraId="27BDD185" w14:textId="2694EB13" w:rsidR="00511350" w:rsidRDefault="009D43F7" w:rsidP="00017E42">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This study aimed</w:t>
      </w:r>
      <w:r w:rsidR="00580F16" w:rsidRPr="00580F16">
        <w:rPr>
          <w:rFonts w:ascii="Times New Roman" w:hAnsi="Times New Roman" w:cs="Times New Roman"/>
          <w:sz w:val="28"/>
          <w:szCs w:val="28"/>
        </w:rPr>
        <w:t xml:space="preserve"> to examine the physiological and thermoregulatory responses in</w:t>
      </w:r>
      <w:r>
        <w:rPr>
          <w:rFonts w:ascii="Times New Roman" w:hAnsi="Times New Roman" w:cs="Times New Roman"/>
          <w:sz w:val="28"/>
          <w:szCs w:val="28"/>
        </w:rPr>
        <w:t xml:space="preserve"> polarised</w:t>
      </w:r>
      <w:r w:rsidR="00580F16" w:rsidRPr="00580F16">
        <w:rPr>
          <w:rFonts w:ascii="Times New Roman" w:hAnsi="Times New Roman" w:cs="Times New Roman"/>
          <w:sz w:val="28"/>
          <w:szCs w:val="28"/>
        </w:rPr>
        <w:t xml:space="preserve"> climates. </w:t>
      </w:r>
    </w:p>
    <w:p w14:paraId="41CDBB9E" w14:textId="77777777" w:rsidR="00F65382" w:rsidRDefault="00F65382" w:rsidP="00017E42">
      <w:pPr>
        <w:spacing w:after="0" w:line="360" w:lineRule="auto"/>
        <w:jc w:val="both"/>
        <w:rPr>
          <w:rFonts w:ascii="Times New Roman" w:hAnsi="Times New Roman" w:cs="Times New Roman"/>
          <w:sz w:val="28"/>
          <w:szCs w:val="28"/>
        </w:rPr>
      </w:pPr>
    </w:p>
    <w:p w14:paraId="2AC459CD" w14:textId="63EACD2A" w:rsidR="005959F7" w:rsidRPr="00F375BB" w:rsidRDefault="00981DAA" w:rsidP="00017E42">
      <w:pPr>
        <w:spacing w:after="0" w:line="360" w:lineRule="auto"/>
        <w:jc w:val="both"/>
        <w:rPr>
          <w:rFonts w:ascii="Times New Roman" w:hAnsi="Times New Roman" w:cs="Times New Roman"/>
          <w:b/>
          <w:bCs/>
          <w:sz w:val="28"/>
          <w:szCs w:val="28"/>
        </w:rPr>
      </w:pPr>
      <w:r w:rsidRPr="00AA25B4">
        <w:rPr>
          <w:rFonts w:ascii="Times New Roman" w:hAnsi="Times New Roman" w:cs="Times New Roman"/>
          <w:b/>
          <w:bCs/>
          <w:sz w:val="28"/>
          <w:szCs w:val="28"/>
        </w:rPr>
        <w:t>H</w:t>
      </w:r>
      <w:r w:rsidR="0048231C">
        <w:rPr>
          <w:rFonts w:ascii="Times New Roman" w:hAnsi="Times New Roman" w:cs="Times New Roman"/>
          <w:b/>
          <w:bCs/>
          <w:sz w:val="28"/>
          <w:szCs w:val="28"/>
        </w:rPr>
        <w:t>eart Rate.</w:t>
      </w:r>
    </w:p>
    <w:p w14:paraId="2A29B30C" w14:textId="58986A15" w:rsidR="00703EFB" w:rsidRPr="00703EFB" w:rsidRDefault="00703EFB" w:rsidP="00703EFB">
      <w:pPr>
        <w:spacing w:after="0" w:line="360" w:lineRule="auto"/>
        <w:ind w:firstLine="720"/>
        <w:jc w:val="both"/>
        <w:rPr>
          <w:rFonts w:ascii="Times New Roman" w:hAnsi="Times New Roman" w:cs="Times New Roman"/>
          <w:iCs/>
          <w:sz w:val="28"/>
          <w:szCs w:val="28"/>
        </w:rPr>
      </w:pPr>
      <w:r w:rsidRPr="00703EFB">
        <w:rPr>
          <w:rFonts w:ascii="Times New Roman" w:hAnsi="Times New Roman" w:cs="Times New Roman"/>
          <w:iCs/>
          <w:sz w:val="28"/>
          <w:szCs w:val="28"/>
        </w:rPr>
        <w:t>The findings demonstrate that hot temperatures increase HR more than cold temperatures when exercising sub-maximally. This study supports </w:t>
      </w:r>
      <w:proofErr w:type="spellStart"/>
      <w:r w:rsidRPr="00703EFB">
        <w:rPr>
          <w:rFonts w:ascii="Times New Roman" w:hAnsi="Times New Roman" w:cs="Times New Roman"/>
          <w:iCs/>
          <w:sz w:val="28"/>
          <w:szCs w:val="28"/>
        </w:rPr>
        <w:t>Arngrimsson</w:t>
      </w:r>
      <w:proofErr w:type="spellEnd"/>
      <w:r w:rsidRPr="00703EFB">
        <w:rPr>
          <w:rFonts w:ascii="Times New Roman" w:hAnsi="Times New Roman" w:cs="Times New Roman"/>
          <w:iCs/>
          <w:sz w:val="28"/>
          <w:szCs w:val="28"/>
        </w:rPr>
        <w:t xml:space="preserve"> </w:t>
      </w:r>
      <w:r w:rsidRPr="006F2209">
        <w:rPr>
          <w:rFonts w:ascii="Times New Roman" w:hAnsi="Times New Roman" w:cs="Times New Roman"/>
          <w:i/>
          <w:sz w:val="28"/>
          <w:szCs w:val="28"/>
        </w:rPr>
        <w:t>et al.,</w:t>
      </w:r>
      <w:r w:rsidRPr="00703EFB">
        <w:rPr>
          <w:rFonts w:ascii="Times New Roman" w:hAnsi="Times New Roman" w:cs="Times New Roman"/>
          <w:iCs/>
          <w:sz w:val="28"/>
          <w:szCs w:val="28"/>
        </w:rPr>
        <w:t xml:space="preserve"> (2003), </w:t>
      </w:r>
      <w:proofErr w:type="spellStart"/>
      <w:r w:rsidRPr="00703EFB">
        <w:rPr>
          <w:rFonts w:ascii="Times New Roman" w:hAnsi="Times New Roman" w:cs="Times New Roman"/>
          <w:iCs/>
          <w:sz w:val="28"/>
          <w:szCs w:val="28"/>
        </w:rPr>
        <w:t>Nora'eni</w:t>
      </w:r>
      <w:proofErr w:type="spellEnd"/>
      <w:r w:rsidRPr="00703EFB">
        <w:rPr>
          <w:rFonts w:ascii="Times New Roman" w:hAnsi="Times New Roman" w:cs="Times New Roman"/>
          <w:iCs/>
          <w:sz w:val="28"/>
          <w:szCs w:val="28"/>
        </w:rPr>
        <w:t xml:space="preserve"> </w:t>
      </w:r>
      <w:r w:rsidRPr="006F2209">
        <w:rPr>
          <w:rFonts w:ascii="Times New Roman" w:hAnsi="Times New Roman" w:cs="Times New Roman"/>
          <w:i/>
          <w:sz w:val="28"/>
          <w:szCs w:val="28"/>
        </w:rPr>
        <w:t>et al.,</w:t>
      </w:r>
      <w:r w:rsidRPr="00703EFB">
        <w:rPr>
          <w:rFonts w:ascii="Times New Roman" w:hAnsi="Times New Roman" w:cs="Times New Roman"/>
          <w:iCs/>
          <w:sz w:val="28"/>
          <w:szCs w:val="28"/>
        </w:rPr>
        <w:t xml:space="preserve"> (2021), and Zhu </w:t>
      </w:r>
      <w:r w:rsidRPr="006F2209">
        <w:rPr>
          <w:rFonts w:ascii="Times New Roman" w:hAnsi="Times New Roman" w:cs="Times New Roman"/>
          <w:i/>
          <w:sz w:val="28"/>
          <w:szCs w:val="28"/>
        </w:rPr>
        <w:t>et al.</w:t>
      </w:r>
      <w:r w:rsidR="006F2209">
        <w:rPr>
          <w:rFonts w:ascii="Times New Roman" w:hAnsi="Times New Roman" w:cs="Times New Roman"/>
          <w:i/>
          <w:sz w:val="28"/>
          <w:szCs w:val="28"/>
        </w:rPr>
        <w:t>,</w:t>
      </w:r>
      <w:r w:rsidRPr="00703EFB">
        <w:rPr>
          <w:rFonts w:ascii="Times New Roman" w:hAnsi="Times New Roman" w:cs="Times New Roman"/>
          <w:iCs/>
          <w:sz w:val="28"/>
          <w:szCs w:val="28"/>
        </w:rPr>
        <w:t xml:space="preserve"> (2018) findings and the hypothesis that various physiological and thermoregulatory responses to extreme climate arise. Exercise in hot climates has the practical implications of remaining within target HR zones by moderating exercise intensity and avoiding sweat-induced hypohydration by matching fluid and electrolyte consumption to sweat loss (Sawka, &amp; Young, 2000), postponing the increase in haemoconcentration and the onset of cardiac drift.</w:t>
      </w:r>
    </w:p>
    <w:p w14:paraId="20359106" w14:textId="77777777" w:rsidR="00784C81" w:rsidRDefault="00784C81" w:rsidP="00017E42">
      <w:pPr>
        <w:spacing w:after="0" w:line="360" w:lineRule="auto"/>
        <w:jc w:val="both"/>
        <w:rPr>
          <w:rFonts w:ascii="Times New Roman" w:hAnsi="Times New Roman" w:cs="Times New Roman"/>
          <w:iCs/>
          <w:sz w:val="28"/>
          <w:szCs w:val="28"/>
        </w:rPr>
      </w:pPr>
    </w:p>
    <w:p w14:paraId="22BB80C6" w14:textId="76AB2EF6" w:rsidR="00700C6C" w:rsidRPr="00BB423E" w:rsidRDefault="00C15949" w:rsidP="00017E42">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Core Temperature</w:t>
      </w:r>
      <w:r w:rsidR="0048231C">
        <w:rPr>
          <w:rFonts w:ascii="Times New Roman" w:hAnsi="Times New Roman" w:cs="Times New Roman"/>
          <w:b/>
          <w:bCs/>
          <w:sz w:val="28"/>
          <w:szCs w:val="28"/>
        </w:rPr>
        <w:t>.</w:t>
      </w:r>
    </w:p>
    <w:p w14:paraId="5774F848" w14:textId="7732D98D" w:rsidR="000C5E71" w:rsidRDefault="00DD0FFD" w:rsidP="00017E42">
      <w:pPr>
        <w:spacing w:after="0" w:line="360" w:lineRule="auto"/>
        <w:ind w:firstLine="720"/>
        <w:jc w:val="both"/>
        <w:rPr>
          <w:rFonts w:ascii="Times New Roman" w:hAnsi="Times New Roman" w:cs="Times New Roman"/>
          <w:sz w:val="28"/>
          <w:szCs w:val="28"/>
        </w:rPr>
      </w:pPr>
      <w:r w:rsidRPr="00DD0FFD">
        <w:rPr>
          <w:rFonts w:ascii="Times New Roman" w:hAnsi="Times New Roman" w:cs="Times New Roman"/>
          <w:sz w:val="28"/>
          <w:szCs w:val="28"/>
        </w:rPr>
        <w:t xml:space="preserve">CT displayed a trend of increasing more in hot climates, corroborating Sawka </w:t>
      </w:r>
      <w:r w:rsidRPr="00DD0FFD">
        <w:rPr>
          <w:rFonts w:ascii="Times New Roman" w:hAnsi="Times New Roman" w:cs="Times New Roman"/>
          <w:i/>
          <w:iCs/>
          <w:sz w:val="28"/>
          <w:szCs w:val="28"/>
        </w:rPr>
        <w:t>et al.,</w:t>
      </w:r>
      <w:r w:rsidRPr="00DD0FFD">
        <w:rPr>
          <w:rFonts w:ascii="Times New Roman" w:hAnsi="Times New Roman" w:cs="Times New Roman"/>
          <w:sz w:val="28"/>
          <w:szCs w:val="28"/>
        </w:rPr>
        <w:t xml:space="preserve"> (1993) &amp; </w:t>
      </w:r>
      <w:proofErr w:type="spellStart"/>
      <w:r w:rsidRPr="00DD0FFD">
        <w:rPr>
          <w:rFonts w:ascii="Times New Roman" w:hAnsi="Times New Roman" w:cs="Times New Roman"/>
          <w:sz w:val="28"/>
          <w:szCs w:val="28"/>
        </w:rPr>
        <w:t>Abbiss</w:t>
      </w:r>
      <w:proofErr w:type="spellEnd"/>
      <w:r w:rsidRPr="00DD0FFD">
        <w:rPr>
          <w:rFonts w:ascii="Times New Roman" w:hAnsi="Times New Roman" w:cs="Times New Roman"/>
          <w:sz w:val="28"/>
          <w:szCs w:val="28"/>
        </w:rPr>
        <w:t xml:space="preserve"> </w:t>
      </w:r>
      <w:r w:rsidRPr="00DD0FFD">
        <w:rPr>
          <w:rFonts w:ascii="Times New Roman" w:hAnsi="Times New Roman" w:cs="Times New Roman"/>
          <w:i/>
          <w:iCs/>
          <w:sz w:val="28"/>
          <w:szCs w:val="28"/>
        </w:rPr>
        <w:t>et al.,</w:t>
      </w:r>
      <w:r>
        <w:rPr>
          <w:rFonts w:ascii="Times New Roman" w:hAnsi="Times New Roman" w:cs="Times New Roman"/>
          <w:i/>
          <w:iCs/>
          <w:sz w:val="28"/>
          <w:szCs w:val="28"/>
        </w:rPr>
        <w:t xml:space="preserve"> </w:t>
      </w:r>
      <w:r w:rsidRPr="00DD0FFD">
        <w:rPr>
          <w:rFonts w:ascii="Times New Roman" w:hAnsi="Times New Roman" w:cs="Times New Roman"/>
          <w:sz w:val="28"/>
          <w:szCs w:val="28"/>
        </w:rPr>
        <w:t>(2010) although is not statistically significant.  The results for two participants exercising in the cold climate showed CT as low as 34</w:t>
      </w:r>
      <w:r w:rsidR="00DF158D" w:rsidRPr="00AA25B4">
        <w:rPr>
          <w:rFonts w:ascii="Times New Roman" w:hAnsi="Times New Roman" w:cs="Times New Roman"/>
          <w:sz w:val="28"/>
          <w:szCs w:val="28"/>
        </w:rPr>
        <w:t>°C</w:t>
      </w:r>
      <w:r w:rsidRPr="00DD0FFD">
        <w:rPr>
          <w:rFonts w:ascii="Times New Roman" w:hAnsi="Times New Roman" w:cs="Times New Roman"/>
          <w:sz w:val="28"/>
          <w:szCs w:val="28"/>
        </w:rPr>
        <w:t xml:space="preserve"> which would according to Turk, (2010) &amp; </w:t>
      </w:r>
      <w:proofErr w:type="spellStart"/>
      <w:r w:rsidRPr="00DD0FFD">
        <w:rPr>
          <w:rFonts w:ascii="Times New Roman" w:hAnsi="Times New Roman" w:cs="Times New Roman"/>
          <w:sz w:val="28"/>
          <w:szCs w:val="28"/>
        </w:rPr>
        <w:t>Tveita</w:t>
      </w:r>
      <w:proofErr w:type="spellEnd"/>
      <w:r w:rsidRPr="00DD0FFD">
        <w:rPr>
          <w:rFonts w:ascii="Times New Roman" w:hAnsi="Times New Roman" w:cs="Times New Roman"/>
          <w:sz w:val="28"/>
          <w:szCs w:val="28"/>
        </w:rPr>
        <w:t xml:space="preserve">, &amp; Sieck, (2022), indicate hypothermia. However, neither displayed any associated symptoms such as drowsiness, slurred speech, or a slow weak pulse (Ross, 2022) indicating that the temperature readings were inaccurate or likely recorded incorrectly. </w:t>
      </w:r>
      <w:r w:rsidR="00086EF1">
        <w:rPr>
          <w:rFonts w:ascii="Times New Roman" w:hAnsi="Times New Roman" w:cs="Times New Roman"/>
          <w:sz w:val="28"/>
          <w:szCs w:val="28"/>
        </w:rPr>
        <w:t xml:space="preserve"> </w:t>
      </w:r>
      <w:r w:rsidR="00DC0BBB" w:rsidRPr="00DC0BBB">
        <w:rPr>
          <w:rFonts w:ascii="Times New Roman" w:hAnsi="Times New Roman" w:cs="Times New Roman"/>
          <w:sz w:val="28"/>
          <w:szCs w:val="28"/>
        </w:rPr>
        <w:t xml:space="preserve">This further impedes hot test CT reading reliability, which could have impacted data mean and statistical significance. Thus, future research might </w:t>
      </w:r>
      <w:r w:rsidR="00A62557">
        <w:rPr>
          <w:rFonts w:ascii="Times New Roman" w:hAnsi="Times New Roman" w:cs="Times New Roman"/>
          <w:sz w:val="28"/>
          <w:szCs w:val="28"/>
        </w:rPr>
        <w:t>duplicate</w:t>
      </w:r>
      <w:r w:rsidR="00DC0BBB" w:rsidRPr="00DC0BBB">
        <w:rPr>
          <w:rFonts w:ascii="Times New Roman" w:hAnsi="Times New Roman" w:cs="Times New Roman"/>
          <w:sz w:val="28"/>
          <w:szCs w:val="28"/>
        </w:rPr>
        <w:t xml:space="preserve"> </w:t>
      </w:r>
      <w:proofErr w:type="spellStart"/>
      <w:r w:rsidR="00DC0BBB" w:rsidRPr="00DC0BBB">
        <w:rPr>
          <w:rFonts w:ascii="Times New Roman" w:hAnsi="Times New Roman" w:cs="Times New Roman"/>
          <w:sz w:val="28"/>
          <w:szCs w:val="28"/>
        </w:rPr>
        <w:t>Abbiss</w:t>
      </w:r>
      <w:proofErr w:type="spellEnd"/>
      <w:r w:rsidR="00DC0BBB" w:rsidRPr="00DC0BBB">
        <w:rPr>
          <w:rFonts w:ascii="Times New Roman" w:hAnsi="Times New Roman" w:cs="Times New Roman"/>
          <w:sz w:val="28"/>
          <w:szCs w:val="28"/>
        </w:rPr>
        <w:t xml:space="preserve"> </w:t>
      </w:r>
      <w:r w:rsidR="00DC0BBB" w:rsidRPr="00DC0BBB">
        <w:rPr>
          <w:rFonts w:ascii="Times New Roman" w:hAnsi="Times New Roman" w:cs="Times New Roman"/>
          <w:i/>
          <w:iCs/>
          <w:sz w:val="28"/>
          <w:szCs w:val="28"/>
        </w:rPr>
        <w:t>et al.,</w:t>
      </w:r>
      <w:r w:rsidR="00DC0BBB" w:rsidRPr="00DC0BBB">
        <w:rPr>
          <w:rFonts w:ascii="Times New Roman" w:hAnsi="Times New Roman" w:cs="Times New Roman"/>
          <w:sz w:val="28"/>
          <w:szCs w:val="28"/>
        </w:rPr>
        <w:t xml:space="preserve"> (2010) and measure CT with a sterile disposable rectal thermometer for a more precise readout (</w:t>
      </w:r>
      <w:proofErr w:type="spellStart"/>
      <w:r w:rsidR="00DC0BBB" w:rsidRPr="00DC0BBB">
        <w:rPr>
          <w:rFonts w:ascii="Times New Roman" w:hAnsi="Times New Roman" w:cs="Times New Roman"/>
          <w:sz w:val="28"/>
          <w:szCs w:val="28"/>
        </w:rPr>
        <w:t>Ganio</w:t>
      </w:r>
      <w:proofErr w:type="spellEnd"/>
      <w:r w:rsidR="00DC0BBB" w:rsidRPr="00DC0BBB">
        <w:rPr>
          <w:rFonts w:ascii="Times New Roman" w:hAnsi="Times New Roman" w:cs="Times New Roman"/>
          <w:sz w:val="28"/>
          <w:szCs w:val="28"/>
        </w:rPr>
        <w:t xml:space="preserve"> </w:t>
      </w:r>
      <w:r w:rsidR="00DC0BBB" w:rsidRPr="00A62557">
        <w:rPr>
          <w:rFonts w:ascii="Times New Roman" w:hAnsi="Times New Roman" w:cs="Times New Roman"/>
          <w:i/>
          <w:iCs/>
          <w:sz w:val="28"/>
          <w:szCs w:val="28"/>
        </w:rPr>
        <w:t>et al.,</w:t>
      </w:r>
      <w:r w:rsidR="00DC0BBB" w:rsidRPr="00DC0BBB">
        <w:rPr>
          <w:rFonts w:ascii="Times New Roman" w:hAnsi="Times New Roman" w:cs="Times New Roman"/>
          <w:sz w:val="28"/>
          <w:szCs w:val="28"/>
        </w:rPr>
        <w:t xml:space="preserve"> 2009). The average temperature of participants exercising in the hot climate was 37.5°C (</w:t>
      </w:r>
      <w:r w:rsidR="00DC0BBB" w:rsidRPr="00DC0BBB">
        <w:rPr>
          <w:rFonts w:ascii="Times New Roman" w:hAnsi="Times New Roman" w:cs="Times New Roman"/>
          <w:b/>
          <w:bCs/>
          <w:sz w:val="28"/>
          <w:szCs w:val="28"/>
        </w:rPr>
        <w:t>Figure 1</w:t>
      </w:r>
      <w:r w:rsidR="00DC0BBB" w:rsidRPr="00DC0BBB">
        <w:rPr>
          <w:rFonts w:ascii="Times New Roman" w:hAnsi="Times New Roman" w:cs="Times New Roman"/>
          <w:sz w:val="28"/>
          <w:szCs w:val="28"/>
        </w:rPr>
        <w:t xml:space="preserve">.), not exceeding the CT range of 35.6-40°C which according to Yousef &amp; </w:t>
      </w:r>
      <w:proofErr w:type="spellStart"/>
      <w:r w:rsidR="00DC0BBB" w:rsidRPr="00DC0BBB">
        <w:rPr>
          <w:rFonts w:ascii="Times New Roman" w:hAnsi="Times New Roman" w:cs="Times New Roman"/>
          <w:sz w:val="28"/>
          <w:szCs w:val="28"/>
        </w:rPr>
        <w:t>Varcallo</w:t>
      </w:r>
      <w:proofErr w:type="spellEnd"/>
      <w:r w:rsidR="00DC0BBB" w:rsidRPr="00DC0BBB">
        <w:rPr>
          <w:rFonts w:ascii="Times New Roman" w:hAnsi="Times New Roman" w:cs="Times New Roman"/>
          <w:sz w:val="28"/>
          <w:szCs w:val="28"/>
        </w:rPr>
        <w:t xml:space="preserve">, </w:t>
      </w:r>
      <w:r w:rsidR="00DC0BBB" w:rsidRPr="00DC0BBB">
        <w:rPr>
          <w:rFonts w:ascii="Times New Roman" w:hAnsi="Times New Roman" w:cs="Times New Roman"/>
          <w:sz w:val="28"/>
          <w:szCs w:val="28"/>
        </w:rPr>
        <w:lastRenderedPageBreak/>
        <w:t xml:space="preserve">(2022) preserves optimal physiological function. The 30-minute test may be too brief to impact the participant's physiology. This study's hot climate temperature was 26.7°C, lower than </w:t>
      </w:r>
      <w:proofErr w:type="spellStart"/>
      <w:r w:rsidR="00DC0BBB" w:rsidRPr="00DC0BBB">
        <w:rPr>
          <w:rFonts w:ascii="Times New Roman" w:hAnsi="Times New Roman" w:cs="Times New Roman"/>
          <w:sz w:val="28"/>
          <w:szCs w:val="28"/>
        </w:rPr>
        <w:t>Abbiss</w:t>
      </w:r>
      <w:proofErr w:type="spellEnd"/>
      <w:r w:rsidR="00DC0BBB" w:rsidRPr="00DC0BBB">
        <w:rPr>
          <w:rFonts w:ascii="Times New Roman" w:hAnsi="Times New Roman" w:cs="Times New Roman"/>
          <w:sz w:val="28"/>
          <w:szCs w:val="28"/>
        </w:rPr>
        <w:t xml:space="preserve"> </w:t>
      </w:r>
      <w:r w:rsidR="00DC0BBB" w:rsidRPr="00A62557">
        <w:rPr>
          <w:rFonts w:ascii="Times New Roman" w:hAnsi="Times New Roman" w:cs="Times New Roman"/>
          <w:i/>
          <w:iCs/>
          <w:sz w:val="28"/>
          <w:szCs w:val="28"/>
        </w:rPr>
        <w:t>et al.,</w:t>
      </w:r>
      <w:r w:rsidR="00DC0BBB" w:rsidRPr="00DC0BBB">
        <w:rPr>
          <w:rFonts w:ascii="Times New Roman" w:hAnsi="Times New Roman" w:cs="Times New Roman"/>
          <w:sz w:val="28"/>
          <w:szCs w:val="28"/>
        </w:rPr>
        <w:t xml:space="preserve"> (2010) of 33.7°C (+0.5°C) and Tucker </w:t>
      </w:r>
      <w:r w:rsidR="00DC0BBB" w:rsidRPr="00A62557">
        <w:rPr>
          <w:rFonts w:ascii="Times New Roman" w:hAnsi="Times New Roman" w:cs="Times New Roman"/>
          <w:i/>
          <w:iCs/>
          <w:sz w:val="28"/>
          <w:szCs w:val="28"/>
        </w:rPr>
        <w:t>et al.,</w:t>
      </w:r>
      <w:r w:rsidR="00DC0BBB" w:rsidRPr="00DC0BBB">
        <w:rPr>
          <w:rFonts w:ascii="Times New Roman" w:hAnsi="Times New Roman" w:cs="Times New Roman"/>
          <w:sz w:val="28"/>
          <w:szCs w:val="28"/>
        </w:rPr>
        <w:t> (2004) of 35°C.  Future research should replicate this study at temperatures like the aforementioned; to see if it evokes a larger spike in CT and if power output decreases further as a physiological defensive measure to avoid critical CT.</w:t>
      </w:r>
    </w:p>
    <w:p w14:paraId="705EF006" w14:textId="77777777" w:rsidR="00D4499C" w:rsidRPr="00AA25B4" w:rsidRDefault="00D4499C" w:rsidP="00017E42">
      <w:pPr>
        <w:spacing w:after="0" w:line="360" w:lineRule="auto"/>
        <w:ind w:firstLine="720"/>
        <w:jc w:val="both"/>
        <w:rPr>
          <w:rFonts w:ascii="Times New Roman" w:hAnsi="Times New Roman" w:cs="Times New Roman"/>
          <w:sz w:val="28"/>
          <w:szCs w:val="28"/>
        </w:rPr>
      </w:pPr>
    </w:p>
    <w:p w14:paraId="70569180" w14:textId="0B2F5705" w:rsidR="00981DAA" w:rsidRPr="00AA25B4" w:rsidRDefault="0048231C" w:rsidP="00017E42">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Rate </w:t>
      </w:r>
      <w:r w:rsidR="000C5E71">
        <w:rPr>
          <w:rFonts w:ascii="Times New Roman" w:hAnsi="Times New Roman" w:cs="Times New Roman"/>
          <w:b/>
          <w:bCs/>
          <w:sz w:val="28"/>
          <w:szCs w:val="28"/>
        </w:rPr>
        <w:t>of Perceived Effort.</w:t>
      </w:r>
    </w:p>
    <w:p w14:paraId="34C2C0CA" w14:textId="5690B018" w:rsidR="00BB41A3" w:rsidRDefault="00BB41A3" w:rsidP="00017E42">
      <w:pPr>
        <w:spacing w:after="0" w:line="360" w:lineRule="auto"/>
        <w:ind w:firstLine="720"/>
        <w:jc w:val="both"/>
        <w:rPr>
          <w:rFonts w:ascii="Times New Roman" w:hAnsi="Times New Roman" w:cs="Times New Roman"/>
          <w:sz w:val="28"/>
          <w:szCs w:val="28"/>
        </w:rPr>
      </w:pPr>
      <w:r w:rsidRPr="00BB41A3">
        <w:rPr>
          <w:rFonts w:ascii="Times New Roman" w:hAnsi="Times New Roman" w:cs="Times New Roman"/>
          <w:sz w:val="28"/>
          <w:szCs w:val="28"/>
        </w:rPr>
        <w:t xml:space="preserve">Participants perceive exercise exertion </w:t>
      </w:r>
      <w:r w:rsidR="00166A58">
        <w:rPr>
          <w:rFonts w:ascii="Times New Roman" w:hAnsi="Times New Roman" w:cs="Times New Roman"/>
          <w:sz w:val="28"/>
          <w:szCs w:val="28"/>
        </w:rPr>
        <w:t>to be</w:t>
      </w:r>
      <w:r w:rsidRPr="00BB41A3">
        <w:rPr>
          <w:rFonts w:ascii="Times New Roman" w:hAnsi="Times New Roman" w:cs="Times New Roman"/>
          <w:sz w:val="28"/>
          <w:szCs w:val="28"/>
        </w:rPr>
        <w:t xml:space="preserve"> more difficult in a hot vs cold climate, supporting Tucker </w:t>
      </w:r>
      <w:r w:rsidRPr="00C90AA5">
        <w:rPr>
          <w:rFonts w:ascii="Times New Roman" w:hAnsi="Times New Roman" w:cs="Times New Roman"/>
          <w:i/>
          <w:iCs/>
          <w:sz w:val="28"/>
          <w:szCs w:val="28"/>
        </w:rPr>
        <w:t>et al.</w:t>
      </w:r>
      <w:r w:rsidR="00C90AA5" w:rsidRPr="00C90AA5">
        <w:rPr>
          <w:rFonts w:ascii="Times New Roman" w:hAnsi="Times New Roman" w:cs="Times New Roman"/>
          <w:i/>
          <w:iCs/>
          <w:sz w:val="28"/>
          <w:szCs w:val="28"/>
        </w:rPr>
        <w:t>,</w:t>
      </w:r>
      <w:r w:rsidRPr="00BB41A3">
        <w:rPr>
          <w:rFonts w:ascii="Times New Roman" w:hAnsi="Times New Roman" w:cs="Times New Roman"/>
          <w:sz w:val="28"/>
          <w:szCs w:val="28"/>
        </w:rPr>
        <w:t xml:space="preserve"> (2006) and Maw</w:t>
      </w:r>
      <w:r w:rsidR="00C90AA5">
        <w:rPr>
          <w:rFonts w:ascii="Times New Roman" w:hAnsi="Times New Roman" w:cs="Times New Roman"/>
          <w:sz w:val="28"/>
          <w:szCs w:val="28"/>
        </w:rPr>
        <w:t xml:space="preserve"> </w:t>
      </w:r>
      <w:r w:rsidR="00C90AA5" w:rsidRPr="00C90AA5">
        <w:rPr>
          <w:rFonts w:ascii="Times New Roman" w:hAnsi="Times New Roman" w:cs="Times New Roman"/>
          <w:i/>
          <w:iCs/>
          <w:sz w:val="28"/>
          <w:szCs w:val="28"/>
        </w:rPr>
        <w:t>et al.,</w:t>
      </w:r>
      <w:r w:rsidRPr="00BB41A3">
        <w:rPr>
          <w:rFonts w:ascii="Times New Roman" w:hAnsi="Times New Roman" w:cs="Times New Roman"/>
          <w:sz w:val="28"/>
          <w:szCs w:val="28"/>
        </w:rPr>
        <w:t xml:space="preserve"> (1993). Maw </w:t>
      </w:r>
      <w:r w:rsidRPr="00C90AA5">
        <w:rPr>
          <w:rFonts w:ascii="Times New Roman" w:hAnsi="Times New Roman" w:cs="Times New Roman"/>
          <w:i/>
          <w:iCs/>
          <w:sz w:val="28"/>
          <w:szCs w:val="28"/>
        </w:rPr>
        <w:t>et al.</w:t>
      </w:r>
      <w:r w:rsidR="00C90AA5">
        <w:rPr>
          <w:rFonts w:ascii="Times New Roman" w:hAnsi="Times New Roman" w:cs="Times New Roman"/>
          <w:i/>
          <w:iCs/>
          <w:sz w:val="28"/>
          <w:szCs w:val="28"/>
        </w:rPr>
        <w:t>,</w:t>
      </w:r>
      <w:r w:rsidRPr="00BB41A3">
        <w:rPr>
          <w:rFonts w:ascii="Times New Roman" w:hAnsi="Times New Roman" w:cs="Times New Roman"/>
          <w:sz w:val="28"/>
          <w:szCs w:val="28"/>
        </w:rPr>
        <w:t xml:space="preserve"> (1993) hypothesised that heat-induced alterations in RPE were driven by changes in skin vasomotor tone and impacts of heat on the chest. Tucker </w:t>
      </w:r>
      <w:r w:rsidRPr="00C90AA5">
        <w:rPr>
          <w:rFonts w:ascii="Times New Roman" w:hAnsi="Times New Roman" w:cs="Times New Roman"/>
          <w:i/>
          <w:iCs/>
          <w:sz w:val="28"/>
          <w:szCs w:val="28"/>
        </w:rPr>
        <w:t>et al.</w:t>
      </w:r>
      <w:r w:rsidR="00C90AA5" w:rsidRPr="00C90AA5">
        <w:rPr>
          <w:rFonts w:ascii="Times New Roman" w:hAnsi="Times New Roman" w:cs="Times New Roman"/>
          <w:i/>
          <w:iCs/>
          <w:sz w:val="28"/>
          <w:szCs w:val="28"/>
        </w:rPr>
        <w:t>,</w:t>
      </w:r>
      <w:r w:rsidRPr="00BB41A3">
        <w:rPr>
          <w:rFonts w:ascii="Times New Roman" w:hAnsi="Times New Roman" w:cs="Times New Roman"/>
          <w:sz w:val="28"/>
          <w:szCs w:val="28"/>
        </w:rPr>
        <w:t xml:space="preserve"> (2006) proposed that</w:t>
      </w:r>
      <w:r w:rsidR="00C62D3B">
        <w:rPr>
          <w:rFonts w:ascii="Times New Roman" w:hAnsi="Times New Roman" w:cs="Times New Roman"/>
          <w:sz w:val="28"/>
          <w:szCs w:val="28"/>
        </w:rPr>
        <w:t>:</w:t>
      </w:r>
      <w:r w:rsidRPr="00BB41A3">
        <w:rPr>
          <w:rFonts w:ascii="Times New Roman" w:hAnsi="Times New Roman" w:cs="Times New Roman"/>
          <w:sz w:val="28"/>
          <w:szCs w:val="28"/>
        </w:rPr>
        <w:t xml:space="preserve"> heat storage rate</w:t>
      </w:r>
      <w:r w:rsidR="00EA6C99">
        <w:rPr>
          <w:rFonts w:ascii="Times New Roman" w:hAnsi="Times New Roman" w:cs="Times New Roman"/>
          <w:sz w:val="28"/>
          <w:szCs w:val="28"/>
        </w:rPr>
        <w:t>;</w:t>
      </w:r>
      <w:r w:rsidRPr="00BB41A3">
        <w:rPr>
          <w:rFonts w:ascii="Times New Roman" w:hAnsi="Times New Roman" w:cs="Times New Roman"/>
          <w:sz w:val="28"/>
          <w:szCs w:val="28"/>
        </w:rPr>
        <w:t xml:space="preserve"> afferent input from </w:t>
      </w:r>
      <w:r w:rsidR="00C62D3B">
        <w:rPr>
          <w:rFonts w:ascii="Times New Roman" w:hAnsi="Times New Roman" w:cs="Times New Roman"/>
          <w:sz w:val="28"/>
          <w:szCs w:val="28"/>
        </w:rPr>
        <w:t xml:space="preserve">epidermal </w:t>
      </w:r>
      <w:r w:rsidRPr="00BB41A3">
        <w:rPr>
          <w:rFonts w:ascii="Times New Roman" w:hAnsi="Times New Roman" w:cs="Times New Roman"/>
          <w:sz w:val="28"/>
          <w:szCs w:val="28"/>
        </w:rPr>
        <w:t xml:space="preserve">thermoreceptors and </w:t>
      </w:r>
      <w:r w:rsidR="00EA6C99">
        <w:rPr>
          <w:rFonts w:ascii="Times New Roman" w:hAnsi="Times New Roman" w:cs="Times New Roman"/>
          <w:sz w:val="28"/>
          <w:szCs w:val="28"/>
        </w:rPr>
        <w:t>hypothalamic thermoregulation;</w:t>
      </w:r>
      <w:r w:rsidRPr="00BB41A3">
        <w:rPr>
          <w:rFonts w:ascii="Times New Roman" w:hAnsi="Times New Roman" w:cs="Times New Roman"/>
          <w:sz w:val="28"/>
          <w:szCs w:val="28"/>
        </w:rPr>
        <w:t xml:space="preserve"> and a feed-forward calculation of heat storage</w:t>
      </w:r>
      <w:r w:rsidR="00EA6C99">
        <w:rPr>
          <w:rFonts w:ascii="Times New Roman" w:hAnsi="Times New Roman" w:cs="Times New Roman"/>
          <w:sz w:val="28"/>
          <w:szCs w:val="28"/>
        </w:rPr>
        <w:t>,</w:t>
      </w:r>
      <w:r w:rsidRPr="00BB41A3">
        <w:rPr>
          <w:rFonts w:ascii="Times New Roman" w:hAnsi="Times New Roman" w:cs="Times New Roman"/>
          <w:sz w:val="28"/>
          <w:szCs w:val="28"/>
        </w:rPr>
        <w:t xml:space="preserve"> interact to maintain thermal homeostasis by restricting exercise exertion output to prevent critical heat accumulation. This demonstrates that exercise is governed by an anticipatory, complex physiological response. RPE increase and core temperature are related (Armada-da-Silva </w:t>
      </w:r>
      <w:r w:rsidRPr="00C90AA5">
        <w:rPr>
          <w:rFonts w:ascii="Times New Roman" w:hAnsi="Times New Roman" w:cs="Times New Roman"/>
          <w:i/>
          <w:iCs/>
          <w:sz w:val="28"/>
          <w:szCs w:val="28"/>
        </w:rPr>
        <w:t>et al.,</w:t>
      </w:r>
      <w:r w:rsidRPr="00BB41A3">
        <w:rPr>
          <w:rFonts w:ascii="Times New Roman" w:hAnsi="Times New Roman" w:cs="Times New Roman"/>
          <w:sz w:val="28"/>
          <w:szCs w:val="28"/>
        </w:rPr>
        <w:t xml:space="preserve"> 2004). Head cooling protocols like spraying the face with cold water during exercise can reduce heat stress (</w:t>
      </w:r>
      <w:proofErr w:type="spellStart"/>
      <w:r w:rsidRPr="00BB41A3">
        <w:rPr>
          <w:rFonts w:ascii="Times New Roman" w:hAnsi="Times New Roman" w:cs="Times New Roman"/>
          <w:sz w:val="28"/>
          <w:szCs w:val="28"/>
        </w:rPr>
        <w:t>Nunneley</w:t>
      </w:r>
      <w:proofErr w:type="spellEnd"/>
      <w:r w:rsidRPr="00BB41A3">
        <w:rPr>
          <w:rFonts w:ascii="Times New Roman" w:hAnsi="Times New Roman" w:cs="Times New Roman"/>
          <w:sz w:val="28"/>
          <w:szCs w:val="28"/>
        </w:rPr>
        <w:t xml:space="preserve"> </w:t>
      </w:r>
      <w:r w:rsidRPr="00C90AA5">
        <w:rPr>
          <w:rFonts w:ascii="Times New Roman" w:hAnsi="Times New Roman" w:cs="Times New Roman"/>
          <w:i/>
          <w:iCs/>
          <w:sz w:val="28"/>
          <w:szCs w:val="28"/>
        </w:rPr>
        <w:t>et al.,</w:t>
      </w:r>
      <w:r w:rsidRPr="00BB41A3">
        <w:rPr>
          <w:rFonts w:ascii="Times New Roman" w:hAnsi="Times New Roman" w:cs="Times New Roman"/>
          <w:sz w:val="28"/>
          <w:szCs w:val="28"/>
        </w:rPr>
        <w:t xml:space="preserve"> 1982); RPE (Armada-da-Silva </w:t>
      </w:r>
      <w:r w:rsidRPr="00C90AA5">
        <w:rPr>
          <w:rFonts w:ascii="Times New Roman" w:hAnsi="Times New Roman" w:cs="Times New Roman"/>
          <w:i/>
          <w:iCs/>
          <w:sz w:val="28"/>
          <w:szCs w:val="28"/>
        </w:rPr>
        <w:t>et al.,</w:t>
      </w:r>
      <w:r w:rsidRPr="00BB41A3">
        <w:rPr>
          <w:rFonts w:ascii="Times New Roman" w:hAnsi="Times New Roman" w:cs="Times New Roman"/>
          <w:sz w:val="28"/>
          <w:szCs w:val="28"/>
        </w:rPr>
        <w:t xml:space="preserve"> 2004), and peak value temperatures. Despite being only 3-4% of the body, the head is a considerable factor in subjective comfort. Critical core heating can decrease performance; however, head cooling can substantially reverse this. Head cooling is recommended when heat exposure makes thermoneutrality unlikely</w:t>
      </w:r>
      <w:r w:rsidR="00EA6C99">
        <w:rPr>
          <w:rFonts w:ascii="Times New Roman" w:hAnsi="Times New Roman" w:cs="Times New Roman"/>
          <w:sz w:val="28"/>
          <w:szCs w:val="28"/>
        </w:rPr>
        <w:t xml:space="preserve"> (</w:t>
      </w:r>
      <w:proofErr w:type="spellStart"/>
      <w:r w:rsidR="00EA6C99">
        <w:rPr>
          <w:rFonts w:ascii="Times New Roman" w:hAnsi="Times New Roman" w:cs="Times New Roman"/>
          <w:sz w:val="28"/>
          <w:szCs w:val="28"/>
        </w:rPr>
        <w:t>Nunneley</w:t>
      </w:r>
      <w:proofErr w:type="spellEnd"/>
      <w:r w:rsidR="00EA6C99">
        <w:rPr>
          <w:rFonts w:ascii="Times New Roman" w:hAnsi="Times New Roman" w:cs="Times New Roman"/>
          <w:sz w:val="28"/>
          <w:szCs w:val="28"/>
        </w:rPr>
        <w:t xml:space="preserve"> </w:t>
      </w:r>
      <w:r w:rsidR="00EA6C99" w:rsidRPr="00C21DE8">
        <w:rPr>
          <w:rFonts w:ascii="Times New Roman" w:hAnsi="Times New Roman" w:cs="Times New Roman"/>
          <w:i/>
          <w:iCs/>
          <w:sz w:val="28"/>
          <w:szCs w:val="28"/>
        </w:rPr>
        <w:t>et al.,</w:t>
      </w:r>
      <w:r w:rsidR="00EA6C99">
        <w:rPr>
          <w:rFonts w:ascii="Times New Roman" w:hAnsi="Times New Roman" w:cs="Times New Roman"/>
          <w:sz w:val="28"/>
          <w:szCs w:val="28"/>
        </w:rPr>
        <w:t xml:space="preserve"> 1982; Stevens, Taylor &amp; </w:t>
      </w:r>
      <w:proofErr w:type="spellStart"/>
      <w:r w:rsidR="00EA6C99">
        <w:rPr>
          <w:rFonts w:ascii="Times New Roman" w:hAnsi="Times New Roman" w:cs="Times New Roman"/>
          <w:sz w:val="28"/>
          <w:szCs w:val="28"/>
        </w:rPr>
        <w:t>Dascombe</w:t>
      </w:r>
      <w:proofErr w:type="spellEnd"/>
      <w:r w:rsidR="00EA6C99">
        <w:rPr>
          <w:rFonts w:ascii="Times New Roman" w:hAnsi="Times New Roman" w:cs="Times New Roman"/>
          <w:sz w:val="28"/>
          <w:szCs w:val="28"/>
        </w:rPr>
        <w:t>, 2017)</w:t>
      </w:r>
      <w:r w:rsidRPr="00BB41A3">
        <w:rPr>
          <w:rFonts w:ascii="Times New Roman" w:hAnsi="Times New Roman" w:cs="Times New Roman"/>
          <w:sz w:val="28"/>
          <w:szCs w:val="28"/>
        </w:rPr>
        <w:t>. </w:t>
      </w:r>
    </w:p>
    <w:p w14:paraId="0040709E" w14:textId="77777777" w:rsidR="000C5E71" w:rsidRDefault="000C5E71" w:rsidP="00017E42">
      <w:pPr>
        <w:spacing w:after="0" w:line="360" w:lineRule="auto"/>
        <w:ind w:firstLine="720"/>
        <w:jc w:val="both"/>
        <w:rPr>
          <w:rFonts w:ascii="Times New Roman" w:hAnsi="Times New Roman" w:cs="Times New Roman"/>
          <w:sz w:val="28"/>
          <w:szCs w:val="28"/>
        </w:rPr>
      </w:pPr>
    </w:p>
    <w:p w14:paraId="78041C6C" w14:textId="77777777" w:rsidR="00F65382" w:rsidRDefault="00F65382" w:rsidP="00017E42">
      <w:pPr>
        <w:spacing w:after="0" w:line="360" w:lineRule="auto"/>
        <w:jc w:val="both"/>
        <w:rPr>
          <w:rFonts w:ascii="Times New Roman" w:hAnsi="Times New Roman" w:cs="Times New Roman"/>
          <w:b/>
          <w:bCs/>
          <w:sz w:val="28"/>
          <w:szCs w:val="28"/>
        </w:rPr>
      </w:pPr>
    </w:p>
    <w:p w14:paraId="6EF9E7A4" w14:textId="77777777" w:rsidR="00F65382" w:rsidRDefault="00F65382" w:rsidP="00017E42">
      <w:pPr>
        <w:spacing w:after="0" w:line="360" w:lineRule="auto"/>
        <w:jc w:val="both"/>
        <w:rPr>
          <w:rFonts w:ascii="Times New Roman" w:hAnsi="Times New Roman" w:cs="Times New Roman"/>
          <w:b/>
          <w:bCs/>
          <w:sz w:val="28"/>
          <w:szCs w:val="28"/>
        </w:rPr>
      </w:pPr>
    </w:p>
    <w:p w14:paraId="433E09F0" w14:textId="50C349FA" w:rsidR="00E90073" w:rsidRPr="00AA25B4" w:rsidRDefault="00E90073" w:rsidP="00017E42">
      <w:pPr>
        <w:spacing w:after="0" w:line="360" w:lineRule="auto"/>
        <w:jc w:val="both"/>
        <w:rPr>
          <w:rFonts w:ascii="Times New Roman" w:hAnsi="Times New Roman" w:cs="Times New Roman"/>
          <w:b/>
          <w:bCs/>
          <w:sz w:val="28"/>
          <w:szCs w:val="28"/>
        </w:rPr>
      </w:pPr>
      <w:r w:rsidRPr="00AA25B4">
        <w:rPr>
          <w:rFonts w:ascii="Times New Roman" w:hAnsi="Times New Roman" w:cs="Times New Roman"/>
          <w:b/>
          <w:bCs/>
          <w:sz w:val="28"/>
          <w:szCs w:val="28"/>
        </w:rPr>
        <w:lastRenderedPageBreak/>
        <w:t>Weight loss.</w:t>
      </w:r>
    </w:p>
    <w:p w14:paraId="5A3E2A1F" w14:textId="6A0C526B" w:rsidR="00013BF7" w:rsidRDefault="00E90073" w:rsidP="00F65382">
      <w:pPr>
        <w:spacing w:after="0" w:line="360" w:lineRule="auto"/>
        <w:ind w:firstLine="720"/>
        <w:jc w:val="both"/>
        <w:rPr>
          <w:rFonts w:ascii="Times New Roman" w:hAnsi="Times New Roman" w:cs="Times New Roman"/>
          <w:sz w:val="28"/>
          <w:szCs w:val="28"/>
        </w:rPr>
      </w:pPr>
      <w:r w:rsidRPr="00AA25B4">
        <w:rPr>
          <w:rFonts w:ascii="Times New Roman" w:hAnsi="Times New Roman" w:cs="Times New Roman"/>
          <w:sz w:val="28"/>
          <w:szCs w:val="28"/>
        </w:rPr>
        <w:t xml:space="preserve">Greater weight loss through fluid loss </w:t>
      </w:r>
      <w:r w:rsidR="0023151F" w:rsidRPr="00AA25B4">
        <w:rPr>
          <w:rFonts w:ascii="Times New Roman" w:hAnsi="Times New Roman" w:cs="Times New Roman"/>
          <w:sz w:val="28"/>
          <w:szCs w:val="28"/>
        </w:rPr>
        <w:t>occurred</w:t>
      </w:r>
      <w:r w:rsidRPr="00AA25B4">
        <w:rPr>
          <w:rFonts w:ascii="Times New Roman" w:hAnsi="Times New Roman" w:cs="Times New Roman"/>
          <w:sz w:val="28"/>
          <w:szCs w:val="28"/>
        </w:rPr>
        <w:t xml:space="preserve"> in </w:t>
      </w:r>
      <w:r w:rsidR="00FF286C">
        <w:rPr>
          <w:rFonts w:ascii="Times New Roman" w:hAnsi="Times New Roman" w:cs="Times New Roman"/>
          <w:sz w:val="28"/>
          <w:szCs w:val="28"/>
        </w:rPr>
        <w:t>the</w:t>
      </w:r>
      <w:r w:rsidRPr="00AA25B4">
        <w:rPr>
          <w:rFonts w:ascii="Times New Roman" w:hAnsi="Times New Roman" w:cs="Times New Roman"/>
          <w:sz w:val="28"/>
          <w:szCs w:val="28"/>
        </w:rPr>
        <w:t xml:space="preserve"> hot vs cold climate. Previous</w:t>
      </w:r>
      <w:r w:rsidR="000C430B" w:rsidRPr="000C430B">
        <w:rPr>
          <w:rFonts w:ascii="Times New Roman" w:hAnsi="Times New Roman" w:cs="Times New Roman"/>
          <w:sz w:val="28"/>
          <w:szCs w:val="28"/>
        </w:rPr>
        <w:t xml:space="preserve"> </w:t>
      </w:r>
      <w:r w:rsidR="000C430B" w:rsidRPr="00906685">
        <w:rPr>
          <w:rFonts w:ascii="Times New Roman" w:hAnsi="Times New Roman" w:cs="Times New Roman"/>
          <w:sz w:val="28"/>
          <w:szCs w:val="28"/>
        </w:rPr>
        <w:t xml:space="preserve">research has established that CVD is correlated to the increase in </w:t>
      </w:r>
      <w:r w:rsidR="000C430B">
        <w:rPr>
          <w:rFonts w:ascii="Times New Roman" w:hAnsi="Times New Roman" w:cs="Times New Roman"/>
          <w:sz w:val="28"/>
          <w:szCs w:val="28"/>
        </w:rPr>
        <w:t>CT</w:t>
      </w:r>
      <w:r w:rsidR="000C430B" w:rsidRPr="00906685">
        <w:rPr>
          <w:rFonts w:ascii="Times New Roman" w:hAnsi="Times New Roman" w:cs="Times New Roman"/>
          <w:sz w:val="28"/>
          <w:szCs w:val="28"/>
        </w:rPr>
        <w:t xml:space="preserve"> during prolonged exercise, dehydration, and hyperthermia appear</w:t>
      </w:r>
      <w:r w:rsidR="000C430B">
        <w:rPr>
          <w:rFonts w:ascii="Times New Roman" w:hAnsi="Times New Roman" w:cs="Times New Roman"/>
          <w:sz w:val="28"/>
          <w:szCs w:val="28"/>
        </w:rPr>
        <w:t>s</w:t>
      </w:r>
      <w:r w:rsidR="000C430B" w:rsidRPr="00906685">
        <w:rPr>
          <w:rFonts w:ascii="Times New Roman" w:hAnsi="Times New Roman" w:cs="Times New Roman"/>
          <w:sz w:val="28"/>
          <w:szCs w:val="28"/>
        </w:rPr>
        <w:t xml:space="preserve"> to emphasise CVD through increased HR</w:t>
      </w:r>
      <w:r w:rsidRPr="00AA25B4">
        <w:rPr>
          <w:rFonts w:ascii="Times New Roman" w:hAnsi="Times New Roman" w:cs="Times New Roman"/>
          <w:sz w:val="28"/>
          <w:szCs w:val="28"/>
        </w:rPr>
        <w:t xml:space="preserve"> </w:t>
      </w:r>
      <w:r w:rsidR="00B051D5" w:rsidRPr="00836734">
        <w:rPr>
          <w:rFonts w:ascii="Times New Roman" w:hAnsi="Times New Roman" w:cs="Times New Roman"/>
          <w:sz w:val="28"/>
          <w:szCs w:val="28"/>
        </w:rPr>
        <w:t>(</w:t>
      </w:r>
      <w:proofErr w:type="spellStart"/>
      <w:r w:rsidR="00B051D5" w:rsidRPr="00836734">
        <w:rPr>
          <w:rFonts w:ascii="Times New Roman" w:hAnsi="Times New Roman" w:cs="Times New Roman"/>
          <w:sz w:val="28"/>
          <w:szCs w:val="28"/>
        </w:rPr>
        <w:t>Colye</w:t>
      </w:r>
      <w:proofErr w:type="spellEnd"/>
      <w:r w:rsidR="00B051D5" w:rsidRPr="00836734">
        <w:rPr>
          <w:rFonts w:ascii="Times New Roman" w:hAnsi="Times New Roman" w:cs="Times New Roman"/>
          <w:sz w:val="28"/>
          <w:szCs w:val="28"/>
        </w:rPr>
        <w:t xml:space="preserve"> &amp; Gonzalez-Alonso 2001).</w:t>
      </w:r>
      <w:r w:rsidR="00DE6BA9" w:rsidRPr="00DE6BA9">
        <w:t xml:space="preserve"> </w:t>
      </w:r>
      <w:proofErr w:type="spellStart"/>
      <w:r w:rsidR="00DE6BA9" w:rsidRPr="00DE6BA9">
        <w:rPr>
          <w:rFonts w:ascii="Times New Roman" w:hAnsi="Times New Roman" w:cs="Times New Roman"/>
          <w:sz w:val="28"/>
          <w:szCs w:val="28"/>
        </w:rPr>
        <w:t>Colye</w:t>
      </w:r>
      <w:proofErr w:type="spellEnd"/>
      <w:r w:rsidR="00DE6BA9" w:rsidRPr="00DE6BA9">
        <w:rPr>
          <w:rFonts w:ascii="Times New Roman" w:hAnsi="Times New Roman" w:cs="Times New Roman"/>
          <w:sz w:val="28"/>
          <w:szCs w:val="28"/>
        </w:rPr>
        <w:t xml:space="preserve"> &amp; Gonzalez-Alonso (2001) observed that preventing dehydration through fluid consumption resulted in a stable cardiovascular response in SV and CT, demonstrating the relationship between CVD and hydration. Hydrating with fluids and electrolytes during prolonged continuous exercise increases plasma volume, maintaining blood pressure for longer (</w:t>
      </w:r>
      <w:proofErr w:type="spellStart"/>
      <w:r w:rsidR="00DE6BA9" w:rsidRPr="00DE6BA9">
        <w:rPr>
          <w:rFonts w:ascii="Times New Roman" w:hAnsi="Times New Roman" w:cs="Times New Roman"/>
          <w:sz w:val="28"/>
          <w:szCs w:val="28"/>
        </w:rPr>
        <w:t>Rehrer</w:t>
      </w:r>
      <w:proofErr w:type="spellEnd"/>
      <w:r w:rsidR="00DE6BA9" w:rsidRPr="00DE6BA9">
        <w:rPr>
          <w:rFonts w:ascii="Times New Roman" w:hAnsi="Times New Roman" w:cs="Times New Roman"/>
          <w:sz w:val="28"/>
          <w:szCs w:val="28"/>
        </w:rPr>
        <w:t xml:space="preserve">, 2001; Wendt </w:t>
      </w:r>
      <w:r w:rsidR="00DE6BA9" w:rsidRPr="00765C83">
        <w:rPr>
          <w:rFonts w:ascii="Times New Roman" w:hAnsi="Times New Roman" w:cs="Times New Roman"/>
          <w:i/>
          <w:iCs/>
          <w:sz w:val="28"/>
          <w:szCs w:val="28"/>
        </w:rPr>
        <w:t>et al.,</w:t>
      </w:r>
      <w:r w:rsidR="00DE6BA9" w:rsidRPr="00DE6BA9">
        <w:rPr>
          <w:rFonts w:ascii="Times New Roman" w:hAnsi="Times New Roman" w:cs="Times New Roman"/>
          <w:sz w:val="28"/>
          <w:szCs w:val="28"/>
        </w:rPr>
        <w:t xml:space="preserve"> 2007).</w:t>
      </w:r>
      <w:r w:rsidR="00DE381D" w:rsidRPr="00836734">
        <w:rPr>
          <w:rFonts w:ascii="Times New Roman" w:hAnsi="Times New Roman" w:cs="Times New Roman"/>
        </w:rPr>
        <w:t xml:space="preserve"> </w:t>
      </w:r>
      <w:r w:rsidR="00E63148" w:rsidRPr="00E63148">
        <w:rPr>
          <w:rFonts w:ascii="Times New Roman" w:hAnsi="Times New Roman" w:cs="Times New Roman"/>
          <w:sz w:val="28"/>
          <w:szCs w:val="28"/>
        </w:rPr>
        <w:t>If fluids are not regularly replaced, stroke volume and blood pressure fall, forcing muscles to operate anaerobically and exhaust rapidly (</w:t>
      </w:r>
      <w:proofErr w:type="spellStart"/>
      <w:r w:rsidR="00E63148" w:rsidRPr="00E63148">
        <w:rPr>
          <w:rFonts w:ascii="Times New Roman" w:hAnsi="Times New Roman" w:cs="Times New Roman"/>
          <w:sz w:val="28"/>
          <w:szCs w:val="28"/>
        </w:rPr>
        <w:t>Rehrer</w:t>
      </w:r>
      <w:proofErr w:type="spellEnd"/>
      <w:r w:rsidR="00E63148" w:rsidRPr="00E63148">
        <w:rPr>
          <w:rFonts w:ascii="Times New Roman" w:hAnsi="Times New Roman" w:cs="Times New Roman"/>
          <w:sz w:val="28"/>
          <w:szCs w:val="28"/>
        </w:rPr>
        <w:t xml:space="preserve">, 2001). Euhydration prolongs plasma volume, reducing fatigue (Von </w:t>
      </w:r>
      <w:proofErr w:type="spellStart"/>
      <w:r w:rsidR="00E63148" w:rsidRPr="00E63148">
        <w:rPr>
          <w:rFonts w:ascii="Times New Roman" w:hAnsi="Times New Roman" w:cs="Times New Roman"/>
          <w:sz w:val="28"/>
          <w:szCs w:val="28"/>
        </w:rPr>
        <w:t>Duvillard</w:t>
      </w:r>
      <w:proofErr w:type="spellEnd"/>
      <w:r w:rsidR="00E63148" w:rsidRPr="00E63148">
        <w:rPr>
          <w:rFonts w:ascii="Times New Roman" w:hAnsi="Times New Roman" w:cs="Times New Roman"/>
          <w:sz w:val="28"/>
          <w:szCs w:val="28"/>
        </w:rPr>
        <w:t xml:space="preserve"> </w:t>
      </w:r>
      <w:r w:rsidR="00E63148" w:rsidRPr="00E63148">
        <w:rPr>
          <w:rFonts w:ascii="Times New Roman" w:hAnsi="Times New Roman" w:cs="Times New Roman"/>
          <w:i/>
          <w:iCs/>
          <w:sz w:val="28"/>
          <w:szCs w:val="28"/>
        </w:rPr>
        <w:t>et al.,</w:t>
      </w:r>
      <w:r w:rsidR="00E63148" w:rsidRPr="00E63148">
        <w:rPr>
          <w:rFonts w:ascii="Times New Roman" w:hAnsi="Times New Roman" w:cs="Times New Roman"/>
          <w:sz w:val="28"/>
          <w:szCs w:val="28"/>
        </w:rPr>
        <w:t xml:space="preserve"> 2008; Wendt </w:t>
      </w:r>
      <w:r w:rsidR="00E63148" w:rsidRPr="00E63148">
        <w:rPr>
          <w:rFonts w:ascii="Times New Roman" w:hAnsi="Times New Roman" w:cs="Times New Roman"/>
          <w:i/>
          <w:iCs/>
          <w:sz w:val="28"/>
          <w:szCs w:val="28"/>
        </w:rPr>
        <w:t>et al.,</w:t>
      </w:r>
      <w:r w:rsidR="00E63148" w:rsidRPr="00E63148">
        <w:rPr>
          <w:rFonts w:ascii="Times New Roman" w:hAnsi="Times New Roman" w:cs="Times New Roman"/>
          <w:sz w:val="28"/>
          <w:szCs w:val="28"/>
        </w:rPr>
        <w:t xml:space="preserve"> 2007). </w:t>
      </w:r>
      <w:r w:rsidR="00E53B86" w:rsidRPr="00836734">
        <w:rPr>
          <w:rFonts w:ascii="Times New Roman" w:hAnsi="Times New Roman" w:cs="Times New Roman"/>
          <w:sz w:val="28"/>
          <w:szCs w:val="28"/>
        </w:rPr>
        <w:t xml:space="preserve">Walsh </w:t>
      </w:r>
      <w:r w:rsidR="00E53B86" w:rsidRPr="00836734">
        <w:rPr>
          <w:rFonts w:ascii="Times New Roman" w:hAnsi="Times New Roman" w:cs="Times New Roman"/>
          <w:i/>
          <w:iCs/>
          <w:sz w:val="28"/>
          <w:szCs w:val="28"/>
        </w:rPr>
        <w:t>et al.,</w:t>
      </w:r>
      <w:r w:rsidR="00E53B86" w:rsidRPr="00836734">
        <w:rPr>
          <w:rFonts w:ascii="Times New Roman" w:hAnsi="Times New Roman" w:cs="Times New Roman"/>
          <w:sz w:val="28"/>
          <w:szCs w:val="28"/>
        </w:rPr>
        <w:t xml:space="preserve"> (1994),</w:t>
      </w:r>
      <w:r w:rsidR="00B44133" w:rsidRPr="00836734">
        <w:rPr>
          <w:rFonts w:ascii="Times New Roman" w:hAnsi="Times New Roman" w:cs="Times New Roman"/>
          <w:sz w:val="28"/>
          <w:szCs w:val="28"/>
        </w:rPr>
        <w:t xml:space="preserve"> similarly</w:t>
      </w:r>
      <w:r w:rsidR="00E53B86" w:rsidRPr="00836734">
        <w:rPr>
          <w:rFonts w:ascii="Times New Roman" w:hAnsi="Times New Roman" w:cs="Times New Roman"/>
          <w:sz w:val="28"/>
          <w:szCs w:val="28"/>
        </w:rPr>
        <w:t xml:space="preserve"> </w:t>
      </w:r>
      <w:r w:rsidR="00F40BE9" w:rsidRPr="00836734">
        <w:rPr>
          <w:rFonts w:ascii="Times New Roman" w:hAnsi="Times New Roman" w:cs="Times New Roman"/>
          <w:sz w:val="28"/>
          <w:szCs w:val="28"/>
        </w:rPr>
        <w:t>note</w:t>
      </w:r>
      <w:r w:rsidR="00B44133" w:rsidRPr="00836734">
        <w:rPr>
          <w:rFonts w:ascii="Times New Roman" w:hAnsi="Times New Roman" w:cs="Times New Roman"/>
          <w:sz w:val="28"/>
          <w:szCs w:val="28"/>
        </w:rPr>
        <w:t>d</w:t>
      </w:r>
      <w:r w:rsidR="00F40BE9" w:rsidRPr="00836734">
        <w:rPr>
          <w:rFonts w:ascii="Times New Roman" w:hAnsi="Times New Roman" w:cs="Times New Roman"/>
          <w:sz w:val="28"/>
          <w:szCs w:val="28"/>
        </w:rPr>
        <w:t xml:space="preserve"> that cycling time to fatigue was </w:t>
      </w:r>
      <w:r w:rsidR="00B44133" w:rsidRPr="00836734">
        <w:rPr>
          <w:rFonts w:ascii="Times New Roman" w:hAnsi="Times New Roman" w:cs="Times New Roman"/>
          <w:sz w:val="28"/>
          <w:szCs w:val="28"/>
        </w:rPr>
        <w:t>51% longer when participants consumed fluids to avoid dehydration</w:t>
      </w:r>
      <w:r w:rsidR="00DC35D4" w:rsidRPr="00836734">
        <w:rPr>
          <w:rFonts w:ascii="Times New Roman" w:hAnsi="Times New Roman" w:cs="Times New Roman"/>
          <w:sz w:val="28"/>
          <w:szCs w:val="28"/>
        </w:rPr>
        <w:t xml:space="preserve"> </w:t>
      </w:r>
      <w:r w:rsidR="007E0316">
        <w:rPr>
          <w:rFonts w:ascii="Times New Roman" w:hAnsi="Times New Roman" w:cs="Times New Roman"/>
          <w:sz w:val="28"/>
          <w:szCs w:val="28"/>
        </w:rPr>
        <w:t>while</w:t>
      </w:r>
      <w:r w:rsidR="00307128" w:rsidRPr="00836734">
        <w:rPr>
          <w:rFonts w:ascii="Times New Roman" w:hAnsi="Times New Roman" w:cs="Times New Roman"/>
          <w:sz w:val="28"/>
          <w:szCs w:val="28"/>
        </w:rPr>
        <w:t xml:space="preserve"> Below </w:t>
      </w:r>
      <w:r w:rsidR="00307128" w:rsidRPr="00836734">
        <w:rPr>
          <w:rFonts w:ascii="Times New Roman" w:hAnsi="Times New Roman" w:cs="Times New Roman"/>
          <w:i/>
          <w:iCs/>
          <w:sz w:val="28"/>
          <w:szCs w:val="28"/>
        </w:rPr>
        <w:t>et al.,</w:t>
      </w:r>
      <w:r w:rsidR="00307128" w:rsidRPr="00836734">
        <w:rPr>
          <w:rFonts w:ascii="Times New Roman" w:hAnsi="Times New Roman" w:cs="Times New Roman"/>
          <w:sz w:val="28"/>
          <w:szCs w:val="28"/>
        </w:rPr>
        <w:t xml:space="preserve"> (1995), </w:t>
      </w:r>
      <w:r w:rsidR="00791A19" w:rsidRPr="00836734">
        <w:rPr>
          <w:rFonts w:ascii="Times New Roman" w:hAnsi="Times New Roman" w:cs="Times New Roman"/>
          <w:sz w:val="28"/>
          <w:szCs w:val="28"/>
        </w:rPr>
        <w:t xml:space="preserve">remarked that cyclists rode 6.5% </w:t>
      </w:r>
      <w:r w:rsidR="00FC096F" w:rsidRPr="00836734">
        <w:rPr>
          <w:rFonts w:ascii="Times New Roman" w:hAnsi="Times New Roman" w:cs="Times New Roman"/>
          <w:sz w:val="28"/>
          <w:szCs w:val="28"/>
        </w:rPr>
        <w:t>quicker if they consumed fluids during exercise</w:t>
      </w:r>
      <w:r w:rsidR="00FB5E00" w:rsidRPr="00836734">
        <w:rPr>
          <w:rFonts w:ascii="Times New Roman" w:hAnsi="Times New Roman" w:cs="Times New Roman"/>
          <w:sz w:val="28"/>
          <w:szCs w:val="28"/>
        </w:rPr>
        <w:t>,</w:t>
      </w:r>
      <w:r w:rsidR="00726E47" w:rsidRPr="00836734">
        <w:rPr>
          <w:rFonts w:ascii="Times New Roman" w:hAnsi="Times New Roman" w:cs="Times New Roman"/>
          <w:sz w:val="28"/>
          <w:szCs w:val="28"/>
        </w:rPr>
        <w:t xml:space="preserve"> </w:t>
      </w:r>
      <w:r w:rsidR="007E0316">
        <w:rPr>
          <w:rFonts w:ascii="Times New Roman" w:hAnsi="Times New Roman" w:cs="Times New Roman"/>
          <w:sz w:val="28"/>
          <w:szCs w:val="28"/>
        </w:rPr>
        <w:t>illustrating</w:t>
      </w:r>
      <w:r w:rsidR="00726E47" w:rsidRPr="00836734">
        <w:rPr>
          <w:rFonts w:ascii="Times New Roman" w:hAnsi="Times New Roman" w:cs="Times New Roman"/>
          <w:sz w:val="28"/>
          <w:szCs w:val="28"/>
        </w:rPr>
        <w:t xml:space="preserve"> the importance of </w:t>
      </w:r>
      <w:r w:rsidR="008F23C4" w:rsidRPr="00836734">
        <w:rPr>
          <w:rFonts w:ascii="Times New Roman" w:hAnsi="Times New Roman" w:cs="Times New Roman"/>
          <w:sz w:val="28"/>
          <w:szCs w:val="28"/>
        </w:rPr>
        <w:t>euhydration.</w:t>
      </w:r>
      <w:r w:rsidR="00791A19" w:rsidRPr="00AA25B4">
        <w:rPr>
          <w:rFonts w:ascii="Times New Roman" w:hAnsi="Times New Roman" w:cs="Times New Roman"/>
          <w:sz w:val="28"/>
          <w:szCs w:val="28"/>
        </w:rPr>
        <w:t xml:space="preserve"> </w:t>
      </w:r>
      <w:r w:rsidR="00DC35D4" w:rsidRPr="00AA25B4">
        <w:rPr>
          <w:rFonts w:ascii="Times New Roman" w:hAnsi="Times New Roman" w:cs="Times New Roman"/>
          <w:sz w:val="28"/>
          <w:szCs w:val="28"/>
        </w:rPr>
        <w:t xml:space="preserve"> </w:t>
      </w:r>
    </w:p>
    <w:p w14:paraId="4DEBF44A" w14:textId="77777777" w:rsidR="00F65382" w:rsidRPr="00F65382" w:rsidRDefault="00F65382" w:rsidP="00F65382">
      <w:pPr>
        <w:spacing w:after="0" w:line="360" w:lineRule="auto"/>
        <w:ind w:firstLine="720"/>
        <w:jc w:val="both"/>
        <w:rPr>
          <w:rFonts w:ascii="Times New Roman" w:hAnsi="Times New Roman" w:cs="Times New Roman"/>
          <w:sz w:val="28"/>
          <w:szCs w:val="28"/>
        </w:rPr>
      </w:pPr>
    </w:p>
    <w:p w14:paraId="5BC53522" w14:textId="330ECF94" w:rsidR="008E4DD4" w:rsidRPr="000C5E71" w:rsidRDefault="008E4DD4" w:rsidP="00017E42">
      <w:pPr>
        <w:spacing w:after="0" w:line="360" w:lineRule="auto"/>
        <w:jc w:val="both"/>
        <w:rPr>
          <w:rFonts w:ascii="Times New Roman" w:hAnsi="Times New Roman" w:cs="Times New Roman"/>
          <w:sz w:val="28"/>
          <w:szCs w:val="28"/>
        </w:rPr>
      </w:pPr>
      <w:r w:rsidRPr="00AA25B4">
        <w:rPr>
          <w:rFonts w:ascii="Times New Roman" w:hAnsi="Times New Roman" w:cs="Times New Roman"/>
          <w:b/>
          <w:bCs/>
          <w:sz w:val="28"/>
          <w:szCs w:val="28"/>
        </w:rPr>
        <w:t>VO</w:t>
      </w:r>
      <w:r w:rsidRPr="00AA25B4">
        <w:rPr>
          <w:rFonts w:ascii="Times New Roman" w:hAnsi="Times New Roman" w:cs="Times New Roman"/>
          <w:b/>
          <w:bCs/>
          <w:sz w:val="28"/>
          <w:szCs w:val="28"/>
          <w:vertAlign w:val="subscript"/>
        </w:rPr>
        <w:t>2</w:t>
      </w:r>
    </w:p>
    <w:p w14:paraId="0D06C1FB" w14:textId="77777777" w:rsidR="00F65382" w:rsidRDefault="00FB5E00" w:rsidP="00F65382">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A</w:t>
      </w:r>
      <w:r w:rsidRPr="00AA25B4">
        <w:rPr>
          <w:rFonts w:ascii="Times New Roman" w:hAnsi="Times New Roman" w:cs="Times New Roman"/>
          <w:sz w:val="28"/>
          <w:szCs w:val="28"/>
        </w:rPr>
        <w:t>lthough not statistically significant</w:t>
      </w:r>
      <w:r>
        <w:rPr>
          <w:rFonts w:ascii="Times New Roman" w:hAnsi="Times New Roman" w:cs="Times New Roman"/>
          <w:sz w:val="28"/>
          <w:szCs w:val="28"/>
        </w:rPr>
        <w:t>, t</w:t>
      </w:r>
      <w:r w:rsidR="002C7C20" w:rsidRPr="002C7C20">
        <w:rPr>
          <w:rFonts w:ascii="Times New Roman" w:hAnsi="Times New Roman" w:cs="Times New Roman"/>
          <w:sz w:val="28"/>
          <w:szCs w:val="28"/>
        </w:rPr>
        <w:t>he rise in VO</w:t>
      </w:r>
      <w:r w:rsidR="002C7C20" w:rsidRPr="002C7C20">
        <w:rPr>
          <w:rFonts w:ascii="Times New Roman" w:hAnsi="Times New Roman" w:cs="Times New Roman"/>
          <w:sz w:val="28"/>
          <w:szCs w:val="28"/>
          <w:vertAlign w:val="subscript"/>
        </w:rPr>
        <w:t>2</w:t>
      </w:r>
      <w:r w:rsidR="002C7C20" w:rsidRPr="002C7C20">
        <w:rPr>
          <w:rFonts w:ascii="Times New Roman" w:hAnsi="Times New Roman" w:cs="Times New Roman"/>
          <w:sz w:val="28"/>
          <w:szCs w:val="28"/>
        </w:rPr>
        <w:t xml:space="preserve"> ml/kg/min from 10-30 min, </w:t>
      </w:r>
      <w:r w:rsidR="007C5C6B" w:rsidRPr="00AA25B4">
        <w:rPr>
          <w:rFonts w:ascii="Times New Roman" w:hAnsi="Times New Roman" w:cs="Times New Roman"/>
          <w:sz w:val="28"/>
          <w:szCs w:val="28"/>
        </w:rPr>
        <w:t>indicates</w:t>
      </w:r>
      <w:r w:rsidR="002C7C20" w:rsidRPr="002C7C20">
        <w:rPr>
          <w:rFonts w:ascii="Times New Roman" w:hAnsi="Times New Roman" w:cs="Times New Roman"/>
          <w:sz w:val="28"/>
          <w:szCs w:val="28"/>
        </w:rPr>
        <w:t xml:space="preserve"> an increase in oxygen demand</w:t>
      </w:r>
      <w:r>
        <w:rPr>
          <w:rFonts w:ascii="Times New Roman" w:hAnsi="Times New Roman" w:cs="Times New Roman"/>
          <w:sz w:val="28"/>
          <w:szCs w:val="28"/>
        </w:rPr>
        <w:t>, with</w:t>
      </w:r>
      <w:r w:rsidR="002C7C20" w:rsidRPr="002C7C20">
        <w:rPr>
          <w:rFonts w:ascii="Times New Roman" w:hAnsi="Times New Roman" w:cs="Times New Roman"/>
          <w:sz w:val="28"/>
          <w:szCs w:val="28"/>
        </w:rPr>
        <w:t xml:space="preserve"> </w:t>
      </w:r>
      <w:r w:rsidR="00057AB2" w:rsidRPr="002C7C20">
        <w:rPr>
          <w:rFonts w:ascii="Times New Roman" w:hAnsi="Times New Roman" w:cs="Times New Roman"/>
          <w:sz w:val="28"/>
          <w:szCs w:val="28"/>
        </w:rPr>
        <w:t>VO</w:t>
      </w:r>
      <w:r w:rsidR="00057AB2" w:rsidRPr="002C7C20">
        <w:rPr>
          <w:rFonts w:ascii="Times New Roman" w:hAnsi="Times New Roman" w:cs="Times New Roman"/>
          <w:sz w:val="28"/>
          <w:szCs w:val="28"/>
          <w:vertAlign w:val="subscript"/>
        </w:rPr>
        <w:t>2</w:t>
      </w:r>
      <w:r w:rsidR="00057AB2" w:rsidRPr="00AA25B4">
        <w:rPr>
          <w:rFonts w:ascii="Times New Roman" w:hAnsi="Times New Roman" w:cs="Times New Roman"/>
          <w:sz w:val="28"/>
          <w:szCs w:val="28"/>
          <w:vertAlign w:val="superscript"/>
        </w:rPr>
        <w:t xml:space="preserve"> </w:t>
      </w:r>
      <w:r w:rsidR="00047BFE" w:rsidRPr="00AA25B4">
        <w:rPr>
          <w:rFonts w:ascii="Times New Roman" w:hAnsi="Times New Roman" w:cs="Times New Roman"/>
          <w:sz w:val="28"/>
          <w:szCs w:val="28"/>
        </w:rPr>
        <w:t>display</w:t>
      </w:r>
      <w:r>
        <w:rPr>
          <w:rFonts w:ascii="Times New Roman" w:hAnsi="Times New Roman" w:cs="Times New Roman"/>
          <w:sz w:val="28"/>
          <w:szCs w:val="28"/>
        </w:rPr>
        <w:t xml:space="preserve">ing </w:t>
      </w:r>
      <w:r w:rsidR="00047BFE" w:rsidRPr="00AA25B4">
        <w:rPr>
          <w:rFonts w:ascii="Times New Roman" w:hAnsi="Times New Roman" w:cs="Times New Roman"/>
          <w:sz w:val="28"/>
          <w:szCs w:val="28"/>
        </w:rPr>
        <w:t xml:space="preserve">a trend to increase greater </w:t>
      </w:r>
      <w:r w:rsidR="007C5C6B" w:rsidRPr="002C7C20">
        <w:rPr>
          <w:rFonts w:ascii="Times New Roman" w:hAnsi="Times New Roman" w:cs="Times New Roman"/>
          <w:sz w:val="28"/>
          <w:szCs w:val="28"/>
        </w:rPr>
        <w:t>in hot vs cold</w:t>
      </w:r>
      <w:r w:rsidR="007C5C6B" w:rsidRPr="00AA25B4">
        <w:rPr>
          <w:rFonts w:ascii="Times New Roman" w:hAnsi="Times New Roman" w:cs="Times New Roman"/>
          <w:sz w:val="28"/>
          <w:szCs w:val="28"/>
        </w:rPr>
        <w:t xml:space="preserve"> </w:t>
      </w:r>
      <w:r w:rsidRPr="00836734">
        <w:rPr>
          <w:rFonts w:ascii="Times New Roman" w:hAnsi="Times New Roman" w:cs="Times New Roman"/>
          <w:sz w:val="28"/>
          <w:szCs w:val="28"/>
        </w:rPr>
        <w:t>conditions.</w:t>
      </w:r>
      <w:r w:rsidR="006A53B9" w:rsidRPr="00836734">
        <w:rPr>
          <w:rFonts w:ascii="Times New Roman" w:hAnsi="Times New Roman" w:cs="Times New Roman"/>
          <w:sz w:val="28"/>
          <w:szCs w:val="28"/>
        </w:rPr>
        <w:t xml:space="preserve"> </w:t>
      </w:r>
      <w:proofErr w:type="spellStart"/>
      <w:r w:rsidR="006A53B9" w:rsidRPr="00836734">
        <w:rPr>
          <w:rFonts w:ascii="Times New Roman" w:hAnsi="Times New Roman" w:cs="Times New Roman"/>
          <w:sz w:val="28"/>
          <w:szCs w:val="28"/>
        </w:rPr>
        <w:t>Saltin</w:t>
      </w:r>
      <w:proofErr w:type="spellEnd"/>
      <w:r w:rsidR="006A53B9" w:rsidRPr="00836734">
        <w:rPr>
          <w:rFonts w:ascii="Times New Roman" w:hAnsi="Times New Roman" w:cs="Times New Roman"/>
          <w:sz w:val="28"/>
          <w:szCs w:val="28"/>
        </w:rPr>
        <w:t xml:space="preserve"> </w:t>
      </w:r>
      <w:r w:rsidR="006A53B9" w:rsidRPr="00836734">
        <w:rPr>
          <w:rFonts w:ascii="Times New Roman" w:hAnsi="Times New Roman" w:cs="Times New Roman"/>
          <w:i/>
          <w:iCs/>
          <w:sz w:val="28"/>
          <w:szCs w:val="28"/>
        </w:rPr>
        <w:t>et al.,</w:t>
      </w:r>
      <w:r w:rsidR="006A53B9" w:rsidRPr="00836734">
        <w:rPr>
          <w:rFonts w:ascii="Times New Roman" w:hAnsi="Times New Roman" w:cs="Times New Roman"/>
          <w:sz w:val="28"/>
          <w:szCs w:val="28"/>
        </w:rPr>
        <w:t xml:space="preserve"> (1972); Sawka, &amp; Young, (2000); Buskirk </w:t>
      </w:r>
      <w:r w:rsidR="006A53B9" w:rsidRPr="00836734">
        <w:rPr>
          <w:rFonts w:ascii="Times New Roman" w:hAnsi="Times New Roman" w:cs="Times New Roman"/>
          <w:i/>
          <w:iCs/>
          <w:sz w:val="28"/>
          <w:szCs w:val="28"/>
        </w:rPr>
        <w:t xml:space="preserve">et al., </w:t>
      </w:r>
      <w:r w:rsidR="006A53B9" w:rsidRPr="00836734">
        <w:rPr>
          <w:rFonts w:ascii="Times New Roman" w:hAnsi="Times New Roman" w:cs="Times New Roman"/>
          <w:sz w:val="28"/>
          <w:szCs w:val="28"/>
        </w:rPr>
        <w:t xml:space="preserve">(2000); Webster </w:t>
      </w:r>
      <w:r w:rsidR="006A53B9" w:rsidRPr="00836734">
        <w:rPr>
          <w:rFonts w:ascii="Times New Roman" w:hAnsi="Times New Roman" w:cs="Times New Roman"/>
          <w:i/>
          <w:iCs/>
          <w:sz w:val="28"/>
          <w:szCs w:val="28"/>
        </w:rPr>
        <w:t>et al.,</w:t>
      </w:r>
      <w:r w:rsidR="006A53B9" w:rsidRPr="00836734">
        <w:rPr>
          <w:rFonts w:ascii="Times New Roman" w:hAnsi="Times New Roman" w:cs="Times New Roman"/>
          <w:sz w:val="28"/>
          <w:szCs w:val="28"/>
        </w:rPr>
        <w:t xml:space="preserve"> (1990)</w:t>
      </w:r>
      <w:r w:rsidRPr="00836734">
        <w:rPr>
          <w:rFonts w:ascii="Times New Roman" w:hAnsi="Times New Roman" w:cs="Times New Roman"/>
          <w:sz w:val="28"/>
          <w:szCs w:val="28"/>
        </w:rPr>
        <w:t xml:space="preserve"> support this observation, all reporting </w:t>
      </w:r>
      <w:r w:rsidR="009069F9" w:rsidRPr="00836734">
        <w:rPr>
          <w:rFonts w:ascii="Times New Roman" w:hAnsi="Times New Roman" w:cs="Times New Roman"/>
          <w:sz w:val="28"/>
          <w:szCs w:val="28"/>
        </w:rPr>
        <w:t>that increased dehydration is related to a decline in VO</w:t>
      </w:r>
      <w:r w:rsidR="009069F9" w:rsidRPr="00836734">
        <w:rPr>
          <w:rFonts w:ascii="Times New Roman" w:hAnsi="Times New Roman" w:cs="Times New Roman"/>
          <w:sz w:val="28"/>
          <w:szCs w:val="28"/>
          <w:vertAlign w:val="subscript"/>
        </w:rPr>
        <w:t>2</w:t>
      </w:r>
      <w:r w:rsidR="009069F9" w:rsidRPr="00836734">
        <w:rPr>
          <w:rFonts w:ascii="Times New Roman" w:hAnsi="Times New Roman" w:cs="Times New Roman"/>
          <w:sz w:val="28"/>
          <w:szCs w:val="28"/>
          <w:vertAlign w:val="superscript"/>
        </w:rPr>
        <w:t xml:space="preserve"> </w:t>
      </w:r>
      <w:r w:rsidR="009069F9" w:rsidRPr="00836734">
        <w:rPr>
          <w:rFonts w:ascii="Times New Roman" w:hAnsi="Times New Roman" w:cs="Times New Roman"/>
          <w:sz w:val="28"/>
          <w:szCs w:val="28"/>
        </w:rPr>
        <w:t>max</w:t>
      </w:r>
      <w:r w:rsidRPr="00836734">
        <w:rPr>
          <w:rFonts w:ascii="Times New Roman" w:hAnsi="Times New Roman" w:cs="Times New Roman"/>
          <w:sz w:val="28"/>
          <w:szCs w:val="28"/>
        </w:rPr>
        <w:t xml:space="preserve"> which is</w:t>
      </w:r>
      <w:r w:rsidR="009069F9" w:rsidRPr="00836734">
        <w:rPr>
          <w:rFonts w:ascii="Times New Roman" w:hAnsi="Times New Roman" w:cs="Times New Roman"/>
          <w:sz w:val="28"/>
          <w:szCs w:val="28"/>
        </w:rPr>
        <w:t xml:space="preserve"> exacerbated in hotter climates</w:t>
      </w:r>
      <w:r w:rsidR="00FC2130" w:rsidRPr="00836734">
        <w:rPr>
          <w:rFonts w:ascii="Times New Roman" w:hAnsi="Times New Roman" w:cs="Times New Roman"/>
          <w:sz w:val="28"/>
          <w:szCs w:val="28"/>
        </w:rPr>
        <w:t>.</w:t>
      </w:r>
      <w:r w:rsidR="00360C51" w:rsidRPr="00836734">
        <w:rPr>
          <w:rFonts w:ascii="Times New Roman" w:hAnsi="Times New Roman" w:cs="Times New Roman"/>
          <w:sz w:val="28"/>
          <w:szCs w:val="28"/>
        </w:rPr>
        <w:t xml:space="preserve"> </w:t>
      </w:r>
      <w:r w:rsidR="00821ED1" w:rsidRPr="00836734">
        <w:rPr>
          <w:rFonts w:ascii="Times New Roman" w:hAnsi="Times New Roman" w:cs="Times New Roman"/>
          <w:sz w:val="28"/>
          <w:szCs w:val="28"/>
        </w:rPr>
        <w:t>Participant</w:t>
      </w:r>
      <w:r w:rsidR="003C092D" w:rsidRPr="00836734">
        <w:rPr>
          <w:rFonts w:ascii="Times New Roman" w:hAnsi="Times New Roman" w:cs="Times New Roman"/>
          <w:sz w:val="28"/>
          <w:szCs w:val="28"/>
        </w:rPr>
        <w:t xml:space="preserve"> 5</w:t>
      </w:r>
      <w:r w:rsidR="00821ED1" w:rsidRPr="00836734">
        <w:rPr>
          <w:rFonts w:ascii="Times New Roman" w:hAnsi="Times New Roman" w:cs="Times New Roman"/>
          <w:sz w:val="28"/>
          <w:szCs w:val="28"/>
        </w:rPr>
        <w:t xml:space="preserve"> data</w:t>
      </w:r>
      <w:r w:rsidR="009A6F58" w:rsidRPr="00836734">
        <w:rPr>
          <w:rFonts w:ascii="Times New Roman" w:hAnsi="Times New Roman" w:cs="Times New Roman"/>
          <w:sz w:val="28"/>
          <w:szCs w:val="28"/>
        </w:rPr>
        <w:t xml:space="preserve"> (</w:t>
      </w:r>
      <w:r w:rsidR="009A6F58" w:rsidRPr="00836734">
        <w:rPr>
          <w:rFonts w:ascii="Times New Roman" w:hAnsi="Times New Roman" w:cs="Times New Roman"/>
          <w:b/>
          <w:bCs/>
          <w:sz w:val="28"/>
          <w:szCs w:val="28"/>
        </w:rPr>
        <w:t>Figure 7</w:t>
      </w:r>
      <w:r w:rsidR="009A6F58" w:rsidRPr="00836734">
        <w:rPr>
          <w:rFonts w:ascii="Times New Roman" w:hAnsi="Times New Roman" w:cs="Times New Roman"/>
          <w:sz w:val="28"/>
          <w:szCs w:val="28"/>
        </w:rPr>
        <w:t>.)</w:t>
      </w:r>
      <w:r w:rsidR="00821ED1" w:rsidRPr="00836734">
        <w:rPr>
          <w:rFonts w:ascii="Times New Roman" w:hAnsi="Times New Roman" w:cs="Times New Roman"/>
          <w:sz w:val="28"/>
          <w:szCs w:val="28"/>
        </w:rPr>
        <w:t xml:space="preserve"> deviates from the expected trend</w:t>
      </w:r>
      <w:r w:rsidR="00FC5295" w:rsidRPr="00836734">
        <w:rPr>
          <w:rFonts w:ascii="Times New Roman" w:hAnsi="Times New Roman" w:cs="Times New Roman"/>
          <w:sz w:val="28"/>
          <w:szCs w:val="28"/>
        </w:rPr>
        <w:t xml:space="preserve"> </w:t>
      </w:r>
      <w:r w:rsidR="009A6F58" w:rsidRPr="00836734">
        <w:rPr>
          <w:rFonts w:ascii="Times New Roman" w:hAnsi="Times New Roman" w:cs="Times New Roman"/>
          <w:sz w:val="28"/>
          <w:szCs w:val="28"/>
        </w:rPr>
        <w:t>presented</w:t>
      </w:r>
      <w:r w:rsidR="008576D2" w:rsidRPr="00836734">
        <w:rPr>
          <w:rFonts w:ascii="Times New Roman" w:hAnsi="Times New Roman" w:cs="Times New Roman"/>
          <w:sz w:val="28"/>
          <w:szCs w:val="28"/>
        </w:rPr>
        <w:t xml:space="preserve"> by the other participants</w:t>
      </w:r>
      <w:r w:rsidRPr="00836734">
        <w:rPr>
          <w:rFonts w:ascii="Times New Roman" w:hAnsi="Times New Roman" w:cs="Times New Roman"/>
          <w:sz w:val="28"/>
          <w:szCs w:val="28"/>
        </w:rPr>
        <w:t>,</w:t>
      </w:r>
      <w:r w:rsidR="00307EC7" w:rsidRPr="00836734">
        <w:rPr>
          <w:rFonts w:ascii="Times New Roman" w:hAnsi="Times New Roman" w:cs="Times New Roman"/>
          <w:sz w:val="28"/>
          <w:szCs w:val="28"/>
        </w:rPr>
        <w:t xml:space="preserve"> a significant</w:t>
      </w:r>
      <w:r w:rsidR="00307EC7" w:rsidRPr="00AA25B4">
        <w:rPr>
          <w:rFonts w:ascii="Times New Roman" w:hAnsi="Times New Roman" w:cs="Times New Roman"/>
          <w:sz w:val="28"/>
          <w:szCs w:val="28"/>
        </w:rPr>
        <w:t xml:space="preserve"> decrease in work intensity would have been expected with the drop in VO</w:t>
      </w:r>
      <w:r w:rsidR="00307EC7" w:rsidRPr="00AA25B4">
        <w:rPr>
          <w:rFonts w:ascii="Times New Roman" w:hAnsi="Times New Roman" w:cs="Times New Roman"/>
          <w:sz w:val="28"/>
          <w:szCs w:val="28"/>
          <w:vertAlign w:val="subscript"/>
        </w:rPr>
        <w:t>2</w:t>
      </w:r>
      <w:r>
        <w:rPr>
          <w:rFonts w:ascii="Times New Roman" w:hAnsi="Times New Roman" w:cs="Times New Roman"/>
          <w:sz w:val="28"/>
          <w:szCs w:val="28"/>
        </w:rPr>
        <w:t xml:space="preserve">, </w:t>
      </w:r>
      <w:r w:rsidR="00307EC7" w:rsidRPr="00AA25B4">
        <w:rPr>
          <w:rFonts w:ascii="Times New Roman" w:hAnsi="Times New Roman" w:cs="Times New Roman"/>
          <w:sz w:val="28"/>
          <w:szCs w:val="28"/>
        </w:rPr>
        <w:t xml:space="preserve">which could be indicative of </w:t>
      </w:r>
      <w:r>
        <w:rPr>
          <w:rFonts w:ascii="Times New Roman" w:hAnsi="Times New Roman" w:cs="Times New Roman"/>
          <w:sz w:val="28"/>
          <w:szCs w:val="28"/>
        </w:rPr>
        <w:t xml:space="preserve">a </w:t>
      </w:r>
      <w:r w:rsidR="00307EC7" w:rsidRPr="00AA25B4">
        <w:rPr>
          <w:rFonts w:ascii="Times New Roman" w:hAnsi="Times New Roman" w:cs="Times New Roman"/>
          <w:sz w:val="28"/>
          <w:szCs w:val="28"/>
        </w:rPr>
        <w:t xml:space="preserve">data recording </w:t>
      </w:r>
      <w:r>
        <w:rPr>
          <w:rFonts w:ascii="Times New Roman" w:hAnsi="Times New Roman" w:cs="Times New Roman"/>
          <w:sz w:val="28"/>
          <w:szCs w:val="28"/>
        </w:rPr>
        <w:t xml:space="preserve">or instrument </w:t>
      </w:r>
      <w:r w:rsidR="00307EC7" w:rsidRPr="00AA25B4">
        <w:rPr>
          <w:rFonts w:ascii="Times New Roman" w:hAnsi="Times New Roman" w:cs="Times New Roman"/>
          <w:sz w:val="28"/>
          <w:szCs w:val="28"/>
        </w:rPr>
        <w:t xml:space="preserve">error </w:t>
      </w:r>
      <w:r w:rsidR="0011301D" w:rsidRPr="00AA25B4">
        <w:rPr>
          <w:rFonts w:ascii="Times New Roman" w:hAnsi="Times New Roman" w:cs="Times New Roman"/>
          <w:sz w:val="28"/>
          <w:szCs w:val="28"/>
        </w:rPr>
        <w:t xml:space="preserve">affecting </w:t>
      </w:r>
      <w:r w:rsidR="00307EC7" w:rsidRPr="00AA25B4">
        <w:rPr>
          <w:rFonts w:ascii="Times New Roman" w:hAnsi="Times New Roman" w:cs="Times New Roman"/>
          <w:sz w:val="28"/>
          <w:szCs w:val="28"/>
        </w:rPr>
        <w:t>statistical significan</w:t>
      </w:r>
      <w:r w:rsidR="0011301D" w:rsidRPr="00AA25B4">
        <w:rPr>
          <w:rFonts w:ascii="Times New Roman" w:hAnsi="Times New Roman" w:cs="Times New Roman"/>
          <w:sz w:val="28"/>
          <w:szCs w:val="28"/>
        </w:rPr>
        <w:t>ce.</w:t>
      </w:r>
    </w:p>
    <w:p w14:paraId="71F3EA47" w14:textId="44F1D860" w:rsidR="003760D2" w:rsidRPr="00F65382" w:rsidRDefault="003760D2" w:rsidP="00F65382">
      <w:pPr>
        <w:spacing w:after="0" w:line="360" w:lineRule="auto"/>
        <w:jc w:val="both"/>
        <w:rPr>
          <w:rFonts w:ascii="Times New Roman" w:hAnsi="Times New Roman" w:cs="Times New Roman"/>
          <w:sz w:val="28"/>
          <w:szCs w:val="28"/>
        </w:rPr>
      </w:pPr>
      <w:r w:rsidRPr="00906685">
        <w:rPr>
          <w:rFonts w:ascii="Times New Roman" w:hAnsi="Times New Roman" w:cs="Times New Roman"/>
          <w:b/>
          <w:bCs/>
          <w:sz w:val="28"/>
          <w:szCs w:val="28"/>
        </w:rPr>
        <w:lastRenderedPageBreak/>
        <w:t xml:space="preserve">Conclusion. </w:t>
      </w:r>
    </w:p>
    <w:p w14:paraId="4D5CDAF5" w14:textId="4D1DF635" w:rsidR="00E048AE" w:rsidRDefault="003760D2" w:rsidP="00017E42">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The participants’</w:t>
      </w:r>
      <w:r w:rsidR="00390261">
        <w:rPr>
          <w:rFonts w:ascii="Times New Roman" w:hAnsi="Times New Roman" w:cs="Times New Roman"/>
          <w:sz w:val="28"/>
          <w:szCs w:val="28"/>
        </w:rPr>
        <w:t xml:space="preserve"> </w:t>
      </w:r>
      <w:r>
        <w:rPr>
          <w:rFonts w:ascii="Times New Roman" w:hAnsi="Times New Roman" w:cs="Times New Roman"/>
          <w:sz w:val="28"/>
          <w:szCs w:val="28"/>
        </w:rPr>
        <w:t>physiological</w:t>
      </w:r>
      <w:r w:rsidR="00EE1B29">
        <w:rPr>
          <w:rFonts w:ascii="Times New Roman" w:hAnsi="Times New Roman" w:cs="Times New Roman"/>
          <w:sz w:val="28"/>
          <w:szCs w:val="28"/>
        </w:rPr>
        <w:t xml:space="preserve"> and thermoregulatory</w:t>
      </w:r>
      <w:r>
        <w:rPr>
          <w:rFonts w:ascii="Times New Roman" w:hAnsi="Times New Roman" w:cs="Times New Roman"/>
          <w:sz w:val="28"/>
          <w:szCs w:val="28"/>
        </w:rPr>
        <w:t xml:space="preserve"> responses</w:t>
      </w:r>
      <w:r w:rsidR="0046493A">
        <w:rPr>
          <w:rFonts w:ascii="Times New Roman" w:hAnsi="Times New Roman" w:cs="Times New Roman"/>
          <w:sz w:val="28"/>
          <w:szCs w:val="28"/>
        </w:rPr>
        <w:t xml:space="preserve"> whilst cycling sub</w:t>
      </w:r>
      <w:r w:rsidR="00A90CA4">
        <w:rPr>
          <w:rFonts w:ascii="Times New Roman" w:hAnsi="Times New Roman" w:cs="Times New Roman"/>
          <w:sz w:val="28"/>
          <w:szCs w:val="28"/>
        </w:rPr>
        <w:t>-</w:t>
      </w:r>
      <w:r w:rsidR="0046493A">
        <w:rPr>
          <w:rFonts w:ascii="Times New Roman" w:hAnsi="Times New Roman" w:cs="Times New Roman"/>
          <w:sz w:val="28"/>
          <w:szCs w:val="28"/>
        </w:rPr>
        <w:t>maximally</w:t>
      </w:r>
      <w:r>
        <w:rPr>
          <w:rFonts w:ascii="Times New Roman" w:hAnsi="Times New Roman" w:cs="Times New Roman"/>
          <w:sz w:val="28"/>
          <w:szCs w:val="28"/>
        </w:rPr>
        <w:t xml:space="preserve"> were greater in the hot climate compared to the cold climate. There were anomalies in the </w:t>
      </w:r>
      <w:r w:rsidR="00170E04">
        <w:rPr>
          <w:rFonts w:ascii="Times New Roman" w:hAnsi="Times New Roman" w:cs="Times New Roman"/>
          <w:sz w:val="28"/>
          <w:szCs w:val="28"/>
        </w:rPr>
        <w:t>data</w:t>
      </w:r>
      <w:r>
        <w:rPr>
          <w:rFonts w:ascii="Times New Roman" w:hAnsi="Times New Roman" w:cs="Times New Roman"/>
          <w:sz w:val="28"/>
          <w:szCs w:val="28"/>
        </w:rPr>
        <w:t xml:space="preserve"> of two participants </w:t>
      </w:r>
      <w:r w:rsidR="003C46D6">
        <w:rPr>
          <w:rFonts w:ascii="Times New Roman" w:hAnsi="Times New Roman" w:cs="Times New Roman"/>
          <w:sz w:val="28"/>
          <w:szCs w:val="28"/>
        </w:rPr>
        <w:t xml:space="preserve">in the cold testing </w:t>
      </w:r>
      <w:r>
        <w:rPr>
          <w:rFonts w:ascii="Times New Roman" w:hAnsi="Times New Roman" w:cs="Times New Roman"/>
          <w:sz w:val="28"/>
          <w:szCs w:val="28"/>
        </w:rPr>
        <w:t xml:space="preserve">concerning </w:t>
      </w:r>
      <w:r w:rsidR="006C40E4">
        <w:rPr>
          <w:rFonts w:ascii="Times New Roman" w:hAnsi="Times New Roman" w:cs="Times New Roman"/>
          <w:sz w:val="28"/>
          <w:szCs w:val="28"/>
        </w:rPr>
        <w:t>CT</w:t>
      </w:r>
      <w:r w:rsidR="009D43F7">
        <w:rPr>
          <w:rFonts w:ascii="Times New Roman" w:hAnsi="Times New Roman" w:cs="Times New Roman"/>
          <w:sz w:val="28"/>
          <w:szCs w:val="28"/>
        </w:rPr>
        <w:t>, indicating</w:t>
      </w:r>
      <w:r>
        <w:rPr>
          <w:rFonts w:ascii="Times New Roman" w:hAnsi="Times New Roman" w:cs="Times New Roman"/>
          <w:sz w:val="28"/>
          <w:szCs w:val="28"/>
        </w:rPr>
        <w:t xml:space="preserve"> that the study would benefit from being repeated. Participants exercising in the hot climate displayed a greater increase in heart rate and RPE compared to the cold climate.  Changes in body weight were </w:t>
      </w:r>
      <w:r w:rsidR="00D041AF">
        <w:rPr>
          <w:rFonts w:ascii="Times New Roman" w:hAnsi="Times New Roman" w:cs="Times New Roman"/>
          <w:sz w:val="28"/>
          <w:szCs w:val="28"/>
        </w:rPr>
        <w:t xml:space="preserve">also </w:t>
      </w:r>
      <w:r>
        <w:rPr>
          <w:rFonts w:ascii="Times New Roman" w:hAnsi="Times New Roman" w:cs="Times New Roman"/>
          <w:sz w:val="28"/>
          <w:szCs w:val="28"/>
        </w:rPr>
        <w:t xml:space="preserve">greater in the hot environment. The changes in HR, RPE and weight were statistically significant. However, despite </w:t>
      </w:r>
      <w:r w:rsidRPr="006053BB">
        <w:rPr>
          <w:rFonts w:ascii="Times New Roman" w:hAnsi="Times New Roman" w:cs="Times New Roman"/>
          <w:sz w:val="28"/>
          <w:szCs w:val="28"/>
        </w:rPr>
        <w:t>increas</w:t>
      </w:r>
      <w:r>
        <w:rPr>
          <w:rFonts w:ascii="Times New Roman" w:hAnsi="Times New Roman" w:cs="Times New Roman"/>
          <w:sz w:val="28"/>
          <w:szCs w:val="28"/>
        </w:rPr>
        <w:t>ing</w:t>
      </w:r>
      <w:r w:rsidRPr="006053BB">
        <w:rPr>
          <w:rFonts w:ascii="Times New Roman" w:hAnsi="Times New Roman" w:cs="Times New Roman"/>
          <w:sz w:val="28"/>
          <w:szCs w:val="28"/>
        </w:rPr>
        <w:t xml:space="preserve"> </w:t>
      </w:r>
      <w:r>
        <w:rPr>
          <w:rFonts w:ascii="Times New Roman" w:hAnsi="Times New Roman" w:cs="Times New Roman"/>
          <w:sz w:val="28"/>
          <w:szCs w:val="28"/>
        </w:rPr>
        <w:t xml:space="preserve">more </w:t>
      </w:r>
      <w:r w:rsidRPr="006053BB">
        <w:rPr>
          <w:rFonts w:ascii="Times New Roman" w:hAnsi="Times New Roman" w:cs="Times New Roman"/>
          <w:sz w:val="28"/>
          <w:szCs w:val="28"/>
        </w:rPr>
        <w:t xml:space="preserve">in the hot climate </w:t>
      </w:r>
      <w:r>
        <w:rPr>
          <w:rFonts w:ascii="Times New Roman" w:hAnsi="Times New Roman" w:cs="Times New Roman"/>
          <w:sz w:val="28"/>
          <w:szCs w:val="28"/>
        </w:rPr>
        <w:t xml:space="preserve">compared to </w:t>
      </w:r>
      <w:r w:rsidRPr="006053BB">
        <w:rPr>
          <w:rFonts w:ascii="Times New Roman" w:hAnsi="Times New Roman" w:cs="Times New Roman"/>
          <w:sz w:val="28"/>
          <w:szCs w:val="28"/>
        </w:rPr>
        <w:t>the cold climate</w:t>
      </w:r>
      <w:r>
        <w:rPr>
          <w:rFonts w:ascii="Times New Roman" w:hAnsi="Times New Roman" w:cs="Times New Roman"/>
          <w:sz w:val="28"/>
          <w:szCs w:val="28"/>
        </w:rPr>
        <w:t>, t</w:t>
      </w:r>
      <w:r w:rsidRPr="006053BB">
        <w:rPr>
          <w:rFonts w:ascii="Times New Roman" w:hAnsi="Times New Roman" w:cs="Times New Roman"/>
          <w:sz w:val="28"/>
          <w:szCs w:val="28"/>
        </w:rPr>
        <w:t xml:space="preserve">he </w:t>
      </w:r>
      <w:r>
        <w:rPr>
          <w:rFonts w:ascii="Times New Roman" w:hAnsi="Times New Roman" w:cs="Times New Roman"/>
          <w:sz w:val="28"/>
          <w:szCs w:val="28"/>
        </w:rPr>
        <w:t>change in</w:t>
      </w:r>
      <w:r w:rsidR="00E048AE">
        <w:rPr>
          <w:rFonts w:ascii="Times New Roman" w:hAnsi="Times New Roman" w:cs="Times New Roman"/>
          <w:sz w:val="28"/>
          <w:szCs w:val="28"/>
        </w:rPr>
        <w:t xml:space="preserve"> core temperature and</w:t>
      </w:r>
      <w:r>
        <w:rPr>
          <w:rFonts w:ascii="Times New Roman" w:hAnsi="Times New Roman" w:cs="Times New Roman"/>
          <w:sz w:val="28"/>
          <w:szCs w:val="28"/>
        </w:rPr>
        <w:t xml:space="preserve"> </w:t>
      </w:r>
      <w:r w:rsidRPr="006053BB">
        <w:rPr>
          <w:rFonts w:ascii="Times New Roman" w:hAnsi="Times New Roman" w:cs="Times New Roman"/>
          <w:sz w:val="28"/>
          <w:szCs w:val="28"/>
        </w:rPr>
        <w:t>VO</w:t>
      </w:r>
      <w:r w:rsidRPr="000027EF">
        <w:rPr>
          <w:rFonts w:ascii="Times New Roman" w:hAnsi="Times New Roman" w:cs="Times New Roman"/>
          <w:sz w:val="28"/>
          <w:szCs w:val="28"/>
          <w:vertAlign w:val="subscript"/>
        </w:rPr>
        <w:t>2</w:t>
      </w:r>
      <w:r>
        <w:rPr>
          <w:rFonts w:ascii="Times New Roman" w:hAnsi="Times New Roman" w:cs="Times New Roman"/>
          <w:i/>
          <w:iCs/>
          <w:sz w:val="28"/>
          <w:szCs w:val="28"/>
        </w:rPr>
        <w:t xml:space="preserve"> </w:t>
      </w:r>
      <w:r>
        <w:rPr>
          <w:rFonts w:ascii="Times New Roman" w:hAnsi="Times New Roman" w:cs="Times New Roman"/>
          <w:sz w:val="28"/>
          <w:szCs w:val="28"/>
        </w:rPr>
        <w:t>was not statistically significant</w:t>
      </w:r>
      <w:r w:rsidR="006C40E4">
        <w:rPr>
          <w:rFonts w:ascii="Times New Roman" w:hAnsi="Times New Roman" w:cs="Times New Roman"/>
          <w:sz w:val="28"/>
          <w:szCs w:val="28"/>
        </w:rPr>
        <w:t xml:space="preserve">. </w:t>
      </w:r>
      <w:r w:rsidR="006C40E4" w:rsidRPr="006C40E4">
        <w:rPr>
          <w:rFonts w:ascii="Times New Roman" w:hAnsi="Times New Roman" w:cs="Times New Roman"/>
          <w:sz w:val="28"/>
          <w:szCs w:val="28"/>
        </w:rPr>
        <w:t>A repeat study with more participants, or merging data from other sources, may allow statistical significance for these factors to be identified in future research.</w:t>
      </w:r>
    </w:p>
    <w:p w14:paraId="1BFC1304" w14:textId="77777777" w:rsidR="006C40E4" w:rsidRDefault="006C40E4" w:rsidP="00017E42">
      <w:pPr>
        <w:spacing w:after="0" w:line="360" w:lineRule="auto"/>
        <w:ind w:firstLine="720"/>
        <w:jc w:val="both"/>
        <w:rPr>
          <w:rFonts w:ascii="Times New Roman" w:hAnsi="Times New Roman" w:cs="Times New Roman"/>
          <w:sz w:val="28"/>
          <w:szCs w:val="28"/>
        </w:rPr>
      </w:pPr>
    </w:p>
    <w:p w14:paraId="1A723E62" w14:textId="4D29257C" w:rsidR="00E048AE" w:rsidRDefault="00E048AE" w:rsidP="00E048A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Word count - </w:t>
      </w:r>
      <w:r w:rsidR="00FA5750">
        <w:rPr>
          <w:rFonts w:ascii="Times New Roman" w:hAnsi="Times New Roman" w:cs="Times New Roman"/>
          <w:sz w:val="28"/>
          <w:szCs w:val="28"/>
        </w:rPr>
        <w:t>2</w:t>
      </w:r>
      <w:r w:rsidR="007A1173">
        <w:rPr>
          <w:rFonts w:ascii="Times New Roman" w:hAnsi="Times New Roman" w:cs="Times New Roman"/>
          <w:sz w:val="28"/>
          <w:szCs w:val="28"/>
        </w:rPr>
        <w:t>7</w:t>
      </w:r>
      <w:r w:rsidR="005D7523">
        <w:rPr>
          <w:rFonts w:ascii="Times New Roman" w:hAnsi="Times New Roman" w:cs="Times New Roman"/>
          <w:sz w:val="28"/>
          <w:szCs w:val="28"/>
        </w:rPr>
        <w:t>42</w:t>
      </w:r>
    </w:p>
    <w:p w14:paraId="04C9074F" w14:textId="16C1D2D7" w:rsidR="00894338" w:rsidRPr="00C408F4" w:rsidRDefault="00894338" w:rsidP="00894338">
      <w:pPr>
        <w:spacing w:after="0" w:line="360" w:lineRule="auto"/>
        <w:ind w:firstLine="720"/>
        <w:jc w:val="both"/>
        <w:rPr>
          <w:rFonts w:ascii="Times New Roman" w:eastAsia="Arial" w:hAnsi="Times New Roman" w:cs="Times New Roman"/>
          <w:i/>
          <w:color w:val="222222"/>
          <w:sz w:val="28"/>
          <w:szCs w:val="28"/>
        </w:rPr>
      </w:pPr>
    </w:p>
    <w:p w14:paraId="5A970765" w14:textId="77777777" w:rsidR="00152BED" w:rsidRPr="00AA25B4" w:rsidRDefault="00152BED" w:rsidP="003760D2">
      <w:pPr>
        <w:spacing w:after="0" w:line="360" w:lineRule="auto"/>
        <w:jc w:val="both"/>
        <w:rPr>
          <w:rFonts w:ascii="Times New Roman" w:hAnsi="Times New Roman" w:cs="Times New Roman"/>
          <w:sz w:val="28"/>
          <w:szCs w:val="28"/>
        </w:rPr>
      </w:pPr>
    </w:p>
    <w:p w14:paraId="1579B016" w14:textId="0A082BA0" w:rsidR="002B4054" w:rsidRPr="00AA25B4" w:rsidRDefault="002B4054" w:rsidP="00AA25B4">
      <w:pPr>
        <w:spacing w:after="0" w:line="360" w:lineRule="auto"/>
        <w:ind w:firstLine="720"/>
        <w:jc w:val="both"/>
        <w:rPr>
          <w:rFonts w:ascii="Times New Roman" w:hAnsi="Times New Roman" w:cs="Times New Roman"/>
          <w:sz w:val="28"/>
          <w:szCs w:val="28"/>
        </w:rPr>
      </w:pPr>
    </w:p>
    <w:tbl>
      <w:tblPr>
        <w:tblW w:w="6779" w:type="dxa"/>
        <w:tblLayout w:type="fixed"/>
        <w:tblCellMar>
          <w:left w:w="0" w:type="dxa"/>
          <w:right w:w="0" w:type="dxa"/>
        </w:tblCellMar>
        <w:tblLook w:val="0000" w:firstRow="0" w:lastRow="0" w:firstColumn="0" w:lastColumn="0" w:noHBand="0" w:noVBand="0"/>
      </w:tblPr>
      <w:tblGrid>
        <w:gridCol w:w="6779"/>
      </w:tblGrid>
      <w:tr w:rsidR="00C24EED" w:rsidRPr="00AA25B4" w14:paraId="44866038" w14:textId="77777777" w:rsidTr="00B6097D">
        <w:trPr>
          <w:cantSplit/>
        </w:trPr>
        <w:tc>
          <w:tcPr>
            <w:tcW w:w="6779" w:type="dxa"/>
            <w:tcBorders>
              <w:top w:val="nil"/>
              <w:left w:val="nil"/>
              <w:bottom w:val="nil"/>
              <w:right w:val="nil"/>
            </w:tcBorders>
            <w:shd w:val="clear" w:color="auto" w:fill="FFFFFF"/>
            <w:vAlign w:val="center"/>
          </w:tcPr>
          <w:p w14:paraId="432383DC" w14:textId="0ABF9857" w:rsidR="007D53B3" w:rsidRPr="00AA25B4" w:rsidRDefault="007D53B3" w:rsidP="00AA25B4">
            <w:pPr>
              <w:spacing w:after="0" w:line="360" w:lineRule="auto"/>
              <w:ind w:firstLine="720"/>
              <w:jc w:val="both"/>
              <w:rPr>
                <w:rFonts w:ascii="Times New Roman" w:hAnsi="Times New Roman" w:cs="Times New Roman"/>
                <w:b/>
                <w:bCs/>
                <w:sz w:val="28"/>
                <w:szCs w:val="28"/>
              </w:rPr>
            </w:pPr>
          </w:p>
        </w:tc>
      </w:tr>
    </w:tbl>
    <w:p w14:paraId="29BBC235" w14:textId="77777777" w:rsidR="00F65382" w:rsidRDefault="00F65382" w:rsidP="003760D2">
      <w:pPr>
        <w:spacing w:line="360" w:lineRule="auto"/>
        <w:jc w:val="both"/>
        <w:rPr>
          <w:rFonts w:ascii="Times New Roman" w:hAnsi="Times New Roman" w:cs="Times New Roman"/>
          <w:sz w:val="28"/>
          <w:szCs w:val="28"/>
        </w:rPr>
      </w:pPr>
    </w:p>
    <w:p w14:paraId="2518616A" w14:textId="77777777" w:rsidR="00F65382" w:rsidRDefault="00F65382" w:rsidP="003760D2">
      <w:pPr>
        <w:spacing w:line="360" w:lineRule="auto"/>
        <w:jc w:val="both"/>
        <w:rPr>
          <w:rFonts w:ascii="Times New Roman" w:hAnsi="Times New Roman" w:cs="Times New Roman"/>
          <w:sz w:val="28"/>
          <w:szCs w:val="28"/>
        </w:rPr>
      </w:pPr>
    </w:p>
    <w:p w14:paraId="34BB3975" w14:textId="77777777" w:rsidR="00F65382" w:rsidRDefault="00F65382" w:rsidP="003760D2">
      <w:pPr>
        <w:spacing w:line="360" w:lineRule="auto"/>
        <w:jc w:val="both"/>
        <w:rPr>
          <w:rFonts w:ascii="Times New Roman" w:hAnsi="Times New Roman" w:cs="Times New Roman"/>
          <w:sz w:val="28"/>
          <w:szCs w:val="28"/>
        </w:rPr>
      </w:pPr>
    </w:p>
    <w:p w14:paraId="1C96B5BB" w14:textId="77777777" w:rsidR="00F65382" w:rsidRDefault="00F65382" w:rsidP="003760D2">
      <w:pPr>
        <w:spacing w:line="360" w:lineRule="auto"/>
        <w:jc w:val="both"/>
        <w:rPr>
          <w:rFonts w:ascii="Times New Roman" w:hAnsi="Times New Roman" w:cs="Times New Roman"/>
          <w:sz w:val="28"/>
          <w:szCs w:val="28"/>
        </w:rPr>
      </w:pPr>
    </w:p>
    <w:p w14:paraId="4A15A8FB" w14:textId="77777777" w:rsidR="00F65382" w:rsidRDefault="00F65382" w:rsidP="003760D2">
      <w:pPr>
        <w:spacing w:line="360" w:lineRule="auto"/>
        <w:jc w:val="both"/>
        <w:rPr>
          <w:rFonts w:ascii="Times New Roman" w:hAnsi="Times New Roman" w:cs="Times New Roman"/>
          <w:sz w:val="28"/>
          <w:szCs w:val="28"/>
        </w:rPr>
      </w:pPr>
    </w:p>
    <w:p w14:paraId="7C9F7D9F" w14:textId="77777777" w:rsidR="00F65382" w:rsidRDefault="00F65382" w:rsidP="003760D2">
      <w:pPr>
        <w:spacing w:line="360" w:lineRule="auto"/>
        <w:jc w:val="both"/>
        <w:rPr>
          <w:rFonts w:ascii="Times New Roman" w:hAnsi="Times New Roman" w:cs="Times New Roman"/>
          <w:sz w:val="28"/>
          <w:szCs w:val="28"/>
        </w:rPr>
      </w:pPr>
    </w:p>
    <w:p w14:paraId="48BD349E" w14:textId="77777777" w:rsidR="00F65382" w:rsidRDefault="00F65382" w:rsidP="003760D2">
      <w:pPr>
        <w:spacing w:line="360" w:lineRule="auto"/>
        <w:jc w:val="both"/>
        <w:rPr>
          <w:rFonts w:ascii="Times New Roman" w:hAnsi="Times New Roman" w:cs="Times New Roman"/>
          <w:sz w:val="28"/>
          <w:szCs w:val="28"/>
        </w:rPr>
      </w:pPr>
    </w:p>
    <w:p w14:paraId="52C69262" w14:textId="0DA331E1" w:rsidR="00F10ED3" w:rsidRPr="00AA25B4" w:rsidRDefault="00F10ED3"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lastRenderedPageBreak/>
        <w:t>Reference list.</w:t>
      </w:r>
    </w:p>
    <w:p w14:paraId="11D66C8B" w14:textId="4BD934B3" w:rsidR="00BE7A56" w:rsidRPr="00AA25B4" w:rsidRDefault="00BE7A56" w:rsidP="003760D2">
      <w:pPr>
        <w:spacing w:line="360" w:lineRule="auto"/>
        <w:jc w:val="both"/>
        <w:rPr>
          <w:rFonts w:ascii="Times New Roman" w:hAnsi="Times New Roman" w:cs="Times New Roman"/>
          <w:sz w:val="28"/>
          <w:szCs w:val="28"/>
        </w:rPr>
      </w:pPr>
      <w:proofErr w:type="spellStart"/>
      <w:r w:rsidRPr="00AA25B4">
        <w:rPr>
          <w:rFonts w:ascii="Times New Roman" w:hAnsi="Times New Roman" w:cs="Times New Roman"/>
          <w:sz w:val="28"/>
          <w:szCs w:val="28"/>
        </w:rPr>
        <w:t>Abbiss</w:t>
      </w:r>
      <w:proofErr w:type="spellEnd"/>
      <w:r w:rsidRPr="00AA25B4">
        <w:rPr>
          <w:rFonts w:ascii="Times New Roman" w:hAnsi="Times New Roman" w:cs="Times New Roman"/>
          <w:sz w:val="28"/>
          <w:szCs w:val="28"/>
        </w:rPr>
        <w:t xml:space="preserve">, C.R., Burnett, A., </w:t>
      </w:r>
      <w:proofErr w:type="spellStart"/>
      <w:r w:rsidRPr="00AA25B4">
        <w:rPr>
          <w:rFonts w:ascii="Times New Roman" w:hAnsi="Times New Roman" w:cs="Times New Roman"/>
          <w:sz w:val="28"/>
          <w:szCs w:val="28"/>
        </w:rPr>
        <w:t>Nosaka</w:t>
      </w:r>
      <w:proofErr w:type="spellEnd"/>
      <w:r w:rsidRPr="00AA25B4">
        <w:rPr>
          <w:rFonts w:ascii="Times New Roman" w:hAnsi="Times New Roman" w:cs="Times New Roman"/>
          <w:sz w:val="28"/>
          <w:szCs w:val="28"/>
        </w:rPr>
        <w:t xml:space="preserve">, K., Green, J.P., Foster, J.K. and </w:t>
      </w:r>
      <w:proofErr w:type="spellStart"/>
      <w:r w:rsidRPr="00AA25B4">
        <w:rPr>
          <w:rFonts w:ascii="Times New Roman" w:hAnsi="Times New Roman" w:cs="Times New Roman"/>
          <w:sz w:val="28"/>
          <w:szCs w:val="28"/>
        </w:rPr>
        <w:t>Laursen</w:t>
      </w:r>
      <w:proofErr w:type="spellEnd"/>
      <w:r w:rsidRPr="00AA25B4">
        <w:rPr>
          <w:rFonts w:ascii="Times New Roman" w:hAnsi="Times New Roman" w:cs="Times New Roman"/>
          <w:sz w:val="28"/>
          <w:szCs w:val="28"/>
        </w:rPr>
        <w:t xml:space="preserve">, P.B., </w:t>
      </w:r>
      <w:r w:rsidR="00B11281" w:rsidRPr="00AA25B4">
        <w:rPr>
          <w:rFonts w:ascii="Times New Roman" w:hAnsi="Times New Roman" w:cs="Times New Roman"/>
          <w:sz w:val="28"/>
          <w:szCs w:val="28"/>
        </w:rPr>
        <w:t>(</w:t>
      </w:r>
      <w:r w:rsidRPr="00AA25B4">
        <w:rPr>
          <w:rFonts w:ascii="Times New Roman" w:hAnsi="Times New Roman" w:cs="Times New Roman"/>
          <w:sz w:val="28"/>
          <w:szCs w:val="28"/>
        </w:rPr>
        <w:t>2010</w:t>
      </w:r>
      <w:r w:rsidR="00B11281" w:rsidRPr="00AA25B4">
        <w:rPr>
          <w:rFonts w:ascii="Times New Roman" w:hAnsi="Times New Roman" w:cs="Times New Roman"/>
          <w:sz w:val="28"/>
          <w:szCs w:val="28"/>
        </w:rPr>
        <w:t>)</w:t>
      </w:r>
      <w:r w:rsidRPr="00AA25B4">
        <w:rPr>
          <w:rFonts w:ascii="Times New Roman" w:hAnsi="Times New Roman" w:cs="Times New Roman"/>
          <w:sz w:val="28"/>
          <w:szCs w:val="28"/>
        </w:rPr>
        <w:t>. Effect of hot versus cold climates on power output, muscle activation, and perceived fatigue during a dynamic 100-km cycling trial. </w:t>
      </w:r>
      <w:r w:rsidRPr="00AA25B4">
        <w:rPr>
          <w:rFonts w:ascii="Times New Roman" w:hAnsi="Times New Roman" w:cs="Times New Roman"/>
          <w:i/>
          <w:iCs/>
          <w:sz w:val="28"/>
          <w:szCs w:val="28"/>
        </w:rPr>
        <w:t>Journal of Sports Sciences</w:t>
      </w:r>
      <w:r w:rsidRPr="00AA25B4">
        <w:rPr>
          <w:rFonts w:ascii="Times New Roman" w:hAnsi="Times New Roman" w:cs="Times New Roman"/>
          <w:sz w:val="28"/>
          <w:szCs w:val="28"/>
        </w:rPr>
        <w:t>, </w:t>
      </w:r>
      <w:r w:rsidRPr="00AA25B4">
        <w:rPr>
          <w:rFonts w:ascii="Times New Roman" w:hAnsi="Times New Roman" w:cs="Times New Roman"/>
          <w:i/>
          <w:iCs/>
          <w:sz w:val="28"/>
          <w:szCs w:val="28"/>
        </w:rPr>
        <w:t>28</w:t>
      </w:r>
      <w:r w:rsidRPr="00AA25B4">
        <w:rPr>
          <w:rFonts w:ascii="Times New Roman" w:hAnsi="Times New Roman" w:cs="Times New Roman"/>
          <w:sz w:val="28"/>
          <w:szCs w:val="28"/>
        </w:rPr>
        <w:t>(2), pp.117-125.</w:t>
      </w:r>
    </w:p>
    <w:p w14:paraId="55ECE0A1" w14:textId="5BB6A429" w:rsidR="00B251DC" w:rsidRPr="00AA25B4" w:rsidRDefault="00B251DC"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 xml:space="preserve">American College </w:t>
      </w:r>
      <w:r w:rsidR="00B5057F" w:rsidRPr="00AA25B4">
        <w:rPr>
          <w:rFonts w:ascii="Times New Roman" w:hAnsi="Times New Roman" w:cs="Times New Roman"/>
          <w:sz w:val="28"/>
          <w:szCs w:val="28"/>
        </w:rPr>
        <w:t>of</w:t>
      </w:r>
      <w:r w:rsidRPr="00AA25B4">
        <w:rPr>
          <w:rFonts w:ascii="Times New Roman" w:hAnsi="Times New Roman" w:cs="Times New Roman"/>
          <w:sz w:val="28"/>
          <w:szCs w:val="28"/>
        </w:rPr>
        <w:t xml:space="preserve"> Sports Medicine (2018). </w:t>
      </w:r>
      <w:r w:rsidRPr="00AA25B4">
        <w:rPr>
          <w:rFonts w:ascii="Times New Roman" w:hAnsi="Times New Roman" w:cs="Times New Roman"/>
          <w:i/>
          <w:iCs/>
          <w:sz w:val="28"/>
          <w:szCs w:val="28"/>
        </w:rPr>
        <w:t>ACSM’s Guidelines for Exercise Testing and Prescription</w:t>
      </w:r>
      <w:r w:rsidRPr="00AA25B4">
        <w:rPr>
          <w:rFonts w:ascii="Times New Roman" w:hAnsi="Times New Roman" w:cs="Times New Roman"/>
          <w:sz w:val="28"/>
          <w:szCs w:val="28"/>
        </w:rPr>
        <w:t>. 10th ed. Philadelphia: Lippincott Williams &amp; Wilkins.</w:t>
      </w:r>
    </w:p>
    <w:p w14:paraId="433CC26A" w14:textId="0CFB4350" w:rsidR="00423D2D" w:rsidRPr="00AA25B4" w:rsidRDefault="00423D2D"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Armada-da-Silva, P.A., Woods, J. and Jones, D.A., (2004). The effect of passive heating and face cooling on perceived exertion during exercise in the heat. </w:t>
      </w:r>
      <w:r w:rsidRPr="00AA25B4">
        <w:rPr>
          <w:rFonts w:ascii="Times New Roman" w:hAnsi="Times New Roman" w:cs="Times New Roman"/>
          <w:i/>
          <w:iCs/>
          <w:sz w:val="28"/>
          <w:szCs w:val="28"/>
        </w:rPr>
        <w:t>European journal of applied physiology</w:t>
      </w:r>
      <w:r w:rsidRPr="00AA25B4">
        <w:rPr>
          <w:rFonts w:ascii="Times New Roman" w:hAnsi="Times New Roman" w:cs="Times New Roman"/>
          <w:sz w:val="28"/>
          <w:szCs w:val="28"/>
        </w:rPr>
        <w:t>, </w:t>
      </w:r>
      <w:r w:rsidRPr="00AA25B4">
        <w:rPr>
          <w:rFonts w:ascii="Times New Roman" w:hAnsi="Times New Roman" w:cs="Times New Roman"/>
          <w:i/>
          <w:iCs/>
          <w:sz w:val="28"/>
          <w:szCs w:val="28"/>
        </w:rPr>
        <w:t>91</w:t>
      </w:r>
      <w:r w:rsidRPr="00AA25B4">
        <w:rPr>
          <w:rFonts w:ascii="Times New Roman" w:hAnsi="Times New Roman" w:cs="Times New Roman"/>
          <w:sz w:val="28"/>
          <w:szCs w:val="28"/>
        </w:rPr>
        <w:t>(5), pp.563-571.</w:t>
      </w:r>
    </w:p>
    <w:p w14:paraId="08C4AA0A" w14:textId="57506855" w:rsidR="00D021CB" w:rsidRPr="00AA25B4" w:rsidRDefault="00D021CB" w:rsidP="003760D2">
      <w:pPr>
        <w:spacing w:line="360" w:lineRule="auto"/>
        <w:jc w:val="both"/>
        <w:rPr>
          <w:rFonts w:ascii="Times New Roman" w:hAnsi="Times New Roman" w:cs="Times New Roman"/>
          <w:sz w:val="28"/>
          <w:szCs w:val="28"/>
        </w:rPr>
      </w:pPr>
      <w:proofErr w:type="spellStart"/>
      <w:r w:rsidRPr="00D021CB">
        <w:rPr>
          <w:rFonts w:ascii="Times New Roman" w:hAnsi="Times New Roman" w:cs="Times New Roman"/>
          <w:sz w:val="28"/>
          <w:szCs w:val="28"/>
        </w:rPr>
        <w:t>Arngrimsson</w:t>
      </w:r>
      <w:proofErr w:type="spellEnd"/>
      <w:r w:rsidRPr="00D021CB">
        <w:rPr>
          <w:rFonts w:ascii="Times New Roman" w:hAnsi="Times New Roman" w:cs="Times New Roman"/>
          <w:sz w:val="28"/>
          <w:szCs w:val="28"/>
        </w:rPr>
        <w:t xml:space="preserve">, S.A., Stewart, D.J., </w:t>
      </w:r>
      <w:proofErr w:type="spellStart"/>
      <w:r w:rsidRPr="00D021CB">
        <w:rPr>
          <w:rFonts w:ascii="Times New Roman" w:hAnsi="Times New Roman" w:cs="Times New Roman"/>
          <w:sz w:val="28"/>
          <w:szCs w:val="28"/>
        </w:rPr>
        <w:t>Borrani</w:t>
      </w:r>
      <w:proofErr w:type="spellEnd"/>
      <w:r w:rsidRPr="00D021CB">
        <w:rPr>
          <w:rFonts w:ascii="Times New Roman" w:hAnsi="Times New Roman" w:cs="Times New Roman"/>
          <w:sz w:val="28"/>
          <w:szCs w:val="28"/>
        </w:rPr>
        <w:t xml:space="preserve">, F., Skinner, K.A. and Cureton, K.J., (2003). Relation of heart rate to </w:t>
      </w:r>
      <w:proofErr w:type="spellStart"/>
      <w:r w:rsidRPr="00D021CB">
        <w:rPr>
          <w:rFonts w:ascii="Times New Roman" w:hAnsi="Times New Roman" w:cs="Times New Roman"/>
          <w:sz w:val="28"/>
          <w:szCs w:val="28"/>
        </w:rPr>
        <w:t>percentV</w:t>
      </w:r>
      <w:proofErr w:type="spellEnd"/>
      <w:r w:rsidRPr="00D021CB">
        <w:rPr>
          <w:rFonts w:ascii="Times New Roman" w:hAnsi="Times New Roman" w:cs="Times New Roman"/>
          <w:sz w:val="28"/>
          <w:szCs w:val="28"/>
        </w:rPr>
        <w:t xml:space="preserve"> o 2 peak during submaximal exercise in the heat. </w:t>
      </w:r>
      <w:r w:rsidRPr="00D021CB">
        <w:rPr>
          <w:rFonts w:ascii="Times New Roman" w:hAnsi="Times New Roman" w:cs="Times New Roman"/>
          <w:i/>
          <w:iCs/>
          <w:sz w:val="28"/>
          <w:szCs w:val="28"/>
        </w:rPr>
        <w:t>Journal of Applied Physiology</w:t>
      </w:r>
      <w:r w:rsidRPr="00D021CB">
        <w:rPr>
          <w:rFonts w:ascii="Times New Roman" w:hAnsi="Times New Roman" w:cs="Times New Roman"/>
          <w:sz w:val="28"/>
          <w:szCs w:val="28"/>
        </w:rPr>
        <w:t>, </w:t>
      </w:r>
      <w:r w:rsidRPr="00D021CB">
        <w:rPr>
          <w:rFonts w:ascii="Times New Roman" w:hAnsi="Times New Roman" w:cs="Times New Roman"/>
          <w:i/>
          <w:iCs/>
          <w:sz w:val="28"/>
          <w:szCs w:val="28"/>
        </w:rPr>
        <w:t>94</w:t>
      </w:r>
      <w:r w:rsidRPr="00D021CB">
        <w:rPr>
          <w:rFonts w:ascii="Times New Roman" w:hAnsi="Times New Roman" w:cs="Times New Roman"/>
          <w:sz w:val="28"/>
          <w:szCs w:val="28"/>
        </w:rPr>
        <w:t>(3), pp.1162-1168.</w:t>
      </w:r>
    </w:p>
    <w:p w14:paraId="0CBFAD9A" w14:textId="025C2396" w:rsidR="00FE25C0" w:rsidRPr="00AA25B4" w:rsidRDefault="00FE25C0"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 xml:space="preserve">Avram, R., </w:t>
      </w:r>
      <w:proofErr w:type="spellStart"/>
      <w:r w:rsidRPr="00AA25B4">
        <w:rPr>
          <w:rFonts w:ascii="Times New Roman" w:hAnsi="Times New Roman" w:cs="Times New Roman"/>
          <w:sz w:val="28"/>
          <w:szCs w:val="28"/>
        </w:rPr>
        <w:t>Tison</w:t>
      </w:r>
      <w:proofErr w:type="spellEnd"/>
      <w:r w:rsidRPr="00AA25B4">
        <w:rPr>
          <w:rFonts w:ascii="Times New Roman" w:hAnsi="Times New Roman" w:cs="Times New Roman"/>
          <w:sz w:val="28"/>
          <w:szCs w:val="28"/>
        </w:rPr>
        <w:t xml:space="preserve">, G.H., </w:t>
      </w:r>
      <w:proofErr w:type="spellStart"/>
      <w:r w:rsidRPr="00AA25B4">
        <w:rPr>
          <w:rFonts w:ascii="Times New Roman" w:hAnsi="Times New Roman" w:cs="Times New Roman"/>
          <w:sz w:val="28"/>
          <w:szCs w:val="28"/>
        </w:rPr>
        <w:t>Aschbacher</w:t>
      </w:r>
      <w:proofErr w:type="spellEnd"/>
      <w:r w:rsidRPr="00AA25B4">
        <w:rPr>
          <w:rFonts w:ascii="Times New Roman" w:hAnsi="Times New Roman" w:cs="Times New Roman"/>
          <w:sz w:val="28"/>
          <w:szCs w:val="28"/>
        </w:rPr>
        <w:t xml:space="preserve">, K., </w:t>
      </w:r>
      <w:proofErr w:type="spellStart"/>
      <w:r w:rsidRPr="00AA25B4">
        <w:rPr>
          <w:rFonts w:ascii="Times New Roman" w:hAnsi="Times New Roman" w:cs="Times New Roman"/>
          <w:sz w:val="28"/>
          <w:szCs w:val="28"/>
        </w:rPr>
        <w:t>Kuhar</w:t>
      </w:r>
      <w:proofErr w:type="spellEnd"/>
      <w:r w:rsidRPr="00AA25B4">
        <w:rPr>
          <w:rFonts w:ascii="Times New Roman" w:hAnsi="Times New Roman" w:cs="Times New Roman"/>
          <w:sz w:val="28"/>
          <w:szCs w:val="28"/>
        </w:rPr>
        <w:t xml:space="preserve">, P., </w:t>
      </w:r>
      <w:proofErr w:type="spellStart"/>
      <w:r w:rsidRPr="00AA25B4">
        <w:rPr>
          <w:rFonts w:ascii="Times New Roman" w:hAnsi="Times New Roman" w:cs="Times New Roman"/>
          <w:sz w:val="28"/>
          <w:szCs w:val="28"/>
        </w:rPr>
        <w:t>Vittinghoff</w:t>
      </w:r>
      <w:proofErr w:type="spellEnd"/>
      <w:r w:rsidRPr="00AA25B4">
        <w:rPr>
          <w:rFonts w:ascii="Times New Roman" w:hAnsi="Times New Roman" w:cs="Times New Roman"/>
          <w:sz w:val="28"/>
          <w:szCs w:val="28"/>
        </w:rPr>
        <w:t xml:space="preserve">, E., </w:t>
      </w:r>
      <w:proofErr w:type="spellStart"/>
      <w:r w:rsidRPr="00AA25B4">
        <w:rPr>
          <w:rFonts w:ascii="Times New Roman" w:hAnsi="Times New Roman" w:cs="Times New Roman"/>
          <w:sz w:val="28"/>
          <w:szCs w:val="28"/>
        </w:rPr>
        <w:t>Butzner</w:t>
      </w:r>
      <w:proofErr w:type="spellEnd"/>
      <w:r w:rsidRPr="00AA25B4">
        <w:rPr>
          <w:rFonts w:ascii="Times New Roman" w:hAnsi="Times New Roman" w:cs="Times New Roman"/>
          <w:sz w:val="28"/>
          <w:szCs w:val="28"/>
        </w:rPr>
        <w:t xml:space="preserve">, M., Runge, R., Wu, N., Pletcher, M.J., Marcus, G.M. and </w:t>
      </w:r>
      <w:proofErr w:type="spellStart"/>
      <w:r w:rsidRPr="00AA25B4">
        <w:rPr>
          <w:rFonts w:ascii="Times New Roman" w:hAnsi="Times New Roman" w:cs="Times New Roman"/>
          <w:sz w:val="28"/>
          <w:szCs w:val="28"/>
        </w:rPr>
        <w:t>Olgin</w:t>
      </w:r>
      <w:proofErr w:type="spellEnd"/>
      <w:r w:rsidRPr="00AA25B4">
        <w:rPr>
          <w:rFonts w:ascii="Times New Roman" w:hAnsi="Times New Roman" w:cs="Times New Roman"/>
          <w:sz w:val="28"/>
          <w:szCs w:val="28"/>
        </w:rPr>
        <w:t xml:space="preserve">, J., (2019). Real-world heart rate norms in the </w:t>
      </w:r>
      <w:r w:rsidR="00B5057F" w:rsidRPr="00AA25B4">
        <w:rPr>
          <w:rFonts w:ascii="Times New Roman" w:hAnsi="Times New Roman" w:cs="Times New Roman"/>
          <w:sz w:val="28"/>
          <w:szCs w:val="28"/>
        </w:rPr>
        <w:t>health</w:t>
      </w:r>
      <w:r w:rsidRPr="00AA25B4">
        <w:rPr>
          <w:rFonts w:ascii="Times New Roman" w:hAnsi="Times New Roman" w:cs="Times New Roman"/>
          <w:sz w:val="28"/>
          <w:szCs w:val="28"/>
        </w:rPr>
        <w:t xml:space="preserve"> </w:t>
      </w:r>
      <w:proofErr w:type="spellStart"/>
      <w:r w:rsidRPr="00AA25B4">
        <w:rPr>
          <w:rFonts w:ascii="Times New Roman" w:hAnsi="Times New Roman" w:cs="Times New Roman"/>
          <w:sz w:val="28"/>
          <w:szCs w:val="28"/>
        </w:rPr>
        <w:t>eHeart</w:t>
      </w:r>
      <w:proofErr w:type="spellEnd"/>
      <w:r w:rsidRPr="00AA25B4">
        <w:rPr>
          <w:rFonts w:ascii="Times New Roman" w:hAnsi="Times New Roman" w:cs="Times New Roman"/>
          <w:sz w:val="28"/>
          <w:szCs w:val="28"/>
        </w:rPr>
        <w:t xml:space="preserve"> study. </w:t>
      </w:r>
      <w:r w:rsidRPr="00AA25B4">
        <w:rPr>
          <w:rFonts w:ascii="Times New Roman" w:hAnsi="Times New Roman" w:cs="Times New Roman"/>
          <w:i/>
          <w:iCs/>
          <w:sz w:val="28"/>
          <w:szCs w:val="28"/>
        </w:rPr>
        <w:t>NPJ digital medicine</w:t>
      </w:r>
      <w:r w:rsidRPr="00AA25B4">
        <w:rPr>
          <w:rFonts w:ascii="Times New Roman" w:hAnsi="Times New Roman" w:cs="Times New Roman"/>
          <w:sz w:val="28"/>
          <w:szCs w:val="28"/>
        </w:rPr>
        <w:t>, </w:t>
      </w:r>
      <w:r w:rsidRPr="00AA25B4">
        <w:rPr>
          <w:rFonts w:ascii="Times New Roman" w:hAnsi="Times New Roman" w:cs="Times New Roman"/>
          <w:i/>
          <w:iCs/>
          <w:sz w:val="28"/>
          <w:szCs w:val="28"/>
        </w:rPr>
        <w:t>2</w:t>
      </w:r>
      <w:r w:rsidRPr="00AA25B4">
        <w:rPr>
          <w:rFonts w:ascii="Times New Roman" w:hAnsi="Times New Roman" w:cs="Times New Roman"/>
          <w:sz w:val="28"/>
          <w:szCs w:val="28"/>
        </w:rPr>
        <w:t>(1), pp.1-10.</w:t>
      </w:r>
    </w:p>
    <w:p w14:paraId="100CF6C4" w14:textId="27B3EBEB" w:rsidR="004B5637" w:rsidRPr="00AA25B4" w:rsidRDefault="004B5637"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 xml:space="preserve">Beker, B.M., </w:t>
      </w:r>
      <w:proofErr w:type="spellStart"/>
      <w:r w:rsidRPr="00AA25B4">
        <w:rPr>
          <w:rFonts w:ascii="Times New Roman" w:hAnsi="Times New Roman" w:cs="Times New Roman"/>
          <w:sz w:val="28"/>
          <w:szCs w:val="28"/>
        </w:rPr>
        <w:t>Cervellera</w:t>
      </w:r>
      <w:proofErr w:type="spellEnd"/>
      <w:r w:rsidRPr="00AA25B4">
        <w:rPr>
          <w:rFonts w:ascii="Times New Roman" w:hAnsi="Times New Roman" w:cs="Times New Roman"/>
          <w:sz w:val="28"/>
          <w:szCs w:val="28"/>
        </w:rPr>
        <w:t xml:space="preserve">, C., De Vito, A. and </w:t>
      </w:r>
      <w:proofErr w:type="spellStart"/>
      <w:r w:rsidRPr="00AA25B4">
        <w:rPr>
          <w:rFonts w:ascii="Times New Roman" w:hAnsi="Times New Roman" w:cs="Times New Roman"/>
          <w:sz w:val="28"/>
          <w:szCs w:val="28"/>
        </w:rPr>
        <w:t>Musso</w:t>
      </w:r>
      <w:proofErr w:type="spellEnd"/>
      <w:r w:rsidRPr="00AA25B4">
        <w:rPr>
          <w:rFonts w:ascii="Times New Roman" w:hAnsi="Times New Roman" w:cs="Times New Roman"/>
          <w:sz w:val="28"/>
          <w:szCs w:val="28"/>
        </w:rPr>
        <w:t xml:space="preserve">, C.G., </w:t>
      </w:r>
      <w:r w:rsidR="007C4AEC" w:rsidRPr="00AA25B4">
        <w:rPr>
          <w:rFonts w:ascii="Times New Roman" w:hAnsi="Times New Roman" w:cs="Times New Roman"/>
          <w:sz w:val="28"/>
          <w:szCs w:val="28"/>
        </w:rPr>
        <w:t>(</w:t>
      </w:r>
      <w:r w:rsidRPr="00AA25B4">
        <w:rPr>
          <w:rFonts w:ascii="Times New Roman" w:hAnsi="Times New Roman" w:cs="Times New Roman"/>
          <w:sz w:val="28"/>
          <w:szCs w:val="28"/>
        </w:rPr>
        <w:t>2018</w:t>
      </w:r>
      <w:r w:rsidR="007C4AEC" w:rsidRPr="00AA25B4">
        <w:rPr>
          <w:rFonts w:ascii="Times New Roman" w:hAnsi="Times New Roman" w:cs="Times New Roman"/>
          <w:sz w:val="28"/>
          <w:szCs w:val="28"/>
        </w:rPr>
        <w:t>)</w:t>
      </w:r>
      <w:r w:rsidRPr="00AA25B4">
        <w:rPr>
          <w:rFonts w:ascii="Times New Roman" w:hAnsi="Times New Roman" w:cs="Times New Roman"/>
          <w:sz w:val="28"/>
          <w:szCs w:val="28"/>
        </w:rPr>
        <w:t>. Human physiology in extreme heat and cold. </w:t>
      </w:r>
      <w:r w:rsidRPr="00AA25B4">
        <w:rPr>
          <w:rFonts w:ascii="Times New Roman" w:hAnsi="Times New Roman" w:cs="Times New Roman"/>
          <w:i/>
          <w:iCs/>
          <w:sz w:val="28"/>
          <w:szCs w:val="28"/>
        </w:rPr>
        <w:t xml:space="preserve">Int. Arch. Clin. </w:t>
      </w:r>
      <w:proofErr w:type="spellStart"/>
      <w:r w:rsidRPr="00AA25B4">
        <w:rPr>
          <w:rFonts w:ascii="Times New Roman" w:hAnsi="Times New Roman" w:cs="Times New Roman"/>
          <w:i/>
          <w:iCs/>
          <w:sz w:val="28"/>
          <w:szCs w:val="28"/>
        </w:rPr>
        <w:t>Physiol</w:t>
      </w:r>
      <w:proofErr w:type="spellEnd"/>
      <w:r w:rsidRPr="00AA25B4">
        <w:rPr>
          <w:rFonts w:ascii="Times New Roman" w:hAnsi="Times New Roman" w:cs="Times New Roman"/>
          <w:sz w:val="28"/>
          <w:szCs w:val="28"/>
        </w:rPr>
        <w:t>, </w:t>
      </w:r>
      <w:r w:rsidRPr="00AA25B4">
        <w:rPr>
          <w:rFonts w:ascii="Times New Roman" w:hAnsi="Times New Roman" w:cs="Times New Roman"/>
          <w:i/>
          <w:iCs/>
          <w:sz w:val="28"/>
          <w:szCs w:val="28"/>
        </w:rPr>
        <w:t>1</w:t>
      </w:r>
      <w:r w:rsidRPr="00AA25B4">
        <w:rPr>
          <w:rFonts w:ascii="Times New Roman" w:hAnsi="Times New Roman" w:cs="Times New Roman"/>
          <w:sz w:val="28"/>
          <w:szCs w:val="28"/>
        </w:rPr>
        <w:t>(1).</w:t>
      </w:r>
    </w:p>
    <w:p w14:paraId="59BAB550" w14:textId="16DD48BF" w:rsidR="00307128" w:rsidRPr="00AA25B4" w:rsidRDefault="00307128"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Below, P.R., Mora-Rodriguez, R., Gonzalez-Alonso, J. and Coyle, E.F., (1995). Fluid and carbohydrate ingestion independently improve performance during 1 h of intense exercise. </w:t>
      </w:r>
      <w:r w:rsidRPr="00AA25B4">
        <w:rPr>
          <w:rFonts w:ascii="Times New Roman" w:hAnsi="Times New Roman" w:cs="Times New Roman"/>
          <w:i/>
          <w:iCs/>
          <w:sz w:val="28"/>
          <w:szCs w:val="28"/>
        </w:rPr>
        <w:t>Medicine and science in sports and exercise</w:t>
      </w:r>
      <w:r w:rsidRPr="00AA25B4">
        <w:rPr>
          <w:rFonts w:ascii="Times New Roman" w:hAnsi="Times New Roman" w:cs="Times New Roman"/>
          <w:sz w:val="28"/>
          <w:szCs w:val="28"/>
        </w:rPr>
        <w:t>, </w:t>
      </w:r>
      <w:r w:rsidRPr="00AA25B4">
        <w:rPr>
          <w:rFonts w:ascii="Times New Roman" w:hAnsi="Times New Roman" w:cs="Times New Roman"/>
          <w:i/>
          <w:iCs/>
          <w:sz w:val="28"/>
          <w:szCs w:val="28"/>
        </w:rPr>
        <w:t>27</w:t>
      </w:r>
      <w:r w:rsidRPr="00AA25B4">
        <w:rPr>
          <w:rFonts w:ascii="Times New Roman" w:hAnsi="Times New Roman" w:cs="Times New Roman"/>
          <w:sz w:val="28"/>
          <w:szCs w:val="28"/>
        </w:rPr>
        <w:t>(2), pp.200-210.</w:t>
      </w:r>
    </w:p>
    <w:p w14:paraId="0F07B8EC" w14:textId="67922EA3" w:rsidR="00CE4A2D" w:rsidRPr="00AA25B4" w:rsidRDefault="00CE4A2D"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 xml:space="preserve">Berglund, I.J., </w:t>
      </w:r>
      <w:proofErr w:type="spellStart"/>
      <w:r w:rsidRPr="00AA25B4">
        <w:rPr>
          <w:rFonts w:ascii="Times New Roman" w:hAnsi="Times New Roman" w:cs="Times New Roman"/>
          <w:sz w:val="28"/>
          <w:szCs w:val="28"/>
        </w:rPr>
        <w:t>Sørås</w:t>
      </w:r>
      <w:proofErr w:type="spellEnd"/>
      <w:r w:rsidRPr="00AA25B4">
        <w:rPr>
          <w:rFonts w:ascii="Times New Roman" w:hAnsi="Times New Roman" w:cs="Times New Roman"/>
          <w:sz w:val="28"/>
          <w:szCs w:val="28"/>
        </w:rPr>
        <w:t xml:space="preserve">, S.E., </w:t>
      </w:r>
      <w:proofErr w:type="spellStart"/>
      <w:r w:rsidRPr="00AA25B4">
        <w:rPr>
          <w:rFonts w:ascii="Times New Roman" w:hAnsi="Times New Roman" w:cs="Times New Roman"/>
          <w:sz w:val="28"/>
          <w:szCs w:val="28"/>
        </w:rPr>
        <w:t>Relling</w:t>
      </w:r>
      <w:proofErr w:type="spellEnd"/>
      <w:r w:rsidRPr="00AA25B4">
        <w:rPr>
          <w:rFonts w:ascii="Times New Roman" w:hAnsi="Times New Roman" w:cs="Times New Roman"/>
          <w:sz w:val="28"/>
          <w:szCs w:val="28"/>
        </w:rPr>
        <w:t xml:space="preserve">, B.E., Lundgren, K.M., Kiel, I.A. and </w:t>
      </w:r>
      <w:proofErr w:type="spellStart"/>
      <w:r w:rsidRPr="00AA25B4">
        <w:rPr>
          <w:rFonts w:ascii="Times New Roman" w:hAnsi="Times New Roman" w:cs="Times New Roman"/>
          <w:sz w:val="28"/>
          <w:szCs w:val="28"/>
        </w:rPr>
        <w:t>Moholdt</w:t>
      </w:r>
      <w:proofErr w:type="spellEnd"/>
      <w:r w:rsidRPr="00AA25B4">
        <w:rPr>
          <w:rFonts w:ascii="Times New Roman" w:hAnsi="Times New Roman" w:cs="Times New Roman"/>
          <w:sz w:val="28"/>
          <w:szCs w:val="28"/>
        </w:rPr>
        <w:t xml:space="preserve">, T., (2019). The relationship between maximum heart rate in a </w:t>
      </w:r>
      <w:r w:rsidRPr="00AA25B4">
        <w:rPr>
          <w:rFonts w:ascii="Times New Roman" w:hAnsi="Times New Roman" w:cs="Times New Roman"/>
          <w:sz w:val="28"/>
          <w:szCs w:val="28"/>
        </w:rPr>
        <w:lastRenderedPageBreak/>
        <w:t>cardiorespiratory fitness test and in a maximum heart rate test. </w:t>
      </w:r>
      <w:r w:rsidRPr="00AA25B4">
        <w:rPr>
          <w:rFonts w:ascii="Times New Roman" w:hAnsi="Times New Roman" w:cs="Times New Roman"/>
          <w:i/>
          <w:iCs/>
          <w:sz w:val="28"/>
          <w:szCs w:val="28"/>
        </w:rPr>
        <w:t>Journal of science and medicine in sport</w:t>
      </w:r>
      <w:r w:rsidRPr="00AA25B4">
        <w:rPr>
          <w:rFonts w:ascii="Times New Roman" w:hAnsi="Times New Roman" w:cs="Times New Roman"/>
          <w:sz w:val="28"/>
          <w:szCs w:val="28"/>
        </w:rPr>
        <w:t>, </w:t>
      </w:r>
      <w:r w:rsidRPr="00AA25B4">
        <w:rPr>
          <w:rFonts w:ascii="Times New Roman" w:hAnsi="Times New Roman" w:cs="Times New Roman"/>
          <w:i/>
          <w:iCs/>
          <w:sz w:val="28"/>
          <w:szCs w:val="28"/>
        </w:rPr>
        <w:t>22</w:t>
      </w:r>
      <w:r w:rsidRPr="00AA25B4">
        <w:rPr>
          <w:rFonts w:ascii="Times New Roman" w:hAnsi="Times New Roman" w:cs="Times New Roman"/>
          <w:sz w:val="28"/>
          <w:szCs w:val="28"/>
        </w:rPr>
        <w:t>(5), pp.607-610.</w:t>
      </w:r>
    </w:p>
    <w:p w14:paraId="3999498E" w14:textId="5B459084" w:rsidR="00596293" w:rsidRPr="00AA25B4" w:rsidRDefault="00596293" w:rsidP="003760D2">
      <w:pPr>
        <w:spacing w:line="360" w:lineRule="auto"/>
        <w:jc w:val="both"/>
        <w:rPr>
          <w:rFonts w:ascii="Times New Roman" w:hAnsi="Times New Roman" w:cs="Times New Roman"/>
          <w:iCs/>
          <w:sz w:val="28"/>
          <w:szCs w:val="28"/>
        </w:rPr>
      </w:pPr>
      <w:r w:rsidRPr="00596293">
        <w:rPr>
          <w:rFonts w:ascii="Times New Roman" w:hAnsi="Times New Roman" w:cs="Times New Roman"/>
          <w:iCs/>
          <w:sz w:val="28"/>
          <w:szCs w:val="28"/>
        </w:rPr>
        <w:t xml:space="preserve">Borg, G.A., </w:t>
      </w:r>
      <w:r w:rsidRPr="00AA25B4">
        <w:rPr>
          <w:rFonts w:ascii="Times New Roman" w:hAnsi="Times New Roman" w:cs="Times New Roman"/>
          <w:iCs/>
          <w:sz w:val="28"/>
          <w:szCs w:val="28"/>
        </w:rPr>
        <w:t>(</w:t>
      </w:r>
      <w:r w:rsidRPr="00596293">
        <w:rPr>
          <w:rFonts w:ascii="Times New Roman" w:hAnsi="Times New Roman" w:cs="Times New Roman"/>
          <w:iCs/>
          <w:sz w:val="28"/>
          <w:szCs w:val="28"/>
        </w:rPr>
        <w:t>1982</w:t>
      </w:r>
      <w:r w:rsidRPr="00AA25B4">
        <w:rPr>
          <w:rFonts w:ascii="Times New Roman" w:hAnsi="Times New Roman" w:cs="Times New Roman"/>
          <w:iCs/>
          <w:sz w:val="28"/>
          <w:szCs w:val="28"/>
        </w:rPr>
        <w:t>)</w:t>
      </w:r>
      <w:r w:rsidRPr="00596293">
        <w:rPr>
          <w:rFonts w:ascii="Times New Roman" w:hAnsi="Times New Roman" w:cs="Times New Roman"/>
          <w:iCs/>
          <w:sz w:val="28"/>
          <w:szCs w:val="28"/>
        </w:rPr>
        <w:t>. Psychophysical bases of perceived exertion. Medicine &amp; science in sports &amp; exercise.</w:t>
      </w:r>
    </w:p>
    <w:p w14:paraId="69E297F1" w14:textId="3E322718" w:rsidR="001A240E" w:rsidRPr="00AA25B4" w:rsidRDefault="001A240E" w:rsidP="003760D2">
      <w:pPr>
        <w:spacing w:line="360" w:lineRule="auto"/>
        <w:jc w:val="both"/>
        <w:rPr>
          <w:rFonts w:ascii="Times New Roman" w:hAnsi="Times New Roman" w:cs="Times New Roman"/>
          <w:sz w:val="28"/>
          <w:szCs w:val="28"/>
        </w:rPr>
      </w:pPr>
      <w:proofErr w:type="spellStart"/>
      <w:r w:rsidRPr="00AA25B4">
        <w:rPr>
          <w:rFonts w:ascii="Times New Roman" w:hAnsi="Times New Roman" w:cs="Times New Roman"/>
          <w:sz w:val="28"/>
          <w:szCs w:val="28"/>
        </w:rPr>
        <w:t>Bouchama</w:t>
      </w:r>
      <w:proofErr w:type="spellEnd"/>
      <w:r w:rsidRPr="00AA25B4">
        <w:rPr>
          <w:rFonts w:ascii="Times New Roman" w:hAnsi="Times New Roman" w:cs="Times New Roman"/>
          <w:sz w:val="28"/>
          <w:szCs w:val="28"/>
        </w:rPr>
        <w:t xml:space="preserve">, A. and </w:t>
      </w:r>
      <w:proofErr w:type="spellStart"/>
      <w:r w:rsidRPr="00AA25B4">
        <w:rPr>
          <w:rFonts w:ascii="Times New Roman" w:hAnsi="Times New Roman" w:cs="Times New Roman"/>
          <w:sz w:val="28"/>
          <w:szCs w:val="28"/>
        </w:rPr>
        <w:t>Knochel</w:t>
      </w:r>
      <w:proofErr w:type="spellEnd"/>
      <w:r w:rsidRPr="00AA25B4">
        <w:rPr>
          <w:rFonts w:ascii="Times New Roman" w:hAnsi="Times New Roman" w:cs="Times New Roman"/>
          <w:sz w:val="28"/>
          <w:szCs w:val="28"/>
        </w:rPr>
        <w:t>, J.P., (2002). Heat stroke. </w:t>
      </w:r>
      <w:r w:rsidRPr="00AA25B4">
        <w:rPr>
          <w:rFonts w:ascii="Times New Roman" w:hAnsi="Times New Roman" w:cs="Times New Roman"/>
          <w:i/>
          <w:iCs/>
          <w:sz w:val="28"/>
          <w:szCs w:val="28"/>
        </w:rPr>
        <w:t>New England journal of medicine</w:t>
      </w:r>
      <w:r w:rsidRPr="00AA25B4">
        <w:rPr>
          <w:rFonts w:ascii="Times New Roman" w:hAnsi="Times New Roman" w:cs="Times New Roman"/>
          <w:sz w:val="28"/>
          <w:szCs w:val="28"/>
        </w:rPr>
        <w:t>, </w:t>
      </w:r>
      <w:r w:rsidRPr="00AA25B4">
        <w:rPr>
          <w:rFonts w:ascii="Times New Roman" w:hAnsi="Times New Roman" w:cs="Times New Roman"/>
          <w:i/>
          <w:iCs/>
          <w:sz w:val="28"/>
          <w:szCs w:val="28"/>
        </w:rPr>
        <w:t>346</w:t>
      </w:r>
      <w:r w:rsidRPr="00AA25B4">
        <w:rPr>
          <w:rFonts w:ascii="Times New Roman" w:hAnsi="Times New Roman" w:cs="Times New Roman"/>
          <w:sz w:val="28"/>
          <w:szCs w:val="28"/>
        </w:rPr>
        <w:t>(25), pp.1978-1988.</w:t>
      </w:r>
    </w:p>
    <w:p w14:paraId="7652FF9C" w14:textId="26CE0068" w:rsidR="009A0C83" w:rsidRPr="00AA25B4" w:rsidRDefault="009A0C83"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Bruss, Z.S. and Raja, A., (2022). Physiology, stroke volume. In </w:t>
      </w:r>
      <w:proofErr w:type="spellStart"/>
      <w:r w:rsidRPr="00AA25B4">
        <w:rPr>
          <w:rFonts w:ascii="Times New Roman" w:hAnsi="Times New Roman" w:cs="Times New Roman"/>
          <w:i/>
          <w:iCs/>
          <w:sz w:val="28"/>
          <w:szCs w:val="28"/>
        </w:rPr>
        <w:t>StatPearls</w:t>
      </w:r>
      <w:proofErr w:type="spellEnd"/>
      <w:r w:rsidRPr="00AA25B4">
        <w:rPr>
          <w:rFonts w:ascii="Times New Roman" w:hAnsi="Times New Roman" w:cs="Times New Roman"/>
          <w:i/>
          <w:iCs/>
          <w:sz w:val="28"/>
          <w:szCs w:val="28"/>
        </w:rPr>
        <w:t xml:space="preserve"> [Internet]</w:t>
      </w:r>
      <w:r w:rsidRPr="00AA25B4">
        <w:rPr>
          <w:rFonts w:ascii="Times New Roman" w:hAnsi="Times New Roman" w:cs="Times New Roman"/>
          <w:sz w:val="28"/>
          <w:szCs w:val="28"/>
        </w:rPr>
        <w:t xml:space="preserve">. </w:t>
      </w:r>
      <w:proofErr w:type="spellStart"/>
      <w:r w:rsidRPr="00AA25B4">
        <w:rPr>
          <w:rFonts w:ascii="Times New Roman" w:hAnsi="Times New Roman" w:cs="Times New Roman"/>
          <w:sz w:val="28"/>
          <w:szCs w:val="28"/>
        </w:rPr>
        <w:t>StatPearls</w:t>
      </w:r>
      <w:proofErr w:type="spellEnd"/>
      <w:r w:rsidRPr="00AA25B4">
        <w:rPr>
          <w:rFonts w:ascii="Times New Roman" w:hAnsi="Times New Roman" w:cs="Times New Roman"/>
          <w:sz w:val="28"/>
          <w:szCs w:val="28"/>
        </w:rPr>
        <w:t xml:space="preserve"> Publishing.</w:t>
      </w:r>
    </w:p>
    <w:p w14:paraId="6AB5EF39" w14:textId="2765CD90" w:rsidR="00D1192B" w:rsidRPr="00AA25B4" w:rsidRDefault="00D1192B" w:rsidP="003760D2">
      <w:pPr>
        <w:spacing w:line="360" w:lineRule="auto"/>
        <w:jc w:val="both"/>
        <w:rPr>
          <w:rFonts w:ascii="Times New Roman" w:hAnsi="Times New Roman" w:cs="Times New Roman"/>
          <w:sz w:val="28"/>
          <w:szCs w:val="28"/>
        </w:rPr>
      </w:pPr>
      <w:proofErr w:type="spellStart"/>
      <w:r w:rsidRPr="00AA25B4">
        <w:rPr>
          <w:rFonts w:ascii="Times New Roman" w:hAnsi="Times New Roman" w:cs="Times New Roman"/>
          <w:sz w:val="28"/>
          <w:szCs w:val="28"/>
        </w:rPr>
        <w:t>Burtscher</w:t>
      </w:r>
      <w:proofErr w:type="spellEnd"/>
      <w:r w:rsidRPr="00AA25B4">
        <w:rPr>
          <w:rFonts w:ascii="Times New Roman" w:hAnsi="Times New Roman" w:cs="Times New Roman"/>
          <w:sz w:val="28"/>
          <w:szCs w:val="28"/>
        </w:rPr>
        <w:t xml:space="preserve">, M., </w:t>
      </w:r>
      <w:proofErr w:type="spellStart"/>
      <w:r w:rsidRPr="00AA25B4">
        <w:rPr>
          <w:rFonts w:ascii="Times New Roman" w:hAnsi="Times New Roman" w:cs="Times New Roman"/>
          <w:sz w:val="28"/>
          <w:szCs w:val="28"/>
        </w:rPr>
        <w:t>Kofler</w:t>
      </w:r>
      <w:proofErr w:type="spellEnd"/>
      <w:r w:rsidRPr="00AA25B4">
        <w:rPr>
          <w:rFonts w:ascii="Times New Roman" w:hAnsi="Times New Roman" w:cs="Times New Roman"/>
          <w:sz w:val="28"/>
          <w:szCs w:val="28"/>
        </w:rPr>
        <w:t xml:space="preserve">, P., </w:t>
      </w:r>
      <w:proofErr w:type="spellStart"/>
      <w:r w:rsidRPr="00AA25B4">
        <w:rPr>
          <w:rFonts w:ascii="Times New Roman" w:hAnsi="Times New Roman" w:cs="Times New Roman"/>
          <w:sz w:val="28"/>
          <w:szCs w:val="28"/>
        </w:rPr>
        <w:t>Gatterer</w:t>
      </w:r>
      <w:proofErr w:type="spellEnd"/>
      <w:r w:rsidRPr="00AA25B4">
        <w:rPr>
          <w:rFonts w:ascii="Times New Roman" w:hAnsi="Times New Roman" w:cs="Times New Roman"/>
          <w:sz w:val="28"/>
          <w:szCs w:val="28"/>
        </w:rPr>
        <w:t xml:space="preserve">, H., </w:t>
      </w:r>
      <w:proofErr w:type="spellStart"/>
      <w:r w:rsidRPr="00AA25B4">
        <w:rPr>
          <w:rFonts w:ascii="Times New Roman" w:hAnsi="Times New Roman" w:cs="Times New Roman"/>
          <w:sz w:val="28"/>
          <w:szCs w:val="28"/>
        </w:rPr>
        <w:t>Faulhaber</w:t>
      </w:r>
      <w:proofErr w:type="spellEnd"/>
      <w:r w:rsidRPr="00AA25B4">
        <w:rPr>
          <w:rFonts w:ascii="Times New Roman" w:hAnsi="Times New Roman" w:cs="Times New Roman"/>
          <w:sz w:val="28"/>
          <w:szCs w:val="28"/>
        </w:rPr>
        <w:t>, M., Philippe, M., Fischer, K., Walther, R. and Herten, A., (2012). Effects of lightweight outdoor clothing on the prevention of hypothermia during low-intensity exercise in the cold. </w:t>
      </w:r>
      <w:r w:rsidRPr="00AA25B4">
        <w:rPr>
          <w:rFonts w:ascii="Times New Roman" w:hAnsi="Times New Roman" w:cs="Times New Roman"/>
          <w:i/>
          <w:iCs/>
          <w:sz w:val="28"/>
          <w:szCs w:val="28"/>
        </w:rPr>
        <w:t>Clinical Journal of Sport Medicine</w:t>
      </w:r>
      <w:r w:rsidRPr="00AA25B4">
        <w:rPr>
          <w:rFonts w:ascii="Times New Roman" w:hAnsi="Times New Roman" w:cs="Times New Roman"/>
          <w:sz w:val="28"/>
          <w:szCs w:val="28"/>
        </w:rPr>
        <w:t>, </w:t>
      </w:r>
      <w:r w:rsidRPr="00AA25B4">
        <w:rPr>
          <w:rFonts w:ascii="Times New Roman" w:hAnsi="Times New Roman" w:cs="Times New Roman"/>
          <w:i/>
          <w:iCs/>
          <w:sz w:val="28"/>
          <w:szCs w:val="28"/>
        </w:rPr>
        <w:t>22</w:t>
      </w:r>
      <w:r w:rsidRPr="00AA25B4">
        <w:rPr>
          <w:rFonts w:ascii="Times New Roman" w:hAnsi="Times New Roman" w:cs="Times New Roman"/>
          <w:sz w:val="28"/>
          <w:szCs w:val="28"/>
        </w:rPr>
        <w:t>(6), pp.505-507.</w:t>
      </w:r>
    </w:p>
    <w:p w14:paraId="3E2E54B9" w14:textId="6CDE98F3" w:rsidR="00A1656A" w:rsidRPr="00AA25B4" w:rsidRDefault="00A1656A"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 xml:space="preserve">Bushman, B.A., </w:t>
      </w:r>
      <w:r w:rsidR="00F81276" w:rsidRPr="00AA25B4">
        <w:rPr>
          <w:rFonts w:ascii="Times New Roman" w:hAnsi="Times New Roman" w:cs="Times New Roman"/>
          <w:sz w:val="28"/>
          <w:szCs w:val="28"/>
        </w:rPr>
        <w:t>(</w:t>
      </w:r>
      <w:r w:rsidRPr="00AA25B4">
        <w:rPr>
          <w:rFonts w:ascii="Times New Roman" w:hAnsi="Times New Roman" w:cs="Times New Roman"/>
          <w:sz w:val="28"/>
          <w:szCs w:val="28"/>
        </w:rPr>
        <w:t>2018). Maximizing Safety When Exercising in the Cold. </w:t>
      </w:r>
      <w:r w:rsidRPr="00AA25B4">
        <w:rPr>
          <w:rFonts w:ascii="Times New Roman" w:hAnsi="Times New Roman" w:cs="Times New Roman"/>
          <w:i/>
          <w:iCs/>
          <w:sz w:val="28"/>
          <w:szCs w:val="28"/>
        </w:rPr>
        <w:t>ACSM's Health &amp; Fitness Journal</w:t>
      </w:r>
      <w:r w:rsidRPr="00AA25B4">
        <w:rPr>
          <w:rFonts w:ascii="Times New Roman" w:hAnsi="Times New Roman" w:cs="Times New Roman"/>
          <w:sz w:val="28"/>
          <w:szCs w:val="28"/>
        </w:rPr>
        <w:t>, </w:t>
      </w:r>
      <w:r w:rsidRPr="00AA25B4">
        <w:rPr>
          <w:rFonts w:ascii="Times New Roman" w:hAnsi="Times New Roman" w:cs="Times New Roman"/>
          <w:i/>
          <w:iCs/>
          <w:sz w:val="28"/>
          <w:szCs w:val="28"/>
        </w:rPr>
        <w:t>22</w:t>
      </w:r>
      <w:r w:rsidRPr="00AA25B4">
        <w:rPr>
          <w:rFonts w:ascii="Times New Roman" w:hAnsi="Times New Roman" w:cs="Times New Roman"/>
          <w:sz w:val="28"/>
          <w:szCs w:val="28"/>
        </w:rPr>
        <w:t>(1), pp.4-8.</w:t>
      </w:r>
    </w:p>
    <w:p w14:paraId="2C3B39C7" w14:textId="43D91106" w:rsidR="009D261A" w:rsidRPr="00AA25B4" w:rsidRDefault="009D261A" w:rsidP="003760D2">
      <w:pPr>
        <w:spacing w:line="360" w:lineRule="auto"/>
        <w:jc w:val="both"/>
        <w:rPr>
          <w:rFonts w:ascii="Times New Roman" w:hAnsi="Times New Roman" w:cs="Times New Roman"/>
          <w:sz w:val="28"/>
          <w:szCs w:val="28"/>
        </w:rPr>
      </w:pPr>
      <w:r w:rsidRPr="009D261A">
        <w:rPr>
          <w:rFonts w:ascii="Times New Roman" w:hAnsi="Times New Roman" w:cs="Times New Roman"/>
          <w:sz w:val="28"/>
          <w:szCs w:val="28"/>
        </w:rPr>
        <w:t xml:space="preserve">Buskirk, E.R., </w:t>
      </w:r>
      <w:proofErr w:type="spellStart"/>
      <w:r w:rsidRPr="009D261A">
        <w:rPr>
          <w:rFonts w:ascii="Times New Roman" w:hAnsi="Times New Roman" w:cs="Times New Roman"/>
          <w:sz w:val="28"/>
          <w:szCs w:val="28"/>
        </w:rPr>
        <w:t>Iampietro</w:t>
      </w:r>
      <w:proofErr w:type="spellEnd"/>
      <w:r w:rsidRPr="009D261A">
        <w:rPr>
          <w:rFonts w:ascii="Times New Roman" w:hAnsi="Times New Roman" w:cs="Times New Roman"/>
          <w:sz w:val="28"/>
          <w:szCs w:val="28"/>
        </w:rPr>
        <w:t>, P.F. and Bass, D.E., (2000). Work performance after dehydration: effects of physical conditioning and heat acclimatization. </w:t>
      </w:r>
      <w:r w:rsidRPr="009D261A">
        <w:rPr>
          <w:rFonts w:ascii="Times New Roman" w:hAnsi="Times New Roman" w:cs="Times New Roman"/>
          <w:i/>
          <w:iCs/>
          <w:sz w:val="28"/>
          <w:szCs w:val="28"/>
        </w:rPr>
        <w:t>Wilderness &amp; Environmental Medicine</w:t>
      </w:r>
      <w:r w:rsidRPr="009D261A">
        <w:rPr>
          <w:rFonts w:ascii="Times New Roman" w:hAnsi="Times New Roman" w:cs="Times New Roman"/>
          <w:sz w:val="28"/>
          <w:szCs w:val="28"/>
        </w:rPr>
        <w:t>, </w:t>
      </w:r>
      <w:r w:rsidRPr="009D261A">
        <w:rPr>
          <w:rFonts w:ascii="Times New Roman" w:hAnsi="Times New Roman" w:cs="Times New Roman"/>
          <w:i/>
          <w:iCs/>
          <w:sz w:val="28"/>
          <w:szCs w:val="28"/>
        </w:rPr>
        <w:t>11</w:t>
      </w:r>
      <w:r w:rsidRPr="009D261A">
        <w:rPr>
          <w:rFonts w:ascii="Times New Roman" w:hAnsi="Times New Roman" w:cs="Times New Roman"/>
          <w:sz w:val="28"/>
          <w:szCs w:val="28"/>
        </w:rPr>
        <w:t>(3), pp.204-208.</w:t>
      </w:r>
    </w:p>
    <w:p w14:paraId="6F1CF1FB" w14:textId="5E548B39" w:rsidR="001D25DD" w:rsidRPr="00AA25B4" w:rsidRDefault="001D25DD"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Castellani, J.W. and Young, A.J., (2016). Human physiological responses to cold exposure: Acute responses and acclimatization to prolonged exposure. </w:t>
      </w:r>
      <w:r w:rsidRPr="00AA25B4">
        <w:rPr>
          <w:rFonts w:ascii="Times New Roman" w:hAnsi="Times New Roman" w:cs="Times New Roman"/>
          <w:i/>
          <w:iCs/>
          <w:sz w:val="28"/>
          <w:szCs w:val="28"/>
        </w:rPr>
        <w:t>Autonomic Neuroscience</w:t>
      </w:r>
      <w:r w:rsidRPr="00AA25B4">
        <w:rPr>
          <w:rFonts w:ascii="Times New Roman" w:hAnsi="Times New Roman" w:cs="Times New Roman"/>
          <w:sz w:val="28"/>
          <w:szCs w:val="28"/>
        </w:rPr>
        <w:t>, </w:t>
      </w:r>
      <w:r w:rsidRPr="00AA25B4">
        <w:rPr>
          <w:rFonts w:ascii="Times New Roman" w:hAnsi="Times New Roman" w:cs="Times New Roman"/>
          <w:i/>
          <w:iCs/>
          <w:sz w:val="28"/>
          <w:szCs w:val="28"/>
        </w:rPr>
        <w:t>196</w:t>
      </w:r>
      <w:r w:rsidRPr="00AA25B4">
        <w:rPr>
          <w:rFonts w:ascii="Times New Roman" w:hAnsi="Times New Roman" w:cs="Times New Roman"/>
          <w:sz w:val="28"/>
          <w:szCs w:val="28"/>
        </w:rPr>
        <w:t>, pp.63-74.</w:t>
      </w:r>
    </w:p>
    <w:p w14:paraId="7F13CB08" w14:textId="61AB87CA" w:rsidR="00EB2D4D" w:rsidRPr="00AA25B4" w:rsidRDefault="00EB2D4D"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Cheshire Jr, W.P., (2016). Thermoregulatory disorders and illness related to heat and cold stress. </w:t>
      </w:r>
      <w:r w:rsidRPr="00AA25B4">
        <w:rPr>
          <w:rFonts w:ascii="Times New Roman" w:hAnsi="Times New Roman" w:cs="Times New Roman"/>
          <w:i/>
          <w:iCs/>
          <w:sz w:val="28"/>
          <w:szCs w:val="28"/>
        </w:rPr>
        <w:t>Autonomic Neuroscience</w:t>
      </w:r>
      <w:r w:rsidRPr="00AA25B4">
        <w:rPr>
          <w:rFonts w:ascii="Times New Roman" w:hAnsi="Times New Roman" w:cs="Times New Roman"/>
          <w:sz w:val="28"/>
          <w:szCs w:val="28"/>
        </w:rPr>
        <w:t>, </w:t>
      </w:r>
      <w:r w:rsidRPr="00AA25B4">
        <w:rPr>
          <w:rFonts w:ascii="Times New Roman" w:hAnsi="Times New Roman" w:cs="Times New Roman"/>
          <w:i/>
          <w:iCs/>
          <w:sz w:val="28"/>
          <w:szCs w:val="28"/>
        </w:rPr>
        <w:t>196</w:t>
      </w:r>
      <w:r w:rsidRPr="00AA25B4">
        <w:rPr>
          <w:rFonts w:ascii="Times New Roman" w:hAnsi="Times New Roman" w:cs="Times New Roman"/>
          <w:sz w:val="28"/>
          <w:szCs w:val="28"/>
        </w:rPr>
        <w:t>, pp.91-104.</w:t>
      </w:r>
    </w:p>
    <w:p w14:paraId="660A9B83" w14:textId="2422FEA7" w:rsidR="0050498E" w:rsidRPr="00AA25B4" w:rsidRDefault="0050498E" w:rsidP="003760D2">
      <w:pPr>
        <w:spacing w:line="360" w:lineRule="auto"/>
        <w:jc w:val="both"/>
        <w:rPr>
          <w:rFonts w:ascii="Times New Roman" w:hAnsi="Times New Roman" w:cs="Times New Roman"/>
          <w:sz w:val="28"/>
          <w:szCs w:val="28"/>
        </w:rPr>
      </w:pPr>
      <w:r w:rsidRPr="0050498E">
        <w:rPr>
          <w:rFonts w:ascii="Times New Roman" w:hAnsi="Times New Roman" w:cs="Times New Roman"/>
          <w:sz w:val="28"/>
          <w:szCs w:val="28"/>
        </w:rPr>
        <w:t>Coyle, E.F. and Gonzalez-Alonso, J., (2001). Cardiovascular drift during prolonged exercise: new perspectives. </w:t>
      </w:r>
      <w:r w:rsidRPr="0050498E">
        <w:rPr>
          <w:rFonts w:ascii="Times New Roman" w:hAnsi="Times New Roman" w:cs="Times New Roman"/>
          <w:i/>
          <w:iCs/>
          <w:sz w:val="28"/>
          <w:szCs w:val="28"/>
        </w:rPr>
        <w:t>Exercise and sport sciences reviews</w:t>
      </w:r>
      <w:r w:rsidRPr="0050498E">
        <w:rPr>
          <w:rFonts w:ascii="Times New Roman" w:hAnsi="Times New Roman" w:cs="Times New Roman"/>
          <w:sz w:val="28"/>
          <w:szCs w:val="28"/>
        </w:rPr>
        <w:t>, </w:t>
      </w:r>
      <w:r w:rsidRPr="0050498E">
        <w:rPr>
          <w:rFonts w:ascii="Times New Roman" w:hAnsi="Times New Roman" w:cs="Times New Roman"/>
          <w:i/>
          <w:iCs/>
          <w:sz w:val="28"/>
          <w:szCs w:val="28"/>
        </w:rPr>
        <w:t>29</w:t>
      </w:r>
      <w:r w:rsidRPr="0050498E">
        <w:rPr>
          <w:rFonts w:ascii="Times New Roman" w:hAnsi="Times New Roman" w:cs="Times New Roman"/>
          <w:sz w:val="28"/>
          <w:szCs w:val="28"/>
        </w:rPr>
        <w:t>(2), pp.88-92.</w:t>
      </w:r>
    </w:p>
    <w:p w14:paraId="56DC7109" w14:textId="23AEB6C0" w:rsidR="001F3EE3" w:rsidRPr="00AA25B4" w:rsidRDefault="001F3EE3" w:rsidP="003760D2">
      <w:pPr>
        <w:spacing w:line="360" w:lineRule="auto"/>
        <w:jc w:val="both"/>
        <w:rPr>
          <w:rFonts w:ascii="Times New Roman" w:hAnsi="Times New Roman" w:cs="Times New Roman"/>
          <w:sz w:val="28"/>
          <w:szCs w:val="28"/>
        </w:rPr>
      </w:pPr>
      <w:bookmarkStart w:id="0" w:name="_Hlk122340094"/>
      <w:r w:rsidRPr="00AA25B4">
        <w:rPr>
          <w:rFonts w:ascii="Times New Roman" w:hAnsi="Times New Roman" w:cs="Times New Roman"/>
          <w:sz w:val="28"/>
          <w:szCs w:val="28"/>
        </w:rPr>
        <w:lastRenderedPageBreak/>
        <w:t>Cramer</w:t>
      </w:r>
      <w:bookmarkEnd w:id="0"/>
      <w:r w:rsidRPr="00AA25B4">
        <w:rPr>
          <w:rFonts w:ascii="Times New Roman" w:hAnsi="Times New Roman" w:cs="Times New Roman"/>
          <w:sz w:val="28"/>
          <w:szCs w:val="28"/>
        </w:rPr>
        <w:t xml:space="preserve">, M.N., Gagnon, D., </w:t>
      </w:r>
      <w:proofErr w:type="spellStart"/>
      <w:r w:rsidRPr="00AA25B4">
        <w:rPr>
          <w:rFonts w:ascii="Times New Roman" w:hAnsi="Times New Roman" w:cs="Times New Roman"/>
          <w:sz w:val="28"/>
          <w:szCs w:val="28"/>
        </w:rPr>
        <w:t>Laitano</w:t>
      </w:r>
      <w:proofErr w:type="spellEnd"/>
      <w:r w:rsidRPr="00AA25B4">
        <w:rPr>
          <w:rFonts w:ascii="Times New Roman" w:hAnsi="Times New Roman" w:cs="Times New Roman"/>
          <w:sz w:val="28"/>
          <w:szCs w:val="28"/>
        </w:rPr>
        <w:t>, O. and Crandall, C.G., (2022). Human temperature regulation under heat stress in health, disease, and injury. </w:t>
      </w:r>
      <w:r w:rsidRPr="00AA25B4">
        <w:rPr>
          <w:rFonts w:ascii="Times New Roman" w:hAnsi="Times New Roman" w:cs="Times New Roman"/>
          <w:i/>
          <w:iCs/>
          <w:sz w:val="28"/>
          <w:szCs w:val="28"/>
        </w:rPr>
        <w:t>Physiological reviews</w:t>
      </w:r>
      <w:r w:rsidRPr="00AA25B4">
        <w:rPr>
          <w:rFonts w:ascii="Times New Roman" w:hAnsi="Times New Roman" w:cs="Times New Roman"/>
          <w:sz w:val="28"/>
          <w:szCs w:val="28"/>
        </w:rPr>
        <w:t>, </w:t>
      </w:r>
      <w:r w:rsidRPr="00AA25B4">
        <w:rPr>
          <w:rFonts w:ascii="Times New Roman" w:hAnsi="Times New Roman" w:cs="Times New Roman"/>
          <w:i/>
          <w:iCs/>
          <w:sz w:val="28"/>
          <w:szCs w:val="28"/>
        </w:rPr>
        <w:t>102</w:t>
      </w:r>
      <w:r w:rsidRPr="00AA25B4">
        <w:rPr>
          <w:rFonts w:ascii="Times New Roman" w:hAnsi="Times New Roman" w:cs="Times New Roman"/>
          <w:sz w:val="28"/>
          <w:szCs w:val="28"/>
        </w:rPr>
        <w:t>(4), pp.1907-1989.</w:t>
      </w:r>
    </w:p>
    <w:p w14:paraId="5D7F7D30" w14:textId="208E1DF7" w:rsidR="00627AAC" w:rsidRPr="00AA25B4" w:rsidRDefault="00627AAC" w:rsidP="003760D2">
      <w:pPr>
        <w:spacing w:line="360" w:lineRule="auto"/>
        <w:jc w:val="both"/>
        <w:rPr>
          <w:rFonts w:ascii="Times New Roman" w:hAnsi="Times New Roman" w:cs="Times New Roman"/>
          <w:sz w:val="28"/>
          <w:szCs w:val="28"/>
        </w:rPr>
      </w:pPr>
      <w:proofErr w:type="spellStart"/>
      <w:r w:rsidRPr="00AA25B4">
        <w:rPr>
          <w:rFonts w:ascii="Times New Roman" w:hAnsi="Times New Roman" w:cs="Times New Roman"/>
          <w:sz w:val="28"/>
          <w:szCs w:val="28"/>
        </w:rPr>
        <w:t>Delp</w:t>
      </w:r>
      <w:proofErr w:type="spellEnd"/>
      <w:r w:rsidRPr="00AA25B4">
        <w:rPr>
          <w:rFonts w:ascii="Times New Roman" w:hAnsi="Times New Roman" w:cs="Times New Roman"/>
          <w:sz w:val="28"/>
          <w:szCs w:val="28"/>
        </w:rPr>
        <w:t>, M.D. and Laughlin, M.H., (1998). Regulation of skeletal muscle perfusion during exercise. </w:t>
      </w:r>
      <w:r w:rsidRPr="00AA25B4">
        <w:rPr>
          <w:rFonts w:ascii="Times New Roman" w:hAnsi="Times New Roman" w:cs="Times New Roman"/>
          <w:i/>
          <w:iCs/>
          <w:sz w:val="28"/>
          <w:szCs w:val="28"/>
        </w:rPr>
        <w:t xml:space="preserve">Acta </w:t>
      </w:r>
      <w:proofErr w:type="spellStart"/>
      <w:r w:rsidRPr="00AA25B4">
        <w:rPr>
          <w:rFonts w:ascii="Times New Roman" w:hAnsi="Times New Roman" w:cs="Times New Roman"/>
          <w:i/>
          <w:iCs/>
          <w:sz w:val="28"/>
          <w:szCs w:val="28"/>
        </w:rPr>
        <w:t>Physiologica</w:t>
      </w:r>
      <w:proofErr w:type="spellEnd"/>
      <w:r w:rsidRPr="00AA25B4">
        <w:rPr>
          <w:rFonts w:ascii="Times New Roman" w:hAnsi="Times New Roman" w:cs="Times New Roman"/>
          <w:i/>
          <w:iCs/>
          <w:sz w:val="28"/>
          <w:szCs w:val="28"/>
        </w:rPr>
        <w:t xml:space="preserve"> Scandinavica</w:t>
      </w:r>
      <w:r w:rsidRPr="00AA25B4">
        <w:rPr>
          <w:rFonts w:ascii="Times New Roman" w:hAnsi="Times New Roman" w:cs="Times New Roman"/>
          <w:sz w:val="28"/>
          <w:szCs w:val="28"/>
        </w:rPr>
        <w:t>, </w:t>
      </w:r>
      <w:r w:rsidRPr="00AA25B4">
        <w:rPr>
          <w:rFonts w:ascii="Times New Roman" w:hAnsi="Times New Roman" w:cs="Times New Roman"/>
          <w:i/>
          <w:iCs/>
          <w:sz w:val="28"/>
          <w:szCs w:val="28"/>
        </w:rPr>
        <w:t>162</w:t>
      </w:r>
      <w:r w:rsidRPr="00AA25B4">
        <w:rPr>
          <w:rFonts w:ascii="Times New Roman" w:hAnsi="Times New Roman" w:cs="Times New Roman"/>
          <w:sz w:val="28"/>
          <w:szCs w:val="28"/>
        </w:rPr>
        <w:t>(3), pp.411-419.</w:t>
      </w:r>
    </w:p>
    <w:p w14:paraId="43550692" w14:textId="1A482A4E" w:rsidR="0048748A" w:rsidRPr="00AA25B4" w:rsidRDefault="0048748A" w:rsidP="003760D2">
      <w:pPr>
        <w:spacing w:line="360" w:lineRule="auto"/>
        <w:jc w:val="both"/>
        <w:rPr>
          <w:rFonts w:ascii="Times New Roman" w:hAnsi="Times New Roman" w:cs="Times New Roman"/>
          <w:sz w:val="28"/>
          <w:szCs w:val="28"/>
        </w:rPr>
      </w:pPr>
      <w:bookmarkStart w:id="1" w:name="_Hlk124237193"/>
      <w:proofErr w:type="spellStart"/>
      <w:r w:rsidRPr="00AA25B4">
        <w:rPr>
          <w:rFonts w:ascii="Times New Roman" w:hAnsi="Times New Roman" w:cs="Times New Roman"/>
          <w:sz w:val="28"/>
          <w:szCs w:val="28"/>
        </w:rPr>
        <w:t>Esh</w:t>
      </w:r>
      <w:bookmarkEnd w:id="1"/>
      <w:proofErr w:type="spellEnd"/>
      <w:r w:rsidRPr="00AA25B4">
        <w:rPr>
          <w:rFonts w:ascii="Times New Roman" w:hAnsi="Times New Roman" w:cs="Times New Roman"/>
          <w:sz w:val="28"/>
          <w:szCs w:val="28"/>
        </w:rPr>
        <w:t xml:space="preserve">, C.J., </w:t>
      </w:r>
      <w:proofErr w:type="spellStart"/>
      <w:r w:rsidRPr="00AA25B4">
        <w:rPr>
          <w:rFonts w:ascii="Times New Roman" w:hAnsi="Times New Roman" w:cs="Times New Roman"/>
          <w:sz w:val="28"/>
          <w:szCs w:val="28"/>
        </w:rPr>
        <w:t>Chrismas</w:t>
      </w:r>
      <w:proofErr w:type="spellEnd"/>
      <w:r w:rsidRPr="00AA25B4">
        <w:rPr>
          <w:rFonts w:ascii="Times New Roman" w:hAnsi="Times New Roman" w:cs="Times New Roman"/>
          <w:sz w:val="28"/>
          <w:szCs w:val="28"/>
        </w:rPr>
        <w:t xml:space="preserve">, B.C., </w:t>
      </w:r>
      <w:proofErr w:type="spellStart"/>
      <w:r w:rsidRPr="00AA25B4">
        <w:rPr>
          <w:rFonts w:ascii="Times New Roman" w:hAnsi="Times New Roman" w:cs="Times New Roman"/>
          <w:sz w:val="28"/>
          <w:szCs w:val="28"/>
        </w:rPr>
        <w:t>Mauger</w:t>
      </w:r>
      <w:proofErr w:type="spellEnd"/>
      <w:r w:rsidRPr="00AA25B4">
        <w:rPr>
          <w:rFonts w:ascii="Times New Roman" w:hAnsi="Times New Roman" w:cs="Times New Roman"/>
          <w:sz w:val="28"/>
          <w:szCs w:val="28"/>
        </w:rPr>
        <w:t xml:space="preserve">, A.R., </w:t>
      </w:r>
      <w:proofErr w:type="spellStart"/>
      <w:r w:rsidRPr="00AA25B4">
        <w:rPr>
          <w:rFonts w:ascii="Times New Roman" w:hAnsi="Times New Roman" w:cs="Times New Roman"/>
          <w:sz w:val="28"/>
          <w:szCs w:val="28"/>
        </w:rPr>
        <w:t>Cherif</w:t>
      </w:r>
      <w:proofErr w:type="spellEnd"/>
      <w:r w:rsidRPr="00AA25B4">
        <w:rPr>
          <w:rFonts w:ascii="Times New Roman" w:hAnsi="Times New Roman" w:cs="Times New Roman"/>
          <w:sz w:val="28"/>
          <w:szCs w:val="28"/>
        </w:rPr>
        <w:t xml:space="preserve">, A., </w:t>
      </w:r>
      <w:proofErr w:type="spellStart"/>
      <w:r w:rsidRPr="00AA25B4">
        <w:rPr>
          <w:rFonts w:ascii="Times New Roman" w:hAnsi="Times New Roman" w:cs="Times New Roman"/>
          <w:sz w:val="28"/>
          <w:szCs w:val="28"/>
        </w:rPr>
        <w:t>Molphy</w:t>
      </w:r>
      <w:proofErr w:type="spellEnd"/>
      <w:r w:rsidRPr="00AA25B4">
        <w:rPr>
          <w:rFonts w:ascii="Times New Roman" w:hAnsi="Times New Roman" w:cs="Times New Roman"/>
          <w:sz w:val="28"/>
          <w:szCs w:val="28"/>
        </w:rPr>
        <w:t>, J. and Taylor, L., (2021). The influence of environmental and core temperature on cyclooxygenase and PGE2 in healthy humans. </w:t>
      </w:r>
      <w:r w:rsidRPr="00AA25B4">
        <w:rPr>
          <w:rFonts w:ascii="Times New Roman" w:hAnsi="Times New Roman" w:cs="Times New Roman"/>
          <w:i/>
          <w:iCs/>
          <w:sz w:val="28"/>
          <w:szCs w:val="28"/>
        </w:rPr>
        <w:t>Scientific Reports</w:t>
      </w:r>
      <w:r w:rsidRPr="00AA25B4">
        <w:rPr>
          <w:rFonts w:ascii="Times New Roman" w:hAnsi="Times New Roman" w:cs="Times New Roman"/>
          <w:sz w:val="28"/>
          <w:szCs w:val="28"/>
        </w:rPr>
        <w:t>, </w:t>
      </w:r>
      <w:r w:rsidRPr="00AA25B4">
        <w:rPr>
          <w:rFonts w:ascii="Times New Roman" w:hAnsi="Times New Roman" w:cs="Times New Roman"/>
          <w:i/>
          <w:iCs/>
          <w:sz w:val="28"/>
          <w:szCs w:val="28"/>
        </w:rPr>
        <w:t>11</w:t>
      </w:r>
      <w:r w:rsidRPr="00AA25B4">
        <w:rPr>
          <w:rFonts w:ascii="Times New Roman" w:hAnsi="Times New Roman" w:cs="Times New Roman"/>
          <w:sz w:val="28"/>
          <w:szCs w:val="28"/>
        </w:rPr>
        <w:t>(1), pp.1-16.</w:t>
      </w:r>
    </w:p>
    <w:p w14:paraId="7CF98C7D" w14:textId="76783C94" w:rsidR="00E204F4" w:rsidRPr="00AA25B4" w:rsidRDefault="00E204F4" w:rsidP="003760D2">
      <w:pPr>
        <w:spacing w:line="360" w:lineRule="auto"/>
        <w:jc w:val="both"/>
        <w:rPr>
          <w:rFonts w:ascii="Times New Roman" w:hAnsi="Times New Roman" w:cs="Times New Roman"/>
          <w:sz w:val="28"/>
          <w:szCs w:val="28"/>
        </w:rPr>
      </w:pPr>
      <w:proofErr w:type="spellStart"/>
      <w:r w:rsidRPr="00AA25B4">
        <w:rPr>
          <w:rFonts w:ascii="Times New Roman" w:hAnsi="Times New Roman" w:cs="Times New Roman"/>
          <w:sz w:val="28"/>
          <w:szCs w:val="28"/>
        </w:rPr>
        <w:t>Fritzsche</w:t>
      </w:r>
      <w:proofErr w:type="spellEnd"/>
      <w:r w:rsidRPr="00AA25B4">
        <w:rPr>
          <w:rFonts w:ascii="Times New Roman" w:hAnsi="Times New Roman" w:cs="Times New Roman"/>
          <w:sz w:val="28"/>
          <w:szCs w:val="28"/>
        </w:rPr>
        <w:t>, R.G., Switzer, T.W., Hodgkinson, B.J. and Coyle, E.F., (1999). Stroke volume decline during prolonged exercise is influenced by the increase in heart rate. </w:t>
      </w:r>
      <w:r w:rsidRPr="00AA25B4">
        <w:rPr>
          <w:rFonts w:ascii="Times New Roman" w:hAnsi="Times New Roman" w:cs="Times New Roman"/>
          <w:i/>
          <w:iCs/>
          <w:sz w:val="28"/>
          <w:szCs w:val="28"/>
        </w:rPr>
        <w:t>Journal of Applied Physiology</w:t>
      </w:r>
      <w:r w:rsidRPr="00AA25B4">
        <w:rPr>
          <w:rFonts w:ascii="Times New Roman" w:hAnsi="Times New Roman" w:cs="Times New Roman"/>
          <w:sz w:val="28"/>
          <w:szCs w:val="28"/>
        </w:rPr>
        <w:t>, </w:t>
      </w:r>
      <w:r w:rsidRPr="00AA25B4">
        <w:rPr>
          <w:rFonts w:ascii="Times New Roman" w:hAnsi="Times New Roman" w:cs="Times New Roman"/>
          <w:i/>
          <w:iCs/>
          <w:sz w:val="28"/>
          <w:szCs w:val="28"/>
        </w:rPr>
        <w:t>86</w:t>
      </w:r>
      <w:r w:rsidRPr="00AA25B4">
        <w:rPr>
          <w:rFonts w:ascii="Times New Roman" w:hAnsi="Times New Roman" w:cs="Times New Roman"/>
          <w:sz w:val="28"/>
          <w:szCs w:val="28"/>
        </w:rPr>
        <w:t>(3), pp.799-805.</w:t>
      </w:r>
    </w:p>
    <w:p w14:paraId="77B68F87" w14:textId="526652C0" w:rsidR="003C5A47" w:rsidRPr="00AA25B4" w:rsidRDefault="003C5A47"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 xml:space="preserve">Gallagher, C.G., Brown, E. and Younes, M., </w:t>
      </w:r>
      <w:r w:rsidR="00977C8A" w:rsidRPr="00AA25B4">
        <w:rPr>
          <w:rFonts w:ascii="Times New Roman" w:hAnsi="Times New Roman" w:cs="Times New Roman"/>
          <w:sz w:val="28"/>
          <w:szCs w:val="28"/>
        </w:rPr>
        <w:t>(</w:t>
      </w:r>
      <w:r w:rsidRPr="00AA25B4">
        <w:rPr>
          <w:rFonts w:ascii="Times New Roman" w:hAnsi="Times New Roman" w:cs="Times New Roman"/>
          <w:sz w:val="28"/>
          <w:szCs w:val="28"/>
        </w:rPr>
        <w:t>1987</w:t>
      </w:r>
      <w:r w:rsidR="00977C8A" w:rsidRPr="00AA25B4">
        <w:rPr>
          <w:rFonts w:ascii="Times New Roman" w:hAnsi="Times New Roman" w:cs="Times New Roman"/>
          <w:sz w:val="28"/>
          <w:szCs w:val="28"/>
        </w:rPr>
        <w:t>)</w:t>
      </w:r>
      <w:r w:rsidRPr="00AA25B4">
        <w:rPr>
          <w:rFonts w:ascii="Times New Roman" w:hAnsi="Times New Roman" w:cs="Times New Roman"/>
          <w:sz w:val="28"/>
          <w:szCs w:val="28"/>
        </w:rPr>
        <w:t>. Breathing pattern during maximal exercise and during submaximal exercise with hypercapnia. </w:t>
      </w:r>
      <w:r w:rsidRPr="00AA25B4">
        <w:rPr>
          <w:rFonts w:ascii="Times New Roman" w:hAnsi="Times New Roman" w:cs="Times New Roman"/>
          <w:i/>
          <w:iCs/>
          <w:sz w:val="28"/>
          <w:szCs w:val="28"/>
        </w:rPr>
        <w:t>Journal of Applied Physiology</w:t>
      </w:r>
      <w:r w:rsidRPr="00AA25B4">
        <w:rPr>
          <w:rFonts w:ascii="Times New Roman" w:hAnsi="Times New Roman" w:cs="Times New Roman"/>
          <w:sz w:val="28"/>
          <w:szCs w:val="28"/>
        </w:rPr>
        <w:t>, </w:t>
      </w:r>
      <w:r w:rsidRPr="00AA25B4">
        <w:rPr>
          <w:rFonts w:ascii="Times New Roman" w:hAnsi="Times New Roman" w:cs="Times New Roman"/>
          <w:i/>
          <w:iCs/>
          <w:sz w:val="28"/>
          <w:szCs w:val="28"/>
        </w:rPr>
        <w:t>63</w:t>
      </w:r>
      <w:r w:rsidRPr="00AA25B4">
        <w:rPr>
          <w:rFonts w:ascii="Times New Roman" w:hAnsi="Times New Roman" w:cs="Times New Roman"/>
          <w:sz w:val="28"/>
          <w:szCs w:val="28"/>
        </w:rPr>
        <w:t>(1), pp.238-244.</w:t>
      </w:r>
    </w:p>
    <w:p w14:paraId="3A81653E" w14:textId="715D17C9" w:rsidR="00790551" w:rsidRPr="00AA25B4" w:rsidRDefault="00790551" w:rsidP="003760D2">
      <w:pPr>
        <w:spacing w:line="360" w:lineRule="auto"/>
        <w:jc w:val="both"/>
        <w:rPr>
          <w:rFonts w:ascii="Times New Roman" w:hAnsi="Times New Roman" w:cs="Times New Roman"/>
          <w:sz w:val="28"/>
          <w:szCs w:val="28"/>
        </w:rPr>
      </w:pPr>
      <w:r w:rsidRPr="00790551">
        <w:rPr>
          <w:rFonts w:ascii="Times New Roman" w:hAnsi="Times New Roman" w:cs="Times New Roman"/>
          <w:sz w:val="28"/>
          <w:szCs w:val="28"/>
        </w:rPr>
        <w:t>Galloway, S.D. and Maughan, R.J., (1997). Effects of ambient temperature on the capacity to perform prolonged cycle exercise in man. </w:t>
      </w:r>
      <w:r w:rsidRPr="00790551">
        <w:rPr>
          <w:rFonts w:ascii="Times New Roman" w:hAnsi="Times New Roman" w:cs="Times New Roman"/>
          <w:i/>
          <w:iCs/>
          <w:sz w:val="28"/>
          <w:szCs w:val="28"/>
        </w:rPr>
        <w:t>Medicine and science in sports and exercise</w:t>
      </w:r>
      <w:r w:rsidRPr="00790551">
        <w:rPr>
          <w:rFonts w:ascii="Times New Roman" w:hAnsi="Times New Roman" w:cs="Times New Roman"/>
          <w:sz w:val="28"/>
          <w:szCs w:val="28"/>
        </w:rPr>
        <w:t>, </w:t>
      </w:r>
      <w:r w:rsidRPr="00790551">
        <w:rPr>
          <w:rFonts w:ascii="Times New Roman" w:hAnsi="Times New Roman" w:cs="Times New Roman"/>
          <w:i/>
          <w:iCs/>
          <w:sz w:val="28"/>
          <w:szCs w:val="28"/>
        </w:rPr>
        <w:t>29</w:t>
      </w:r>
      <w:r w:rsidRPr="00790551">
        <w:rPr>
          <w:rFonts w:ascii="Times New Roman" w:hAnsi="Times New Roman" w:cs="Times New Roman"/>
          <w:sz w:val="28"/>
          <w:szCs w:val="28"/>
        </w:rPr>
        <w:t>(9), pp.1240-1249.</w:t>
      </w:r>
    </w:p>
    <w:p w14:paraId="65F1FDC7" w14:textId="31376797" w:rsidR="00597A95" w:rsidRPr="00AA25B4" w:rsidRDefault="00597A95" w:rsidP="003760D2">
      <w:pPr>
        <w:spacing w:line="360" w:lineRule="auto"/>
        <w:jc w:val="both"/>
        <w:rPr>
          <w:rFonts w:ascii="Times New Roman" w:hAnsi="Times New Roman" w:cs="Times New Roman"/>
          <w:sz w:val="28"/>
          <w:szCs w:val="28"/>
        </w:rPr>
      </w:pPr>
      <w:proofErr w:type="spellStart"/>
      <w:r w:rsidRPr="00AA25B4">
        <w:rPr>
          <w:rFonts w:ascii="Times New Roman" w:hAnsi="Times New Roman" w:cs="Times New Roman"/>
          <w:sz w:val="28"/>
          <w:szCs w:val="28"/>
        </w:rPr>
        <w:t>Ganio</w:t>
      </w:r>
      <w:proofErr w:type="spellEnd"/>
      <w:r w:rsidRPr="00AA25B4">
        <w:rPr>
          <w:rFonts w:ascii="Times New Roman" w:hAnsi="Times New Roman" w:cs="Times New Roman"/>
          <w:sz w:val="28"/>
          <w:szCs w:val="28"/>
        </w:rPr>
        <w:t xml:space="preserve">, M.S., Brown, C.M., Casa, D.J., Becker, S.M., Yeargin, S.W., McDermott, B.P., Boots, L.M., Boyd, P.W., Armstrong, L.E. and </w:t>
      </w:r>
      <w:proofErr w:type="spellStart"/>
      <w:r w:rsidRPr="00AA25B4">
        <w:rPr>
          <w:rFonts w:ascii="Times New Roman" w:hAnsi="Times New Roman" w:cs="Times New Roman"/>
          <w:sz w:val="28"/>
          <w:szCs w:val="28"/>
        </w:rPr>
        <w:t>Maresh</w:t>
      </w:r>
      <w:proofErr w:type="spellEnd"/>
      <w:r w:rsidRPr="00AA25B4">
        <w:rPr>
          <w:rFonts w:ascii="Times New Roman" w:hAnsi="Times New Roman" w:cs="Times New Roman"/>
          <w:sz w:val="28"/>
          <w:szCs w:val="28"/>
        </w:rPr>
        <w:t>, C.M., (2009). Validity and reliability of devices that assess body temperature during indoor exercise in the heat. </w:t>
      </w:r>
      <w:r w:rsidRPr="00AA25B4">
        <w:rPr>
          <w:rFonts w:ascii="Times New Roman" w:hAnsi="Times New Roman" w:cs="Times New Roman"/>
          <w:i/>
          <w:iCs/>
          <w:sz w:val="28"/>
          <w:szCs w:val="28"/>
        </w:rPr>
        <w:t>Journal of athletic training</w:t>
      </w:r>
      <w:r w:rsidRPr="00AA25B4">
        <w:rPr>
          <w:rFonts w:ascii="Times New Roman" w:hAnsi="Times New Roman" w:cs="Times New Roman"/>
          <w:sz w:val="28"/>
          <w:szCs w:val="28"/>
        </w:rPr>
        <w:t>, </w:t>
      </w:r>
      <w:r w:rsidRPr="00AA25B4">
        <w:rPr>
          <w:rFonts w:ascii="Times New Roman" w:hAnsi="Times New Roman" w:cs="Times New Roman"/>
          <w:i/>
          <w:iCs/>
          <w:sz w:val="28"/>
          <w:szCs w:val="28"/>
        </w:rPr>
        <w:t>44</w:t>
      </w:r>
      <w:r w:rsidRPr="00AA25B4">
        <w:rPr>
          <w:rFonts w:ascii="Times New Roman" w:hAnsi="Times New Roman" w:cs="Times New Roman"/>
          <w:sz w:val="28"/>
          <w:szCs w:val="28"/>
        </w:rPr>
        <w:t>(2), pp.124-135.</w:t>
      </w:r>
    </w:p>
    <w:p w14:paraId="545A2B3D" w14:textId="3669054F" w:rsidR="000B2FC1" w:rsidRPr="00AA25B4" w:rsidRDefault="000B2FC1" w:rsidP="003760D2">
      <w:pPr>
        <w:spacing w:line="360" w:lineRule="auto"/>
        <w:jc w:val="both"/>
        <w:rPr>
          <w:rFonts w:ascii="Times New Roman" w:hAnsi="Times New Roman" w:cs="Times New Roman"/>
          <w:sz w:val="28"/>
          <w:szCs w:val="28"/>
        </w:rPr>
      </w:pPr>
      <w:proofErr w:type="spellStart"/>
      <w:r w:rsidRPr="00AA25B4">
        <w:rPr>
          <w:rFonts w:ascii="Times New Roman" w:hAnsi="Times New Roman" w:cs="Times New Roman"/>
          <w:sz w:val="28"/>
          <w:szCs w:val="28"/>
        </w:rPr>
        <w:t>Hopker</w:t>
      </w:r>
      <w:proofErr w:type="spellEnd"/>
      <w:r w:rsidRPr="00AA25B4">
        <w:rPr>
          <w:rFonts w:ascii="Times New Roman" w:hAnsi="Times New Roman" w:cs="Times New Roman"/>
          <w:sz w:val="28"/>
          <w:szCs w:val="28"/>
        </w:rPr>
        <w:t xml:space="preserve">, J.G., </w:t>
      </w:r>
      <w:proofErr w:type="spellStart"/>
      <w:r w:rsidRPr="00AA25B4">
        <w:rPr>
          <w:rFonts w:ascii="Times New Roman" w:hAnsi="Times New Roman" w:cs="Times New Roman"/>
          <w:sz w:val="28"/>
          <w:szCs w:val="28"/>
        </w:rPr>
        <w:t>Jobson</w:t>
      </w:r>
      <w:proofErr w:type="spellEnd"/>
      <w:r w:rsidRPr="00AA25B4">
        <w:rPr>
          <w:rFonts w:ascii="Times New Roman" w:hAnsi="Times New Roman" w:cs="Times New Roman"/>
          <w:sz w:val="28"/>
          <w:szCs w:val="28"/>
        </w:rPr>
        <w:t xml:space="preserve">, S.A., Gregson, H.C., Coleman, D.A. and </w:t>
      </w:r>
      <w:proofErr w:type="spellStart"/>
      <w:r w:rsidRPr="00AA25B4">
        <w:rPr>
          <w:rFonts w:ascii="Times New Roman" w:hAnsi="Times New Roman" w:cs="Times New Roman"/>
          <w:sz w:val="28"/>
          <w:szCs w:val="28"/>
        </w:rPr>
        <w:t>Passfield</w:t>
      </w:r>
      <w:proofErr w:type="spellEnd"/>
      <w:r w:rsidRPr="00AA25B4">
        <w:rPr>
          <w:rFonts w:ascii="Times New Roman" w:hAnsi="Times New Roman" w:cs="Times New Roman"/>
          <w:sz w:val="28"/>
          <w:szCs w:val="28"/>
        </w:rPr>
        <w:t>, L., (2012). Reliability of cycling gross efficiency using the Douglas bag method. </w:t>
      </w:r>
      <w:r w:rsidRPr="00AA25B4">
        <w:rPr>
          <w:rFonts w:ascii="Times New Roman" w:hAnsi="Times New Roman" w:cs="Times New Roman"/>
          <w:i/>
          <w:iCs/>
          <w:sz w:val="28"/>
          <w:szCs w:val="28"/>
        </w:rPr>
        <w:t>Medicine and science in sports and exercise</w:t>
      </w:r>
      <w:r w:rsidRPr="00AA25B4">
        <w:rPr>
          <w:rFonts w:ascii="Times New Roman" w:hAnsi="Times New Roman" w:cs="Times New Roman"/>
          <w:sz w:val="28"/>
          <w:szCs w:val="28"/>
        </w:rPr>
        <w:t>, </w:t>
      </w:r>
      <w:r w:rsidRPr="00AA25B4">
        <w:rPr>
          <w:rFonts w:ascii="Times New Roman" w:hAnsi="Times New Roman" w:cs="Times New Roman"/>
          <w:i/>
          <w:iCs/>
          <w:sz w:val="28"/>
          <w:szCs w:val="28"/>
        </w:rPr>
        <w:t>44</w:t>
      </w:r>
      <w:r w:rsidRPr="00AA25B4">
        <w:rPr>
          <w:rFonts w:ascii="Times New Roman" w:hAnsi="Times New Roman" w:cs="Times New Roman"/>
          <w:sz w:val="28"/>
          <w:szCs w:val="28"/>
        </w:rPr>
        <w:t>(2), pp.290-296.</w:t>
      </w:r>
    </w:p>
    <w:p w14:paraId="2CDFCD87" w14:textId="3813FCBE" w:rsidR="00F875A8" w:rsidRPr="00AA25B4" w:rsidRDefault="00F875A8"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Joyce, W. and Wang, T., (2021). How cardiac output is regulated: August Krogh's proto-</w:t>
      </w:r>
      <w:proofErr w:type="spellStart"/>
      <w:r w:rsidRPr="00AA25B4">
        <w:rPr>
          <w:rFonts w:ascii="Times New Roman" w:hAnsi="Times New Roman" w:cs="Times New Roman"/>
          <w:sz w:val="28"/>
          <w:szCs w:val="28"/>
        </w:rPr>
        <w:t>Guytonian</w:t>
      </w:r>
      <w:proofErr w:type="spellEnd"/>
      <w:r w:rsidRPr="00AA25B4">
        <w:rPr>
          <w:rFonts w:ascii="Times New Roman" w:hAnsi="Times New Roman" w:cs="Times New Roman"/>
          <w:sz w:val="28"/>
          <w:szCs w:val="28"/>
        </w:rPr>
        <w:t xml:space="preserve"> understanding of the importance of venous return. </w:t>
      </w:r>
      <w:r w:rsidRPr="00AA25B4">
        <w:rPr>
          <w:rFonts w:ascii="Times New Roman" w:hAnsi="Times New Roman" w:cs="Times New Roman"/>
          <w:i/>
          <w:iCs/>
          <w:sz w:val="28"/>
          <w:szCs w:val="28"/>
        </w:rPr>
        <w:t xml:space="preserve">Comparative </w:t>
      </w:r>
      <w:r w:rsidRPr="00AA25B4">
        <w:rPr>
          <w:rFonts w:ascii="Times New Roman" w:hAnsi="Times New Roman" w:cs="Times New Roman"/>
          <w:i/>
          <w:iCs/>
          <w:sz w:val="28"/>
          <w:szCs w:val="28"/>
        </w:rPr>
        <w:lastRenderedPageBreak/>
        <w:t>Biochemistry and Physiology Part A: Molecular &amp; Integrative Physiology</w:t>
      </w:r>
      <w:r w:rsidRPr="00AA25B4">
        <w:rPr>
          <w:rFonts w:ascii="Times New Roman" w:hAnsi="Times New Roman" w:cs="Times New Roman"/>
          <w:sz w:val="28"/>
          <w:szCs w:val="28"/>
        </w:rPr>
        <w:t>, </w:t>
      </w:r>
      <w:r w:rsidRPr="00AA25B4">
        <w:rPr>
          <w:rFonts w:ascii="Times New Roman" w:hAnsi="Times New Roman" w:cs="Times New Roman"/>
          <w:i/>
          <w:iCs/>
          <w:sz w:val="28"/>
          <w:szCs w:val="28"/>
        </w:rPr>
        <w:t>253</w:t>
      </w:r>
      <w:r w:rsidRPr="00AA25B4">
        <w:rPr>
          <w:rFonts w:ascii="Times New Roman" w:hAnsi="Times New Roman" w:cs="Times New Roman"/>
          <w:sz w:val="28"/>
          <w:szCs w:val="28"/>
        </w:rPr>
        <w:t>, p.110861.</w:t>
      </w:r>
    </w:p>
    <w:p w14:paraId="7DB152FD" w14:textId="24331381" w:rsidR="00205795" w:rsidRPr="00AA25B4" w:rsidRDefault="00205795"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Kurz, A., (2008). Physiology of thermoregulation. </w:t>
      </w:r>
      <w:r w:rsidRPr="00AA25B4">
        <w:rPr>
          <w:rFonts w:ascii="Times New Roman" w:hAnsi="Times New Roman" w:cs="Times New Roman"/>
          <w:i/>
          <w:iCs/>
          <w:sz w:val="28"/>
          <w:szCs w:val="28"/>
        </w:rPr>
        <w:t>Best Practice &amp; Research Clinical Anaesthesiology</w:t>
      </w:r>
      <w:r w:rsidRPr="00AA25B4">
        <w:rPr>
          <w:rFonts w:ascii="Times New Roman" w:hAnsi="Times New Roman" w:cs="Times New Roman"/>
          <w:sz w:val="28"/>
          <w:szCs w:val="28"/>
        </w:rPr>
        <w:t>, </w:t>
      </w:r>
      <w:r w:rsidRPr="00AA25B4">
        <w:rPr>
          <w:rFonts w:ascii="Times New Roman" w:hAnsi="Times New Roman" w:cs="Times New Roman"/>
          <w:i/>
          <w:iCs/>
          <w:sz w:val="28"/>
          <w:szCs w:val="28"/>
        </w:rPr>
        <w:t>22</w:t>
      </w:r>
      <w:r w:rsidRPr="00AA25B4">
        <w:rPr>
          <w:rFonts w:ascii="Times New Roman" w:hAnsi="Times New Roman" w:cs="Times New Roman"/>
          <w:sz w:val="28"/>
          <w:szCs w:val="28"/>
        </w:rPr>
        <w:t>(4), pp.627-644.</w:t>
      </w:r>
    </w:p>
    <w:p w14:paraId="17D4C59A" w14:textId="1438B7D6" w:rsidR="0034302E" w:rsidRPr="00AA25B4" w:rsidRDefault="0034302E"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 xml:space="preserve">Maughan, R. and </w:t>
      </w:r>
      <w:proofErr w:type="spellStart"/>
      <w:r w:rsidRPr="00AA25B4">
        <w:rPr>
          <w:rFonts w:ascii="Times New Roman" w:hAnsi="Times New Roman" w:cs="Times New Roman"/>
          <w:sz w:val="28"/>
          <w:szCs w:val="28"/>
        </w:rPr>
        <w:t>Shirreffs</w:t>
      </w:r>
      <w:proofErr w:type="spellEnd"/>
      <w:r w:rsidRPr="00AA25B4">
        <w:rPr>
          <w:rFonts w:ascii="Times New Roman" w:hAnsi="Times New Roman" w:cs="Times New Roman"/>
          <w:sz w:val="28"/>
          <w:szCs w:val="28"/>
        </w:rPr>
        <w:t>, S., (2004). Exercise in the heat: challenges and opportunities. </w:t>
      </w:r>
      <w:r w:rsidRPr="00AA25B4">
        <w:rPr>
          <w:rFonts w:ascii="Times New Roman" w:hAnsi="Times New Roman" w:cs="Times New Roman"/>
          <w:i/>
          <w:iCs/>
          <w:sz w:val="28"/>
          <w:szCs w:val="28"/>
        </w:rPr>
        <w:t>Journal of sports sciences</w:t>
      </w:r>
      <w:r w:rsidRPr="00AA25B4">
        <w:rPr>
          <w:rFonts w:ascii="Times New Roman" w:hAnsi="Times New Roman" w:cs="Times New Roman"/>
          <w:sz w:val="28"/>
          <w:szCs w:val="28"/>
        </w:rPr>
        <w:t>, </w:t>
      </w:r>
      <w:r w:rsidRPr="00AA25B4">
        <w:rPr>
          <w:rFonts w:ascii="Times New Roman" w:hAnsi="Times New Roman" w:cs="Times New Roman"/>
          <w:i/>
          <w:iCs/>
          <w:sz w:val="28"/>
          <w:szCs w:val="28"/>
        </w:rPr>
        <w:t>22</w:t>
      </w:r>
      <w:r w:rsidRPr="00AA25B4">
        <w:rPr>
          <w:rFonts w:ascii="Times New Roman" w:hAnsi="Times New Roman" w:cs="Times New Roman"/>
          <w:sz w:val="28"/>
          <w:szCs w:val="28"/>
        </w:rPr>
        <w:t>(10), pp.917-927.</w:t>
      </w:r>
    </w:p>
    <w:p w14:paraId="6F233FE2" w14:textId="05E5AA69" w:rsidR="009634D7" w:rsidRPr="00AA25B4" w:rsidRDefault="009634D7"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 xml:space="preserve">Maw, G.J., </w:t>
      </w:r>
      <w:proofErr w:type="spellStart"/>
      <w:r w:rsidRPr="00AA25B4">
        <w:rPr>
          <w:rFonts w:ascii="Times New Roman" w:hAnsi="Times New Roman" w:cs="Times New Roman"/>
          <w:sz w:val="28"/>
          <w:szCs w:val="28"/>
        </w:rPr>
        <w:t>Boutcher</w:t>
      </w:r>
      <w:proofErr w:type="spellEnd"/>
      <w:r w:rsidRPr="00AA25B4">
        <w:rPr>
          <w:rFonts w:ascii="Times New Roman" w:hAnsi="Times New Roman" w:cs="Times New Roman"/>
          <w:sz w:val="28"/>
          <w:szCs w:val="28"/>
        </w:rPr>
        <w:t>, S.H. and Taylor, N.A., (1993). Ratings of perceived exertion and affect in hot and cool environments. </w:t>
      </w:r>
      <w:r w:rsidRPr="00AA25B4">
        <w:rPr>
          <w:rFonts w:ascii="Times New Roman" w:hAnsi="Times New Roman" w:cs="Times New Roman"/>
          <w:i/>
          <w:iCs/>
          <w:sz w:val="28"/>
          <w:szCs w:val="28"/>
        </w:rPr>
        <w:t>European journal of applied physiology and occupational physiology</w:t>
      </w:r>
      <w:r w:rsidRPr="00AA25B4">
        <w:rPr>
          <w:rFonts w:ascii="Times New Roman" w:hAnsi="Times New Roman" w:cs="Times New Roman"/>
          <w:sz w:val="28"/>
          <w:szCs w:val="28"/>
        </w:rPr>
        <w:t>, </w:t>
      </w:r>
      <w:r w:rsidRPr="00AA25B4">
        <w:rPr>
          <w:rFonts w:ascii="Times New Roman" w:hAnsi="Times New Roman" w:cs="Times New Roman"/>
          <w:i/>
          <w:iCs/>
          <w:sz w:val="28"/>
          <w:szCs w:val="28"/>
        </w:rPr>
        <w:t>67</w:t>
      </w:r>
      <w:r w:rsidRPr="00AA25B4">
        <w:rPr>
          <w:rFonts w:ascii="Times New Roman" w:hAnsi="Times New Roman" w:cs="Times New Roman"/>
          <w:sz w:val="28"/>
          <w:szCs w:val="28"/>
        </w:rPr>
        <w:t>(2), pp.174-179.</w:t>
      </w:r>
    </w:p>
    <w:p w14:paraId="6DC940CB" w14:textId="643807CB" w:rsidR="0052421A" w:rsidRPr="00AA25B4" w:rsidRDefault="0052421A" w:rsidP="003760D2">
      <w:pPr>
        <w:spacing w:line="360" w:lineRule="auto"/>
        <w:jc w:val="both"/>
        <w:rPr>
          <w:rFonts w:ascii="Times New Roman" w:hAnsi="Times New Roman" w:cs="Times New Roman"/>
          <w:sz w:val="28"/>
          <w:szCs w:val="28"/>
          <w:lang w:val="en-US"/>
        </w:rPr>
      </w:pPr>
      <w:r w:rsidRPr="00AA25B4">
        <w:rPr>
          <w:rFonts w:ascii="Times New Roman" w:hAnsi="Times New Roman" w:cs="Times New Roman"/>
          <w:sz w:val="28"/>
          <w:szCs w:val="28"/>
        </w:rPr>
        <w:t>Murray, B., (2007). Hydration and physical performance. </w:t>
      </w:r>
      <w:r w:rsidRPr="00AA25B4">
        <w:rPr>
          <w:rFonts w:ascii="Times New Roman" w:hAnsi="Times New Roman" w:cs="Times New Roman"/>
          <w:i/>
          <w:iCs/>
          <w:sz w:val="28"/>
          <w:szCs w:val="28"/>
        </w:rPr>
        <w:t>Journal of the American College of Nutrition</w:t>
      </w:r>
      <w:r w:rsidRPr="00AA25B4">
        <w:rPr>
          <w:rFonts w:ascii="Times New Roman" w:hAnsi="Times New Roman" w:cs="Times New Roman"/>
          <w:sz w:val="28"/>
          <w:szCs w:val="28"/>
        </w:rPr>
        <w:t>, </w:t>
      </w:r>
      <w:r w:rsidRPr="00AA25B4">
        <w:rPr>
          <w:rFonts w:ascii="Times New Roman" w:hAnsi="Times New Roman" w:cs="Times New Roman"/>
          <w:i/>
          <w:iCs/>
          <w:sz w:val="28"/>
          <w:szCs w:val="28"/>
        </w:rPr>
        <w:t>26</w:t>
      </w:r>
      <w:r w:rsidRPr="00AA25B4">
        <w:rPr>
          <w:rFonts w:ascii="Times New Roman" w:hAnsi="Times New Roman" w:cs="Times New Roman"/>
          <w:sz w:val="28"/>
          <w:szCs w:val="28"/>
        </w:rPr>
        <w:t>(sup5), pp.542S-548S.</w:t>
      </w:r>
    </w:p>
    <w:p w14:paraId="53A87B72" w14:textId="046C3CCE" w:rsidR="00AB57BA" w:rsidRPr="00AA25B4" w:rsidRDefault="00AB57BA" w:rsidP="003760D2">
      <w:pPr>
        <w:spacing w:line="360" w:lineRule="auto"/>
        <w:jc w:val="both"/>
        <w:rPr>
          <w:rFonts w:ascii="Times New Roman" w:hAnsi="Times New Roman" w:cs="Times New Roman"/>
          <w:sz w:val="28"/>
          <w:szCs w:val="28"/>
        </w:rPr>
      </w:pPr>
      <w:proofErr w:type="spellStart"/>
      <w:r w:rsidRPr="00AA25B4">
        <w:rPr>
          <w:rFonts w:ascii="Times New Roman" w:hAnsi="Times New Roman" w:cs="Times New Roman"/>
          <w:sz w:val="28"/>
          <w:szCs w:val="28"/>
        </w:rPr>
        <w:t>Nanchen</w:t>
      </w:r>
      <w:proofErr w:type="spellEnd"/>
      <w:r w:rsidRPr="00AA25B4">
        <w:rPr>
          <w:rFonts w:ascii="Times New Roman" w:hAnsi="Times New Roman" w:cs="Times New Roman"/>
          <w:sz w:val="28"/>
          <w:szCs w:val="28"/>
        </w:rPr>
        <w:t xml:space="preserve">, D., </w:t>
      </w:r>
      <w:r w:rsidR="00746427" w:rsidRPr="00AA25B4">
        <w:rPr>
          <w:rFonts w:ascii="Times New Roman" w:hAnsi="Times New Roman" w:cs="Times New Roman"/>
          <w:sz w:val="28"/>
          <w:szCs w:val="28"/>
        </w:rPr>
        <w:t>(</w:t>
      </w:r>
      <w:r w:rsidRPr="00AA25B4">
        <w:rPr>
          <w:rFonts w:ascii="Times New Roman" w:hAnsi="Times New Roman" w:cs="Times New Roman"/>
          <w:sz w:val="28"/>
          <w:szCs w:val="28"/>
        </w:rPr>
        <w:t>2018). Resting heart rate: what is normal</w:t>
      </w:r>
      <w:r w:rsidR="003760D2">
        <w:rPr>
          <w:rFonts w:ascii="Times New Roman" w:hAnsi="Times New Roman" w:cs="Times New Roman"/>
          <w:sz w:val="28"/>
          <w:szCs w:val="28"/>
        </w:rPr>
        <w:t>?</w:t>
      </w:r>
      <w:r w:rsidRPr="00AA25B4">
        <w:rPr>
          <w:rFonts w:ascii="Times New Roman" w:hAnsi="Times New Roman" w:cs="Times New Roman"/>
          <w:sz w:val="28"/>
          <w:szCs w:val="28"/>
        </w:rPr>
        <w:t> </w:t>
      </w:r>
      <w:r w:rsidRPr="00AA25B4">
        <w:rPr>
          <w:rFonts w:ascii="Times New Roman" w:hAnsi="Times New Roman" w:cs="Times New Roman"/>
          <w:i/>
          <w:iCs/>
          <w:sz w:val="28"/>
          <w:szCs w:val="28"/>
        </w:rPr>
        <w:t>Heart</w:t>
      </w:r>
      <w:r w:rsidRPr="00AA25B4">
        <w:rPr>
          <w:rFonts w:ascii="Times New Roman" w:hAnsi="Times New Roman" w:cs="Times New Roman"/>
          <w:sz w:val="28"/>
          <w:szCs w:val="28"/>
        </w:rPr>
        <w:t>, </w:t>
      </w:r>
      <w:r w:rsidRPr="00AA25B4">
        <w:rPr>
          <w:rFonts w:ascii="Times New Roman" w:hAnsi="Times New Roman" w:cs="Times New Roman"/>
          <w:i/>
          <w:iCs/>
          <w:sz w:val="28"/>
          <w:szCs w:val="28"/>
        </w:rPr>
        <w:t>104</w:t>
      </w:r>
      <w:r w:rsidRPr="00AA25B4">
        <w:rPr>
          <w:rFonts w:ascii="Times New Roman" w:hAnsi="Times New Roman" w:cs="Times New Roman"/>
          <w:sz w:val="28"/>
          <w:szCs w:val="28"/>
        </w:rPr>
        <w:t>(13), pp.1048-1049.</w:t>
      </w:r>
    </w:p>
    <w:p w14:paraId="5698D324" w14:textId="4584314F" w:rsidR="001B490E" w:rsidRPr="00AA25B4" w:rsidRDefault="001B490E" w:rsidP="003760D2">
      <w:pPr>
        <w:spacing w:line="360" w:lineRule="auto"/>
        <w:jc w:val="both"/>
        <w:rPr>
          <w:rFonts w:ascii="Times New Roman" w:hAnsi="Times New Roman" w:cs="Times New Roman"/>
          <w:sz w:val="28"/>
          <w:szCs w:val="28"/>
        </w:rPr>
      </w:pPr>
      <w:proofErr w:type="spellStart"/>
      <w:r w:rsidRPr="00AA25B4">
        <w:rPr>
          <w:rFonts w:ascii="Times New Roman" w:hAnsi="Times New Roman" w:cs="Times New Roman"/>
          <w:sz w:val="28"/>
          <w:szCs w:val="28"/>
        </w:rPr>
        <w:t>Nikpeyma</w:t>
      </w:r>
      <w:proofErr w:type="spellEnd"/>
      <w:r w:rsidRPr="00AA25B4">
        <w:rPr>
          <w:rFonts w:ascii="Times New Roman" w:hAnsi="Times New Roman" w:cs="Times New Roman"/>
          <w:sz w:val="28"/>
          <w:szCs w:val="28"/>
        </w:rPr>
        <w:t xml:space="preserve">, N., </w:t>
      </w:r>
      <w:proofErr w:type="spellStart"/>
      <w:r w:rsidRPr="00AA25B4">
        <w:rPr>
          <w:rFonts w:ascii="Times New Roman" w:hAnsi="Times New Roman" w:cs="Times New Roman"/>
          <w:sz w:val="28"/>
          <w:szCs w:val="28"/>
        </w:rPr>
        <w:t>Maroufizadeh</w:t>
      </w:r>
      <w:proofErr w:type="spellEnd"/>
      <w:r w:rsidRPr="00AA25B4">
        <w:rPr>
          <w:rFonts w:ascii="Times New Roman" w:hAnsi="Times New Roman" w:cs="Times New Roman"/>
          <w:sz w:val="28"/>
          <w:szCs w:val="28"/>
        </w:rPr>
        <w:t xml:space="preserve">, S. and </w:t>
      </w:r>
      <w:proofErr w:type="spellStart"/>
      <w:r w:rsidRPr="00AA25B4">
        <w:rPr>
          <w:rFonts w:ascii="Times New Roman" w:hAnsi="Times New Roman" w:cs="Times New Roman"/>
          <w:sz w:val="28"/>
          <w:szCs w:val="28"/>
        </w:rPr>
        <w:t>Esmaeili</w:t>
      </w:r>
      <w:proofErr w:type="spellEnd"/>
      <w:r w:rsidRPr="00AA25B4">
        <w:rPr>
          <w:rFonts w:ascii="Times New Roman" w:hAnsi="Times New Roman" w:cs="Times New Roman"/>
          <w:sz w:val="28"/>
          <w:szCs w:val="28"/>
        </w:rPr>
        <w:t>, M., (2021). The importance of reporting the effect size in quantitative studies. </w:t>
      </w:r>
      <w:r w:rsidRPr="00AA25B4">
        <w:rPr>
          <w:rFonts w:ascii="Times New Roman" w:hAnsi="Times New Roman" w:cs="Times New Roman"/>
          <w:i/>
          <w:iCs/>
          <w:sz w:val="28"/>
          <w:szCs w:val="28"/>
        </w:rPr>
        <w:t>Nursing Practice Today</w:t>
      </w:r>
      <w:r w:rsidRPr="00AA25B4">
        <w:rPr>
          <w:rFonts w:ascii="Times New Roman" w:hAnsi="Times New Roman" w:cs="Times New Roman"/>
          <w:sz w:val="28"/>
          <w:szCs w:val="28"/>
        </w:rPr>
        <w:t>, </w:t>
      </w:r>
      <w:r w:rsidRPr="00AA25B4">
        <w:rPr>
          <w:rFonts w:ascii="Times New Roman" w:hAnsi="Times New Roman" w:cs="Times New Roman"/>
          <w:i/>
          <w:iCs/>
          <w:sz w:val="28"/>
          <w:szCs w:val="28"/>
        </w:rPr>
        <w:t>8</w:t>
      </w:r>
      <w:r w:rsidRPr="00AA25B4">
        <w:rPr>
          <w:rFonts w:ascii="Times New Roman" w:hAnsi="Times New Roman" w:cs="Times New Roman"/>
          <w:sz w:val="28"/>
          <w:szCs w:val="28"/>
        </w:rPr>
        <w:t>(1), pp.4-6.</w:t>
      </w:r>
    </w:p>
    <w:p w14:paraId="2D921BEC" w14:textId="0AF77D1D" w:rsidR="00A6314C" w:rsidRPr="00AA25B4" w:rsidRDefault="00A6314C" w:rsidP="003760D2">
      <w:pPr>
        <w:spacing w:line="360" w:lineRule="auto"/>
        <w:jc w:val="both"/>
        <w:rPr>
          <w:rFonts w:ascii="Times New Roman" w:hAnsi="Times New Roman" w:cs="Times New Roman"/>
          <w:sz w:val="28"/>
          <w:szCs w:val="28"/>
        </w:rPr>
      </w:pPr>
      <w:proofErr w:type="spellStart"/>
      <w:r w:rsidRPr="00AA25B4">
        <w:rPr>
          <w:rFonts w:ascii="Times New Roman" w:hAnsi="Times New Roman" w:cs="Times New Roman"/>
          <w:sz w:val="28"/>
          <w:szCs w:val="28"/>
        </w:rPr>
        <w:t>Nora’eni</w:t>
      </w:r>
      <w:proofErr w:type="spellEnd"/>
      <w:r w:rsidRPr="00AA25B4">
        <w:rPr>
          <w:rFonts w:ascii="Times New Roman" w:hAnsi="Times New Roman" w:cs="Times New Roman"/>
          <w:sz w:val="28"/>
          <w:szCs w:val="28"/>
        </w:rPr>
        <w:t xml:space="preserve">, F.F.M., </w:t>
      </w:r>
      <w:proofErr w:type="spellStart"/>
      <w:r w:rsidRPr="00AA25B4">
        <w:rPr>
          <w:rFonts w:ascii="Times New Roman" w:hAnsi="Times New Roman" w:cs="Times New Roman"/>
          <w:sz w:val="28"/>
          <w:szCs w:val="28"/>
        </w:rPr>
        <w:t>Malarvili</w:t>
      </w:r>
      <w:proofErr w:type="spellEnd"/>
      <w:r w:rsidRPr="00AA25B4">
        <w:rPr>
          <w:rFonts w:ascii="Times New Roman" w:hAnsi="Times New Roman" w:cs="Times New Roman"/>
          <w:sz w:val="28"/>
          <w:szCs w:val="28"/>
        </w:rPr>
        <w:t xml:space="preserve">, M.B., </w:t>
      </w:r>
      <w:proofErr w:type="spellStart"/>
      <w:r w:rsidRPr="00AA25B4">
        <w:rPr>
          <w:rFonts w:ascii="Times New Roman" w:hAnsi="Times New Roman" w:cs="Times New Roman"/>
          <w:sz w:val="28"/>
          <w:szCs w:val="28"/>
        </w:rPr>
        <w:t>Atikha</w:t>
      </w:r>
      <w:proofErr w:type="spellEnd"/>
      <w:r w:rsidRPr="00AA25B4">
        <w:rPr>
          <w:rFonts w:ascii="Times New Roman" w:hAnsi="Times New Roman" w:cs="Times New Roman"/>
          <w:sz w:val="28"/>
          <w:szCs w:val="28"/>
        </w:rPr>
        <w:t xml:space="preserve">, N., </w:t>
      </w:r>
      <w:proofErr w:type="spellStart"/>
      <w:r w:rsidRPr="00AA25B4">
        <w:rPr>
          <w:rFonts w:ascii="Times New Roman" w:hAnsi="Times New Roman" w:cs="Times New Roman"/>
          <w:sz w:val="28"/>
          <w:szCs w:val="28"/>
        </w:rPr>
        <w:t>Rahmat</w:t>
      </w:r>
      <w:proofErr w:type="spellEnd"/>
      <w:r w:rsidRPr="00AA25B4">
        <w:rPr>
          <w:rFonts w:ascii="Times New Roman" w:hAnsi="Times New Roman" w:cs="Times New Roman"/>
          <w:sz w:val="28"/>
          <w:szCs w:val="28"/>
        </w:rPr>
        <w:t xml:space="preserve">, M.F.M.D. and </w:t>
      </w:r>
      <w:proofErr w:type="spellStart"/>
      <w:r w:rsidRPr="00AA25B4">
        <w:rPr>
          <w:rFonts w:ascii="Times New Roman" w:hAnsi="Times New Roman" w:cs="Times New Roman"/>
          <w:sz w:val="28"/>
          <w:szCs w:val="28"/>
        </w:rPr>
        <w:t>Sairan</w:t>
      </w:r>
      <w:proofErr w:type="spellEnd"/>
      <w:r w:rsidRPr="00AA25B4">
        <w:rPr>
          <w:rFonts w:ascii="Times New Roman" w:hAnsi="Times New Roman" w:cs="Times New Roman"/>
          <w:sz w:val="28"/>
          <w:szCs w:val="28"/>
        </w:rPr>
        <w:t>, F.M., (2021). Physiological Response to Submaximal Exercise in Cold and Hot Ambient Temperature.</w:t>
      </w:r>
    </w:p>
    <w:p w14:paraId="165A92EE" w14:textId="531CBD0B" w:rsidR="004917F6" w:rsidRPr="00AA25B4" w:rsidRDefault="004917F6" w:rsidP="003760D2">
      <w:pPr>
        <w:spacing w:line="360" w:lineRule="auto"/>
        <w:jc w:val="both"/>
        <w:rPr>
          <w:rFonts w:ascii="Times New Roman" w:hAnsi="Times New Roman" w:cs="Times New Roman"/>
          <w:sz w:val="28"/>
          <w:szCs w:val="28"/>
        </w:rPr>
      </w:pPr>
      <w:proofErr w:type="spellStart"/>
      <w:r w:rsidRPr="00AA25B4">
        <w:rPr>
          <w:rFonts w:ascii="Times New Roman" w:hAnsi="Times New Roman" w:cs="Times New Roman"/>
          <w:sz w:val="28"/>
          <w:szCs w:val="28"/>
        </w:rPr>
        <w:t>Nunneley</w:t>
      </w:r>
      <w:proofErr w:type="spellEnd"/>
      <w:r w:rsidRPr="00AA25B4">
        <w:rPr>
          <w:rFonts w:ascii="Times New Roman" w:hAnsi="Times New Roman" w:cs="Times New Roman"/>
          <w:sz w:val="28"/>
          <w:szCs w:val="28"/>
        </w:rPr>
        <w:t xml:space="preserve">, S.A., Reader, D.C. and Maldonado, R.J., </w:t>
      </w:r>
      <w:r w:rsidR="00CC5AD4" w:rsidRPr="00AA25B4">
        <w:rPr>
          <w:rFonts w:ascii="Times New Roman" w:hAnsi="Times New Roman" w:cs="Times New Roman"/>
          <w:sz w:val="28"/>
          <w:szCs w:val="28"/>
        </w:rPr>
        <w:t>(</w:t>
      </w:r>
      <w:r w:rsidRPr="00AA25B4">
        <w:rPr>
          <w:rFonts w:ascii="Times New Roman" w:hAnsi="Times New Roman" w:cs="Times New Roman"/>
          <w:sz w:val="28"/>
          <w:szCs w:val="28"/>
        </w:rPr>
        <w:t>1982</w:t>
      </w:r>
      <w:r w:rsidR="00CC5AD4" w:rsidRPr="00AA25B4">
        <w:rPr>
          <w:rFonts w:ascii="Times New Roman" w:hAnsi="Times New Roman" w:cs="Times New Roman"/>
          <w:sz w:val="28"/>
          <w:szCs w:val="28"/>
        </w:rPr>
        <w:t>)</w:t>
      </w:r>
      <w:r w:rsidRPr="00AA25B4">
        <w:rPr>
          <w:rFonts w:ascii="Times New Roman" w:hAnsi="Times New Roman" w:cs="Times New Roman"/>
          <w:sz w:val="28"/>
          <w:szCs w:val="28"/>
        </w:rPr>
        <w:t>. Head-temperature effects on physiology, comfort, and performance during hyperthermia. </w:t>
      </w:r>
      <w:r w:rsidRPr="00AA25B4">
        <w:rPr>
          <w:rFonts w:ascii="Times New Roman" w:hAnsi="Times New Roman" w:cs="Times New Roman"/>
          <w:i/>
          <w:iCs/>
          <w:sz w:val="28"/>
          <w:szCs w:val="28"/>
        </w:rPr>
        <w:t>Aviation, space, and environmental medicine</w:t>
      </w:r>
      <w:r w:rsidRPr="00AA25B4">
        <w:rPr>
          <w:rFonts w:ascii="Times New Roman" w:hAnsi="Times New Roman" w:cs="Times New Roman"/>
          <w:sz w:val="28"/>
          <w:szCs w:val="28"/>
        </w:rPr>
        <w:t>.</w:t>
      </w:r>
    </w:p>
    <w:p w14:paraId="6F0D1A0B" w14:textId="45C24A02" w:rsidR="00A4548F" w:rsidRPr="00AA25B4" w:rsidRDefault="00A4548F"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O'Keefe, E. and Singh, P., (2022). Physiology, cardiac preload. In </w:t>
      </w:r>
      <w:proofErr w:type="spellStart"/>
      <w:r w:rsidRPr="00AA25B4">
        <w:rPr>
          <w:rFonts w:ascii="Times New Roman" w:hAnsi="Times New Roman" w:cs="Times New Roman"/>
          <w:i/>
          <w:iCs/>
          <w:sz w:val="28"/>
          <w:szCs w:val="28"/>
        </w:rPr>
        <w:t>StatPearls</w:t>
      </w:r>
      <w:proofErr w:type="spellEnd"/>
      <w:r w:rsidRPr="00AA25B4">
        <w:rPr>
          <w:rFonts w:ascii="Times New Roman" w:hAnsi="Times New Roman" w:cs="Times New Roman"/>
          <w:i/>
          <w:iCs/>
          <w:sz w:val="28"/>
          <w:szCs w:val="28"/>
        </w:rPr>
        <w:t xml:space="preserve"> [Internet]</w:t>
      </w:r>
      <w:r w:rsidRPr="00AA25B4">
        <w:rPr>
          <w:rFonts w:ascii="Times New Roman" w:hAnsi="Times New Roman" w:cs="Times New Roman"/>
          <w:sz w:val="28"/>
          <w:szCs w:val="28"/>
        </w:rPr>
        <w:t xml:space="preserve">. </w:t>
      </w:r>
      <w:proofErr w:type="spellStart"/>
      <w:r w:rsidRPr="00AA25B4">
        <w:rPr>
          <w:rFonts w:ascii="Times New Roman" w:hAnsi="Times New Roman" w:cs="Times New Roman"/>
          <w:sz w:val="28"/>
          <w:szCs w:val="28"/>
        </w:rPr>
        <w:t>StatPearls</w:t>
      </w:r>
      <w:proofErr w:type="spellEnd"/>
      <w:r w:rsidRPr="00AA25B4">
        <w:rPr>
          <w:rFonts w:ascii="Times New Roman" w:hAnsi="Times New Roman" w:cs="Times New Roman"/>
          <w:sz w:val="28"/>
          <w:szCs w:val="28"/>
        </w:rPr>
        <w:t xml:space="preserve"> Publishing.</w:t>
      </w:r>
    </w:p>
    <w:p w14:paraId="676C50A1" w14:textId="7E8B35CF" w:rsidR="00BF1E3C" w:rsidRPr="00AA25B4" w:rsidRDefault="00BF1E3C" w:rsidP="003760D2">
      <w:pPr>
        <w:spacing w:line="360" w:lineRule="auto"/>
        <w:jc w:val="both"/>
        <w:rPr>
          <w:rFonts w:ascii="Times New Roman" w:hAnsi="Times New Roman" w:cs="Times New Roman"/>
          <w:sz w:val="28"/>
          <w:szCs w:val="28"/>
        </w:rPr>
      </w:pPr>
      <w:proofErr w:type="spellStart"/>
      <w:r w:rsidRPr="00AA25B4">
        <w:rPr>
          <w:rFonts w:ascii="Times New Roman" w:hAnsi="Times New Roman" w:cs="Times New Roman"/>
          <w:sz w:val="28"/>
          <w:szCs w:val="28"/>
        </w:rPr>
        <w:lastRenderedPageBreak/>
        <w:t>Osilla</w:t>
      </w:r>
      <w:proofErr w:type="spellEnd"/>
      <w:r w:rsidRPr="00AA25B4">
        <w:rPr>
          <w:rFonts w:ascii="Times New Roman" w:hAnsi="Times New Roman" w:cs="Times New Roman"/>
          <w:sz w:val="28"/>
          <w:szCs w:val="28"/>
        </w:rPr>
        <w:t xml:space="preserve">, E.V., </w:t>
      </w:r>
      <w:proofErr w:type="spellStart"/>
      <w:r w:rsidRPr="00AA25B4">
        <w:rPr>
          <w:rFonts w:ascii="Times New Roman" w:hAnsi="Times New Roman" w:cs="Times New Roman"/>
          <w:sz w:val="28"/>
          <w:szCs w:val="28"/>
        </w:rPr>
        <w:t>Marsidi</w:t>
      </w:r>
      <w:proofErr w:type="spellEnd"/>
      <w:r w:rsidRPr="00AA25B4">
        <w:rPr>
          <w:rFonts w:ascii="Times New Roman" w:hAnsi="Times New Roman" w:cs="Times New Roman"/>
          <w:sz w:val="28"/>
          <w:szCs w:val="28"/>
        </w:rPr>
        <w:t xml:space="preserve">, J.L. and Sharma, S. (2022). Physiology, Temperature Regulation. </w:t>
      </w:r>
      <w:proofErr w:type="spellStart"/>
      <w:r w:rsidRPr="00AA25B4">
        <w:rPr>
          <w:rFonts w:ascii="Times New Roman" w:hAnsi="Times New Roman" w:cs="Times New Roman"/>
          <w:i/>
          <w:iCs/>
          <w:sz w:val="28"/>
          <w:szCs w:val="28"/>
        </w:rPr>
        <w:t>StatPearls</w:t>
      </w:r>
      <w:proofErr w:type="spellEnd"/>
      <w:r w:rsidRPr="00AA25B4">
        <w:rPr>
          <w:rFonts w:ascii="Times New Roman" w:hAnsi="Times New Roman" w:cs="Times New Roman"/>
          <w:i/>
          <w:iCs/>
          <w:sz w:val="28"/>
          <w:szCs w:val="28"/>
        </w:rPr>
        <w:t xml:space="preserve"> Publishing</w:t>
      </w:r>
      <w:r w:rsidRPr="00AA25B4">
        <w:rPr>
          <w:rFonts w:ascii="Times New Roman" w:hAnsi="Times New Roman" w:cs="Times New Roman"/>
          <w:sz w:val="28"/>
          <w:szCs w:val="28"/>
        </w:rPr>
        <w:t>. [online] Available at: https://www.ncbi.nlm.nih.gov/books/NBK507838/?report=classic [Accessed 24 Dec. 2022].</w:t>
      </w:r>
    </w:p>
    <w:p w14:paraId="3D9C304C" w14:textId="52450BEF" w:rsidR="00D021CB" w:rsidRPr="00AA25B4" w:rsidRDefault="00D021CB" w:rsidP="003760D2">
      <w:pPr>
        <w:spacing w:line="360" w:lineRule="auto"/>
        <w:jc w:val="both"/>
        <w:rPr>
          <w:rFonts w:ascii="Times New Roman" w:hAnsi="Times New Roman" w:cs="Times New Roman"/>
          <w:sz w:val="28"/>
          <w:szCs w:val="28"/>
        </w:rPr>
      </w:pPr>
      <w:r w:rsidRPr="00D021CB">
        <w:rPr>
          <w:rFonts w:ascii="Times New Roman" w:hAnsi="Times New Roman" w:cs="Times New Roman"/>
          <w:sz w:val="28"/>
          <w:szCs w:val="28"/>
        </w:rPr>
        <w:t xml:space="preserve">Parkin, J.M., Carey, M.F., Zhao, S. and </w:t>
      </w:r>
      <w:proofErr w:type="spellStart"/>
      <w:r w:rsidRPr="00D021CB">
        <w:rPr>
          <w:rFonts w:ascii="Times New Roman" w:hAnsi="Times New Roman" w:cs="Times New Roman"/>
          <w:sz w:val="28"/>
          <w:szCs w:val="28"/>
        </w:rPr>
        <w:t>Febbraio</w:t>
      </w:r>
      <w:proofErr w:type="spellEnd"/>
      <w:r w:rsidRPr="00D021CB">
        <w:rPr>
          <w:rFonts w:ascii="Times New Roman" w:hAnsi="Times New Roman" w:cs="Times New Roman"/>
          <w:sz w:val="28"/>
          <w:szCs w:val="28"/>
        </w:rPr>
        <w:t>, M.A., (1999). Effect of ambient temperature on human skeletal muscle metabolism during fatiguing submaximal exercise. </w:t>
      </w:r>
      <w:r w:rsidRPr="00D021CB">
        <w:rPr>
          <w:rFonts w:ascii="Times New Roman" w:hAnsi="Times New Roman" w:cs="Times New Roman"/>
          <w:i/>
          <w:iCs/>
          <w:sz w:val="28"/>
          <w:szCs w:val="28"/>
        </w:rPr>
        <w:t>Journal of applied physiology</w:t>
      </w:r>
      <w:r w:rsidRPr="00D021CB">
        <w:rPr>
          <w:rFonts w:ascii="Times New Roman" w:hAnsi="Times New Roman" w:cs="Times New Roman"/>
          <w:sz w:val="28"/>
          <w:szCs w:val="28"/>
        </w:rPr>
        <w:t>, </w:t>
      </w:r>
      <w:r w:rsidRPr="00D021CB">
        <w:rPr>
          <w:rFonts w:ascii="Times New Roman" w:hAnsi="Times New Roman" w:cs="Times New Roman"/>
          <w:i/>
          <w:iCs/>
          <w:sz w:val="28"/>
          <w:szCs w:val="28"/>
        </w:rPr>
        <w:t>86</w:t>
      </w:r>
      <w:r w:rsidRPr="00D021CB">
        <w:rPr>
          <w:rFonts w:ascii="Times New Roman" w:hAnsi="Times New Roman" w:cs="Times New Roman"/>
          <w:sz w:val="28"/>
          <w:szCs w:val="28"/>
        </w:rPr>
        <w:t>(3), pp.902-908.</w:t>
      </w:r>
    </w:p>
    <w:p w14:paraId="0FDA071E" w14:textId="032816FD" w:rsidR="008F676E" w:rsidRPr="00AA25B4" w:rsidRDefault="00796F66" w:rsidP="003760D2">
      <w:pPr>
        <w:spacing w:line="360" w:lineRule="auto"/>
        <w:jc w:val="both"/>
        <w:rPr>
          <w:rFonts w:ascii="Times New Roman" w:hAnsi="Times New Roman" w:cs="Times New Roman"/>
          <w:sz w:val="28"/>
          <w:szCs w:val="28"/>
        </w:rPr>
      </w:pPr>
      <w:proofErr w:type="spellStart"/>
      <w:r w:rsidRPr="00AA25B4">
        <w:rPr>
          <w:rFonts w:ascii="Times New Roman" w:hAnsi="Times New Roman" w:cs="Times New Roman"/>
          <w:sz w:val="28"/>
          <w:szCs w:val="28"/>
        </w:rPr>
        <w:t>Péronnet</w:t>
      </w:r>
      <w:proofErr w:type="spellEnd"/>
      <w:r w:rsidRPr="00AA25B4">
        <w:rPr>
          <w:rFonts w:ascii="Times New Roman" w:hAnsi="Times New Roman" w:cs="Times New Roman"/>
          <w:sz w:val="28"/>
          <w:szCs w:val="28"/>
        </w:rPr>
        <w:t xml:space="preserve">, F. and </w:t>
      </w:r>
      <w:proofErr w:type="spellStart"/>
      <w:r w:rsidRPr="00AA25B4">
        <w:rPr>
          <w:rFonts w:ascii="Times New Roman" w:hAnsi="Times New Roman" w:cs="Times New Roman"/>
          <w:sz w:val="28"/>
          <w:szCs w:val="28"/>
        </w:rPr>
        <w:t>Aguilaniu</w:t>
      </w:r>
      <w:proofErr w:type="spellEnd"/>
      <w:r w:rsidRPr="00AA25B4">
        <w:rPr>
          <w:rFonts w:ascii="Times New Roman" w:hAnsi="Times New Roman" w:cs="Times New Roman"/>
          <w:sz w:val="28"/>
          <w:szCs w:val="28"/>
        </w:rPr>
        <w:t>, B., (2006). Lactic acid buffering, nonmetabolic CO2 and exercise hyperventilation: a critical reappraisal. </w:t>
      </w:r>
      <w:r w:rsidRPr="00AA25B4">
        <w:rPr>
          <w:rFonts w:ascii="Times New Roman" w:hAnsi="Times New Roman" w:cs="Times New Roman"/>
          <w:i/>
          <w:iCs/>
          <w:sz w:val="28"/>
          <w:szCs w:val="28"/>
        </w:rPr>
        <w:t>Respiratory physiology &amp; neurobiology</w:t>
      </w:r>
      <w:r w:rsidRPr="00AA25B4">
        <w:rPr>
          <w:rFonts w:ascii="Times New Roman" w:hAnsi="Times New Roman" w:cs="Times New Roman"/>
          <w:sz w:val="28"/>
          <w:szCs w:val="28"/>
        </w:rPr>
        <w:t>, </w:t>
      </w:r>
      <w:r w:rsidRPr="00AA25B4">
        <w:rPr>
          <w:rFonts w:ascii="Times New Roman" w:hAnsi="Times New Roman" w:cs="Times New Roman"/>
          <w:i/>
          <w:iCs/>
          <w:sz w:val="28"/>
          <w:szCs w:val="28"/>
        </w:rPr>
        <w:t>150</w:t>
      </w:r>
      <w:r w:rsidRPr="00AA25B4">
        <w:rPr>
          <w:rFonts w:ascii="Times New Roman" w:hAnsi="Times New Roman" w:cs="Times New Roman"/>
          <w:sz w:val="28"/>
          <w:szCs w:val="28"/>
        </w:rPr>
        <w:t>(1), pp.4-18.</w:t>
      </w:r>
    </w:p>
    <w:p w14:paraId="2A345DAB" w14:textId="4E11DE9E" w:rsidR="00790551" w:rsidRPr="00AA25B4" w:rsidRDefault="00790551"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 xml:space="preserve">Prior, J.O., Schindler, T.H., </w:t>
      </w:r>
      <w:proofErr w:type="spellStart"/>
      <w:r w:rsidRPr="00AA25B4">
        <w:rPr>
          <w:rFonts w:ascii="Times New Roman" w:hAnsi="Times New Roman" w:cs="Times New Roman"/>
          <w:sz w:val="28"/>
          <w:szCs w:val="28"/>
        </w:rPr>
        <w:t>Facta</w:t>
      </w:r>
      <w:proofErr w:type="spellEnd"/>
      <w:r w:rsidRPr="00AA25B4">
        <w:rPr>
          <w:rFonts w:ascii="Times New Roman" w:hAnsi="Times New Roman" w:cs="Times New Roman"/>
          <w:sz w:val="28"/>
          <w:szCs w:val="28"/>
        </w:rPr>
        <w:t>, A.D., Hernandez-</w:t>
      </w:r>
      <w:proofErr w:type="spellStart"/>
      <w:r w:rsidRPr="00AA25B4">
        <w:rPr>
          <w:rFonts w:ascii="Times New Roman" w:hAnsi="Times New Roman" w:cs="Times New Roman"/>
          <w:sz w:val="28"/>
          <w:szCs w:val="28"/>
        </w:rPr>
        <w:t>Pampaloni</w:t>
      </w:r>
      <w:proofErr w:type="spellEnd"/>
      <w:r w:rsidRPr="00AA25B4">
        <w:rPr>
          <w:rFonts w:ascii="Times New Roman" w:hAnsi="Times New Roman" w:cs="Times New Roman"/>
          <w:sz w:val="28"/>
          <w:szCs w:val="28"/>
        </w:rPr>
        <w:t xml:space="preserve">, M., </w:t>
      </w:r>
      <w:proofErr w:type="spellStart"/>
      <w:r w:rsidRPr="00AA25B4">
        <w:rPr>
          <w:rFonts w:ascii="Times New Roman" w:hAnsi="Times New Roman" w:cs="Times New Roman"/>
          <w:sz w:val="28"/>
          <w:szCs w:val="28"/>
        </w:rPr>
        <w:t>Campisi</w:t>
      </w:r>
      <w:proofErr w:type="spellEnd"/>
      <w:r w:rsidRPr="00AA25B4">
        <w:rPr>
          <w:rFonts w:ascii="Times New Roman" w:hAnsi="Times New Roman" w:cs="Times New Roman"/>
          <w:sz w:val="28"/>
          <w:szCs w:val="28"/>
        </w:rPr>
        <w:t xml:space="preserve">, R., </w:t>
      </w:r>
      <w:proofErr w:type="spellStart"/>
      <w:r w:rsidRPr="00AA25B4">
        <w:rPr>
          <w:rFonts w:ascii="Times New Roman" w:hAnsi="Times New Roman" w:cs="Times New Roman"/>
          <w:sz w:val="28"/>
          <w:szCs w:val="28"/>
        </w:rPr>
        <w:t>Dahlbom</w:t>
      </w:r>
      <w:proofErr w:type="spellEnd"/>
      <w:r w:rsidRPr="00AA25B4">
        <w:rPr>
          <w:rFonts w:ascii="Times New Roman" w:hAnsi="Times New Roman" w:cs="Times New Roman"/>
          <w:sz w:val="28"/>
          <w:szCs w:val="28"/>
        </w:rPr>
        <w:t xml:space="preserve">, M. and </w:t>
      </w:r>
      <w:proofErr w:type="spellStart"/>
      <w:r w:rsidRPr="00AA25B4">
        <w:rPr>
          <w:rFonts w:ascii="Times New Roman" w:hAnsi="Times New Roman" w:cs="Times New Roman"/>
          <w:sz w:val="28"/>
          <w:szCs w:val="28"/>
        </w:rPr>
        <w:t>Schelbert</w:t>
      </w:r>
      <w:proofErr w:type="spellEnd"/>
      <w:r w:rsidRPr="00AA25B4">
        <w:rPr>
          <w:rFonts w:ascii="Times New Roman" w:hAnsi="Times New Roman" w:cs="Times New Roman"/>
          <w:sz w:val="28"/>
          <w:szCs w:val="28"/>
        </w:rPr>
        <w:t>, H.R., (2007). Determinants of myocardial blood flow response to cold pressor testing and pharmacologic vasodilation in healthy humans. </w:t>
      </w:r>
      <w:r w:rsidRPr="00AA25B4">
        <w:rPr>
          <w:rFonts w:ascii="Times New Roman" w:hAnsi="Times New Roman" w:cs="Times New Roman"/>
          <w:i/>
          <w:iCs/>
          <w:sz w:val="28"/>
          <w:szCs w:val="28"/>
        </w:rPr>
        <w:t>European journal of nuclear medicine and molecular imaging</w:t>
      </w:r>
      <w:r w:rsidRPr="00AA25B4">
        <w:rPr>
          <w:rFonts w:ascii="Times New Roman" w:hAnsi="Times New Roman" w:cs="Times New Roman"/>
          <w:sz w:val="28"/>
          <w:szCs w:val="28"/>
        </w:rPr>
        <w:t>, </w:t>
      </w:r>
      <w:r w:rsidRPr="00AA25B4">
        <w:rPr>
          <w:rFonts w:ascii="Times New Roman" w:hAnsi="Times New Roman" w:cs="Times New Roman"/>
          <w:i/>
          <w:iCs/>
          <w:sz w:val="28"/>
          <w:szCs w:val="28"/>
        </w:rPr>
        <w:t>34</w:t>
      </w:r>
      <w:r w:rsidRPr="00AA25B4">
        <w:rPr>
          <w:rFonts w:ascii="Times New Roman" w:hAnsi="Times New Roman" w:cs="Times New Roman"/>
          <w:sz w:val="28"/>
          <w:szCs w:val="28"/>
        </w:rPr>
        <w:t>(1), pp.20-27.</w:t>
      </w:r>
    </w:p>
    <w:p w14:paraId="4283CBD4" w14:textId="2191D138" w:rsidR="002F60FD" w:rsidRPr="00AA25B4" w:rsidRDefault="002F60FD"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 xml:space="preserve">Radiant. (2022). </w:t>
      </w:r>
      <w:r w:rsidRPr="00AA25B4">
        <w:rPr>
          <w:rFonts w:ascii="Times New Roman" w:hAnsi="Times New Roman" w:cs="Times New Roman"/>
          <w:i/>
          <w:iCs/>
          <w:sz w:val="28"/>
          <w:szCs w:val="28"/>
        </w:rPr>
        <w:t>TH809(S)(J) Infrared Ear Thermometer | Radiant Innovation</w:t>
      </w:r>
      <w:r w:rsidRPr="00AA25B4">
        <w:rPr>
          <w:rFonts w:ascii="Times New Roman" w:hAnsi="Times New Roman" w:cs="Times New Roman"/>
          <w:sz w:val="28"/>
          <w:szCs w:val="28"/>
        </w:rPr>
        <w:t>. [online] Available at: https://www.radiantek.com.tw/radiant/product-detail/th809/ [Accessed 30 Dec. 2022].</w:t>
      </w:r>
    </w:p>
    <w:p w14:paraId="64024B21" w14:textId="5FA5D12A" w:rsidR="00B00352" w:rsidRDefault="00B00352"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Rao, V.L. and Mohan, N.V., (2021). Impact of weather on sports and sport injuries. </w:t>
      </w:r>
      <w:r w:rsidRPr="00AA25B4">
        <w:rPr>
          <w:rFonts w:ascii="Times New Roman" w:hAnsi="Times New Roman" w:cs="Times New Roman"/>
          <w:i/>
          <w:iCs/>
          <w:sz w:val="28"/>
          <w:szCs w:val="28"/>
        </w:rPr>
        <w:t>Int. J. Phys. Educ. Sports Health</w:t>
      </w:r>
      <w:r w:rsidRPr="00AA25B4">
        <w:rPr>
          <w:rFonts w:ascii="Times New Roman" w:hAnsi="Times New Roman" w:cs="Times New Roman"/>
          <w:sz w:val="28"/>
          <w:szCs w:val="28"/>
        </w:rPr>
        <w:t>, </w:t>
      </w:r>
      <w:r w:rsidRPr="00AA25B4">
        <w:rPr>
          <w:rFonts w:ascii="Times New Roman" w:hAnsi="Times New Roman" w:cs="Times New Roman"/>
          <w:i/>
          <w:iCs/>
          <w:sz w:val="28"/>
          <w:szCs w:val="28"/>
        </w:rPr>
        <w:t>8</w:t>
      </w:r>
      <w:r w:rsidRPr="00AA25B4">
        <w:rPr>
          <w:rFonts w:ascii="Times New Roman" w:hAnsi="Times New Roman" w:cs="Times New Roman"/>
          <w:sz w:val="28"/>
          <w:szCs w:val="28"/>
        </w:rPr>
        <w:t>, pp.9-13.</w:t>
      </w:r>
    </w:p>
    <w:p w14:paraId="77562D71" w14:textId="3BB3B94F" w:rsidR="0040304C" w:rsidRPr="00AA25B4" w:rsidRDefault="0040304C" w:rsidP="003760D2">
      <w:pPr>
        <w:spacing w:line="360" w:lineRule="auto"/>
        <w:jc w:val="both"/>
        <w:rPr>
          <w:rFonts w:ascii="Times New Roman" w:hAnsi="Times New Roman" w:cs="Times New Roman"/>
          <w:sz w:val="28"/>
          <w:szCs w:val="28"/>
        </w:rPr>
      </w:pPr>
      <w:proofErr w:type="spellStart"/>
      <w:r w:rsidRPr="0040304C">
        <w:rPr>
          <w:rFonts w:ascii="Times New Roman" w:hAnsi="Times New Roman" w:cs="Times New Roman"/>
          <w:sz w:val="28"/>
          <w:szCs w:val="28"/>
        </w:rPr>
        <w:t>Rehrer</w:t>
      </w:r>
      <w:proofErr w:type="spellEnd"/>
      <w:r w:rsidRPr="0040304C">
        <w:rPr>
          <w:rFonts w:ascii="Times New Roman" w:hAnsi="Times New Roman" w:cs="Times New Roman"/>
          <w:sz w:val="28"/>
          <w:szCs w:val="28"/>
        </w:rPr>
        <w:t xml:space="preserve">, N.J., </w:t>
      </w:r>
      <w:r w:rsidR="006C40E4">
        <w:rPr>
          <w:rFonts w:ascii="Times New Roman" w:hAnsi="Times New Roman" w:cs="Times New Roman"/>
          <w:sz w:val="28"/>
          <w:szCs w:val="28"/>
        </w:rPr>
        <w:t>(</w:t>
      </w:r>
      <w:r w:rsidRPr="0040304C">
        <w:rPr>
          <w:rFonts w:ascii="Times New Roman" w:hAnsi="Times New Roman" w:cs="Times New Roman"/>
          <w:sz w:val="28"/>
          <w:szCs w:val="28"/>
        </w:rPr>
        <w:t>2001</w:t>
      </w:r>
      <w:r w:rsidR="006C40E4">
        <w:rPr>
          <w:rFonts w:ascii="Times New Roman" w:hAnsi="Times New Roman" w:cs="Times New Roman"/>
          <w:sz w:val="28"/>
          <w:szCs w:val="28"/>
        </w:rPr>
        <w:t>)</w:t>
      </w:r>
      <w:r w:rsidRPr="0040304C">
        <w:rPr>
          <w:rFonts w:ascii="Times New Roman" w:hAnsi="Times New Roman" w:cs="Times New Roman"/>
          <w:sz w:val="28"/>
          <w:szCs w:val="28"/>
        </w:rPr>
        <w:t xml:space="preserve">. Fluid and electrolyte balance in ultra-endurance sport. </w:t>
      </w:r>
      <w:r w:rsidRPr="0040304C">
        <w:rPr>
          <w:rFonts w:ascii="Times New Roman" w:hAnsi="Times New Roman" w:cs="Times New Roman"/>
          <w:i/>
          <w:iCs/>
          <w:sz w:val="28"/>
          <w:szCs w:val="28"/>
        </w:rPr>
        <w:t>Sports Medicine, 31</w:t>
      </w:r>
      <w:r w:rsidRPr="0040304C">
        <w:rPr>
          <w:rFonts w:ascii="Times New Roman" w:hAnsi="Times New Roman" w:cs="Times New Roman"/>
          <w:sz w:val="28"/>
          <w:szCs w:val="28"/>
        </w:rPr>
        <w:t>(10), pp.701-715.</w:t>
      </w:r>
    </w:p>
    <w:p w14:paraId="746D4D5A" w14:textId="0DF4A892" w:rsidR="00536E3F" w:rsidRPr="00AA25B4" w:rsidRDefault="00681864"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R</w:t>
      </w:r>
      <w:r w:rsidR="00536E3F" w:rsidRPr="00AA25B4">
        <w:rPr>
          <w:rFonts w:ascii="Times New Roman" w:hAnsi="Times New Roman" w:cs="Times New Roman"/>
          <w:sz w:val="28"/>
          <w:szCs w:val="28"/>
        </w:rPr>
        <w:t xml:space="preserve">ichard@moku.co.uk (n.d.). </w:t>
      </w:r>
      <w:r w:rsidR="00536E3F" w:rsidRPr="00AA25B4">
        <w:rPr>
          <w:rFonts w:ascii="Times New Roman" w:hAnsi="Times New Roman" w:cs="Times New Roman"/>
          <w:i/>
          <w:iCs/>
          <w:sz w:val="28"/>
          <w:szCs w:val="28"/>
        </w:rPr>
        <w:t>Gas Analysis Equipment, Technology &amp; Consulting</w:t>
      </w:r>
      <w:r w:rsidR="00536E3F" w:rsidRPr="00AA25B4">
        <w:rPr>
          <w:rFonts w:ascii="Times New Roman" w:hAnsi="Times New Roman" w:cs="Times New Roman"/>
          <w:sz w:val="28"/>
          <w:szCs w:val="28"/>
        </w:rPr>
        <w:t xml:space="preserve">. [online] </w:t>
      </w:r>
      <w:proofErr w:type="spellStart"/>
      <w:r w:rsidR="00536E3F" w:rsidRPr="00AA25B4">
        <w:rPr>
          <w:rFonts w:ascii="Times New Roman" w:hAnsi="Times New Roman" w:cs="Times New Roman"/>
          <w:sz w:val="28"/>
          <w:szCs w:val="28"/>
        </w:rPr>
        <w:t>Servomex</w:t>
      </w:r>
      <w:proofErr w:type="spellEnd"/>
      <w:r w:rsidR="00536E3F" w:rsidRPr="00AA25B4">
        <w:rPr>
          <w:rFonts w:ascii="Times New Roman" w:hAnsi="Times New Roman" w:cs="Times New Roman"/>
          <w:sz w:val="28"/>
          <w:szCs w:val="28"/>
        </w:rPr>
        <w:t>. Available at: https://www.servomex.com/.</w:t>
      </w:r>
    </w:p>
    <w:p w14:paraId="18B8C2B4" w14:textId="6FA6DC07" w:rsidR="00885FB8" w:rsidRPr="00AA25B4" w:rsidRDefault="00885FB8"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lastRenderedPageBreak/>
        <w:t>Rivera-Brown, A.M. and Frontera, W.R., (2012). Principles of exercise physiology: responses to acute exercise and long-term adaptations to training. </w:t>
      </w:r>
      <w:proofErr w:type="spellStart"/>
      <w:r w:rsidRPr="00AA25B4">
        <w:rPr>
          <w:rFonts w:ascii="Times New Roman" w:hAnsi="Times New Roman" w:cs="Times New Roman"/>
          <w:i/>
          <w:iCs/>
          <w:sz w:val="28"/>
          <w:szCs w:val="28"/>
        </w:rPr>
        <w:t>Pm&amp;r</w:t>
      </w:r>
      <w:proofErr w:type="spellEnd"/>
      <w:r w:rsidRPr="00AA25B4">
        <w:rPr>
          <w:rFonts w:ascii="Times New Roman" w:hAnsi="Times New Roman" w:cs="Times New Roman"/>
          <w:sz w:val="28"/>
          <w:szCs w:val="28"/>
        </w:rPr>
        <w:t>, </w:t>
      </w:r>
      <w:r w:rsidRPr="00AA25B4">
        <w:rPr>
          <w:rFonts w:ascii="Times New Roman" w:hAnsi="Times New Roman" w:cs="Times New Roman"/>
          <w:i/>
          <w:iCs/>
          <w:sz w:val="28"/>
          <w:szCs w:val="28"/>
        </w:rPr>
        <w:t>4</w:t>
      </w:r>
      <w:r w:rsidRPr="00AA25B4">
        <w:rPr>
          <w:rFonts w:ascii="Times New Roman" w:hAnsi="Times New Roman" w:cs="Times New Roman"/>
          <w:sz w:val="28"/>
          <w:szCs w:val="28"/>
        </w:rPr>
        <w:t>(11), pp.797-804.</w:t>
      </w:r>
    </w:p>
    <w:p w14:paraId="7747808F" w14:textId="3D295FDB" w:rsidR="008D4A94" w:rsidRPr="00AA25B4" w:rsidRDefault="008D4A94" w:rsidP="003760D2">
      <w:pPr>
        <w:spacing w:line="360" w:lineRule="auto"/>
        <w:jc w:val="both"/>
        <w:rPr>
          <w:rFonts w:ascii="Times New Roman" w:hAnsi="Times New Roman" w:cs="Times New Roman"/>
          <w:sz w:val="28"/>
          <w:szCs w:val="28"/>
        </w:rPr>
      </w:pPr>
      <w:bookmarkStart w:id="2" w:name="_Hlk124444685"/>
      <w:r w:rsidRPr="00AA25B4">
        <w:rPr>
          <w:rFonts w:ascii="Times New Roman" w:hAnsi="Times New Roman" w:cs="Times New Roman"/>
          <w:sz w:val="28"/>
          <w:szCs w:val="28"/>
        </w:rPr>
        <w:t>Ross, M.E.T., (2022)</w:t>
      </w:r>
      <w:bookmarkEnd w:id="2"/>
      <w:r w:rsidRPr="00AA25B4">
        <w:rPr>
          <w:rFonts w:ascii="Times New Roman" w:hAnsi="Times New Roman" w:cs="Times New Roman"/>
          <w:sz w:val="28"/>
          <w:szCs w:val="28"/>
        </w:rPr>
        <w:t>. Senior Health. </w:t>
      </w:r>
      <w:r w:rsidRPr="00AA25B4">
        <w:rPr>
          <w:rFonts w:ascii="Times New Roman" w:hAnsi="Times New Roman" w:cs="Times New Roman"/>
          <w:i/>
          <w:iCs/>
          <w:sz w:val="28"/>
          <w:szCs w:val="28"/>
        </w:rPr>
        <w:t>Community/Public Health Nursing-E-Book: Promoting the Health of Populations</w:t>
      </w:r>
      <w:r w:rsidRPr="00AA25B4">
        <w:rPr>
          <w:rFonts w:ascii="Times New Roman" w:hAnsi="Times New Roman" w:cs="Times New Roman"/>
          <w:sz w:val="28"/>
          <w:szCs w:val="28"/>
        </w:rPr>
        <w:t>, p.378.</w:t>
      </w:r>
    </w:p>
    <w:p w14:paraId="4BD88722" w14:textId="3EFFE0EA" w:rsidR="0046128E" w:rsidRPr="00AA25B4" w:rsidRDefault="0046128E"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Rowell, L.B., (1974). Human cardiovascular adjustments to exercise and thermal stress. </w:t>
      </w:r>
      <w:r w:rsidRPr="00AA25B4">
        <w:rPr>
          <w:rFonts w:ascii="Times New Roman" w:hAnsi="Times New Roman" w:cs="Times New Roman"/>
          <w:i/>
          <w:iCs/>
          <w:sz w:val="28"/>
          <w:szCs w:val="28"/>
        </w:rPr>
        <w:t>Physiological reviews</w:t>
      </w:r>
      <w:r w:rsidRPr="00AA25B4">
        <w:rPr>
          <w:rFonts w:ascii="Times New Roman" w:hAnsi="Times New Roman" w:cs="Times New Roman"/>
          <w:sz w:val="28"/>
          <w:szCs w:val="28"/>
        </w:rPr>
        <w:t>, </w:t>
      </w:r>
      <w:r w:rsidRPr="00AA25B4">
        <w:rPr>
          <w:rFonts w:ascii="Times New Roman" w:hAnsi="Times New Roman" w:cs="Times New Roman"/>
          <w:i/>
          <w:iCs/>
          <w:sz w:val="28"/>
          <w:szCs w:val="28"/>
        </w:rPr>
        <w:t>54</w:t>
      </w:r>
      <w:r w:rsidRPr="00AA25B4">
        <w:rPr>
          <w:rFonts w:ascii="Times New Roman" w:hAnsi="Times New Roman" w:cs="Times New Roman"/>
          <w:sz w:val="28"/>
          <w:szCs w:val="28"/>
        </w:rPr>
        <w:t>(1), pp.75-159.</w:t>
      </w:r>
    </w:p>
    <w:p w14:paraId="68B7B46C" w14:textId="6A9172FE" w:rsidR="008A25E8" w:rsidRPr="00AA25B4" w:rsidRDefault="008A25E8" w:rsidP="003760D2">
      <w:pPr>
        <w:spacing w:line="360" w:lineRule="auto"/>
        <w:jc w:val="both"/>
        <w:rPr>
          <w:rFonts w:ascii="Times New Roman" w:hAnsi="Times New Roman" w:cs="Times New Roman"/>
          <w:sz w:val="28"/>
          <w:szCs w:val="28"/>
        </w:rPr>
      </w:pPr>
      <w:proofErr w:type="spellStart"/>
      <w:r w:rsidRPr="00AA25B4">
        <w:rPr>
          <w:rFonts w:ascii="Times New Roman" w:hAnsi="Times New Roman" w:cs="Times New Roman"/>
          <w:sz w:val="28"/>
          <w:szCs w:val="28"/>
        </w:rPr>
        <w:t>Saltin</w:t>
      </w:r>
      <w:proofErr w:type="spellEnd"/>
      <w:r w:rsidRPr="00AA25B4">
        <w:rPr>
          <w:rFonts w:ascii="Times New Roman" w:hAnsi="Times New Roman" w:cs="Times New Roman"/>
          <w:sz w:val="28"/>
          <w:szCs w:val="28"/>
        </w:rPr>
        <w:t xml:space="preserve">, B., </w:t>
      </w:r>
      <w:proofErr w:type="spellStart"/>
      <w:r w:rsidRPr="00AA25B4">
        <w:rPr>
          <w:rFonts w:ascii="Times New Roman" w:hAnsi="Times New Roman" w:cs="Times New Roman"/>
          <w:sz w:val="28"/>
          <w:szCs w:val="28"/>
        </w:rPr>
        <w:t>Gagge</w:t>
      </w:r>
      <w:proofErr w:type="spellEnd"/>
      <w:r w:rsidRPr="00AA25B4">
        <w:rPr>
          <w:rFonts w:ascii="Times New Roman" w:hAnsi="Times New Roman" w:cs="Times New Roman"/>
          <w:sz w:val="28"/>
          <w:szCs w:val="28"/>
        </w:rPr>
        <w:t xml:space="preserve">, A.P., Bergh, U. and </w:t>
      </w:r>
      <w:proofErr w:type="spellStart"/>
      <w:r w:rsidRPr="00AA25B4">
        <w:rPr>
          <w:rFonts w:ascii="Times New Roman" w:hAnsi="Times New Roman" w:cs="Times New Roman"/>
          <w:sz w:val="28"/>
          <w:szCs w:val="28"/>
        </w:rPr>
        <w:t>Stolwijk</w:t>
      </w:r>
      <w:proofErr w:type="spellEnd"/>
      <w:r w:rsidRPr="00AA25B4">
        <w:rPr>
          <w:rFonts w:ascii="Times New Roman" w:hAnsi="Times New Roman" w:cs="Times New Roman"/>
          <w:sz w:val="28"/>
          <w:szCs w:val="28"/>
        </w:rPr>
        <w:t>, J.A., (1972). Body temperatures and sweating during exhaustive exercise. </w:t>
      </w:r>
      <w:r w:rsidRPr="00AA25B4">
        <w:rPr>
          <w:rFonts w:ascii="Times New Roman" w:hAnsi="Times New Roman" w:cs="Times New Roman"/>
          <w:i/>
          <w:iCs/>
          <w:sz w:val="28"/>
          <w:szCs w:val="28"/>
        </w:rPr>
        <w:t>Journal of applied physiology</w:t>
      </w:r>
      <w:r w:rsidRPr="00AA25B4">
        <w:rPr>
          <w:rFonts w:ascii="Times New Roman" w:hAnsi="Times New Roman" w:cs="Times New Roman"/>
          <w:sz w:val="28"/>
          <w:szCs w:val="28"/>
        </w:rPr>
        <w:t>, </w:t>
      </w:r>
      <w:r w:rsidRPr="00AA25B4">
        <w:rPr>
          <w:rFonts w:ascii="Times New Roman" w:hAnsi="Times New Roman" w:cs="Times New Roman"/>
          <w:i/>
          <w:iCs/>
          <w:sz w:val="28"/>
          <w:szCs w:val="28"/>
        </w:rPr>
        <w:t>32</w:t>
      </w:r>
      <w:r w:rsidRPr="00AA25B4">
        <w:rPr>
          <w:rFonts w:ascii="Times New Roman" w:hAnsi="Times New Roman" w:cs="Times New Roman"/>
          <w:sz w:val="28"/>
          <w:szCs w:val="28"/>
        </w:rPr>
        <w:t>(5), pp.635-643.</w:t>
      </w:r>
    </w:p>
    <w:p w14:paraId="13CDB4F8" w14:textId="42782A87" w:rsidR="00362739" w:rsidRPr="00AA25B4" w:rsidRDefault="00362739"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 xml:space="preserve">Sawka, M.N., Wenger, C.B., Young, A.J. and Pandolf, K.B., </w:t>
      </w:r>
      <w:r w:rsidR="00251209" w:rsidRPr="00AA25B4">
        <w:rPr>
          <w:rFonts w:ascii="Times New Roman" w:hAnsi="Times New Roman" w:cs="Times New Roman"/>
          <w:sz w:val="28"/>
          <w:szCs w:val="28"/>
        </w:rPr>
        <w:t>(</w:t>
      </w:r>
      <w:r w:rsidRPr="00AA25B4">
        <w:rPr>
          <w:rFonts w:ascii="Times New Roman" w:hAnsi="Times New Roman" w:cs="Times New Roman"/>
          <w:sz w:val="28"/>
          <w:szCs w:val="28"/>
        </w:rPr>
        <w:t>1993</w:t>
      </w:r>
      <w:r w:rsidR="00251209" w:rsidRPr="00AA25B4">
        <w:rPr>
          <w:rFonts w:ascii="Times New Roman" w:hAnsi="Times New Roman" w:cs="Times New Roman"/>
          <w:sz w:val="28"/>
          <w:szCs w:val="28"/>
        </w:rPr>
        <w:t>)</w:t>
      </w:r>
      <w:r w:rsidRPr="00AA25B4">
        <w:rPr>
          <w:rFonts w:ascii="Times New Roman" w:hAnsi="Times New Roman" w:cs="Times New Roman"/>
          <w:sz w:val="28"/>
          <w:szCs w:val="28"/>
        </w:rPr>
        <w:t>. Physiological responses to exercise in the heat. </w:t>
      </w:r>
      <w:r w:rsidRPr="00AA25B4">
        <w:rPr>
          <w:rFonts w:ascii="Times New Roman" w:hAnsi="Times New Roman" w:cs="Times New Roman"/>
          <w:i/>
          <w:iCs/>
          <w:sz w:val="28"/>
          <w:szCs w:val="28"/>
        </w:rPr>
        <w:t>Nutritional needs in hot environments: applications for military personnel in field operations. The National Academies Press: Washington</w:t>
      </w:r>
      <w:r w:rsidRPr="00AA25B4">
        <w:rPr>
          <w:rFonts w:ascii="Times New Roman" w:hAnsi="Times New Roman" w:cs="Times New Roman"/>
          <w:sz w:val="28"/>
          <w:szCs w:val="28"/>
        </w:rPr>
        <w:t>.</w:t>
      </w:r>
    </w:p>
    <w:p w14:paraId="58BEBE21" w14:textId="0543B426" w:rsidR="00F22C5C" w:rsidRPr="00AA25B4" w:rsidRDefault="00F22C5C"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 xml:space="preserve">Sawka, M.N. and Young, A.J., </w:t>
      </w:r>
      <w:r w:rsidR="009E5377" w:rsidRPr="00AA25B4">
        <w:rPr>
          <w:rFonts w:ascii="Times New Roman" w:hAnsi="Times New Roman" w:cs="Times New Roman"/>
          <w:sz w:val="28"/>
          <w:szCs w:val="28"/>
        </w:rPr>
        <w:t>(</w:t>
      </w:r>
      <w:r w:rsidRPr="00AA25B4">
        <w:rPr>
          <w:rFonts w:ascii="Times New Roman" w:hAnsi="Times New Roman" w:cs="Times New Roman"/>
          <w:sz w:val="28"/>
          <w:szCs w:val="28"/>
        </w:rPr>
        <w:t>2000</w:t>
      </w:r>
      <w:r w:rsidR="009E5377" w:rsidRPr="00AA25B4">
        <w:rPr>
          <w:rFonts w:ascii="Times New Roman" w:hAnsi="Times New Roman" w:cs="Times New Roman"/>
          <w:sz w:val="28"/>
          <w:szCs w:val="28"/>
        </w:rPr>
        <w:t>)</w:t>
      </w:r>
      <w:r w:rsidRPr="00AA25B4">
        <w:rPr>
          <w:rFonts w:ascii="Times New Roman" w:hAnsi="Times New Roman" w:cs="Times New Roman"/>
          <w:sz w:val="28"/>
          <w:szCs w:val="28"/>
        </w:rPr>
        <w:t>. Physical exercise in hot and cold climates. </w:t>
      </w:r>
      <w:r w:rsidRPr="00AA25B4">
        <w:rPr>
          <w:rFonts w:ascii="Times New Roman" w:hAnsi="Times New Roman" w:cs="Times New Roman"/>
          <w:i/>
          <w:iCs/>
          <w:sz w:val="28"/>
          <w:szCs w:val="28"/>
        </w:rPr>
        <w:t xml:space="preserve">Exercise and Sport Science, WE Garrett and DT </w:t>
      </w:r>
      <w:proofErr w:type="spellStart"/>
      <w:r w:rsidRPr="00AA25B4">
        <w:rPr>
          <w:rFonts w:ascii="Times New Roman" w:hAnsi="Times New Roman" w:cs="Times New Roman"/>
          <w:i/>
          <w:iCs/>
          <w:sz w:val="28"/>
          <w:szCs w:val="28"/>
        </w:rPr>
        <w:t>Kirkendall</w:t>
      </w:r>
      <w:proofErr w:type="spellEnd"/>
      <w:r w:rsidRPr="00AA25B4">
        <w:rPr>
          <w:rFonts w:ascii="Times New Roman" w:hAnsi="Times New Roman" w:cs="Times New Roman"/>
          <w:i/>
          <w:iCs/>
          <w:sz w:val="28"/>
          <w:szCs w:val="28"/>
        </w:rPr>
        <w:t xml:space="preserve"> (Eds.). Philadelphia: Lippincott Williams &amp; Wilkins</w:t>
      </w:r>
      <w:r w:rsidRPr="00AA25B4">
        <w:rPr>
          <w:rFonts w:ascii="Times New Roman" w:hAnsi="Times New Roman" w:cs="Times New Roman"/>
          <w:sz w:val="28"/>
          <w:szCs w:val="28"/>
        </w:rPr>
        <w:t>, pp.385-400.</w:t>
      </w:r>
    </w:p>
    <w:p w14:paraId="34A1EFB4" w14:textId="2C205A32" w:rsidR="00A33FE0" w:rsidRDefault="00A33FE0"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Sawka, M.N.</w:t>
      </w:r>
      <w:r w:rsidR="00251209" w:rsidRPr="00AA25B4">
        <w:rPr>
          <w:rFonts w:ascii="Times New Roman" w:hAnsi="Times New Roman" w:cs="Times New Roman"/>
          <w:sz w:val="28"/>
          <w:szCs w:val="28"/>
        </w:rPr>
        <w:t>,</w:t>
      </w:r>
      <w:r w:rsidRPr="00AA25B4">
        <w:rPr>
          <w:rFonts w:ascii="Times New Roman" w:hAnsi="Times New Roman" w:cs="Times New Roman"/>
          <w:sz w:val="28"/>
          <w:szCs w:val="28"/>
        </w:rPr>
        <w:t xml:space="preserve"> Young, A.J., (2006). </w:t>
      </w:r>
      <w:r w:rsidRPr="00AA25B4">
        <w:rPr>
          <w:rFonts w:ascii="Times New Roman" w:hAnsi="Times New Roman" w:cs="Times New Roman"/>
          <w:i/>
          <w:iCs/>
          <w:sz w:val="28"/>
          <w:szCs w:val="28"/>
        </w:rPr>
        <w:t>Physiological systems and their responses to conditions of heat and cold</w:t>
      </w:r>
      <w:r w:rsidRPr="00AA25B4">
        <w:rPr>
          <w:rFonts w:ascii="Times New Roman" w:hAnsi="Times New Roman" w:cs="Times New Roman"/>
          <w:sz w:val="28"/>
          <w:szCs w:val="28"/>
        </w:rPr>
        <w:t>. Army Research Inst Of Environmental Medicine Natick Ma Thermal and Mountain Medicine Division.</w:t>
      </w:r>
    </w:p>
    <w:p w14:paraId="70310727" w14:textId="34B48517" w:rsidR="008750F3" w:rsidRPr="00AA25B4" w:rsidRDefault="008750F3" w:rsidP="003760D2">
      <w:pPr>
        <w:spacing w:line="360" w:lineRule="auto"/>
        <w:jc w:val="both"/>
        <w:rPr>
          <w:rFonts w:ascii="Times New Roman" w:hAnsi="Times New Roman" w:cs="Times New Roman"/>
          <w:sz w:val="28"/>
          <w:szCs w:val="28"/>
        </w:rPr>
      </w:pPr>
      <w:proofErr w:type="spellStart"/>
      <w:r w:rsidRPr="008750F3">
        <w:rPr>
          <w:rFonts w:ascii="Times New Roman" w:hAnsi="Times New Roman" w:cs="Times New Roman"/>
          <w:sz w:val="28"/>
          <w:szCs w:val="28"/>
        </w:rPr>
        <w:t>Shalaby</w:t>
      </w:r>
      <w:proofErr w:type="spellEnd"/>
      <w:r w:rsidRPr="008750F3">
        <w:rPr>
          <w:rFonts w:ascii="Times New Roman" w:hAnsi="Times New Roman" w:cs="Times New Roman"/>
          <w:sz w:val="28"/>
          <w:szCs w:val="28"/>
        </w:rPr>
        <w:t xml:space="preserve">, M.N., </w:t>
      </w:r>
      <w:proofErr w:type="spellStart"/>
      <w:r w:rsidRPr="008750F3">
        <w:rPr>
          <w:rFonts w:ascii="Times New Roman" w:hAnsi="Times New Roman" w:cs="Times New Roman"/>
          <w:sz w:val="28"/>
          <w:szCs w:val="28"/>
        </w:rPr>
        <w:t>Kholif</w:t>
      </w:r>
      <w:proofErr w:type="spellEnd"/>
      <w:r w:rsidRPr="008750F3">
        <w:rPr>
          <w:rFonts w:ascii="Times New Roman" w:hAnsi="Times New Roman" w:cs="Times New Roman"/>
          <w:sz w:val="28"/>
          <w:szCs w:val="28"/>
        </w:rPr>
        <w:t xml:space="preserve">, M.A., El Sayed, K.A.E.M., Wahab, H.A.E.H.A., Ahmed, N.A.R., Hashem, R.M.H. and Mohammed, A.A.E., </w:t>
      </w:r>
      <w:r w:rsidR="006C40E4">
        <w:rPr>
          <w:rFonts w:ascii="Times New Roman" w:hAnsi="Times New Roman" w:cs="Times New Roman"/>
          <w:sz w:val="28"/>
          <w:szCs w:val="28"/>
        </w:rPr>
        <w:t>(</w:t>
      </w:r>
      <w:r w:rsidRPr="008750F3">
        <w:rPr>
          <w:rFonts w:ascii="Times New Roman" w:hAnsi="Times New Roman" w:cs="Times New Roman"/>
          <w:sz w:val="28"/>
          <w:szCs w:val="28"/>
        </w:rPr>
        <w:t>2021</w:t>
      </w:r>
      <w:r w:rsidR="006C40E4">
        <w:rPr>
          <w:rFonts w:ascii="Times New Roman" w:hAnsi="Times New Roman" w:cs="Times New Roman"/>
          <w:sz w:val="28"/>
          <w:szCs w:val="28"/>
        </w:rPr>
        <w:t>)</w:t>
      </w:r>
      <w:r w:rsidRPr="008750F3">
        <w:rPr>
          <w:rFonts w:ascii="Times New Roman" w:hAnsi="Times New Roman" w:cs="Times New Roman"/>
          <w:sz w:val="28"/>
          <w:szCs w:val="28"/>
        </w:rPr>
        <w:t xml:space="preserve">. Effect of Using Some Methods of Hospitalization on The Speed of Return to Normal and Some Physiological Variables for Volleyball Players. </w:t>
      </w:r>
      <w:r w:rsidRPr="006C40E4">
        <w:rPr>
          <w:rFonts w:ascii="Times New Roman" w:hAnsi="Times New Roman" w:cs="Times New Roman"/>
          <w:i/>
          <w:iCs/>
          <w:sz w:val="28"/>
          <w:szCs w:val="28"/>
        </w:rPr>
        <w:t>Systematic Reviews in Pharmacy</w:t>
      </w:r>
      <w:r w:rsidRPr="008750F3">
        <w:rPr>
          <w:rFonts w:ascii="Times New Roman" w:hAnsi="Times New Roman" w:cs="Times New Roman"/>
          <w:sz w:val="28"/>
          <w:szCs w:val="28"/>
        </w:rPr>
        <w:t>, 12(8), pp.2598-2605.</w:t>
      </w:r>
    </w:p>
    <w:p w14:paraId="236E64E3" w14:textId="57EC2CBC" w:rsidR="00790551" w:rsidRDefault="00790551" w:rsidP="003760D2">
      <w:pPr>
        <w:spacing w:line="360" w:lineRule="auto"/>
        <w:jc w:val="both"/>
        <w:rPr>
          <w:rFonts w:ascii="Times New Roman" w:hAnsi="Times New Roman" w:cs="Times New Roman"/>
          <w:sz w:val="28"/>
          <w:szCs w:val="28"/>
        </w:rPr>
      </w:pPr>
      <w:bookmarkStart w:id="3" w:name="_Hlk124527952"/>
      <w:r w:rsidRPr="00790551">
        <w:rPr>
          <w:rFonts w:ascii="Times New Roman" w:hAnsi="Times New Roman" w:cs="Times New Roman"/>
          <w:sz w:val="28"/>
          <w:szCs w:val="28"/>
        </w:rPr>
        <w:lastRenderedPageBreak/>
        <w:t>Siegrist</w:t>
      </w:r>
      <w:bookmarkEnd w:id="3"/>
      <w:r w:rsidRPr="00790551">
        <w:rPr>
          <w:rFonts w:ascii="Times New Roman" w:hAnsi="Times New Roman" w:cs="Times New Roman"/>
          <w:sz w:val="28"/>
          <w:szCs w:val="28"/>
        </w:rPr>
        <w:t xml:space="preserve">, P.T., </w:t>
      </w:r>
      <w:proofErr w:type="spellStart"/>
      <w:r w:rsidRPr="00790551">
        <w:rPr>
          <w:rFonts w:ascii="Times New Roman" w:hAnsi="Times New Roman" w:cs="Times New Roman"/>
          <w:sz w:val="28"/>
          <w:szCs w:val="28"/>
        </w:rPr>
        <w:t>Gaemperli</w:t>
      </w:r>
      <w:proofErr w:type="spellEnd"/>
      <w:r w:rsidRPr="00790551">
        <w:rPr>
          <w:rFonts w:ascii="Times New Roman" w:hAnsi="Times New Roman" w:cs="Times New Roman"/>
          <w:sz w:val="28"/>
          <w:szCs w:val="28"/>
        </w:rPr>
        <w:t xml:space="preserve">, O., </w:t>
      </w:r>
      <w:proofErr w:type="spellStart"/>
      <w:r w:rsidRPr="00790551">
        <w:rPr>
          <w:rFonts w:ascii="Times New Roman" w:hAnsi="Times New Roman" w:cs="Times New Roman"/>
          <w:sz w:val="28"/>
          <w:szCs w:val="28"/>
        </w:rPr>
        <w:t>Koepfli</w:t>
      </w:r>
      <w:proofErr w:type="spellEnd"/>
      <w:r w:rsidRPr="00790551">
        <w:rPr>
          <w:rFonts w:ascii="Times New Roman" w:hAnsi="Times New Roman" w:cs="Times New Roman"/>
          <w:sz w:val="28"/>
          <w:szCs w:val="28"/>
        </w:rPr>
        <w:t xml:space="preserve">, P., </w:t>
      </w:r>
      <w:proofErr w:type="spellStart"/>
      <w:r w:rsidRPr="00790551">
        <w:rPr>
          <w:rFonts w:ascii="Times New Roman" w:hAnsi="Times New Roman" w:cs="Times New Roman"/>
          <w:sz w:val="28"/>
          <w:szCs w:val="28"/>
        </w:rPr>
        <w:t>Schepis</w:t>
      </w:r>
      <w:proofErr w:type="spellEnd"/>
      <w:r w:rsidRPr="00790551">
        <w:rPr>
          <w:rFonts w:ascii="Times New Roman" w:hAnsi="Times New Roman" w:cs="Times New Roman"/>
          <w:sz w:val="28"/>
          <w:szCs w:val="28"/>
        </w:rPr>
        <w:t xml:space="preserve">, T., </w:t>
      </w:r>
      <w:proofErr w:type="spellStart"/>
      <w:r w:rsidRPr="00790551">
        <w:rPr>
          <w:rFonts w:ascii="Times New Roman" w:hAnsi="Times New Roman" w:cs="Times New Roman"/>
          <w:sz w:val="28"/>
          <w:szCs w:val="28"/>
        </w:rPr>
        <w:t>Namdar</w:t>
      </w:r>
      <w:proofErr w:type="spellEnd"/>
      <w:r w:rsidRPr="00790551">
        <w:rPr>
          <w:rFonts w:ascii="Times New Roman" w:hAnsi="Times New Roman" w:cs="Times New Roman"/>
          <w:sz w:val="28"/>
          <w:szCs w:val="28"/>
        </w:rPr>
        <w:t xml:space="preserve">, M., </w:t>
      </w:r>
      <w:proofErr w:type="spellStart"/>
      <w:r w:rsidRPr="00790551">
        <w:rPr>
          <w:rFonts w:ascii="Times New Roman" w:hAnsi="Times New Roman" w:cs="Times New Roman"/>
          <w:sz w:val="28"/>
          <w:szCs w:val="28"/>
        </w:rPr>
        <w:t>Valenta</w:t>
      </w:r>
      <w:proofErr w:type="spellEnd"/>
      <w:r w:rsidRPr="00790551">
        <w:rPr>
          <w:rFonts w:ascii="Times New Roman" w:hAnsi="Times New Roman" w:cs="Times New Roman"/>
          <w:sz w:val="28"/>
          <w:szCs w:val="28"/>
        </w:rPr>
        <w:t xml:space="preserve">, I., Aiello, F., Fleischmann, S., </w:t>
      </w:r>
      <w:proofErr w:type="spellStart"/>
      <w:r w:rsidRPr="00790551">
        <w:rPr>
          <w:rFonts w:ascii="Times New Roman" w:hAnsi="Times New Roman" w:cs="Times New Roman"/>
          <w:sz w:val="28"/>
          <w:szCs w:val="28"/>
        </w:rPr>
        <w:t>Alkadhi</w:t>
      </w:r>
      <w:proofErr w:type="spellEnd"/>
      <w:r w:rsidRPr="00790551">
        <w:rPr>
          <w:rFonts w:ascii="Times New Roman" w:hAnsi="Times New Roman" w:cs="Times New Roman"/>
          <w:sz w:val="28"/>
          <w:szCs w:val="28"/>
        </w:rPr>
        <w:t>, H. and Kaufmann, P.A., (2006). Repeatability of Cold Pressor Test–Induced Flow Increase Assessed with H215O and PET. </w:t>
      </w:r>
      <w:r w:rsidRPr="00790551">
        <w:rPr>
          <w:rFonts w:ascii="Times New Roman" w:hAnsi="Times New Roman" w:cs="Times New Roman"/>
          <w:i/>
          <w:iCs/>
          <w:sz w:val="28"/>
          <w:szCs w:val="28"/>
        </w:rPr>
        <w:t>Journal of Nuclear Medicine</w:t>
      </w:r>
      <w:r w:rsidRPr="00790551">
        <w:rPr>
          <w:rFonts w:ascii="Times New Roman" w:hAnsi="Times New Roman" w:cs="Times New Roman"/>
          <w:sz w:val="28"/>
          <w:szCs w:val="28"/>
        </w:rPr>
        <w:t>, </w:t>
      </w:r>
      <w:r w:rsidRPr="00790551">
        <w:rPr>
          <w:rFonts w:ascii="Times New Roman" w:hAnsi="Times New Roman" w:cs="Times New Roman"/>
          <w:i/>
          <w:iCs/>
          <w:sz w:val="28"/>
          <w:szCs w:val="28"/>
        </w:rPr>
        <w:t>47</w:t>
      </w:r>
      <w:r w:rsidRPr="00790551">
        <w:rPr>
          <w:rFonts w:ascii="Times New Roman" w:hAnsi="Times New Roman" w:cs="Times New Roman"/>
          <w:sz w:val="28"/>
          <w:szCs w:val="28"/>
        </w:rPr>
        <w:t>(9), pp.1420-1426.</w:t>
      </w:r>
    </w:p>
    <w:p w14:paraId="1A7D0476" w14:textId="4037291C" w:rsidR="00EA6C99" w:rsidRPr="00AA25B4" w:rsidRDefault="00EA6C99" w:rsidP="003760D2">
      <w:pPr>
        <w:spacing w:line="360" w:lineRule="auto"/>
        <w:jc w:val="both"/>
        <w:rPr>
          <w:rFonts w:ascii="Times New Roman" w:hAnsi="Times New Roman" w:cs="Times New Roman"/>
          <w:sz w:val="28"/>
          <w:szCs w:val="28"/>
        </w:rPr>
      </w:pPr>
      <w:r w:rsidRPr="00EA6C99">
        <w:rPr>
          <w:rFonts w:ascii="Times New Roman" w:hAnsi="Times New Roman" w:cs="Times New Roman"/>
          <w:sz w:val="28"/>
          <w:szCs w:val="28"/>
        </w:rPr>
        <w:t xml:space="preserve">Stevens, C.J., Taylor, L. and </w:t>
      </w:r>
      <w:proofErr w:type="spellStart"/>
      <w:r w:rsidRPr="00EA6C99">
        <w:rPr>
          <w:rFonts w:ascii="Times New Roman" w:hAnsi="Times New Roman" w:cs="Times New Roman"/>
          <w:sz w:val="28"/>
          <w:szCs w:val="28"/>
        </w:rPr>
        <w:t>Dascombe</w:t>
      </w:r>
      <w:proofErr w:type="spellEnd"/>
      <w:r w:rsidRPr="00EA6C99">
        <w:rPr>
          <w:rFonts w:ascii="Times New Roman" w:hAnsi="Times New Roman" w:cs="Times New Roman"/>
          <w:sz w:val="28"/>
          <w:szCs w:val="28"/>
        </w:rPr>
        <w:t xml:space="preserve">, B.J., </w:t>
      </w:r>
      <w:r w:rsidR="006C40E4">
        <w:rPr>
          <w:rFonts w:ascii="Times New Roman" w:hAnsi="Times New Roman" w:cs="Times New Roman"/>
          <w:sz w:val="28"/>
          <w:szCs w:val="28"/>
        </w:rPr>
        <w:t>(</w:t>
      </w:r>
      <w:r w:rsidRPr="00EA6C99">
        <w:rPr>
          <w:rFonts w:ascii="Times New Roman" w:hAnsi="Times New Roman" w:cs="Times New Roman"/>
          <w:sz w:val="28"/>
          <w:szCs w:val="28"/>
        </w:rPr>
        <w:t>2017</w:t>
      </w:r>
      <w:r w:rsidR="006C40E4">
        <w:rPr>
          <w:rFonts w:ascii="Times New Roman" w:hAnsi="Times New Roman" w:cs="Times New Roman"/>
          <w:sz w:val="28"/>
          <w:szCs w:val="28"/>
        </w:rPr>
        <w:t>)</w:t>
      </w:r>
      <w:r w:rsidRPr="00EA6C99">
        <w:rPr>
          <w:rFonts w:ascii="Times New Roman" w:hAnsi="Times New Roman" w:cs="Times New Roman"/>
          <w:sz w:val="28"/>
          <w:szCs w:val="28"/>
        </w:rPr>
        <w:t xml:space="preserve">. Cooling during exercise: an overlooked strategy for enhancing endurance performance in the heat. </w:t>
      </w:r>
      <w:r w:rsidRPr="006C40E4">
        <w:rPr>
          <w:rFonts w:ascii="Times New Roman" w:hAnsi="Times New Roman" w:cs="Times New Roman"/>
          <w:i/>
          <w:iCs/>
          <w:sz w:val="28"/>
          <w:szCs w:val="28"/>
        </w:rPr>
        <w:t>Sports Medicine</w:t>
      </w:r>
      <w:r w:rsidRPr="00EA6C99">
        <w:rPr>
          <w:rFonts w:ascii="Times New Roman" w:hAnsi="Times New Roman" w:cs="Times New Roman"/>
          <w:sz w:val="28"/>
          <w:szCs w:val="28"/>
        </w:rPr>
        <w:t>, 47(5), pp.829-841.</w:t>
      </w:r>
    </w:p>
    <w:p w14:paraId="63E3A32D" w14:textId="51AADF27" w:rsidR="0075480E" w:rsidRPr="00AA25B4" w:rsidRDefault="0075480E"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Tanaka, H., Monahan, K.D. and Seals, D.R., (2001). Age-predicted maximal heart rate revisited. </w:t>
      </w:r>
      <w:r w:rsidRPr="00AA25B4">
        <w:rPr>
          <w:rFonts w:ascii="Times New Roman" w:hAnsi="Times New Roman" w:cs="Times New Roman"/>
          <w:i/>
          <w:iCs/>
          <w:sz w:val="28"/>
          <w:szCs w:val="28"/>
        </w:rPr>
        <w:t xml:space="preserve">Journal of the </w:t>
      </w:r>
      <w:proofErr w:type="spellStart"/>
      <w:r w:rsidRPr="00AA25B4">
        <w:rPr>
          <w:rFonts w:ascii="Times New Roman" w:hAnsi="Times New Roman" w:cs="Times New Roman"/>
          <w:i/>
          <w:iCs/>
          <w:sz w:val="28"/>
          <w:szCs w:val="28"/>
        </w:rPr>
        <w:t>american</w:t>
      </w:r>
      <w:proofErr w:type="spellEnd"/>
      <w:r w:rsidRPr="00AA25B4">
        <w:rPr>
          <w:rFonts w:ascii="Times New Roman" w:hAnsi="Times New Roman" w:cs="Times New Roman"/>
          <w:i/>
          <w:iCs/>
          <w:sz w:val="28"/>
          <w:szCs w:val="28"/>
        </w:rPr>
        <w:t xml:space="preserve"> college of cardiology</w:t>
      </w:r>
      <w:r w:rsidRPr="00AA25B4">
        <w:rPr>
          <w:rFonts w:ascii="Times New Roman" w:hAnsi="Times New Roman" w:cs="Times New Roman"/>
          <w:sz w:val="28"/>
          <w:szCs w:val="28"/>
        </w:rPr>
        <w:t>, </w:t>
      </w:r>
      <w:r w:rsidRPr="00AA25B4">
        <w:rPr>
          <w:rFonts w:ascii="Times New Roman" w:hAnsi="Times New Roman" w:cs="Times New Roman"/>
          <w:i/>
          <w:iCs/>
          <w:sz w:val="28"/>
          <w:szCs w:val="28"/>
        </w:rPr>
        <w:t>37</w:t>
      </w:r>
      <w:r w:rsidRPr="00AA25B4">
        <w:rPr>
          <w:rFonts w:ascii="Times New Roman" w:hAnsi="Times New Roman" w:cs="Times New Roman"/>
          <w:sz w:val="28"/>
          <w:szCs w:val="28"/>
        </w:rPr>
        <w:t>(1), pp.153-156.</w:t>
      </w:r>
    </w:p>
    <w:p w14:paraId="7A2A5F33" w14:textId="1335EE92" w:rsidR="00207099" w:rsidRPr="00AA25B4" w:rsidRDefault="003D1782" w:rsidP="003760D2">
      <w:pPr>
        <w:spacing w:line="360" w:lineRule="auto"/>
        <w:jc w:val="both"/>
        <w:rPr>
          <w:rFonts w:ascii="Times New Roman" w:hAnsi="Times New Roman" w:cs="Times New Roman"/>
          <w:sz w:val="28"/>
          <w:szCs w:val="28"/>
        </w:rPr>
      </w:pPr>
      <w:proofErr w:type="spellStart"/>
      <w:r w:rsidRPr="00AA25B4">
        <w:rPr>
          <w:rFonts w:ascii="Times New Roman" w:hAnsi="Times New Roman" w:cs="Times New Roman"/>
          <w:sz w:val="28"/>
          <w:szCs w:val="28"/>
        </w:rPr>
        <w:t>Terézia</w:t>
      </w:r>
      <w:proofErr w:type="spellEnd"/>
      <w:r w:rsidRPr="00AA25B4">
        <w:rPr>
          <w:rFonts w:ascii="Times New Roman" w:hAnsi="Times New Roman" w:cs="Times New Roman"/>
          <w:sz w:val="28"/>
          <w:szCs w:val="28"/>
        </w:rPr>
        <w:t>, P.O.E., (2022). Translational research of hypothermia: therapeutic use in humans and pharmacological induction in experimental models.</w:t>
      </w:r>
    </w:p>
    <w:p w14:paraId="3C520FB1" w14:textId="77CF8034" w:rsidR="00AC7143" w:rsidRPr="00AA25B4" w:rsidRDefault="00AC7143" w:rsidP="003760D2">
      <w:pPr>
        <w:spacing w:line="360" w:lineRule="auto"/>
        <w:jc w:val="both"/>
        <w:rPr>
          <w:rFonts w:ascii="Times New Roman" w:hAnsi="Times New Roman" w:cs="Times New Roman"/>
          <w:sz w:val="28"/>
          <w:szCs w:val="28"/>
        </w:rPr>
      </w:pPr>
      <w:r w:rsidRPr="00AC7143">
        <w:rPr>
          <w:rFonts w:ascii="Times New Roman" w:hAnsi="Times New Roman" w:cs="Times New Roman"/>
          <w:sz w:val="28"/>
          <w:szCs w:val="28"/>
        </w:rPr>
        <w:t xml:space="preserve">Tucker, R., </w:t>
      </w:r>
      <w:proofErr w:type="spellStart"/>
      <w:r w:rsidRPr="00AC7143">
        <w:rPr>
          <w:rFonts w:ascii="Times New Roman" w:hAnsi="Times New Roman" w:cs="Times New Roman"/>
          <w:sz w:val="28"/>
          <w:szCs w:val="28"/>
        </w:rPr>
        <w:t>Marle</w:t>
      </w:r>
      <w:proofErr w:type="spellEnd"/>
      <w:r w:rsidRPr="00AC7143">
        <w:rPr>
          <w:rFonts w:ascii="Times New Roman" w:hAnsi="Times New Roman" w:cs="Times New Roman"/>
          <w:sz w:val="28"/>
          <w:szCs w:val="28"/>
        </w:rPr>
        <w:t>, T., Lambert, E.V. and Noakes, T.D., (2006). The rate of heat storage mediates an anticipatory reduction in exercise intensity during cycling at a fixed rating of perceived exertion. </w:t>
      </w:r>
      <w:r w:rsidRPr="00AC7143">
        <w:rPr>
          <w:rFonts w:ascii="Times New Roman" w:hAnsi="Times New Roman" w:cs="Times New Roman"/>
          <w:i/>
          <w:iCs/>
          <w:sz w:val="28"/>
          <w:szCs w:val="28"/>
        </w:rPr>
        <w:t>The Journal of physiology</w:t>
      </w:r>
      <w:r w:rsidRPr="00AC7143">
        <w:rPr>
          <w:rFonts w:ascii="Times New Roman" w:hAnsi="Times New Roman" w:cs="Times New Roman"/>
          <w:sz w:val="28"/>
          <w:szCs w:val="28"/>
        </w:rPr>
        <w:t>, </w:t>
      </w:r>
      <w:r w:rsidRPr="00AC7143">
        <w:rPr>
          <w:rFonts w:ascii="Times New Roman" w:hAnsi="Times New Roman" w:cs="Times New Roman"/>
          <w:i/>
          <w:iCs/>
          <w:sz w:val="28"/>
          <w:szCs w:val="28"/>
        </w:rPr>
        <w:t>574</w:t>
      </w:r>
      <w:r w:rsidRPr="00AC7143">
        <w:rPr>
          <w:rFonts w:ascii="Times New Roman" w:hAnsi="Times New Roman" w:cs="Times New Roman"/>
          <w:sz w:val="28"/>
          <w:szCs w:val="28"/>
        </w:rPr>
        <w:t>(3), pp.905-915.</w:t>
      </w:r>
    </w:p>
    <w:p w14:paraId="0F82A977" w14:textId="24964741" w:rsidR="00207099" w:rsidRPr="00AA25B4" w:rsidRDefault="00207099"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Tucker, R., Rauch, L., Harley, Y.X. and Noakes, T.D., (2004). Impaired exercise performance in the heat is associated with an anticipatory reduction in skeletal muscle recruitment. </w:t>
      </w:r>
      <w:proofErr w:type="spellStart"/>
      <w:r w:rsidRPr="00AA25B4">
        <w:rPr>
          <w:rFonts w:ascii="Times New Roman" w:hAnsi="Times New Roman" w:cs="Times New Roman"/>
          <w:i/>
          <w:iCs/>
          <w:sz w:val="28"/>
          <w:szCs w:val="28"/>
        </w:rPr>
        <w:t>Pflügers</w:t>
      </w:r>
      <w:proofErr w:type="spellEnd"/>
      <w:r w:rsidRPr="00AA25B4">
        <w:rPr>
          <w:rFonts w:ascii="Times New Roman" w:hAnsi="Times New Roman" w:cs="Times New Roman"/>
          <w:i/>
          <w:iCs/>
          <w:sz w:val="28"/>
          <w:szCs w:val="28"/>
        </w:rPr>
        <w:t xml:space="preserve"> </w:t>
      </w:r>
      <w:proofErr w:type="spellStart"/>
      <w:r w:rsidRPr="00AA25B4">
        <w:rPr>
          <w:rFonts w:ascii="Times New Roman" w:hAnsi="Times New Roman" w:cs="Times New Roman"/>
          <w:i/>
          <w:iCs/>
          <w:sz w:val="28"/>
          <w:szCs w:val="28"/>
        </w:rPr>
        <w:t>Archiv</w:t>
      </w:r>
      <w:proofErr w:type="spellEnd"/>
      <w:r w:rsidRPr="00AA25B4">
        <w:rPr>
          <w:rFonts w:ascii="Times New Roman" w:hAnsi="Times New Roman" w:cs="Times New Roman"/>
          <w:sz w:val="28"/>
          <w:szCs w:val="28"/>
        </w:rPr>
        <w:t>, </w:t>
      </w:r>
      <w:r w:rsidRPr="00AA25B4">
        <w:rPr>
          <w:rFonts w:ascii="Times New Roman" w:hAnsi="Times New Roman" w:cs="Times New Roman"/>
          <w:i/>
          <w:iCs/>
          <w:sz w:val="28"/>
          <w:szCs w:val="28"/>
        </w:rPr>
        <w:t>448</w:t>
      </w:r>
      <w:r w:rsidRPr="00AA25B4">
        <w:rPr>
          <w:rFonts w:ascii="Times New Roman" w:hAnsi="Times New Roman" w:cs="Times New Roman"/>
          <w:sz w:val="28"/>
          <w:szCs w:val="28"/>
        </w:rPr>
        <w:t>(4), pp.422-430.</w:t>
      </w:r>
    </w:p>
    <w:p w14:paraId="65C33088" w14:textId="7155EF5B" w:rsidR="00D60208" w:rsidRPr="00AA25B4" w:rsidRDefault="00D60208" w:rsidP="003760D2">
      <w:pPr>
        <w:spacing w:line="360" w:lineRule="auto"/>
        <w:jc w:val="both"/>
        <w:rPr>
          <w:rFonts w:ascii="Times New Roman" w:hAnsi="Times New Roman" w:cs="Times New Roman"/>
          <w:sz w:val="28"/>
          <w:szCs w:val="28"/>
        </w:rPr>
      </w:pPr>
      <w:bookmarkStart w:id="4" w:name="_Hlk122699455"/>
      <w:r w:rsidRPr="00AA25B4">
        <w:rPr>
          <w:rFonts w:ascii="Times New Roman" w:hAnsi="Times New Roman" w:cs="Times New Roman"/>
          <w:sz w:val="28"/>
          <w:szCs w:val="28"/>
        </w:rPr>
        <w:t xml:space="preserve">Turk, E.E., (2010). </w:t>
      </w:r>
      <w:bookmarkEnd w:id="4"/>
      <w:r w:rsidRPr="00AA25B4">
        <w:rPr>
          <w:rFonts w:ascii="Times New Roman" w:hAnsi="Times New Roman" w:cs="Times New Roman"/>
          <w:sz w:val="28"/>
          <w:szCs w:val="28"/>
        </w:rPr>
        <w:t>Hypothermia. </w:t>
      </w:r>
      <w:r w:rsidRPr="00AA25B4">
        <w:rPr>
          <w:rFonts w:ascii="Times New Roman" w:hAnsi="Times New Roman" w:cs="Times New Roman"/>
          <w:i/>
          <w:iCs/>
          <w:sz w:val="28"/>
          <w:szCs w:val="28"/>
        </w:rPr>
        <w:t>Forensic science, medicine, and pathology</w:t>
      </w:r>
      <w:r w:rsidRPr="00AA25B4">
        <w:rPr>
          <w:rFonts w:ascii="Times New Roman" w:hAnsi="Times New Roman" w:cs="Times New Roman"/>
          <w:sz w:val="28"/>
          <w:szCs w:val="28"/>
        </w:rPr>
        <w:t>, </w:t>
      </w:r>
      <w:r w:rsidRPr="00AA25B4">
        <w:rPr>
          <w:rFonts w:ascii="Times New Roman" w:hAnsi="Times New Roman" w:cs="Times New Roman"/>
          <w:i/>
          <w:iCs/>
          <w:sz w:val="28"/>
          <w:szCs w:val="28"/>
        </w:rPr>
        <w:t>6</w:t>
      </w:r>
      <w:r w:rsidRPr="00AA25B4">
        <w:rPr>
          <w:rFonts w:ascii="Times New Roman" w:hAnsi="Times New Roman" w:cs="Times New Roman"/>
          <w:sz w:val="28"/>
          <w:szCs w:val="28"/>
        </w:rPr>
        <w:t>(2), pp.106-115.</w:t>
      </w:r>
    </w:p>
    <w:p w14:paraId="1FFC4FE8" w14:textId="34A8A785" w:rsidR="00BF0EF0" w:rsidRPr="00AA25B4" w:rsidRDefault="00BF0EF0" w:rsidP="003760D2">
      <w:pPr>
        <w:spacing w:line="360" w:lineRule="auto"/>
        <w:jc w:val="both"/>
        <w:rPr>
          <w:rFonts w:ascii="Times New Roman" w:hAnsi="Times New Roman" w:cs="Times New Roman"/>
          <w:sz w:val="28"/>
          <w:szCs w:val="28"/>
        </w:rPr>
      </w:pPr>
      <w:proofErr w:type="spellStart"/>
      <w:r w:rsidRPr="00AA25B4">
        <w:rPr>
          <w:rFonts w:ascii="Times New Roman" w:hAnsi="Times New Roman" w:cs="Times New Roman"/>
          <w:sz w:val="28"/>
          <w:szCs w:val="28"/>
        </w:rPr>
        <w:t>Tveita</w:t>
      </w:r>
      <w:proofErr w:type="spellEnd"/>
      <w:r w:rsidRPr="00AA25B4">
        <w:rPr>
          <w:rFonts w:ascii="Times New Roman" w:hAnsi="Times New Roman" w:cs="Times New Roman"/>
          <w:sz w:val="28"/>
          <w:szCs w:val="28"/>
        </w:rPr>
        <w:t xml:space="preserve">, T. and Sieck, G.C., </w:t>
      </w:r>
      <w:r w:rsidR="00A963BD" w:rsidRPr="00AA25B4">
        <w:rPr>
          <w:rFonts w:ascii="Times New Roman" w:hAnsi="Times New Roman" w:cs="Times New Roman"/>
          <w:sz w:val="28"/>
          <w:szCs w:val="28"/>
        </w:rPr>
        <w:t>(</w:t>
      </w:r>
      <w:r w:rsidRPr="00AA25B4">
        <w:rPr>
          <w:rFonts w:ascii="Times New Roman" w:hAnsi="Times New Roman" w:cs="Times New Roman"/>
          <w:sz w:val="28"/>
          <w:szCs w:val="28"/>
        </w:rPr>
        <w:t>2022</w:t>
      </w:r>
      <w:r w:rsidR="00A963BD" w:rsidRPr="00AA25B4">
        <w:rPr>
          <w:rFonts w:ascii="Times New Roman" w:hAnsi="Times New Roman" w:cs="Times New Roman"/>
          <w:sz w:val="28"/>
          <w:szCs w:val="28"/>
        </w:rPr>
        <w:t>)</w:t>
      </w:r>
      <w:r w:rsidRPr="00AA25B4">
        <w:rPr>
          <w:rFonts w:ascii="Times New Roman" w:hAnsi="Times New Roman" w:cs="Times New Roman"/>
          <w:sz w:val="28"/>
          <w:szCs w:val="28"/>
        </w:rPr>
        <w:t>. Physiological impact of hypothermia: the good, the bad, and the ugly. </w:t>
      </w:r>
      <w:r w:rsidRPr="00AA25B4">
        <w:rPr>
          <w:rFonts w:ascii="Times New Roman" w:hAnsi="Times New Roman" w:cs="Times New Roman"/>
          <w:i/>
          <w:iCs/>
          <w:sz w:val="28"/>
          <w:szCs w:val="28"/>
        </w:rPr>
        <w:t>Physiology</w:t>
      </w:r>
      <w:r w:rsidRPr="00AA25B4">
        <w:rPr>
          <w:rFonts w:ascii="Times New Roman" w:hAnsi="Times New Roman" w:cs="Times New Roman"/>
          <w:sz w:val="28"/>
          <w:szCs w:val="28"/>
        </w:rPr>
        <w:t>, </w:t>
      </w:r>
      <w:r w:rsidRPr="00AA25B4">
        <w:rPr>
          <w:rFonts w:ascii="Times New Roman" w:hAnsi="Times New Roman" w:cs="Times New Roman"/>
          <w:i/>
          <w:iCs/>
          <w:sz w:val="28"/>
          <w:szCs w:val="28"/>
        </w:rPr>
        <w:t>37</w:t>
      </w:r>
      <w:r w:rsidRPr="00AA25B4">
        <w:rPr>
          <w:rFonts w:ascii="Times New Roman" w:hAnsi="Times New Roman" w:cs="Times New Roman"/>
          <w:sz w:val="28"/>
          <w:szCs w:val="28"/>
        </w:rPr>
        <w:t>(2), pp.69-87.</w:t>
      </w:r>
    </w:p>
    <w:p w14:paraId="46688AA8" w14:textId="30C87228" w:rsidR="00FE294D" w:rsidRDefault="00FE294D" w:rsidP="003760D2">
      <w:pPr>
        <w:spacing w:line="360" w:lineRule="auto"/>
        <w:jc w:val="both"/>
        <w:rPr>
          <w:rFonts w:ascii="Times New Roman" w:hAnsi="Times New Roman" w:cs="Times New Roman"/>
          <w:sz w:val="28"/>
          <w:szCs w:val="28"/>
        </w:rPr>
      </w:pPr>
      <w:bookmarkStart w:id="5" w:name="_Hlk122698927"/>
      <w:proofErr w:type="spellStart"/>
      <w:r w:rsidRPr="00AA25B4">
        <w:rPr>
          <w:rFonts w:ascii="Times New Roman" w:hAnsi="Times New Roman" w:cs="Times New Roman"/>
          <w:sz w:val="28"/>
          <w:szCs w:val="28"/>
        </w:rPr>
        <w:t>Vaneckova</w:t>
      </w:r>
      <w:proofErr w:type="spellEnd"/>
      <w:r w:rsidRPr="00AA25B4">
        <w:rPr>
          <w:rFonts w:ascii="Times New Roman" w:hAnsi="Times New Roman" w:cs="Times New Roman"/>
          <w:sz w:val="28"/>
          <w:szCs w:val="28"/>
        </w:rPr>
        <w:t xml:space="preserve">, P. and </w:t>
      </w:r>
      <w:proofErr w:type="spellStart"/>
      <w:r w:rsidRPr="00AA25B4">
        <w:rPr>
          <w:rFonts w:ascii="Times New Roman" w:hAnsi="Times New Roman" w:cs="Times New Roman"/>
          <w:sz w:val="28"/>
          <w:szCs w:val="28"/>
        </w:rPr>
        <w:t>Bambrick</w:t>
      </w:r>
      <w:proofErr w:type="spellEnd"/>
      <w:r w:rsidRPr="00AA25B4">
        <w:rPr>
          <w:rFonts w:ascii="Times New Roman" w:hAnsi="Times New Roman" w:cs="Times New Roman"/>
          <w:sz w:val="28"/>
          <w:szCs w:val="28"/>
        </w:rPr>
        <w:t xml:space="preserve">, H., (2013). </w:t>
      </w:r>
      <w:bookmarkEnd w:id="5"/>
      <w:r w:rsidRPr="00AA25B4">
        <w:rPr>
          <w:rFonts w:ascii="Times New Roman" w:hAnsi="Times New Roman" w:cs="Times New Roman"/>
          <w:sz w:val="28"/>
          <w:szCs w:val="28"/>
        </w:rPr>
        <w:t>Cause-specific hospital admissions on hot days in Sydney, Australia. </w:t>
      </w:r>
      <w:proofErr w:type="spellStart"/>
      <w:r w:rsidRPr="00AA25B4">
        <w:rPr>
          <w:rFonts w:ascii="Times New Roman" w:hAnsi="Times New Roman" w:cs="Times New Roman"/>
          <w:i/>
          <w:iCs/>
          <w:sz w:val="28"/>
          <w:szCs w:val="28"/>
        </w:rPr>
        <w:t>PloS</w:t>
      </w:r>
      <w:proofErr w:type="spellEnd"/>
      <w:r w:rsidRPr="00AA25B4">
        <w:rPr>
          <w:rFonts w:ascii="Times New Roman" w:hAnsi="Times New Roman" w:cs="Times New Roman"/>
          <w:i/>
          <w:iCs/>
          <w:sz w:val="28"/>
          <w:szCs w:val="28"/>
        </w:rPr>
        <w:t xml:space="preserve"> one</w:t>
      </w:r>
      <w:r w:rsidRPr="00AA25B4">
        <w:rPr>
          <w:rFonts w:ascii="Times New Roman" w:hAnsi="Times New Roman" w:cs="Times New Roman"/>
          <w:sz w:val="28"/>
          <w:szCs w:val="28"/>
        </w:rPr>
        <w:t>, </w:t>
      </w:r>
      <w:r w:rsidRPr="00AA25B4">
        <w:rPr>
          <w:rFonts w:ascii="Times New Roman" w:hAnsi="Times New Roman" w:cs="Times New Roman"/>
          <w:i/>
          <w:iCs/>
          <w:sz w:val="28"/>
          <w:szCs w:val="28"/>
        </w:rPr>
        <w:t>8</w:t>
      </w:r>
      <w:r w:rsidRPr="00AA25B4">
        <w:rPr>
          <w:rFonts w:ascii="Times New Roman" w:hAnsi="Times New Roman" w:cs="Times New Roman"/>
          <w:sz w:val="28"/>
          <w:szCs w:val="28"/>
        </w:rPr>
        <w:t>(2), p.e55459.</w:t>
      </w:r>
    </w:p>
    <w:p w14:paraId="14D02F7E" w14:textId="33ED90AD" w:rsidR="0040304C" w:rsidRPr="00AA25B4" w:rsidRDefault="0040304C" w:rsidP="003760D2">
      <w:pPr>
        <w:spacing w:line="360" w:lineRule="auto"/>
        <w:jc w:val="both"/>
        <w:rPr>
          <w:rFonts w:ascii="Times New Roman" w:hAnsi="Times New Roman" w:cs="Times New Roman"/>
          <w:sz w:val="28"/>
          <w:szCs w:val="28"/>
        </w:rPr>
      </w:pPr>
      <w:r w:rsidRPr="0040304C">
        <w:rPr>
          <w:rFonts w:ascii="Times New Roman" w:hAnsi="Times New Roman" w:cs="Times New Roman"/>
          <w:sz w:val="28"/>
          <w:szCs w:val="28"/>
        </w:rPr>
        <w:lastRenderedPageBreak/>
        <w:t xml:space="preserve">Von </w:t>
      </w:r>
      <w:proofErr w:type="spellStart"/>
      <w:r w:rsidRPr="0040304C">
        <w:rPr>
          <w:rFonts w:ascii="Times New Roman" w:hAnsi="Times New Roman" w:cs="Times New Roman"/>
          <w:sz w:val="28"/>
          <w:szCs w:val="28"/>
        </w:rPr>
        <w:t>Duvillard</w:t>
      </w:r>
      <w:proofErr w:type="spellEnd"/>
      <w:r w:rsidRPr="0040304C">
        <w:rPr>
          <w:rFonts w:ascii="Times New Roman" w:hAnsi="Times New Roman" w:cs="Times New Roman"/>
          <w:sz w:val="28"/>
          <w:szCs w:val="28"/>
        </w:rPr>
        <w:t xml:space="preserve">, S.P., </w:t>
      </w:r>
      <w:proofErr w:type="spellStart"/>
      <w:r w:rsidRPr="0040304C">
        <w:rPr>
          <w:rFonts w:ascii="Times New Roman" w:hAnsi="Times New Roman" w:cs="Times New Roman"/>
          <w:sz w:val="28"/>
          <w:szCs w:val="28"/>
        </w:rPr>
        <w:t>Arciero</w:t>
      </w:r>
      <w:proofErr w:type="spellEnd"/>
      <w:r w:rsidRPr="0040304C">
        <w:rPr>
          <w:rFonts w:ascii="Times New Roman" w:hAnsi="Times New Roman" w:cs="Times New Roman"/>
          <w:sz w:val="28"/>
          <w:szCs w:val="28"/>
        </w:rPr>
        <w:t xml:space="preserve">, P.J., </w:t>
      </w:r>
      <w:proofErr w:type="spellStart"/>
      <w:r w:rsidRPr="0040304C">
        <w:rPr>
          <w:rFonts w:ascii="Times New Roman" w:hAnsi="Times New Roman" w:cs="Times New Roman"/>
          <w:sz w:val="28"/>
          <w:szCs w:val="28"/>
        </w:rPr>
        <w:t>Tietjen</w:t>
      </w:r>
      <w:proofErr w:type="spellEnd"/>
      <w:r w:rsidRPr="0040304C">
        <w:rPr>
          <w:rFonts w:ascii="Times New Roman" w:hAnsi="Times New Roman" w:cs="Times New Roman"/>
          <w:sz w:val="28"/>
          <w:szCs w:val="28"/>
        </w:rPr>
        <w:t xml:space="preserve">-Smith, T. and Alford, K., </w:t>
      </w:r>
      <w:r w:rsidR="006C40E4">
        <w:rPr>
          <w:rFonts w:ascii="Times New Roman" w:hAnsi="Times New Roman" w:cs="Times New Roman"/>
          <w:sz w:val="28"/>
          <w:szCs w:val="28"/>
        </w:rPr>
        <w:t>(</w:t>
      </w:r>
      <w:r w:rsidRPr="0040304C">
        <w:rPr>
          <w:rFonts w:ascii="Times New Roman" w:hAnsi="Times New Roman" w:cs="Times New Roman"/>
          <w:sz w:val="28"/>
          <w:szCs w:val="28"/>
        </w:rPr>
        <w:t>2008</w:t>
      </w:r>
      <w:r w:rsidR="006C40E4">
        <w:rPr>
          <w:rFonts w:ascii="Times New Roman" w:hAnsi="Times New Roman" w:cs="Times New Roman"/>
          <w:sz w:val="28"/>
          <w:szCs w:val="28"/>
        </w:rPr>
        <w:t>)</w:t>
      </w:r>
      <w:r w:rsidRPr="0040304C">
        <w:rPr>
          <w:rFonts w:ascii="Times New Roman" w:hAnsi="Times New Roman" w:cs="Times New Roman"/>
          <w:sz w:val="28"/>
          <w:szCs w:val="28"/>
        </w:rPr>
        <w:t xml:space="preserve">. Sports drinks, exercise training, and competition. </w:t>
      </w:r>
      <w:r w:rsidRPr="0040304C">
        <w:rPr>
          <w:rFonts w:ascii="Times New Roman" w:hAnsi="Times New Roman" w:cs="Times New Roman"/>
          <w:i/>
          <w:iCs/>
          <w:sz w:val="28"/>
          <w:szCs w:val="28"/>
        </w:rPr>
        <w:t>Current sports medicine reports, 7</w:t>
      </w:r>
      <w:r w:rsidRPr="0040304C">
        <w:rPr>
          <w:rFonts w:ascii="Times New Roman" w:hAnsi="Times New Roman" w:cs="Times New Roman"/>
          <w:sz w:val="28"/>
          <w:szCs w:val="28"/>
        </w:rPr>
        <w:t>(4), pp.202-208.</w:t>
      </w:r>
    </w:p>
    <w:p w14:paraId="4ED70370" w14:textId="2299D598" w:rsidR="00E53B86" w:rsidRPr="00AA25B4" w:rsidRDefault="00E53B86" w:rsidP="003760D2">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Walsh, R.M., Noakes, T.D., Hawley, J.A. and Dennis, S.C., (1994). Impaired high-intensity cycling performance time at low levels of dehy</w:t>
      </w:r>
      <w:r w:rsidR="00C00230">
        <w:rPr>
          <w:rFonts w:ascii="Times New Roman" w:hAnsi="Times New Roman" w:cs="Times New Roman"/>
          <w:sz w:val="28"/>
          <w:szCs w:val="28"/>
        </w:rPr>
        <w:t>d</w:t>
      </w:r>
      <w:r w:rsidRPr="00AA25B4">
        <w:rPr>
          <w:rFonts w:ascii="Times New Roman" w:hAnsi="Times New Roman" w:cs="Times New Roman"/>
          <w:sz w:val="28"/>
          <w:szCs w:val="28"/>
        </w:rPr>
        <w:t>ration. </w:t>
      </w:r>
      <w:r w:rsidRPr="00AA25B4">
        <w:rPr>
          <w:rFonts w:ascii="Times New Roman" w:hAnsi="Times New Roman" w:cs="Times New Roman"/>
          <w:i/>
          <w:iCs/>
          <w:sz w:val="28"/>
          <w:szCs w:val="28"/>
        </w:rPr>
        <w:t>International journal of sports medicine</w:t>
      </w:r>
      <w:r w:rsidRPr="00AA25B4">
        <w:rPr>
          <w:rFonts w:ascii="Times New Roman" w:hAnsi="Times New Roman" w:cs="Times New Roman"/>
          <w:sz w:val="28"/>
          <w:szCs w:val="28"/>
        </w:rPr>
        <w:t>, </w:t>
      </w:r>
      <w:r w:rsidRPr="00AA25B4">
        <w:rPr>
          <w:rFonts w:ascii="Times New Roman" w:hAnsi="Times New Roman" w:cs="Times New Roman"/>
          <w:i/>
          <w:iCs/>
          <w:sz w:val="28"/>
          <w:szCs w:val="28"/>
        </w:rPr>
        <w:t>15</w:t>
      </w:r>
      <w:r w:rsidRPr="00AA25B4">
        <w:rPr>
          <w:rFonts w:ascii="Times New Roman" w:hAnsi="Times New Roman" w:cs="Times New Roman"/>
          <w:sz w:val="28"/>
          <w:szCs w:val="28"/>
        </w:rPr>
        <w:t>(07), pp.392-398.</w:t>
      </w:r>
    </w:p>
    <w:p w14:paraId="60121C17" w14:textId="5F32DFC1" w:rsidR="0023245F" w:rsidRPr="00AA25B4" w:rsidRDefault="0023245F" w:rsidP="00C00230">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 xml:space="preserve">Warburton, D.E., </w:t>
      </w:r>
      <w:proofErr w:type="spellStart"/>
      <w:r w:rsidRPr="00AA25B4">
        <w:rPr>
          <w:rFonts w:ascii="Times New Roman" w:hAnsi="Times New Roman" w:cs="Times New Roman"/>
          <w:sz w:val="28"/>
          <w:szCs w:val="28"/>
        </w:rPr>
        <w:t>Jamnik</w:t>
      </w:r>
      <w:proofErr w:type="spellEnd"/>
      <w:r w:rsidRPr="00AA25B4">
        <w:rPr>
          <w:rFonts w:ascii="Times New Roman" w:hAnsi="Times New Roman" w:cs="Times New Roman"/>
          <w:sz w:val="28"/>
          <w:szCs w:val="28"/>
        </w:rPr>
        <w:t>, V., Bredin, S.S., Shephard, R.J. and Gledhill, N., (2018). The 2018 Physical Activity Readiness Questionnaire for Everyone (PAR-Q+) and electronic Physical Activity Readiness Medical Examination (</w:t>
      </w:r>
      <w:proofErr w:type="spellStart"/>
      <w:r w:rsidRPr="00AA25B4">
        <w:rPr>
          <w:rFonts w:ascii="Times New Roman" w:hAnsi="Times New Roman" w:cs="Times New Roman"/>
          <w:sz w:val="28"/>
          <w:szCs w:val="28"/>
        </w:rPr>
        <w:t>ePARmed</w:t>
      </w:r>
      <w:proofErr w:type="spellEnd"/>
      <w:r w:rsidRPr="00AA25B4">
        <w:rPr>
          <w:rFonts w:ascii="Times New Roman" w:hAnsi="Times New Roman" w:cs="Times New Roman"/>
          <w:sz w:val="28"/>
          <w:szCs w:val="28"/>
        </w:rPr>
        <w:t>-X+): 2018 PAR-Q+. </w:t>
      </w:r>
      <w:r w:rsidRPr="00AA25B4">
        <w:rPr>
          <w:rFonts w:ascii="Times New Roman" w:hAnsi="Times New Roman" w:cs="Times New Roman"/>
          <w:i/>
          <w:iCs/>
          <w:sz w:val="28"/>
          <w:szCs w:val="28"/>
        </w:rPr>
        <w:t>The Health &amp; Fitness Journal of Canada</w:t>
      </w:r>
      <w:r w:rsidRPr="00AA25B4">
        <w:rPr>
          <w:rFonts w:ascii="Times New Roman" w:hAnsi="Times New Roman" w:cs="Times New Roman"/>
          <w:sz w:val="28"/>
          <w:szCs w:val="28"/>
        </w:rPr>
        <w:t>, </w:t>
      </w:r>
      <w:r w:rsidRPr="00AA25B4">
        <w:rPr>
          <w:rFonts w:ascii="Times New Roman" w:hAnsi="Times New Roman" w:cs="Times New Roman"/>
          <w:i/>
          <w:iCs/>
          <w:sz w:val="28"/>
          <w:szCs w:val="28"/>
        </w:rPr>
        <w:t>11</w:t>
      </w:r>
      <w:r w:rsidRPr="00AA25B4">
        <w:rPr>
          <w:rFonts w:ascii="Times New Roman" w:hAnsi="Times New Roman" w:cs="Times New Roman"/>
          <w:sz w:val="28"/>
          <w:szCs w:val="28"/>
        </w:rPr>
        <w:t>(1), pp.31-34.</w:t>
      </w:r>
    </w:p>
    <w:p w14:paraId="09750A95" w14:textId="7EF07C77" w:rsidR="009C7093" w:rsidRPr="00AA25B4" w:rsidRDefault="009C7093" w:rsidP="00C00230">
      <w:pPr>
        <w:spacing w:line="360" w:lineRule="auto"/>
        <w:jc w:val="both"/>
        <w:rPr>
          <w:rFonts w:ascii="Times New Roman" w:hAnsi="Times New Roman" w:cs="Times New Roman"/>
          <w:sz w:val="28"/>
          <w:szCs w:val="28"/>
        </w:rPr>
      </w:pPr>
      <w:proofErr w:type="spellStart"/>
      <w:r w:rsidRPr="00AA25B4">
        <w:rPr>
          <w:rFonts w:ascii="Times New Roman" w:hAnsi="Times New Roman" w:cs="Times New Roman"/>
          <w:sz w:val="28"/>
          <w:szCs w:val="28"/>
        </w:rPr>
        <w:t>Wattbike</w:t>
      </w:r>
      <w:proofErr w:type="spellEnd"/>
      <w:r w:rsidRPr="00AA25B4">
        <w:rPr>
          <w:rFonts w:ascii="Times New Roman" w:hAnsi="Times New Roman" w:cs="Times New Roman"/>
          <w:sz w:val="28"/>
          <w:szCs w:val="28"/>
        </w:rPr>
        <w:t xml:space="preserve"> (2022). </w:t>
      </w:r>
      <w:r w:rsidRPr="00AA25B4">
        <w:rPr>
          <w:rFonts w:ascii="Times New Roman" w:hAnsi="Times New Roman" w:cs="Times New Roman"/>
          <w:i/>
          <w:iCs/>
          <w:sz w:val="28"/>
          <w:szCs w:val="28"/>
        </w:rPr>
        <w:t>World-Class Smart Indoor Bike Trainers</w:t>
      </w:r>
      <w:r w:rsidRPr="00AA25B4">
        <w:rPr>
          <w:rFonts w:ascii="Times New Roman" w:hAnsi="Times New Roman" w:cs="Times New Roman"/>
          <w:sz w:val="28"/>
          <w:szCs w:val="28"/>
        </w:rPr>
        <w:t xml:space="preserve">. [online] </w:t>
      </w:r>
      <w:proofErr w:type="spellStart"/>
      <w:r w:rsidRPr="00AA25B4">
        <w:rPr>
          <w:rFonts w:ascii="Times New Roman" w:hAnsi="Times New Roman" w:cs="Times New Roman"/>
          <w:sz w:val="28"/>
          <w:szCs w:val="28"/>
        </w:rPr>
        <w:t>Wattbike</w:t>
      </w:r>
      <w:proofErr w:type="spellEnd"/>
      <w:r w:rsidRPr="00AA25B4">
        <w:rPr>
          <w:rFonts w:ascii="Times New Roman" w:hAnsi="Times New Roman" w:cs="Times New Roman"/>
          <w:sz w:val="28"/>
          <w:szCs w:val="28"/>
        </w:rPr>
        <w:t xml:space="preserve">. Available at: </w:t>
      </w:r>
      <w:hyperlink r:id="rId19" w:history="1">
        <w:r w:rsidR="00F7274D" w:rsidRPr="00AA25B4">
          <w:rPr>
            <w:rStyle w:val="Hyperlink"/>
            <w:rFonts w:ascii="Times New Roman" w:hAnsi="Times New Roman" w:cs="Times New Roman"/>
            <w:sz w:val="28"/>
            <w:szCs w:val="28"/>
          </w:rPr>
          <w:t>https://wattbike.com/</w:t>
        </w:r>
      </w:hyperlink>
      <w:r w:rsidRPr="00AA25B4">
        <w:rPr>
          <w:rFonts w:ascii="Times New Roman" w:hAnsi="Times New Roman" w:cs="Times New Roman"/>
          <w:sz w:val="28"/>
          <w:szCs w:val="28"/>
        </w:rPr>
        <w:t>.</w:t>
      </w:r>
    </w:p>
    <w:p w14:paraId="6821A26C" w14:textId="5EE8909C" w:rsidR="00F7274D" w:rsidRDefault="00F7274D" w:rsidP="00C00230">
      <w:pPr>
        <w:spacing w:line="360" w:lineRule="auto"/>
        <w:jc w:val="both"/>
        <w:rPr>
          <w:rFonts w:ascii="Times New Roman" w:hAnsi="Times New Roman" w:cs="Times New Roman"/>
          <w:sz w:val="28"/>
          <w:szCs w:val="28"/>
        </w:rPr>
      </w:pPr>
      <w:r w:rsidRPr="00F7274D">
        <w:rPr>
          <w:rFonts w:ascii="Times New Roman" w:hAnsi="Times New Roman" w:cs="Times New Roman"/>
          <w:sz w:val="28"/>
          <w:szCs w:val="28"/>
        </w:rPr>
        <w:t xml:space="preserve">Webster, S., </w:t>
      </w:r>
      <w:proofErr w:type="spellStart"/>
      <w:r w:rsidRPr="00F7274D">
        <w:rPr>
          <w:rFonts w:ascii="Times New Roman" w:hAnsi="Times New Roman" w:cs="Times New Roman"/>
          <w:sz w:val="28"/>
          <w:szCs w:val="28"/>
        </w:rPr>
        <w:t>Rutt</w:t>
      </w:r>
      <w:proofErr w:type="spellEnd"/>
      <w:r w:rsidRPr="00F7274D">
        <w:rPr>
          <w:rFonts w:ascii="Times New Roman" w:hAnsi="Times New Roman" w:cs="Times New Roman"/>
          <w:sz w:val="28"/>
          <w:szCs w:val="28"/>
        </w:rPr>
        <w:t xml:space="preserve">, R. and </w:t>
      </w:r>
      <w:proofErr w:type="spellStart"/>
      <w:r w:rsidRPr="00F7274D">
        <w:rPr>
          <w:rFonts w:ascii="Times New Roman" w:hAnsi="Times New Roman" w:cs="Times New Roman"/>
          <w:sz w:val="28"/>
          <w:szCs w:val="28"/>
        </w:rPr>
        <w:t>Weltman</w:t>
      </w:r>
      <w:proofErr w:type="spellEnd"/>
      <w:r w:rsidRPr="00F7274D">
        <w:rPr>
          <w:rFonts w:ascii="Times New Roman" w:hAnsi="Times New Roman" w:cs="Times New Roman"/>
          <w:sz w:val="28"/>
          <w:szCs w:val="28"/>
        </w:rPr>
        <w:t>, A., (1990). Physiological effects of a weight loss regimen practiced by college wrestlers. </w:t>
      </w:r>
      <w:r w:rsidRPr="00F7274D">
        <w:rPr>
          <w:rFonts w:ascii="Times New Roman" w:hAnsi="Times New Roman" w:cs="Times New Roman"/>
          <w:i/>
          <w:iCs/>
          <w:sz w:val="28"/>
          <w:szCs w:val="28"/>
        </w:rPr>
        <w:t>Medicine and Science in Sports and Exercise</w:t>
      </w:r>
      <w:r w:rsidRPr="00F7274D">
        <w:rPr>
          <w:rFonts w:ascii="Times New Roman" w:hAnsi="Times New Roman" w:cs="Times New Roman"/>
          <w:sz w:val="28"/>
          <w:szCs w:val="28"/>
        </w:rPr>
        <w:t>, </w:t>
      </w:r>
      <w:r w:rsidRPr="00F7274D">
        <w:rPr>
          <w:rFonts w:ascii="Times New Roman" w:hAnsi="Times New Roman" w:cs="Times New Roman"/>
          <w:i/>
          <w:iCs/>
          <w:sz w:val="28"/>
          <w:szCs w:val="28"/>
        </w:rPr>
        <w:t>22</w:t>
      </w:r>
      <w:r w:rsidRPr="00F7274D">
        <w:rPr>
          <w:rFonts w:ascii="Times New Roman" w:hAnsi="Times New Roman" w:cs="Times New Roman"/>
          <w:sz w:val="28"/>
          <w:szCs w:val="28"/>
        </w:rPr>
        <w:t>(2), pp.229-234.</w:t>
      </w:r>
    </w:p>
    <w:p w14:paraId="1B009D9F" w14:textId="51CAB75E" w:rsidR="0040304C" w:rsidRPr="00AA25B4" w:rsidRDefault="0040304C" w:rsidP="00C00230">
      <w:pPr>
        <w:spacing w:line="360" w:lineRule="auto"/>
        <w:jc w:val="both"/>
        <w:rPr>
          <w:rFonts w:ascii="Times New Roman" w:hAnsi="Times New Roman" w:cs="Times New Roman"/>
          <w:sz w:val="28"/>
          <w:szCs w:val="28"/>
        </w:rPr>
      </w:pPr>
      <w:r w:rsidRPr="0040304C">
        <w:rPr>
          <w:rFonts w:ascii="Times New Roman" w:hAnsi="Times New Roman" w:cs="Times New Roman"/>
          <w:sz w:val="28"/>
          <w:szCs w:val="28"/>
        </w:rPr>
        <w:t xml:space="preserve">Wendt, D., Van Loon, L.J. and </w:t>
      </w:r>
      <w:proofErr w:type="spellStart"/>
      <w:r w:rsidRPr="0040304C">
        <w:rPr>
          <w:rFonts w:ascii="Times New Roman" w:hAnsi="Times New Roman" w:cs="Times New Roman"/>
          <w:sz w:val="28"/>
          <w:szCs w:val="28"/>
        </w:rPr>
        <w:t>Marken</w:t>
      </w:r>
      <w:proofErr w:type="spellEnd"/>
      <w:r w:rsidRPr="0040304C">
        <w:rPr>
          <w:rFonts w:ascii="Times New Roman" w:hAnsi="Times New Roman" w:cs="Times New Roman"/>
          <w:sz w:val="28"/>
          <w:szCs w:val="28"/>
        </w:rPr>
        <w:t xml:space="preserve"> </w:t>
      </w:r>
      <w:proofErr w:type="spellStart"/>
      <w:r w:rsidRPr="0040304C">
        <w:rPr>
          <w:rFonts w:ascii="Times New Roman" w:hAnsi="Times New Roman" w:cs="Times New Roman"/>
          <w:sz w:val="28"/>
          <w:szCs w:val="28"/>
        </w:rPr>
        <w:t>Lichtenbelt</w:t>
      </w:r>
      <w:proofErr w:type="spellEnd"/>
      <w:r w:rsidRPr="0040304C">
        <w:rPr>
          <w:rFonts w:ascii="Times New Roman" w:hAnsi="Times New Roman" w:cs="Times New Roman"/>
          <w:sz w:val="28"/>
          <w:szCs w:val="28"/>
        </w:rPr>
        <w:t xml:space="preserve">, W.D., </w:t>
      </w:r>
      <w:r w:rsidR="006C40E4">
        <w:rPr>
          <w:rFonts w:ascii="Times New Roman" w:hAnsi="Times New Roman" w:cs="Times New Roman"/>
          <w:sz w:val="28"/>
          <w:szCs w:val="28"/>
        </w:rPr>
        <w:t>(</w:t>
      </w:r>
      <w:r w:rsidRPr="0040304C">
        <w:rPr>
          <w:rFonts w:ascii="Times New Roman" w:hAnsi="Times New Roman" w:cs="Times New Roman"/>
          <w:sz w:val="28"/>
          <w:szCs w:val="28"/>
        </w:rPr>
        <w:t>2007</w:t>
      </w:r>
      <w:r w:rsidR="006C40E4">
        <w:rPr>
          <w:rFonts w:ascii="Times New Roman" w:hAnsi="Times New Roman" w:cs="Times New Roman"/>
          <w:sz w:val="28"/>
          <w:szCs w:val="28"/>
        </w:rPr>
        <w:t>)</w:t>
      </w:r>
      <w:r w:rsidRPr="0040304C">
        <w:rPr>
          <w:rFonts w:ascii="Times New Roman" w:hAnsi="Times New Roman" w:cs="Times New Roman"/>
          <w:sz w:val="28"/>
          <w:szCs w:val="28"/>
        </w:rPr>
        <w:t xml:space="preserve">. Thermoregulation during exercise in the heat. </w:t>
      </w:r>
      <w:r w:rsidRPr="0040304C">
        <w:rPr>
          <w:rFonts w:ascii="Times New Roman" w:hAnsi="Times New Roman" w:cs="Times New Roman"/>
          <w:i/>
          <w:iCs/>
          <w:sz w:val="28"/>
          <w:szCs w:val="28"/>
        </w:rPr>
        <w:t>Sports medicine, 37(8)</w:t>
      </w:r>
      <w:r w:rsidRPr="0040304C">
        <w:rPr>
          <w:rFonts w:ascii="Times New Roman" w:hAnsi="Times New Roman" w:cs="Times New Roman"/>
          <w:sz w:val="28"/>
          <w:szCs w:val="28"/>
        </w:rPr>
        <w:t>, pp.669-682.</w:t>
      </w:r>
    </w:p>
    <w:p w14:paraId="5DBE7739" w14:textId="01970AF5" w:rsidR="00A73A78" w:rsidRPr="00AA25B4" w:rsidRDefault="00A73A78" w:rsidP="00C00230">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Wong, B.J. and Hollowed, C.G., (2017). Current concepts of active vasodilation in human skin. </w:t>
      </w:r>
      <w:r w:rsidRPr="00AA25B4">
        <w:rPr>
          <w:rFonts w:ascii="Times New Roman" w:hAnsi="Times New Roman" w:cs="Times New Roman"/>
          <w:i/>
          <w:iCs/>
          <w:sz w:val="28"/>
          <w:szCs w:val="28"/>
        </w:rPr>
        <w:t>Temperature</w:t>
      </w:r>
      <w:r w:rsidRPr="00AA25B4">
        <w:rPr>
          <w:rFonts w:ascii="Times New Roman" w:hAnsi="Times New Roman" w:cs="Times New Roman"/>
          <w:sz w:val="28"/>
          <w:szCs w:val="28"/>
        </w:rPr>
        <w:t>, </w:t>
      </w:r>
      <w:r w:rsidRPr="00AA25B4">
        <w:rPr>
          <w:rFonts w:ascii="Times New Roman" w:hAnsi="Times New Roman" w:cs="Times New Roman"/>
          <w:i/>
          <w:iCs/>
          <w:sz w:val="28"/>
          <w:szCs w:val="28"/>
        </w:rPr>
        <w:t>4</w:t>
      </w:r>
      <w:r w:rsidRPr="00AA25B4">
        <w:rPr>
          <w:rFonts w:ascii="Times New Roman" w:hAnsi="Times New Roman" w:cs="Times New Roman"/>
          <w:sz w:val="28"/>
          <w:szCs w:val="28"/>
        </w:rPr>
        <w:t>(1), pp.41-59.</w:t>
      </w:r>
    </w:p>
    <w:p w14:paraId="10517EC8" w14:textId="2D4067F4" w:rsidR="00761A89" w:rsidRPr="00AA25B4" w:rsidRDefault="00F7274D" w:rsidP="00C00230">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W</w:t>
      </w:r>
      <w:r w:rsidR="00761A89" w:rsidRPr="00AA25B4">
        <w:rPr>
          <w:rFonts w:ascii="Times New Roman" w:hAnsi="Times New Roman" w:cs="Times New Roman"/>
          <w:sz w:val="28"/>
          <w:szCs w:val="28"/>
        </w:rPr>
        <w:t xml:space="preserve">ww.harvardapparatus.co.uk. (2020). </w:t>
      </w:r>
      <w:r w:rsidR="00761A89" w:rsidRPr="00AA25B4">
        <w:rPr>
          <w:rFonts w:ascii="Times New Roman" w:hAnsi="Times New Roman" w:cs="Times New Roman"/>
          <w:i/>
          <w:iCs/>
          <w:sz w:val="28"/>
          <w:szCs w:val="28"/>
        </w:rPr>
        <w:t>Harvard Apparatus</w:t>
      </w:r>
      <w:r w:rsidR="00761A89" w:rsidRPr="00AA25B4">
        <w:rPr>
          <w:rFonts w:ascii="Times New Roman" w:hAnsi="Times New Roman" w:cs="Times New Roman"/>
          <w:sz w:val="28"/>
          <w:szCs w:val="28"/>
        </w:rPr>
        <w:t>. [online] Available at: https://www.harvardapparatus.co.uk [Accessed 29 Dec. 2022].</w:t>
      </w:r>
    </w:p>
    <w:p w14:paraId="210D2027" w14:textId="000D917F" w:rsidR="00F10ED3" w:rsidRPr="00AA25B4" w:rsidRDefault="00F10ED3" w:rsidP="00C00230">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 xml:space="preserve">Yousef, H. and </w:t>
      </w:r>
      <w:proofErr w:type="spellStart"/>
      <w:r w:rsidRPr="00AA25B4">
        <w:rPr>
          <w:rFonts w:ascii="Times New Roman" w:hAnsi="Times New Roman" w:cs="Times New Roman"/>
          <w:sz w:val="28"/>
          <w:szCs w:val="28"/>
        </w:rPr>
        <w:t>V</w:t>
      </w:r>
      <w:r w:rsidR="005041F5" w:rsidRPr="00AA25B4">
        <w:rPr>
          <w:rFonts w:ascii="Times New Roman" w:hAnsi="Times New Roman" w:cs="Times New Roman"/>
          <w:sz w:val="28"/>
          <w:szCs w:val="28"/>
        </w:rPr>
        <w:t>arcallo</w:t>
      </w:r>
      <w:proofErr w:type="spellEnd"/>
      <w:r w:rsidRPr="00AA25B4">
        <w:rPr>
          <w:rFonts w:ascii="Times New Roman" w:hAnsi="Times New Roman" w:cs="Times New Roman"/>
          <w:sz w:val="28"/>
          <w:szCs w:val="28"/>
        </w:rPr>
        <w:t>, M., (2022). Physiology, thermal regulation. </w:t>
      </w:r>
      <w:proofErr w:type="spellStart"/>
      <w:r w:rsidRPr="00AA25B4">
        <w:rPr>
          <w:rFonts w:ascii="Times New Roman" w:hAnsi="Times New Roman" w:cs="Times New Roman"/>
          <w:i/>
          <w:iCs/>
          <w:sz w:val="28"/>
          <w:szCs w:val="28"/>
        </w:rPr>
        <w:t>StatPearls</w:t>
      </w:r>
      <w:proofErr w:type="spellEnd"/>
      <w:r w:rsidRPr="00AA25B4">
        <w:rPr>
          <w:rFonts w:ascii="Times New Roman" w:hAnsi="Times New Roman" w:cs="Times New Roman"/>
          <w:sz w:val="28"/>
          <w:szCs w:val="28"/>
        </w:rPr>
        <w:t>.</w:t>
      </w:r>
    </w:p>
    <w:p w14:paraId="49BD7B87" w14:textId="081DDEE9" w:rsidR="00A8779C" w:rsidRPr="00AA25B4" w:rsidRDefault="00A8779C" w:rsidP="00C00230">
      <w:pPr>
        <w:spacing w:line="360" w:lineRule="auto"/>
        <w:jc w:val="both"/>
        <w:rPr>
          <w:rFonts w:ascii="Times New Roman" w:hAnsi="Times New Roman" w:cs="Times New Roman"/>
          <w:sz w:val="28"/>
          <w:szCs w:val="28"/>
        </w:rPr>
      </w:pPr>
      <w:r w:rsidRPr="00AA25B4">
        <w:rPr>
          <w:rFonts w:ascii="Times New Roman" w:hAnsi="Times New Roman" w:cs="Times New Roman"/>
          <w:sz w:val="28"/>
          <w:szCs w:val="28"/>
        </w:rPr>
        <w:t xml:space="preserve">Zhu, H., Wang, H., Liu, Z., Li, D., Kou, G. and Li, C., (2018). Experimental study on the human thermal comfort based on the heart rate variability (HRV) analysis </w:t>
      </w:r>
      <w:r w:rsidRPr="00AA25B4">
        <w:rPr>
          <w:rFonts w:ascii="Times New Roman" w:hAnsi="Times New Roman" w:cs="Times New Roman"/>
          <w:sz w:val="28"/>
          <w:szCs w:val="28"/>
        </w:rPr>
        <w:lastRenderedPageBreak/>
        <w:t>under different environments. </w:t>
      </w:r>
      <w:r w:rsidRPr="00AA25B4">
        <w:rPr>
          <w:rFonts w:ascii="Times New Roman" w:hAnsi="Times New Roman" w:cs="Times New Roman"/>
          <w:i/>
          <w:iCs/>
          <w:sz w:val="28"/>
          <w:szCs w:val="28"/>
        </w:rPr>
        <w:t>Science of The Total Environment</w:t>
      </w:r>
      <w:r w:rsidRPr="00AA25B4">
        <w:rPr>
          <w:rFonts w:ascii="Times New Roman" w:hAnsi="Times New Roman" w:cs="Times New Roman"/>
          <w:sz w:val="28"/>
          <w:szCs w:val="28"/>
        </w:rPr>
        <w:t>, </w:t>
      </w:r>
      <w:r w:rsidRPr="00AA25B4">
        <w:rPr>
          <w:rFonts w:ascii="Times New Roman" w:hAnsi="Times New Roman" w:cs="Times New Roman"/>
          <w:i/>
          <w:iCs/>
          <w:sz w:val="28"/>
          <w:szCs w:val="28"/>
        </w:rPr>
        <w:t>616</w:t>
      </w:r>
      <w:r w:rsidRPr="00AA25B4">
        <w:rPr>
          <w:rFonts w:ascii="Times New Roman" w:hAnsi="Times New Roman" w:cs="Times New Roman"/>
          <w:sz w:val="28"/>
          <w:szCs w:val="28"/>
        </w:rPr>
        <w:t>, pp.1124-1133.</w:t>
      </w:r>
    </w:p>
    <w:p w14:paraId="7CFD39ED" w14:textId="19A43C86" w:rsidR="00533349" w:rsidRPr="00AA25B4" w:rsidRDefault="00533349" w:rsidP="00AA25B4">
      <w:pPr>
        <w:spacing w:line="360" w:lineRule="auto"/>
        <w:ind w:firstLine="720"/>
        <w:jc w:val="both"/>
        <w:rPr>
          <w:rFonts w:ascii="Times New Roman" w:hAnsi="Times New Roman" w:cs="Times New Roman"/>
          <w:sz w:val="28"/>
          <w:szCs w:val="28"/>
        </w:rPr>
      </w:pPr>
    </w:p>
    <w:p w14:paraId="14715013" w14:textId="77777777" w:rsidR="00BC357D" w:rsidRDefault="00BC357D" w:rsidP="007914CE">
      <w:pPr>
        <w:rPr>
          <w:rFonts w:ascii="Times New Roman" w:hAnsi="Times New Roman" w:cs="Times New Roman"/>
          <w:sz w:val="28"/>
          <w:szCs w:val="28"/>
        </w:rPr>
      </w:pPr>
    </w:p>
    <w:p w14:paraId="224955A8" w14:textId="77777777" w:rsidR="00BC357D" w:rsidRDefault="00BC357D" w:rsidP="007914CE">
      <w:pPr>
        <w:rPr>
          <w:rFonts w:ascii="Times New Roman" w:hAnsi="Times New Roman" w:cs="Times New Roman"/>
          <w:sz w:val="28"/>
          <w:szCs w:val="28"/>
        </w:rPr>
      </w:pPr>
    </w:p>
    <w:p w14:paraId="12D05A62" w14:textId="77777777" w:rsidR="00BC357D" w:rsidRDefault="00BC357D" w:rsidP="007914CE">
      <w:pPr>
        <w:rPr>
          <w:rFonts w:ascii="Times New Roman" w:hAnsi="Times New Roman" w:cs="Times New Roman"/>
          <w:sz w:val="28"/>
          <w:szCs w:val="28"/>
        </w:rPr>
      </w:pPr>
    </w:p>
    <w:p w14:paraId="4352EB36" w14:textId="77777777" w:rsidR="00BC357D" w:rsidRDefault="00BC357D" w:rsidP="007914CE">
      <w:pPr>
        <w:rPr>
          <w:rFonts w:ascii="Times New Roman" w:hAnsi="Times New Roman" w:cs="Times New Roman"/>
          <w:sz w:val="28"/>
          <w:szCs w:val="28"/>
        </w:rPr>
      </w:pPr>
    </w:p>
    <w:p w14:paraId="78698F88" w14:textId="77777777" w:rsidR="00BC357D" w:rsidRDefault="00BC357D" w:rsidP="007914CE">
      <w:pPr>
        <w:rPr>
          <w:rFonts w:ascii="Times New Roman" w:hAnsi="Times New Roman" w:cs="Times New Roman"/>
          <w:sz w:val="28"/>
          <w:szCs w:val="28"/>
        </w:rPr>
      </w:pPr>
    </w:p>
    <w:p w14:paraId="144FBFBC" w14:textId="77777777" w:rsidR="00BC357D" w:rsidRDefault="00BC357D" w:rsidP="007914CE">
      <w:pPr>
        <w:rPr>
          <w:rFonts w:ascii="Times New Roman" w:hAnsi="Times New Roman" w:cs="Times New Roman"/>
          <w:sz w:val="28"/>
          <w:szCs w:val="28"/>
        </w:rPr>
      </w:pPr>
    </w:p>
    <w:p w14:paraId="5D309DF0" w14:textId="77777777" w:rsidR="00BC357D" w:rsidRDefault="00BC357D" w:rsidP="007914CE">
      <w:pPr>
        <w:rPr>
          <w:rFonts w:ascii="Times New Roman" w:hAnsi="Times New Roman" w:cs="Times New Roman"/>
          <w:sz w:val="28"/>
          <w:szCs w:val="28"/>
        </w:rPr>
      </w:pPr>
    </w:p>
    <w:p w14:paraId="6E56DF87" w14:textId="77777777" w:rsidR="00BC357D" w:rsidRDefault="00BC357D" w:rsidP="007914CE">
      <w:pPr>
        <w:rPr>
          <w:rFonts w:ascii="Times New Roman" w:hAnsi="Times New Roman" w:cs="Times New Roman"/>
          <w:sz w:val="28"/>
          <w:szCs w:val="28"/>
        </w:rPr>
      </w:pPr>
    </w:p>
    <w:p w14:paraId="0B83600C" w14:textId="77777777" w:rsidR="00BC357D" w:rsidRDefault="00BC357D" w:rsidP="007914CE">
      <w:pPr>
        <w:rPr>
          <w:rFonts w:ascii="Times New Roman" w:hAnsi="Times New Roman" w:cs="Times New Roman"/>
          <w:sz w:val="28"/>
          <w:szCs w:val="28"/>
        </w:rPr>
      </w:pPr>
    </w:p>
    <w:p w14:paraId="3F347C33" w14:textId="77777777" w:rsidR="00BC357D" w:rsidRDefault="00BC357D" w:rsidP="007914CE">
      <w:pPr>
        <w:rPr>
          <w:rFonts w:ascii="Times New Roman" w:hAnsi="Times New Roman" w:cs="Times New Roman"/>
          <w:sz w:val="28"/>
          <w:szCs w:val="28"/>
        </w:rPr>
      </w:pPr>
    </w:p>
    <w:p w14:paraId="5D250ACC" w14:textId="77777777" w:rsidR="00BC357D" w:rsidRDefault="00BC357D" w:rsidP="007914CE">
      <w:pPr>
        <w:rPr>
          <w:rFonts w:ascii="Times New Roman" w:hAnsi="Times New Roman" w:cs="Times New Roman"/>
          <w:sz w:val="28"/>
          <w:szCs w:val="28"/>
        </w:rPr>
      </w:pPr>
    </w:p>
    <w:p w14:paraId="5E807BBB" w14:textId="77777777" w:rsidR="00BC357D" w:rsidRDefault="00BC357D" w:rsidP="007914CE">
      <w:pPr>
        <w:rPr>
          <w:rFonts w:ascii="Times New Roman" w:hAnsi="Times New Roman" w:cs="Times New Roman"/>
          <w:sz w:val="28"/>
          <w:szCs w:val="28"/>
        </w:rPr>
      </w:pPr>
    </w:p>
    <w:p w14:paraId="5D0C50C1" w14:textId="77777777" w:rsidR="00BC357D" w:rsidRDefault="00BC357D" w:rsidP="007914CE">
      <w:pPr>
        <w:rPr>
          <w:rFonts w:ascii="Times New Roman" w:hAnsi="Times New Roman" w:cs="Times New Roman"/>
          <w:sz w:val="28"/>
          <w:szCs w:val="28"/>
        </w:rPr>
      </w:pPr>
    </w:p>
    <w:p w14:paraId="05EEB0EF" w14:textId="77777777" w:rsidR="00BC357D" w:rsidRDefault="00BC357D" w:rsidP="007914CE">
      <w:pPr>
        <w:rPr>
          <w:rFonts w:ascii="Times New Roman" w:hAnsi="Times New Roman" w:cs="Times New Roman"/>
          <w:sz w:val="28"/>
          <w:szCs w:val="28"/>
        </w:rPr>
      </w:pPr>
    </w:p>
    <w:p w14:paraId="61D346AF" w14:textId="77777777" w:rsidR="00BC357D" w:rsidRDefault="00BC357D" w:rsidP="007914CE">
      <w:pPr>
        <w:rPr>
          <w:rFonts w:ascii="Times New Roman" w:hAnsi="Times New Roman" w:cs="Times New Roman"/>
          <w:sz w:val="28"/>
          <w:szCs w:val="28"/>
        </w:rPr>
      </w:pPr>
    </w:p>
    <w:p w14:paraId="4A29203D" w14:textId="77777777" w:rsidR="00BC357D" w:rsidRDefault="00BC357D">
      <w:pPr>
        <w:rPr>
          <w:rFonts w:ascii="Times New Roman" w:hAnsi="Times New Roman" w:cs="Times New Roman"/>
          <w:sz w:val="28"/>
          <w:szCs w:val="28"/>
        </w:rPr>
      </w:pPr>
      <w:r>
        <w:rPr>
          <w:rFonts w:ascii="Times New Roman" w:hAnsi="Times New Roman" w:cs="Times New Roman"/>
          <w:sz w:val="28"/>
          <w:szCs w:val="28"/>
        </w:rPr>
        <w:br w:type="page"/>
      </w:r>
    </w:p>
    <w:p w14:paraId="30EB3123" w14:textId="49C8CF73" w:rsidR="009276C5" w:rsidRPr="00AA25B4" w:rsidRDefault="009276C5" w:rsidP="00AA25B4">
      <w:pPr>
        <w:spacing w:after="0" w:line="360" w:lineRule="auto"/>
        <w:ind w:firstLine="720"/>
        <w:jc w:val="both"/>
        <w:rPr>
          <w:rFonts w:ascii="Times New Roman" w:eastAsia="Calibri" w:hAnsi="Times New Roman" w:cs="Times New Roman"/>
          <w:sz w:val="28"/>
          <w:szCs w:val="28"/>
        </w:rPr>
      </w:pPr>
    </w:p>
    <w:p w14:paraId="3F3D4FAD" w14:textId="77777777" w:rsidR="009276C5" w:rsidRPr="00AA25B4" w:rsidRDefault="009276C5" w:rsidP="00AA25B4">
      <w:pPr>
        <w:spacing w:after="0" w:line="360" w:lineRule="auto"/>
        <w:ind w:firstLine="720"/>
        <w:jc w:val="both"/>
        <w:rPr>
          <w:rFonts w:ascii="Times New Roman" w:eastAsia="Calibri" w:hAnsi="Times New Roman" w:cs="Times New Roman"/>
          <w:sz w:val="28"/>
          <w:szCs w:val="28"/>
        </w:rPr>
      </w:pPr>
    </w:p>
    <w:p w14:paraId="273D97E3" w14:textId="77777777" w:rsidR="009276C5" w:rsidRPr="00636FA1" w:rsidRDefault="009276C5" w:rsidP="00AA25B4">
      <w:pPr>
        <w:spacing w:line="360" w:lineRule="auto"/>
        <w:ind w:firstLine="720"/>
        <w:jc w:val="both"/>
        <w:rPr>
          <w:rFonts w:ascii="Times New Roman" w:eastAsia="Calibri" w:hAnsi="Times New Roman" w:cs="Times New Roman"/>
          <w:sz w:val="28"/>
          <w:szCs w:val="28"/>
        </w:rPr>
      </w:pPr>
    </w:p>
    <w:p w14:paraId="6A4158E0" w14:textId="67FB671C" w:rsidR="00533349" w:rsidRPr="00AA25B4" w:rsidRDefault="00533349" w:rsidP="00AA25B4">
      <w:pPr>
        <w:spacing w:line="360" w:lineRule="auto"/>
        <w:ind w:firstLine="720"/>
        <w:jc w:val="both"/>
        <w:rPr>
          <w:rFonts w:ascii="Times New Roman" w:hAnsi="Times New Roman" w:cs="Times New Roman"/>
          <w:sz w:val="28"/>
          <w:szCs w:val="28"/>
        </w:rPr>
      </w:pPr>
    </w:p>
    <w:p w14:paraId="32AF7FEE" w14:textId="11CB9060" w:rsidR="00533349" w:rsidRPr="00AA25B4" w:rsidRDefault="00533349" w:rsidP="00AA25B4">
      <w:pPr>
        <w:spacing w:line="360" w:lineRule="auto"/>
        <w:ind w:firstLine="720"/>
        <w:jc w:val="both"/>
        <w:rPr>
          <w:rFonts w:ascii="Times New Roman" w:hAnsi="Times New Roman" w:cs="Times New Roman"/>
          <w:sz w:val="28"/>
          <w:szCs w:val="28"/>
        </w:rPr>
      </w:pPr>
    </w:p>
    <w:p w14:paraId="496E6E38" w14:textId="77777777" w:rsidR="00533349" w:rsidRPr="00AA25B4" w:rsidRDefault="00533349" w:rsidP="00AA25B4">
      <w:pPr>
        <w:spacing w:line="360" w:lineRule="auto"/>
        <w:ind w:firstLine="720"/>
        <w:jc w:val="both"/>
        <w:rPr>
          <w:rFonts w:ascii="Times New Roman" w:hAnsi="Times New Roman" w:cs="Times New Roman"/>
          <w:sz w:val="28"/>
          <w:szCs w:val="28"/>
        </w:rPr>
      </w:pPr>
    </w:p>
    <w:sectPr w:rsidR="00533349" w:rsidRPr="00AA25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52E2D" w14:textId="77777777" w:rsidR="001808D6" w:rsidRDefault="001808D6" w:rsidP="0021458A">
      <w:pPr>
        <w:spacing w:after="0" w:line="240" w:lineRule="auto"/>
      </w:pPr>
      <w:r>
        <w:separator/>
      </w:r>
    </w:p>
  </w:endnote>
  <w:endnote w:type="continuationSeparator" w:id="0">
    <w:p w14:paraId="78B7763F" w14:textId="77777777" w:rsidR="001808D6" w:rsidRDefault="001808D6" w:rsidP="0021458A">
      <w:pPr>
        <w:spacing w:after="0" w:line="240" w:lineRule="auto"/>
      </w:pPr>
      <w:r>
        <w:continuationSeparator/>
      </w:r>
    </w:p>
  </w:endnote>
  <w:endnote w:type="continuationNotice" w:id="1">
    <w:p w14:paraId="1519D203" w14:textId="77777777" w:rsidR="00FF659A" w:rsidRDefault="00FF65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1ECAC" w14:textId="77777777" w:rsidR="001808D6" w:rsidRDefault="001808D6" w:rsidP="0021458A">
      <w:pPr>
        <w:spacing w:after="0" w:line="240" w:lineRule="auto"/>
      </w:pPr>
      <w:r>
        <w:separator/>
      </w:r>
    </w:p>
  </w:footnote>
  <w:footnote w:type="continuationSeparator" w:id="0">
    <w:p w14:paraId="1DF48FC4" w14:textId="77777777" w:rsidR="001808D6" w:rsidRDefault="001808D6" w:rsidP="0021458A">
      <w:pPr>
        <w:spacing w:after="0" w:line="240" w:lineRule="auto"/>
      </w:pPr>
      <w:r>
        <w:continuationSeparator/>
      </w:r>
    </w:p>
  </w:footnote>
  <w:footnote w:type="continuationNotice" w:id="1">
    <w:p w14:paraId="6BDE7BC9" w14:textId="77777777" w:rsidR="00FF659A" w:rsidRDefault="00FF659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D01352"/>
    <w:multiLevelType w:val="hybridMultilevel"/>
    <w:tmpl w:val="1F4AC9CC"/>
    <w:lvl w:ilvl="0" w:tplc="22C65072">
      <w:start w:val="1"/>
      <w:numFmt w:val="bullet"/>
      <w:lvlText w:val=""/>
      <w:lvlJc w:val="left"/>
      <w:pPr>
        <w:tabs>
          <w:tab w:val="num" w:pos="360"/>
        </w:tabs>
        <w:ind w:left="360" w:hanging="360"/>
      </w:pPr>
      <w:rPr>
        <w:rFonts w:ascii="Wingdings" w:hAnsi="Wingdings" w:hint="default"/>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9225B2D"/>
    <w:multiLevelType w:val="hybridMultilevel"/>
    <w:tmpl w:val="65D66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943486">
    <w:abstractNumId w:val="0"/>
  </w:num>
  <w:num w:numId="2" w16cid:durableId="1742285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0F6"/>
    <w:rsid w:val="00000B8A"/>
    <w:rsid w:val="00002C06"/>
    <w:rsid w:val="0000690C"/>
    <w:rsid w:val="00006D3C"/>
    <w:rsid w:val="000109BB"/>
    <w:rsid w:val="00011BD4"/>
    <w:rsid w:val="00011CFE"/>
    <w:rsid w:val="00011DEA"/>
    <w:rsid w:val="000135E1"/>
    <w:rsid w:val="00013BF7"/>
    <w:rsid w:val="00013DC4"/>
    <w:rsid w:val="00014C88"/>
    <w:rsid w:val="000153AA"/>
    <w:rsid w:val="00015B20"/>
    <w:rsid w:val="00017098"/>
    <w:rsid w:val="000178D2"/>
    <w:rsid w:val="00017E42"/>
    <w:rsid w:val="00020851"/>
    <w:rsid w:val="0002167C"/>
    <w:rsid w:val="00022020"/>
    <w:rsid w:val="000231B2"/>
    <w:rsid w:val="0002323C"/>
    <w:rsid w:val="00024285"/>
    <w:rsid w:val="00027422"/>
    <w:rsid w:val="00032A00"/>
    <w:rsid w:val="000348E2"/>
    <w:rsid w:val="0003776F"/>
    <w:rsid w:val="00037F32"/>
    <w:rsid w:val="000415EE"/>
    <w:rsid w:val="00041E1D"/>
    <w:rsid w:val="00041EA5"/>
    <w:rsid w:val="00041EB7"/>
    <w:rsid w:val="0004297D"/>
    <w:rsid w:val="00042B20"/>
    <w:rsid w:val="00042F51"/>
    <w:rsid w:val="00046EEA"/>
    <w:rsid w:val="00047BFE"/>
    <w:rsid w:val="00054623"/>
    <w:rsid w:val="00054901"/>
    <w:rsid w:val="00055E16"/>
    <w:rsid w:val="00057AB2"/>
    <w:rsid w:val="00057B1A"/>
    <w:rsid w:val="00060A99"/>
    <w:rsid w:val="00061AEC"/>
    <w:rsid w:val="00062238"/>
    <w:rsid w:val="00063B81"/>
    <w:rsid w:val="00063C62"/>
    <w:rsid w:val="00063D12"/>
    <w:rsid w:val="000650CC"/>
    <w:rsid w:val="00067B0E"/>
    <w:rsid w:val="00067F70"/>
    <w:rsid w:val="00071470"/>
    <w:rsid w:val="00072D4C"/>
    <w:rsid w:val="00075603"/>
    <w:rsid w:val="00075E82"/>
    <w:rsid w:val="000819DA"/>
    <w:rsid w:val="000825C4"/>
    <w:rsid w:val="00082644"/>
    <w:rsid w:val="00083D22"/>
    <w:rsid w:val="00084504"/>
    <w:rsid w:val="000852B2"/>
    <w:rsid w:val="00086EF1"/>
    <w:rsid w:val="00087AC3"/>
    <w:rsid w:val="00087D4E"/>
    <w:rsid w:val="00090D33"/>
    <w:rsid w:val="00092F46"/>
    <w:rsid w:val="00094969"/>
    <w:rsid w:val="00094D9C"/>
    <w:rsid w:val="00095B6D"/>
    <w:rsid w:val="00096B89"/>
    <w:rsid w:val="00096D25"/>
    <w:rsid w:val="00097EEB"/>
    <w:rsid w:val="000A008F"/>
    <w:rsid w:val="000A1AA9"/>
    <w:rsid w:val="000A445F"/>
    <w:rsid w:val="000A53C2"/>
    <w:rsid w:val="000A565F"/>
    <w:rsid w:val="000B0E3A"/>
    <w:rsid w:val="000B2466"/>
    <w:rsid w:val="000B2B3A"/>
    <w:rsid w:val="000B2FC1"/>
    <w:rsid w:val="000B319D"/>
    <w:rsid w:val="000B4775"/>
    <w:rsid w:val="000B4942"/>
    <w:rsid w:val="000B7D9A"/>
    <w:rsid w:val="000C0304"/>
    <w:rsid w:val="000C086F"/>
    <w:rsid w:val="000C0992"/>
    <w:rsid w:val="000C168E"/>
    <w:rsid w:val="000C430B"/>
    <w:rsid w:val="000C5185"/>
    <w:rsid w:val="000C5698"/>
    <w:rsid w:val="000C57D5"/>
    <w:rsid w:val="000C5E71"/>
    <w:rsid w:val="000C6960"/>
    <w:rsid w:val="000D038D"/>
    <w:rsid w:val="000D04A7"/>
    <w:rsid w:val="000D0BE9"/>
    <w:rsid w:val="000D1932"/>
    <w:rsid w:val="000D3945"/>
    <w:rsid w:val="000E151A"/>
    <w:rsid w:val="000E55A7"/>
    <w:rsid w:val="000E5883"/>
    <w:rsid w:val="000E616C"/>
    <w:rsid w:val="000E6579"/>
    <w:rsid w:val="000F07D7"/>
    <w:rsid w:val="000F0DCA"/>
    <w:rsid w:val="000F2CC2"/>
    <w:rsid w:val="000F3FF8"/>
    <w:rsid w:val="000F5260"/>
    <w:rsid w:val="000F6C2B"/>
    <w:rsid w:val="0010024C"/>
    <w:rsid w:val="0010033A"/>
    <w:rsid w:val="00101035"/>
    <w:rsid w:val="0010144E"/>
    <w:rsid w:val="00103531"/>
    <w:rsid w:val="001047E9"/>
    <w:rsid w:val="001055CB"/>
    <w:rsid w:val="00105B4A"/>
    <w:rsid w:val="00106CC1"/>
    <w:rsid w:val="00106E7F"/>
    <w:rsid w:val="001105BF"/>
    <w:rsid w:val="0011301D"/>
    <w:rsid w:val="00113595"/>
    <w:rsid w:val="001151B9"/>
    <w:rsid w:val="0012138E"/>
    <w:rsid w:val="00121D45"/>
    <w:rsid w:val="00122989"/>
    <w:rsid w:val="001234DF"/>
    <w:rsid w:val="00123E9A"/>
    <w:rsid w:val="0013018D"/>
    <w:rsid w:val="001374F7"/>
    <w:rsid w:val="0014020D"/>
    <w:rsid w:val="00144321"/>
    <w:rsid w:val="0014690A"/>
    <w:rsid w:val="001504C5"/>
    <w:rsid w:val="001512BA"/>
    <w:rsid w:val="00152BED"/>
    <w:rsid w:val="00153854"/>
    <w:rsid w:val="00154B98"/>
    <w:rsid w:val="00155599"/>
    <w:rsid w:val="0016021C"/>
    <w:rsid w:val="001628D2"/>
    <w:rsid w:val="00163768"/>
    <w:rsid w:val="00166A58"/>
    <w:rsid w:val="00170E04"/>
    <w:rsid w:val="001719E3"/>
    <w:rsid w:val="00171C7A"/>
    <w:rsid w:val="00171FFA"/>
    <w:rsid w:val="00173B5E"/>
    <w:rsid w:val="0017424A"/>
    <w:rsid w:val="001746F4"/>
    <w:rsid w:val="00174FE9"/>
    <w:rsid w:val="00175711"/>
    <w:rsid w:val="00175837"/>
    <w:rsid w:val="00176114"/>
    <w:rsid w:val="001808D6"/>
    <w:rsid w:val="00180B8D"/>
    <w:rsid w:val="00180E55"/>
    <w:rsid w:val="00181AF5"/>
    <w:rsid w:val="00181F7F"/>
    <w:rsid w:val="00183486"/>
    <w:rsid w:val="00183D89"/>
    <w:rsid w:val="00184A8D"/>
    <w:rsid w:val="00186482"/>
    <w:rsid w:val="00191EC7"/>
    <w:rsid w:val="001922CE"/>
    <w:rsid w:val="001941A1"/>
    <w:rsid w:val="001941BE"/>
    <w:rsid w:val="00195315"/>
    <w:rsid w:val="00195D1D"/>
    <w:rsid w:val="001A19B9"/>
    <w:rsid w:val="001A23F7"/>
    <w:rsid w:val="001A240E"/>
    <w:rsid w:val="001A59EB"/>
    <w:rsid w:val="001B0200"/>
    <w:rsid w:val="001B15D8"/>
    <w:rsid w:val="001B347B"/>
    <w:rsid w:val="001B378D"/>
    <w:rsid w:val="001B490E"/>
    <w:rsid w:val="001B4D01"/>
    <w:rsid w:val="001B5F8D"/>
    <w:rsid w:val="001B6132"/>
    <w:rsid w:val="001B667A"/>
    <w:rsid w:val="001B6EBD"/>
    <w:rsid w:val="001B7AD8"/>
    <w:rsid w:val="001C48EE"/>
    <w:rsid w:val="001C575B"/>
    <w:rsid w:val="001C639C"/>
    <w:rsid w:val="001C775E"/>
    <w:rsid w:val="001C7A4B"/>
    <w:rsid w:val="001D0A67"/>
    <w:rsid w:val="001D1FA8"/>
    <w:rsid w:val="001D25DD"/>
    <w:rsid w:val="001D260E"/>
    <w:rsid w:val="001D2E57"/>
    <w:rsid w:val="001D32F0"/>
    <w:rsid w:val="001D3EA7"/>
    <w:rsid w:val="001D4A99"/>
    <w:rsid w:val="001E01F0"/>
    <w:rsid w:val="001E0885"/>
    <w:rsid w:val="001E2982"/>
    <w:rsid w:val="001E4D94"/>
    <w:rsid w:val="001E4FC0"/>
    <w:rsid w:val="001E6827"/>
    <w:rsid w:val="001E694A"/>
    <w:rsid w:val="001E69BC"/>
    <w:rsid w:val="001F02AA"/>
    <w:rsid w:val="001F0EA9"/>
    <w:rsid w:val="001F3550"/>
    <w:rsid w:val="001F3CF5"/>
    <w:rsid w:val="001F3EE3"/>
    <w:rsid w:val="001F4A3D"/>
    <w:rsid w:val="001F533F"/>
    <w:rsid w:val="001F5660"/>
    <w:rsid w:val="001F6DF9"/>
    <w:rsid w:val="001F7297"/>
    <w:rsid w:val="001F7928"/>
    <w:rsid w:val="001F7B66"/>
    <w:rsid w:val="0020017F"/>
    <w:rsid w:val="002035CF"/>
    <w:rsid w:val="0020427E"/>
    <w:rsid w:val="002042A2"/>
    <w:rsid w:val="00205795"/>
    <w:rsid w:val="0020617D"/>
    <w:rsid w:val="00207099"/>
    <w:rsid w:val="0021458A"/>
    <w:rsid w:val="00221BAF"/>
    <w:rsid w:val="00222D99"/>
    <w:rsid w:val="002243B7"/>
    <w:rsid w:val="00224BE6"/>
    <w:rsid w:val="002250EF"/>
    <w:rsid w:val="00225E94"/>
    <w:rsid w:val="00226AB5"/>
    <w:rsid w:val="00227F4A"/>
    <w:rsid w:val="0023012C"/>
    <w:rsid w:val="00230946"/>
    <w:rsid w:val="0023151F"/>
    <w:rsid w:val="002316F7"/>
    <w:rsid w:val="0023171E"/>
    <w:rsid w:val="00231E8D"/>
    <w:rsid w:val="0023245F"/>
    <w:rsid w:val="00233EC4"/>
    <w:rsid w:val="00234143"/>
    <w:rsid w:val="0023445F"/>
    <w:rsid w:val="0023640F"/>
    <w:rsid w:val="00236656"/>
    <w:rsid w:val="00236A34"/>
    <w:rsid w:val="002402EF"/>
    <w:rsid w:val="002448AF"/>
    <w:rsid w:val="00244F60"/>
    <w:rsid w:val="00244FB1"/>
    <w:rsid w:val="002451E0"/>
    <w:rsid w:val="00246B7E"/>
    <w:rsid w:val="00246DE6"/>
    <w:rsid w:val="00250A00"/>
    <w:rsid w:val="00250C61"/>
    <w:rsid w:val="00250C6E"/>
    <w:rsid w:val="00251209"/>
    <w:rsid w:val="0025151D"/>
    <w:rsid w:val="0025174D"/>
    <w:rsid w:val="00252DA6"/>
    <w:rsid w:val="00253745"/>
    <w:rsid w:val="002560CD"/>
    <w:rsid w:val="00256D1F"/>
    <w:rsid w:val="002602CC"/>
    <w:rsid w:val="00262579"/>
    <w:rsid w:val="0026464B"/>
    <w:rsid w:val="002650BC"/>
    <w:rsid w:val="00266377"/>
    <w:rsid w:val="0027048D"/>
    <w:rsid w:val="002737FD"/>
    <w:rsid w:val="0027536A"/>
    <w:rsid w:val="002801F3"/>
    <w:rsid w:val="002805CE"/>
    <w:rsid w:val="00282861"/>
    <w:rsid w:val="002841B9"/>
    <w:rsid w:val="0028442A"/>
    <w:rsid w:val="00284CD5"/>
    <w:rsid w:val="00284EBE"/>
    <w:rsid w:val="00287170"/>
    <w:rsid w:val="00287196"/>
    <w:rsid w:val="00287280"/>
    <w:rsid w:val="00290A63"/>
    <w:rsid w:val="00292D71"/>
    <w:rsid w:val="002934C6"/>
    <w:rsid w:val="00294877"/>
    <w:rsid w:val="00294A09"/>
    <w:rsid w:val="00295385"/>
    <w:rsid w:val="002954AF"/>
    <w:rsid w:val="00295555"/>
    <w:rsid w:val="00295F31"/>
    <w:rsid w:val="00297456"/>
    <w:rsid w:val="00297A5C"/>
    <w:rsid w:val="00297E11"/>
    <w:rsid w:val="002A0318"/>
    <w:rsid w:val="002A0497"/>
    <w:rsid w:val="002A1C62"/>
    <w:rsid w:val="002A1CD1"/>
    <w:rsid w:val="002A2587"/>
    <w:rsid w:val="002A26DA"/>
    <w:rsid w:val="002A289B"/>
    <w:rsid w:val="002A3A45"/>
    <w:rsid w:val="002A3AC0"/>
    <w:rsid w:val="002A4507"/>
    <w:rsid w:val="002A450E"/>
    <w:rsid w:val="002A5368"/>
    <w:rsid w:val="002A571C"/>
    <w:rsid w:val="002A5D6B"/>
    <w:rsid w:val="002A67FE"/>
    <w:rsid w:val="002A6D4D"/>
    <w:rsid w:val="002A7B13"/>
    <w:rsid w:val="002B057A"/>
    <w:rsid w:val="002B3ED1"/>
    <w:rsid w:val="002B4054"/>
    <w:rsid w:val="002B5340"/>
    <w:rsid w:val="002B57C2"/>
    <w:rsid w:val="002B5B3B"/>
    <w:rsid w:val="002B6A6A"/>
    <w:rsid w:val="002C0116"/>
    <w:rsid w:val="002C0C12"/>
    <w:rsid w:val="002C1151"/>
    <w:rsid w:val="002C24D2"/>
    <w:rsid w:val="002C467C"/>
    <w:rsid w:val="002C4F21"/>
    <w:rsid w:val="002C67FF"/>
    <w:rsid w:val="002C7C20"/>
    <w:rsid w:val="002D11B0"/>
    <w:rsid w:val="002D46B0"/>
    <w:rsid w:val="002D5C95"/>
    <w:rsid w:val="002D66C5"/>
    <w:rsid w:val="002D73F1"/>
    <w:rsid w:val="002D7BB7"/>
    <w:rsid w:val="002E2353"/>
    <w:rsid w:val="002E3776"/>
    <w:rsid w:val="002E3F7D"/>
    <w:rsid w:val="002E6060"/>
    <w:rsid w:val="002E7B3A"/>
    <w:rsid w:val="002F1E94"/>
    <w:rsid w:val="002F3A10"/>
    <w:rsid w:val="002F60FD"/>
    <w:rsid w:val="002F6160"/>
    <w:rsid w:val="002F6677"/>
    <w:rsid w:val="002F69E7"/>
    <w:rsid w:val="002F6C44"/>
    <w:rsid w:val="002F7193"/>
    <w:rsid w:val="00301D10"/>
    <w:rsid w:val="00302266"/>
    <w:rsid w:val="00303767"/>
    <w:rsid w:val="0030462D"/>
    <w:rsid w:val="003061BF"/>
    <w:rsid w:val="0030688A"/>
    <w:rsid w:val="00307128"/>
    <w:rsid w:val="00307A2B"/>
    <w:rsid w:val="00307EC7"/>
    <w:rsid w:val="00307F98"/>
    <w:rsid w:val="003132D7"/>
    <w:rsid w:val="003143FA"/>
    <w:rsid w:val="00314F8B"/>
    <w:rsid w:val="003155DB"/>
    <w:rsid w:val="00315FAE"/>
    <w:rsid w:val="00316472"/>
    <w:rsid w:val="0031784F"/>
    <w:rsid w:val="00320014"/>
    <w:rsid w:val="00321397"/>
    <w:rsid w:val="003214AC"/>
    <w:rsid w:val="003219E0"/>
    <w:rsid w:val="00321CDE"/>
    <w:rsid w:val="00322E30"/>
    <w:rsid w:val="00326BD2"/>
    <w:rsid w:val="00326C1F"/>
    <w:rsid w:val="0032712B"/>
    <w:rsid w:val="00330310"/>
    <w:rsid w:val="003305F6"/>
    <w:rsid w:val="003345DC"/>
    <w:rsid w:val="00334642"/>
    <w:rsid w:val="00336451"/>
    <w:rsid w:val="00336581"/>
    <w:rsid w:val="00337807"/>
    <w:rsid w:val="0034302E"/>
    <w:rsid w:val="00344164"/>
    <w:rsid w:val="0034457E"/>
    <w:rsid w:val="003448B7"/>
    <w:rsid w:val="00345009"/>
    <w:rsid w:val="00345B2D"/>
    <w:rsid w:val="0034638B"/>
    <w:rsid w:val="00350411"/>
    <w:rsid w:val="0035299A"/>
    <w:rsid w:val="003532E8"/>
    <w:rsid w:val="003567C7"/>
    <w:rsid w:val="00356C4F"/>
    <w:rsid w:val="00357642"/>
    <w:rsid w:val="00360C51"/>
    <w:rsid w:val="00361368"/>
    <w:rsid w:val="00362739"/>
    <w:rsid w:val="003638B4"/>
    <w:rsid w:val="00364CF1"/>
    <w:rsid w:val="003724DE"/>
    <w:rsid w:val="00372707"/>
    <w:rsid w:val="00374F8C"/>
    <w:rsid w:val="003750EB"/>
    <w:rsid w:val="003760D2"/>
    <w:rsid w:val="00381890"/>
    <w:rsid w:val="003818B9"/>
    <w:rsid w:val="00381BA1"/>
    <w:rsid w:val="0038239E"/>
    <w:rsid w:val="00383A92"/>
    <w:rsid w:val="0038574C"/>
    <w:rsid w:val="0038580C"/>
    <w:rsid w:val="0038618B"/>
    <w:rsid w:val="00386AEE"/>
    <w:rsid w:val="00386E2C"/>
    <w:rsid w:val="003901B7"/>
    <w:rsid w:val="00390231"/>
    <w:rsid w:val="00390261"/>
    <w:rsid w:val="00392168"/>
    <w:rsid w:val="00394195"/>
    <w:rsid w:val="00395913"/>
    <w:rsid w:val="0039783B"/>
    <w:rsid w:val="003A06F2"/>
    <w:rsid w:val="003A0700"/>
    <w:rsid w:val="003A23AB"/>
    <w:rsid w:val="003A305D"/>
    <w:rsid w:val="003A60D1"/>
    <w:rsid w:val="003B18AE"/>
    <w:rsid w:val="003B34F5"/>
    <w:rsid w:val="003B3F4B"/>
    <w:rsid w:val="003B450A"/>
    <w:rsid w:val="003B6460"/>
    <w:rsid w:val="003C092D"/>
    <w:rsid w:val="003C2C57"/>
    <w:rsid w:val="003C33C7"/>
    <w:rsid w:val="003C408F"/>
    <w:rsid w:val="003C46D6"/>
    <w:rsid w:val="003C517E"/>
    <w:rsid w:val="003C5A47"/>
    <w:rsid w:val="003C5BC0"/>
    <w:rsid w:val="003C7719"/>
    <w:rsid w:val="003D07E3"/>
    <w:rsid w:val="003D11B8"/>
    <w:rsid w:val="003D1294"/>
    <w:rsid w:val="003D15F4"/>
    <w:rsid w:val="003D1782"/>
    <w:rsid w:val="003D1D8E"/>
    <w:rsid w:val="003D3013"/>
    <w:rsid w:val="003D31B5"/>
    <w:rsid w:val="003D3D7B"/>
    <w:rsid w:val="003D4753"/>
    <w:rsid w:val="003D4E91"/>
    <w:rsid w:val="003D61EC"/>
    <w:rsid w:val="003E05C2"/>
    <w:rsid w:val="003E13A4"/>
    <w:rsid w:val="003E1972"/>
    <w:rsid w:val="003E2B90"/>
    <w:rsid w:val="003E348F"/>
    <w:rsid w:val="003E50EE"/>
    <w:rsid w:val="003E7C4D"/>
    <w:rsid w:val="003F1039"/>
    <w:rsid w:val="003F1693"/>
    <w:rsid w:val="003F1D87"/>
    <w:rsid w:val="003F62DD"/>
    <w:rsid w:val="003F6B98"/>
    <w:rsid w:val="0040001D"/>
    <w:rsid w:val="00402E77"/>
    <w:rsid w:val="0040304C"/>
    <w:rsid w:val="004030E7"/>
    <w:rsid w:val="00403BB4"/>
    <w:rsid w:val="00405B3F"/>
    <w:rsid w:val="00405E62"/>
    <w:rsid w:val="00406228"/>
    <w:rsid w:val="00407014"/>
    <w:rsid w:val="0040713F"/>
    <w:rsid w:val="004139CA"/>
    <w:rsid w:val="004159C4"/>
    <w:rsid w:val="00416A85"/>
    <w:rsid w:val="00420C78"/>
    <w:rsid w:val="00421485"/>
    <w:rsid w:val="00421C3C"/>
    <w:rsid w:val="00421FBA"/>
    <w:rsid w:val="0042353A"/>
    <w:rsid w:val="00423D2D"/>
    <w:rsid w:val="00424CEA"/>
    <w:rsid w:val="00426181"/>
    <w:rsid w:val="00426409"/>
    <w:rsid w:val="00430638"/>
    <w:rsid w:val="00431352"/>
    <w:rsid w:val="0043291B"/>
    <w:rsid w:val="0043314E"/>
    <w:rsid w:val="00433A2C"/>
    <w:rsid w:val="0043478C"/>
    <w:rsid w:val="004358D0"/>
    <w:rsid w:val="004363F2"/>
    <w:rsid w:val="00442AC1"/>
    <w:rsid w:val="004504AF"/>
    <w:rsid w:val="00452289"/>
    <w:rsid w:val="00455F13"/>
    <w:rsid w:val="004570F1"/>
    <w:rsid w:val="004603FC"/>
    <w:rsid w:val="0046128E"/>
    <w:rsid w:val="00461B70"/>
    <w:rsid w:val="00462345"/>
    <w:rsid w:val="00464672"/>
    <w:rsid w:val="0046493A"/>
    <w:rsid w:val="00466D6C"/>
    <w:rsid w:val="00466EF0"/>
    <w:rsid w:val="0046721E"/>
    <w:rsid w:val="0047067F"/>
    <w:rsid w:val="00472155"/>
    <w:rsid w:val="00474A07"/>
    <w:rsid w:val="0047637E"/>
    <w:rsid w:val="00477B82"/>
    <w:rsid w:val="00480017"/>
    <w:rsid w:val="00480130"/>
    <w:rsid w:val="0048231C"/>
    <w:rsid w:val="00482A9C"/>
    <w:rsid w:val="00483796"/>
    <w:rsid w:val="004840A5"/>
    <w:rsid w:val="0048748A"/>
    <w:rsid w:val="00490D31"/>
    <w:rsid w:val="00490EC5"/>
    <w:rsid w:val="00491595"/>
    <w:rsid w:val="004917F6"/>
    <w:rsid w:val="00491997"/>
    <w:rsid w:val="00492BC4"/>
    <w:rsid w:val="00496312"/>
    <w:rsid w:val="0049663E"/>
    <w:rsid w:val="004A0E65"/>
    <w:rsid w:val="004A2F16"/>
    <w:rsid w:val="004A384E"/>
    <w:rsid w:val="004A385A"/>
    <w:rsid w:val="004A3D73"/>
    <w:rsid w:val="004A52C3"/>
    <w:rsid w:val="004A5443"/>
    <w:rsid w:val="004A67C4"/>
    <w:rsid w:val="004A7E1D"/>
    <w:rsid w:val="004B009C"/>
    <w:rsid w:val="004B077E"/>
    <w:rsid w:val="004B0797"/>
    <w:rsid w:val="004B380C"/>
    <w:rsid w:val="004B3CDC"/>
    <w:rsid w:val="004B5637"/>
    <w:rsid w:val="004B7CC4"/>
    <w:rsid w:val="004C078E"/>
    <w:rsid w:val="004C1E89"/>
    <w:rsid w:val="004C304A"/>
    <w:rsid w:val="004C3812"/>
    <w:rsid w:val="004C5ACB"/>
    <w:rsid w:val="004C6A41"/>
    <w:rsid w:val="004C6F07"/>
    <w:rsid w:val="004C7DC1"/>
    <w:rsid w:val="004D041C"/>
    <w:rsid w:val="004D2F9E"/>
    <w:rsid w:val="004D3832"/>
    <w:rsid w:val="004D4482"/>
    <w:rsid w:val="004D49FE"/>
    <w:rsid w:val="004D4DEC"/>
    <w:rsid w:val="004D533A"/>
    <w:rsid w:val="004E0A93"/>
    <w:rsid w:val="004E14A7"/>
    <w:rsid w:val="004E2394"/>
    <w:rsid w:val="004E4F28"/>
    <w:rsid w:val="004E69AB"/>
    <w:rsid w:val="004E69E7"/>
    <w:rsid w:val="004F188B"/>
    <w:rsid w:val="004F3612"/>
    <w:rsid w:val="004F4532"/>
    <w:rsid w:val="004F5BFF"/>
    <w:rsid w:val="004F6C47"/>
    <w:rsid w:val="00501125"/>
    <w:rsid w:val="00503315"/>
    <w:rsid w:val="005041F5"/>
    <w:rsid w:val="00504572"/>
    <w:rsid w:val="0050498E"/>
    <w:rsid w:val="005049F3"/>
    <w:rsid w:val="00504CF1"/>
    <w:rsid w:val="0050555B"/>
    <w:rsid w:val="005055EB"/>
    <w:rsid w:val="005063B7"/>
    <w:rsid w:val="005068F9"/>
    <w:rsid w:val="00507B33"/>
    <w:rsid w:val="00510FA8"/>
    <w:rsid w:val="00511350"/>
    <w:rsid w:val="0051193E"/>
    <w:rsid w:val="00511D68"/>
    <w:rsid w:val="005121BA"/>
    <w:rsid w:val="00513E6A"/>
    <w:rsid w:val="00514E73"/>
    <w:rsid w:val="00515203"/>
    <w:rsid w:val="00515DC8"/>
    <w:rsid w:val="00516184"/>
    <w:rsid w:val="00521976"/>
    <w:rsid w:val="00523173"/>
    <w:rsid w:val="00523BC0"/>
    <w:rsid w:val="0052421A"/>
    <w:rsid w:val="005245D2"/>
    <w:rsid w:val="005249A2"/>
    <w:rsid w:val="005309B2"/>
    <w:rsid w:val="00530D56"/>
    <w:rsid w:val="00531076"/>
    <w:rsid w:val="00533349"/>
    <w:rsid w:val="00533BE3"/>
    <w:rsid w:val="00534A4E"/>
    <w:rsid w:val="00535EE0"/>
    <w:rsid w:val="00536E3F"/>
    <w:rsid w:val="00540ADA"/>
    <w:rsid w:val="00542796"/>
    <w:rsid w:val="00545A5F"/>
    <w:rsid w:val="00547793"/>
    <w:rsid w:val="00547BF8"/>
    <w:rsid w:val="0055094C"/>
    <w:rsid w:val="00551F58"/>
    <w:rsid w:val="00553B56"/>
    <w:rsid w:val="00553D0D"/>
    <w:rsid w:val="005547E0"/>
    <w:rsid w:val="00557053"/>
    <w:rsid w:val="005576B5"/>
    <w:rsid w:val="00560227"/>
    <w:rsid w:val="0056040D"/>
    <w:rsid w:val="00560B79"/>
    <w:rsid w:val="00563136"/>
    <w:rsid w:val="00563F60"/>
    <w:rsid w:val="005648D6"/>
    <w:rsid w:val="00564DA3"/>
    <w:rsid w:val="005673D2"/>
    <w:rsid w:val="005703F7"/>
    <w:rsid w:val="00570F11"/>
    <w:rsid w:val="00571692"/>
    <w:rsid w:val="005720C4"/>
    <w:rsid w:val="00572353"/>
    <w:rsid w:val="005740D3"/>
    <w:rsid w:val="005759C3"/>
    <w:rsid w:val="00580F16"/>
    <w:rsid w:val="00582ADC"/>
    <w:rsid w:val="00582CF3"/>
    <w:rsid w:val="005847F1"/>
    <w:rsid w:val="00584E1F"/>
    <w:rsid w:val="00585222"/>
    <w:rsid w:val="00585328"/>
    <w:rsid w:val="00585477"/>
    <w:rsid w:val="00585820"/>
    <w:rsid w:val="00585987"/>
    <w:rsid w:val="00585E10"/>
    <w:rsid w:val="0058605D"/>
    <w:rsid w:val="00587BBA"/>
    <w:rsid w:val="005900AE"/>
    <w:rsid w:val="00590CFC"/>
    <w:rsid w:val="0059222D"/>
    <w:rsid w:val="0059331E"/>
    <w:rsid w:val="00593462"/>
    <w:rsid w:val="005941F5"/>
    <w:rsid w:val="005953BB"/>
    <w:rsid w:val="005959F7"/>
    <w:rsid w:val="00596293"/>
    <w:rsid w:val="0059696E"/>
    <w:rsid w:val="00597A95"/>
    <w:rsid w:val="00597CA2"/>
    <w:rsid w:val="00597E12"/>
    <w:rsid w:val="005A19B1"/>
    <w:rsid w:val="005A1E58"/>
    <w:rsid w:val="005A1F32"/>
    <w:rsid w:val="005A3C16"/>
    <w:rsid w:val="005A4CE1"/>
    <w:rsid w:val="005A6A7E"/>
    <w:rsid w:val="005B0780"/>
    <w:rsid w:val="005B0DF9"/>
    <w:rsid w:val="005B3983"/>
    <w:rsid w:val="005B5238"/>
    <w:rsid w:val="005B7C7D"/>
    <w:rsid w:val="005C0B28"/>
    <w:rsid w:val="005C0BC6"/>
    <w:rsid w:val="005C20C6"/>
    <w:rsid w:val="005C2DBC"/>
    <w:rsid w:val="005C3894"/>
    <w:rsid w:val="005C39CE"/>
    <w:rsid w:val="005C54B2"/>
    <w:rsid w:val="005C635D"/>
    <w:rsid w:val="005C6A91"/>
    <w:rsid w:val="005D0A6B"/>
    <w:rsid w:val="005D387E"/>
    <w:rsid w:val="005D4806"/>
    <w:rsid w:val="005D4A99"/>
    <w:rsid w:val="005D6292"/>
    <w:rsid w:val="005D6391"/>
    <w:rsid w:val="005D7523"/>
    <w:rsid w:val="005E0EA6"/>
    <w:rsid w:val="005E2780"/>
    <w:rsid w:val="005E428F"/>
    <w:rsid w:val="005E4519"/>
    <w:rsid w:val="005E6044"/>
    <w:rsid w:val="005E633F"/>
    <w:rsid w:val="005E755F"/>
    <w:rsid w:val="005F2798"/>
    <w:rsid w:val="005F2F14"/>
    <w:rsid w:val="005F3BBF"/>
    <w:rsid w:val="005F409F"/>
    <w:rsid w:val="005F52CA"/>
    <w:rsid w:val="005F5A14"/>
    <w:rsid w:val="005F68C2"/>
    <w:rsid w:val="00600E7A"/>
    <w:rsid w:val="00600FD0"/>
    <w:rsid w:val="006017CB"/>
    <w:rsid w:val="006017CF"/>
    <w:rsid w:val="00602836"/>
    <w:rsid w:val="00602F49"/>
    <w:rsid w:val="006060DE"/>
    <w:rsid w:val="00606DE6"/>
    <w:rsid w:val="00607E33"/>
    <w:rsid w:val="006100CC"/>
    <w:rsid w:val="00610D1B"/>
    <w:rsid w:val="00610D5E"/>
    <w:rsid w:val="006114A8"/>
    <w:rsid w:val="00611CE7"/>
    <w:rsid w:val="00614B31"/>
    <w:rsid w:val="0061534F"/>
    <w:rsid w:val="00616C70"/>
    <w:rsid w:val="0061733B"/>
    <w:rsid w:val="00624CF5"/>
    <w:rsid w:val="006250C8"/>
    <w:rsid w:val="00626116"/>
    <w:rsid w:val="00627900"/>
    <w:rsid w:val="00627AAC"/>
    <w:rsid w:val="0063093C"/>
    <w:rsid w:val="00630DFF"/>
    <w:rsid w:val="00631368"/>
    <w:rsid w:val="006320F2"/>
    <w:rsid w:val="0063218E"/>
    <w:rsid w:val="0063218F"/>
    <w:rsid w:val="0063225B"/>
    <w:rsid w:val="0063449F"/>
    <w:rsid w:val="00634EF7"/>
    <w:rsid w:val="00635268"/>
    <w:rsid w:val="006367BD"/>
    <w:rsid w:val="00636FA1"/>
    <w:rsid w:val="00641741"/>
    <w:rsid w:val="00641DCE"/>
    <w:rsid w:val="00642DBE"/>
    <w:rsid w:val="006434B5"/>
    <w:rsid w:val="006446A2"/>
    <w:rsid w:val="006446B5"/>
    <w:rsid w:val="00644AB4"/>
    <w:rsid w:val="006452EC"/>
    <w:rsid w:val="00650DCE"/>
    <w:rsid w:val="006518F0"/>
    <w:rsid w:val="00652B03"/>
    <w:rsid w:val="0065302A"/>
    <w:rsid w:val="00653A31"/>
    <w:rsid w:val="00653E81"/>
    <w:rsid w:val="006556EA"/>
    <w:rsid w:val="00656CF9"/>
    <w:rsid w:val="00657E43"/>
    <w:rsid w:val="00660AEA"/>
    <w:rsid w:val="00660CEF"/>
    <w:rsid w:val="00663E30"/>
    <w:rsid w:val="0066408B"/>
    <w:rsid w:val="006640D3"/>
    <w:rsid w:val="0066600E"/>
    <w:rsid w:val="00672372"/>
    <w:rsid w:val="006764BE"/>
    <w:rsid w:val="00680DD3"/>
    <w:rsid w:val="00681864"/>
    <w:rsid w:val="00682FE9"/>
    <w:rsid w:val="006835FB"/>
    <w:rsid w:val="006841C6"/>
    <w:rsid w:val="0068473F"/>
    <w:rsid w:val="006851B2"/>
    <w:rsid w:val="00685564"/>
    <w:rsid w:val="00685813"/>
    <w:rsid w:val="00686E38"/>
    <w:rsid w:val="0069259B"/>
    <w:rsid w:val="00693A23"/>
    <w:rsid w:val="00693D8A"/>
    <w:rsid w:val="00693EC1"/>
    <w:rsid w:val="00696095"/>
    <w:rsid w:val="006972DB"/>
    <w:rsid w:val="006A0637"/>
    <w:rsid w:val="006A1867"/>
    <w:rsid w:val="006A356C"/>
    <w:rsid w:val="006A4499"/>
    <w:rsid w:val="006A520C"/>
    <w:rsid w:val="006A53B9"/>
    <w:rsid w:val="006B0422"/>
    <w:rsid w:val="006B1118"/>
    <w:rsid w:val="006B1226"/>
    <w:rsid w:val="006B1F24"/>
    <w:rsid w:val="006B30C4"/>
    <w:rsid w:val="006B326C"/>
    <w:rsid w:val="006B5DF6"/>
    <w:rsid w:val="006B5E30"/>
    <w:rsid w:val="006B5F5E"/>
    <w:rsid w:val="006B63F1"/>
    <w:rsid w:val="006B7803"/>
    <w:rsid w:val="006B7CD5"/>
    <w:rsid w:val="006C0C44"/>
    <w:rsid w:val="006C17F0"/>
    <w:rsid w:val="006C1EB7"/>
    <w:rsid w:val="006C322A"/>
    <w:rsid w:val="006C40E4"/>
    <w:rsid w:val="006C499F"/>
    <w:rsid w:val="006C7961"/>
    <w:rsid w:val="006D2CFB"/>
    <w:rsid w:val="006D360B"/>
    <w:rsid w:val="006D3D5D"/>
    <w:rsid w:val="006D40AC"/>
    <w:rsid w:val="006D7C32"/>
    <w:rsid w:val="006D7C6F"/>
    <w:rsid w:val="006E06AA"/>
    <w:rsid w:val="006E2CAD"/>
    <w:rsid w:val="006E3EC9"/>
    <w:rsid w:val="006E5BA1"/>
    <w:rsid w:val="006E5F89"/>
    <w:rsid w:val="006E6021"/>
    <w:rsid w:val="006E76D0"/>
    <w:rsid w:val="006F0CEE"/>
    <w:rsid w:val="006F1013"/>
    <w:rsid w:val="006F2209"/>
    <w:rsid w:val="006F404C"/>
    <w:rsid w:val="006F42EB"/>
    <w:rsid w:val="006F4FC0"/>
    <w:rsid w:val="006F570A"/>
    <w:rsid w:val="006F7D15"/>
    <w:rsid w:val="006F7EEF"/>
    <w:rsid w:val="00700C6C"/>
    <w:rsid w:val="007011AC"/>
    <w:rsid w:val="0070238D"/>
    <w:rsid w:val="00703191"/>
    <w:rsid w:val="00703EFB"/>
    <w:rsid w:val="0070563A"/>
    <w:rsid w:val="0070563E"/>
    <w:rsid w:val="007071C1"/>
    <w:rsid w:val="00710F6A"/>
    <w:rsid w:val="00711A34"/>
    <w:rsid w:val="007121D6"/>
    <w:rsid w:val="00713A6F"/>
    <w:rsid w:val="00715BCB"/>
    <w:rsid w:val="00716581"/>
    <w:rsid w:val="0072137C"/>
    <w:rsid w:val="007214AF"/>
    <w:rsid w:val="00723C47"/>
    <w:rsid w:val="007243B1"/>
    <w:rsid w:val="007246B5"/>
    <w:rsid w:val="00724C0D"/>
    <w:rsid w:val="00725DB1"/>
    <w:rsid w:val="00726E47"/>
    <w:rsid w:val="00730E74"/>
    <w:rsid w:val="00731B6E"/>
    <w:rsid w:val="00733241"/>
    <w:rsid w:val="00734D0D"/>
    <w:rsid w:val="00734DC2"/>
    <w:rsid w:val="007352E0"/>
    <w:rsid w:val="0073564D"/>
    <w:rsid w:val="00737FDE"/>
    <w:rsid w:val="007402D4"/>
    <w:rsid w:val="007404CF"/>
    <w:rsid w:val="007420A1"/>
    <w:rsid w:val="007431EB"/>
    <w:rsid w:val="0074412F"/>
    <w:rsid w:val="00744422"/>
    <w:rsid w:val="007458D8"/>
    <w:rsid w:val="00746427"/>
    <w:rsid w:val="00751115"/>
    <w:rsid w:val="00751A59"/>
    <w:rsid w:val="00753225"/>
    <w:rsid w:val="0075480E"/>
    <w:rsid w:val="00755829"/>
    <w:rsid w:val="00760847"/>
    <w:rsid w:val="00761A89"/>
    <w:rsid w:val="0076282A"/>
    <w:rsid w:val="00765A09"/>
    <w:rsid w:val="00765C83"/>
    <w:rsid w:val="00770E43"/>
    <w:rsid w:val="0077246E"/>
    <w:rsid w:val="00772A74"/>
    <w:rsid w:val="00775A85"/>
    <w:rsid w:val="00776231"/>
    <w:rsid w:val="00776E57"/>
    <w:rsid w:val="0077794E"/>
    <w:rsid w:val="00783D24"/>
    <w:rsid w:val="00784C81"/>
    <w:rsid w:val="007873CC"/>
    <w:rsid w:val="00790551"/>
    <w:rsid w:val="007907A8"/>
    <w:rsid w:val="007914CE"/>
    <w:rsid w:val="00791592"/>
    <w:rsid w:val="00791A19"/>
    <w:rsid w:val="007926D4"/>
    <w:rsid w:val="0079425E"/>
    <w:rsid w:val="007956F1"/>
    <w:rsid w:val="00796BA0"/>
    <w:rsid w:val="00796F66"/>
    <w:rsid w:val="007976F6"/>
    <w:rsid w:val="00797EAD"/>
    <w:rsid w:val="007A063F"/>
    <w:rsid w:val="007A1173"/>
    <w:rsid w:val="007A16CD"/>
    <w:rsid w:val="007A17CE"/>
    <w:rsid w:val="007A27C0"/>
    <w:rsid w:val="007A37DE"/>
    <w:rsid w:val="007A3C89"/>
    <w:rsid w:val="007A578E"/>
    <w:rsid w:val="007A6902"/>
    <w:rsid w:val="007A7883"/>
    <w:rsid w:val="007B3581"/>
    <w:rsid w:val="007B3F3A"/>
    <w:rsid w:val="007B42BF"/>
    <w:rsid w:val="007B5A28"/>
    <w:rsid w:val="007B6162"/>
    <w:rsid w:val="007B6EFB"/>
    <w:rsid w:val="007B71F6"/>
    <w:rsid w:val="007C04F5"/>
    <w:rsid w:val="007C078C"/>
    <w:rsid w:val="007C0D0F"/>
    <w:rsid w:val="007C0F09"/>
    <w:rsid w:val="007C132C"/>
    <w:rsid w:val="007C371F"/>
    <w:rsid w:val="007C3D3A"/>
    <w:rsid w:val="007C411E"/>
    <w:rsid w:val="007C4AEC"/>
    <w:rsid w:val="007C5C6B"/>
    <w:rsid w:val="007C5F1F"/>
    <w:rsid w:val="007C6493"/>
    <w:rsid w:val="007C6B24"/>
    <w:rsid w:val="007C7053"/>
    <w:rsid w:val="007D1949"/>
    <w:rsid w:val="007D2F10"/>
    <w:rsid w:val="007D42F4"/>
    <w:rsid w:val="007D53B3"/>
    <w:rsid w:val="007D53F7"/>
    <w:rsid w:val="007D5BD0"/>
    <w:rsid w:val="007D738D"/>
    <w:rsid w:val="007E0316"/>
    <w:rsid w:val="007E1253"/>
    <w:rsid w:val="007E1F12"/>
    <w:rsid w:val="007E26F2"/>
    <w:rsid w:val="007E6AC8"/>
    <w:rsid w:val="007F0B80"/>
    <w:rsid w:val="007F1261"/>
    <w:rsid w:val="007F1F97"/>
    <w:rsid w:val="007F22B6"/>
    <w:rsid w:val="007F31DE"/>
    <w:rsid w:val="007F549F"/>
    <w:rsid w:val="007F687B"/>
    <w:rsid w:val="00800403"/>
    <w:rsid w:val="00800873"/>
    <w:rsid w:val="00801E22"/>
    <w:rsid w:val="00802E35"/>
    <w:rsid w:val="008031BC"/>
    <w:rsid w:val="00803364"/>
    <w:rsid w:val="00804169"/>
    <w:rsid w:val="00804E3B"/>
    <w:rsid w:val="00805358"/>
    <w:rsid w:val="00806487"/>
    <w:rsid w:val="00806B0D"/>
    <w:rsid w:val="00806E98"/>
    <w:rsid w:val="00807724"/>
    <w:rsid w:val="0081106D"/>
    <w:rsid w:val="0081180A"/>
    <w:rsid w:val="00811F9D"/>
    <w:rsid w:val="008129DC"/>
    <w:rsid w:val="00812CEA"/>
    <w:rsid w:val="00812CFC"/>
    <w:rsid w:val="00814DF6"/>
    <w:rsid w:val="00815762"/>
    <w:rsid w:val="00816030"/>
    <w:rsid w:val="008174E4"/>
    <w:rsid w:val="0082130C"/>
    <w:rsid w:val="00821ED1"/>
    <w:rsid w:val="008238B5"/>
    <w:rsid w:val="00824CB0"/>
    <w:rsid w:val="008313A0"/>
    <w:rsid w:val="0083489E"/>
    <w:rsid w:val="00835F07"/>
    <w:rsid w:val="008361F9"/>
    <w:rsid w:val="00836734"/>
    <w:rsid w:val="0083699B"/>
    <w:rsid w:val="00836D26"/>
    <w:rsid w:val="00836EDC"/>
    <w:rsid w:val="00837158"/>
    <w:rsid w:val="00840393"/>
    <w:rsid w:val="008404B0"/>
    <w:rsid w:val="00841141"/>
    <w:rsid w:val="008411E7"/>
    <w:rsid w:val="00841996"/>
    <w:rsid w:val="0084396D"/>
    <w:rsid w:val="00843A95"/>
    <w:rsid w:val="00844860"/>
    <w:rsid w:val="00845524"/>
    <w:rsid w:val="00846316"/>
    <w:rsid w:val="00847A07"/>
    <w:rsid w:val="00847B72"/>
    <w:rsid w:val="00850DCE"/>
    <w:rsid w:val="0085136D"/>
    <w:rsid w:val="008517D3"/>
    <w:rsid w:val="008523FC"/>
    <w:rsid w:val="00854B97"/>
    <w:rsid w:val="00855060"/>
    <w:rsid w:val="008552A2"/>
    <w:rsid w:val="00856543"/>
    <w:rsid w:val="00856D35"/>
    <w:rsid w:val="008576D2"/>
    <w:rsid w:val="008618E9"/>
    <w:rsid w:val="00861D1A"/>
    <w:rsid w:val="008620AC"/>
    <w:rsid w:val="00863A63"/>
    <w:rsid w:val="00863AE5"/>
    <w:rsid w:val="00864E2D"/>
    <w:rsid w:val="0086766A"/>
    <w:rsid w:val="0087050B"/>
    <w:rsid w:val="0087084C"/>
    <w:rsid w:val="00872081"/>
    <w:rsid w:val="00873AA2"/>
    <w:rsid w:val="008750F3"/>
    <w:rsid w:val="008765F5"/>
    <w:rsid w:val="00877B5C"/>
    <w:rsid w:val="008806AC"/>
    <w:rsid w:val="00881D8E"/>
    <w:rsid w:val="00882B84"/>
    <w:rsid w:val="00883D8B"/>
    <w:rsid w:val="008845BD"/>
    <w:rsid w:val="00884AC3"/>
    <w:rsid w:val="00885FB8"/>
    <w:rsid w:val="00887552"/>
    <w:rsid w:val="008909D5"/>
    <w:rsid w:val="00891448"/>
    <w:rsid w:val="00891C31"/>
    <w:rsid w:val="008920C9"/>
    <w:rsid w:val="00892FAF"/>
    <w:rsid w:val="00894338"/>
    <w:rsid w:val="00894AAC"/>
    <w:rsid w:val="00894B7B"/>
    <w:rsid w:val="008972BD"/>
    <w:rsid w:val="008A1E83"/>
    <w:rsid w:val="008A25E8"/>
    <w:rsid w:val="008A2635"/>
    <w:rsid w:val="008A392C"/>
    <w:rsid w:val="008A40E2"/>
    <w:rsid w:val="008A5C9B"/>
    <w:rsid w:val="008A7402"/>
    <w:rsid w:val="008A772E"/>
    <w:rsid w:val="008A7E65"/>
    <w:rsid w:val="008B0D38"/>
    <w:rsid w:val="008B1900"/>
    <w:rsid w:val="008B3A8C"/>
    <w:rsid w:val="008B4756"/>
    <w:rsid w:val="008B5053"/>
    <w:rsid w:val="008B6ABA"/>
    <w:rsid w:val="008C0A45"/>
    <w:rsid w:val="008C17CB"/>
    <w:rsid w:val="008C1AC4"/>
    <w:rsid w:val="008C3E08"/>
    <w:rsid w:val="008C5E6B"/>
    <w:rsid w:val="008C5E93"/>
    <w:rsid w:val="008C634C"/>
    <w:rsid w:val="008C7C53"/>
    <w:rsid w:val="008C7F79"/>
    <w:rsid w:val="008D0549"/>
    <w:rsid w:val="008D14C3"/>
    <w:rsid w:val="008D2D6C"/>
    <w:rsid w:val="008D2F0D"/>
    <w:rsid w:val="008D4557"/>
    <w:rsid w:val="008D4A94"/>
    <w:rsid w:val="008D4F6A"/>
    <w:rsid w:val="008D5D98"/>
    <w:rsid w:val="008D680C"/>
    <w:rsid w:val="008D772F"/>
    <w:rsid w:val="008E065E"/>
    <w:rsid w:val="008E4903"/>
    <w:rsid w:val="008E4B15"/>
    <w:rsid w:val="008E4DD4"/>
    <w:rsid w:val="008E51D5"/>
    <w:rsid w:val="008E58A8"/>
    <w:rsid w:val="008E5D2F"/>
    <w:rsid w:val="008F1604"/>
    <w:rsid w:val="008F19CD"/>
    <w:rsid w:val="008F23C4"/>
    <w:rsid w:val="008F31F4"/>
    <w:rsid w:val="008F332F"/>
    <w:rsid w:val="008F5BE7"/>
    <w:rsid w:val="008F5FEF"/>
    <w:rsid w:val="008F676E"/>
    <w:rsid w:val="008F68B9"/>
    <w:rsid w:val="009016F0"/>
    <w:rsid w:val="00902326"/>
    <w:rsid w:val="0090283B"/>
    <w:rsid w:val="00902B71"/>
    <w:rsid w:val="0090385C"/>
    <w:rsid w:val="00905721"/>
    <w:rsid w:val="009057F1"/>
    <w:rsid w:val="009069F9"/>
    <w:rsid w:val="0091084A"/>
    <w:rsid w:val="00914097"/>
    <w:rsid w:val="00914FC4"/>
    <w:rsid w:val="00915BC3"/>
    <w:rsid w:val="00916113"/>
    <w:rsid w:val="00916AC1"/>
    <w:rsid w:val="00916C1F"/>
    <w:rsid w:val="009205D1"/>
    <w:rsid w:val="00921C46"/>
    <w:rsid w:val="00922B2C"/>
    <w:rsid w:val="00925486"/>
    <w:rsid w:val="0092618C"/>
    <w:rsid w:val="00926FA8"/>
    <w:rsid w:val="009276C5"/>
    <w:rsid w:val="0093187E"/>
    <w:rsid w:val="00932F8F"/>
    <w:rsid w:val="00934819"/>
    <w:rsid w:val="00934CF9"/>
    <w:rsid w:val="009358E5"/>
    <w:rsid w:val="00937731"/>
    <w:rsid w:val="0094225A"/>
    <w:rsid w:val="00944068"/>
    <w:rsid w:val="0094481B"/>
    <w:rsid w:val="0094501C"/>
    <w:rsid w:val="00945100"/>
    <w:rsid w:val="00947225"/>
    <w:rsid w:val="00947E00"/>
    <w:rsid w:val="009516BD"/>
    <w:rsid w:val="00953083"/>
    <w:rsid w:val="00953F9D"/>
    <w:rsid w:val="0095727F"/>
    <w:rsid w:val="00957515"/>
    <w:rsid w:val="0096174F"/>
    <w:rsid w:val="0096254E"/>
    <w:rsid w:val="009634D7"/>
    <w:rsid w:val="0096398D"/>
    <w:rsid w:val="009713BB"/>
    <w:rsid w:val="00971C86"/>
    <w:rsid w:val="0097498D"/>
    <w:rsid w:val="00975BC4"/>
    <w:rsid w:val="00976514"/>
    <w:rsid w:val="009770D6"/>
    <w:rsid w:val="00977C8A"/>
    <w:rsid w:val="0098068C"/>
    <w:rsid w:val="00980A9D"/>
    <w:rsid w:val="0098128A"/>
    <w:rsid w:val="00981DAA"/>
    <w:rsid w:val="009828B3"/>
    <w:rsid w:val="00984714"/>
    <w:rsid w:val="00984BA2"/>
    <w:rsid w:val="009860EC"/>
    <w:rsid w:val="009871BA"/>
    <w:rsid w:val="00987ACC"/>
    <w:rsid w:val="0099096F"/>
    <w:rsid w:val="0099111C"/>
    <w:rsid w:val="00991EEE"/>
    <w:rsid w:val="00991F05"/>
    <w:rsid w:val="009926E1"/>
    <w:rsid w:val="009931C3"/>
    <w:rsid w:val="009941EC"/>
    <w:rsid w:val="00997F62"/>
    <w:rsid w:val="009A0C83"/>
    <w:rsid w:val="009A142A"/>
    <w:rsid w:val="009A2C2C"/>
    <w:rsid w:val="009A2E8B"/>
    <w:rsid w:val="009A378B"/>
    <w:rsid w:val="009A3E57"/>
    <w:rsid w:val="009A5FE8"/>
    <w:rsid w:val="009A6C81"/>
    <w:rsid w:val="009A6F58"/>
    <w:rsid w:val="009B1862"/>
    <w:rsid w:val="009B3198"/>
    <w:rsid w:val="009B3F82"/>
    <w:rsid w:val="009B6721"/>
    <w:rsid w:val="009C14DF"/>
    <w:rsid w:val="009C343B"/>
    <w:rsid w:val="009C6ABB"/>
    <w:rsid w:val="009C7093"/>
    <w:rsid w:val="009D1E37"/>
    <w:rsid w:val="009D261A"/>
    <w:rsid w:val="009D33BD"/>
    <w:rsid w:val="009D412C"/>
    <w:rsid w:val="009D43F7"/>
    <w:rsid w:val="009D7453"/>
    <w:rsid w:val="009D78F1"/>
    <w:rsid w:val="009D7CC2"/>
    <w:rsid w:val="009E0885"/>
    <w:rsid w:val="009E0A95"/>
    <w:rsid w:val="009E0D4A"/>
    <w:rsid w:val="009E2D6A"/>
    <w:rsid w:val="009E432C"/>
    <w:rsid w:val="009E4452"/>
    <w:rsid w:val="009E4C51"/>
    <w:rsid w:val="009E5377"/>
    <w:rsid w:val="009E7655"/>
    <w:rsid w:val="009E7776"/>
    <w:rsid w:val="009F1039"/>
    <w:rsid w:val="009F154E"/>
    <w:rsid w:val="009F237D"/>
    <w:rsid w:val="009F25F3"/>
    <w:rsid w:val="009F4434"/>
    <w:rsid w:val="009F4764"/>
    <w:rsid w:val="009F6BE7"/>
    <w:rsid w:val="009F6C3F"/>
    <w:rsid w:val="009F7F3F"/>
    <w:rsid w:val="00A02282"/>
    <w:rsid w:val="00A02C4D"/>
    <w:rsid w:val="00A03364"/>
    <w:rsid w:val="00A0342E"/>
    <w:rsid w:val="00A05C43"/>
    <w:rsid w:val="00A05D7F"/>
    <w:rsid w:val="00A0620F"/>
    <w:rsid w:val="00A062E7"/>
    <w:rsid w:val="00A0695C"/>
    <w:rsid w:val="00A124FA"/>
    <w:rsid w:val="00A13D75"/>
    <w:rsid w:val="00A14290"/>
    <w:rsid w:val="00A14F64"/>
    <w:rsid w:val="00A1651E"/>
    <w:rsid w:val="00A1656A"/>
    <w:rsid w:val="00A16CB7"/>
    <w:rsid w:val="00A16E02"/>
    <w:rsid w:val="00A17BE6"/>
    <w:rsid w:val="00A20288"/>
    <w:rsid w:val="00A203E2"/>
    <w:rsid w:val="00A22C26"/>
    <w:rsid w:val="00A26277"/>
    <w:rsid w:val="00A276BD"/>
    <w:rsid w:val="00A311BB"/>
    <w:rsid w:val="00A32823"/>
    <w:rsid w:val="00A33F07"/>
    <w:rsid w:val="00A33FE0"/>
    <w:rsid w:val="00A34DC3"/>
    <w:rsid w:val="00A357AF"/>
    <w:rsid w:val="00A36AA6"/>
    <w:rsid w:val="00A409D2"/>
    <w:rsid w:val="00A40D18"/>
    <w:rsid w:val="00A41A2E"/>
    <w:rsid w:val="00A43265"/>
    <w:rsid w:val="00A43712"/>
    <w:rsid w:val="00A449D3"/>
    <w:rsid w:val="00A4548F"/>
    <w:rsid w:val="00A4634F"/>
    <w:rsid w:val="00A469E2"/>
    <w:rsid w:val="00A507B2"/>
    <w:rsid w:val="00A52129"/>
    <w:rsid w:val="00A52220"/>
    <w:rsid w:val="00A52E9F"/>
    <w:rsid w:val="00A55B19"/>
    <w:rsid w:val="00A56C6E"/>
    <w:rsid w:val="00A57CA5"/>
    <w:rsid w:val="00A62557"/>
    <w:rsid w:val="00A6314C"/>
    <w:rsid w:val="00A632C8"/>
    <w:rsid w:val="00A6479D"/>
    <w:rsid w:val="00A647C2"/>
    <w:rsid w:val="00A658FD"/>
    <w:rsid w:val="00A6605B"/>
    <w:rsid w:val="00A701FE"/>
    <w:rsid w:val="00A707DF"/>
    <w:rsid w:val="00A72752"/>
    <w:rsid w:val="00A73A78"/>
    <w:rsid w:val="00A745BC"/>
    <w:rsid w:val="00A756B3"/>
    <w:rsid w:val="00A758ED"/>
    <w:rsid w:val="00A77BCA"/>
    <w:rsid w:val="00A845A5"/>
    <w:rsid w:val="00A875F4"/>
    <w:rsid w:val="00A8779C"/>
    <w:rsid w:val="00A90CA4"/>
    <w:rsid w:val="00A928CE"/>
    <w:rsid w:val="00A9504F"/>
    <w:rsid w:val="00A95E49"/>
    <w:rsid w:val="00A963BD"/>
    <w:rsid w:val="00AA0BB0"/>
    <w:rsid w:val="00AA25B4"/>
    <w:rsid w:val="00AA40FB"/>
    <w:rsid w:val="00AA65F6"/>
    <w:rsid w:val="00AA6CEE"/>
    <w:rsid w:val="00AB12E3"/>
    <w:rsid w:val="00AB1573"/>
    <w:rsid w:val="00AB2698"/>
    <w:rsid w:val="00AB2FE8"/>
    <w:rsid w:val="00AB3744"/>
    <w:rsid w:val="00AB3E5D"/>
    <w:rsid w:val="00AB48D0"/>
    <w:rsid w:val="00AB57BA"/>
    <w:rsid w:val="00AB63A9"/>
    <w:rsid w:val="00AB6C95"/>
    <w:rsid w:val="00AB76BA"/>
    <w:rsid w:val="00AB797C"/>
    <w:rsid w:val="00AC0519"/>
    <w:rsid w:val="00AC0BAB"/>
    <w:rsid w:val="00AC4496"/>
    <w:rsid w:val="00AC7143"/>
    <w:rsid w:val="00AC724B"/>
    <w:rsid w:val="00AD1ECE"/>
    <w:rsid w:val="00AD2F80"/>
    <w:rsid w:val="00AD43D5"/>
    <w:rsid w:val="00AD58EC"/>
    <w:rsid w:val="00AD5D4F"/>
    <w:rsid w:val="00AD5F85"/>
    <w:rsid w:val="00AE19AB"/>
    <w:rsid w:val="00AE418E"/>
    <w:rsid w:val="00AE515F"/>
    <w:rsid w:val="00AE5327"/>
    <w:rsid w:val="00AE6546"/>
    <w:rsid w:val="00AF0BF4"/>
    <w:rsid w:val="00AF0E40"/>
    <w:rsid w:val="00AF1038"/>
    <w:rsid w:val="00AF412A"/>
    <w:rsid w:val="00AF5470"/>
    <w:rsid w:val="00AF6AF3"/>
    <w:rsid w:val="00B00352"/>
    <w:rsid w:val="00B00972"/>
    <w:rsid w:val="00B011BB"/>
    <w:rsid w:val="00B01882"/>
    <w:rsid w:val="00B035D1"/>
    <w:rsid w:val="00B04390"/>
    <w:rsid w:val="00B04991"/>
    <w:rsid w:val="00B051D5"/>
    <w:rsid w:val="00B056E3"/>
    <w:rsid w:val="00B06B65"/>
    <w:rsid w:val="00B071FA"/>
    <w:rsid w:val="00B079C9"/>
    <w:rsid w:val="00B10056"/>
    <w:rsid w:val="00B11281"/>
    <w:rsid w:val="00B11301"/>
    <w:rsid w:val="00B11A9F"/>
    <w:rsid w:val="00B1203C"/>
    <w:rsid w:val="00B129CD"/>
    <w:rsid w:val="00B13FC8"/>
    <w:rsid w:val="00B15167"/>
    <w:rsid w:val="00B174B9"/>
    <w:rsid w:val="00B17996"/>
    <w:rsid w:val="00B208FD"/>
    <w:rsid w:val="00B23AA0"/>
    <w:rsid w:val="00B251DC"/>
    <w:rsid w:val="00B25977"/>
    <w:rsid w:val="00B25A62"/>
    <w:rsid w:val="00B25D7C"/>
    <w:rsid w:val="00B278E3"/>
    <w:rsid w:val="00B301D5"/>
    <w:rsid w:val="00B30BD6"/>
    <w:rsid w:val="00B32822"/>
    <w:rsid w:val="00B32C58"/>
    <w:rsid w:val="00B335DF"/>
    <w:rsid w:val="00B341CE"/>
    <w:rsid w:val="00B347A1"/>
    <w:rsid w:val="00B36C54"/>
    <w:rsid w:val="00B36EF4"/>
    <w:rsid w:val="00B40496"/>
    <w:rsid w:val="00B408FF"/>
    <w:rsid w:val="00B41643"/>
    <w:rsid w:val="00B44133"/>
    <w:rsid w:val="00B45D81"/>
    <w:rsid w:val="00B46D92"/>
    <w:rsid w:val="00B478CE"/>
    <w:rsid w:val="00B5057F"/>
    <w:rsid w:val="00B50D16"/>
    <w:rsid w:val="00B520EB"/>
    <w:rsid w:val="00B529F3"/>
    <w:rsid w:val="00B530D4"/>
    <w:rsid w:val="00B54CFF"/>
    <w:rsid w:val="00B604B0"/>
    <w:rsid w:val="00B6063C"/>
    <w:rsid w:val="00B6097D"/>
    <w:rsid w:val="00B61E8B"/>
    <w:rsid w:val="00B61F51"/>
    <w:rsid w:val="00B63D49"/>
    <w:rsid w:val="00B64FCA"/>
    <w:rsid w:val="00B6547F"/>
    <w:rsid w:val="00B676F3"/>
    <w:rsid w:val="00B67875"/>
    <w:rsid w:val="00B67DB7"/>
    <w:rsid w:val="00B708A4"/>
    <w:rsid w:val="00B70D82"/>
    <w:rsid w:val="00B71694"/>
    <w:rsid w:val="00B72583"/>
    <w:rsid w:val="00B7298B"/>
    <w:rsid w:val="00B73174"/>
    <w:rsid w:val="00B73B9D"/>
    <w:rsid w:val="00B75C9E"/>
    <w:rsid w:val="00B76C00"/>
    <w:rsid w:val="00B807D0"/>
    <w:rsid w:val="00B80929"/>
    <w:rsid w:val="00B820F9"/>
    <w:rsid w:val="00B82C31"/>
    <w:rsid w:val="00B82F21"/>
    <w:rsid w:val="00B848B2"/>
    <w:rsid w:val="00B861DF"/>
    <w:rsid w:val="00B862CB"/>
    <w:rsid w:val="00B86CB8"/>
    <w:rsid w:val="00B86FCD"/>
    <w:rsid w:val="00B87614"/>
    <w:rsid w:val="00B87F85"/>
    <w:rsid w:val="00B929FB"/>
    <w:rsid w:val="00B942BC"/>
    <w:rsid w:val="00B94418"/>
    <w:rsid w:val="00B9452E"/>
    <w:rsid w:val="00B94996"/>
    <w:rsid w:val="00B94BEC"/>
    <w:rsid w:val="00B95C3E"/>
    <w:rsid w:val="00B96F16"/>
    <w:rsid w:val="00B97495"/>
    <w:rsid w:val="00BA059C"/>
    <w:rsid w:val="00BA097D"/>
    <w:rsid w:val="00BA0BBD"/>
    <w:rsid w:val="00BA1922"/>
    <w:rsid w:val="00BA1F7C"/>
    <w:rsid w:val="00BA35C3"/>
    <w:rsid w:val="00BA4A3C"/>
    <w:rsid w:val="00BA5672"/>
    <w:rsid w:val="00BA596E"/>
    <w:rsid w:val="00BA596F"/>
    <w:rsid w:val="00BA5B37"/>
    <w:rsid w:val="00BA659C"/>
    <w:rsid w:val="00BA6BED"/>
    <w:rsid w:val="00BB08F0"/>
    <w:rsid w:val="00BB3B04"/>
    <w:rsid w:val="00BB41A3"/>
    <w:rsid w:val="00BB423E"/>
    <w:rsid w:val="00BB4F11"/>
    <w:rsid w:val="00BB5047"/>
    <w:rsid w:val="00BB5320"/>
    <w:rsid w:val="00BB55D8"/>
    <w:rsid w:val="00BB5BC1"/>
    <w:rsid w:val="00BB7F6E"/>
    <w:rsid w:val="00BC1D9E"/>
    <w:rsid w:val="00BC294E"/>
    <w:rsid w:val="00BC2CC7"/>
    <w:rsid w:val="00BC357D"/>
    <w:rsid w:val="00BC4AD9"/>
    <w:rsid w:val="00BC5122"/>
    <w:rsid w:val="00BC6149"/>
    <w:rsid w:val="00BC71EA"/>
    <w:rsid w:val="00BD030A"/>
    <w:rsid w:val="00BD08A1"/>
    <w:rsid w:val="00BD2288"/>
    <w:rsid w:val="00BD26B9"/>
    <w:rsid w:val="00BD2D5B"/>
    <w:rsid w:val="00BD435A"/>
    <w:rsid w:val="00BD4407"/>
    <w:rsid w:val="00BD466A"/>
    <w:rsid w:val="00BD5A30"/>
    <w:rsid w:val="00BD75F5"/>
    <w:rsid w:val="00BD7DA4"/>
    <w:rsid w:val="00BD7E49"/>
    <w:rsid w:val="00BE0FDB"/>
    <w:rsid w:val="00BE0FE9"/>
    <w:rsid w:val="00BE16F0"/>
    <w:rsid w:val="00BE50E5"/>
    <w:rsid w:val="00BE7A56"/>
    <w:rsid w:val="00BF0659"/>
    <w:rsid w:val="00BF0EF0"/>
    <w:rsid w:val="00BF1326"/>
    <w:rsid w:val="00BF1E3C"/>
    <w:rsid w:val="00BF407E"/>
    <w:rsid w:val="00BF5320"/>
    <w:rsid w:val="00BF5801"/>
    <w:rsid w:val="00BF5A29"/>
    <w:rsid w:val="00BF5B92"/>
    <w:rsid w:val="00BF6900"/>
    <w:rsid w:val="00BF73DA"/>
    <w:rsid w:val="00C00230"/>
    <w:rsid w:val="00C02AE8"/>
    <w:rsid w:val="00C0386F"/>
    <w:rsid w:val="00C03B67"/>
    <w:rsid w:val="00C05C18"/>
    <w:rsid w:val="00C0724E"/>
    <w:rsid w:val="00C076AD"/>
    <w:rsid w:val="00C10C48"/>
    <w:rsid w:val="00C150DF"/>
    <w:rsid w:val="00C15949"/>
    <w:rsid w:val="00C16A7E"/>
    <w:rsid w:val="00C17A6A"/>
    <w:rsid w:val="00C202E0"/>
    <w:rsid w:val="00C20772"/>
    <w:rsid w:val="00C212D8"/>
    <w:rsid w:val="00C21DE8"/>
    <w:rsid w:val="00C2222A"/>
    <w:rsid w:val="00C2262B"/>
    <w:rsid w:val="00C24EED"/>
    <w:rsid w:val="00C331B0"/>
    <w:rsid w:val="00C33474"/>
    <w:rsid w:val="00C33538"/>
    <w:rsid w:val="00C36931"/>
    <w:rsid w:val="00C369E4"/>
    <w:rsid w:val="00C36EB9"/>
    <w:rsid w:val="00C3766C"/>
    <w:rsid w:val="00C37B40"/>
    <w:rsid w:val="00C408F4"/>
    <w:rsid w:val="00C4287C"/>
    <w:rsid w:val="00C43953"/>
    <w:rsid w:val="00C44469"/>
    <w:rsid w:val="00C444B9"/>
    <w:rsid w:val="00C4608E"/>
    <w:rsid w:val="00C469AF"/>
    <w:rsid w:val="00C46D0D"/>
    <w:rsid w:val="00C46E14"/>
    <w:rsid w:val="00C50C4F"/>
    <w:rsid w:val="00C52031"/>
    <w:rsid w:val="00C520AA"/>
    <w:rsid w:val="00C52974"/>
    <w:rsid w:val="00C53607"/>
    <w:rsid w:val="00C53DF0"/>
    <w:rsid w:val="00C548B6"/>
    <w:rsid w:val="00C54FBF"/>
    <w:rsid w:val="00C55E7F"/>
    <w:rsid w:val="00C569C9"/>
    <w:rsid w:val="00C56C87"/>
    <w:rsid w:val="00C62D3B"/>
    <w:rsid w:val="00C64FFB"/>
    <w:rsid w:val="00C65471"/>
    <w:rsid w:val="00C6583E"/>
    <w:rsid w:val="00C67850"/>
    <w:rsid w:val="00C71233"/>
    <w:rsid w:val="00C720E5"/>
    <w:rsid w:val="00C748F6"/>
    <w:rsid w:val="00C74FB8"/>
    <w:rsid w:val="00C77A9D"/>
    <w:rsid w:val="00C77AD3"/>
    <w:rsid w:val="00C81060"/>
    <w:rsid w:val="00C82AF8"/>
    <w:rsid w:val="00C842A3"/>
    <w:rsid w:val="00C86BC0"/>
    <w:rsid w:val="00C86F90"/>
    <w:rsid w:val="00C87E22"/>
    <w:rsid w:val="00C87F03"/>
    <w:rsid w:val="00C9074E"/>
    <w:rsid w:val="00C90AA5"/>
    <w:rsid w:val="00C913DE"/>
    <w:rsid w:val="00C91F21"/>
    <w:rsid w:val="00C92A1D"/>
    <w:rsid w:val="00C93AC4"/>
    <w:rsid w:val="00C93D7B"/>
    <w:rsid w:val="00C93F0B"/>
    <w:rsid w:val="00C942C1"/>
    <w:rsid w:val="00C94622"/>
    <w:rsid w:val="00C95E31"/>
    <w:rsid w:val="00CA1EE6"/>
    <w:rsid w:val="00CA205D"/>
    <w:rsid w:val="00CA661C"/>
    <w:rsid w:val="00CA780D"/>
    <w:rsid w:val="00CB2CE1"/>
    <w:rsid w:val="00CB4C73"/>
    <w:rsid w:val="00CB513F"/>
    <w:rsid w:val="00CB6121"/>
    <w:rsid w:val="00CB7DFC"/>
    <w:rsid w:val="00CC2A27"/>
    <w:rsid w:val="00CC5541"/>
    <w:rsid w:val="00CC5AD4"/>
    <w:rsid w:val="00CC67B6"/>
    <w:rsid w:val="00CC6CA5"/>
    <w:rsid w:val="00CC7141"/>
    <w:rsid w:val="00CC7E4D"/>
    <w:rsid w:val="00CD0128"/>
    <w:rsid w:val="00CD3F0E"/>
    <w:rsid w:val="00CD4FCA"/>
    <w:rsid w:val="00CD56F0"/>
    <w:rsid w:val="00CE15E8"/>
    <w:rsid w:val="00CE1A9D"/>
    <w:rsid w:val="00CE4A2D"/>
    <w:rsid w:val="00CE5DFB"/>
    <w:rsid w:val="00CF0C50"/>
    <w:rsid w:val="00CF4C7C"/>
    <w:rsid w:val="00CF4F5F"/>
    <w:rsid w:val="00CF4F6B"/>
    <w:rsid w:val="00CF5C17"/>
    <w:rsid w:val="00CF634C"/>
    <w:rsid w:val="00CF77B6"/>
    <w:rsid w:val="00D0084A"/>
    <w:rsid w:val="00D011E7"/>
    <w:rsid w:val="00D015CE"/>
    <w:rsid w:val="00D01F9D"/>
    <w:rsid w:val="00D021CB"/>
    <w:rsid w:val="00D041AF"/>
    <w:rsid w:val="00D04CB3"/>
    <w:rsid w:val="00D05D3C"/>
    <w:rsid w:val="00D066BB"/>
    <w:rsid w:val="00D06D60"/>
    <w:rsid w:val="00D07887"/>
    <w:rsid w:val="00D10DBA"/>
    <w:rsid w:val="00D112D7"/>
    <w:rsid w:val="00D11477"/>
    <w:rsid w:val="00D1192B"/>
    <w:rsid w:val="00D132B3"/>
    <w:rsid w:val="00D1375F"/>
    <w:rsid w:val="00D14173"/>
    <w:rsid w:val="00D157EA"/>
    <w:rsid w:val="00D15A09"/>
    <w:rsid w:val="00D17646"/>
    <w:rsid w:val="00D20E81"/>
    <w:rsid w:val="00D21FCD"/>
    <w:rsid w:val="00D22283"/>
    <w:rsid w:val="00D24A0E"/>
    <w:rsid w:val="00D26AF8"/>
    <w:rsid w:val="00D31EDC"/>
    <w:rsid w:val="00D32282"/>
    <w:rsid w:val="00D33FB7"/>
    <w:rsid w:val="00D34201"/>
    <w:rsid w:val="00D34456"/>
    <w:rsid w:val="00D37FBD"/>
    <w:rsid w:val="00D409FF"/>
    <w:rsid w:val="00D40ABB"/>
    <w:rsid w:val="00D422E4"/>
    <w:rsid w:val="00D4340B"/>
    <w:rsid w:val="00D43EE9"/>
    <w:rsid w:val="00D4499C"/>
    <w:rsid w:val="00D45CC7"/>
    <w:rsid w:val="00D46FD6"/>
    <w:rsid w:val="00D476DD"/>
    <w:rsid w:val="00D47F33"/>
    <w:rsid w:val="00D53476"/>
    <w:rsid w:val="00D562CA"/>
    <w:rsid w:val="00D56513"/>
    <w:rsid w:val="00D60208"/>
    <w:rsid w:val="00D60D8C"/>
    <w:rsid w:val="00D60DB5"/>
    <w:rsid w:val="00D624BF"/>
    <w:rsid w:val="00D62BEE"/>
    <w:rsid w:val="00D662D7"/>
    <w:rsid w:val="00D72C29"/>
    <w:rsid w:val="00D73E9E"/>
    <w:rsid w:val="00D75904"/>
    <w:rsid w:val="00D76506"/>
    <w:rsid w:val="00D768D8"/>
    <w:rsid w:val="00D7759B"/>
    <w:rsid w:val="00D801F4"/>
    <w:rsid w:val="00D81225"/>
    <w:rsid w:val="00D82F69"/>
    <w:rsid w:val="00D83A05"/>
    <w:rsid w:val="00D83F77"/>
    <w:rsid w:val="00D84256"/>
    <w:rsid w:val="00D85F3C"/>
    <w:rsid w:val="00D8611C"/>
    <w:rsid w:val="00D87BB6"/>
    <w:rsid w:val="00D87E28"/>
    <w:rsid w:val="00D90A9D"/>
    <w:rsid w:val="00D9122A"/>
    <w:rsid w:val="00D940F7"/>
    <w:rsid w:val="00D9608A"/>
    <w:rsid w:val="00DA03CA"/>
    <w:rsid w:val="00DA16D6"/>
    <w:rsid w:val="00DA2AEC"/>
    <w:rsid w:val="00DA3E80"/>
    <w:rsid w:val="00DA48CF"/>
    <w:rsid w:val="00DA6263"/>
    <w:rsid w:val="00DA65AA"/>
    <w:rsid w:val="00DA667D"/>
    <w:rsid w:val="00DA72FE"/>
    <w:rsid w:val="00DB189E"/>
    <w:rsid w:val="00DB1DB1"/>
    <w:rsid w:val="00DB3006"/>
    <w:rsid w:val="00DB50DB"/>
    <w:rsid w:val="00DB56F5"/>
    <w:rsid w:val="00DB60F2"/>
    <w:rsid w:val="00DB6B2A"/>
    <w:rsid w:val="00DC0BBB"/>
    <w:rsid w:val="00DC111D"/>
    <w:rsid w:val="00DC3320"/>
    <w:rsid w:val="00DC35D4"/>
    <w:rsid w:val="00DC4674"/>
    <w:rsid w:val="00DC5735"/>
    <w:rsid w:val="00DC6A36"/>
    <w:rsid w:val="00DD036D"/>
    <w:rsid w:val="00DD0957"/>
    <w:rsid w:val="00DD0D5D"/>
    <w:rsid w:val="00DD0FFD"/>
    <w:rsid w:val="00DD14AA"/>
    <w:rsid w:val="00DD15C0"/>
    <w:rsid w:val="00DD18C9"/>
    <w:rsid w:val="00DD31D0"/>
    <w:rsid w:val="00DD4427"/>
    <w:rsid w:val="00DD6D55"/>
    <w:rsid w:val="00DE037C"/>
    <w:rsid w:val="00DE2071"/>
    <w:rsid w:val="00DE3233"/>
    <w:rsid w:val="00DE381D"/>
    <w:rsid w:val="00DE4F35"/>
    <w:rsid w:val="00DE4FDB"/>
    <w:rsid w:val="00DE6BA9"/>
    <w:rsid w:val="00DF158D"/>
    <w:rsid w:val="00DF461F"/>
    <w:rsid w:val="00DF4B28"/>
    <w:rsid w:val="00DF5ED1"/>
    <w:rsid w:val="00DF6024"/>
    <w:rsid w:val="00E01C23"/>
    <w:rsid w:val="00E023E3"/>
    <w:rsid w:val="00E027E0"/>
    <w:rsid w:val="00E0286A"/>
    <w:rsid w:val="00E03726"/>
    <w:rsid w:val="00E048AE"/>
    <w:rsid w:val="00E0773C"/>
    <w:rsid w:val="00E10CB6"/>
    <w:rsid w:val="00E12607"/>
    <w:rsid w:val="00E12B45"/>
    <w:rsid w:val="00E12B9B"/>
    <w:rsid w:val="00E13B65"/>
    <w:rsid w:val="00E1485C"/>
    <w:rsid w:val="00E14A42"/>
    <w:rsid w:val="00E15052"/>
    <w:rsid w:val="00E204F4"/>
    <w:rsid w:val="00E20814"/>
    <w:rsid w:val="00E24592"/>
    <w:rsid w:val="00E26691"/>
    <w:rsid w:val="00E26985"/>
    <w:rsid w:val="00E30226"/>
    <w:rsid w:val="00E3052E"/>
    <w:rsid w:val="00E3248B"/>
    <w:rsid w:val="00E329C5"/>
    <w:rsid w:val="00E35C1A"/>
    <w:rsid w:val="00E37067"/>
    <w:rsid w:val="00E37DDC"/>
    <w:rsid w:val="00E40727"/>
    <w:rsid w:val="00E43459"/>
    <w:rsid w:val="00E44654"/>
    <w:rsid w:val="00E468DA"/>
    <w:rsid w:val="00E46F22"/>
    <w:rsid w:val="00E471F0"/>
    <w:rsid w:val="00E503B7"/>
    <w:rsid w:val="00E510B3"/>
    <w:rsid w:val="00E51D07"/>
    <w:rsid w:val="00E52C39"/>
    <w:rsid w:val="00E535F6"/>
    <w:rsid w:val="00E53B86"/>
    <w:rsid w:val="00E53CB9"/>
    <w:rsid w:val="00E60A78"/>
    <w:rsid w:val="00E60F9D"/>
    <w:rsid w:val="00E63148"/>
    <w:rsid w:val="00E64943"/>
    <w:rsid w:val="00E67210"/>
    <w:rsid w:val="00E71E08"/>
    <w:rsid w:val="00E7340C"/>
    <w:rsid w:val="00E74262"/>
    <w:rsid w:val="00E74E79"/>
    <w:rsid w:val="00E751E6"/>
    <w:rsid w:val="00E7532F"/>
    <w:rsid w:val="00E77852"/>
    <w:rsid w:val="00E77DF8"/>
    <w:rsid w:val="00E8116C"/>
    <w:rsid w:val="00E81ABF"/>
    <w:rsid w:val="00E8433D"/>
    <w:rsid w:val="00E850A9"/>
    <w:rsid w:val="00E8624B"/>
    <w:rsid w:val="00E870A6"/>
    <w:rsid w:val="00E90073"/>
    <w:rsid w:val="00E905A2"/>
    <w:rsid w:val="00E90D14"/>
    <w:rsid w:val="00E92B8D"/>
    <w:rsid w:val="00E93A02"/>
    <w:rsid w:val="00E93B94"/>
    <w:rsid w:val="00E94424"/>
    <w:rsid w:val="00E954BF"/>
    <w:rsid w:val="00E95FFF"/>
    <w:rsid w:val="00E97435"/>
    <w:rsid w:val="00E975C6"/>
    <w:rsid w:val="00EA0C93"/>
    <w:rsid w:val="00EA3707"/>
    <w:rsid w:val="00EA3CA0"/>
    <w:rsid w:val="00EA3CBE"/>
    <w:rsid w:val="00EA40CC"/>
    <w:rsid w:val="00EA58C3"/>
    <w:rsid w:val="00EA5ADC"/>
    <w:rsid w:val="00EA6C99"/>
    <w:rsid w:val="00EA6CE1"/>
    <w:rsid w:val="00EA748B"/>
    <w:rsid w:val="00EB0688"/>
    <w:rsid w:val="00EB0D95"/>
    <w:rsid w:val="00EB20F7"/>
    <w:rsid w:val="00EB2D4D"/>
    <w:rsid w:val="00EB39E3"/>
    <w:rsid w:val="00EB40F6"/>
    <w:rsid w:val="00EB4D77"/>
    <w:rsid w:val="00EB685C"/>
    <w:rsid w:val="00EC0855"/>
    <w:rsid w:val="00EC39CE"/>
    <w:rsid w:val="00EC5AC4"/>
    <w:rsid w:val="00EC73F9"/>
    <w:rsid w:val="00ED00F5"/>
    <w:rsid w:val="00ED13F8"/>
    <w:rsid w:val="00ED1C1E"/>
    <w:rsid w:val="00ED2F1C"/>
    <w:rsid w:val="00ED34DF"/>
    <w:rsid w:val="00ED4242"/>
    <w:rsid w:val="00ED5117"/>
    <w:rsid w:val="00ED58D6"/>
    <w:rsid w:val="00EE1B29"/>
    <w:rsid w:val="00EE4EB0"/>
    <w:rsid w:val="00EE5CC1"/>
    <w:rsid w:val="00EE62E6"/>
    <w:rsid w:val="00EE7961"/>
    <w:rsid w:val="00EF0764"/>
    <w:rsid w:val="00EF0A8D"/>
    <w:rsid w:val="00EF0E8A"/>
    <w:rsid w:val="00EF2380"/>
    <w:rsid w:val="00EF3026"/>
    <w:rsid w:val="00EF3133"/>
    <w:rsid w:val="00EF3899"/>
    <w:rsid w:val="00EF57A9"/>
    <w:rsid w:val="00EF730D"/>
    <w:rsid w:val="00F00ACA"/>
    <w:rsid w:val="00F01A11"/>
    <w:rsid w:val="00F036A6"/>
    <w:rsid w:val="00F067EF"/>
    <w:rsid w:val="00F07877"/>
    <w:rsid w:val="00F079AC"/>
    <w:rsid w:val="00F10ED3"/>
    <w:rsid w:val="00F11D0D"/>
    <w:rsid w:val="00F11DBF"/>
    <w:rsid w:val="00F12974"/>
    <w:rsid w:val="00F12C5A"/>
    <w:rsid w:val="00F20776"/>
    <w:rsid w:val="00F20B84"/>
    <w:rsid w:val="00F22BC1"/>
    <w:rsid w:val="00F22C5C"/>
    <w:rsid w:val="00F2346A"/>
    <w:rsid w:val="00F239EA"/>
    <w:rsid w:val="00F25B31"/>
    <w:rsid w:val="00F25ED9"/>
    <w:rsid w:val="00F2781E"/>
    <w:rsid w:val="00F302FC"/>
    <w:rsid w:val="00F30A2C"/>
    <w:rsid w:val="00F31EE8"/>
    <w:rsid w:val="00F321A0"/>
    <w:rsid w:val="00F32FBE"/>
    <w:rsid w:val="00F330F0"/>
    <w:rsid w:val="00F35440"/>
    <w:rsid w:val="00F35BE1"/>
    <w:rsid w:val="00F3656C"/>
    <w:rsid w:val="00F3738A"/>
    <w:rsid w:val="00F375BB"/>
    <w:rsid w:val="00F37796"/>
    <w:rsid w:val="00F40672"/>
    <w:rsid w:val="00F40BE9"/>
    <w:rsid w:val="00F41AC8"/>
    <w:rsid w:val="00F451E1"/>
    <w:rsid w:val="00F475CE"/>
    <w:rsid w:val="00F50103"/>
    <w:rsid w:val="00F51E6F"/>
    <w:rsid w:val="00F52E42"/>
    <w:rsid w:val="00F555BA"/>
    <w:rsid w:val="00F567FA"/>
    <w:rsid w:val="00F569C5"/>
    <w:rsid w:val="00F56DF6"/>
    <w:rsid w:val="00F60050"/>
    <w:rsid w:val="00F61D1F"/>
    <w:rsid w:val="00F61ED8"/>
    <w:rsid w:val="00F6258E"/>
    <w:rsid w:val="00F64AF1"/>
    <w:rsid w:val="00F65382"/>
    <w:rsid w:val="00F661E6"/>
    <w:rsid w:val="00F66E0A"/>
    <w:rsid w:val="00F67FEB"/>
    <w:rsid w:val="00F70D20"/>
    <w:rsid w:val="00F7274D"/>
    <w:rsid w:val="00F7324A"/>
    <w:rsid w:val="00F742D7"/>
    <w:rsid w:val="00F76E4D"/>
    <w:rsid w:val="00F77099"/>
    <w:rsid w:val="00F8077A"/>
    <w:rsid w:val="00F80906"/>
    <w:rsid w:val="00F81276"/>
    <w:rsid w:val="00F8143F"/>
    <w:rsid w:val="00F81954"/>
    <w:rsid w:val="00F8210C"/>
    <w:rsid w:val="00F82111"/>
    <w:rsid w:val="00F830EF"/>
    <w:rsid w:val="00F831C9"/>
    <w:rsid w:val="00F83ADC"/>
    <w:rsid w:val="00F83E42"/>
    <w:rsid w:val="00F86217"/>
    <w:rsid w:val="00F875A8"/>
    <w:rsid w:val="00F8760D"/>
    <w:rsid w:val="00F90D26"/>
    <w:rsid w:val="00F92B90"/>
    <w:rsid w:val="00F92F52"/>
    <w:rsid w:val="00F931C7"/>
    <w:rsid w:val="00F944C3"/>
    <w:rsid w:val="00F945F8"/>
    <w:rsid w:val="00FA18A4"/>
    <w:rsid w:val="00FA3C6B"/>
    <w:rsid w:val="00FA5750"/>
    <w:rsid w:val="00FA77DB"/>
    <w:rsid w:val="00FB217A"/>
    <w:rsid w:val="00FB2681"/>
    <w:rsid w:val="00FB2B2F"/>
    <w:rsid w:val="00FB3A77"/>
    <w:rsid w:val="00FB52B0"/>
    <w:rsid w:val="00FB5991"/>
    <w:rsid w:val="00FB5DDA"/>
    <w:rsid w:val="00FB5E00"/>
    <w:rsid w:val="00FB6669"/>
    <w:rsid w:val="00FB711D"/>
    <w:rsid w:val="00FB7CF6"/>
    <w:rsid w:val="00FC096F"/>
    <w:rsid w:val="00FC2130"/>
    <w:rsid w:val="00FC38CE"/>
    <w:rsid w:val="00FC5295"/>
    <w:rsid w:val="00FC5979"/>
    <w:rsid w:val="00FC5C1E"/>
    <w:rsid w:val="00FC6B7E"/>
    <w:rsid w:val="00FD0654"/>
    <w:rsid w:val="00FD18FB"/>
    <w:rsid w:val="00FD1FEA"/>
    <w:rsid w:val="00FD345D"/>
    <w:rsid w:val="00FD3640"/>
    <w:rsid w:val="00FD42B1"/>
    <w:rsid w:val="00FD5241"/>
    <w:rsid w:val="00FD5542"/>
    <w:rsid w:val="00FD7574"/>
    <w:rsid w:val="00FE23A9"/>
    <w:rsid w:val="00FE25C0"/>
    <w:rsid w:val="00FE2720"/>
    <w:rsid w:val="00FE294D"/>
    <w:rsid w:val="00FE492A"/>
    <w:rsid w:val="00FE4A1B"/>
    <w:rsid w:val="00FF1307"/>
    <w:rsid w:val="00FF1984"/>
    <w:rsid w:val="00FF2179"/>
    <w:rsid w:val="00FF286C"/>
    <w:rsid w:val="00FF31BE"/>
    <w:rsid w:val="00FF4D6D"/>
    <w:rsid w:val="00FF4E6A"/>
    <w:rsid w:val="00FF53FF"/>
    <w:rsid w:val="00FF659A"/>
    <w:rsid w:val="00FF696A"/>
    <w:rsid w:val="00FF7AFD"/>
    <w:rsid w:val="00FF7F31"/>
    <w:rsid w:val="026150F8"/>
    <w:rsid w:val="02FF8435"/>
    <w:rsid w:val="070737B9"/>
    <w:rsid w:val="0C4E30E4"/>
    <w:rsid w:val="0D708F88"/>
    <w:rsid w:val="10AEA6DF"/>
    <w:rsid w:val="11D80087"/>
    <w:rsid w:val="13B1D76B"/>
    <w:rsid w:val="16A3E9C6"/>
    <w:rsid w:val="194094A4"/>
    <w:rsid w:val="1DCFF5C7"/>
    <w:rsid w:val="1F6876C1"/>
    <w:rsid w:val="2318FD5B"/>
    <w:rsid w:val="24AF15DD"/>
    <w:rsid w:val="26578E89"/>
    <w:rsid w:val="29EDDA7C"/>
    <w:rsid w:val="2A3A594F"/>
    <w:rsid w:val="2D8055BB"/>
    <w:rsid w:val="2E877E94"/>
    <w:rsid w:val="39F5FFCD"/>
    <w:rsid w:val="3A733030"/>
    <w:rsid w:val="435B9F32"/>
    <w:rsid w:val="48012BE4"/>
    <w:rsid w:val="4924FE57"/>
    <w:rsid w:val="4D0DAB5C"/>
    <w:rsid w:val="5ACED326"/>
    <w:rsid w:val="5D4815D4"/>
    <w:rsid w:val="64F1402A"/>
    <w:rsid w:val="674BE876"/>
    <w:rsid w:val="6A134F9C"/>
    <w:rsid w:val="6D3587A2"/>
    <w:rsid w:val="71892D19"/>
    <w:rsid w:val="7A1C01CD"/>
    <w:rsid w:val="7F887096"/>
    <w:rsid w:val="7FC6E75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B3F31"/>
  <w15:chartTrackingRefBased/>
  <w15:docId w15:val="{FBEDCAB4-6AAF-4580-ABC2-06DCC5658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3F0B"/>
    <w:rPr>
      <w:color w:val="0563C1" w:themeColor="hyperlink"/>
      <w:u w:val="single"/>
    </w:rPr>
  </w:style>
  <w:style w:type="character" w:styleId="UnresolvedMention">
    <w:name w:val="Unresolved Mention"/>
    <w:basedOn w:val="DefaultParagraphFont"/>
    <w:uiPriority w:val="99"/>
    <w:semiHidden/>
    <w:unhideWhenUsed/>
    <w:rsid w:val="00C93F0B"/>
    <w:rPr>
      <w:color w:val="605E5C"/>
      <w:shd w:val="clear" w:color="auto" w:fill="E1DFDD"/>
    </w:rPr>
  </w:style>
  <w:style w:type="paragraph" w:styleId="ListParagraph">
    <w:name w:val="List Paragraph"/>
    <w:basedOn w:val="Normal"/>
    <w:uiPriority w:val="34"/>
    <w:qFormat/>
    <w:rsid w:val="0020617D"/>
    <w:pPr>
      <w:ind w:left="720"/>
      <w:contextualSpacing/>
    </w:pPr>
  </w:style>
  <w:style w:type="paragraph" w:styleId="NormalWeb">
    <w:name w:val="Normal (Web)"/>
    <w:basedOn w:val="Normal"/>
    <w:uiPriority w:val="99"/>
    <w:semiHidden/>
    <w:unhideWhenUsed/>
    <w:rsid w:val="00BD030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11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12C5A"/>
    <w:rPr>
      <w:sz w:val="16"/>
      <w:szCs w:val="16"/>
    </w:rPr>
  </w:style>
  <w:style w:type="paragraph" w:styleId="CommentText">
    <w:name w:val="annotation text"/>
    <w:basedOn w:val="Normal"/>
    <w:link w:val="CommentTextChar"/>
    <w:uiPriority w:val="99"/>
    <w:unhideWhenUsed/>
    <w:rsid w:val="00F12C5A"/>
    <w:pPr>
      <w:spacing w:line="240" w:lineRule="auto"/>
    </w:pPr>
    <w:rPr>
      <w:sz w:val="20"/>
      <w:szCs w:val="20"/>
    </w:rPr>
  </w:style>
  <w:style w:type="character" w:customStyle="1" w:styleId="CommentTextChar">
    <w:name w:val="Comment Text Char"/>
    <w:basedOn w:val="DefaultParagraphFont"/>
    <w:link w:val="CommentText"/>
    <w:uiPriority w:val="99"/>
    <w:rsid w:val="00F12C5A"/>
    <w:rPr>
      <w:sz w:val="20"/>
      <w:szCs w:val="20"/>
    </w:rPr>
  </w:style>
  <w:style w:type="paragraph" w:styleId="CommentSubject">
    <w:name w:val="annotation subject"/>
    <w:basedOn w:val="CommentText"/>
    <w:next w:val="CommentText"/>
    <w:link w:val="CommentSubjectChar"/>
    <w:uiPriority w:val="99"/>
    <w:semiHidden/>
    <w:unhideWhenUsed/>
    <w:rsid w:val="00F12C5A"/>
    <w:rPr>
      <w:b/>
      <w:bCs/>
    </w:rPr>
  </w:style>
  <w:style w:type="character" w:customStyle="1" w:styleId="CommentSubjectChar">
    <w:name w:val="Comment Subject Char"/>
    <w:basedOn w:val="CommentTextChar"/>
    <w:link w:val="CommentSubject"/>
    <w:uiPriority w:val="99"/>
    <w:semiHidden/>
    <w:rsid w:val="00F12C5A"/>
    <w:rPr>
      <w:b/>
      <w:bCs/>
      <w:sz w:val="20"/>
      <w:szCs w:val="20"/>
    </w:rPr>
  </w:style>
  <w:style w:type="paragraph" w:styleId="BalloonText">
    <w:name w:val="Balloon Text"/>
    <w:basedOn w:val="Normal"/>
    <w:link w:val="BalloonTextChar"/>
    <w:uiPriority w:val="99"/>
    <w:semiHidden/>
    <w:unhideWhenUsed/>
    <w:rsid w:val="009871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71BA"/>
    <w:rPr>
      <w:rFonts w:ascii="Segoe UI" w:hAnsi="Segoe UI" w:cs="Segoe UI"/>
      <w:sz w:val="18"/>
      <w:szCs w:val="18"/>
    </w:rPr>
  </w:style>
  <w:style w:type="paragraph" w:styleId="Header">
    <w:name w:val="header"/>
    <w:basedOn w:val="Normal"/>
    <w:link w:val="HeaderChar"/>
    <w:uiPriority w:val="99"/>
    <w:unhideWhenUsed/>
    <w:rsid w:val="002145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58A"/>
  </w:style>
  <w:style w:type="paragraph" w:styleId="Footer">
    <w:name w:val="footer"/>
    <w:basedOn w:val="Normal"/>
    <w:link w:val="FooterChar"/>
    <w:uiPriority w:val="99"/>
    <w:unhideWhenUsed/>
    <w:rsid w:val="002145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5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991253">
      <w:bodyDiv w:val="1"/>
      <w:marLeft w:val="0"/>
      <w:marRight w:val="0"/>
      <w:marTop w:val="0"/>
      <w:marBottom w:val="0"/>
      <w:divBdr>
        <w:top w:val="none" w:sz="0" w:space="0" w:color="auto"/>
        <w:left w:val="none" w:sz="0" w:space="0" w:color="auto"/>
        <w:bottom w:val="none" w:sz="0" w:space="0" w:color="auto"/>
        <w:right w:val="none" w:sz="0" w:space="0" w:color="auto"/>
      </w:divBdr>
    </w:div>
    <w:div w:id="586033890">
      <w:bodyDiv w:val="1"/>
      <w:marLeft w:val="0"/>
      <w:marRight w:val="0"/>
      <w:marTop w:val="0"/>
      <w:marBottom w:val="0"/>
      <w:divBdr>
        <w:top w:val="none" w:sz="0" w:space="0" w:color="auto"/>
        <w:left w:val="none" w:sz="0" w:space="0" w:color="auto"/>
        <w:bottom w:val="none" w:sz="0" w:space="0" w:color="auto"/>
        <w:right w:val="none" w:sz="0" w:space="0" w:color="auto"/>
      </w:divBdr>
      <w:divsChild>
        <w:div w:id="594170069">
          <w:marLeft w:val="0"/>
          <w:marRight w:val="0"/>
          <w:marTop w:val="0"/>
          <w:marBottom w:val="0"/>
          <w:divBdr>
            <w:top w:val="none" w:sz="0" w:space="0" w:color="auto"/>
            <w:left w:val="none" w:sz="0" w:space="0" w:color="auto"/>
            <w:bottom w:val="none" w:sz="0" w:space="0" w:color="auto"/>
            <w:right w:val="none" w:sz="0" w:space="0" w:color="auto"/>
          </w:divBdr>
        </w:div>
      </w:divsChild>
    </w:div>
    <w:div w:id="671108349">
      <w:bodyDiv w:val="1"/>
      <w:marLeft w:val="0"/>
      <w:marRight w:val="0"/>
      <w:marTop w:val="0"/>
      <w:marBottom w:val="0"/>
      <w:divBdr>
        <w:top w:val="none" w:sz="0" w:space="0" w:color="auto"/>
        <w:left w:val="none" w:sz="0" w:space="0" w:color="auto"/>
        <w:bottom w:val="none" w:sz="0" w:space="0" w:color="auto"/>
        <w:right w:val="none" w:sz="0" w:space="0" w:color="auto"/>
      </w:divBdr>
    </w:div>
    <w:div w:id="692458505">
      <w:bodyDiv w:val="1"/>
      <w:marLeft w:val="0"/>
      <w:marRight w:val="0"/>
      <w:marTop w:val="0"/>
      <w:marBottom w:val="0"/>
      <w:divBdr>
        <w:top w:val="none" w:sz="0" w:space="0" w:color="auto"/>
        <w:left w:val="none" w:sz="0" w:space="0" w:color="auto"/>
        <w:bottom w:val="none" w:sz="0" w:space="0" w:color="auto"/>
        <w:right w:val="none" w:sz="0" w:space="0" w:color="auto"/>
      </w:divBdr>
      <w:divsChild>
        <w:div w:id="238442984">
          <w:marLeft w:val="0"/>
          <w:marRight w:val="0"/>
          <w:marTop w:val="0"/>
          <w:marBottom w:val="0"/>
          <w:divBdr>
            <w:top w:val="none" w:sz="0" w:space="0" w:color="auto"/>
            <w:left w:val="none" w:sz="0" w:space="0" w:color="auto"/>
            <w:bottom w:val="none" w:sz="0" w:space="0" w:color="auto"/>
            <w:right w:val="none" w:sz="0" w:space="0" w:color="auto"/>
          </w:divBdr>
        </w:div>
      </w:divsChild>
    </w:div>
    <w:div w:id="711417098">
      <w:bodyDiv w:val="1"/>
      <w:marLeft w:val="0"/>
      <w:marRight w:val="0"/>
      <w:marTop w:val="0"/>
      <w:marBottom w:val="0"/>
      <w:divBdr>
        <w:top w:val="none" w:sz="0" w:space="0" w:color="auto"/>
        <w:left w:val="none" w:sz="0" w:space="0" w:color="auto"/>
        <w:bottom w:val="none" w:sz="0" w:space="0" w:color="auto"/>
        <w:right w:val="none" w:sz="0" w:space="0" w:color="auto"/>
      </w:divBdr>
      <w:divsChild>
        <w:div w:id="945817555">
          <w:marLeft w:val="0"/>
          <w:marRight w:val="0"/>
          <w:marTop w:val="0"/>
          <w:marBottom w:val="0"/>
          <w:divBdr>
            <w:top w:val="none" w:sz="0" w:space="0" w:color="auto"/>
            <w:left w:val="none" w:sz="0" w:space="0" w:color="auto"/>
            <w:bottom w:val="none" w:sz="0" w:space="0" w:color="auto"/>
            <w:right w:val="none" w:sz="0" w:space="0" w:color="auto"/>
          </w:divBdr>
        </w:div>
      </w:divsChild>
    </w:div>
    <w:div w:id="995498248">
      <w:bodyDiv w:val="1"/>
      <w:marLeft w:val="0"/>
      <w:marRight w:val="0"/>
      <w:marTop w:val="0"/>
      <w:marBottom w:val="0"/>
      <w:divBdr>
        <w:top w:val="none" w:sz="0" w:space="0" w:color="auto"/>
        <w:left w:val="none" w:sz="0" w:space="0" w:color="auto"/>
        <w:bottom w:val="none" w:sz="0" w:space="0" w:color="auto"/>
        <w:right w:val="none" w:sz="0" w:space="0" w:color="auto"/>
      </w:divBdr>
      <w:divsChild>
        <w:div w:id="1071542862">
          <w:marLeft w:val="0"/>
          <w:marRight w:val="0"/>
          <w:marTop w:val="0"/>
          <w:marBottom w:val="0"/>
          <w:divBdr>
            <w:top w:val="none" w:sz="0" w:space="0" w:color="auto"/>
            <w:left w:val="none" w:sz="0" w:space="0" w:color="auto"/>
            <w:bottom w:val="none" w:sz="0" w:space="0" w:color="auto"/>
            <w:right w:val="none" w:sz="0" w:space="0" w:color="auto"/>
          </w:divBdr>
        </w:div>
      </w:divsChild>
    </w:div>
    <w:div w:id="1057512492">
      <w:bodyDiv w:val="1"/>
      <w:marLeft w:val="0"/>
      <w:marRight w:val="0"/>
      <w:marTop w:val="0"/>
      <w:marBottom w:val="0"/>
      <w:divBdr>
        <w:top w:val="none" w:sz="0" w:space="0" w:color="auto"/>
        <w:left w:val="none" w:sz="0" w:space="0" w:color="auto"/>
        <w:bottom w:val="none" w:sz="0" w:space="0" w:color="auto"/>
        <w:right w:val="none" w:sz="0" w:space="0" w:color="auto"/>
      </w:divBdr>
    </w:div>
    <w:div w:id="1189372308">
      <w:bodyDiv w:val="1"/>
      <w:marLeft w:val="0"/>
      <w:marRight w:val="0"/>
      <w:marTop w:val="0"/>
      <w:marBottom w:val="0"/>
      <w:divBdr>
        <w:top w:val="none" w:sz="0" w:space="0" w:color="auto"/>
        <w:left w:val="none" w:sz="0" w:space="0" w:color="auto"/>
        <w:bottom w:val="none" w:sz="0" w:space="0" w:color="auto"/>
        <w:right w:val="none" w:sz="0" w:space="0" w:color="auto"/>
      </w:divBdr>
      <w:divsChild>
        <w:div w:id="680202360">
          <w:marLeft w:val="0"/>
          <w:marRight w:val="0"/>
          <w:marTop w:val="0"/>
          <w:marBottom w:val="0"/>
          <w:divBdr>
            <w:top w:val="none" w:sz="0" w:space="0" w:color="auto"/>
            <w:left w:val="none" w:sz="0" w:space="0" w:color="auto"/>
            <w:bottom w:val="none" w:sz="0" w:space="0" w:color="auto"/>
            <w:right w:val="none" w:sz="0" w:space="0" w:color="auto"/>
          </w:divBdr>
        </w:div>
      </w:divsChild>
    </w:div>
    <w:div w:id="1249734638">
      <w:bodyDiv w:val="1"/>
      <w:marLeft w:val="0"/>
      <w:marRight w:val="0"/>
      <w:marTop w:val="0"/>
      <w:marBottom w:val="0"/>
      <w:divBdr>
        <w:top w:val="none" w:sz="0" w:space="0" w:color="auto"/>
        <w:left w:val="none" w:sz="0" w:space="0" w:color="auto"/>
        <w:bottom w:val="none" w:sz="0" w:space="0" w:color="auto"/>
        <w:right w:val="none" w:sz="0" w:space="0" w:color="auto"/>
      </w:divBdr>
      <w:divsChild>
        <w:div w:id="247467963">
          <w:marLeft w:val="0"/>
          <w:marRight w:val="0"/>
          <w:marTop w:val="0"/>
          <w:marBottom w:val="0"/>
          <w:divBdr>
            <w:top w:val="none" w:sz="0" w:space="0" w:color="auto"/>
            <w:left w:val="none" w:sz="0" w:space="0" w:color="auto"/>
            <w:bottom w:val="none" w:sz="0" w:space="0" w:color="auto"/>
            <w:right w:val="none" w:sz="0" w:space="0" w:color="auto"/>
          </w:divBdr>
          <w:divsChild>
            <w:div w:id="1367561973">
              <w:marLeft w:val="0"/>
              <w:marRight w:val="0"/>
              <w:marTop w:val="180"/>
              <w:marBottom w:val="180"/>
              <w:divBdr>
                <w:top w:val="none" w:sz="0" w:space="0" w:color="auto"/>
                <w:left w:val="none" w:sz="0" w:space="0" w:color="auto"/>
                <w:bottom w:val="none" w:sz="0" w:space="0" w:color="auto"/>
                <w:right w:val="none" w:sz="0" w:space="0" w:color="auto"/>
              </w:divBdr>
            </w:div>
          </w:divsChild>
        </w:div>
        <w:div w:id="1801268299">
          <w:marLeft w:val="0"/>
          <w:marRight w:val="0"/>
          <w:marTop w:val="0"/>
          <w:marBottom w:val="0"/>
          <w:divBdr>
            <w:top w:val="none" w:sz="0" w:space="0" w:color="auto"/>
            <w:left w:val="none" w:sz="0" w:space="0" w:color="auto"/>
            <w:bottom w:val="none" w:sz="0" w:space="0" w:color="auto"/>
            <w:right w:val="none" w:sz="0" w:space="0" w:color="auto"/>
          </w:divBdr>
          <w:divsChild>
            <w:div w:id="1252348346">
              <w:marLeft w:val="0"/>
              <w:marRight w:val="0"/>
              <w:marTop w:val="0"/>
              <w:marBottom w:val="0"/>
              <w:divBdr>
                <w:top w:val="none" w:sz="0" w:space="0" w:color="auto"/>
                <w:left w:val="none" w:sz="0" w:space="0" w:color="auto"/>
                <w:bottom w:val="none" w:sz="0" w:space="0" w:color="auto"/>
                <w:right w:val="none" w:sz="0" w:space="0" w:color="auto"/>
              </w:divBdr>
              <w:divsChild>
                <w:div w:id="1571189733">
                  <w:marLeft w:val="0"/>
                  <w:marRight w:val="0"/>
                  <w:marTop w:val="0"/>
                  <w:marBottom w:val="0"/>
                  <w:divBdr>
                    <w:top w:val="none" w:sz="0" w:space="0" w:color="auto"/>
                    <w:left w:val="none" w:sz="0" w:space="0" w:color="auto"/>
                    <w:bottom w:val="none" w:sz="0" w:space="0" w:color="auto"/>
                    <w:right w:val="none" w:sz="0" w:space="0" w:color="auto"/>
                  </w:divBdr>
                  <w:divsChild>
                    <w:div w:id="894466809">
                      <w:marLeft w:val="0"/>
                      <w:marRight w:val="0"/>
                      <w:marTop w:val="0"/>
                      <w:marBottom w:val="0"/>
                      <w:divBdr>
                        <w:top w:val="none" w:sz="0" w:space="0" w:color="auto"/>
                        <w:left w:val="none" w:sz="0" w:space="0" w:color="auto"/>
                        <w:bottom w:val="none" w:sz="0" w:space="0" w:color="auto"/>
                        <w:right w:val="none" w:sz="0" w:space="0" w:color="auto"/>
                      </w:divBdr>
                      <w:divsChild>
                        <w:div w:id="270825432">
                          <w:marLeft w:val="0"/>
                          <w:marRight w:val="0"/>
                          <w:marTop w:val="0"/>
                          <w:marBottom w:val="0"/>
                          <w:divBdr>
                            <w:top w:val="none" w:sz="0" w:space="0" w:color="auto"/>
                            <w:left w:val="none" w:sz="0" w:space="0" w:color="auto"/>
                            <w:bottom w:val="none" w:sz="0" w:space="0" w:color="auto"/>
                            <w:right w:val="none" w:sz="0" w:space="0" w:color="auto"/>
                          </w:divBdr>
                          <w:divsChild>
                            <w:div w:id="23790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601346">
      <w:bodyDiv w:val="1"/>
      <w:marLeft w:val="0"/>
      <w:marRight w:val="0"/>
      <w:marTop w:val="0"/>
      <w:marBottom w:val="0"/>
      <w:divBdr>
        <w:top w:val="none" w:sz="0" w:space="0" w:color="auto"/>
        <w:left w:val="none" w:sz="0" w:space="0" w:color="auto"/>
        <w:bottom w:val="none" w:sz="0" w:space="0" w:color="auto"/>
        <w:right w:val="none" w:sz="0" w:space="0" w:color="auto"/>
      </w:divBdr>
      <w:divsChild>
        <w:div w:id="39331969">
          <w:marLeft w:val="0"/>
          <w:marRight w:val="0"/>
          <w:marTop w:val="0"/>
          <w:marBottom w:val="0"/>
          <w:divBdr>
            <w:top w:val="none" w:sz="0" w:space="0" w:color="auto"/>
            <w:left w:val="none" w:sz="0" w:space="0" w:color="auto"/>
            <w:bottom w:val="none" w:sz="0" w:space="0" w:color="auto"/>
            <w:right w:val="none" w:sz="0" w:space="0" w:color="auto"/>
          </w:divBdr>
        </w:div>
      </w:divsChild>
    </w:div>
    <w:div w:id="1958951159">
      <w:bodyDiv w:val="1"/>
      <w:marLeft w:val="0"/>
      <w:marRight w:val="0"/>
      <w:marTop w:val="0"/>
      <w:marBottom w:val="0"/>
      <w:divBdr>
        <w:top w:val="none" w:sz="0" w:space="0" w:color="auto"/>
        <w:left w:val="none" w:sz="0" w:space="0" w:color="auto"/>
        <w:bottom w:val="none" w:sz="0" w:space="0" w:color="auto"/>
        <w:right w:val="none" w:sz="0" w:space="0" w:color="auto"/>
      </w:divBdr>
      <w:divsChild>
        <w:div w:id="951395547">
          <w:marLeft w:val="0"/>
          <w:marRight w:val="0"/>
          <w:marTop w:val="0"/>
          <w:marBottom w:val="0"/>
          <w:divBdr>
            <w:top w:val="none" w:sz="0" w:space="0" w:color="auto"/>
            <w:left w:val="none" w:sz="0" w:space="0" w:color="auto"/>
            <w:bottom w:val="none" w:sz="0" w:space="0" w:color="auto"/>
            <w:right w:val="none" w:sz="0" w:space="0" w:color="auto"/>
          </w:divBdr>
        </w:div>
      </w:divsChild>
    </w:div>
    <w:div w:id="1991862177">
      <w:bodyDiv w:val="1"/>
      <w:marLeft w:val="0"/>
      <w:marRight w:val="0"/>
      <w:marTop w:val="0"/>
      <w:marBottom w:val="0"/>
      <w:divBdr>
        <w:top w:val="none" w:sz="0" w:space="0" w:color="auto"/>
        <w:left w:val="none" w:sz="0" w:space="0" w:color="auto"/>
        <w:bottom w:val="none" w:sz="0" w:space="0" w:color="auto"/>
        <w:right w:val="none" w:sz="0" w:space="0" w:color="auto"/>
      </w:divBdr>
      <w:divsChild>
        <w:div w:id="1962876289">
          <w:marLeft w:val="0"/>
          <w:marRight w:val="0"/>
          <w:marTop w:val="0"/>
          <w:marBottom w:val="0"/>
          <w:divBdr>
            <w:top w:val="none" w:sz="0" w:space="0" w:color="auto"/>
            <w:left w:val="none" w:sz="0" w:space="0" w:color="auto"/>
            <w:bottom w:val="none" w:sz="0" w:space="0" w:color="auto"/>
            <w:right w:val="none" w:sz="0" w:space="0" w:color="auto"/>
          </w:divBdr>
        </w:div>
      </w:divsChild>
    </w:div>
    <w:div w:id="212423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chart" Target="charts/chart8.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chart" Target="charts/chart5.xml"/><Relationship Id="rId10" Type="http://schemas.openxmlformats.org/officeDocument/2006/relationships/endnotes" Target="endnotes.xml"/><Relationship Id="rId19" Type="http://schemas.openxmlformats.org/officeDocument/2006/relationships/hyperlink" Target="https://wattbike.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1.bin"/></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Participants Temperature in Hot Climate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v>temperature</c:v>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spPr>
              <a:solidFill>
                <a:srgbClr val="FF000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79AB-4687-BE5F-6E014417956C}"/>
              </c:ext>
            </c:extLst>
          </c:dPt>
          <c:dPt>
            <c:idx val="1"/>
            <c:invertIfNegative val="0"/>
            <c:bubble3D val="0"/>
            <c:spPr>
              <a:solidFill>
                <a:srgbClr val="FF000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79AB-4687-BE5F-6E014417956C}"/>
              </c:ext>
            </c:extLst>
          </c:dPt>
          <c:dPt>
            <c:idx val="2"/>
            <c:invertIfNegative val="0"/>
            <c:bubble3D val="0"/>
            <c:spPr>
              <a:solidFill>
                <a:srgbClr val="FF000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79AB-4687-BE5F-6E014417956C}"/>
              </c:ext>
            </c:extLst>
          </c:dPt>
          <c:dPt>
            <c:idx val="3"/>
            <c:invertIfNegative val="0"/>
            <c:bubble3D val="0"/>
            <c:spPr>
              <a:solidFill>
                <a:srgbClr val="FF000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79AB-4687-BE5F-6E014417956C}"/>
              </c:ext>
            </c:extLst>
          </c:dPt>
          <c:dPt>
            <c:idx val="4"/>
            <c:invertIfNegative val="0"/>
            <c:bubble3D val="0"/>
            <c:spPr>
              <a:solidFill>
                <a:srgbClr val="FF0000"/>
              </a:solidFill>
              <a:ln>
                <a:solidFill>
                  <a:schemeClr val="accent1"/>
                </a:solid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79AB-4687-BE5F-6E014417956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Hot!$B$25:$F$25</c:f>
              <c:strCache>
                <c:ptCount val="5"/>
                <c:pt idx="0">
                  <c:v>start</c:v>
                </c:pt>
                <c:pt idx="1">
                  <c:v>10 minute</c:v>
                </c:pt>
                <c:pt idx="2">
                  <c:v>20 minute</c:v>
                </c:pt>
                <c:pt idx="3">
                  <c:v>30 minute</c:v>
                </c:pt>
                <c:pt idx="4">
                  <c:v>average temperature</c:v>
                </c:pt>
              </c:strCache>
            </c:strRef>
          </c:cat>
          <c:val>
            <c:numRef>
              <c:f>Hot!$B$26:$F$26</c:f>
              <c:numCache>
                <c:formatCode>General</c:formatCode>
                <c:ptCount val="5"/>
                <c:pt idx="0">
                  <c:v>35.799999999999997</c:v>
                </c:pt>
                <c:pt idx="1">
                  <c:v>37.299999999999997</c:v>
                </c:pt>
                <c:pt idx="2">
                  <c:v>38.1</c:v>
                </c:pt>
                <c:pt idx="3">
                  <c:v>38.6</c:v>
                </c:pt>
                <c:pt idx="4">
                  <c:v>37.449999999999996</c:v>
                </c:pt>
              </c:numCache>
            </c:numRef>
          </c:val>
          <c:extLst>
            <c:ext xmlns:c16="http://schemas.microsoft.com/office/drawing/2014/chart" uri="{C3380CC4-5D6E-409C-BE32-E72D297353CC}">
              <c16:uniqueId val="{0000000A-79AB-4687-BE5F-6E014417956C}"/>
            </c:ext>
          </c:extLst>
        </c:ser>
        <c:dLbls>
          <c:showLegendKey val="0"/>
          <c:showVal val="0"/>
          <c:showCatName val="0"/>
          <c:showSerName val="0"/>
          <c:showPercent val="0"/>
          <c:showBubbleSize val="0"/>
        </c:dLbls>
        <c:gapWidth val="100"/>
        <c:overlap val="-24"/>
        <c:axId val="2029427568"/>
        <c:axId val="2029416336"/>
      </c:barChart>
      <c:catAx>
        <c:axId val="2029427568"/>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a:t>
                </a:r>
              </a:p>
            </c:rich>
          </c:tx>
          <c:layout>
            <c:manualLayout>
              <c:xMode val="edge"/>
              <c:yMode val="edge"/>
              <c:x val="0.49939435631103479"/>
              <c:y val="0.86479148439778364"/>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29416336"/>
        <c:crosses val="autoZero"/>
        <c:auto val="1"/>
        <c:lblAlgn val="ctr"/>
        <c:lblOffset val="100"/>
        <c:noMultiLvlLbl val="0"/>
      </c:catAx>
      <c:valAx>
        <c:axId val="2029416336"/>
        <c:scaling>
          <c:orientation val="minMax"/>
          <c:min val="0"/>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Temperature Degree Celcius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294275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Core Temperature Change over 30-minute submaximal exercise in Hot vs Cold environment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0269226620645022"/>
          <c:y val="0.30785242902078491"/>
          <c:w val="0.863061158451084"/>
          <c:h val="0.64955994523762961"/>
        </c:manualLayout>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spPr>
              <a:solidFill>
                <a:srgbClr val="FF000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7E6B-4DF4-8A38-6E58676826FD}"/>
              </c:ext>
            </c:extLst>
          </c:dPt>
          <c:dLbls>
            <c:dLbl>
              <c:idx val="0"/>
              <c:layout>
                <c:manualLayout>
                  <c:x val="-2.7777224049525969E-3"/>
                  <c:y val="0.46701666384048846"/>
                </c:manualLayout>
              </c:layout>
              <c:tx>
                <c:rich>
                  <a:bodyPr/>
                  <a:lstStyle/>
                  <a:p>
                    <a:r>
                      <a:rPr lang="en-US"/>
                      <a:t>Hot</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7E6B-4DF4-8A38-6E58676826FD}"/>
                </c:ext>
              </c:extLst>
            </c:dLbl>
            <c:dLbl>
              <c:idx val="1"/>
              <c:layout>
                <c:manualLayout>
                  <c:x val="5.5906619267528266E-3"/>
                  <c:y val="0.31133607625661369"/>
                </c:manualLayout>
              </c:layout>
              <c:tx>
                <c:rich>
                  <a:bodyPr/>
                  <a:lstStyle/>
                  <a:p>
                    <a:r>
                      <a:rPr lang="en-US"/>
                      <a:t>Cold</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7E6B-4DF4-8A38-6E58676826F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cust"/>
            <c:noEndCap val="0"/>
            <c:plus>
              <c:numRef>
                <c:f>'HOT vs Cold'!$B$26:$C$26</c:f>
                <c:numCache>
                  <c:formatCode>General</c:formatCode>
                  <c:ptCount val="2"/>
                  <c:pt idx="0">
                    <c:v>0.74873630912762734</c:v>
                  </c:pt>
                  <c:pt idx="1">
                    <c:v>1.0698343117256315</c:v>
                  </c:pt>
                </c:numCache>
              </c:numRef>
            </c:plus>
            <c:minus>
              <c:numRef>
                <c:f>'HOT vs Cold'!$B$26:$C$26</c:f>
                <c:numCache>
                  <c:formatCode>General</c:formatCode>
                  <c:ptCount val="2"/>
                  <c:pt idx="0">
                    <c:v>0.74873630912762734</c:v>
                  </c:pt>
                  <c:pt idx="1">
                    <c:v>1.0698343117256315</c:v>
                  </c:pt>
                </c:numCache>
              </c:numRef>
            </c:minus>
            <c:spPr>
              <a:noFill/>
              <a:ln w="9525" cap="flat" cmpd="sng" algn="ctr">
                <a:solidFill>
                  <a:schemeClr val="lt1">
                    <a:lumMod val="95000"/>
                  </a:schemeClr>
                </a:solidFill>
                <a:round/>
              </a:ln>
              <a:effectLst/>
            </c:spPr>
          </c:errBars>
          <c:val>
            <c:numRef>
              <c:f>('HOT vs Cold'!$B$17,'HOT vs Cold'!$H$17)</c:f>
              <c:numCache>
                <c:formatCode>0.0</c:formatCode>
                <c:ptCount val="2"/>
                <c:pt idx="0">
                  <c:v>1.2666666666666699</c:v>
                </c:pt>
                <c:pt idx="1">
                  <c:v>0.44999999999999929</c:v>
                </c:pt>
              </c:numCache>
            </c:numRef>
          </c:val>
          <c:extLst>
            <c:ext xmlns:c16="http://schemas.microsoft.com/office/drawing/2014/chart" uri="{C3380CC4-5D6E-409C-BE32-E72D297353CC}">
              <c16:uniqueId val="{00000003-7E6B-4DF4-8A38-6E58676826FD}"/>
            </c:ext>
          </c:extLst>
        </c:ser>
        <c:dLbls>
          <c:showLegendKey val="0"/>
          <c:showVal val="1"/>
          <c:showCatName val="0"/>
          <c:showSerName val="0"/>
          <c:showPercent val="0"/>
          <c:showBubbleSize val="0"/>
        </c:dLbls>
        <c:gapWidth val="100"/>
        <c:overlap val="-24"/>
        <c:axId val="1598556863"/>
        <c:axId val="1598554783"/>
      </c:barChart>
      <c:catAx>
        <c:axId val="1598556863"/>
        <c:scaling>
          <c:orientation val="minMax"/>
        </c:scaling>
        <c:delete val="1"/>
        <c:axPos val="b"/>
        <c:numFmt formatCode="General" sourceLinked="1"/>
        <c:majorTickMark val="none"/>
        <c:minorTickMark val="none"/>
        <c:tickLblPos val="nextTo"/>
        <c:crossAx val="1598554783"/>
        <c:crosses val="autoZero"/>
        <c:auto val="1"/>
        <c:lblAlgn val="ctr"/>
        <c:lblOffset val="100"/>
        <c:noMultiLvlLbl val="0"/>
      </c:catAx>
      <c:valAx>
        <c:axId val="1598554783"/>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Core Temp change °C</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98556863"/>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Results of two participants</a:t>
            </a:r>
            <a:r>
              <a:rPr lang="en-GB" baseline="0"/>
              <a:t> core temperature changes exercising in a cold environment</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Cold!$A$23</c:f>
              <c:strCache>
                <c:ptCount val="1"/>
                <c:pt idx="0">
                  <c:v>Participant A</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Cold!$B$22:$E$22</c:f>
              <c:numCache>
                <c:formatCode>General</c:formatCode>
                <c:ptCount val="4"/>
                <c:pt idx="0">
                  <c:v>0</c:v>
                </c:pt>
                <c:pt idx="1">
                  <c:v>10</c:v>
                </c:pt>
                <c:pt idx="2">
                  <c:v>20</c:v>
                </c:pt>
                <c:pt idx="3">
                  <c:v>30</c:v>
                </c:pt>
              </c:numCache>
            </c:numRef>
          </c:cat>
          <c:val>
            <c:numRef>
              <c:f>Cold!$B$23:$E$23</c:f>
              <c:numCache>
                <c:formatCode>General</c:formatCode>
                <c:ptCount val="4"/>
                <c:pt idx="0">
                  <c:v>34.1</c:v>
                </c:pt>
                <c:pt idx="1">
                  <c:v>34.299999999999997</c:v>
                </c:pt>
                <c:pt idx="2">
                  <c:v>35.299999999999997</c:v>
                </c:pt>
                <c:pt idx="3">
                  <c:v>34.299999999999997</c:v>
                </c:pt>
              </c:numCache>
            </c:numRef>
          </c:val>
          <c:smooth val="0"/>
          <c:extLst>
            <c:ext xmlns:c16="http://schemas.microsoft.com/office/drawing/2014/chart" uri="{C3380CC4-5D6E-409C-BE32-E72D297353CC}">
              <c16:uniqueId val="{00000000-9866-4EC4-BBAF-D484E2A0A0ED}"/>
            </c:ext>
          </c:extLst>
        </c:ser>
        <c:ser>
          <c:idx val="1"/>
          <c:order val="1"/>
          <c:tx>
            <c:strRef>
              <c:f>Cold!$A$24</c:f>
              <c:strCache>
                <c:ptCount val="1"/>
                <c:pt idx="0">
                  <c:v>Participant b</c:v>
                </c:pt>
              </c:strCache>
            </c:strRef>
          </c:tx>
          <c:spPr>
            <a:ln w="34925" cap="rnd">
              <a:solidFill>
                <a:srgbClr val="FF0000"/>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l"/>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Cold!$B$22:$E$22</c:f>
              <c:numCache>
                <c:formatCode>General</c:formatCode>
                <c:ptCount val="4"/>
                <c:pt idx="0">
                  <c:v>0</c:v>
                </c:pt>
                <c:pt idx="1">
                  <c:v>10</c:v>
                </c:pt>
                <c:pt idx="2">
                  <c:v>20</c:v>
                </c:pt>
                <c:pt idx="3">
                  <c:v>30</c:v>
                </c:pt>
              </c:numCache>
            </c:numRef>
          </c:cat>
          <c:val>
            <c:numRef>
              <c:f>Cold!$B$24:$E$24</c:f>
              <c:numCache>
                <c:formatCode>General</c:formatCode>
                <c:ptCount val="4"/>
                <c:pt idx="0">
                  <c:v>35.799999999999997</c:v>
                </c:pt>
                <c:pt idx="1">
                  <c:v>34</c:v>
                </c:pt>
                <c:pt idx="2">
                  <c:v>36.4</c:v>
                </c:pt>
                <c:pt idx="3">
                  <c:v>36.700000000000003</c:v>
                </c:pt>
              </c:numCache>
            </c:numRef>
          </c:val>
          <c:smooth val="0"/>
          <c:extLst>
            <c:ext xmlns:c16="http://schemas.microsoft.com/office/drawing/2014/chart" uri="{C3380CC4-5D6E-409C-BE32-E72D297353CC}">
              <c16:uniqueId val="{00000001-9866-4EC4-BBAF-D484E2A0A0ED}"/>
            </c:ext>
          </c:extLst>
        </c:ser>
        <c:dLbls>
          <c:showLegendKey val="0"/>
          <c:showVal val="0"/>
          <c:showCatName val="0"/>
          <c:showSerName val="0"/>
          <c:showPercent val="0"/>
          <c:showBubbleSize val="0"/>
        </c:dLbls>
        <c:smooth val="0"/>
        <c:axId val="2129886208"/>
        <c:axId val="2129882048"/>
      </c:lineChart>
      <c:catAx>
        <c:axId val="2129886208"/>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in minutes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129882048"/>
        <c:crosses val="autoZero"/>
        <c:auto val="1"/>
        <c:lblAlgn val="ctr"/>
        <c:lblOffset val="100"/>
        <c:noMultiLvlLbl val="0"/>
      </c:catAx>
      <c:valAx>
        <c:axId val="212988204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CORE</a:t>
                </a:r>
                <a:r>
                  <a:rPr lang="en-GB" baseline="0"/>
                  <a:t> TEMPERATURE</a:t>
                </a:r>
              </a:p>
              <a:p>
                <a:pPr>
                  <a:defRPr/>
                </a:pPr>
                <a:r>
                  <a:rPr lang="en-GB" baseline="-25000"/>
                  <a:t>degrees</a:t>
                </a:r>
                <a:r>
                  <a:rPr lang="en-GB" baseline="0"/>
                  <a:t> celcius</a:t>
                </a:r>
                <a:endParaRPr lang="en-GB" baseline="-25000"/>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129886208"/>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HR change over 30-minute submaximal exercise in hot vs cold environment</a:t>
            </a:r>
          </a:p>
        </c:rich>
      </c:tx>
      <c:layout>
        <c:manualLayout>
          <c:xMode val="edge"/>
          <c:yMode val="edge"/>
          <c:x val="0.12343744531933508"/>
          <c:y val="0"/>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spPr>
              <a:solidFill>
                <a:srgbClr val="FF000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6A7B-42EC-96F6-917505268E00}"/>
              </c:ext>
            </c:extLst>
          </c:dPt>
          <c:dLbls>
            <c:dLbl>
              <c:idx val="0"/>
              <c:layout>
                <c:manualLayout>
                  <c:x val="0"/>
                  <c:y val="0.55522865524162424"/>
                </c:manualLayout>
              </c:layout>
              <c:tx>
                <c:rich>
                  <a:bodyPr/>
                  <a:lstStyle/>
                  <a:p>
                    <a:r>
                      <a:rPr lang="en-US"/>
                      <a:t>Hot </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6A7B-42EC-96F6-917505268E00}"/>
                </c:ext>
              </c:extLst>
            </c:dLbl>
            <c:dLbl>
              <c:idx val="1"/>
              <c:layout>
                <c:manualLayout>
                  <c:x val="-1.0142805835435015E-16"/>
                  <c:y val="0.29950995831403415"/>
                </c:manualLayout>
              </c:layout>
              <c:tx>
                <c:rich>
                  <a:bodyPr/>
                  <a:lstStyle/>
                  <a:p>
                    <a:r>
                      <a:rPr lang="en-US"/>
                      <a:t>Cold</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6A7B-42EC-96F6-917505268E0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cust"/>
            <c:noEndCap val="0"/>
            <c:plus>
              <c:numRef>
                <c:f>'HOT vs Cold'!$F$26:$G$26</c:f>
                <c:numCache>
                  <c:formatCode>General</c:formatCode>
                  <c:ptCount val="2"/>
                  <c:pt idx="0">
                    <c:v>7.3003735894442103</c:v>
                  </c:pt>
                  <c:pt idx="1">
                    <c:v>7.399324293474371</c:v>
                  </c:pt>
                </c:numCache>
              </c:numRef>
            </c:plus>
            <c:minus>
              <c:numRef>
                <c:f>'HOT vs Cold'!$F$26:$G$26</c:f>
                <c:numCache>
                  <c:formatCode>General</c:formatCode>
                  <c:ptCount val="2"/>
                  <c:pt idx="0">
                    <c:v>7.3003735894442103</c:v>
                  </c:pt>
                  <c:pt idx="1">
                    <c:v>7.399324293474371</c:v>
                  </c:pt>
                </c:numCache>
              </c:numRef>
            </c:minus>
            <c:spPr>
              <a:noFill/>
              <a:ln w="9525" cap="flat" cmpd="sng" algn="ctr">
                <a:solidFill>
                  <a:schemeClr val="lt1">
                    <a:lumMod val="95000"/>
                  </a:schemeClr>
                </a:solidFill>
                <a:round/>
              </a:ln>
              <a:effectLst/>
            </c:spPr>
          </c:errBars>
          <c:val>
            <c:numRef>
              <c:f>'HOT vs Cold'!$F$25:$G$25</c:f>
              <c:numCache>
                <c:formatCode>0.0</c:formatCode>
                <c:ptCount val="2"/>
                <c:pt idx="0">
                  <c:v>15.75</c:v>
                </c:pt>
                <c:pt idx="1">
                  <c:v>5.25</c:v>
                </c:pt>
              </c:numCache>
            </c:numRef>
          </c:val>
          <c:extLst>
            <c:ext xmlns:c16="http://schemas.microsoft.com/office/drawing/2014/chart" uri="{C3380CC4-5D6E-409C-BE32-E72D297353CC}">
              <c16:uniqueId val="{00000003-6A7B-42EC-96F6-917505268E00}"/>
            </c:ext>
          </c:extLst>
        </c:ser>
        <c:dLbls>
          <c:dLblPos val="outEnd"/>
          <c:showLegendKey val="0"/>
          <c:showVal val="1"/>
          <c:showCatName val="0"/>
          <c:showSerName val="0"/>
          <c:showPercent val="0"/>
          <c:showBubbleSize val="0"/>
        </c:dLbls>
        <c:gapWidth val="100"/>
        <c:overlap val="-24"/>
        <c:axId val="1598593887"/>
        <c:axId val="1598598047"/>
      </c:barChart>
      <c:catAx>
        <c:axId val="1598593887"/>
        <c:scaling>
          <c:orientation val="minMax"/>
        </c:scaling>
        <c:delete val="1"/>
        <c:axPos val="b"/>
        <c:numFmt formatCode="General" sourceLinked="1"/>
        <c:majorTickMark val="none"/>
        <c:minorTickMark val="none"/>
        <c:tickLblPos val="nextTo"/>
        <c:crossAx val="1598598047"/>
        <c:crosses val="autoZero"/>
        <c:auto val="1"/>
        <c:lblAlgn val="ctr"/>
        <c:lblOffset val="100"/>
        <c:noMultiLvlLbl val="0"/>
      </c:catAx>
      <c:valAx>
        <c:axId val="1598598047"/>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Heart Rate Change bpm</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98593887"/>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RPE change over 30-minute submaximal exercise in Hot vs Cold environment</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spPr>
              <a:solidFill>
                <a:srgbClr val="FF000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85FA-4E5A-823F-322BD127F348}"/>
              </c:ext>
            </c:extLst>
          </c:dPt>
          <c:dLbls>
            <c:dLbl>
              <c:idx val="0"/>
              <c:layout>
                <c:manualLayout>
                  <c:x val="-5.1461393817680812E-17"/>
                  <c:y val="0.47230524542641122"/>
                </c:manualLayout>
              </c:layout>
              <c:tx>
                <c:rich>
                  <a:bodyPr/>
                  <a:lstStyle/>
                  <a:p>
                    <a:r>
                      <a:rPr lang="en-US"/>
                      <a:t>Hot</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85FA-4E5A-823F-322BD127F348}"/>
                </c:ext>
              </c:extLst>
            </c:dLbl>
            <c:dLbl>
              <c:idx val="1"/>
              <c:layout>
                <c:manualLayout>
                  <c:x val="-2.777842243403785E-3"/>
                  <c:y val="0.28508857288361328"/>
                </c:manualLayout>
              </c:layout>
              <c:tx>
                <c:rich>
                  <a:bodyPr/>
                  <a:lstStyle/>
                  <a:p>
                    <a:r>
                      <a:rPr lang="en-US"/>
                      <a:t>Cold</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85FA-4E5A-823F-322BD127F34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errBars>
            <c:errBarType val="both"/>
            <c:errValType val="cust"/>
            <c:noEndCap val="0"/>
            <c:plus>
              <c:numRef>
                <c:f>'HOT vs Cold'!$J$26:$K$26</c:f>
                <c:numCache>
                  <c:formatCode>General</c:formatCode>
                  <c:ptCount val="2"/>
                  <c:pt idx="0">
                    <c:v>1.8319554050414559</c:v>
                  </c:pt>
                  <c:pt idx="1">
                    <c:v>1.7837651700316894</c:v>
                  </c:pt>
                </c:numCache>
              </c:numRef>
            </c:plus>
            <c:minus>
              <c:numRef>
                <c:f>'HOT vs Cold'!$J$26:$K$26</c:f>
                <c:numCache>
                  <c:formatCode>General</c:formatCode>
                  <c:ptCount val="2"/>
                  <c:pt idx="0">
                    <c:v>1.8319554050414559</c:v>
                  </c:pt>
                  <c:pt idx="1">
                    <c:v>1.7837651700316894</c:v>
                  </c:pt>
                </c:numCache>
              </c:numRef>
            </c:minus>
            <c:spPr>
              <a:noFill/>
              <a:ln w="9525" cap="flat" cmpd="sng" algn="ctr">
                <a:solidFill>
                  <a:schemeClr val="lt1">
                    <a:lumMod val="95000"/>
                  </a:schemeClr>
                </a:solidFill>
                <a:round/>
              </a:ln>
              <a:effectLst/>
            </c:spPr>
          </c:errBars>
          <c:val>
            <c:numRef>
              <c:f>'HOT vs Cold'!$J$25:$K$25</c:f>
              <c:numCache>
                <c:formatCode>0.0</c:formatCode>
                <c:ptCount val="2"/>
                <c:pt idx="0">
                  <c:v>4.583333333333333</c:v>
                </c:pt>
                <c:pt idx="1">
                  <c:v>2.5</c:v>
                </c:pt>
              </c:numCache>
            </c:numRef>
          </c:val>
          <c:extLst>
            <c:ext xmlns:c16="http://schemas.microsoft.com/office/drawing/2014/chart" uri="{C3380CC4-5D6E-409C-BE32-E72D297353CC}">
              <c16:uniqueId val="{00000003-85FA-4E5A-823F-322BD127F348}"/>
            </c:ext>
          </c:extLst>
        </c:ser>
        <c:dLbls>
          <c:dLblPos val="outEnd"/>
          <c:showLegendKey val="0"/>
          <c:showVal val="1"/>
          <c:showCatName val="0"/>
          <c:showSerName val="0"/>
          <c:showPercent val="0"/>
          <c:showBubbleSize val="0"/>
        </c:dLbls>
        <c:gapWidth val="100"/>
        <c:overlap val="-24"/>
        <c:axId val="1598590559"/>
        <c:axId val="1598583071"/>
      </c:barChart>
      <c:catAx>
        <c:axId val="1598590559"/>
        <c:scaling>
          <c:orientation val="minMax"/>
        </c:scaling>
        <c:delete val="1"/>
        <c:axPos val="b"/>
        <c:numFmt formatCode="General" sourceLinked="1"/>
        <c:majorTickMark val="none"/>
        <c:minorTickMark val="none"/>
        <c:tickLblPos val="nextTo"/>
        <c:crossAx val="1598583071"/>
        <c:crosses val="autoZero"/>
        <c:auto val="1"/>
        <c:lblAlgn val="ctr"/>
        <c:lblOffset val="100"/>
        <c:noMultiLvlLbl val="0"/>
      </c:catAx>
      <c:valAx>
        <c:axId val="1598583071"/>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RPE</a:t>
                </a:r>
                <a:r>
                  <a:rPr lang="en-GB" baseline="0"/>
                  <a:t> Rating (Borg Scale) </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98590559"/>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VO2 change over 30-minute submaximal exercise in Hot vs Cold environment</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spPr>
              <a:solidFill>
                <a:srgbClr val="FF000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D9A3-4F8D-8582-85179CB3DB7C}"/>
              </c:ext>
            </c:extLst>
          </c:dPt>
          <c:dLbls>
            <c:dLbl>
              <c:idx val="0"/>
              <c:layout>
                <c:manualLayout>
                  <c:x val="0"/>
                  <c:y val="0.44444444444444442"/>
                </c:manualLayout>
              </c:layout>
              <c:tx>
                <c:rich>
                  <a:bodyPr/>
                  <a:lstStyle/>
                  <a:p>
                    <a:r>
                      <a:rPr lang="en-US"/>
                      <a:t>Hot</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D9A3-4F8D-8582-85179CB3DB7C}"/>
                </c:ext>
              </c:extLst>
            </c:dLbl>
            <c:dLbl>
              <c:idx val="1"/>
              <c:layout>
                <c:manualLayout>
                  <c:x val="-2.7777777777777779E-3"/>
                  <c:y val="0.31944444444444442"/>
                </c:manualLayout>
              </c:layout>
              <c:tx>
                <c:rich>
                  <a:bodyPr/>
                  <a:lstStyle/>
                  <a:p>
                    <a:r>
                      <a:rPr lang="en-US"/>
                      <a:t>Cold</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D9A3-4F8D-8582-85179CB3DB7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cust"/>
            <c:noEndCap val="0"/>
            <c:plus>
              <c:numRef>
                <c:f>'HOT vs Cold'!$N$26:$O$26</c:f>
                <c:numCache>
                  <c:formatCode>General</c:formatCode>
                  <c:ptCount val="2"/>
                  <c:pt idx="0">
                    <c:v>6.5057084490655139</c:v>
                  </c:pt>
                  <c:pt idx="1">
                    <c:v>2.4141627571855682</c:v>
                  </c:pt>
                </c:numCache>
              </c:numRef>
            </c:plus>
            <c:minus>
              <c:numRef>
                <c:f>'HOT vs Cold'!$N$26:$O$26</c:f>
                <c:numCache>
                  <c:formatCode>General</c:formatCode>
                  <c:ptCount val="2"/>
                  <c:pt idx="0">
                    <c:v>6.5057084490655139</c:v>
                  </c:pt>
                  <c:pt idx="1">
                    <c:v>2.4141627571855682</c:v>
                  </c:pt>
                </c:numCache>
              </c:numRef>
            </c:minus>
            <c:spPr>
              <a:noFill/>
              <a:ln w="9525" cap="flat" cmpd="sng" algn="ctr">
                <a:solidFill>
                  <a:schemeClr val="lt1">
                    <a:lumMod val="95000"/>
                  </a:schemeClr>
                </a:solidFill>
                <a:round/>
              </a:ln>
              <a:effectLst/>
            </c:spPr>
          </c:errBars>
          <c:val>
            <c:numRef>
              <c:f>'HOT vs Cold'!$N$25:$O$25</c:f>
              <c:numCache>
                <c:formatCode>0.0</c:formatCode>
                <c:ptCount val="2"/>
                <c:pt idx="0">
                  <c:v>4.7333333333333334</c:v>
                </c:pt>
                <c:pt idx="1">
                  <c:v>1.8500000000000005</c:v>
                </c:pt>
              </c:numCache>
            </c:numRef>
          </c:val>
          <c:extLst>
            <c:ext xmlns:c16="http://schemas.microsoft.com/office/drawing/2014/chart" uri="{C3380CC4-5D6E-409C-BE32-E72D297353CC}">
              <c16:uniqueId val="{00000003-D9A3-4F8D-8582-85179CB3DB7C}"/>
            </c:ext>
          </c:extLst>
        </c:ser>
        <c:dLbls>
          <c:dLblPos val="outEnd"/>
          <c:showLegendKey val="0"/>
          <c:showVal val="1"/>
          <c:showCatName val="0"/>
          <c:showSerName val="0"/>
          <c:showPercent val="0"/>
          <c:showBubbleSize val="0"/>
        </c:dLbls>
        <c:gapWidth val="100"/>
        <c:overlap val="-24"/>
        <c:axId val="1910616207"/>
        <c:axId val="1910617871"/>
      </c:barChart>
      <c:catAx>
        <c:axId val="1910616207"/>
        <c:scaling>
          <c:orientation val="minMax"/>
        </c:scaling>
        <c:delete val="1"/>
        <c:axPos val="b"/>
        <c:numFmt formatCode="General" sourceLinked="1"/>
        <c:majorTickMark val="none"/>
        <c:minorTickMark val="none"/>
        <c:tickLblPos val="nextTo"/>
        <c:crossAx val="1910617871"/>
        <c:crosses val="autoZero"/>
        <c:auto val="1"/>
        <c:lblAlgn val="ctr"/>
        <c:lblOffset val="100"/>
        <c:noMultiLvlLbl val="0"/>
      </c:catAx>
      <c:valAx>
        <c:axId val="1910617871"/>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VO2 change (ml/kg/min)</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910616207"/>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'Participants VO2 Change 10-30</a:t>
            </a:r>
            <a:r>
              <a:rPr lang="en-US" baseline="0"/>
              <a:t> Minute in Hot Climate</a:t>
            </a:r>
            <a:r>
              <a:rPr lang="en-US"/>
              <a:t>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v>VO2 change 10-30</c:v>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4"/>
            <c:invertIfNegative val="0"/>
            <c:bubble3D val="0"/>
            <c:spPr>
              <a:solidFill>
                <a:srgbClr val="FF000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B13B-4B3B-AE5B-DFA01443CF7F}"/>
              </c:ext>
            </c:extLst>
          </c:dPt>
          <c:val>
            <c:numRef>
              <c:f>Hot!$U$3:$U$14</c:f>
              <c:numCache>
                <c:formatCode>General</c:formatCode>
                <c:ptCount val="12"/>
                <c:pt idx="0">
                  <c:v>1.2999999999999972</c:v>
                </c:pt>
                <c:pt idx="1">
                  <c:v>12.100000000000001</c:v>
                </c:pt>
                <c:pt idx="2">
                  <c:v>11.400000000000002</c:v>
                </c:pt>
                <c:pt idx="3">
                  <c:v>8.8000000000000007</c:v>
                </c:pt>
                <c:pt idx="4">
                  <c:v>-9.6999999999999957</c:v>
                </c:pt>
                <c:pt idx="5">
                  <c:v>9</c:v>
                </c:pt>
                <c:pt idx="6">
                  <c:v>5.1999999999999957</c:v>
                </c:pt>
                <c:pt idx="7">
                  <c:v>-3.6000000000000014</c:v>
                </c:pt>
                <c:pt idx="8">
                  <c:v>1.7999999999999972</c:v>
                </c:pt>
                <c:pt idx="9">
                  <c:v>3.6999999999999957</c:v>
                </c:pt>
                <c:pt idx="10">
                  <c:v>10.100000000000001</c:v>
                </c:pt>
                <c:pt idx="11">
                  <c:v>6.7000000000000028</c:v>
                </c:pt>
              </c:numCache>
            </c:numRef>
          </c:val>
          <c:extLst>
            <c:ext xmlns:c16="http://schemas.microsoft.com/office/drawing/2014/chart" uri="{C3380CC4-5D6E-409C-BE32-E72D297353CC}">
              <c16:uniqueId val="{00000002-B13B-4B3B-AE5B-DFA01443CF7F}"/>
            </c:ext>
          </c:extLst>
        </c:ser>
        <c:dLbls>
          <c:showLegendKey val="0"/>
          <c:showVal val="0"/>
          <c:showCatName val="0"/>
          <c:showSerName val="0"/>
          <c:showPercent val="0"/>
          <c:showBubbleSize val="0"/>
        </c:dLbls>
        <c:gapWidth val="100"/>
        <c:overlap val="-24"/>
        <c:axId val="2059781072"/>
        <c:axId val="2059782736"/>
      </c:barChart>
      <c:catAx>
        <c:axId val="205978107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majorTickMark val="none"/>
        <c:minorTickMark val="none"/>
        <c:tickLblPos val="low"/>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59782736"/>
        <c:crosses val="autoZero"/>
        <c:auto val="1"/>
        <c:lblAlgn val="ctr"/>
        <c:lblOffset val="100"/>
        <c:noMultiLvlLbl val="0"/>
      </c:catAx>
      <c:valAx>
        <c:axId val="205978273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VO2 change 10-30 min</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597810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Weight Loss over 30-minute submaximal exercise in Hot vs Cold environment</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spPr>
              <a:solidFill>
                <a:srgbClr val="FF000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51C-4663-A77E-39D5BBDD300D}"/>
              </c:ext>
            </c:extLst>
          </c:dPt>
          <c:dLbls>
            <c:dLbl>
              <c:idx val="0"/>
              <c:layout>
                <c:manualLayout>
                  <c:x val="2.7777777777777779E-3"/>
                  <c:y val="0.37276286596772062"/>
                </c:manualLayout>
              </c:layout>
              <c:tx>
                <c:rich>
                  <a:bodyPr/>
                  <a:lstStyle/>
                  <a:p>
                    <a:r>
                      <a:rPr lang="en-US"/>
                      <a:t>Hot</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C51C-4663-A77E-39D5BBDD300D}"/>
                </c:ext>
              </c:extLst>
            </c:dLbl>
            <c:dLbl>
              <c:idx val="1"/>
              <c:layout>
                <c:manualLayout>
                  <c:x val="0"/>
                  <c:y val="0.21296296296296297"/>
                </c:manualLayout>
              </c:layout>
              <c:tx>
                <c:rich>
                  <a:bodyPr/>
                  <a:lstStyle/>
                  <a:p>
                    <a:r>
                      <a:rPr lang="en-US"/>
                      <a:t>Cold</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C51C-4663-A77E-39D5BBDD300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cust"/>
            <c:noEndCap val="0"/>
            <c:plus>
              <c:numRef>
                <c:f>'HOT vs Cold'!$R$26:$S$26</c:f>
                <c:numCache>
                  <c:formatCode>General</c:formatCode>
                  <c:ptCount val="2"/>
                  <c:pt idx="0">
                    <c:v>0.46928378698530704</c:v>
                  </c:pt>
                  <c:pt idx="1">
                    <c:v>0.14142135623730792</c:v>
                  </c:pt>
                </c:numCache>
              </c:numRef>
            </c:plus>
            <c:minus>
              <c:numRef>
                <c:f>'HOT vs Cold'!$R$26:$S$26</c:f>
                <c:numCache>
                  <c:formatCode>General</c:formatCode>
                  <c:ptCount val="2"/>
                  <c:pt idx="0">
                    <c:v>0.46928378698530704</c:v>
                  </c:pt>
                  <c:pt idx="1">
                    <c:v>0.14142135623730792</c:v>
                  </c:pt>
                </c:numCache>
              </c:numRef>
            </c:minus>
            <c:spPr>
              <a:noFill/>
              <a:ln w="9525" cap="flat" cmpd="sng" algn="ctr">
                <a:solidFill>
                  <a:schemeClr val="lt1">
                    <a:lumMod val="95000"/>
                  </a:schemeClr>
                </a:solidFill>
                <a:round/>
              </a:ln>
              <a:effectLst/>
            </c:spPr>
          </c:errBars>
          <c:val>
            <c:numRef>
              <c:f>'HOT vs Cold'!$R$25:$S$25</c:f>
              <c:numCache>
                <c:formatCode>General</c:formatCode>
                <c:ptCount val="2"/>
                <c:pt idx="0" formatCode="0.0">
                  <c:v>0.67499999999999838</c:v>
                </c:pt>
                <c:pt idx="1">
                  <c:v>0.29999999999999716</c:v>
                </c:pt>
              </c:numCache>
            </c:numRef>
          </c:val>
          <c:extLst>
            <c:ext xmlns:c16="http://schemas.microsoft.com/office/drawing/2014/chart" uri="{C3380CC4-5D6E-409C-BE32-E72D297353CC}">
              <c16:uniqueId val="{00000003-C51C-4663-A77E-39D5BBDD300D}"/>
            </c:ext>
          </c:extLst>
        </c:ser>
        <c:dLbls>
          <c:dLblPos val="outEnd"/>
          <c:showLegendKey val="0"/>
          <c:showVal val="1"/>
          <c:showCatName val="0"/>
          <c:showSerName val="0"/>
          <c:showPercent val="0"/>
          <c:showBubbleSize val="0"/>
        </c:dLbls>
        <c:gapWidth val="100"/>
        <c:overlap val="-24"/>
        <c:axId val="1598555615"/>
        <c:axId val="1598567679"/>
      </c:barChart>
      <c:catAx>
        <c:axId val="1598555615"/>
        <c:scaling>
          <c:orientation val="minMax"/>
        </c:scaling>
        <c:delete val="1"/>
        <c:axPos val="b"/>
        <c:numFmt formatCode="General" sourceLinked="1"/>
        <c:majorTickMark val="none"/>
        <c:minorTickMark val="none"/>
        <c:tickLblPos val="nextTo"/>
        <c:crossAx val="1598567679"/>
        <c:crosses val="autoZero"/>
        <c:auto val="1"/>
        <c:lblAlgn val="ctr"/>
        <c:lblOffset val="100"/>
        <c:noMultiLvlLbl val="0"/>
      </c:catAx>
      <c:valAx>
        <c:axId val="1598567679"/>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Weight Loss Kg</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98555615"/>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2" ma:contentTypeDescription="Create a new document." ma:contentTypeScope="" ma:versionID="619ad6b8f63f43b6844b401b12f43178">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6b38f2c30c06c7072f84d2e8eb2fcb63"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74F5D-A3AF-4A3F-9F63-78829575EE6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96C817-2DA4-4619-9D6D-3EF9B215D90F}">
  <ds:schemaRefs>
    <ds:schemaRef ds:uri="http://schemas.openxmlformats.org/officeDocument/2006/bibliography"/>
  </ds:schemaRefs>
</ds:datastoreItem>
</file>

<file path=customXml/itemProps3.xml><?xml version="1.0" encoding="utf-8"?>
<ds:datastoreItem xmlns:ds="http://schemas.openxmlformats.org/officeDocument/2006/customXml" ds:itemID="{040F4E8C-518C-4F48-961C-2C72444DD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65C5B0-3F6D-45A8-9A35-5632A1879C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4662</Words>
  <Characters>26579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31179</CharactersWithSpaces>
  <SharedDoc>false</SharedDoc>
  <HLinks>
    <vt:vector size="6" baseType="variant">
      <vt:variant>
        <vt:i4>7405629</vt:i4>
      </vt:variant>
      <vt:variant>
        <vt:i4>0</vt:i4>
      </vt:variant>
      <vt:variant>
        <vt:i4>0</vt:i4>
      </vt:variant>
      <vt:variant>
        <vt:i4>5</vt:i4>
      </vt:variant>
      <vt:variant>
        <vt:lpwstr>https://uwtsd.hosted.panopto.com/Panopto/Pages/Viewer.aspx?id=5dc9270d-2801-42e6-a9e1-af6c00e9c9aa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sandford</dc:creator>
  <cp:keywords/>
  <dc:description/>
  <cp:lastModifiedBy>michael sandford</cp:lastModifiedBy>
  <cp:revision>2</cp:revision>
  <dcterms:created xsi:type="dcterms:W3CDTF">2023-01-20T14:12:00Z</dcterms:created>
  <dcterms:modified xsi:type="dcterms:W3CDTF">2023-01-20T14:12:00Z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79dd1b8a-73e4-4fc4-a5ae-08fd3ddaa826</vt:lpwstr>
  </property>
  <property fmtid="{D5CDD505-2E9C-101B-9397-08002B2CF9AE}" pid="3" name="ContentTypeId">
    <vt:lpwstr>0x010100AB438F96E705D6469403A46F42FBE3CB</vt:lpwstr>
  </property>
</Properties>
</file>