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p14">
  <w:body>
    <w:sdt>
      <w:sdtPr>
        <w:rPr>
          <w:rFonts w:asciiTheme="minorHAnsi" w:hAnsiTheme="minorHAnsi" w:eastAsiaTheme="minorHAnsi" w:cstheme="minorBidi"/>
          <w:color w:val="auto"/>
          <w:sz w:val="22"/>
          <w:szCs w:val="22"/>
        </w:rPr>
        <w:id w:val="-1907832252"/>
        <w:docPartObj>
          <w:docPartGallery w:val="Table of Contents"/>
          <w:docPartUnique/>
        </w:docPartObj>
      </w:sdtPr>
      <w:sdtEndPr>
        <w:rPr>
          <w:b/>
          <w:bCs/>
          <w:noProof/>
        </w:rPr>
      </w:sdtEndPr>
      <w:sdtContent>
        <w:p w:rsidRPr="00C93F7F" w:rsidR="00C93F7F" w:rsidP="345A8EFE" w:rsidRDefault="3D52736A" w14:paraId="2BF54250" w14:textId="51395705">
          <w:pPr>
            <w:pStyle w:val="TOCHeading"/>
            <w:rPr>
              <w:rFonts w:ascii="Calibri" w:hAnsi="Calibri" w:eastAsia="游明朝" w:cs="Arial" w:asciiTheme="minorAscii" w:hAnsiTheme="minorAscii" w:eastAsiaTheme="minorEastAsia" w:cstheme="minorBidi"/>
              <w:b w:val="1"/>
              <w:bCs w:val="1"/>
            </w:rPr>
          </w:pPr>
          <w:r w:rsidRPr="345A8EFE" w:rsidR="3122EE3C">
            <w:rPr>
              <w:rFonts w:ascii="Calibri" w:hAnsi="Calibri" w:eastAsia="游明朝" w:cs="Arial" w:asciiTheme="minorAscii" w:hAnsiTheme="minorAscii" w:eastAsiaTheme="minorEastAsia" w:cstheme="minorBidi"/>
              <w:color w:val="auto"/>
              <w:sz w:val="22"/>
              <w:szCs w:val="22"/>
            </w:rPr>
            <w:t>Dorine Welch</w:t>
          </w:r>
          <w:r w:rsidRPr="345A8EFE" w:rsidR="3122EE3C">
            <w:rPr>
              <w:rFonts w:ascii="Calibri" w:hAnsi="Calibri" w:eastAsia="游明朝" w:cs="Arial" w:asciiTheme="minorAscii" w:hAnsiTheme="minorAscii" w:eastAsiaTheme="minorEastAsia" w:cstheme="minorBidi"/>
              <w:color w:val="auto"/>
              <w:sz w:val="22"/>
              <w:szCs w:val="22"/>
            </w:rPr>
            <w:t xml:space="preserve"> </w:t>
          </w:r>
        </w:p>
        <w:p w:rsidR="3122EE3C" w:rsidP="345A8EFE" w:rsidRDefault="3122EE3C" w14:paraId="69C8FBA9" w14:textId="5A88CE01">
          <w:pPr>
            <w:rPr>
              <w:rFonts w:eastAsia="游明朝" w:eastAsiaTheme="minorEastAsia"/>
            </w:rPr>
          </w:pPr>
          <w:r w:rsidRPr="345A8EFE" w:rsidR="3122EE3C">
            <w:rPr>
              <w:rFonts w:eastAsia="游明朝" w:eastAsiaTheme="minorEastAsia"/>
            </w:rPr>
            <w:t>1919387</w:t>
          </w:r>
        </w:p>
        <w:p w:rsidR="3122EE3C" w:rsidP="345A8EFE" w:rsidRDefault="3122EE3C" w14:paraId="04E4A4D3" w14:textId="2BA78F91">
          <w:pPr>
            <w:pStyle w:val="Normal"/>
            <w:rPr>
              <w:rFonts w:eastAsia="游明朝" w:eastAsiaTheme="minorEastAsia"/>
            </w:rPr>
          </w:pPr>
          <w:r w:rsidRPr="345A8EFE" w:rsidR="3122EE3C">
            <w:rPr>
              <w:rFonts w:eastAsia="游明朝" w:eastAsiaTheme="minorEastAsia"/>
            </w:rPr>
            <w:t>BMHP5002</w:t>
          </w:r>
        </w:p>
        <w:p w:rsidR="3122EE3C" w:rsidP="345A8EFE" w:rsidRDefault="3122EE3C" w14:paraId="1AAB05AF" w14:textId="546DC2AD">
          <w:pPr>
            <w:pStyle w:val="Normal"/>
            <w:rPr>
              <w:rFonts w:eastAsia="游明朝" w:eastAsiaTheme="minorEastAsia"/>
            </w:rPr>
          </w:pPr>
          <w:r w:rsidRPr="345A8EFE" w:rsidR="3122EE3C">
            <w:rPr>
              <w:rFonts w:eastAsia="游明朝" w:eastAsiaTheme="minorEastAsia"/>
            </w:rPr>
            <w:t>Diya Ganguly</w:t>
          </w:r>
        </w:p>
        <w:p w:rsidR="3122EE3C" w:rsidP="345A8EFE" w:rsidRDefault="3122EE3C" w14:paraId="252CEC60" w14:textId="27A69D16">
          <w:pPr>
            <w:pStyle w:val="Normal"/>
            <w:rPr>
              <w:rFonts w:eastAsia="游明朝" w:eastAsiaTheme="minorEastAsia"/>
            </w:rPr>
          </w:pPr>
          <w:r w:rsidRPr="345A8EFE" w:rsidR="3122EE3C">
            <w:rPr>
              <w:rFonts w:eastAsia="游明朝" w:eastAsiaTheme="minorEastAsia"/>
            </w:rPr>
            <w:t>Principles of Health and social care practice</w:t>
          </w:r>
        </w:p>
        <w:p w:rsidRPr="00C93F7F" w:rsidR="00C93F7F" w:rsidP="300CE861" w:rsidRDefault="00C93F7F" w14:paraId="5A30F49C" w14:textId="77777777">
          <w:pPr>
            <w:pStyle w:val="TOCHeading"/>
            <w:rPr>
              <w:rFonts w:asciiTheme="minorHAnsi" w:hAnsiTheme="minorHAnsi" w:eastAsiaTheme="minorEastAsia" w:cstheme="minorBidi"/>
              <w:b/>
              <w:bCs/>
            </w:rPr>
          </w:pPr>
        </w:p>
        <w:p w:rsidRPr="00C93F7F" w:rsidR="00C93F7F" w:rsidP="2C140747" w:rsidRDefault="00C93F7F" w14:paraId="3793EB96" w14:textId="24377F43">
          <w:pPr>
            <w:pStyle w:val="TOCHeading"/>
            <w:rPr>
              <w:b/>
              <w:bCs/>
            </w:rPr>
          </w:pPr>
          <w:r w:rsidRPr="300CE861">
            <w:rPr>
              <w:b/>
              <w:bCs/>
            </w:rPr>
            <w:t>Table of Content</w:t>
          </w:r>
          <w:r w:rsidRPr="300CE861" w:rsidR="71D7DB46">
            <w:rPr>
              <w:b/>
              <w:bCs/>
            </w:rPr>
            <w:t>s</w:t>
          </w:r>
        </w:p>
        <w:p w:rsidR="00C93F7F" w:rsidRDefault="00C93F7F" w14:paraId="40C1B79A" w14:textId="77777777">
          <w:pPr>
            <w:pStyle w:val="TOC1"/>
            <w:tabs>
              <w:tab w:val="right" w:leader="dot" w:pos="9350"/>
            </w:tabs>
            <w:rPr>
              <w:noProof/>
            </w:rPr>
          </w:pPr>
          <w:r>
            <w:fldChar w:fldCharType="begin"/>
          </w:r>
          <w:r>
            <w:instrText xml:space="preserve"> TOC \o "1-3" \h \z \u </w:instrText>
          </w:r>
          <w:r>
            <w:fldChar w:fldCharType="separate"/>
          </w:r>
          <w:hyperlink w:history="1" w:anchor="_Toc80227526">
            <w:r w:rsidRPr="008B5F4F">
              <w:rPr>
                <w:rStyle w:val="Hyperlink"/>
                <w:rFonts w:ascii="Times New Roman" w:hAnsi="Times New Roman" w:cs="Times New Roman"/>
                <w:b/>
                <w:noProof/>
                <w:lang w:val="en-GB"/>
              </w:rPr>
              <w:t>About Dementia UK</w:t>
            </w:r>
            <w:r>
              <w:rPr>
                <w:noProof/>
                <w:webHidden/>
              </w:rPr>
              <w:tab/>
            </w:r>
            <w:r>
              <w:rPr>
                <w:noProof/>
                <w:webHidden/>
              </w:rPr>
              <w:fldChar w:fldCharType="begin"/>
            </w:r>
            <w:r>
              <w:rPr>
                <w:noProof/>
                <w:webHidden/>
              </w:rPr>
              <w:instrText xml:space="preserve"> PAGEREF _Toc80227526 \h </w:instrText>
            </w:r>
            <w:r>
              <w:rPr>
                <w:noProof/>
                <w:webHidden/>
              </w:rPr>
            </w:r>
            <w:r>
              <w:rPr>
                <w:noProof/>
                <w:webHidden/>
              </w:rPr>
              <w:fldChar w:fldCharType="separate"/>
            </w:r>
            <w:r>
              <w:rPr>
                <w:noProof/>
                <w:webHidden/>
              </w:rPr>
              <w:t>1</w:t>
            </w:r>
            <w:r>
              <w:rPr>
                <w:noProof/>
                <w:webHidden/>
              </w:rPr>
              <w:fldChar w:fldCharType="end"/>
            </w:r>
          </w:hyperlink>
        </w:p>
        <w:p w:rsidR="00C93F7F" w:rsidRDefault="00841390" w14:paraId="62AD6E2D" w14:textId="77777777">
          <w:pPr>
            <w:pStyle w:val="TOC1"/>
            <w:tabs>
              <w:tab w:val="right" w:leader="dot" w:pos="9350"/>
            </w:tabs>
            <w:rPr>
              <w:noProof/>
            </w:rPr>
          </w:pPr>
          <w:hyperlink w:history="1" w:anchor="_Toc80227527">
            <w:r w:rsidRPr="008B5F4F" w:rsidR="00C93F7F">
              <w:rPr>
                <w:rStyle w:val="Hyperlink"/>
                <w:rFonts w:ascii="Times New Roman" w:hAnsi="Times New Roman" w:cs="Times New Roman"/>
                <w:b/>
                <w:noProof/>
                <w:lang w:val="en-GB"/>
              </w:rPr>
              <w:t>Principles of Support for Dementia Patients in Dementia UK</w:t>
            </w:r>
            <w:r w:rsidR="00C93F7F">
              <w:rPr>
                <w:noProof/>
                <w:webHidden/>
              </w:rPr>
              <w:tab/>
            </w:r>
            <w:r w:rsidR="00C93F7F">
              <w:rPr>
                <w:noProof/>
                <w:webHidden/>
              </w:rPr>
              <w:fldChar w:fldCharType="begin"/>
            </w:r>
            <w:r w:rsidR="00C93F7F">
              <w:rPr>
                <w:noProof/>
                <w:webHidden/>
              </w:rPr>
              <w:instrText xml:space="preserve"> PAGEREF _Toc80227527 \h </w:instrText>
            </w:r>
            <w:r w:rsidR="00C93F7F">
              <w:rPr>
                <w:noProof/>
                <w:webHidden/>
              </w:rPr>
            </w:r>
            <w:r w:rsidR="00C93F7F">
              <w:rPr>
                <w:noProof/>
                <w:webHidden/>
              </w:rPr>
              <w:fldChar w:fldCharType="separate"/>
            </w:r>
            <w:r w:rsidR="00C93F7F">
              <w:rPr>
                <w:noProof/>
                <w:webHidden/>
              </w:rPr>
              <w:t>1</w:t>
            </w:r>
            <w:r w:rsidR="00C93F7F">
              <w:rPr>
                <w:noProof/>
                <w:webHidden/>
              </w:rPr>
              <w:fldChar w:fldCharType="end"/>
            </w:r>
          </w:hyperlink>
        </w:p>
        <w:p w:rsidR="00C93F7F" w:rsidRDefault="00841390" w14:paraId="3268AF62" w14:textId="77777777">
          <w:pPr>
            <w:pStyle w:val="TOC1"/>
            <w:tabs>
              <w:tab w:val="right" w:leader="dot" w:pos="9350"/>
            </w:tabs>
            <w:rPr>
              <w:noProof/>
            </w:rPr>
          </w:pPr>
          <w:hyperlink w:history="1" w:anchor="_Toc80227528">
            <w:r w:rsidRPr="008B5F4F" w:rsidR="00C93F7F">
              <w:rPr>
                <w:rStyle w:val="Hyperlink"/>
                <w:rFonts w:ascii="Times New Roman" w:hAnsi="Times New Roman" w:cs="Times New Roman"/>
                <w:b/>
                <w:noProof/>
                <w:lang w:val="en-GB"/>
              </w:rPr>
              <w:t>Principle 1: Know the early signs of dementia</w:t>
            </w:r>
            <w:r w:rsidR="00C93F7F">
              <w:rPr>
                <w:noProof/>
                <w:webHidden/>
              </w:rPr>
              <w:tab/>
            </w:r>
            <w:r w:rsidR="00C93F7F">
              <w:rPr>
                <w:noProof/>
                <w:webHidden/>
              </w:rPr>
              <w:fldChar w:fldCharType="begin"/>
            </w:r>
            <w:r w:rsidR="00C93F7F">
              <w:rPr>
                <w:noProof/>
                <w:webHidden/>
              </w:rPr>
              <w:instrText xml:space="preserve"> PAGEREF _Toc80227528 \h </w:instrText>
            </w:r>
            <w:r w:rsidR="00C93F7F">
              <w:rPr>
                <w:noProof/>
                <w:webHidden/>
              </w:rPr>
            </w:r>
            <w:r w:rsidR="00C93F7F">
              <w:rPr>
                <w:noProof/>
                <w:webHidden/>
              </w:rPr>
              <w:fldChar w:fldCharType="separate"/>
            </w:r>
            <w:r w:rsidR="00C93F7F">
              <w:rPr>
                <w:noProof/>
                <w:webHidden/>
              </w:rPr>
              <w:t>2</w:t>
            </w:r>
            <w:r w:rsidR="00C93F7F">
              <w:rPr>
                <w:noProof/>
                <w:webHidden/>
              </w:rPr>
              <w:fldChar w:fldCharType="end"/>
            </w:r>
          </w:hyperlink>
        </w:p>
        <w:p w:rsidR="00C93F7F" w:rsidRDefault="00841390" w14:paraId="751CFFD1" w14:textId="77777777">
          <w:pPr>
            <w:pStyle w:val="TOC1"/>
            <w:tabs>
              <w:tab w:val="right" w:leader="dot" w:pos="9350"/>
            </w:tabs>
            <w:rPr>
              <w:noProof/>
            </w:rPr>
          </w:pPr>
          <w:hyperlink w:history="1" w:anchor="_Toc80227529">
            <w:r w:rsidRPr="008B5F4F" w:rsidR="00C93F7F">
              <w:rPr>
                <w:rStyle w:val="Hyperlink"/>
                <w:rFonts w:ascii="Times New Roman" w:hAnsi="Times New Roman" w:cs="Times New Roman"/>
                <w:b/>
                <w:noProof/>
                <w:lang w:val="en-GB"/>
              </w:rPr>
              <w:t>Principle 2: Early diagnosis of dementia helps people receive information, support and treatment at the earliest possible stage</w:t>
            </w:r>
            <w:r w:rsidR="00C93F7F">
              <w:rPr>
                <w:noProof/>
                <w:webHidden/>
              </w:rPr>
              <w:tab/>
            </w:r>
            <w:r w:rsidR="00C93F7F">
              <w:rPr>
                <w:noProof/>
                <w:webHidden/>
              </w:rPr>
              <w:fldChar w:fldCharType="begin"/>
            </w:r>
            <w:r w:rsidR="00C93F7F">
              <w:rPr>
                <w:noProof/>
                <w:webHidden/>
              </w:rPr>
              <w:instrText xml:space="preserve"> PAGEREF _Toc80227529 \h </w:instrText>
            </w:r>
            <w:r w:rsidR="00C93F7F">
              <w:rPr>
                <w:noProof/>
                <w:webHidden/>
              </w:rPr>
            </w:r>
            <w:r w:rsidR="00C93F7F">
              <w:rPr>
                <w:noProof/>
                <w:webHidden/>
              </w:rPr>
              <w:fldChar w:fldCharType="separate"/>
            </w:r>
            <w:r w:rsidR="00C93F7F">
              <w:rPr>
                <w:noProof/>
                <w:webHidden/>
              </w:rPr>
              <w:t>3</w:t>
            </w:r>
            <w:r w:rsidR="00C93F7F">
              <w:rPr>
                <w:noProof/>
                <w:webHidden/>
              </w:rPr>
              <w:fldChar w:fldCharType="end"/>
            </w:r>
          </w:hyperlink>
        </w:p>
        <w:p w:rsidR="00C93F7F" w:rsidRDefault="00841390" w14:paraId="748EDE1F" w14:textId="77777777">
          <w:pPr>
            <w:pStyle w:val="TOC1"/>
            <w:tabs>
              <w:tab w:val="right" w:leader="dot" w:pos="9350"/>
            </w:tabs>
            <w:rPr>
              <w:noProof/>
            </w:rPr>
          </w:pPr>
          <w:hyperlink w:history="1" w:anchor="_Toc80227530">
            <w:r w:rsidRPr="008B5F4F" w:rsidR="00C93F7F">
              <w:rPr>
                <w:rStyle w:val="Hyperlink"/>
                <w:rFonts w:ascii="Times New Roman" w:hAnsi="Times New Roman" w:cs="Times New Roman"/>
                <w:b/>
                <w:noProof/>
                <w:lang w:val="en-GB"/>
              </w:rPr>
              <w:t>Principle 3: Communicate sensitively to support meaningful interaction</w:t>
            </w:r>
            <w:r w:rsidR="00C93F7F">
              <w:rPr>
                <w:noProof/>
                <w:webHidden/>
              </w:rPr>
              <w:tab/>
            </w:r>
            <w:r w:rsidR="00C93F7F">
              <w:rPr>
                <w:noProof/>
                <w:webHidden/>
              </w:rPr>
              <w:fldChar w:fldCharType="begin"/>
            </w:r>
            <w:r w:rsidR="00C93F7F">
              <w:rPr>
                <w:noProof/>
                <w:webHidden/>
              </w:rPr>
              <w:instrText xml:space="preserve"> PAGEREF _Toc80227530 \h </w:instrText>
            </w:r>
            <w:r w:rsidR="00C93F7F">
              <w:rPr>
                <w:noProof/>
                <w:webHidden/>
              </w:rPr>
            </w:r>
            <w:r w:rsidR="00C93F7F">
              <w:rPr>
                <w:noProof/>
                <w:webHidden/>
              </w:rPr>
              <w:fldChar w:fldCharType="separate"/>
            </w:r>
            <w:r w:rsidR="00C93F7F">
              <w:rPr>
                <w:noProof/>
                <w:webHidden/>
              </w:rPr>
              <w:t>3</w:t>
            </w:r>
            <w:r w:rsidR="00C93F7F">
              <w:rPr>
                <w:noProof/>
                <w:webHidden/>
              </w:rPr>
              <w:fldChar w:fldCharType="end"/>
            </w:r>
          </w:hyperlink>
        </w:p>
        <w:p w:rsidR="00C93F7F" w:rsidRDefault="00841390" w14:paraId="27EC4C5D" w14:textId="77777777">
          <w:pPr>
            <w:pStyle w:val="TOC1"/>
            <w:tabs>
              <w:tab w:val="right" w:leader="dot" w:pos="9350"/>
            </w:tabs>
            <w:rPr>
              <w:noProof/>
            </w:rPr>
          </w:pPr>
          <w:hyperlink w:history="1" w:anchor="_Toc80227531">
            <w:r w:rsidRPr="008B5F4F" w:rsidR="00C93F7F">
              <w:rPr>
                <w:rStyle w:val="Hyperlink"/>
                <w:rFonts w:ascii="Times New Roman" w:hAnsi="Times New Roman" w:cs="Times New Roman"/>
                <w:b/>
                <w:noProof/>
                <w:lang w:val="en-GB"/>
              </w:rPr>
              <w:t>Principle 4: Promote independence and encourage activity</w:t>
            </w:r>
            <w:r w:rsidR="00C93F7F">
              <w:rPr>
                <w:noProof/>
                <w:webHidden/>
              </w:rPr>
              <w:tab/>
            </w:r>
            <w:r w:rsidR="00C93F7F">
              <w:rPr>
                <w:noProof/>
                <w:webHidden/>
              </w:rPr>
              <w:fldChar w:fldCharType="begin"/>
            </w:r>
            <w:r w:rsidR="00C93F7F">
              <w:rPr>
                <w:noProof/>
                <w:webHidden/>
              </w:rPr>
              <w:instrText xml:space="preserve"> PAGEREF _Toc80227531 \h </w:instrText>
            </w:r>
            <w:r w:rsidR="00C93F7F">
              <w:rPr>
                <w:noProof/>
                <w:webHidden/>
              </w:rPr>
            </w:r>
            <w:r w:rsidR="00C93F7F">
              <w:rPr>
                <w:noProof/>
                <w:webHidden/>
              </w:rPr>
              <w:fldChar w:fldCharType="separate"/>
            </w:r>
            <w:r w:rsidR="00C93F7F">
              <w:rPr>
                <w:noProof/>
                <w:webHidden/>
              </w:rPr>
              <w:t>3</w:t>
            </w:r>
            <w:r w:rsidR="00C93F7F">
              <w:rPr>
                <w:noProof/>
                <w:webHidden/>
              </w:rPr>
              <w:fldChar w:fldCharType="end"/>
            </w:r>
          </w:hyperlink>
        </w:p>
        <w:p w:rsidR="00C93F7F" w:rsidRDefault="00841390" w14:paraId="2F3A646D" w14:textId="77777777">
          <w:pPr>
            <w:pStyle w:val="TOC1"/>
            <w:tabs>
              <w:tab w:val="right" w:leader="dot" w:pos="9350"/>
            </w:tabs>
            <w:rPr>
              <w:noProof/>
            </w:rPr>
          </w:pPr>
          <w:hyperlink w:history="1" w:anchor="_Toc80227532">
            <w:r w:rsidRPr="008B5F4F" w:rsidR="00C93F7F">
              <w:rPr>
                <w:rStyle w:val="Hyperlink"/>
                <w:rFonts w:ascii="Times New Roman" w:hAnsi="Times New Roman" w:cs="Times New Roman"/>
                <w:b/>
                <w:noProof/>
                <w:lang w:val="en-GB"/>
              </w:rPr>
              <w:t>Principle 5: Recognize the signs of distress resulting from confusion and respond by diffusing a person’s anxiety and supporting their understanding of the events they experience</w:t>
            </w:r>
            <w:r w:rsidR="00C93F7F">
              <w:rPr>
                <w:noProof/>
                <w:webHidden/>
              </w:rPr>
              <w:tab/>
            </w:r>
            <w:r w:rsidR="00C93F7F">
              <w:rPr>
                <w:noProof/>
                <w:webHidden/>
              </w:rPr>
              <w:fldChar w:fldCharType="begin"/>
            </w:r>
            <w:r w:rsidR="00C93F7F">
              <w:rPr>
                <w:noProof/>
                <w:webHidden/>
              </w:rPr>
              <w:instrText xml:space="preserve"> PAGEREF _Toc80227532 \h </w:instrText>
            </w:r>
            <w:r w:rsidR="00C93F7F">
              <w:rPr>
                <w:noProof/>
                <w:webHidden/>
              </w:rPr>
            </w:r>
            <w:r w:rsidR="00C93F7F">
              <w:rPr>
                <w:noProof/>
                <w:webHidden/>
              </w:rPr>
              <w:fldChar w:fldCharType="separate"/>
            </w:r>
            <w:r w:rsidR="00C93F7F">
              <w:rPr>
                <w:noProof/>
                <w:webHidden/>
              </w:rPr>
              <w:t>4</w:t>
            </w:r>
            <w:r w:rsidR="00C93F7F">
              <w:rPr>
                <w:noProof/>
                <w:webHidden/>
              </w:rPr>
              <w:fldChar w:fldCharType="end"/>
            </w:r>
          </w:hyperlink>
        </w:p>
        <w:p w:rsidR="00C93F7F" w:rsidRDefault="00841390" w14:paraId="6E2B7EDD" w14:textId="77777777">
          <w:pPr>
            <w:pStyle w:val="TOC1"/>
            <w:tabs>
              <w:tab w:val="right" w:leader="dot" w:pos="9350"/>
            </w:tabs>
            <w:rPr>
              <w:noProof/>
            </w:rPr>
          </w:pPr>
          <w:hyperlink w:history="1" w:anchor="_Toc80227533">
            <w:r w:rsidRPr="008B5F4F" w:rsidR="00C93F7F">
              <w:rPr>
                <w:rStyle w:val="Hyperlink"/>
                <w:rFonts w:ascii="Times New Roman" w:hAnsi="Times New Roman" w:cs="Times New Roman"/>
                <w:b/>
                <w:noProof/>
                <w:lang w:val="en-GB"/>
              </w:rPr>
              <w:t>Principle 6: Family members and other carers are valued, respected and supported just like those they care for and are helped to gain access to dementia care advice.</w:t>
            </w:r>
            <w:r w:rsidR="00C93F7F">
              <w:rPr>
                <w:noProof/>
                <w:webHidden/>
              </w:rPr>
              <w:tab/>
            </w:r>
            <w:r w:rsidR="00C93F7F">
              <w:rPr>
                <w:noProof/>
                <w:webHidden/>
              </w:rPr>
              <w:fldChar w:fldCharType="begin"/>
            </w:r>
            <w:r w:rsidR="00C93F7F">
              <w:rPr>
                <w:noProof/>
                <w:webHidden/>
              </w:rPr>
              <w:instrText xml:space="preserve"> PAGEREF _Toc80227533 \h </w:instrText>
            </w:r>
            <w:r w:rsidR="00C93F7F">
              <w:rPr>
                <w:noProof/>
                <w:webHidden/>
              </w:rPr>
            </w:r>
            <w:r w:rsidR="00C93F7F">
              <w:rPr>
                <w:noProof/>
                <w:webHidden/>
              </w:rPr>
              <w:fldChar w:fldCharType="separate"/>
            </w:r>
            <w:r w:rsidR="00C93F7F">
              <w:rPr>
                <w:noProof/>
                <w:webHidden/>
              </w:rPr>
              <w:t>4</w:t>
            </w:r>
            <w:r w:rsidR="00C93F7F">
              <w:rPr>
                <w:noProof/>
                <w:webHidden/>
              </w:rPr>
              <w:fldChar w:fldCharType="end"/>
            </w:r>
          </w:hyperlink>
        </w:p>
        <w:p w:rsidR="00C93F7F" w:rsidRDefault="00841390" w14:paraId="15AED940" w14:textId="77777777">
          <w:pPr>
            <w:pStyle w:val="TOC1"/>
            <w:tabs>
              <w:tab w:val="right" w:leader="dot" w:pos="9350"/>
            </w:tabs>
            <w:rPr>
              <w:noProof/>
            </w:rPr>
          </w:pPr>
          <w:hyperlink w:history="1" w:anchor="_Toc80227534">
            <w:r w:rsidRPr="008B5F4F" w:rsidR="00C93F7F">
              <w:rPr>
                <w:rStyle w:val="Hyperlink"/>
                <w:rFonts w:ascii="Times New Roman" w:hAnsi="Times New Roman" w:cs="Times New Roman"/>
                <w:b/>
                <w:noProof/>
                <w:lang w:val="en-GB"/>
              </w:rPr>
              <w:t>Principle 7: Managers need to take responsibility to ensure members of their team are trained and well supported to meet the needs of people with dementia</w:t>
            </w:r>
            <w:r w:rsidR="00C93F7F">
              <w:rPr>
                <w:noProof/>
                <w:webHidden/>
              </w:rPr>
              <w:tab/>
            </w:r>
            <w:r w:rsidR="00C93F7F">
              <w:rPr>
                <w:noProof/>
                <w:webHidden/>
              </w:rPr>
              <w:fldChar w:fldCharType="begin"/>
            </w:r>
            <w:r w:rsidR="00C93F7F">
              <w:rPr>
                <w:noProof/>
                <w:webHidden/>
              </w:rPr>
              <w:instrText xml:space="preserve"> PAGEREF _Toc80227534 \h </w:instrText>
            </w:r>
            <w:r w:rsidR="00C93F7F">
              <w:rPr>
                <w:noProof/>
                <w:webHidden/>
              </w:rPr>
            </w:r>
            <w:r w:rsidR="00C93F7F">
              <w:rPr>
                <w:noProof/>
                <w:webHidden/>
              </w:rPr>
              <w:fldChar w:fldCharType="separate"/>
            </w:r>
            <w:r w:rsidR="00C93F7F">
              <w:rPr>
                <w:noProof/>
                <w:webHidden/>
              </w:rPr>
              <w:t>4</w:t>
            </w:r>
            <w:r w:rsidR="00C93F7F">
              <w:rPr>
                <w:noProof/>
                <w:webHidden/>
              </w:rPr>
              <w:fldChar w:fldCharType="end"/>
            </w:r>
          </w:hyperlink>
        </w:p>
        <w:p w:rsidR="00C93F7F" w:rsidRDefault="00841390" w14:paraId="6FD1348E" w14:textId="77777777">
          <w:pPr>
            <w:pStyle w:val="TOC1"/>
            <w:tabs>
              <w:tab w:val="right" w:leader="dot" w:pos="9350"/>
            </w:tabs>
            <w:rPr>
              <w:noProof/>
            </w:rPr>
          </w:pPr>
          <w:hyperlink w:history="1" w:anchor="_Toc80227535">
            <w:r w:rsidRPr="008B5F4F" w:rsidR="00C93F7F">
              <w:rPr>
                <w:rStyle w:val="Hyperlink"/>
                <w:rFonts w:ascii="Times New Roman" w:hAnsi="Times New Roman" w:cs="Times New Roman"/>
                <w:b/>
                <w:noProof/>
                <w:lang w:val="en-GB"/>
              </w:rPr>
              <w:t>Principle 8: Work as part of a multi-agency team to support the person with dementia</w:t>
            </w:r>
            <w:r w:rsidR="00C93F7F">
              <w:rPr>
                <w:noProof/>
                <w:webHidden/>
              </w:rPr>
              <w:tab/>
            </w:r>
            <w:r w:rsidR="00C93F7F">
              <w:rPr>
                <w:noProof/>
                <w:webHidden/>
              </w:rPr>
              <w:fldChar w:fldCharType="begin"/>
            </w:r>
            <w:r w:rsidR="00C93F7F">
              <w:rPr>
                <w:noProof/>
                <w:webHidden/>
              </w:rPr>
              <w:instrText xml:space="preserve"> PAGEREF _Toc80227535 \h </w:instrText>
            </w:r>
            <w:r w:rsidR="00C93F7F">
              <w:rPr>
                <w:noProof/>
                <w:webHidden/>
              </w:rPr>
            </w:r>
            <w:r w:rsidR="00C93F7F">
              <w:rPr>
                <w:noProof/>
                <w:webHidden/>
              </w:rPr>
              <w:fldChar w:fldCharType="separate"/>
            </w:r>
            <w:r w:rsidR="00C93F7F">
              <w:rPr>
                <w:noProof/>
                <w:webHidden/>
              </w:rPr>
              <w:t>5</w:t>
            </w:r>
            <w:r w:rsidR="00C93F7F">
              <w:rPr>
                <w:noProof/>
                <w:webHidden/>
              </w:rPr>
              <w:fldChar w:fldCharType="end"/>
            </w:r>
          </w:hyperlink>
        </w:p>
        <w:p w:rsidR="00C93F7F" w:rsidRDefault="00841390" w14:paraId="47DA104A" w14:textId="77777777">
          <w:pPr>
            <w:pStyle w:val="TOC1"/>
            <w:tabs>
              <w:tab w:val="right" w:leader="dot" w:pos="9350"/>
            </w:tabs>
            <w:rPr>
              <w:noProof/>
            </w:rPr>
          </w:pPr>
          <w:hyperlink w:history="1" w:anchor="_Toc80227536">
            <w:r w:rsidRPr="008B5F4F" w:rsidR="00C93F7F">
              <w:rPr>
                <w:rStyle w:val="Hyperlink"/>
                <w:rFonts w:ascii="Times New Roman" w:hAnsi="Times New Roman" w:cs="Times New Roman"/>
                <w:b/>
                <w:noProof/>
                <w:lang w:val="en-GB"/>
              </w:rPr>
              <w:t>Dementia Care Policy Implemented at Dementia UK</w:t>
            </w:r>
            <w:r w:rsidR="00C93F7F">
              <w:rPr>
                <w:noProof/>
                <w:webHidden/>
              </w:rPr>
              <w:tab/>
            </w:r>
            <w:r w:rsidR="00C93F7F">
              <w:rPr>
                <w:noProof/>
                <w:webHidden/>
              </w:rPr>
              <w:fldChar w:fldCharType="begin"/>
            </w:r>
            <w:r w:rsidR="00C93F7F">
              <w:rPr>
                <w:noProof/>
                <w:webHidden/>
              </w:rPr>
              <w:instrText xml:space="preserve"> PAGEREF _Toc80227536 \h </w:instrText>
            </w:r>
            <w:r w:rsidR="00C93F7F">
              <w:rPr>
                <w:noProof/>
                <w:webHidden/>
              </w:rPr>
            </w:r>
            <w:r w:rsidR="00C93F7F">
              <w:rPr>
                <w:noProof/>
                <w:webHidden/>
              </w:rPr>
              <w:fldChar w:fldCharType="separate"/>
            </w:r>
            <w:r w:rsidR="00C93F7F">
              <w:rPr>
                <w:noProof/>
                <w:webHidden/>
              </w:rPr>
              <w:t>5</w:t>
            </w:r>
            <w:r w:rsidR="00C93F7F">
              <w:rPr>
                <w:noProof/>
                <w:webHidden/>
              </w:rPr>
              <w:fldChar w:fldCharType="end"/>
            </w:r>
          </w:hyperlink>
        </w:p>
        <w:p w:rsidR="00C93F7F" w:rsidRDefault="00841390" w14:paraId="13AFC585" w14:textId="77777777">
          <w:pPr>
            <w:pStyle w:val="TOC1"/>
            <w:tabs>
              <w:tab w:val="right" w:leader="dot" w:pos="9350"/>
            </w:tabs>
            <w:rPr>
              <w:noProof/>
            </w:rPr>
          </w:pPr>
          <w:hyperlink w:history="1" w:anchor="_Toc80227537">
            <w:r w:rsidRPr="008B5F4F" w:rsidR="00C93F7F">
              <w:rPr>
                <w:rStyle w:val="Hyperlink"/>
                <w:rFonts w:ascii="Times New Roman" w:hAnsi="Times New Roman" w:cs="Times New Roman"/>
                <w:b/>
                <w:noProof/>
                <w:lang w:val="en-GB"/>
              </w:rPr>
              <w:t>Policy Statement</w:t>
            </w:r>
            <w:r w:rsidR="00C93F7F">
              <w:rPr>
                <w:noProof/>
                <w:webHidden/>
              </w:rPr>
              <w:tab/>
            </w:r>
            <w:r w:rsidR="00C93F7F">
              <w:rPr>
                <w:noProof/>
                <w:webHidden/>
              </w:rPr>
              <w:fldChar w:fldCharType="begin"/>
            </w:r>
            <w:r w:rsidR="00C93F7F">
              <w:rPr>
                <w:noProof/>
                <w:webHidden/>
              </w:rPr>
              <w:instrText xml:space="preserve"> PAGEREF _Toc80227537 \h </w:instrText>
            </w:r>
            <w:r w:rsidR="00C93F7F">
              <w:rPr>
                <w:noProof/>
                <w:webHidden/>
              </w:rPr>
            </w:r>
            <w:r w:rsidR="00C93F7F">
              <w:rPr>
                <w:noProof/>
                <w:webHidden/>
              </w:rPr>
              <w:fldChar w:fldCharType="separate"/>
            </w:r>
            <w:r w:rsidR="00C93F7F">
              <w:rPr>
                <w:noProof/>
                <w:webHidden/>
              </w:rPr>
              <w:t>5</w:t>
            </w:r>
            <w:r w:rsidR="00C93F7F">
              <w:rPr>
                <w:noProof/>
                <w:webHidden/>
              </w:rPr>
              <w:fldChar w:fldCharType="end"/>
            </w:r>
          </w:hyperlink>
        </w:p>
        <w:p w:rsidR="00C93F7F" w:rsidRDefault="00841390" w14:paraId="5939429A" w14:textId="77777777">
          <w:pPr>
            <w:pStyle w:val="TOC1"/>
            <w:tabs>
              <w:tab w:val="right" w:leader="dot" w:pos="9350"/>
            </w:tabs>
            <w:rPr>
              <w:noProof/>
            </w:rPr>
          </w:pPr>
          <w:hyperlink w:history="1" w:anchor="_Toc80227538">
            <w:r w:rsidRPr="008B5F4F" w:rsidR="00C93F7F">
              <w:rPr>
                <w:rStyle w:val="Hyperlink"/>
                <w:rFonts w:ascii="Times New Roman" w:hAnsi="Times New Roman" w:cs="Times New Roman"/>
                <w:b/>
                <w:noProof/>
                <w:lang w:val="en-GB"/>
              </w:rPr>
              <w:t>Aim of Policy</w:t>
            </w:r>
            <w:r w:rsidR="00C93F7F">
              <w:rPr>
                <w:noProof/>
                <w:webHidden/>
              </w:rPr>
              <w:tab/>
            </w:r>
            <w:r w:rsidR="00C93F7F">
              <w:rPr>
                <w:noProof/>
                <w:webHidden/>
              </w:rPr>
              <w:fldChar w:fldCharType="begin"/>
            </w:r>
            <w:r w:rsidR="00C93F7F">
              <w:rPr>
                <w:noProof/>
                <w:webHidden/>
              </w:rPr>
              <w:instrText xml:space="preserve"> PAGEREF _Toc80227538 \h </w:instrText>
            </w:r>
            <w:r w:rsidR="00C93F7F">
              <w:rPr>
                <w:noProof/>
                <w:webHidden/>
              </w:rPr>
            </w:r>
            <w:r w:rsidR="00C93F7F">
              <w:rPr>
                <w:noProof/>
                <w:webHidden/>
              </w:rPr>
              <w:fldChar w:fldCharType="separate"/>
            </w:r>
            <w:r w:rsidR="00C93F7F">
              <w:rPr>
                <w:noProof/>
                <w:webHidden/>
              </w:rPr>
              <w:t>5</w:t>
            </w:r>
            <w:r w:rsidR="00C93F7F">
              <w:rPr>
                <w:noProof/>
                <w:webHidden/>
              </w:rPr>
              <w:fldChar w:fldCharType="end"/>
            </w:r>
          </w:hyperlink>
        </w:p>
        <w:p w:rsidR="00C93F7F" w:rsidRDefault="00841390" w14:paraId="04BCEC22" w14:textId="77777777">
          <w:pPr>
            <w:pStyle w:val="TOC1"/>
            <w:tabs>
              <w:tab w:val="right" w:leader="dot" w:pos="9350"/>
            </w:tabs>
            <w:rPr>
              <w:noProof/>
            </w:rPr>
          </w:pPr>
          <w:hyperlink w:history="1" w:anchor="_Toc80227539">
            <w:r w:rsidRPr="008B5F4F" w:rsidR="00C93F7F">
              <w:rPr>
                <w:rStyle w:val="Hyperlink"/>
                <w:rFonts w:ascii="Times New Roman" w:hAnsi="Times New Roman" w:cs="Times New Roman"/>
                <w:b/>
                <w:noProof/>
                <w:lang w:val="en-GB"/>
              </w:rPr>
              <w:t>Principles</w:t>
            </w:r>
            <w:r w:rsidR="00C93F7F">
              <w:rPr>
                <w:noProof/>
                <w:webHidden/>
              </w:rPr>
              <w:tab/>
            </w:r>
            <w:r w:rsidR="00C93F7F">
              <w:rPr>
                <w:noProof/>
                <w:webHidden/>
              </w:rPr>
              <w:fldChar w:fldCharType="begin"/>
            </w:r>
            <w:r w:rsidR="00C93F7F">
              <w:rPr>
                <w:noProof/>
                <w:webHidden/>
              </w:rPr>
              <w:instrText xml:space="preserve"> PAGEREF _Toc80227539 \h </w:instrText>
            </w:r>
            <w:r w:rsidR="00C93F7F">
              <w:rPr>
                <w:noProof/>
                <w:webHidden/>
              </w:rPr>
            </w:r>
            <w:r w:rsidR="00C93F7F">
              <w:rPr>
                <w:noProof/>
                <w:webHidden/>
              </w:rPr>
              <w:fldChar w:fldCharType="separate"/>
            </w:r>
            <w:r w:rsidR="00C93F7F">
              <w:rPr>
                <w:noProof/>
                <w:webHidden/>
              </w:rPr>
              <w:t>6</w:t>
            </w:r>
            <w:r w:rsidR="00C93F7F">
              <w:rPr>
                <w:noProof/>
                <w:webHidden/>
              </w:rPr>
              <w:fldChar w:fldCharType="end"/>
            </w:r>
          </w:hyperlink>
        </w:p>
        <w:p w:rsidR="00C93F7F" w:rsidRDefault="00841390" w14:paraId="5EBB9430" w14:textId="77777777">
          <w:pPr>
            <w:pStyle w:val="TOC1"/>
            <w:tabs>
              <w:tab w:val="right" w:leader="dot" w:pos="9350"/>
            </w:tabs>
            <w:rPr>
              <w:noProof/>
            </w:rPr>
          </w:pPr>
          <w:hyperlink w:history="1" w:anchor="_Toc80227540">
            <w:r w:rsidRPr="008B5F4F" w:rsidR="00C93F7F">
              <w:rPr>
                <w:rStyle w:val="Hyperlink"/>
                <w:rFonts w:ascii="Times New Roman" w:hAnsi="Times New Roman" w:cs="Times New Roman"/>
                <w:b/>
                <w:noProof/>
                <w:lang w:val="en-GB"/>
              </w:rPr>
              <w:t>Principles of Practice in Dementia UK</w:t>
            </w:r>
            <w:r w:rsidR="00C93F7F">
              <w:rPr>
                <w:noProof/>
                <w:webHidden/>
              </w:rPr>
              <w:tab/>
            </w:r>
            <w:r w:rsidR="00C93F7F">
              <w:rPr>
                <w:noProof/>
                <w:webHidden/>
              </w:rPr>
              <w:fldChar w:fldCharType="begin"/>
            </w:r>
            <w:r w:rsidR="00C93F7F">
              <w:rPr>
                <w:noProof/>
                <w:webHidden/>
              </w:rPr>
              <w:instrText xml:space="preserve"> PAGEREF _Toc80227540 \h </w:instrText>
            </w:r>
            <w:r w:rsidR="00C93F7F">
              <w:rPr>
                <w:noProof/>
                <w:webHidden/>
              </w:rPr>
            </w:r>
            <w:r w:rsidR="00C93F7F">
              <w:rPr>
                <w:noProof/>
                <w:webHidden/>
              </w:rPr>
              <w:fldChar w:fldCharType="separate"/>
            </w:r>
            <w:r w:rsidR="00C93F7F">
              <w:rPr>
                <w:noProof/>
                <w:webHidden/>
              </w:rPr>
              <w:t>6</w:t>
            </w:r>
            <w:r w:rsidR="00C93F7F">
              <w:rPr>
                <w:noProof/>
                <w:webHidden/>
              </w:rPr>
              <w:fldChar w:fldCharType="end"/>
            </w:r>
          </w:hyperlink>
        </w:p>
        <w:p w:rsidR="00C93F7F" w:rsidRDefault="00841390" w14:paraId="5D30EC59" w14:textId="77777777">
          <w:pPr>
            <w:pStyle w:val="TOC1"/>
            <w:tabs>
              <w:tab w:val="right" w:leader="dot" w:pos="9350"/>
            </w:tabs>
            <w:rPr>
              <w:noProof/>
            </w:rPr>
          </w:pPr>
          <w:hyperlink w:history="1" w:anchor="_Toc80227541">
            <w:r w:rsidRPr="008B5F4F" w:rsidR="00C93F7F">
              <w:rPr>
                <w:rStyle w:val="Hyperlink"/>
                <w:rFonts w:ascii="Times New Roman" w:hAnsi="Times New Roman" w:cs="Times New Roman"/>
                <w:b/>
                <w:noProof/>
                <w:lang w:val="en-GB"/>
              </w:rPr>
              <w:t>Recommendations for Future Policy and Practice</w:t>
            </w:r>
            <w:r w:rsidR="00C93F7F">
              <w:rPr>
                <w:noProof/>
                <w:webHidden/>
              </w:rPr>
              <w:tab/>
            </w:r>
            <w:r w:rsidR="00C93F7F">
              <w:rPr>
                <w:noProof/>
                <w:webHidden/>
              </w:rPr>
              <w:fldChar w:fldCharType="begin"/>
            </w:r>
            <w:r w:rsidR="00C93F7F">
              <w:rPr>
                <w:noProof/>
                <w:webHidden/>
              </w:rPr>
              <w:instrText xml:space="preserve"> PAGEREF _Toc80227541 \h </w:instrText>
            </w:r>
            <w:r w:rsidR="00C93F7F">
              <w:rPr>
                <w:noProof/>
                <w:webHidden/>
              </w:rPr>
            </w:r>
            <w:r w:rsidR="00C93F7F">
              <w:rPr>
                <w:noProof/>
                <w:webHidden/>
              </w:rPr>
              <w:fldChar w:fldCharType="separate"/>
            </w:r>
            <w:r w:rsidR="00C93F7F">
              <w:rPr>
                <w:noProof/>
                <w:webHidden/>
              </w:rPr>
              <w:t>7</w:t>
            </w:r>
            <w:r w:rsidR="00C93F7F">
              <w:rPr>
                <w:noProof/>
                <w:webHidden/>
              </w:rPr>
              <w:fldChar w:fldCharType="end"/>
            </w:r>
          </w:hyperlink>
        </w:p>
        <w:p w:rsidR="00C93F7F" w:rsidRDefault="00841390" w14:paraId="38E7F64A" w14:textId="77777777">
          <w:pPr>
            <w:pStyle w:val="TOC1"/>
            <w:tabs>
              <w:tab w:val="right" w:leader="dot" w:pos="9350"/>
            </w:tabs>
            <w:rPr>
              <w:noProof/>
            </w:rPr>
          </w:pPr>
          <w:hyperlink w:history="1" w:anchor="_Toc80227542">
            <w:r w:rsidRPr="008B5F4F" w:rsidR="00C93F7F">
              <w:rPr>
                <w:rStyle w:val="Hyperlink"/>
                <w:rFonts w:ascii="Times New Roman" w:hAnsi="Times New Roman" w:cs="Times New Roman"/>
                <w:b/>
                <w:noProof/>
              </w:rPr>
              <w:t>References</w:t>
            </w:r>
            <w:r w:rsidR="00C93F7F">
              <w:rPr>
                <w:noProof/>
                <w:webHidden/>
              </w:rPr>
              <w:tab/>
            </w:r>
            <w:r w:rsidR="00C93F7F">
              <w:rPr>
                <w:noProof/>
                <w:webHidden/>
              </w:rPr>
              <w:fldChar w:fldCharType="begin"/>
            </w:r>
            <w:r w:rsidR="00C93F7F">
              <w:rPr>
                <w:noProof/>
                <w:webHidden/>
              </w:rPr>
              <w:instrText xml:space="preserve"> PAGEREF _Toc80227542 \h </w:instrText>
            </w:r>
            <w:r w:rsidR="00C93F7F">
              <w:rPr>
                <w:noProof/>
                <w:webHidden/>
              </w:rPr>
            </w:r>
            <w:r w:rsidR="00C93F7F">
              <w:rPr>
                <w:noProof/>
                <w:webHidden/>
              </w:rPr>
              <w:fldChar w:fldCharType="separate"/>
            </w:r>
            <w:r w:rsidR="00C93F7F">
              <w:rPr>
                <w:noProof/>
                <w:webHidden/>
              </w:rPr>
              <w:t>8</w:t>
            </w:r>
            <w:r w:rsidR="00C93F7F">
              <w:rPr>
                <w:noProof/>
                <w:webHidden/>
              </w:rPr>
              <w:fldChar w:fldCharType="end"/>
            </w:r>
          </w:hyperlink>
        </w:p>
        <w:p w:rsidR="00C93F7F" w:rsidRDefault="00841390" w14:paraId="35E03433" w14:textId="77777777">
          <w:pPr>
            <w:pStyle w:val="TOC1"/>
            <w:tabs>
              <w:tab w:val="right" w:leader="dot" w:pos="9350"/>
            </w:tabs>
            <w:rPr>
              <w:noProof/>
            </w:rPr>
          </w:pPr>
          <w:hyperlink w:history="1" w:anchor="_Toc80227543">
            <w:r w:rsidRPr="008B5F4F" w:rsidR="00C93F7F">
              <w:rPr>
                <w:rStyle w:val="Hyperlink"/>
                <w:rFonts w:ascii="Times New Roman" w:hAnsi="Times New Roman" w:cs="Times New Roman"/>
                <w:b/>
                <w:noProof/>
                <w:lang w:val="en-GB"/>
              </w:rPr>
              <w:t>Fig 1: Role of Core Principles in Implementing Dementia Strategy</w:t>
            </w:r>
            <w:r w:rsidR="00C93F7F">
              <w:rPr>
                <w:noProof/>
                <w:webHidden/>
              </w:rPr>
              <w:tab/>
            </w:r>
            <w:r w:rsidR="00C93F7F">
              <w:rPr>
                <w:noProof/>
                <w:webHidden/>
              </w:rPr>
              <w:fldChar w:fldCharType="begin"/>
            </w:r>
            <w:r w:rsidR="00C93F7F">
              <w:rPr>
                <w:noProof/>
                <w:webHidden/>
              </w:rPr>
              <w:instrText xml:space="preserve"> PAGEREF _Toc80227543 \h </w:instrText>
            </w:r>
            <w:r w:rsidR="00C93F7F">
              <w:rPr>
                <w:noProof/>
                <w:webHidden/>
              </w:rPr>
            </w:r>
            <w:r w:rsidR="00C93F7F">
              <w:rPr>
                <w:noProof/>
                <w:webHidden/>
              </w:rPr>
              <w:fldChar w:fldCharType="separate"/>
            </w:r>
            <w:r w:rsidR="00C93F7F">
              <w:rPr>
                <w:noProof/>
                <w:webHidden/>
              </w:rPr>
              <w:t>10</w:t>
            </w:r>
            <w:r w:rsidR="00C93F7F">
              <w:rPr>
                <w:noProof/>
                <w:webHidden/>
              </w:rPr>
              <w:fldChar w:fldCharType="end"/>
            </w:r>
          </w:hyperlink>
        </w:p>
        <w:p w:rsidR="00C93F7F" w:rsidRDefault="00C93F7F" w14:paraId="753F4EA8" w14:textId="77777777">
          <w:r>
            <w:rPr>
              <w:b/>
              <w:bCs/>
              <w:noProof/>
            </w:rPr>
            <w:fldChar w:fldCharType="end"/>
          </w:r>
        </w:p>
      </w:sdtContent>
    </w:sdt>
    <w:p w:rsidR="00034CA0" w:rsidP="00C93F7F" w:rsidRDefault="00034CA0" w14:paraId="18B983D6" w14:textId="77777777">
      <w:pPr>
        <w:pStyle w:val="Heading1"/>
        <w:spacing w:line="360" w:lineRule="auto"/>
        <w:rPr>
          <w:rFonts w:ascii="Times New Roman" w:hAnsi="Times New Roman" w:cs="Times New Roman"/>
          <w:b/>
          <w:sz w:val="24"/>
          <w:szCs w:val="24"/>
          <w:lang w:val="en-GB"/>
        </w:rPr>
      </w:pPr>
    </w:p>
    <w:p w:rsidR="00C93F7F" w:rsidP="00C93F7F" w:rsidRDefault="00C93F7F" w14:paraId="20036583" w14:textId="77777777">
      <w:pPr>
        <w:rPr>
          <w:lang w:val="en-GB"/>
        </w:rPr>
      </w:pPr>
    </w:p>
    <w:p w:rsidR="00C93F7F" w:rsidP="00C93F7F" w:rsidRDefault="00C93F7F" w14:paraId="3D5A11FB" w14:textId="77777777">
      <w:pPr>
        <w:rPr>
          <w:lang w:val="en-GB"/>
        </w:rPr>
      </w:pPr>
    </w:p>
    <w:p w:rsidR="00C93F7F" w:rsidP="00C93F7F" w:rsidRDefault="00C93F7F" w14:paraId="43709749" w14:textId="77777777">
      <w:pPr>
        <w:rPr>
          <w:lang w:val="en-GB"/>
        </w:rPr>
      </w:pPr>
    </w:p>
    <w:p w:rsidR="00C93F7F" w:rsidP="00C93F7F" w:rsidRDefault="00C93F7F" w14:paraId="5168A1D6" w14:textId="77777777">
      <w:pPr>
        <w:rPr>
          <w:lang w:val="en-GB"/>
        </w:rPr>
      </w:pPr>
    </w:p>
    <w:p w:rsidRPr="00C93F7F" w:rsidR="00C93F7F" w:rsidP="00C93F7F" w:rsidRDefault="00C93F7F" w14:paraId="3615722C" w14:textId="77777777">
      <w:pPr>
        <w:rPr>
          <w:lang w:val="en-GB"/>
        </w:rPr>
      </w:pPr>
    </w:p>
    <w:p w:rsidRPr="00C93F7F" w:rsidR="001B7273" w:rsidP="00C93F7F" w:rsidRDefault="0064684C" w14:paraId="6FC9DD3F" w14:textId="77777777">
      <w:pPr>
        <w:pStyle w:val="Heading1"/>
        <w:spacing w:line="360" w:lineRule="auto"/>
        <w:rPr>
          <w:rFonts w:ascii="Times New Roman" w:hAnsi="Times New Roman" w:cs="Times New Roman"/>
          <w:b/>
          <w:sz w:val="24"/>
          <w:szCs w:val="24"/>
          <w:lang w:val="en-GB"/>
        </w:rPr>
      </w:pPr>
      <w:bookmarkStart w:name="_Toc80227526" w:id="0"/>
      <w:r w:rsidRPr="00C93F7F">
        <w:rPr>
          <w:rFonts w:ascii="Times New Roman" w:hAnsi="Times New Roman" w:cs="Times New Roman"/>
          <w:b/>
          <w:sz w:val="24"/>
          <w:szCs w:val="24"/>
          <w:lang w:val="en-GB"/>
        </w:rPr>
        <w:t xml:space="preserve">About </w:t>
      </w:r>
      <w:r w:rsidRPr="00C93F7F" w:rsidR="001B7273">
        <w:rPr>
          <w:rFonts w:ascii="Times New Roman" w:hAnsi="Times New Roman" w:cs="Times New Roman"/>
          <w:b/>
          <w:sz w:val="24"/>
          <w:szCs w:val="24"/>
          <w:lang w:val="en-GB"/>
        </w:rPr>
        <w:t>Dementia UK</w:t>
      </w:r>
      <w:bookmarkEnd w:id="0"/>
    </w:p>
    <w:p w:rsidRPr="00C93F7F" w:rsidR="001B7273" w:rsidP="00C93F7F" w:rsidRDefault="0064684C" w14:paraId="2E399CDE" w14:textId="77777777">
      <w:pPr>
        <w:autoSpaceDE w:val="0"/>
        <w:autoSpaceDN w:val="0"/>
        <w:adjustRightInd w:val="0"/>
        <w:spacing w:after="0"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 xml:space="preserve">Dementia UK is one of the United Kingdom’s leading dementia organizations. It specializes in the provision of adequate care for dementia patients within the United Kingdom. </w:t>
      </w:r>
      <w:r w:rsidRPr="00C93F7F" w:rsidR="002F37F9">
        <w:rPr>
          <w:rFonts w:ascii="Times New Roman" w:hAnsi="Times New Roman" w:cs="Times New Roman"/>
          <w:sz w:val="24"/>
          <w:szCs w:val="24"/>
          <w:lang w:val="en-GB"/>
        </w:rPr>
        <w:t>To achieve its objectives, the organization</w:t>
      </w:r>
      <w:r w:rsidRPr="00C93F7F" w:rsidR="00D2595A">
        <w:rPr>
          <w:rFonts w:ascii="Times New Roman" w:hAnsi="Times New Roman" w:cs="Times New Roman"/>
          <w:sz w:val="24"/>
          <w:szCs w:val="24"/>
          <w:lang w:val="en-GB"/>
        </w:rPr>
        <w:t xml:space="preserve"> implements a </w:t>
      </w:r>
      <w:r w:rsidRPr="00C93F7F" w:rsidR="00804ABA">
        <w:rPr>
          <w:rFonts w:ascii="Times New Roman" w:hAnsi="Times New Roman" w:cs="Times New Roman"/>
          <w:sz w:val="24"/>
          <w:szCs w:val="24"/>
          <w:lang w:val="en-GB"/>
        </w:rPr>
        <w:t xml:space="preserve">framework which employs </w:t>
      </w:r>
      <w:r w:rsidRPr="00C93F7F" w:rsidR="001B7273">
        <w:rPr>
          <w:rFonts w:ascii="Times New Roman" w:hAnsi="Times New Roman" w:cs="Times New Roman"/>
          <w:sz w:val="24"/>
          <w:szCs w:val="24"/>
          <w:lang w:val="en-GB"/>
        </w:rPr>
        <w:t>Admiral Nurses</w:t>
      </w:r>
      <w:r w:rsidRPr="00C93F7F" w:rsidR="00804ABA">
        <w:rPr>
          <w:rFonts w:ascii="Times New Roman" w:hAnsi="Times New Roman" w:cs="Times New Roman"/>
          <w:sz w:val="24"/>
          <w:szCs w:val="24"/>
          <w:lang w:val="en-GB"/>
        </w:rPr>
        <w:t>, responsible for the</w:t>
      </w:r>
      <w:r w:rsidRPr="00C93F7F" w:rsidR="001B7273">
        <w:rPr>
          <w:rFonts w:ascii="Times New Roman" w:hAnsi="Times New Roman" w:cs="Times New Roman"/>
          <w:sz w:val="24"/>
          <w:szCs w:val="24"/>
          <w:lang w:val="en-GB"/>
        </w:rPr>
        <w:t xml:space="preserve"> provi</w:t>
      </w:r>
      <w:r w:rsidRPr="00C93F7F" w:rsidR="00804ABA">
        <w:rPr>
          <w:rFonts w:ascii="Times New Roman" w:hAnsi="Times New Roman" w:cs="Times New Roman"/>
          <w:sz w:val="24"/>
          <w:szCs w:val="24"/>
          <w:lang w:val="en-GB"/>
        </w:rPr>
        <w:t>sion of</w:t>
      </w:r>
      <w:r w:rsidRPr="00C93F7F" w:rsidR="001B7273">
        <w:rPr>
          <w:rFonts w:ascii="Times New Roman" w:hAnsi="Times New Roman" w:cs="Times New Roman"/>
          <w:sz w:val="24"/>
          <w:szCs w:val="24"/>
          <w:lang w:val="en-GB"/>
        </w:rPr>
        <w:t xml:space="preserve"> specialist </w:t>
      </w:r>
      <w:r w:rsidRPr="00C93F7F" w:rsidR="00804ABA">
        <w:rPr>
          <w:rFonts w:ascii="Times New Roman" w:hAnsi="Times New Roman" w:cs="Times New Roman"/>
          <w:sz w:val="24"/>
          <w:szCs w:val="24"/>
          <w:lang w:val="en-GB"/>
        </w:rPr>
        <w:t xml:space="preserve">care and </w:t>
      </w:r>
      <w:r w:rsidRPr="00C93F7F" w:rsidR="001B7273">
        <w:rPr>
          <w:rFonts w:ascii="Times New Roman" w:hAnsi="Times New Roman" w:cs="Times New Roman"/>
          <w:sz w:val="24"/>
          <w:szCs w:val="24"/>
          <w:lang w:val="en-GB"/>
        </w:rPr>
        <w:t xml:space="preserve">support </w:t>
      </w:r>
      <w:r w:rsidRPr="00C93F7F" w:rsidR="00804ABA">
        <w:rPr>
          <w:rFonts w:ascii="Times New Roman" w:hAnsi="Times New Roman" w:cs="Times New Roman"/>
          <w:sz w:val="24"/>
          <w:szCs w:val="24"/>
          <w:lang w:val="en-GB"/>
        </w:rPr>
        <w:t>for</w:t>
      </w:r>
      <w:r w:rsidRPr="00C93F7F" w:rsidR="001B7273">
        <w:rPr>
          <w:rFonts w:ascii="Times New Roman" w:hAnsi="Times New Roman" w:cs="Times New Roman"/>
          <w:sz w:val="24"/>
          <w:szCs w:val="24"/>
          <w:lang w:val="en-GB"/>
        </w:rPr>
        <w:t xml:space="preserve"> families</w:t>
      </w:r>
      <w:r w:rsidRPr="00C93F7F" w:rsidR="00804ABA">
        <w:rPr>
          <w:rFonts w:ascii="Times New Roman" w:hAnsi="Times New Roman" w:cs="Times New Roman"/>
          <w:sz w:val="24"/>
          <w:szCs w:val="24"/>
          <w:lang w:val="en-GB"/>
        </w:rPr>
        <w:t xml:space="preserve"> who encounter dementia challenges</w:t>
      </w:r>
      <w:r w:rsidRPr="00C93F7F" w:rsidR="003F10D9">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621688842"/>
          <w:citation/>
        </w:sdtPr>
        <w:sdtContent>
          <w:r w:rsidRPr="00C93F7F" w:rsidR="003F10D9">
            <w:rPr>
              <w:rFonts w:ascii="Times New Roman" w:hAnsi="Times New Roman" w:cs="Times New Roman"/>
              <w:sz w:val="24"/>
              <w:szCs w:val="24"/>
              <w:lang w:val="en-GB"/>
            </w:rPr>
            <w:fldChar w:fldCharType="begin"/>
          </w:r>
          <w:r w:rsidRPr="00C93F7F" w:rsidR="003F10D9">
            <w:rPr>
              <w:rFonts w:ascii="Times New Roman" w:hAnsi="Times New Roman" w:cs="Times New Roman"/>
              <w:sz w:val="24"/>
              <w:szCs w:val="24"/>
              <w:lang w:val="en-GB"/>
            </w:rPr>
            <w:instrText xml:space="preserve"> CITATION Sus20 \l 1033 </w:instrText>
          </w:r>
          <w:r w:rsidRPr="00C93F7F" w:rsidR="003F10D9">
            <w:rPr>
              <w:rFonts w:ascii="Times New Roman" w:hAnsi="Times New Roman" w:cs="Times New Roman"/>
              <w:sz w:val="24"/>
              <w:szCs w:val="24"/>
              <w:lang w:val="en-GB"/>
            </w:rPr>
            <w:fldChar w:fldCharType="separate"/>
          </w:r>
          <w:r w:rsidRPr="00C93F7F" w:rsidR="003F10D9">
            <w:rPr>
              <w:rFonts w:ascii="Times New Roman" w:hAnsi="Times New Roman" w:cs="Times New Roman"/>
              <w:noProof/>
              <w:sz w:val="24"/>
              <w:szCs w:val="24"/>
              <w:lang w:val="en-GB"/>
            </w:rPr>
            <w:t>(Drayton, 2020)</w:t>
          </w:r>
          <w:r w:rsidRPr="00C93F7F" w:rsidR="003F10D9">
            <w:rPr>
              <w:rFonts w:ascii="Times New Roman" w:hAnsi="Times New Roman" w:cs="Times New Roman"/>
              <w:sz w:val="24"/>
              <w:szCs w:val="24"/>
              <w:lang w:val="en-GB"/>
            </w:rPr>
            <w:fldChar w:fldCharType="end"/>
          </w:r>
        </w:sdtContent>
      </w:sdt>
      <w:r w:rsidRPr="00C93F7F" w:rsidR="001B7273">
        <w:rPr>
          <w:rFonts w:ascii="Times New Roman" w:hAnsi="Times New Roman" w:cs="Times New Roman"/>
          <w:sz w:val="24"/>
          <w:szCs w:val="24"/>
          <w:lang w:val="en-GB"/>
        </w:rPr>
        <w:t>.</w:t>
      </w:r>
      <w:r w:rsidRPr="00C93F7F" w:rsidR="003F10D9">
        <w:rPr>
          <w:rFonts w:ascii="Times New Roman" w:hAnsi="Times New Roman" w:cs="Times New Roman"/>
          <w:sz w:val="24"/>
          <w:szCs w:val="24"/>
          <w:lang w:val="en-GB"/>
        </w:rPr>
        <w:t xml:space="preserve"> These nurses work alongside </w:t>
      </w:r>
      <w:r w:rsidRPr="00C93F7F" w:rsidR="007D4160">
        <w:rPr>
          <w:rFonts w:ascii="Times New Roman" w:hAnsi="Times New Roman" w:cs="Times New Roman"/>
          <w:sz w:val="24"/>
          <w:szCs w:val="24"/>
          <w:lang w:val="en-GB"/>
        </w:rPr>
        <w:t xml:space="preserve">dementia patients, </w:t>
      </w:r>
      <w:r w:rsidRPr="00C93F7F" w:rsidR="001B7273">
        <w:rPr>
          <w:rFonts w:ascii="Times New Roman" w:hAnsi="Times New Roman" w:cs="Times New Roman"/>
          <w:sz w:val="24"/>
          <w:szCs w:val="24"/>
          <w:lang w:val="en-GB"/>
        </w:rPr>
        <w:t>their families a</w:t>
      </w:r>
      <w:r w:rsidRPr="00C93F7F" w:rsidR="007D4160">
        <w:rPr>
          <w:rFonts w:ascii="Times New Roman" w:hAnsi="Times New Roman" w:cs="Times New Roman"/>
          <w:sz w:val="24"/>
          <w:szCs w:val="24"/>
          <w:lang w:val="en-GB"/>
        </w:rPr>
        <w:t xml:space="preserve">s well as </w:t>
      </w:r>
      <w:r w:rsidRPr="00C93F7F" w:rsidR="001B7273">
        <w:rPr>
          <w:rFonts w:ascii="Times New Roman" w:hAnsi="Times New Roman" w:cs="Times New Roman"/>
          <w:sz w:val="24"/>
          <w:szCs w:val="24"/>
          <w:lang w:val="en-GB"/>
        </w:rPr>
        <w:t>carers</w:t>
      </w:r>
      <w:r w:rsidRPr="00C93F7F" w:rsidR="00E5608B">
        <w:rPr>
          <w:rFonts w:ascii="Times New Roman" w:hAnsi="Times New Roman" w:cs="Times New Roman"/>
          <w:sz w:val="24"/>
          <w:szCs w:val="24"/>
          <w:lang w:val="en-GB"/>
        </w:rPr>
        <w:t>;</w:t>
      </w:r>
      <w:r w:rsidRPr="00C93F7F" w:rsidR="001B7273">
        <w:rPr>
          <w:rFonts w:ascii="Times New Roman" w:hAnsi="Times New Roman" w:cs="Times New Roman"/>
          <w:sz w:val="24"/>
          <w:szCs w:val="24"/>
          <w:lang w:val="en-GB"/>
        </w:rPr>
        <w:t xml:space="preserve"> </w:t>
      </w:r>
      <w:r w:rsidRPr="00C93F7F" w:rsidR="00E5608B">
        <w:rPr>
          <w:rFonts w:ascii="Times New Roman" w:hAnsi="Times New Roman" w:cs="Times New Roman"/>
          <w:sz w:val="24"/>
          <w:szCs w:val="24"/>
          <w:lang w:val="en-GB"/>
        </w:rPr>
        <w:t xml:space="preserve">providing them with </w:t>
      </w:r>
      <w:r w:rsidRPr="00C93F7F" w:rsidR="001B7273">
        <w:rPr>
          <w:rFonts w:ascii="Times New Roman" w:hAnsi="Times New Roman" w:cs="Times New Roman"/>
          <w:sz w:val="24"/>
          <w:szCs w:val="24"/>
          <w:lang w:val="en-GB"/>
        </w:rPr>
        <w:t>compassionate</w:t>
      </w:r>
      <w:r w:rsidRPr="00C93F7F" w:rsidR="00E5608B">
        <w:rPr>
          <w:rFonts w:ascii="Times New Roman" w:hAnsi="Times New Roman" w:cs="Times New Roman"/>
          <w:sz w:val="24"/>
          <w:szCs w:val="24"/>
          <w:lang w:val="en-GB"/>
        </w:rPr>
        <w:t xml:space="preserve"> </w:t>
      </w:r>
      <w:r w:rsidRPr="00C93F7F" w:rsidR="001B7273">
        <w:rPr>
          <w:rFonts w:ascii="Times New Roman" w:hAnsi="Times New Roman" w:cs="Times New Roman"/>
          <w:sz w:val="24"/>
          <w:szCs w:val="24"/>
          <w:lang w:val="en-GB"/>
        </w:rPr>
        <w:t>support</w:t>
      </w:r>
      <w:r w:rsidRPr="00C93F7F" w:rsidR="00E5608B">
        <w:rPr>
          <w:rFonts w:ascii="Times New Roman" w:hAnsi="Times New Roman" w:cs="Times New Roman"/>
          <w:sz w:val="24"/>
          <w:szCs w:val="24"/>
          <w:lang w:val="en-GB"/>
        </w:rPr>
        <w:t xml:space="preserve"> on a one-to-one basis</w:t>
      </w:r>
      <w:r w:rsidRPr="00C93F7F" w:rsidR="001B7273">
        <w:rPr>
          <w:rFonts w:ascii="Times New Roman" w:hAnsi="Times New Roman" w:cs="Times New Roman"/>
          <w:sz w:val="24"/>
          <w:szCs w:val="24"/>
          <w:lang w:val="en-GB"/>
        </w:rPr>
        <w:t>, expert</w:t>
      </w:r>
      <w:r w:rsidRPr="00C93F7F" w:rsidR="00E5608B">
        <w:rPr>
          <w:rFonts w:ascii="Times New Roman" w:hAnsi="Times New Roman" w:cs="Times New Roman"/>
          <w:sz w:val="24"/>
          <w:szCs w:val="24"/>
          <w:lang w:val="en-GB"/>
        </w:rPr>
        <w:t xml:space="preserve"> and professional </w:t>
      </w:r>
      <w:r w:rsidRPr="00C93F7F" w:rsidR="001B7273">
        <w:rPr>
          <w:rFonts w:ascii="Times New Roman" w:hAnsi="Times New Roman" w:cs="Times New Roman"/>
          <w:sz w:val="24"/>
          <w:szCs w:val="24"/>
          <w:lang w:val="en-GB"/>
        </w:rPr>
        <w:t xml:space="preserve">guidance </w:t>
      </w:r>
      <w:r w:rsidRPr="00C93F7F" w:rsidR="00E5608B">
        <w:rPr>
          <w:rFonts w:ascii="Times New Roman" w:hAnsi="Times New Roman" w:cs="Times New Roman"/>
          <w:sz w:val="24"/>
          <w:szCs w:val="24"/>
          <w:lang w:val="en-GB"/>
        </w:rPr>
        <w:t>as well as</w:t>
      </w:r>
      <w:r w:rsidRPr="00C93F7F" w:rsidR="001B7273">
        <w:rPr>
          <w:rFonts w:ascii="Times New Roman" w:hAnsi="Times New Roman" w:cs="Times New Roman"/>
          <w:sz w:val="24"/>
          <w:szCs w:val="24"/>
          <w:lang w:val="en-GB"/>
        </w:rPr>
        <w:t xml:space="preserve"> practical solutions</w:t>
      </w:r>
      <w:r w:rsidRPr="00C93F7F" w:rsidR="00E5608B">
        <w:rPr>
          <w:rFonts w:ascii="Times New Roman" w:hAnsi="Times New Roman" w:cs="Times New Roman"/>
          <w:sz w:val="24"/>
          <w:szCs w:val="24"/>
          <w:lang w:val="en-GB"/>
        </w:rPr>
        <w:t xml:space="preserve"> </w:t>
      </w:r>
      <w:r w:rsidRPr="00C93F7F" w:rsidR="00474742">
        <w:rPr>
          <w:rFonts w:ascii="Times New Roman" w:hAnsi="Times New Roman" w:cs="Times New Roman"/>
          <w:sz w:val="24"/>
          <w:szCs w:val="24"/>
          <w:lang w:val="en-GB"/>
        </w:rPr>
        <w:t>to personal and care problems</w:t>
      </w:r>
      <w:sdt>
        <w:sdtPr>
          <w:rPr>
            <w:rFonts w:ascii="Times New Roman" w:hAnsi="Times New Roman" w:cs="Times New Roman"/>
            <w:sz w:val="24"/>
            <w:szCs w:val="24"/>
            <w:lang w:val="en-GB"/>
          </w:rPr>
          <w:id w:val="-399519435"/>
          <w:citation/>
        </w:sdtPr>
        <w:sdtContent>
          <w:r w:rsidRPr="00C93F7F" w:rsidR="00474742">
            <w:rPr>
              <w:rFonts w:ascii="Times New Roman" w:hAnsi="Times New Roman" w:cs="Times New Roman"/>
              <w:sz w:val="24"/>
              <w:szCs w:val="24"/>
              <w:lang w:val="en-GB"/>
            </w:rPr>
            <w:fldChar w:fldCharType="begin"/>
          </w:r>
          <w:r w:rsidRPr="00C93F7F" w:rsidR="00474742">
            <w:rPr>
              <w:rFonts w:ascii="Times New Roman" w:hAnsi="Times New Roman" w:cs="Times New Roman"/>
              <w:sz w:val="24"/>
              <w:szCs w:val="24"/>
              <w:lang w:val="en-GB"/>
            </w:rPr>
            <w:instrText xml:space="preserve"> CITATION Sus20 \l 1033 </w:instrText>
          </w:r>
          <w:r w:rsidRPr="00C93F7F" w:rsidR="00474742">
            <w:rPr>
              <w:rFonts w:ascii="Times New Roman" w:hAnsi="Times New Roman" w:cs="Times New Roman"/>
              <w:sz w:val="24"/>
              <w:szCs w:val="24"/>
              <w:lang w:val="en-GB"/>
            </w:rPr>
            <w:fldChar w:fldCharType="separate"/>
          </w:r>
          <w:r w:rsidRPr="00C93F7F" w:rsidR="00474742">
            <w:rPr>
              <w:rFonts w:ascii="Times New Roman" w:hAnsi="Times New Roman" w:cs="Times New Roman"/>
              <w:noProof/>
              <w:sz w:val="24"/>
              <w:szCs w:val="24"/>
              <w:lang w:val="en-GB"/>
            </w:rPr>
            <w:t xml:space="preserve"> (Drayton, 2020)</w:t>
          </w:r>
          <w:r w:rsidRPr="00C93F7F" w:rsidR="00474742">
            <w:rPr>
              <w:rFonts w:ascii="Times New Roman" w:hAnsi="Times New Roman" w:cs="Times New Roman"/>
              <w:sz w:val="24"/>
              <w:szCs w:val="24"/>
              <w:lang w:val="en-GB"/>
            </w:rPr>
            <w:fldChar w:fldCharType="end"/>
          </w:r>
        </w:sdtContent>
      </w:sdt>
      <w:r w:rsidRPr="00C93F7F" w:rsidR="001B7273">
        <w:rPr>
          <w:rFonts w:ascii="Times New Roman" w:hAnsi="Times New Roman" w:cs="Times New Roman"/>
          <w:sz w:val="24"/>
          <w:szCs w:val="24"/>
          <w:lang w:val="en-GB"/>
        </w:rPr>
        <w:t>.</w:t>
      </w:r>
      <w:r w:rsidRPr="00C93F7F" w:rsidR="00474742">
        <w:rPr>
          <w:rFonts w:ascii="Times New Roman" w:hAnsi="Times New Roman" w:cs="Times New Roman"/>
          <w:sz w:val="24"/>
          <w:szCs w:val="24"/>
          <w:lang w:val="en-GB"/>
        </w:rPr>
        <w:t xml:space="preserve"> In</w:t>
      </w:r>
      <w:r w:rsidR="00D44FD1">
        <w:rPr>
          <w:rFonts w:ascii="Times New Roman" w:hAnsi="Times New Roman" w:cs="Times New Roman"/>
          <w:sz w:val="24"/>
          <w:szCs w:val="24"/>
          <w:lang w:val="en-GB"/>
        </w:rPr>
        <w:t xml:space="preserve"> the case of Mr and Mrs T thus, Dementia UK in</w:t>
      </w:r>
      <w:r w:rsidRPr="00C93F7F" w:rsidR="00474742">
        <w:rPr>
          <w:rFonts w:ascii="Times New Roman" w:hAnsi="Times New Roman" w:cs="Times New Roman"/>
          <w:sz w:val="24"/>
          <w:szCs w:val="24"/>
          <w:lang w:val="en-GB"/>
        </w:rPr>
        <w:t xml:space="preserve"> accordance with </w:t>
      </w:r>
      <w:r w:rsidR="00D44FD1">
        <w:rPr>
          <w:rFonts w:ascii="Times New Roman" w:hAnsi="Times New Roman" w:cs="Times New Roman"/>
          <w:sz w:val="24"/>
          <w:szCs w:val="24"/>
          <w:lang w:val="en-GB"/>
        </w:rPr>
        <w:t>its organizational</w:t>
      </w:r>
      <w:r w:rsidRPr="00C93F7F" w:rsidR="00474742">
        <w:rPr>
          <w:rFonts w:ascii="Times New Roman" w:hAnsi="Times New Roman" w:cs="Times New Roman"/>
          <w:sz w:val="24"/>
          <w:szCs w:val="24"/>
          <w:lang w:val="en-GB"/>
        </w:rPr>
        <w:t xml:space="preserve"> structure, </w:t>
      </w:r>
      <w:r w:rsidR="00D44FD1">
        <w:rPr>
          <w:rFonts w:ascii="Times New Roman" w:hAnsi="Times New Roman" w:cs="Times New Roman"/>
          <w:sz w:val="24"/>
          <w:szCs w:val="24"/>
          <w:lang w:val="en-GB"/>
        </w:rPr>
        <w:t xml:space="preserve">makes use of </w:t>
      </w:r>
      <w:r w:rsidRPr="00C93F7F" w:rsidR="00474742">
        <w:rPr>
          <w:rFonts w:ascii="Times New Roman" w:hAnsi="Times New Roman" w:cs="Times New Roman"/>
          <w:sz w:val="24"/>
          <w:szCs w:val="24"/>
          <w:lang w:val="en-GB"/>
        </w:rPr>
        <w:t>Admiral Nurses</w:t>
      </w:r>
      <w:r w:rsidR="00D44FD1">
        <w:rPr>
          <w:rFonts w:ascii="Times New Roman" w:hAnsi="Times New Roman" w:cs="Times New Roman"/>
          <w:sz w:val="24"/>
          <w:szCs w:val="24"/>
          <w:lang w:val="en-GB"/>
        </w:rPr>
        <w:t>; their social care</w:t>
      </w:r>
      <w:r w:rsidRPr="00C93F7F" w:rsidR="00474742">
        <w:rPr>
          <w:rFonts w:ascii="Times New Roman" w:hAnsi="Times New Roman" w:cs="Times New Roman"/>
          <w:sz w:val="24"/>
          <w:szCs w:val="24"/>
          <w:lang w:val="en-GB"/>
        </w:rPr>
        <w:t xml:space="preserve"> </w:t>
      </w:r>
      <w:r w:rsidRPr="00C93F7F" w:rsidR="001B7273">
        <w:rPr>
          <w:rFonts w:ascii="Times New Roman" w:hAnsi="Times New Roman" w:cs="Times New Roman"/>
          <w:sz w:val="24"/>
          <w:szCs w:val="24"/>
          <w:lang w:val="en-GB"/>
        </w:rPr>
        <w:t>lifeline</w:t>
      </w:r>
      <w:r w:rsidRPr="00C93F7F" w:rsidR="00BE140C">
        <w:rPr>
          <w:rFonts w:ascii="Times New Roman" w:hAnsi="Times New Roman" w:cs="Times New Roman"/>
          <w:sz w:val="24"/>
          <w:szCs w:val="24"/>
          <w:lang w:val="en-GB"/>
        </w:rPr>
        <w:t>s</w:t>
      </w:r>
      <w:r w:rsidRPr="00C93F7F" w:rsidR="00474742">
        <w:rPr>
          <w:rFonts w:ascii="Times New Roman" w:hAnsi="Times New Roman" w:cs="Times New Roman"/>
          <w:sz w:val="24"/>
          <w:szCs w:val="24"/>
          <w:lang w:val="en-GB"/>
        </w:rPr>
        <w:t xml:space="preserve">, </w:t>
      </w:r>
      <w:r w:rsidR="00D44FD1">
        <w:rPr>
          <w:rFonts w:ascii="Times New Roman" w:hAnsi="Times New Roman" w:cs="Times New Roman"/>
          <w:sz w:val="24"/>
          <w:szCs w:val="24"/>
          <w:lang w:val="en-GB"/>
        </w:rPr>
        <w:t xml:space="preserve">who are </w:t>
      </w:r>
      <w:r w:rsidRPr="00C93F7F" w:rsidR="00BE140C">
        <w:rPr>
          <w:rFonts w:ascii="Times New Roman" w:hAnsi="Times New Roman" w:cs="Times New Roman"/>
          <w:sz w:val="24"/>
          <w:szCs w:val="24"/>
          <w:lang w:val="en-GB"/>
        </w:rPr>
        <w:t xml:space="preserve">engaged in the provision of </w:t>
      </w:r>
      <w:r w:rsidRPr="00C93F7F" w:rsidR="00474742">
        <w:rPr>
          <w:rFonts w:ascii="Times New Roman" w:hAnsi="Times New Roman" w:cs="Times New Roman"/>
          <w:sz w:val="24"/>
          <w:szCs w:val="24"/>
          <w:lang w:val="en-GB"/>
        </w:rPr>
        <w:t xml:space="preserve">assistance for </w:t>
      </w:r>
      <w:r w:rsidRPr="00C93F7F" w:rsidR="00BE140C">
        <w:rPr>
          <w:rFonts w:ascii="Times New Roman" w:hAnsi="Times New Roman" w:cs="Times New Roman"/>
          <w:sz w:val="24"/>
          <w:szCs w:val="24"/>
          <w:lang w:val="en-GB"/>
        </w:rPr>
        <w:t xml:space="preserve">affected </w:t>
      </w:r>
      <w:r w:rsidRPr="00C93F7F" w:rsidR="001B7273">
        <w:rPr>
          <w:rFonts w:ascii="Times New Roman" w:hAnsi="Times New Roman" w:cs="Times New Roman"/>
          <w:sz w:val="24"/>
          <w:szCs w:val="24"/>
          <w:lang w:val="en-GB"/>
        </w:rPr>
        <w:t>families</w:t>
      </w:r>
      <w:r w:rsidRPr="00C93F7F" w:rsidR="00BE140C">
        <w:rPr>
          <w:rFonts w:ascii="Times New Roman" w:hAnsi="Times New Roman" w:cs="Times New Roman"/>
          <w:sz w:val="24"/>
          <w:szCs w:val="24"/>
          <w:lang w:val="en-GB"/>
        </w:rPr>
        <w:t xml:space="preserve">, enabling them </w:t>
      </w:r>
      <w:r w:rsidRPr="00C93F7F" w:rsidR="001B7273">
        <w:rPr>
          <w:rFonts w:ascii="Times New Roman" w:hAnsi="Times New Roman" w:cs="Times New Roman"/>
          <w:sz w:val="24"/>
          <w:szCs w:val="24"/>
          <w:lang w:val="en-GB"/>
        </w:rPr>
        <w:t>live positively with</w:t>
      </w:r>
      <w:r w:rsidRPr="00C93F7F" w:rsidR="00BE140C">
        <w:rPr>
          <w:rFonts w:ascii="Times New Roman" w:hAnsi="Times New Roman" w:cs="Times New Roman"/>
          <w:sz w:val="24"/>
          <w:szCs w:val="24"/>
          <w:lang w:val="en-GB"/>
        </w:rPr>
        <w:t xml:space="preserve"> the condition </w:t>
      </w:r>
      <w:r w:rsidRPr="00C93F7F" w:rsidR="001B7273">
        <w:rPr>
          <w:rFonts w:ascii="Times New Roman" w:hAnsi="Times New Roman" w:cs="Times New Roman"/>
          <w:sz w:val="24"/>
          <w:szCs w:val="24"/>
          <w:lang w:val="en-GB"/>
        </w:rPr>
        <w:t xml:space="preserve">in the present, </w:t>
      </w:r>
      <w:r w:rsidRPr="00C93F7F" w:rsidR="00BE140C">
        <w:rPr>
          <w:rFonts w:ascii="Times New Roman" w:hAnsi="Times New Roman" w:cs="Times New Roman"/>
          <w:sz w:val="24"/>
          <w:szCs w:val="24"/>
          <w:lang w:val="en-GB"/>
        </w:rPr>
        <w:t>while providing appropriate guidelines to provide relevant support in the event of challenges encountered in daily</w:t>
      </w:r>
      <w:r w:rsidR="00D44FD1">
        <w:rPr>
          <w:rFonts w:ascii="Times New Roman" w:hAnsi="Times New Roman" w:cs="Times New Roman"/>
          <w:sz w:val="24"/>
          <w:szCs w:val="24"/>
          <w:lang w:val="en-GB"/>
        </w:rPr>
        <w:t xml:space="preserve"> independent</w:t>
      </w:r>
      <w:r w:rsidRPr="00C93F7F" w:rsidR="00BE140C">
        <w:rPr>
          <w:rFonts w:ascii="Times New Roman" w:hAnsi="Times New Roman" w:cs="Times New Roman"/>
          <w:sz w:val="24"/>
          <w:szCs w:val="24"/>
          <w:lang w:val="en-GB"/>
        </w:rPr>
        <w:t xml:space="preserve"> living</w:t>
      </w:r>
      <w:r w:rsidR="00D44FD1">
        <w:rPr>
          <w:rFonts w:ascii="Times New Roman" w:hAnsi="Times New Roman" w:cs="Times New Roman"/>
          <w:sz w:val="24"/>
          <w:szCs w:val="24"/>
          <w:lang w:val="en-GB"/>
        </w:rPr>
        <w:t xml:space="preserve"> like in the case of Mr and Mrs T</w:t>
      </w:r>
      <w:r w:rsidRPr="00C93F7F" w:rsidR="00BE140C">
        <w:rPr>
          <w:rFonts w:ascii="Times New Roman" w:hAnsi="Times New Roman" w:cs="Times New Roman"/>
          <w:sz w:val="24"/>
          <w:szCs w:val="24"/>
          <w:lang w:val="en-GB"/>
        </w:rPr>
        <w:t xml:space="preserve">. This is to enable </w:t>
      </w:r>
      <w:r w:rsidR="008567C8">
        <w:rPr>
          <w:rFonts w:ascii="Times New Roman" w:hAnsi="Times New Roman" w:cs="Times New Roman"/>
          <w:sz w:val="24"/>
          <w:szCs w:val="24"/>
          <w:lang w:val="en-GB"/>
        </w:rPr>
        <w:t>them</w:t>
      </w:r>
      <w:r w:rsidRPr="00C93F7F" w:rsidR="00BE140C">
        <w:rPr>
          <w:rFonts w:ascii="Times New Roman" w:hAnsi="Times New Roman" w:cs="Times New Roman"/>
          <w:sz w:val="24"/>
          <w:szCs w:val="24"/>
          <w:lang w:val="en-GB"/>
        </w:rPr>
        <w:t xml:space="preserve"> foster less fear and confidence for the future</w:t>
      </w:r>
      <w:sdt>
        <w:sdtPr>
          <w:rPr>
            <w:rFonts w:ascii="Times New Roman" w:hAnsi="Times New Roman" w:cs="Times New Roman"/>
            <w:sz w:val="24"/>
            <w:szCs w:val="24"/>
            <w:lang w:val="en-GB"/>
          </w:rPr>
          <w:id w:val="-1056082621"/>
          <w:citation/>
        </w:sdtPr>
        <w:sdtContent>
          <w:r w:rsidRPr="00C93F7F" w:rsidR="00C55594">
            <w:rPr>
              <w:rFonts w:ascii="Times New Roman" w:hAnsi="Times New Roman" w:cs="Times New Roman"/>
              <w:sz w:val="24"/>
              <w:szCs w:val="24"/>
              <w:lang w:val="en-GB"/>
            </w:rPr>
            <w:fldChar w:fldCharType="begin"/>
          </w:r>
          <w:r w:rsidRPr="00C93F7F" w:rsidR="00C55594">
            <w:rPr>
              <w:rFonts w:ascii="Times New Roman" w:hAnsi="Times New Roman" w:cs="Times New Roman"/>
              <w:sz w:val="24"/>
              <w:szCs w:val="24"/>
              <w:lang w:val="en-GB"/>
            </w:rPr>
            <w:instrText xml:space="preserve"> CITATION Dem19 \l 1033 </w:instrText>
          </w:r>
          <w:r w:rsidRPr="00C93F7F" w:rsidR="00C55594">
            <w:rPr>
              <w:rFonts w:ascii="Times New Roman" w:hAnsi="Times New Roman" w:cs="Times New Roman"/>
              <w:sz w:val="24"/>
              <w:szCs w:val="24"/>
              <w:lang w:val="en-GB"/>
            </w:rPr>
            <w:fldChar w:fldCharType="separate"/>
          </w:r>
          <w:r w:rsidRPr="00C93F7F" w:rsidR="00C55594">
            <w:rPr>
              <w:rFonts w:ascii="Times New Roman" w:hAnsi="Times New Roman" w:cs="Times New Roman"/>
              <w:noProof/>
              <w:sz w:val="24"/>
              <w:szCs w:val="24"/>
              <w:lang w:val="en-GB"/>
            </w:rPr>
            <w:t xml:space="preserve"> (Dementia UK, 2019)</w:t>
          </w:r>
          <w:r w:rsidRPr="00C93F7F" w:rsidR="00C55594">
            <w:rPr>
              <w:rFonts w:ascii="Times New Roman" w:hAnsi="Times New Roman" w:cs="Times New Roman"/>
              <w:sz w:val="24"/>
              <w:szCs w:val="24"/>
              <w:lang w:val="en-GB"/>
            </w:rPr>
            <w:fldChar w:fldCharType="end"/>
          </w:r>
        </w:sdtContent>
      </w:sdt>
      <w:r w:rsidRPr="00C93F7F" w:rsidR="00BE140C">
        <w:rPr>
          <w:rFonts w:ascii="Times New Roman" w:hAnsi="Times New Roman" w:cs="Times New Roman"/>
          <w:sz w:val="24"/>
          <w:szCs w:val="24"/>
          <w:lang w:val="en-GB"/>
        </w:rPr>
        <w:t>.</w:t>
      </w:r>
    </w:p>
    <w:p w:rsidR="001B7273" w:rsidP="00C93F7F" w:rsidRDefault="00AC44F3" w14:paraId="7343C889" w14:textId="77777777">
      <w:pPr>
        <w:autoSpaceDE w:val="0"/>
        <w:autoSpaceDN w:val="0"/>
        <w:adjustRightInd w:val="0"/>
        <w:spacing w:after="0"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To ensure the availability of its services, Dementia UK</w:t>
      </w:r>
      <w:r w:rsidRPr="00C93F7F" w:rsidR="001B7273">
        <w:rPr>
          <w:rFonts w:ascii="Times New Roman" w:hAnsi="Times New Roman" w:cs="Times New Roman"/>
          <w:sz w:val="24"/>
          <w:szCs w:val="24"/>
          <w:lang w:val="en-GB"/>
        </w:rPr>
        <w:t xml:space="preserve"> run</w:t>
      </w:r>
      <w:r w:rsidRPr="00C93F7F">
        <w:rPr>
          <w:rFonts w:ascii="Times New Roman" w:hAnsi="Times New Roman" w:cs="Times New Roman"/>
          <w:sz w:val="24"/>
          <w:szCs w:val="24"/>
          <w:lang w:val="en-GB"/>
        </w:rPr>
        <w:t>s</w:t>
      </w:r>
      <w:r w:rsidRPr="00C93F7F" w:rsidR="001B7273">
        <w:rPr>
          <w:rFonts w:ascii="Times New Roman" w:hAnsi="Times New Roman" w:cs="Times New Roman"/>
          <w:sz w:val="24"/>
          <w:szCs w:val="24"/>
          <w:lang w:val="en-GB"/>
        </w:rPr>
        <w:t xml:space="preserve"> a national Admiral Nurse</w:t>
      </w:r>
      <w:r w:rsidRPr="00C93F7F">
        <w:rPr>
          <w:rFonts w:ascii="Times New Roman" w:hAnsi="Times New Roman" w:cs="Times New Roman"/>
          <w:sz w:val="24"/>
          <w:szCs w:val="24"/>
          <w:lang w:val="en-GB"/>
        </w:rPr>
        <w:t xml:space="preserve"> </w:t>
      </w:r>
      <w:r w:rsidRPr="00C93F7F" w:rsidR="001B7273">
        <w:rPr>
          <w:rFonts w:ascii="Times New Roman" w:hAnsi="Times New Roman" w:cs="Times New Roman"/>
          <w:sz w:val="24"/>
          <w:szCs w:val="24"/>
          <w:lang w:val="en-GB"/>
        </w:rPr>
        <w:t xml:space="preserve">Dementia Helpline. </w:t>
      </w:r>
      <w:r w:rsidRPr="00C93F7F" w:rsidR="008273FB">
        <w:rPr>
          <w:rFonts w:ascii="Times New Roman" w:hAnsi="Times New Roman" w:cs="Times New Roman"/>
          <w:sz w:val="24"/>
          <w:szCs w:val="24"/>
          <w:lang w:val="en-GB"/>
        </w:rPr>
        <w:t xml:space="preserve">The organization is </w:t>
      </w:r>
      <w:r w:rsidRPr="00C93F7F" w:rsidR="001B7273">
        <w:rPr>
          <w:rFonts w:ascii="Times New Roman" w:hAnsi="Times New Roman" w:cs="Times New Roman"/>
          <w:sz w:val="24"/>
          <w:szCs w:val="24"/>
          <w:lang w:val="en-GB"/>
        </w:rPr>
        <w:t>staffed by</w:t>
      </w:r>
      <w:r w:rsidRPr="00C93F7F" w:rsidR="008273FB">
        <w:rPr>
          <w:rFonts w:ascii="Times New Roman" w:hAnsi="Times New Roman" w:cs="Times New Roman"/>
          <w:sz w:val="24"/>
          <w:szCs w:val="24"/>
          <w:lang w:val="en-GB"/>
        </w:rPr>
        <w:t xml:space="preserve"> </w:t>
      </w:r>
      <w:r w:rsidRPr="00C93F7F" w:rsidR="001B7273">
        <w:rPr>
          <w:rFonts w:ascii="Times New Roman" w:hAnsi="Times New Roman" w:cs="Times New Roman"/>
          <w:sz w:val="24"/>
          <w:szCs w:val="24"/>
          <w:lang w:val="en-GB"/>
        </w:rPr>
        <w:t xml:space="preserve">experienced Admiral Nurses </w:t>
      </w:r>
      <w:r w:rsidRPr="00C93F7F" w:rsidR="008273FB">
        <w:rPr>
          <w:rFonts w:ascii="Times New Roman" w:hAnsi="Times New Roman" w:cs="Times New Roman"/>
          <w:sz w:val="24"/>
          <w:szCs w:val="24"/>
          <w:lang w:val="en-GB"/>
        </w:rPr>
        <w:t xml:space="preserve">for the provision of both </w:t>
      </w:r>
      <w:r w:rsidRPr="00C93F7F" w:rsidR="001B7273">
        <w:rPr>
          <w:rFonts w:ascii="Times New Roman" w:hAnsi="Times New Roman" w:cs="Times New Roman"/>
          <w:sz w:val="24"/>
          <w:szCs w:val="24"/>
          <w:lang w:val="en-GB"/>
        </w:rPr>
        <w:t>family and professional care</w:t>
      </w:r>
      <w:r w:rsidRPr="00C93F7F" w:rsidR="008273FB">
        <w:rPr>
          <w:rFonts w:ascii="Times New Roman" w:hAnsi="Times New Roman" w:cs="Times New Roman"/>
          <w:sz w:val="24"/>
          <w:szCs w:val="24"/>
          <w:lang w:val="en-GB"/>
        </w:rPr>
        <w:t xml:space="preserve"> for dementia patients, elder citizens concerned about their memories, and other related concerns</w:t>
      </w:r>
      <w:r w:rsidR="008567C8">
        <w:rPr>
          <w:rFonts w:ascii="Times New Roman" w:hAnsi="Times New Roman" w:cs="Times New Roman"/>
          <w:sz w:val="24"/>
          <w:szCs w:val="24"/>
          <w:lang w:val="en-GB"/>
        </w:rPr>
        <w:t xml:space="preserve"> such as support relevant to enable Mr and Mrs T continue to maintain their way of life in the face of the challenges ahead</w:t>
      </w:r>
      <w:sdt>
        <w:sdtPr>
          <w:rPr>
            <w:rFonts w:ascii="Times New Roman" w:hAnsi="Times New Roman" w:cs="Times New Roman"/>
            <w:sz w:val="24"/>
            <w:szCs w:val="24"/>
            <w:lang w:val="en-GB"/>
          </w:rPr>
          <w:id w:val="1501618535"/>
          <w:citation/>
        </w:sdtPr>
        <w:sdtContent>
          <w:r w:rsidRPr="00C93F7F" w:rsidR="00D63D41">
            <w:rPr>
              <w:rFonts w:ascii="Times New Roman" w:hAnsi="Times New Roman" w:cs="Times New Roman"/>
              <w:sz w:val="24"/>
              <w:szCs w:val="24"/>
              <w:lang w:val="en-GB"/>
            </w:rPr>
            <w:fldChar w:fldCharType="begin"/>
          </w:r>
          <w:r w:rsidRPr="00C93F7F" w:rsidR="00D63D41">
            <w:rPr>
              <w:rFonts w:ascii="Times New Roman" w:hAnsi="Times New Roman" w:cs="Times New Roman"/>
              <w:sz w:val="24"/>
              <w:szCs w:val="24"/>
              <w:lang w:val="en-GB"/>
            </w:rPr>
            <w:instrText xml:space="preserve"> CITATION Dem19 \l 1033 </w:instrText>
          </w:r>
          <w:r w:rsidRPr="00C93F7F" w:rsidR="00D63D41">
            <w:rPr>
              <w:rFonts w:ascii="Times New Roman" w:hAnsi="Times New Roman" w:cs="Times New Roman"/>
              <w:sz w:val="24"/>
              <w:szCs w:val="24"/>
              <w:lang w:val="en-GB"/>
            </w:rPr>
            <w:fldChar w:fldCharType="separate"/>
          </w:r>
          <w:r w:rsidRPr="00C93F7F" w:rsidR="00D63D41">
            <w:rPr>
              <w:rFonts w:ascii="Times New Roman" w:hAnsi="Times New Roman" w:cs="Times New Roman"/>
              <w:noProof/>
              <w:sz w:val="24"/>
              <w:szCs w:val="24"/>
              <w:lang w:val="en-GB"/>
            </w:rPr>
            <w:t xml:space="preserve"> (Dementia UK, 2019)</w:t>
          </w:r>
          <w:r w:rsidRPr="00C93F7F" w:rsidR="00D63D41">
            <w:rPr>
              <w:rFonts w:ascii="Times New Roman" w:hAnsi="Times New Roman" w:cs="Times New Roman"/>
              <w:sz w:val="24"/>
              <w:szCs w:val="24"/>
              <w:lang w:val="en-GB"/>
            </w:rPr>
            <w:fldChar w:fldCharType="end"/>
          </w:r>
        </w:sdtContent>
      </w:sdt>
      <w:r w:rsidR="008567C8">
        <w:rPr>
          <w:rFonts w:ascii="Times New Roman" w:hAnsi="Times New Roman" w:cs="Times New Roman"/>
          <w:sz w:val="24"/>
          <w:szCs w:val="24"/>
          <w:lang w:val="en-GB"/>
        </w:rPr>
        <w:t xml:space="preserve">. </w:t>
      </w:r>
      <w:r w:rsidRPr="00C93F7F" w:rsidR="008273FB">
        <w:rPr>
          <w:rFonts w:ascii="Times New Roman" w:hAnsi="Times New Roman" w:cs="Times New Roman"/>
          <w:sz w:val="24"/>
          <w:szCs w:val="24"/>
          <w:lang w:val="en-GB"/>
        </w:rPr>
        <w:t xml:space="preserve">The </w:t>
      </w:r>
      <w:r w:rsidRPr="00C93F7F" w:rsidR="001B7273">
        <w:rPr>
          <w:rFonts w:ascii="Times New Roman" w:hAnsi="Times New Roman" w:cs="Times New Roman"/>
          <w:sz w:val="24"/>
          <w:szCs w:val="24"/>
          <w:lang w:val="en-GB"/>
        </w:rPr>
        <w:t xml:space="preserve">Nurses </w:t>
      </w:r>
      <w:r w:rsidRPr="00C93F7F" w:rsidR="008273FB">
        <w:rPr>
          <w:rFonts w:ascii="Times New Roman" w:hAnsi="Times New Roman" w:cs="Times New Roman"/>
          <w:sz w:val="24"/>
          <w:szCs w:val="24"/>
          <w:lang w:val="en-GB"/>
        </w:rPr>
        <w:t xml:space="preserve">are responsible for the </w:t>
      </w:r>
      <w:r w:rsidRPr="00C93F7F" w:rsidR="001B7273">
        <w:rPr>
          <w:rFonts w:ascii="Times New Roman" w:hAnsi="Times New Roman" w:cs="Times New Roman"/>
          <w:sz w:val="24"/>
          <w:szCs w:val="24"/>
          <w:lang w:val="en-GB"/>
        </w:rPr>
        <w:t>provi</w:t>
      </w:r>
      <w:r w:rsidRPr="00C93F7F" w:rsidR="008273FB">
        <w:rPr>
          <w:rFonts w:ascii="Times New Roman" w:hAnsi="Times New Roman" w:cs="Times New Roman"/>
          <w:sz w:val="24"/>
          <w:szCs w:val="24"/>
          <w:lang w:val="en-GB"/>
        </w:rPr>
        <w:t xml:space="preserve">sion of </w:t>
      </w:r>
      <w:r w:rsidRPr="00C93F7F" w:rsidR="001B7273">
        <w:rPr>
          <w:rFonts w:ascii="Times New Roman" w:hAnsi="Times New Roman" w:cs="Times New Roman"/>
          <w:sz w:val="24"/>
          <w:szCs w:val="24"/>
          <w:lang w:val="en-GB"/>
        </w:rPr>
        <w:t>one-to</w:t>
      </w:r>
      <w:r w:rsidRPr="00C93F7F" w:rsidR="006A15C2">
        <w:rPr>
          <w:rFonts w:ascii="Times New Roman" w:hAnsi="Times New Roman" w:cs="Times New Roman"/>
          <w:sz w:val="24"/>
          <w:szCs w:val="24"/>
          <w:lang w:val="en-GB"/>
        </w:rPr>
        <w:t>-</w:t>
      </w:r>
      <w:r w:rsidRPr="00C93F7F" w:rsidR="001B7273">
        <w:rPr>
          <w:rFonts w:ascii="Times New Roman" w:hAnsi="Times New Roman" w:cs="Times New Roman"/>
          <w:sz w:val="24"/>
          <w:szCs w:val="24"/>
          <w:lang w:val="en-GB"/>
        </w:rPr>
        <w:t>one</w:t>
      </w:r>
      <w:r w:rsidRPr="00C93F7F" w:rsidR="00750D89">
        <w:rPr>
          <w:rFonts w:ascii="Times New Roman" w:hAnsi="Times New Roman" w:cs="Times New Roman"/>
          <w:sz w:val="24"/>
          <w:szCs w:val="24"/>
          <w:lang w:val="en-GB"/>
        </w:rPr>
        <w:t xml:space="preserve"> </w:t>
      </w:r>
      <w:r w:rsidRPr="00C93F7F" w:rsidR="001B7273">
        <w:rPr>
          <w:rFonts w:ascii="Times New Roman" w:hAnsi="Times New Roman" w:cs="Times New Roman"/>
          <w:sz w:val="24"/>
          <w:szCs w:val="24"/>
          <w:lang w:val="en-GB"/>
        </w:rPr>
        <w:t>specialist support</w:t>
      </w:r>
      <w:r w:rsidRPr="00C93F7F" w:rsidR="00750D89">
        <w:rPr>
          <w:rFonts w:ascii="Times New Roman" w:hAnsi="Times New Roman" w:cs="Times New Roman"/>
          <w:sz w:val="24"/>
          <w:szCs w:val="24"/>
          <w:lang w:val="en-GB"/>
        </w:rPr>
        <w:t xml:space="preserve"> for dementia-affected individuals and their respective </w:t>
      </w:r>
      <w:r w:rsidRPr="00C93F7F" w:rsidR="001B7273">
        <w:rPr>
          <w:rFonts w:ascii="Times New Roman" w:hAnsi="Times New Roman" w:cs="Times New Roman"/>
          <w:sz w:val="24"/>
          <w:szCs w:val="24"/>
          <w:lang w:val="en-GB"/>
        </w:rPr>
        <w:t>families.</w:t>
      </w:r>
      <w:r w:rsidRPr="00C93F7F" w:rsidR="002D1A7A">
        <w:rPr>
          <w:rFonts w:ascii="Times New Roman" w:hAnsi="Times New Roman" w:cs="Times New Roman"/>
          <w:sz w:val="24"/>
          <w:szCs w:val="24"/>
          <w:lang w:val="en-GB"/>
        </w:rPr>
        <w:t xml:space="preserve"> </w:t>
      </w:r>
      <w:r w:rsidRPr="00C93F7F" w:rsidR="00750D89">
        <w:rPr>
          <w:rFonts w:ascii="Times New Roman" w:hAnsi="Times New Roman" w:cs="Times New Roman"/>
          <w:sz w:val="24"/>
          <w:szCs w:val="24"/>
          <w:lang w:val="en-GB"/>
        </w:rPr>
        <w:t xml:space="preserve">Through the Admiral Nurse service, the organization is able to </w:t>
      </w:r>
      <w:r w:rsidRPr="00C93F7F" w:rsidR="00515784">
        <w:rPr>
          <w:rFonts w:ascii="Times New Roman" w:hAnsi="Times New Roman" w:cs="Times New Roman"/>
          <w:sz w:val="24"/>
          <w:szCs w:val="24"/>
          <w:lang w:val="en-GB"/>
        </w:rPr>
        <w:t xml:space="preserve">administer the appropriate care and support </w:t>
      </w:r>
      <w:r w:rsidRPr="00C93F7F" w:rsidR="001B7273">
        <w:rPr>
          <w:rFonts w:ascii="Times New Roman" w:hAnsi="Times New Roman" w:cs="Times New Roman"/>
          <w:sz w:val="24"/>
          <w:szCs w:val="24"/>
          <w:lang w:val="en-GB"/>
        </w:rPr>
        <w:t>Dementia UK provides specialist</w:t>
      </w:r>
      <w:r w:rsidRPr="00C93F7F" w:rsidR="002D1A7A">
        <w:rPr>
          <w:rFonts w:ascii="Times New Roman" w:hAnsi="Times New Roman" w:cs="Times New Roman"/>
          <w:sz w:val="24"/>
          <w:szCs w:val="24"/>
          <w:lang w:val="en-GB"/>
        </w:rPr>
        <w:t xml:space="preserve"> support for dementia patients and their</w:t>
      </w:r>
      <w:r w:rsidRPr="00C93F7F" w:rsidR="00984756">
        <w:rPr>
          <w:rFonts w:ascii="Times New Roman" w:hAnsi="Times New Roman" w:cs="Times New Roman"/>
          <w:sz w:val="24"/>
          <w:szCs w:val="24"/>
          <w:lang w:val="en-GB"/>
        </w:rPr>
        <w:t xml:space="preserve"> families</w:t>
      </w:r>
      <w:sdt>
        <w:sdtPr>
          <w:rPr>
            <w:rFonts w:ascii="Times New Roman" w:hAnsi="Times New Roman" w:cs="Times New Roman"/>
            <w:sz w:val="24"/>
            <w:szCs w:val="24"/>
            <w:lang w:val="en-GB"/>
          </w:rPr>
          <w:id w:val="1441874833"/>
          <w:citation/>
        </w:sdtPr>
        <w:sdtContent>
          <w:r w:rsidRPr="00C93F7F" w:rsidR="00D63D41">
            <w:rPr>
              <w:rFonts w:ascii="Times New Roman" w:hAnsi="Times New Roman" w:cs="Times New Roman"/>
              <w:sz w:val="24"/>
              <w:szCs w:val="24"/>
              <w:lang w:val="en-GB"/>
            </w:rPr>
            <w:fldChar w:fldCharType="begin"/>
          </w:r>
          <w:r w:rsidRPr="00C93F7F" w:rsidR="00D63D41">
            <w:rPr>
              <w:rFonts w:ascii="Times New Roman" w:hAnsi="Times New Roman" w:cs="Times New Roman"/>
              <w:sz w:val="24"/>
              <w:szCs w:val="24"/>
              <w:lang w:val="en-GB"/>
            </w:rPr>
            <w:instrText xml:space="preserve"> CITATION Sus20 \l 1033 </w:instrText>
          </w:r>
          <w:r w:rsidRPr="00C93F7F" w:rsidR="00D63D41">
            <w:rPr>
              <w:rFonts w:ascii="Times New Roman" w:hAnsi="Times New Roman" w:cs="Times New Roman"/>
              <w:sz w:val="24"/>
              <w:szCs w:val="24"/>
              <w:lang w:val="en-GB"/>
            </w:rPr>
            <w:fldChar w:fldCharType="separate"/>
          </w:r>
          <w:r w:rsidRPr="00C93F7F" w:rsidR="00D63D41">
            <w:rPr>
              <w:rFonts w:ascii="Times New Roman" w:hAnsi="Times New Roman" w:cs="Times New Roman"/>
              <w:noProof/>
              <w:sz w:val="24"/>
              <w:szCs w:val="24"/>
              <w:lang w:val="en-GB"/>
            </w:rPr>
            <w:t xml:space="preserve"> (Drayton, 2020)</w:t>
          </w:r>
          <w:r w:rsidRPr="00C93F7F" w:rsidR="00D63D41">
            <w:rPr>
              <w:rFonts w:ascii="Times New Roman" w:hAnsi="Times New Roman" w:cs="Times New Roman"/>
              <w:sz w:val="24"/>
              <w:szCs w:val="24"/>
              <w:lang w:val="en-GB"/>
            </w:rPr>
            <w:fldChar w:fldCharType="end"/>
          </w:r>
        </w:sdtContent>
      </w:sdt>
      <w:r w:rsidRPr="00C93F7F" w:rsidR="002D1A7A">
        <w:rPr>
          <w:rFonts w:ascii="Times New Roman" w:hAnsi="Times New Roman" w:cs="Times New Roman"/>
          <w:sz w:val="24"/>
          <w:szCs w:val="24"/>
          <w:lang w:val="en-GB"/>
        </w:rPr>
        <w:t>. When there are communication challenges</w:t>
      </w:r>
      <w:r w:rsidRPr="00C93F7F" w:rsidR="00984756">
        <w:rPr>
          <w:rFonts w:ascii="Times New Roman" w:hAnsi="Times New Roman" w:cs="Times New Roman"/>
          <w:sz w:val="24"/>
          <w:szCs w:val="24"/>
          <w:lang w:val="en-GB"/>
        </w:rPr>
        <w:t xml:space="preserve">, the Admiral Nurses have been trained to </w:t>
      </w:r>
      <w:r w:rsidRPr="00C93F7F" w:rsidR="00BA011C">
        <w:rPr>
          <w:rFonts w:ascii="Times New Roman" w:hAnsi="Times New Roman" w:cs="Times New Roman"/>
          <w:sz w:val="24"/>
          <w:szCs w:val="24"/>
          <w:lang w:val="en-GB"/>
        </w:rPr>
        <w:t xml:space="preserve">aid </w:t>
      </w:r>
      <w:r w:rsidRPr="00C93F7F" w:rsidR="00984756">
        <w:rPr>
          <w:rFonts w:ascii="Times New Roman" w:hAnsi="Times New Roman" w:cs="Times New Roman"/>
          <w:sz w:val="24"/>
          <w:szCs w:val="24"/>
          <w:lang w:val="en-GB"/>
        </w:rPr>
        <w:t xml:space="preserve">affected </w:t>
      </w:r>
      <w:r w:rsidRPr="00C93F7F" w:rsidR="001B7273">
        <w:rPr>
          <w:rFonts w:ascii="Times New Roman" w:hAnsi="Times New Roman" w:cs="Times New Roman"/>
          <w:sz w:val="24"/>
          <w:szCs w:val="24"/>
          <w:lang w:val="en-GB"/>
        </w:rPr>
        <w:t xml:space="preserve">families </w:t>
      </w:r>
      <w:r w:rsidRPr="00C93F7F" w:rsidR="00984756">
        <w:rPr>
          <w:rFonts w:ascii="Times New Roman" w:hAnsi="Times New Roman" w:cs="Times New Roman"/>
          <w:sz w:val="24"/>
          <w:szCs w:val="24"/>
          <w:lang w:val="en-GB"/>
        </w:rPr>
        <w:t>maintain</w:t>
      </w:r>
      <w:r w:rsidRPr="00C93F7F" w:rsidR="001B7273">
        <w:rPr>
          <w:rFonts w:ascii="Times New Roman" w:hAnsi="Times New Roman" w:cs="Times New Roman"/>
          <w:sz w:val="24"/>
          <w:szCs w:val="24"/>
          <w:lang w:val="en-GB"/>
        </w:rPr>
        <w:t xml:space="preserve"> connect</w:t>
      </w:r>
      <w:r w:rsidRPr="00C93F7F" w:rsidR="00984756">
        <w:rPr>
          <w:rFonts w:ascii="Times New Roman" w:hAnsi="Times New Roman" w:cs="Times New Roman"/>
          <w:sz w:val="24"/>
          <w:szCs w:val="24"/>
          <w:lang w:val="en-GB"/>
        </w:rPr>
        <w:t>ion with patient</w:t>
      </w:r>
      <w:r w:rsidR="000D0923">
        <w:rPr>
          <w:rFonts w:ascii="Times New Roman" w:hAnsi="Times New Roman" w:cs="Times New Roman"/>
          <w:sz w:val="24"/>
          <w:szCs w:val="24"/>
          <w:lang w:val="en-GB"/>
        </w:rPr>
        <w:t>s</w:t>
      </w:r>
      <w:r w:rsidRPr="00C93F7F" w:rsidR="00984756">
        <w:rPr>
          <w:rFonts w:ascii="Times New Roman" w:hAnsi="Times New Roman" w:cs="Times New Roman"/>
          <w:sz w:val="24"/>
          <w:szCs w:val="24"/>
          <w:lang w:val="en-GB"/>
        </w:rPr>
        <w:t>, and in the event of identified signs of fear and distress</w:t>
      </w:r>
      <w:r w:rsidRPr="00C93F7F" w:rsidR="001B7273">
        <w:rPr>
          <w:rFonts w:ascii="Times New Roman" w:hAnsi="Times New Roman" w:cs="Times New Roman"/>
          <w:sz w:val="24"/>
          <w:szCs w:val="24"/>
          <w:lang w:val="en-GB"/>
        </w:rPr>
        <w:t xml:space="preserve">, </w:t>
      </w:r>
      <w:r w:rsidRPr="00C93F7F" w:rsidR="00984756">
        <w:rPr>
          <w:rFonts w:ascii="Times New Roman" w:hAnsi="Times New Roman" w:cs="Times New Roman"/>
          <w:sz w:val="24"/>
          <w:szCs w:val="24"/>
          <w:lang w:val="en-GB"/>
        </w:rPr>
        <w:t>they</w:t>
      </w:r>
      <w:r w:rsidRPr="00C93F7F" w:rsidR="001B7273">
        <w:rPr>
          <w:rFonts w:ascii="Times New Roman" w:hAnsi="Times New Roman" w:cs="Times New Roman"/>
          <w:sz w:val="24"/>
          <w:szCs w:val="24"/>
          <w:lang w:val="en-GB"/>
        </w:rPr>
        <w:t xml:space="preserve"> help </w:t>
      </w:r>
      <w:r w:rsidRPr="00C93F7F" w:rsidR="00984756">
        <w:rPr>
          <w:rFonts w:ascii="Times New Roman" w:hAnsi="Times New Roman" w:cs="Times New Roman"/>
          <w:sz w:val="24"/>
          <w:szCs w:val="24"/>
          <w:lang w:val="en-GB"/>
        </w:rPr>
        <w:t xml:space="preserve">to </w:t>
      </w:r>
      <w:r w:rsidRPr="00C93F7F" w:rsidR="001B7273">
        <w:rPr>
          <w:rFonts w:ascii="Times New Roman" w:hAnsi="Times New Roman" w:cs="Times New Roman"/>
          <w:sz w:val="24"/>
          <w:szCs w:val="24"/>
          <w:lang w:val="en-GB"/>
        </w:rPr>
        <w:t>create</w:t>
      </w:r>
      <w:r w:rsidRPr="00C93F7F" w:rsidR="00984756">
        <w:rPr>
          <w:rFonts w:ascii="Times New Roman" w:hAnsi="Times New Roman" w:cs="Times New Roman"/>
          <w:sz w:val="24"/>
          <w:szCs w:val="24"/>
          <w:lang w:val="en-GB"/>
        </w:rPr>
        <w:t xml:space="preserve"> comfortable </w:t>
      </w:r>
      <w:r w:rsidRPr="00C93F7F" w:rsidR="001B7273">
        <w:rPr>
          <w:rFonts w:ascii="Times New Roman" w:hAnsi="Times New Roman" w:cs="Times New Roman"/>
          <w:sz w:val="24"/>
          <w:szCs w:val="24"/>
          <w:lang w:val="en-GB"/>
        </w:rPr>
        <w:t xml:space="preserve">strategies </w:t>
      </w:r>
      <w:r w:rsidRPr="00C93F7F" w:rsidR="00984756">
        <w:rPr>
          <w:rFonts w:ascii="Times New Roman" w:hAnsi="Times New Roman" w:cs="Times New Roman"/>
          <w:sz w:val="24"/>
          <w:szCs w:val="24"/>
          <w:lang w:val="en-GB"/>
        </w:rPr>
        <w:t xml:space="preserve">to guarantee </w:t>
      </w:r>
      <w:r w:rsidR="006777AB">
        <w:rPr>
          <w:rFonts w:ascii="Times New Roman" w:hAnsi="Times New Roman" w:cs="Times New Roman"/>
          <w:sz w:val="24"/>
          <w:szCs w:val="24"/>
          <w:lang w:val="en-GB"/>
        </w:rPr>
        <w:t>the</w:t>
      </w:r>
      <w:r w:rsidRPr="00C93F7F" w:rsidR="00984756">
        <w:rPr>
          <w:rFonts w:ascii="Times New Roman" w:hAnsi="Times New Roman" w:cs="Times New Roman"/>
          <w:sz w:val="24"/>
          <w:szCs w:val="24"/>
          <w:lang w:val="en-GB"/>
        </w:rPr>
        <w:t xml:space="preserve"> </w:t>
      </w:r>
      <w:r w:rsidRPr="00C93F7F" w:rsidR="001B7273">
        <w:rPr>
          <w:rFonts w:ascii="Times New Roman" w:hAnsi="Times New Roman" w:cs="Times New Roman"/>
          <w:sz w:val="24"/>
          <w:szCs w:val="24"/>
          <w:lang w:val="en-GB"/>
        </w:rPr>
        <w:t>safe</w:t>
      </w:r>
      <w:r w:rsidRPr="00C93F7F" w:rsidR="00984756">
        <w:rPr>
          <w:rFonts w:ascii="Times New Roman" w:hAnsi="Times New Roman" w:cs="Times New Roman"/>
          <w:sz w:val="24"/>
          <w:szCs w:val="24"/>
          <w:lang w:val="en-GB"/>
        </w:rPr>
        <w:t>ty</w:t>
      </w:r>
      <w:r w:rsidRPr="00C93F7F" w:rsidR="001B7273">
        <w:rPr>
          <w:rFonts w:ascii="Times New Roman" w:hAnsi="Times New Roman" w:cs="Times New Roman"/>
          <w:sz w:val="24"/>
          <w:szCs w:val="24"/>
          <w:lang w:val="en-GB"/>
        </w:rPr>
        <w:t xml:space="preserve"> and comfortab</w:t>
      </w:r>
      <w:r w:rsidRPr="00C93F7F" w:rsidR="00984756">
        <w:rPr>
          <w:rFonts w:ascii="Times New Roman" w:hAnsi="Times New Roman" w:cs="Times New Roman"/>
          <w:sz w:val="24"/>
          <w:szCs w:val="24"/>
          <w:lang w:val="en-GB"/>
        </w:rPr>
        <w:t>ility</w:t>
      </w:r>
      <w:r w:rsidR="006777AB">
        <w:rPr>
          <w:rFonts w:ascii="Times New Roman" w:hAnsi="Times New Roman" w:cs="Times New Roman"/>
          <w:sz w:val="24"/>
          <w:szCs w:val="24"/>
          <w:lang w:val="en-GB"/>
        </w:rPr>
        <w:t xml:space="preserve"> of patients such as Mr and Mrs T</w:t>
      </w:r>
      <w:r w:rsidRPr="00C93F7F" w:rsidR="001B7273">
        <w:rPr>
          <w:rFonts w:ascii="Times New Roman" w:hAnsi="Times New Roman" w:cs="Times New Roman"/>
          <w:sz w:val="24"/>
          <w:szCs w:val="24"/>
          <w:lang w:val="en-GB"/>
        </w:rPr>
        <w:t xml:space="preserve">. </w:t>
      </w:r>
      <w:r w:rsidRPr="00C93F7F" w:rsidR="00D63D41">
        <w:rPr>
          <w:rFonts w:ascii="Times New Roman" w:hAnsi="Times New Roman" w:cs="Times New Roman"/>
          <w:sz w:val="24"/>
          <w:szCs w:val="24"/>
          <w:lang w:val="en-GB"/>
        </w:rPr>
        <w:t>If these coping challenges persist in the</w:t>
      </w:r>
      <w:r w:rsidRPr="00C93F7F" w:rsidR="001B7273">
        <w:rPr>
          <w:rFonts w:ascii="Times New Roman" w:hAnsi="Times New Roman" w:cs="Times New Roman"/>
          <w:sz w:val="24"/>
          <w:szCs w:val="24"/>
          <w:lang w:val="en-GB"/>
        </w:rPr>
        <w:t xml:space="preserve"> families, </w:t>
      </w:r>
      <w:r w:rsidRPr="00C93F7F" w:rsidR="00D63D41">
        <w:rPr>
          <w:rFonts w:ascii="Times New Roman" w:hAnsi="Times New Roman" w:cs="Times New Roman"/>
          <w:sz w:val="24"/>
          <w:szCs w:val="24"/>
          <w:lang w:val="en-GB"/>
        </w:rPr>
        <w:t xml:space="preserve">they are able to </w:t>
      </w:r>
      <w:r w:rsidRPr="00C93F7F" w:rsidR="001B7273">
        <w:rPr>
          <w:rFonts w:ascii="Times New Roman" w:hAnsi="Times New Roman" w:cs="Times New Roman"/>
          <w:sz w:val="24"/>
          <w:szCs w:val="24"/>
          <w:lang w:val="en-GB"/>
        </w:rPr>
        <w:t xml:space="preserve">co-ordinate </w:t>
      </w:r>
      <w:r w:rsidRPr="00C93F7F" w:rsidR="00D63D41">
        <w:rPr>
          <w:rFonts w:ascii="Times New Roman" w:hAnsi="Times New Roman" w:cs="Times New Roman"/>
          <w:sz w:val="24"/>
          <w:szCs w:val="24"/>
          <w:lang w:val="en-GB"/>
        </w:rPr>
        <w:t xml:space="preserve">the appropriate </w:t>
      </w:r>
      <w:r w:rsidRPr="00C93F7F" w:rsidR="001B7273">
        <w:rPr>
          <w:rFonts w:ascii="Times New Roman" w:hAnsi="Times New Roman" w:cs="Times New Roman"/>
          <w:sz w:val="24"/>
          <w:szCs w:val="24"/>
          <w:lang w:val="en-GB"/>
        </w:rPr>
        <w:t>local support</w:t>
      </w:r>
      <w:r w:rsidRPr="00C93F7F" w:rsidR="00D63D41">
        <w:rPr>
          <w:rFonts w:ascii="Times New Roman" w:hAnsi="Times New Roman" w:cs="Times New Roman"/>
          <w:sz w:val="24"/>
          <w:szCs w:val="24"/>
          <w:lang w:val="en-GB"/>
        </w:rPr>
        <w:t xml:space="preserve"> </w:t>
      </w:r>
      <w:r w:rsidRPr="00C93F7F" w:rsidR="001B7273">
        <w:rPr>
          <w:rFonts w:ascii="Times New Roman" w:hAnsi="Times New Roman" w:cs="Times New Roman"/>
          <w:sz w:val="24"/>
          <w:szCs w:val="24"/>
          <w:lang w:val="en-GB"/>
        </w:rPr>
        <w:t xml:space="preserve">services </w:t>
      </w:r>
      <w:r w:rsidRPr="00C93F7F" w:rsidR="00D63D41">
        <w:rPr>
          <w:rFonts w:ascii="Times New Roman" w:hAnsi="Times New Roman" w:cs="Times New Roman"/>
          <w:sz w:val="24"/>
          <w:szCs w:val="24"/>
          <w:lang w:val="en-GB"/>
        </w:rPr>
        <w:t xml:space="preserve">in order to provide </w:t>
      </w:r>
      <w:r w:rsidRPr="00C93F7F" w:rsidR="001B7273">
        <w:rPr>
          <w:rFonts w:ascii="Times New Roman" w:hAnsi="Times New Roman" w:cs="Times New Roman"/>
          <w:sz w:val="24"/>
          <w:szCs w:val="24"/>
          <w:lang w:val="en-GB"/>
        </w:rPr>
        <w:t xml:space="preserve">the best </w:t>
      </w:r>
      <w:r w:rsidRPr="00C93F7F" w:rsidR="00D63D41">
        <w:rPr>
          <w:rFonts w:ascii="Times New Roman" w:hAnsi="Times New Roman" w:cs="Times New Roman"/>
          <w:sz w:val="24"/>
          <w:szCs w:val="24"/>
          <w:lang w:val="en-GB"/>
        </w:rPr>
        <w:t xml:space="preserve">possible </w:t>
      </w:r>
      <w:r w:rsidRPr="00C93F7F" w:rsidR="001B7273">
        <w:rPr>
          <w:rFonts w:ascii="Times New Roman" w:hAnsi="Times New Roman" w:cs="Times New Roman"/>
          <w:sz w:val="24"/>
          <w:szCs w:val="24"/>
          <w:lang w:val="en-GB"/>
        </w:rPr>
        <w:t>care</w:t>
      </w:r>
      <w:r w:rsidRPr="00C93F7F" w:rsidR="00D63D41">
        <w:rPr>
          <w:rFonts w:ascii="Times New Roman" w:hAnsi="Times New Roman" w:cs="Times New Roman"/>
          <w:sz w:val="24"/>
          <w:szCs w:val="24"/>
          <w:lang w:val="en-GB"/>
        </w:rPr>
        <w:t xml:space="preserve"> for the patients.</w:t>
      </w:r>
    </w:p>
    <w:p w:rsidRPr="00C93F7F" w:rsidR="00E3664F" w:rsidP="00C93F7F" w:rsidRDefault="00E3664F" w14:paraId="0A713273" w14:textId="77777777">
      <w:pPr>
        <w:autoSpaceDE w:val="0"/>
        <w:autoSpaceDN w:val="0"/>
        <w:adjustRightInd w:val="0"/>
        <w:spacing w:after="0" w:line="360" w:lineRule="auto"/>
        <w:jc w:val="both"/>
        <w:rPr>
          <w:rFonts w:ascii="Times New Roman" w:hAnsi="Times New Roman" w:cs="Times New Roman"/>
          <w:b/>
          <w:bCs/>
          <w:sz w:val="24"/>
          <w:szCs w:val="24"/>
          <w:lang w:val="en-GB"/>
        </w:rPr>
      </w:pPr>
    </w:p>
    <w:p w:rsidRPr="00C93F7F" w:rsidR="001B7273" w:rsidP="00C93F7F" w:rsidRDefault="001B7273" w14:paraId="33A910DD" w14:textId="77777777">
      <w:pPr>
        <w:spacing w:line="360" w:lineRule="auto"/>
        <w:jc w:val="both"/>
        <w:rPr>
          <w:rFonts w:ascii="Times New Roman" w:hAnsi="Times New Roman" w:cs="Times New Roman"/>
          <w:sz w:val="24"/>
          <w:szCs w:val="24"/>
          <w:lang w:val="en-GB"/>
        </w:rPr>
      </w:pPr>
    </w:p>
    <w:p w:rsidRPr="00C93F7F" w:rsidR="00D63D41" w:rsidP="00C93F7F" w:rsidRDefault="00D63D41" w14:paraId="77F8B2C4" w14:textId="77777777">
      <w:pPr>
        <w:pStyle w:val="Heading1"/>
        <w:spacing w:line="360" w:lineRule="auto"/>
        <w:jc w:val="both"/>
        <w:rPr>
          <w:rFonts w:ascii="Times New Roman" w:hAnsi="Times New Roman" w:cs="Times New Roman"/>
          <w:b/>
          <w:sz w:val="24"/>
          <w:szCs w:val="24"/>
          <w:lang w:val="en-GB"/>
        </w:rPr>
      </w:pPr>
      <w:bookmarkStart w:name="_Toc80227527" w:id="1"/>
      <w:r w:rsidRPr="00C93F7F">
        <w:rPr>
          <w:rFonts w:ascii="Times New Roman" w:hAnsi="Times New Roman" w:cs="Times New Roman"/>
          <w:b/>
          <w:sz w:val="24"/>
          <w:szCs w:val="24"/>
          <w:lang w:val="en-GB"/>
        </w:rPr>
        <w:t>Principles of Support for Dementia Patients</w:t>
      </w:r>
      <w:r w:rsidRPr="00C93F7F" w:rsidR="00522088">
        <w:rPr>
          <w:rFonts w:ascii="Times New Roman" w:hAnsi="Times New Roman" w:cs="Times New Roman"/>
          <w:b/>
          <w:sz w:val="24"/>
          <w:szCs w:val="24"/>
          <w:lang w:val="en-GB"/>
        </w:rPr>
        <w:t xml:space="preserve"> in Dementia UK</w:t>
      </w:r>
      <w:bookmarkEnd w:id="1"/>
    </w:p>
    <w:p w:rsidRPr="00C93F7F" w:rsidR="00A06BCF" w:rsidP="00C93F7F" w:rsidRDefault="00A06BCF" w14:paraId="1AEF0A28" w14:textId="77777777">
      <w:pPr>
        <w:pStyle w:val="Default"/>
        <w:spacing w:line="360" w:lineRule="auto"/>
        <w:jc w:val="both"/>
        <w:rPr>
          <w:rFonts w:ascii="Times New Roman" w:hAnsi="Times New Roman" w:cs="Times New Roman"/>
          <w:lang w:val="en-GB"/>
        </w:rPr>
      </w:pPr>
    </w:p>
    <w:p w:rsidRPr="00D529BF" w:rsidR="00F007E4" w:rsidP="00D529BF" w:rsidRDefault="00A06BCF" w14:paraId="5F656B3C" w14:textId="77777777">
      <w:pPr>
        <w:spacing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Dementia is a collection of symptoms, which are characterized by progressive loss of individual cognitive abilities which affect individual reasoning, communication as well as the ability to conduct routine activities, which are associated with day-to-day individual existence</w:t>
      </w:r>
      <w:sdt>
        <w:sdtPr>
          <w:rPr>
            <w:rFonts w:ascii="Times New Roman" w:hAnsi="Times New Roman" w:cs="Times New Roman"/>
            <w:sz w:val="24"/>
            <w:szCs w:val="24"/>
            <w:lang w:val="en-GB"/>
          </w:rPr>
          <w:id w:val="-35504580"/>
          <w:citation/>
        </w:sdtPr>
        <w:sdtContent>
          <w:r w:rsidR="00403355">
            <w:rPr>
              <w:rFonts w:ascii="Times New Roman" w:hAnsi="Times New Roman" w:cs="Times New Roman"/>
              <w:sz w:val="24"/>
              <w:szCs w:val="24"/>
              <w:lang w:val="en-GB"/>
            </w:rPr>
            <w:fldChar w:fldCharType="begin"/>
          </w:r>
          <w:r w:rsidR="00403355">
            <w:rPr>
              <w:rFonts w:ascii="Times New Roman" w:hAnsi="Times New Roman" w:cs="Times New Roman"/>
              <w:sz w:val="24"/>
              <w:szCs w:val="24"/>
            </w:rPr>
            <w:instrText xml:space="preserve"> CITATION And11 \l 1033 </w:instrText>
          </w:r>
          <w:r w:rsidR="00403355">
            <w:rPr>
              <w:rFonts w:ascii="Times New Roman" w:hAnsi="Times New Roman" w:cs="Times New Roman"/>
              <w:sz w:val="24"/>
              <w:szCs w:val="24"/>
              <w:lang w:val="en-GB"/>
            </w:rPr>
            <w:fldChar w:fldCharType="separate"/>
          </w:r>
          <w:r w:rsidR="00403355">
            <w:rPr>
              <w:rFonts w:ascii="Times New Roman" w:hAnsi="Times New Roman" w:cs="Times New Roman"/>
              <w:noProof/>
              <w:sz w:val="24"/>
              <w:szCs w:val="24"/>
            </w:rPr>
            <w:t xml:space="preserve"> </w:t>
          </w:r>
          <w:r w:rsidRPr="00403355" w:rsidR="00403355">
            <w:rPr>
              <w:rFonts w:ascii="Times New Roman" w:hAnsi="Times New Roman" w:cs="Times New Roman"/>
              <w:noProof/>
              <w:sz w:val="24"/>
              <w:szCs w:val="24"/>
            </w:rPr>
            <w:t>(Tomlin, 2011)</w:t>
          </w:r>
          <w:r w:rsidR="00403355">
            <w:rPr>
              <w:rFonts w:ascii="Times New Roman" w:hAnsi="Times New Roman" w:cs="Times New Roman"/>
              <w:sz w:val="24"/>
              <w:szCs w:val="24"/>
              <w:lang w:val="en-GB"/>
            </w:rPr>
            <w:fldChar w:fldCharType="end"/>
          </w:r>
        </w:sdtContent>
      </w:sdt>
      <w:r w:rsidRPr="00C93F7F">
        <w:rPr>
          <w:rFonts w:ascii="Times New Roman" w:hAnsi="Times New Roman" w:cs="Times New Roman"/>
          <w:sz w:val="24"/>
          <w:szCs w:val="24"/>
          <w:lang w:val="en-GB"/>
        </w:rPr>
        <w:t xml:space="preserve">. The situation is complex, as a result of which it can be associated with </w:t>
      </w:r>
      <w:r w:rsidRPr="00C93F7F" w:rsidR="000D22B0">
        <w:rPr>
          <w:rFonts w:ascii="Times New Roman" w:hAnsi="Times New Roman" w:cs="Times New Roman"/>
          <w:sz w:val="24"/>
          <w:szCs w:val="24"/>
          <w:lang w:val="en-GB"/>
        </w:rPr>
        <w:t>several</w:t>
      </w:r>
      <w:r w:rsidRPr="00C93F7F">
        <w:rPr>
          <w:rFonts w:ascii="Times New Roman" w:hAnsi="Times New Roman" w:cs="Times New Roman"/>
          <w:sz w:val="24"/>
          <w:szCs w:val="24"/>
          <w:lang w:val="en-GB"/>
        </w:rPr>
        <w:t xml:space="preserve"> medical difficulties </w:t>
      </w:r>
      <w:r w:rsidRPr="00C93F7F" w:rsidR="000D22B0">
        <w:rPr>
          <w:rFonts w:ascii="Times New Roman" w:hAnsi="Times New Roman" w:cs="Times New Roman"/>
          <w:sz w:val="24"/>
          <w:szCs w:val="24"/>
          <w:lang w:val="en-GB"/>
        </w:rPr>
        <w:t>thus,</w:t>
      </w:r>
      <w:r w:rsidRPr="00C93F7F">
        <w:rPr>
          <w:rFonts w:ascii="Times New Roman" w:hAnsi="Times New Roman" w:cs="Times New Roman"/>
          <w:sz w:val="24"/>
          <w:szCs w:val="24"/>
          <w:lang w:val="en-GB"/>
        </w:rPr>
        <w:t xml:space="preserve"> requi</w:t>
      </w:r>
      <w:r w:rsidRPr="00C93F7F" w:rsidR="000D22B0">
        <w:rPr>
          <w:rFonts w:ascii="Times New Roman" w:hAnsi="Times New Roman" w:cs="Times New Roman"/>
          <w:sz w:val="24"/>
          <w:szCs w:val="24"/>
          <w:lang w:val="en-GB"/>
        </w:rPr>
        <w:t>ring</w:t>
      </w:r>
      <w:r w:rsidRPr="00C93F7F">
        <w:rPr>
          <w:rFonts w:ascii="Times New Roman" w:hAnsi="Times New Roman" w:cs="Times New Roman"/>
          <w:sz w:val="24"/>
          <w:szCs w:val="24"/>
          <w:lang w:val="en-GB"/>
        </w:rPr>
        <w:t xml:space="preserve"> careful diagnosis</w:t>
      </w:r>
      <w:r w:rsidRPr="00C93F7F" w:rsidR="000D22B0">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842167046"/>
          <w:citation/>
        </w:sdtPr>
        <w:sdtContent>
          <w:r w:rsidRPr="00C93F7F" w:rsidR="000D22B0">
            <w:rPr>
              <w:rFonts w:ascii="Times New Roman" w:hAnsi="Times New Roman" w:cs="Times New Roman"/>
              <w:sz w:val="24"/>
              <w:szCs w:val="24"/>
              <w:lang w:val="en-GB"/>
            </w:rPr>
            <w:fldChar w:fldCharType="begin"/>
          </w:r>
          <w:r w:rsidRPr="00C93F7F" w:rsidR="000D22B0">
            <w:rPr>
              <w:rFonts w:ascii="Times New Roman" w:hAnsi="Times New Roman" w:cs="Times New Roman"/>
              <w:sz w:val="24"/>
              <w:szCs w:val="24"/>
              <w:lang w:val="en-GB"/>
            </w:rPr>
            <w:instrText xml:space="preserve"> CITATION And11 \l 1033 </w:instrText>
          </w:r>
          <w:r w:rsidRPr="00C93F7F" w:rsidR="000D22B0">
            <w:rPr>
              <w:rFonts w:ascii="Times New Roman" w:hAnsi="Times New Roman" w:cs="Times New Roman"/>
              <w:sz w:val="24"/>
              <w:szCs w:val="24"/>
              <w:lang w:val="en-GB"/>
            </w:rPr>
            <w:fldChar w:fldCharType="separate"/>
          </w:r>
          <w:r w:rsidRPr="00C93F7F" w:rsidR="000D22B0">
            <w:rPr>
              <w:rFonts w:ascii="Times New Roman" w:hAnsi="Times New Roman" w:cs="Times New Roman"/>
              <w:noProof/>
              <w:sz w:val="24"/>
              <w:szCs w:val="24"/>
              <w:lang w:val="en-GB"/>
            </w:rPr>
            <w:t>(Tomlin, 2011)</w:t>
          </w:r>
          <w:r w:rsidRPr="00C93F7F" w:rsidR="000D22B0">
            <w:rPr>
              <w:rFonts w:ascii="Times New Roman" w:hAnsi="Times New Roman" w:cs="Times New Roman"/>
              <w:sz w:val="24"/>
              <w:szCs w:val="24"/>
              <w:lang w:val="en-GB"/>
            </w:rPr>
            <w:fldChar w:fldCharType="end"/>
          </w:r>
        </w:sdtContent>
      </w:sdt>
      <w:r w:rsidRPr="00C93F7F">
        <w:rPr>
          <w:rFonts w:ascii="Times New Roman" w:hAnsi="Times New Roman" w:cs="Times New Roman"/>
          <w:sz w:val="24"/>
          <w:szCs w:val="24"/>
          <w:lang w:val="en-GB"/>
        </w:rPr>
        <w:t xml:space="preserve">. </w:t>
      </w:r>
      <w:r w:rsidRPr="00C93F7F" w:rsidR="000D22B0">
        <w:rPr>
          <w:rFonts w:ascii="Times New Roman" w:hAnsi="Times New Roman" w:cs="Times New Roman"/>
          <w:sz w:val="24"/>
          <w:szCs w:val="24"/>
          <w:lang w:val="en-GB"/>
        </w:rPr>
        <w:t>It is also a</w:t>
      </w:r>
      <w:r w:rsidRPr="00C93F7F">
        <w:rPr>
          <w:rFonts w:ascii="Times New Roman" w:hAnsi="Times New Roman" w:cs="Times New Roman"/>
          <w:sz w:val="24"/>
          <w:szCs w:val="24"/>
          <w:lang w:val="en-GB"/>
        </w:rPr>
        <w:t xml:space="preserve"> condition </w:t>
      </w:r>
      <w:r w:rsidRPr="00C93F7F" w:rsidR="000D22B0">
        <w:rPr>
          <w:rFonts w:ascii="Times New Roman" w:hAnsi="Times New Roman" w:cs="Times New Roman"/>
          <w:sz w:val="24"/>
          <w:szCs w:val="24"/>
          <w:lang w:val="en-GB"/>
        </w:rPr>
        <w:t xml:space="preserve">with a </w:t>
      </w:r>
      <w:r w:rsidRPr="00C93F7F">
        <w:rPr>
          <w:rFonts w:ascii="Times New Roman" w:hAnsi="Times New Roman" w:cs="Times New Roman"/>
          <w:sz w:val="24"/>
          <w:szCs w:val="24"/>
          <w:lang w:val="en-GB"/>
        </w:rPr>
        <w:t>likel</w:t>
      </w:r>
      <w:r w:rsidRPr="00C93F7F" w:rsidR="000D22B0">
        <w:rPr>
          <w:rFonts w:ascii="Times New Roman" w:hAnsi="Times New Roman" w:cs="Times New Roman"/>
          <w:sz w:val="24"/>
          <w:szCs w:val="24"/>
          <w:lang w:val="en-GB"/>
        </w:rPr>
        <w:t>ihood</w:t>
      </w:r>
      <w:r w:rsidRPr="00C93F7F">
        <w:rPr>
          <w:rFonts w:ascii="Times New Roman" w:hAnsi="Times New Roman" w:cs="Times New Roman"/>
          <w:sz w:val="24"/>
          <w:szCs w:val="24"/>
          <w:lang w:val="en-GB"/>
        </w:rPr>
        <w:t xml:space="preserve"> to </w:t>
      </w:r>
      <w:r w:rsidRPr="00C93F7F" w:rsidR="000D22B0">
        <w:rPr>
          <w:rFonts w:ascii="Times New Roman" w:hAnsi="Times New Roman" w:cs="Times New Roman"/>
          <w:sz w:val="24"/>
          <w:szCs w:val="24"/>
          <w:lang w:val="en-GB"/>
        </w:rPr>
        <w:t>depreciate</w:t>
      </w:r>
      <w:r w:rsidRPr="00C93F7F">
        <w:rPr>
          <w:rFonts w:ascii="Times New Roman" w:hAnsi="Times New Roman" w:cs="Times New Roman"/>
          <w:sz w:val="24"/>
          <w:szCs w:val="24"/>
          <w:lang w:val="en-GB"/>
        </w:rPr>
        <w:t xml:space="preserve"> over time </w:t>
      </w:r>
      <w:r w:rsidRPr="00C93F7F" w:rsidR="00D42ACC">
        <w:rPr>
          <w:rFonts w:ascii="Times New Roman" w:hAnsi="Times New Roman" w:cs="Times New Roman"/>
          <w:sz w:val="24"/>
          <w:szCs w:val="24"/>
          <w:lang w:val="en-GB"/>
        </w:rPr>
        <w:t>with critical</w:t>
      </w:r>
      <w:r w:rsidRPr="00C93F7F">
        <w:rPr>
          <w:rFonts w:ascii="Times New Roman" w:hAnsi="Times New Roman" w:cs="Times New Roman"/>
          <w:sz w:val="24"/>
          <w:szCs w:val="24"/>
          <w:lang w:val="en-GB"/>
        </w:rPr>
        <w:t xml:space="preserve"> implications for </w:t>
      </w:r>
      <w:r w:rsidRPr="00C93F7F" w:rsidR="00D42ACC">
        <w:rPr>
          <w:rFonts w:ascii="Times New Roman" w:hAnsi="Times New Roman" w:cs="Times New Roman"/>
          <w:sz w:val="24"/>
          <w:szCs w:val="24"/>
          <w:lang w:val="en-GB"/>
        </w:rPr>
        <w:t>all parties</w:t>
      </w:r>
      <w:r w:rsidR="00403355">
        <w:rPr>
          <w:rFonts w:ascii="Times New Roman" w:hAnsi="Times New Roman" w:cs="Times New Roman"/>
          <w:sz w:val="24"/>
          <w:szCs w:val="24"/>
          <w:lang w:val="en-GB"/>
        </w:rPr>
        <w:t xml:space="preserve"> such as the case of Mr and Mrs T</w:t>
      </w:r>
      <w:r w:rsidRPr="00C93F7F">
        <w:rPr>
          <w:rFonts w:ascii="Times New Roman" w:hAnsi="Times New Roman" w:cs="Times New Roman"/>
          <w:sz w:val="24"/>
          <w:szCs w:val="24"/>
          <w:lang w:val="en-GB"/>
        </w:rPr>
        <w:t xml:space="preserve">. </w:t>
      </w:r>
      <w:r w:rsidRPr="00C93F7F" w:rsidR="00D42ACC">
        <w:rPr>
          <w:rFonts w:ascii="Times New Roman" w:hAnsi="Times New Roman" w:cs="Times New Roman"/>
          <w:sz w:val="24"/>
          <w:szCs w:val="24"/>
          <w:lang w:val="en-GB"/>
        </w:rPr>
        <w:t>Nevertheless</w:t>
      </w:r>
      <w:r w:rsidRPr="00C93F7F">
        <w:rPr>
          <w:rFonts w:ascii="Times New Roman" w:hAnsi="Times New Roman" w:cs="Times New Roman"/>
          <w:sz w:val="24"/>
          <w:szCs w:val="24"/>
          <w:lang w:val="en-GB"/>
        </w:rPr>
        <w:t xml:space="preserve">, </w:t>
      </w:r>
      <w:r w:rsidRPr="00C93F7F" w:rsidR="00B92814">
        <w:rPr>
          <w:rFonts w:ascii="Times New Roman" w:hAnsi="Times New Roman" w:cs="Times New Roman"/>
          <w:sz w:val="24"/>
          <w:szCs w:val="24"/>
          <w:lang w:val="en-GB"/>
        </w:rPr>
        <w:t>cautious</w:t>
      </w:r>
      <w:r w:rsidRPr="00C93F7F">
        <w:rPr>
          <w:rFonts w:ascii="Times New Roman" w:hAnsi="Times New Roman" w:cs="Times New Roman"/>
          <w:sz w:val="24"/>
          <w:szCs w:val="24"/>
          <w:lang w:val="en-GB"/>
        </w:rPr>
        <w:t xml:space="preserve"> advice provide</w:t>
      </w:r>
      <w:r w:rsidRPr="00C93F7F" w:rsidR="00B92814">
        <w:rPr>
          <w:rFonts w:ascii="Times New Roman" w:hAnsi="Times New Roman" w:cs="Times New Roman"/>
          <w:sz w:val="24"/>
          <w:szCs w:val="24"/>
          <w:lang w:val="en-GB"/>
        </w:rPr>
        <w:t>s</w:t>
      </w:r>
      <w:r w:rsidRPr="00C93F7F">
        <w:rPr>
          <w:rFonts w:ascii="Times New Roman" w:hAnsi="Times New Roman" w:cs="Times New Roman"/>
          <w:sz w:val="24"/>
          <w:szCs w:val="24"/>
          <w:lang w:val="en-GB"/>
        </w:rPr>
        <w:t xml:space="preserve"> reassurance </w:t>
      </w:r>
      <w:r w:rsidRPr="00C93F7F" w:rsidR="00B92814">
        <w:rPr>
          <w:rFonts w:ascii="Times New Roman" w:hAnsi="Times New Roman" w:cs="Times New Roman"/>
          <w:sz w:val="24"/>
          <w:szCs w:val="24"/>
          <w:lang w:val="en-GB"/>
        </w:rPr>
        <w:t>for the</w:t>
      </w:r>
      <w:r w:rsidRPr="00C93F7F">
        <w:rPr>
          <w:rFonts w:ascii="Times New Roman" w:hAnsi="Times New Roman" w:cs="Times New Roman"/>
          <w:sz w:val="24"/>
          <w:szCs w:val="24"/>
          <w:lang w:val="en-GB"/>
        </w:rPr>
        <w:t xml:space="preserve"> families</w:t>
      </w:r>
      <w:r w:rsidRPr="00C93F7F" w:rsidR="00B92814">
        <w:rPr>
          <w:rFonts w:ascii="Times New Roman" w:hAnsi="Times New Roman" w:cs="Times New Roman"/>
          <w:sz w:val="24"/>
          <w:szCs w:val="24"/>
          <w:lang w:val="en-GB"/>
        </w:rPr>
        <w:t xml:space="preserve">, </w:t>
      </w:r>
      <w:r w:rsidRPr="00C93F7F">
        <w:rPr>
          <w:rFonts w:ascii="Times New Roman" w:hAnsi="Times New Roman" w:cs="Times New Roman"/>
          <w:sz w:val="24"/>
          <w:szCs w:val="24"/>
          <w:lang w:val="en-GB"/>
        </w:rPr>
        <w:t>enabl</w:t>
      </w:r>
      <w:r w:rsidRPr="00C93F7F" w:rsidR="00B92814">
        <w:rPr>
          <w:rFonts w:ascii="Times New Roman" w:hAnsi="Times New Roman" w:cs="Times New Roman"/>
          <w:sz w:val="24"/>
          <w:szCs w:val="24"/>
          <w:lang w:val="en-GB"/>
        </w:rPr>
        <w:t>ing them to appropriately</w:t>
      </w:r>
      <w:r w:rsidRPr="00C93F7F">
        <w:rPr>
          <w:rFonts w:ascii="Times New Roman" w:hAnsi="Times New Roman" w:cs="Times New Roman"/>
          <w:sz w:val="24"/>
          <w:szCs w:val="24"/>
          <w:lang w:val="en-GB"/>
        </w:rPr>
        <w:t xml:space="preserve"> adapt lifestyles </w:t>
      </w:r>
      <w:r w:rsidRPr="00C93F7F" w:rsidR="00B92814">
        <w:rPr>
          <w:rFonts w:ascii="Times New Roman" w:hAnsi="Times New Roman" w:cs="Times New Roman"/>
          <w:sz w:val="24"/>
          <w:szCs w:val="24"/>
          <w:lang w:val="en-GB"/>
        </w:rPr>
        <w:t>in an effort to</w:t>
      </w:r>
      <w:r w:rsidRPr="00C93F7F">
        <w:rPr>
          <w:rFonts w:ascii="Times New Roman" w:hAnsi="Times New Roman" w:cs="Times New Roman"/>
          <w:sz w:val="24"/>
          <w:szCs w:val="24"/>
          <w:lang w:val="en-GB"/>
        </w:rPr>
        <w:t xml:space="preserve"> accommodate </w:t>
      </w:r>
      <w:r w:rsidRPr="00C93F7F" w:rsidR="00B92814">
        <w:rPr>
          <w:rFonts w:ascii="Times New Roman" w:hAnsi="Times New Roman" w:cs="Times New Roman"/>
          <w:sz w:val="24"/>
          <w:szCs w:val="24"/>
          <w:lang w:val="en-GB"/>
        </w:rPr>
        <w:t>identified</w:t>
      </w:r>
      <w:r w:rsidRPr="00C93F7F">
        <w:rPr>
          <w:rFonts w:ascii="Times New Roman" w:hAnsi="Times New Roman" w:cs="Times New Roman"/>
          <w:sz w:val="24"/>
          <w:szCs w:val="24"/>
          <w:lang w:val="en-GB"/>
        </w:rPr>
        <w:t xml:space="preserve"> changes and</w:t>
      </w:r>
      <w:r w:rsidRPr="00C93F7F" w:rsidR="00AF2677">
        <w:rPr>
          <w:rFonts w:ascii="Times New Roman" w:hAnsi="Times New Roman" w:cs="Times New Roman"/>
          <w:sz w:val="24"/>
          <w:szCs w:val="24"/>
          <w:lang w:val="en-GB"/>
        </w:rPr>
        <w:t xml:space="preserve"> to</w:t>
      </w:r>
      <w:r w:rsidRPr="00C93F7F">
        <w:rPr>
          <w:rFonts w:ascii="Times New Roman" w:hAnsi="Times New Roman" w:cs="Times New Roman"/>
          <w:sz w:val="24"/>
          <w:szCs w:val="24"/>
          <w:lang w:val="en-GB"/>
        </w:rPr>
        <w:t xml:space="preserve"> </w:t>
      </w:r>
      <w:r w:rsidRPr="00C93F7F" w:rsidR="00AF2677">
        <w:rPr>
          <w:rFonts w:ascii="Times New Roman" w:hAnsi="Times New Roman" w:cs="Times New Roman"/>
          <w:sz w:val="24"/>
          <w:szCs w:val="24"/>
          <w:lang w:val="en-GB"/>
        </w:rPr>
        <w:t>“</w:t>
      </w:r>
      <w:r w:rsidRPr="00C93F7F">
        <w:rPr>
          <w:rFonts w:ascii="Times New Roman" w:hAnsi="Times New Roman" w:cs="Times New Roman"/>
          <w:sz w:val="24"/>
          <w:szCs w:val="24"/>
          <w:lang w:val="en-GB"/>
        </w:rPr>
        <w:t>live well with dementia</w:t>
      </w:r>
      <w:r w:rsidRPr="00C93F7F" w:rsidR="00AF2677">
        <w:rPr>
          <w:rFonts w:ascii="Times New Roman" w:hAnsi="Times New Roman" w:cs="Times New Roman"/>
          <w:sz w:val="24"/>
          <w:szCs w:val="24"/>
          <w:lang w:val="en-GB"/>
        </w:rPr>
        <w:t>”</w:t>
      </w:r>
      <w:sdt>
        <w:sdtPr>
          <w:rPr>
            <w:rFonts w:ascii="Times New Roman" w:hAnsi="Times New Roman" w:cs="Times New Roman"/>
            <w:sz w:val="24"/>
            <w:szCs w:val="24"/>
            <w:lang w:val="en-GB"/>
          </w:rPr>
          <w:id w:val="-1125924099"/>
          <w:citation/>
        </w:sdtPr>
        <w:sdtContent>
          <w:r w:rsidRPr="00C93F7F" w:rsidR="00AF2677">
            <w:rPr>
              <w:rFonts w:ascii="Times New Roman" w:hAnsi="Times New Roman" w:cs="Times New Roman"/>
              <w:sz w:val="24"/>
              <w:szCs w:val="24"/>
              <w:lang w:val="en-GB"/>
            </w:rPr>
            <w:fldChar w:fldCharType="begin"/>
          </w:r>
          <w:r w:rsidRPr="00C93F7F" w:rsidR="00AF2677">
            <w:rPr>
              <w:rFonts w:ascii="Times New Roman" w:hAnsi="Times New Roman" w:cs="Times New Roman"/>
              <w:sz w:val="24"/>
              <w:szCs w:val="24"/>
              <w:lang w:val="en-GB"/>
            </w:rPr>
            <w:instrText xml:space="preserve"> CITATION Nao11 \l 1033 </w:instrText>
          </w:r>
          <w:r w:rsidRPr="00C93F7F" w:rsidR="00AF2677">
            <w:rPr>
              <w:rFonts w:ascii="Times New Roman" w:hAnsi="Times New Roman" w:cs="Times New Roman"/>
              <w:sz w:val="24"/>
              <w:szCs w:val="24"/>
              <w:lang w:val="en-GB"/>
            </w:rPr>
            <w:fldChar w:fldCharType="separate"/>
          </w:r>
          <w:r w:rsidRPr="00C93F7F" w:rsidR="00AF2677">
            <w:rPr>
              <w:rFonts w:ascii="Times New Roman" w:hAnsi="Times New Roman" w:cs="Times New Roman"/>
              <w:noProof/>
              <w:sz w:val="24"/>
              <w:szCs w:val="24"/>
              <w:lang w:val="en-GB"/>
            </w:rPr>
            <w:t xml:space="preserve"> (Browne, 2011)</w:t>
          </w:r>
          <w:r w:rsidRPr="00C93F7F" w:rsidR="00AF2677">
            <w:rPr>
              <w:rFonts w:ascii="Times New Roman" w:hAnsi="Times New Roman" w:cs="Times New Roman"/>
              <w:sz w:val="24"/>
              <w:szCs w:val="24"/>
              <w:lang w:val="en-GB"/>
            </w:rPr>
            <w:fldChar w:fldCharType="end"/>
          </w:r>
        </w:sdtContent>
      </w:sdt>
      <w:r w:rsidRPr="00C93F7F">
        <w:rPr>
          <w:rFonts w:ascii="Times New Roman" w:hAnsi="Times New Roman" w:cs="Times New Roman"/>
          <w:sz w:val="24"/>
          <w:szCs w:val="24"/>
          <w:lang w:val="en-GB"/>
        </w:rPr>
        <w:t xml:space="preserve">. </w:t>
      </w:r>
      <w:r w:rsidRPr="00C93F7F" w:rsidR="005E77CB">
        <w:rPr>
          <w:rFonts w:ascii="Times New Roman" w:hAnsi="Times New Roman" w:cs="Times New Roman"/>
          <w:sz w:val="24"/>
          <w:szCs w:val="24"/>
          <w:lang w:val="en-GB"/>
        </w:rPr>
        <w:t xml:space="preserve">There are eight major principle of support for caring for people with dementia as implemented by </w:t>
      </w:r>
      <w:r w:rsidRPr="00C93F7F" w:rsidR="00F8667C">
        <w:rPr>
          <w:rFonts w:ascii="Times New Roman" w:hAnsi="Times New Roman" w:cs="Times New Roman"/>
          <w:sz w:val="24"/>
          <w:szCs w:val="24"/>
          <w:lang w:val="en-GB"/>
        </w:rPr>
        <w:t>Dementia UK</w:t>
      </w:r>
      <w:r w:rsidRPr="00C93F7F">
        <w:rPr>
          <w:rFonts w:ascii="Times New Roman" w:hAnsi="Times New Roman" w:cs="Times New Roman"/>
          <w:sz w:val="24"/>
          <w:szCs w:val="24"/>
          <w:lang w:val="en-GB"/>
        </w:rPr>
        <w:t>. These principles are;</w:t>
      </w:r>
    </w:p>
    <w:p w:rsidRPr="00C93F7F" w:rsidR="00AE7C11" w:rsidP="00C93F7F" w:rsidRDefault="00AE7C11" w14:paraId="50CFBA4F" w14:textId="77777777">
      <w:pPr>
        <w:pStyle w:val="Heading1"/>
        <w:spacing w:line="360" w:lineRule="auto"/>
        <w:jc w:val="both"/>
        <w:rPr>
          <w:rFonts w:ascii="Times New Roman" w:hAnsi="Times New Roman" w:cs="Times New Roman"/>
          <w:b/>
          <w:sz w:val="24"/>
          <w:szCs w:val="24"/>
          <w:lang w:val="en-GB"/>
        </w:rPr>
      </w:pPr>
      <w:bookmarkStart w:name="_Toc80227528" w:id="2"/>
      <w:r w:rsidRPr="00C93F7F">
        <w:rPr>
          <w:rFonts w:ascii="Times New Roman" w:hAnsi="Times New Roman" w:cs="Times New Roman"/>
          <w:b/>
          <w:sz w:val="24"/>
          <w:szCs w:val="24"/>
          <w:lang w:val="en-GB"/>
        </w:rPr>
        <w:t>Principle 1: Know the early signs of dementia</w:t>
      </w:r>
      <w:bookmarkEnd w:id="2"/>
    </w:p>
    <w:p w:rsidRPr="00C93F7F" w:rsidR="00AE7C11" w:rsidP="00C93F7F" w:rsidRDefault="00AE7C11" w14:paraId="4C2B368D" w14:textId="77777777">
      <w:pPr>
        <w:pStyle w:val="ListParagraph"/>
        <w:numPr>
          <w:ilvl w:val="0"/>
          <w:numId w:val="1"/>
        </w:numPr>
        <w:autoSpaceDE w:val="0"/>
        <w:autoSpaceDN w:val="0"/>
        <w:adjustRightInd w:val="0"/>
        <w:spacing w:after="40"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 xml:space="preserve">Loss </w:t>
      </w:r>
      <w:r w:rsidRPr="00C93F7F" w:rsidR="00CA1B1B">
        <w:rPr>
          <w:rFonts w:ascii="Times New Roman" w:hAnsi="Times New Roman" w:cs="Times New Roman"/>
          <w:sz w:val="24"/>
          <w:szCs w:val="24"/>
          <w:lang w:val="en-GB"/>
        </w:rPr>
        <w:t>and</w:t>
      </w:r>
      <w:r w:rsidRPr="00C93F7F">
        <w:rPr>
          <w:rFonts w:ascii="Times New Roman" w:hAnsi="Times New Roman" w:cs="Times New Roman"/>
          <w:sz w:val="24"/>
          <w:szCs w:val="24"/>
          <w:lang w:val="en-GB"/>
        </w:rPr>
        <w:t xml:space="preserve"> lapses </w:t>
      </w:r>
      <w:r w:rsidRPr="00C93F7F" w:rsidR="00CA1B1B">
        <w:rPr>
          <w:rFonts w:ascii="Times New Roman" w:hAnsi="Times New Roman" w:cs="Times New Roman"/>
          <w:sz w:val="24"/>
          <w:szCs w:val="24"/>
          <w:lang w:val="en-GB"/>
        </w:rPr>
        <w:t>in</w:t>
      </w:r>
      <w:r w:rsidRPr="00C93F7F">
        <w:rPr>
          <w:rFonts w:ascii="Times New Roman" w:hAnsi="Times New Roman" w:cs="Times New Roman"/>
          <w:sz w:val="24"/>
          <w:szCs w:val="24"/>
          <w:lang w:val="en-GB"/>
        </w:rPr>
        <w:t xml:space="preserve"> recent memory</w:t>
      </w:r>
    </w:p>
    <w:p w:rsidRPr="00C93F7F" w:rsidR="00AE7C11" w:rsidP="00C93F7F" w:rsidRDefault="00AE7C11" w14:paraId="30D88E7F" w14:textId="77777777">
      <w:pPr>
        <w:pStyle w:val="ListParagraph"/>
        <w:numPr>
          <w:ilvl w:val="0"/>
          <w:numId w:val="1"/>
        </w:numPr>
        <w:autoSpaceDE w:val="0"/>
        <w:autoSpaceDN w:val="0"/>
        <w:adjustRightInd w:val="0"/>
        <w:spacing w:after="40"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Mood change</w:t>
      </w:r>
      <w:r w:rsidRPr="00C93F7F" w:rsidR="00CA1B1B">
        <w:rPr>
          <w:rFonts w:ascii="Times New Roman" w:hAnsi="Times New Roman" w:cs="Times New Roman"/>
          <w:sz w:val="24"/>
          <w:szCs w:val="24"/>
          <w:lang w:val="en-GB"/>
        </w:rPr>
        <w:t xml:space="preserve"> </w:t>
      </w:r>
      <w:r w:rsidRPr="00C93F7F">
        <w:rPr>
          <w:rFonts w:ascii="Times New Roman" w:hAnsi="Times New Roman" w:cs="Times New Roman"/>
          <w:sz w:val="24"/>
          <w:szCs w:val="24"/>
          <w:lang w:val="en-GB"/>
        </w:rPr>
        <w:t xml:space="preserve">or uncharacteristic </w:t>
      </w:r>
      <w:r w:rsidRPr="00C93F7F" w:rsidR="00BA011C">
        <w:rPr>
          <w:rFonts w:ascii="Times New Roman" w:hAnsi="Times New Roman" w:cs="Times New Roman"/>
          <w:sz w:val="24"/>
          <w:szCs w:val="24"/>
          <w:lang w:val="en-GB"/>
        </w:rPr>
        <w:t>behaviour</w:t>
      </w:r>
    </w:p>
    <w:p w:rsidRPr="00C93F7F" w:rsidR="00AE7C11" w:rsidP="00C93F7F" w:rsidRDefault="004845CA" w14:paraId="7EDF7EB7" w14:textId="77777777">
      <w:pPr>
        <w:pStyle w:val="ListParagraph"/>
        <w:numPr>
          <w:ilvl w:val="0"/>
          <w:numId w:val="1"/>
        </w:numPr>
        <w:autoSpaceDE w:val="0"/>
        <w:autoSpaceDN w:val="0"/>
        <w:adjustRightInd w:val="0"/>
        <w:spacing w:after="40"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Lack of</w:t>
      </w:r>
      <w:r w:rsidRPr="00C93F7F" w:rsidR="00AE7C11">
        <w:rPr>
          <w:rFonts w:ascii="Times New Roman" w:hAnsi="Times New Roman" w:cs="Times New Roman"/>
          <w:sz w:val="24"/>
          <w:szCs w:val="24"/>
          <w:lang w:val="en-GB"/>
        </w:rPr>
        <w:t xml:space="preserve"> concentration</w:t>
      </w:r>
    </w:p>
    <w:p w:rsidRPr="00C93F7F" w:rsidR="00AE7C11" w:rsidP="00C93F7F" w:rsidRDefault="004845CA" w14:paraId="5F0D37DA" w14:textId="77777777">
      <w:pPr>
        <w:pStyle w:val="ListParagraph"/>
        <w:numPr>
          <w:ilvl w:val="0"/>
          <w:numId w:val="1"/>
        </w:numPr>
        <w:autoSpaceDE w:val="0"/>
        <w:autoSpaceDN w:val="0"/>
        <w:adjustRightInd w:val="0"/>
        <w:spacing w:after="40"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Communication p</w:t>
      </w:r>
      <w:r w:rsidRPr="00C93F7F" w:rsidR="00AE7C11">
        <w:rPr>
          <w:rFonts w:ascii="Times New Roman" w:hAnsi="Times New Roman" w:cs="Times New Roman"/>
          <w:sz w:val="24"/>
          <w:szCs w:val="24"/>
          <w:lang w:val="en-GB"/>
        </w:rPr>
        <w:t>roblems</w:t>
      </w:r>
    </w:p>
    <w:p w:rsidRPr="00C93F7F" w:rsidR="00627C7B" w:rsidP="00C93F7F" w:rsidRDefault="00AE7C11" w14:paraId="19248C53" w14:textId="77777777">
      <w:pPr>
        <w:pStyle w:val="ListParagraph"/>
        <w:numPr>
          <w:ilvl w:val="0"/>
          <w:numId w:val="1"/>
        </w:numPr>
        <w:autoSpaceDE w:val="0"/>
        <w:autoSpaceDN w:val="0"/>
        <w:adjustRightInd w:val="0"/>
        <w:spacing w:after="40"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 xml:space="preserve">Getting lost </w:t>
      </w:r>
      <w:r w:rsidRPr="00C93F7F" w:rsidR="00627C7B">
        <w:rPr>
          <w:rFonts w:ascii="Times New Roman" w:hAnsi="Times New Roman" w:cs="Times New Roman"/>
          <w:sz w:val="24"/>
          <w:szCs w:val="24"/>
          <w:lang w:val="en-GB"/>
        </w:rPr>
        <w:t>around</w:t>
      </w:r>
      <w:r w:rsidRPr="00C93F7F">
        <w:rPr>
          <w:rFonts w:ascii="Times New Roman" w:hAnsi="Times New Roman" w:cs="Times New Roman"/>
          <w:sz w:val="24"/>
          <w:szCs w:val="24"/>
          <w:lang w:val="en-GB"/>
        </w:rPr>
        <w:t xml:space="preserve"> familiar places</w:t>
      </w:r>
    </w:p>
    <w:p w:rsidRPr="00C93F7F" w:rsidR="00AE7C11" w:rsidP="00C93F7F" w:rsidRDefault="00627C7B" w14:paraId="2A2815BC" w14:textId="77777777">
      <w:pPr>
        <w:pStyle w:val="ListParagraph"/>
        <w:numPr>
          <w:ilvl w:val="0"/>
          <w:numId w:val="1"/>
        </w:numPr>
        <w:autoSpaceDE w:val="0"/>
        <w:autoSpaceDN w:val="0"/>
        <w:adjustRightInd w:val="0"/>
        <w:spacing w:after="40"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M</w:t>
      </w:r>
      <w:r w:rsidRPr="00C93F7F" w:rsidR="00AE7C11">
        <w:rPr>
          <w:rFonts w:ascii="Times New Roman" w:hAnsi="Times New Roman" w:cs="Times New Roman"/>
          <w:sz w:val="24"/>
          <w:szCs w:val="24"/>
          <w:lang w:val="en-GB"/>
        </w:rPr>
        <w:t>istakes in a</w:t>
      </w:r>
      <w:r w:rsidRPr="00C93F7F">
        <w:rPr>
          <w:rFonts w:ascii="Times New Roman" w:hAnsi="Times New Roman" w:cs="Times New Roman"/>
          <w:sz w:val="24"/>
          <w:szCs w:val="24"/>
          <w:lang w:val="en-GB"/>
        </w:rPr>
        <w:t xml:space="preserve">lready </w:t>
      </w:r>
      <w:r w:rsidRPr="00C93F7F" w:rsidR="00AE7C11">
        <w:rPr>
          <w:rFonts w:ascii="Times New Roman" w:hAnsi="Times New Roman" w:cs="Times New Roman"/>
          <w:sz w:val="24"/>
          <w:szCs w:val="24"/>
          <w:lang w:val="en-GB"/>
        </w:rPr>
        <w:t>learned skill</w:t>
      </w:r>
      <w:r w:rsidRPr="00C93F7F">
        <w:rPr>
          <w:rFonts w:ascii="Times New Roman" w:hAnsi="Times New Roman" w:cs="Times New Roman"/>
          <w:sz w:val="24"/>
          <w:szCs w:val="24"/>
          <w:lang w:val="en-GB"/>
        </w:rPr>
        <w:t>s</w:t>
      </w:r>
    </w:p>
    <w:p w:rsidRPr="00C93F7F" w:rsidR="00AE7C11" w:rsidP="00C93F7F" w:rsidRDefault="00AE7C11" w14:paraId="5ED68F02" w14:textId="77777777">
      <w:pPr>
        <w:pStyle w:val="ListParagraph"/>
        <w:numPr>
          <w:ilvl w:val="0"/>
          <w:numId w:val="1"/>
        </w:numPr>
        <w:autoSpaceDE w:val="0"/>
        <w:autoSpaceDN w:val="0"/>
        <w:adjustRightInd w:val="0"/>
        <w:spacing w:after="40"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 xml:space="preserve">Problems </w:t>
      </w:r>
      <w:r w:rsidRPr="00C93F7F" w:rsidR="00627C7B">
        <w:rPr>
          <w:rFonts w:ascii="Times New Roman" w:hAnsi="Times New Roman" w:cs="Times New Roman"/>
          <w:sz w:val="24"/>
          <w:szCs w:val="24"/>
          <w:lang w:val="en-GB"/>
        </w:rPr>
        <w:t xml:space="preserve">with tasks such as reading </w:t>
      </w:r>
      <w:r w:rsidRPr="00C93F7F">
        <w:rPr>
          <w:rFonts w:ascii="Times New Roman" w:hAnsi="Times New Roman" w:cs="Times New Roman"/>
          <w:sz w:val="24"/>
          <w:szCs w:val="24"/>
          <w:lang w:val="en-GB"/>
        </w:rPr>
        <w:t>time or money</w:t>
      </w:r>
      <w:r w:rsidRPr="00C93F7F" w:rsidR="00627C7B">
        <w:rPr>
          <w:rFonts w:ascii="Times New Roman" w:hAnsi="Times New Roman" w:cs="Times New Roman"/>
          <w:sz w:val="24"/>
          <w:szCs w:val="24"/>
          <w:lang w:val="en-GB"/>
        </w:rPr>
        <w:t xml:space="preserve"> counting</w:t>
      </w:r>
    </w:p>
    <w:p w:rsidRPr="00C93F7F" w:rsidR="00AE7C11" w:rsidP="00C93F7F" w:rsidRDefault="00627C7B" w14:paraId="68392507" w14:textId="77777777">
      <w:pPr>
        <w:pStyle w:val="ListParagraph"/>
        <w:numPr>
          <w:ilvl w:val="0"/>
          <w:numId w:val="1"/>
        </w:numPr>
        <w:autoSpaceDE w:val="0"/>
        <w:autoSpaceDN w:val="0"/>
        <w:adjustRightInd w:val="0"/>
        <w:spacing w:after="40"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Identified c</w:t>
      </w:r>
      <w:r w:rsidRPr="00C93F7F" w:rsidR="00AE7C11">
        <w:rPr>
          <w:rFonts w:ascii="Times New Roman" w:hAnsi="Times New Roman" w:cs="Times New Roman"/>
          <w:sz w:val="24"/>
          <w:szCs w:val="24"/>
          <w:lang w:val="en-GB"/>
        </w:rPr>
        <w:t>hange</w:t>
      </w:r>
      <w:r w:rsidRPr="00C93F7F">
        <w:rPr>
          <w:rFonts w:ascii="Times New Roman" w:hAnsi="Times New Roman" w:cs="Times New Roman"/>
          <w:sz w:val="24"/>
          <w:szCs w:val="24"/>
          <w:lang w:val="en-GB"/>
        </w:rPr>
        <w:t xml:space="preserve"> </w:t>
      </w:r>
      <w:r w:rsidRPr="00C93F7F" w:rsidR="00AE7C11">
        <w:rPr>
          <w:rFonts w:ascii="Times New Roman" w:hAnsi="Times New Roman" w:cs="Times New Roman"/>
          <w:sz w:val="24"/>
          <w:szCs w:val="24"/>
          <w:lang w:val="en-GB"/>
        </w:rPr>
        <w:t>in sleep</w:t>
      </w:r>
      <w:r w:rsidRPr="00C93F7F">
        <w:rPr>
          <w:rFonts w:ascii="Times New Roman" w:hAnsi="Times New Roman" w:cs="Times New Roman"/>
          <w:sz w:val="24"/>
          <w:szCs w:val="24"/>
          <w:lang w:val="en-GB"/>
        </w:rPr>
        <w:t>ing</w:t>
      </w:r>
      <w:r w:rsidRPr="00C93F7F" w:rsidR="00AE7C11">
        <w:rPr>
          <w:rFonts w:ascii="Times New Roman" w:hAnsi="Times New Roman" w:cs="Times New Roman"/>
          <w:sz w:val="24"/>
          <w:szCs w:val="24"/>
          <w:lang w:val="en-GB"/>
        </w:rPr>
        <w:t xml:space="preserve"> patterns and appetite</w:t>
      </w:r>
    </w:p>
    <w:p w:rsidRPr="00C93F7F" w:rsidR="00AE7C11" w:rsidP="00C93F7F" w:rsidRDefault="00AE7C11" w14:paraId="734E6D8F" w14:textId="77777777">
      <w:pPr>
        <w:pStyle w:val="ListParagraph"/>
        <w:numPr>
          <w:ilvl w:val="0"/>
          <w:numId w:val="1"/>
        </w:numPr>
        <w:autoSpaceDE w:val="0"/>
        <w:autoSpaceDN w:val="0"/>
        <w:adjustRightInd w:val="0"/>
        <w:spacing w:after="40"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Personality change</w:t>
      </w:r>
    </w:p>
    <w:p w:rsidRPr="00C93F7F" w:rsidR="00AE7C11" w:rsidP="00C93F7F" w:rsidRDefault="00AE7C11" w14:paraId="22CDF5FF" w14:textId="77777777">
      <w:pPr>
        <w:pStyle w:val="ListParagraph"/>
        <w:numPr>
          <w:ilvl w:val="0"/>
          <w:numId w:val="1"/>
        </w:numPr>
        <w:autoSpaceDE w:val="0"/>
        <w:autoSpaceDN w:val="0"/>
        <w:adjustRightInd w:val="0"/>
        <w:spacing w:after="40"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Visio-spatial perception issues</w:t>
      </w:r>
      <w:r w:rsidRPr="00C93F7F" w:rsidR="00627C7B">
        <w:rPr>
          <w:rFonts w:ascii="Times New Roman" w:hAnsi="Times New Roman" w:cs="Times New Roman"/>
          <w:sz w:val="24"/>
          <w:szCs w:val="24"/>
          <w:lang w:val="en-GB"/>
        </w:rPr>
        <w:t>, this refers to a condition in which</w:t>
      </w:r>
      <w:r w:rsidRPr="00C93F7F">
        <w:rPr>
          <w:rFonts w:ascii="Times New Roman" w:hAnsi="Times New Roman" w:cs="Times New Roman"/>
          <w:sz w:val="24"/>
          <w:szCs w:val="24"/>
          <w:lang w:val="en-GB"/>
        </w:rPr>
        <w:t xml:space="preserve"> the brain </w:t>
      </w:r>
      <w:r w:rsidRPr="00C93F7F" w:rsidR="00627C7B">
        <w:rPr>
          <w:rFonts w:ascii="Times New Roman" w:hAnsi="Times New Roman" w:cs="Times New Roman"/>
          <w:sz w:val="24"/>
          <w:szCs w:val="24"/>
          <w:lang w:val="en-GB"/>
        </w:rPr>
        <w:t xml:space="preserve">is unable to </w:t>
      </w:r>
      <w:r w:rsidRPr="00C93F7F">
        <w:rPr>
          <w:rFonts w:ascii="Times New Roman" w:hAnsi="Times New Roman" w:cs="Times New Roman"/>
          <w:sz w:val="24"/>
          <w:szCs w:val="24"/>
          <w:lang w:val="en-GB"/>
        </w:rPr>
        <w:t xml:space="preserve">process images </w:t>
      </w:r>
      <w:r w:rsidRPr="00C93F7F" w:rsidR="00627C7B">
        <w:rPr>
          <w:rFonts w:ascii="Times New Roman" w:hAnsi="Times New Roman" w:cs="Times New Roman"/>
          <w:sz w:val="24"/>
          <w:szCs w:val="24"/>
          <w:lang w:val="en-GB"/>
        </w:rPr>
        <w:t>normally</w:t>
      </w:r>
      <w:sdt>
        <w:sdtPr>
          <w:rPr>
            <w:rFonts w:ascii="Times New Roman" w:hAnsi="Times New Roman" w:cs="Times New Roman"/>
            <w:sz w:val="24"/>
            <w:szCs w:val="24"/>
            <w:lang w:val="en-GB"/>
          </w:rPr>
          <w:id w:val="-1393803931"/>
          <w:citation/>
        </w:sdtPr>
        <w:sdtContent>
          <w:r w:rsidRPr="00C93F7F" w:rsidR="00627C7B">
            <w:rPr>
              <w:rFonts w:ascii="Times New Roman" w:hAnsi="Times New Roman" w:cs="Times New Roman"/>
              <w:sz w:val="24"/>
              <w:szCs w:val="24"/>
              <w:lang w:val="en-GB"/>
            </w:rPr>
            <w:fldChar w:fldCharType="begin"/>
          </w:r>
          <w:r w:rsidRPr="00C93F7F" w:rsidR="00627C7B">
            <w:rPr>
              <w:rFonts w:ascii="Times New Roman" w:hAnsi="Times New Roman" w:cs="Times New Roman"/>
              <w:sz w:val="24"/>
              <w:szCs w:val="24"/>
              <w:lang w:val="en-GB"/>
            </w:rPr>
            <w:instrText xml:space="preserve"> CITATION Nao11 \l 1033 </w:instrText>
          </w:r>
          <w:r w:rsidRPr="00C93F7F" w:rsidR="00627C7B">
            <w:rPr>
              <w:rFonts w:ascii="Times New Roman" w:hAnsi="Times New Roman" w:cs="Times New Roman"/>
              <w:sz w:val="24"/>
              <w:szCs w:val="24"/>
              <w:lang w:val="en-GB"/>
            </w:rPr>
            <w:fldChar w:fldCharType="separate"/>
          </w:r>
          <w:r w:rsidRPr="00C93F7F" w:rsidR="00627C7B">
            <w:rPr>
              <w:rFonts w:ascii="Times New Roman" w:hAnsi="Times New Roman" w:cs="Times New Roman"/>
              <w:noProof/>
              <w:sz w:val="24"/>
              <w:szCs w:val="24"/>
              <w:lang w:val="en-GB"/>
            </w:rPr>
            <w:t xml:space="preserve"> (Browne, 2011)</w:t>
          </w:r>
          <w:r w:rsidRPr="00C93F7F" w:rsidR="00627C7B">
            <w:rPr>
              <w:rFonts w:ascii="Times New Roman" w:hAnsi="Times New Roman" w:cs="Times New Roman"/>
              <w:sz w:val="24"/>
              <w:szCs w:val="24"/>
              <w:lang w:val="en-GB"/>
            </w:rPr>
            <w:fldChar w:fldCharType="end"/>
          </w:r>
        </w:sdtContent>
      </w:sdt>
      <w:r w:rsidRPr="00C93F7F" w:rsidR="00627C7B">
        <w:rPr>
          <w:rFonts w:ascii="Times New Roman" w:hAnsi="Times New Roman" w:cs="Times New Roman"/>
          <w:sz w:val="24"/>
          <w:szCs w:val="24"/>
          <w:lang w:val="en-GB"/>
        </w:rPr>
        <w:t>.</w:t>
      </w:r>
    </w:p>
    <w:p w:rsidRPr="00F05A08" w:rsidR="008A230B" w:rsidP="00C93F7F" w:rsidRDefault="00AE7C11" w14:paraId="5262F29B" w14:textId="77777777">
      <w:pPr>
        <w:autoSpaceDE w:val="0"/>
        <w:autoSpaceDN w:val="0"/>
        <w:adjustRightInd w:val="0"/>
        <w:spacing w:after="0"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In la</w:t>
      </w:r>
      <w:r w:rsidRPr="00C93F7F" w:rsidR="007026BE">
        <w:rPr>
          <w:rFonts w:ascii="Times New Roman" w:hAnsi="Times New Roman" w:cs="Times New Roman"/>
          <w:sz w:val="24"/>
          <w:szCs w:val="24"/>
          <w:lang w:val="en-GB"/>
        </w:rPr>
        <w:t>t</w:t>
      </w:r>
      <w:r w:rsidRPr="00C93F7F">
        <w:rPr>
          <w:rFonts w:ascii="Times New Roman" w:hAnsi="Times New Roman" w:cs="Times New Roman"/>
          <w:sz w:val="24"/>
          <w:szCs w:val="24"/>
          <w:lang w:val="en-GB"/>
        </w:rPr>
        <w:t>ter stages</w:t>
      </w:r>
      <w:r w:rsidRPr="00C93F7F" w:rsidR="007026BE">
        <w:rPr>
          <w:rFonts w:ascii="Times New Roman" w:hAnsi="Times New Roman" w:cs="Times New Roman"/>
          <w:sz w:val="24"/>
          <w:szCs w:val="24"/>
          <w:lang w:val="en-GB"/>
        </w:rPr>
        <w:t>,</w:t>
      </w:r>
      <w:r w:rsidRPr="00C93F7F">
        <w:rPr>
          <w:rFonts w:ascii="Times New Roman" w:hAnsi="Times New Roman" w:cs="Times New Roman"/>
          <w:sz w:val="24"/>
          <w:szCs w:val="24"/>
          <w:lang w:val="en-GB"/>
        </w:rPr>
        <w:t xml:space="preserve"> these </w:t>
      </w:r>
      <w:r w:rsidRPr="00C93F7F" w:rsidR="007026BE">
        <w:rPr>
          <w:rFonts w:ascii="Times New Roman" w:hAnsi="Times New Roman" w:cs="Times New Roman"/>
          <w:sz w:val="24"/>
          <w:szCs w:val="24"/>
          <w:lang w:val="en-GB"/>
        </w:rPr>
        <w:t>symptoms</w:t>
      </w:r>
      <w:r w:rsidRPr="00C93F7F">
        <w:rPr>
          <w:rFonts w:ascii="Times New Roman" w:hAnsi="Times New Roman" w:cs="Times New Roman"/>
          <w:sz w:val="24"/>
          <w:szCs w:val="24"/>
          <w:lang w:val="en-GB"/>
        </w:rPr>
        <w:t xml:space="preserve"> </w:t>
      </w:r>
      <w:r w:rsidRPr="00C93F7F" w:rsidR="007026BE">
        <w:rPr>
          <w:rFonts w:ascii="Times New Roman" w:hAnsi="Times New Roman" w:cs="Times New Roman"/>
          <w:sz w:val="24"/>
          <w:szCs w:val="24"/>
          <w:lang w:val="en-GB"/>
        </w:rPr>
        <w:t>are usually</w:t>
      </w:r>
      <w:r w:rsidRPr="00C93F7F">
        <w:rPr>
          <w:rFonts w:ascii="Times New Roman" w:hAnsi="Times New Roman" w:cs="Times New Roman"/>
          <w:sz w:val="24"/>
          <w:szCs w:val="24"/>
          <w:lang w:val="en-GB"/>
        </w:rPr>
        <w:t xml:space="preserve"> </w:t>
      </w:r>
      <w:r w:rsidRPr="00C93F7F" w:rsidR="007026BE">
        <w:rPr>
          <w:rFonts w:ascii="Times New Roman" w:hAnsi="Times New Roman" w:cs="Times New Roman"/>
          <w:sz w:val="24"/>
          <w:szCs w:val="24"/>
          <w:lang w:val="en-GB"/>
        </w:rPr>
        <w:t xml:space="preserve">much </w:t>
      </w:r>
      <w:r w:rsidRPr="00C93F7F">
        <w:rPr>
          <w:rFonts w:ascii="Times New Roman" w:hAnsi="Times New Roman" w:cs="Times New Roman"/>
          <w:sz w:val="24"/>
          <w:szCs w:val="24"/>
          <w:lang w:val="en-GB"/>
        </w:rPr>
        <w:t>more pronounced, becom</w:t>
      </w:r>
      <w:r w:rsidRPr="00C93F7F" w:rsidR="007026BE">
        <w:rPr>
          <w:rFonts w:ascii="Times New Roman" w:hAnsi="Times New Roman" w:cs="Times New Roman"/>
          <w:sz w:val="24"/>
          <w:szCs w:val="24"/>
          <w:lang w:val="en-GB"/>
        </w:rPr>
        <w:t>ing</w:t>
      </w:r>
      <w:r w:rsidRPr="00C93F7F">
        <w:rPr>
          <w:rFonts w:ascii="Times New Roman" w:hAnsi="Times New Roman" w:cs="Times New Roman"/>
          <w:sz w:val="24"/>
          <w:szCs w:val="24"/>
          <w:lang w:val="en-GB"/>
        </w:rPr>
        <w:t xml:space="preserve"> difficult for </w:t>
      </w:r>
      <w:r w:rsidRPr="00C93F7F" w:rsidR="007026BE">
        <w:rPr>
          <w:rFonts w:ascii="Times New Roman" w:hAnsi="Times New Roman" w:cs="Times New Roman"/>
          <w:sz w:val="24"/>
          <w:szCs w:val="24"/>
          <w:lang w:val="en-GB"/>
        </w:rPr>
        <w:t>patients to</w:t>
      </w:r>
      <w:r w:rsidRPr="00C93F7F">
        <w:rPr>
          <w:rFonts w:ascii="Times New Roman" w:hAnsi="Times New Roman" w:cs="Times New Roman"/>
          <w:sz w:val="24"/>
          <w:szCs w:val="24"/>
          <w:lang w:val="en-GB"/>
        </w:rPr>
        <w:t xml:space="preserve"> live with </w:t>
      </w:r>
      <w:r w:rsidRPr="00C93F7F" w:rsidR="007026BE">
        <w:rPr>
          <w:rFonts w:ascii="Times New Roman" w:hAnsi="Times New Roman" w:cs="Times New Roman"/>
          <w:sz w:val="24"/>
          <w:szCs w:val="24"/>
          <w:lang w:val="en-GB"/>
        </w:rPr>
        <w:t>the condition</w:t>
      </w:r>
      <w:r w:rsidRPr="00C93F7F">
        <w:rPr>
          <w:rFonts w:ascii="Times New Roman" w:hAnsi="Times New Roman" w:cs="Times New Roman"/>
          <w:sz w:val="24"/>
          <w:szCs w:val="24"/>
          <w:lang w:val="en-GB"/>
        </w:rPr>
        <w:t xml:space="preserve">. </w:t>
      </w:r>
      <w:r w:rsidRPr="00C93F7F" w:rsidR="008A230B">
        <w:rPr>
          <w:rFonts w:ascii="Times New Roman" w:hAnsi="Times New Roman" w:cs="Times New Roman"/>
          <w:sz w:val="24"/>
          <w:szCs w:val="24"/>
          <w:lang w:val="en-GB"/>
        </w:rPr>
        <w:t xml:space="preserve">Given these conditions, understanding these symptoms is important as it enables carers to </w:t>
      </w:r>
      <w:r w:rsidRPr="00C93F7F">
        <w:rPr>
          <w:rFonts w:ascii="Times New Roman" w:hAnsi="Times New Roman" w:cs="Times New Roman"/>
          <w:sz w:val="24"/>
          <w:szCs w:val="24"/>
          <w:lang w:val="en-GB"/>
        </w:rPr>
        <w:t xml:space="preserve">identify </w:t>
      </w:r>
      <w:r w:rsidRPr="00C93F7F" w:rsidR="008A230B">
        <w:rPr>
          <w:rFonts w:ascii="Times New Roman" w:hAnsi="Times New Roman" w:cs="Times New Roman"/>
          <w:sz w:val="24"/>
          <w:szCs w:val="24"/>
          <w:lang w:val="en-GB"/>
        </w:rPr>
        <w:t xml:space="preserve">them in </w:t>
      </w:r>
      <w:r w:rsidRPr="00C93F7F">
        <w:rPr>
          <w:rFonts w:ascii="Times New Roman" w:hAnsi="Times New Roman" w:cs="Times New Roman"/>
          <w:sz w:val="24"/>
          <w:szCs w:val="24"/>
          <w:lang w:val="en-GB"/>
        </w:rPr>
        <w:t>people</w:t>
      </w:r>
      <w:r w:rsidRPr="00C93F7F" w:rsidR="008A230B">
        <w:rPr>
          <w:rFonts w:ascii="Times New Roman" w:hAnsi="Times New Roman" w:cs="Times New Roman"/>
          <w:sz w:val="24"/>
          <w:szCs w:val="24"/>
          <w:lang w:val="en-GB"/>
        </w:rPr>
        <w:t xml:space="preserve"> </w:t>
      </w:r>
      <w:r w:rsidR="00C7271A">
        <w:rPr>
          <w:rFonts w:ascii="Times New Roman" w:hAnsi="Times New Roman" w:cs="Times New Roman"/>
          <w:sz w:val="24"/>
          <w:szCs w:val="24"/>
          <w:lang w:val="en-GB"/>
        </w:rPr>
        <w:t>thereby</w:t>
      </w:r>
      <w:r w:rsidRPr="00C93F7F" w:rsidR="008A230B">
        <w:rPr>
          <w:rFonts w:ascii="Times New Roman" w:hAnsi="Times New Roman" w:cs="Times New Roman"/>
          <w:sz w:val="24"/>
          <w:szCs w:val="24"/>
          <w:lang w:val="en-GB"/>
        </w:rPr>
        <w:t>,</w:t>
      </w:r>
      <w:r w:rsidRPr="00C93F7F">
        <w:rPr>
          <w:rFonts w:ascii="Times New Roman" w:hAnsi="Times New Roman" w:cs="Times New Roman"/>
          <w:sz w:val="24"/>
          <w:szCs w:val="24"/>
          <w:lang w:val="en-GB"/>
        </w:rPr>
        <w:t xml:space="preserve"> </w:t>
      </w:r>
      <w:r w:rsidRPr="00C93F7F" w:rsidR="008A230B">
        <w:rPr>
          <w:rFonts w:ascii="Times New Roman" w:hAnsi="Times New Roman" w:cs="Times New Roman"/>
          <w:sz w:val="24"/>
          <w:szCs w:val="24"/>
          <w:lang w:val="en-GB"/>
        </w:rPr>
        <w:t xml:space="preserve">enabling them to provide relevant </w:t>
      </w:r>
      <w:r w:rsidRPr="00C93F7F">
        <w:rPr>
          <w:rFonts w:ascii="Times New Roman" w:hAnsi="Times New Roman" w:cs="Times New Roman"/>
          <w:sz w:val="24"/>
          <w:szCs w:val="24"/>
          <w:lang w:val="en-GB"/>
        </w:rPr>
        <w:t>adjustments to care</w:t>
      </w:r>
      <w:r w:rsidR="00C7271A">
        <w:rPr>
          <w:rFonts w:ascii="Times New Roman" w:hAnsi="Times New Roman" w:cs="Times New Roman"/>
          <w:sz w:val="24"/>
          <w:szCs w:val="24"/>
          <w:lang w:val="en-GB"/>
        </w:rPr>
        <w:t xml:space="preserve"> for Mr and Mrs T</w:t>
      </w:r>
      <w:sdt>
        <w:sdtPr>
          <w:rPr>
            <w:rFonts w:ascii="Times New Roman" w:hAnsi="Times New Roman" w:cs="Times New Roman"/>
            <w:sz w:val="24"/>
            <w:szCs w:val="24"/>
            <w:lang w:val="en-GB"/>
          </w:rPr>
          <w:id w:val="356861800"/>
          <w:citation/>
        </w:sdtPr>
        <w:sdtContent>
          <w:r w:rsidRPr="00C93F7F" w:rsidR="008A230B">
            <w:rPr>
              <w:rFonts w:ascii="Times New Roman" w:hAnsi="Times New Roman" w:cs="Times New Roman"/>
              <w:sz w:val="24"/>
              <w:szCs w:val="24"/>
              <w:lang w:val="en-GB"/>
            </w:rPr>
            <w:fldChar w:fldCharType="begin"/>
          </w:r>
          <w:r w:rsidRPr="00C93F7F" w:rsidR="008A230B">
            <w:rPr>
              <w:rFonts w:ascii="Times New Roman" w:hAnsi="Times New Roman" w:cs="Times New Roman"/>
              <w:sz w:val="24"/>
              <w:szCs w:val="24"/>
              <w:lang w:val="en-GB"/>
            </w:rPr>
            <w:instrText xml:space="preserve"> CITATION And11 \l 1033 </w:instrText>
          </w:r>
          <w:r w:rsidRPr="00C93F7F" w:rsidR="008A230B">
            <w:rPr>
              <w:rFonts w:ascii="Times New Roman" w:hAnsi="Times New Roman" w:cs="Times New Roman"/>
              <w:sz w:val="24"/>
              <w:szCs w:val="24"/>
              <w:lang w:val="en-GB"/>
            </w:rPr>
            <w:fldChar w:fldCharType="separate"/>
          </w:r>
          <w:r w:rsidRPr="00C93F7F" w:rsidR="008A230B">
            <w:rPr>
              <w:rFonts w:ascii="Times New Roman" w:hAnsi="Times New Roman" w:cs="Times New Roman"/>
              <w:noProof/>
              <w:sz w:val="24"/>
              <w:szCs w:val="24"/>
              <w:lang w:val="en-GB"/>
            </w:rPr>
            <w:t xml:space="preserve"> (Tomlin, 2011)</w:t>
          </w:r>
          <w:r w:rsidRPr="00C93F7F" w:rsidR="008A230B">
            <w:rPr>
              <w:rFonts w:ascii="Times New Roman" w:hAnsi="Times New Roman" w:cs="Times New Roman"/>
              <w:sz w:val="24"/>
              <w:szCs w:val="24"/>
              <w:lang w:val="en-GB"/>
            </w:rPr>
            <w:fldChar w:fldCharType="end"/>
          </w:r>
        </w:sdtContent>
      </w:sdt>
      <w:r w:rsidRPr="00C93F7F">
        <w:rPr>
          <w:rFonts w:ascii="Times New Roman" w:hAnsi="Times New Roman" w:cs="Times New Roman"/>
          <w:sz w:val="24"/>
          <w:szCs w:val="24"/>
          <w:lang w:val="en-GB"/>
        </w:rPr>
        <w:t>.</w:t>
      </w:r>
    </w:p>
    <w:p w:rsidRPr="00C93F7F" w:rsidR="008A230B" w:rsidP="00C93F7F" w:rsidRDefault="008A230B" w14:paraId="3901FC46" w14:textId="77777777">
      <w:pPr>
        <w:pStyle w:val="Heading1"/>
        <w:spacing w:line="360" w:lineRule="auto"/>
        <w:jc w:val="both"/>
        <w:rPr>
          <w:rFonts w:ascii="Times New Roman" w:hAnsi="Times New Roman" w:cs="Times New Roman"/>
          <w:b/>
          <w:sz w:val="24"/>
          <w:szCs w:val="24"/>
          <w:lang w:val="en-GB"/>
        </w:rPr>
      </w:pPr>
      <w:bookmarkStart w:name="_Toc80227529" w:id="3"/>
      <w:r w:rsidRPr="00C93F7F">
        <w:rPr>
          <w:rFonts w:ascii="Times New Roman" w:hAnsi="Times New Roman" w:cs="Times New Roman"/>
          <w:b/>
          <w:sz w:val="24"/>
          <w:szCs w:val="24"/>
          <w:lang w:val="en-GB"/>
        </w:rPr>
        <w:t>Principle 2</w:t>
      </w:r>
      <w:r w:rsidRPr="00C93F7F" w:rsidR="00EA2315">
        <w:rPr>
          <w:rFonts w:ascii="Times New Roman" w:hAnsi="Times New Roman" w:cs="Times New Roman"/>
          <w:b/>
          <w:sz w:val="24"/>
          <w:szCs w:val="24"/>
          <w:lang w:val="en-GB"/>
        </w:rPr>
        <w:t>:</w:t>
      </w:r>
      <w:r w:rsidRPr="00C93F7F">
        <w:rPr>
          <w:rFonts w:ascii="Times New Roman" w:hAnsi="Times New Roman" w:cs="Times New Roman"/>
          <w:b/>
          <w:sz w:val="24"/>
          <w:szCs w:val="24"/>
          <w:lang w:val="en-GB"/>
        </w:rPr>
        <w:t xml:space="preserve"> Early diagnosis of dementia helps people receive information, support and treatment at the earliest possible stage</w:t>
      </w:r>
      <w:bookmarkEnd w:id="3"/>
    </w:p>
    <w:p w:rsidRPr="00C93F7F" w:rsidR="008A230B" w:rsidP="00C93F7F" w:rsidRDefault="008A230B" w14:paraId="1C37ECB6" w14:textId="77777777">
      <w:pPr>
        <w:autoSpaceDE w:val="0"/>
        <w:autoSpaceDN w:val="0"/>
        <w:adjustRightInd w:val="0"/>
        <w:spacing w:after="0"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 xml:space="preserve">An early diagnosis </w:t>
      </w:r>
      <w:r w:rsidRPr="00C93F7F" w:rsidR="00BA42D3">
        <w:rPr>
          <w:rFonts w:ascii="Times New Roman" w:hAnsi="Times New Roman" w:cs="Times New Roman"/>
          <w:sz w:val="24"/>
          <w:szCs w:val="24"/>
          <w:lang w:val="en-GB"/>
        </w:rPr>
        <w:t>guarantees</w:t>
      </w:r>
      <w:r w:rsidRPr="00C93F7F">
        <w:rPr>
          <w:rFonts w:ascii="Times New Roman" w:hAnsi="Times New Roman" w:cs="Times New Roman"/>
          <w:sz w:val="24"/>
          <w:szCs w:val="24"/>
          <w:lang w:val="en-GB"/>
        </w:rPr>
        <w:t xml:space="preserve"> that individual</w:t>
      </w:r>
      <w:r w:rsidRPr="00C93F7F" w:rsidR="00BA42D3">
        <w:rPr>
          <w:rFonts w:ascii="Times New Roman" w:hAnsi="Times New Roman" w:cs="Times New Roman"/>
          <w:sz w:val="24"/>
          <w:szCs w:val="24"/>
          <w:lang w:val="en-GB"/>
        </w:rPr>
        <w:t>s</w:t>
      </w:r>
      <w:r w:rsidRPr="00C93F7F">
        <w:rPr>
          <w:rFonts w:ascii="Times New Roman" w:hAnsi="Times New Roman" w:cs="Times New Roman"/>
          <w:sz w:val="24"/>
          <w:szCs w:val="24"/>
          <w:lang w:val="en-GB"/>
        </w:rPr>
        <w:t xml:space="preserve"> </w:t>
      </w:r>
      <w:r w:rsidRPr="00C93F7F" w:rsidR="00BA42D3">
        <w:rPr>
          <w:rFonts w:ascii="Times New Roman" w:hAnsi="Times New Roman" w:cs="Times New Roman"/>
          <w:sz w:val="24"/>
          <w:szCs w:val="24"/>
          <w:lang w:val="en-GB"/>
        </w:rPr>
        <w:t>displaying early</w:t>
      </w:r>
      <w:r w:rsidRPr="00C93F7F">
        <w:rPr>
          <w:rFonts w:ascii="Times New Roman" w:hAnsi="Times New Roman" w:cs="Times New Roman"/>
          <w:sz w:val="24"/>
          <w:szCs w:val="24"/>
          <w:lang w:val="en-GB"/>
        </w:rPr>
        <w:t xml:space="preserve"> </w:t>
      </w:r>
      <w:r w:rsidRPr="00C93F7F" w:rsidR="00BA42D3">
        <w:rPr>
          <w:rFonts w:ascii="Times New Roman" w:hAnsi="Times New Roman" w:cs="Times New Roman"/>
          <w:sz w:val="24"/>
          <w:szCs w:val="24"/>
          <w:lang w:val="en-GB"/>
        </w:rPr>
        <w:t>symptoms</w:t>
      </w:r>
      <w:r w:rsidRPr="00C93F7F">
        <w:rPr>
          <w:rFonts w:ascii="Times New Roman" w:hAnsi="Times New Roman" w:cs="Times New Roman"/>
          <w:sz w:val="24"/>
          <w:szCs w:val="24"/>
          <w:lang w:val="en-GB"/>
        </w:rPr>
        <w:t xml:space="preserve"> of dementia </w:t>
      </w:r>
      <w:r w:rsidRPr="00C93F7F" w:rsidR="001F43B1">
        <w:rPr>
          <w:rFonts w:ascii="Times New Roman" w:hAnsi="Times New Roman" w:cs="Times New Roman"/>
          <w:sz w:val="24"/>
          <w:szCs w:val="24"/>
          <w:lang w:val="en-GB"/>
        </w:rPr>
        <w:t>are provided adequate and appropriate</w:t>
      </w:r>
      <w:r w:rsidRPr="00C93F7F">
        <w:rPr>
          <w:rFonts w:ascii="Times New Roman" w:hAnsi="Times New Roman" w:cs="Times New Roman"/>
          <w:sz w:val="24"/>
          <w:szCs w:val="24"/>
          <w:lang w:val="en-GB"/>
        </w:rPr>
        <w:t xml:space="preserve"> </w:t>
      </w:r>
      <w:r w:rsidRPr="00C93F7F" w:rsidR="001F43B1">
        <w:rPr>
          <w:rFonts w:ascii="Times New Roman" w:hAnsi="Times New Roman" w:cs="Times New Roman"/>
          <w:sz w:val="24"/>
          <w:szCs w:val="24"/>
          <w:lang w:val="en-GB"/>
        </w:rPr>
        <w:t>care-</w:t>
      </w:r>
      <w:r w:rsidRPr="00C93F7F">
        <w:rPr>
          <w:rFonts w:ascii="Times New Roman" w:hAnsi="Times New Roman" w:cs="Times New Roman"/>
          <w:sz w:val="24"/>
          <w:szCs w:val="24"/>
          <w:lang w:val="en-GB"/>
        </w:rPr>
        <w:t>plan for</w:t>
      </w:r>
      <w:r w:rsidRPr="00C93F7F" w:rsidR="001F43B1">
        <w:rPr>
          <w:rFonts w:ascii="Times New Roman" w:hAnsi="Times New Roman" w:cs="Times New Roman"/>
          <w:sz w:val="24"/>
          <w:szCs w:val="24"/>
          <w:lang w:val="en-GB"/>
        </w:rPr>
        <w:t xml:space="preserve"> </w:t>
      </w:r>
      <w:r w:rsidRPr="00C93F7F">
        <w:rPr>
          <w:rFonts w:ascii="Times New Roman" w:hAnsi="Times New Roman" w:cs="Times New Roman"/>
          <w:sz w:val="24"/>
          <w:szCs w:val="24"/>
          <w:lang w:val="en-GB"/>
        </w:rPr>
        <w:t xml:space="preserve">short, medium </w:t>
      </w:r>
      <w:r w:rsidRPr="00C93F7F" w:rsidR="001F43B1">
        <w:rPr>
          <w:rFonts w:ascii="Times New Roman" w:hAnsi="Times New Roman" w:cs="Times New Roman"/>
          <w:sz w:val="24"/>
          <w:szCs w:val="24"/>
          <w:lang w:val="en-GB"/>
        </w:rPr>
        <w:t xml:space="preserve">as well as </w:t>
      </w:r>
      <w:r w:rsidRPr="00C93F7F">
        <w:rPr>
          <w:rFonts w:ascii="Times New Roman" w:hAnsi="Times New Roman" w:cs="Times New Roman"/>
          <w:sz w:val="24"/>
          <w:szCs w:val="24"/>
          <w:lang w:val="en-GB"/>
        </w:rPr>
        <w:t>long term health and</w:t>
      </w:r>
      <w:r w:rsidRPr="00C93F7F" w:rsidR="001F43B1">
        <w:rPr>
          <w:rFonts w:ascii="Times New Roman" w:hAnsi="Times New Roman" w:cs="Times New Roman"/>
          <w:sz w:val="24"/>
          <w:szCs w:val="24"/>
          <w:lang w:val="en-GB"/>
        </w:rPr>
        <w:t xml:space="preserve"> </w:t>
      </w:r>
      <w:r w:rsidRPr="00C93F7F">
        <w:rPr>
          <w:rFonts w:ascii="Times New Roman" w:hAnsi="Times New Roman" w:cs="Times New Roman"/>
          <w:sz w:val="24"/>
          <w:szCs w:val="24"/>
          <w:lang w:val="en-GB"/>
        </w:rPr>
        <w:t>needs</w:t>
      </w:r>
      <w:r w:rsidRPr="00C93F7F" w:rsidR="001F43B1">
        <w:rPr>
          <w:rFonts w:ascii="Times New Roman" w:hAnsi="Times New Roman" w:cs="Times New Roman"/>
          <w:sz w:val="24"/>
          <w:szCs w:val="24"/>
          <w:lang w:val="en-GB"/>
        </w:rPr>
        <w:t xml:space="preserve"> </w:t>
      </w:r>
      <w:r w:rsidRPr="00C93F7F" w:rsidR="00E86844">
        <w:rPr>
          <w:rFonts w:ascii="Times New Roman" w:hAnsi="Times New Roman" w:cs="Times New Roman"/>
          <w:sz w:val="24"/>
          <w:szCs w:val="24"/>
          <w:lang w:val="en-GB"/>
        </w:rPr>
        <w:t xml:space="preserve">by Dementia UK </w:t>
      </w:r>
      <w:sdt>
        <w:sdtPr>
          <w:rPr>
            <w:rFonts w:ascii="Times New Roman" w:hAnsi="Times New Roman" w:cs="Times New Roman"/>
            <w:sz w:val="24"/>
            <w:szCs w:val="24"/>
            <w:lang w:val="en-GB"/>
          </w:rPr>
          <w:id w:val="1357156891"/>
          <w:citation/>
        </w:sdtPr>
        <w:sdtContent>
          <w:r w:rsidRPr="00C93F7F" w:rsidR="00F007E4">
            <w:rPr>
              <w:rFonts w:ascii="Times New Roman" w:hAnsi="Times New Roman" w:cs="Times New Roman"/>
              <w:sz w:val="24"/>
              <w:szCs w:val="24"/>
              <w:lang w:val="en-GB"/>
            </w:rPr>
            <w:fldChar w:fldCharType="begin"/>
          </w:r>
          <w:r w:rsidRPr="00C93F7F" w:rsidR="00F007E4">
            <w:rPr>
              <w:rFonts w:ascii="Times New Roman" w:hAnsi="Times New Roman" w:cs="Times New Roman"/>
              <w:b/>
              <w:sz w:val="24"/>
              <w:szCs w:val="24"/>
              <w:lang w:val="en-GB"/>
            </w:rPr>
            <w:instrText xml:space="preserve"> CITATION Nat10 \l 1033 </w:instrText>
          </w:r>
          <w:r w:rsidRPr="00C93F7F" w:rsidR="00F007E4">
            <w:rPr>
              <w:rFonts w:ascii="Times New Roman" w:hAnsi="Times New Roman" w:cs="Times New Roman"/>
              <w:sz w:val="24"/>
              <w:szCs w:val="24"/>
              <w:lang w:val="en-GB"/>
            </w:rPr>
            <w:fldChar w:fldCharType="separate"/>
          </w:r>
          <w:r w:rsidRPr="00C93F7F" w:rsidR="00F007E4">
            <w:rPr>
              <w:rFonts w:ascii="Times New Roman" w:hAnsi="Times New Roman" w:cs="Times New Roman"/>
              <w:noProof/>
              <w:sz w:val="24"/>
              <w:szCs w:val="24"/>
              <w:lang w:val="en-GB"/>
            </w:rPr>
            <w:t>(Excellence, 2010)</w:t>
          </w:r>
          <w:r w:rsidRPr="00C93F7F" w:rsidR="00F007E4">
            <w:rPr>
              <w:rFonts w:ascii="Times New Roman" w:hAnsi="Times New Roman" w:cs="Times New Roman"/>
              <w:sz w:val="24"/>
              <w:szCs w:val="24"/>
              <w:lang w:val="en-GB"/>
            </w:rPr>
            <w:fldChar w:fldCharType="end"/>
          </w:r>
        </w:sdtContent>
      </w:sdt>
      <w:r w:rsidRPr="00C93F7F">
        <w:rPr>
          <w:rFonts w:ascii="Times New Roman" w:hAnsi="Times New Roman" w:cs="Times New Roman"/>
          <w:sz w:val="24"/>
          <w:szCs w:val="24"/>
          <w:lang w:val="en-GB"/>
        </w:rPr>
        <w:t>.</w:t>
      </w:r>
      <w:r w:rsidRPr="00C93F7F" w:rsidR="001F43B1">
        <w:rPr>
          <w:rFonts w:ascii="Times New Roman" w:hAnsi="Times New Roman" w:cs="Times New Roman"/>
          <w:sz w:val="24"/>
          <w:szCs w:val="24"/>
          <w:lang w:val="en-GB"/>
        </w:rPr>
        <w:t xml:space="preserve"> </w:t>
      </w:r>
      <w:r w:rsidRPr="00C93F7F" w:rsidR="00045052">
        <w:rPr>
          <w:rFonts w:ascii="Times New Roman" w:hAnsi="Times New Roman" w:cs="Times New Roman"/>
          <w:sz w:val="24"/>
          <w:szCs w:val="24"/>
          <w:lang w:val="en-GB"/>
        </w:rPr>
        <w:t>M</w:t>
      </w:r>
      <w:r w:rsidRPr="00C93F7F">
        <w:rPr>
          <w:rFonts w:ascii="Times New Roman" w:hAnsi="Times New Roman" w:cs="Times New Roman"/>
          <w:sz w:val="24"/>
          <w:szCs w:val="24"/>
          <w:lang w:val="en-GB"/>
        </w:rPr>
        <w:t xml:space="preserve">edical diagnosis </w:t>
      </w:r>
      <w:r w:rsidRPr="00C93F7F" w:rsidR="00045052">
        <w:rPr>
          <w:rFonts w:ascii="Times New Roman" w:hAnsi="Times New Roman" w:cs="Times New Roman"/>
          <w:sz w:val="24"/>
          <w:szCs w:val="24"/>
          <w:lang w:val="en-GB"/>
        </w:rPr>
        <w:t>assists in the</w:t>
      </w:r>
      <w:r w:rsidRPr="00C93F7F">
        <w:rPr>
          <w:rFonts w:ascii="Times New Roman" w:hAnsi="Times New Roman" w:cs="Times New Roman"/>
          <w:sz w:val="24"/>
          <w:szCs w:val="24"/>
          <w:lang w:val="en-GB"/>
        </w:rPr>
        <w:t xml:space="preserve"> </w:t>
      </w:r>
      <w:r w:rsidRPr="00C93F7F" w:rsidR="00045052">
        <w:rPr>
          <w:rFonts w:ascii="Times New Roman" w:hAnsi="Times New Roman" w:cs="Times New Roman"/>
          <w:sz w:val="24"/>
          <w:szCs w:val="24"/>
          <w:lang w:val="en-GB"/>
        </w:rPr>
        <w:t>elimination of</w:t>
      </w:r>
      <w:r w:rsidRPr="00C93F7F">
        <w:rPr>
          <w:rFonts w:ascii="Times New Roman" w:hAnsi="Times New Roman" w:cs="Times New Roman"/>
          <w:sz w:val="24"/>
          <w:szCs w:val="24"/>
          <w:lang w:val="en-GB"/>
        </w:rPr>
        <w:t xml:space="preserve"> other conditions </w:t>
      </w:r>
      <w:r w:rsidRPr="00C93F7F" w:rsidR="00045052">
        <w:rPr>
          <w:rFonts w:ascii="Times New Roman" w:hAnsi="Times New Roman" w:cs="Times New Roman"/>
          <w:sz w:val="24"/>
          <w:szCs w:val="24"/>
          <w:lang w:val="en-GB"/>
        </w:rPr>
        <w:t>which seem to have</w:t>
      </w:r>
      <w:r w:rsidRPr="00C93F7F">
        <w:rPr>
          <w:rFonts w:ascii="Times New Roman" w:hAnsi="Times New Roman" w:cs="Times New Roman"/>
          <w:sz w:val="24"/>
          <w:szCs w:val="24"/>
          <w:lang w:val="en-GB"/>
        </w:rPr>
        <w:t xml:space="preserve"> symptoms </w:t>
      </w:r>
      <w:r w:rsidRPr="00C93F7F" w:rsidR="00045052">
        <w:rPr>
          <w:rFonts w:ascii="Times New Roman" w:hAnsi="Times New Roman" w:cs="Times New Roman"/>
          <w:sz w:val="24"/>
          <w:szCs w:val="24"/>
          <w:lang w:val="en-GB"/>
        </w:rPr>
        <w:t xml:space="preserve">similar </w:t>
      </w:r>
      <w:r w:rsidRPr="00C93F7F">
        <w:rPr>
          <w:rFonts w:ascii="Times New Roman" w:hAnsi="Times New Roman" w:cs="Times New Roman"/>
          <w:sz w:val="24"/>
          <w:szCs w:val="24"/>
          <w:lang w:val="en-GB"/>
        </w:rPr>
        <w:t>to dementia.</w:t>
      </w:r>
      <w:r w:rsidRPr="00C93F7F" w:rsidR="00045052">
        <w:rPr>
          <w:rFonts w:ascii="Times New Roman" w:hAnsi="Times New Roman" w:cs="Times New Roman"/>
          <w:sz w:val="24"/>
          <w:szCs w:val="24"/>
          <w:lang w:val="en-GB"/>
        </w:rPr>
        <w:t xml:space="preserve"> This will enable </w:t>
      </w:r>
      <w:r w:rsidRPr="00C93F7F" w:rsidR="00E86844">
        <w:rPr>
          <w:rFonts w:ascii="Times New Roman" w:hAnsi="Times New Roman" w:cs="Times New Roman"/>
          <w:sz w:val="24"/>
          <w:szCs w:val="24"/>
          <w:lang w:val="en-GB"/>
        </w:rPr>
        <w:t>Admiral Nurses</w:t>
      </w:r>
      <w:r w:rsidRPr="00C93F7F">
        <w:rPr>
          <w:rFonts w:ascii="Times New Roman" w:hAnsi="Times New Roman" w:cs="Times New Roman"/>
          <w:sz w:val="24"/>
          <w:szCs w:val="24"/>
          <w:lang w:val="en-GB"/>
        </w:rPr>
        <w:t xml:space="preserve"> make early diagnosis</w:t>
      </w:r>
      <w:r w:rsidRPr="00C93F7F" w:rsidR="00045052">
        <w:rPr>
          <w:rFonts w:ascii="Times New Roman" w:hAnsi="Times New Roman" w:cs="Times New Roman"/>
          <w:sz w:val="24"/>
          <w:szCs w:val="24"/>
          <w:lang w:val="en-GB"/>
        </w:rPr>
        <w:t xml:space="preserve"> </w:t>
      </w:r>
      <w:r w:rsidRPr="00C93F7F">
        <w:rPr>
          <w:rFonts w:ascii="Times New Roman" w:hAnsi="Times New Roman" w:cs="Times New Roman"/>
          <w:sz w:val="24"/>
          <w:szCs w:val="24"/>
          <w:lang w:val="en-GB"/>
        </w:rPr>
        <w:t xml:space="preserve">through referral. </w:t>
      </w:r>
      <w:r w:rsidRPr="00C93F7F" w:rsidR="00045052">
        <w:rPr>
          <w:rFonts w:ascii="Times New Roman" w:hAnsi="Times New Roman" w:cs="Times New Roman"/>
          <w:sz w:val="24"/>
          <w:szCs w:val="24"/>
          <w:lang w:val="en-GB"/>
        </w:rPr>
        <w:t xml:space="preserve">This is </w:t>
      </w:r>
      <w:r w:rsidRPr="00C93F7F">
        <w:rPr>
          <w:rFonts w:ascii="Times New Roman" w:hAnsi="Times New Roman" w:cs="Times New Roman"/>
          <w:sz w:val="24"/>
          <w:szCs w:val="24"/>
          <w:lang w:val="en-GB"/>
        </w:rPr>
        <w:t xml:space="preserve">a process </w:t>
      </w:r>
      <w:r w:rsidRPr="00C93F7F" w:rsidR="00045052">
        <w:rPr>
          <w:rFonts w:ascii="Times New Roman" w:hAnsi="Times New Roman" w:cs="Times New Roman"/>
          <w:sz w:val="24"/>
          <w:szCs w:val="24"/>
          <w:lang w:val="en-GB"/>
        </w:rPr>
        <w:t>which provides</w:t>
      </w:r>
      <w:r w:rsidRPr="00C93F7F">
        <w:rPr>
          <w:rFonts w:ascii="Times New Roman" w:hAnsi="Times New Roman" w:cs="Times New Roman"/>
          <w:sz w:val="24"/>
          <w:szCs w:val="24"/>
          <w:lang w:val="en-GB"/>
        </w:rPr>
        <w:t xml:space="preserve"> </w:t>
      </w:r>
      <w:r w:rsidRPr="00C93F7F" w:rsidR="00045052">
        <w:rPr>
          <w:rFonts w:ascii="Times New Roman" w:hAnsi="Times New Roman" w:cs="Times New Roman"/>
          <w:sz w:val="24"/>
          <w:szCs w:val="24"/>
          <w:lang w:val="en-GB"/>
        </w:rPr>
        <w:t>sufficient</w:t>
      </w:r>
      <w:r w:rsidRPr="00C93F7F">
        <w:rPr>
          <w:rFonts w:ascii="Times New Roman" w:hAnsi="Times New Roman" w:cs="Times New Roman"/>
          <w:sz w:val="24"/>
          <w:szCs w:val="24"/>
          <w:lang w:val="en-GB"/>
        </w:rPr>
        <w:t xml:space="preserve"> reassurance for </w:t>
      </w:r>
      <w:r w:rsidRPr="00C93F7F" w:rsidR="00045052">
        <w:rPr>
          <w:rFonts w:ascii="Times New Roman" w:hAnsi="Times New Roman" w:cs="Times New Roman"/>
          <w:sz w:val="24"/>
          <w:szCs w:val="24"/>
          <w:lang w:val="en-GB"/>
        </w:rPr>
        <w:t>affected</w:t>
      </w:r>
      <w:r w:rsidRPr="00C93F7F">
        <w:rPr>
          <w:rFonts w:ascii="Times New Roman" w:hAnsi="Times New Roman" w:cs="Times New Roman"/>
          <w:sz w:val="24"/>
          <w:szCs w:val="24"/>
          <w:lang w:val="en-GB"/>
        </w:rPr>
        <w:t xml:space="preserve"> person</w:t>
      </w:r>
      <w:r w:rsidRPr="00C93F7F" w:rsidR="00045052">
        <w:rPr>
          <w:rFonts w:ascii="Times New Roman" w:hAnsi="Times New Roman" w:cs="Times New Roman"/>
          <w:sz w:val="24"/>
          <w:szCs w:val="24"/>
          <w:lang w:val="en-GB"/>
        </w:rPr>
        <w:t>s</w:t>
      </w:r>
      <w:r w:rsidRPr="00C93F7F">
        <w:rPr>
          <w:rFonts w:ascii="Times New Roman" w:hAnsi="Times New Roman" w:cs="Times New Roman"/>
          <w:sz w:val="24"/>
          <w:szCs w:val="24"/>
          <w:lang w:val="en-GB"/>
        </w:rPr>
        <w:t xml:space="preserve"> and their famil</w:t>
      </w:r>
      <w:r w:rsidRPr="00C93F7F" w:rsidR="00045052">
        <w:rPr>
          <w:rFonts w:ascii="Times New Roman" w:hAnsi="Times New Roman" w:cs="Times New Roman"/>
          <w:sz w:val="24"/>
          <w:szCs w:val="24"/>
          <w:lang w:val="en-GB"/>
        </w:rPr>
        <w:t>ies</w:t>
      </w:r>
      <w:r w:rsidRPr="00C93F7F">
        <w:rPr>
          <w:rFonts w:ascii="Times New Roman" w:hAnsi="Times New Roman" w:cs="Times New Roman"/>
          <w:sz w:val="24"/>
          <w:szCs w:val="24"/>
          <w:lang w:val="en-GB"/>
        </w:rPr>
        <w:t xml:space="preserve">, </w:t>
      </w:r>
      <w:r w:rsidRPr="00C93F7F" w:rsidR="008A64E6">
        <w:rPr>
          <w:rFonts w:ascii="Times New Roman" w:hAnsi="Times New Roman" w:cs="Times New Roman"/>
          <w:sz w:val="24"/>
          <w:szCs w:val="24"/>
          <w:lang w:val="en-GB"/>
        </w:rPr>
        <w:t xml:space="preserve">carers and </w:t>
      </w:r>
      <w:r w:rsidRPr="00C93F7F">
        <w:rPr>
          <w:rFonts w:ascii="Times New Roman" w:hAnsi="Times New Roman" w:cs="Times New Roman"/>
          <w:sz w:val="24"/>
          <w:szCs w:val="24"/>
          <w:lang w:val="en-GB"/>
        </w:rPr>
        <w:t>friends</w:t>
      </w:r>
      <w:r w:rsidRPr="00C93F7F" w:rsidR="00043248">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874737783"/>
          <w:citation/>
        </w:sdtPr>
        <w:sdtContent>
          <w:r w:rsidRPr="00C93F7F" w:rsidR="00F007E4">
            <w:rPr>
              <w:rFonts w:ascii="Times New Roman" w:hAnsi="Times New Roman" w:cs="Times New Roman"/>
              <w:sz w:val="24"/>
              <w:szCs w:val="24"/>
              <w:lang w:val="en-GB"/>
            </w:rPr>
            <w:fldChar w:fldCharType="begin"/>
          </w:r>
          <w:r w:rsidRPr="00C93F7F" w:rsidR="00F007E4">
            <w:rPr>
              <w:rFonts w:ascii="Times New Roman" w:hAnsi="Times New Roman" w:cs="Times New Roman"/>
              <w:b/>
              <w:sz w:val="24"/>
              <w:szCs w:val="24"/>
              <w:lang w:val="en-GB"/>
            </w:rPr>
            <w:instrText xml:space="preserve"> CITATION Car11 \l 1033 </w:instrText>
          </w:r>
          <w:r w:rsidRPr="00C93F7F" w:rsidR="00F007E4">
            <w:rPr>
              <w:rFonts w:ascii="Times New Roman" w:hAnsi="Times New Roman" w:cs="Times New Roman"/>
              <w:sz w:val="24"/>
              <w:szCs w:val="24"/>
              <w:lang w:val="en-GB"/>
            </w:rPr>
            <w:fldChar w:fldCharType="separate"/>
          </w:r>
          <w:r w:rsidRPr="00C93F7F" w:rsidR="00F007E4">
            <w:rPr>
              <w:rFonts w:ascii="Times New Roman" w:hAnsi="Times New Roman" w:cs="Times New Roman"/>
              <w:noProof/>
              <w:sz w:val="24"/>
              <w:szCs w:val="24"/>
              <w:lang w:val="en-GB"/>
            </w:rPr>
            <w:t>(Matter, 2011)</w:t>
          </w:r>
          <w:r w:rsidRPr="00C93F7F" w:rsidR="00F007E4">
            <w:rPr>
              <w:rFonts w:ascii="Times New Roman" w:hAnsi="Times New Roman" w:cs="Times New Roman"/>
              <w:sz w:val="24"/>
              <w:szCs w:val="24"/>
              <w:lang w:val="en-GB"/>
            </w:rPr>
            <w:fldChar w:fldCharType="end"/>
          </w:r>
        </w:sdtContent>
      </w:sdt>
      <w:r w:rsidRPr="00C93F7F">
        <w:rPr>
          <w:rFonts w:ascii="Times New Roman" w:hAnsi="Times New Roman" w:cs="Times New Roman"/>
          <w:sz w:val="24"/>
          <w:szCs w:val="24"/>
          <w:lang w:val="en-GB"/>
        </w:rPr>
        <w:t>.</w:t>
      </w:r>
      <w:r w:rsidRPr="00C93F7F" w:rsidR="00F105D5">
        <w:rPr>
          <w:rFonts w:ascii="Times New Roman" w:hAnsi="Times New Roman" w:cs="Times New Roman"/>
          <w:sz w:val="24"/>
          <w:szCs w:val="24"/>
          <w:lang w:val="en-GB"/>
        </w:rPr>
        <w:t xml:space="preserve"> </w:t>
      </w:r>
      <w:r w:rsidRPr="00C93F7F">
        <w:rPr>
          <w:rFonts w:ascii="Times New Roman" w:hAnsi="Times New Roman" w:cs="Times New Roman"/>
          <w:sz w:val="24"/>
          <w:szCs w:val="24"/>
          <w:lang w:val="en-GB"/>
        </w:rPr>
        <w:t xml:space="preserve">Dementia </w:t>
      </w:r>
      <w:r w:rsidRPr="00C93F7F" w:rsidR="003F72F0">
        <w:rPr>
          <w:rFonts w:ascii="Times New Roman" w:hAnsi="Times New Roman" w:cs="Times New Roman"/>
          <w:sz w:val="24"/>
          <w:szCs w:val="24"/>
          <w:lang w:val="en-GB"/>
        </w:rPr>
        <w:t>however, is</w:t>
      </w:r>
      <w:r w:rsidRPr="00C93F7F" w:rsidR="00F105D5">
        <w:rPr>
          <w:rFonts w:ascii="Times New Roman" w:hAnsi="Times New Roman" w:cs="Times New Roman"/>
          <w:sz w:val="24"/>
          <w:szCs w:val="24"/>
          <w:lang w:val="en-GB"/>
        </w:rPr>
        <w:t xml:space="preserve"> </w:t>
      </w:r>
      <w:r w:rsidRPr="00C93F7F">
        <w:rPr>
          <w:rFonts w:ascii="Times New Roman" w:hAnsi="Times New Roman" w:cs="Times New Roman"/>
          <w:sz w:val="24"/>
          <w:szCs w:val="24"/>
          <w:lang w:val="en-GB"/>
        </w:rPr>
        <w:t xml:space="preserve">identified through evaluating </w:t>
      </w:r>
      <w:r w:rsidRPr="00C93F7F" w:rsidR="003F72F0">
        <w:rPr>
          <w:rFonts w:ascii="Times New Roman" w:hAnsi="Times New Roman" w:cs="Times New Roman"/>
          <w:sz w:val="24"/>
          <w:szCs w:val="24"/>
          <w:lang w:val="en-GB"/>
        </w:rPr>
        <w:t xml:space="preserve">available </w:t>
      </w:r>
      <w:r w:rsidRPr="00C93F7F">
        <w:rPr>
          <w:rFonts w:ascii="Times New Roman" w:hAnsi="Times New Roman" w:cs="Times New Roman"/>
          <w:sz w:val="24"/>
          <w:szCs w:val="24"/>
          <w:lang w:val="en-GB"/>
        </w:rPr>
        <w:t xml:space="preserve">diagnostic evidence from </w:t>
      </w:r>
      <w:r w:rsidRPr="00C93F7F" w:rsidR="003F72F0">
        <w:rPr>
          <w:rFonts w:ascii="Times New Roman" w:hAnsi="Times New Roman" w:cs="Times New Roman"/>
          <w:sz w:val="24"/>
          <w:szCs w:val="24"/>
          <w:lang w:val="en-GB"/>
        </w:rPr>
        <w:t>diverse</w:t>
      </w:r>
      <w:r w:rsidRPr="00C93F7F">
        <w:rPr>
          <w:rFonts w:ascii="Times New Roman" w:hAnsi="Times New Roman" w:cs="Times New Roman"/>
          <w:sz w:val="24"/>
          <w:szCs w:val="24"/>
          <w:lang w:val="en-GB"/>
        </w:rPr>
        <w:t xml:space="preserve"> sources by consultant</w:t>
      </w:r>
      <w:r w:rsidRPr="00C93F7F" w:rsidR="003F72F0">
        <w:rPr>
          <w:rFonts w:ascii="Times New Roman" w:hAnsi="Times New Roman" w:cs="Times New Roman"/>
          <w:sz w:val="24"/>
          <w:szCs w:val="24"/>
          <w:lang w:val="en-GB"/>
        </w:rPr>
        <w:t>s</w:t>
      </w:r>
      <w:r w:rsidRPr="00C93F7F">
        <w:rPr>
          <w:rFonts w:ascii="Times New Roman" w:hAnsi="Times New Roman" w:cs="Times New Roman"/>
          <w:sz w:val="24"/>
          <w:szCs w:val="24"/>
          <w:lang w:val="en-GB"/>
        </w:rPr>
        <w:t xml:space="preserve">. </w:t>
      </w:r>
      <w:r w:rsidR="00C7271A">
        <w:rPr>
          <w:rFonts w:ascii="Times New Roman" w:hAnsi="Times New Roman" w:cs="Times New Roman"/>
          <w:sz w:val="24"/>
          <w:szCs w:val="24"/>
          <w:lang w:val="en-GB"/>
        </w:rPr>
        <w:t>In this scenario, Mr and Mrs T’s</w:t>
      </w:r>
      <w:r w:rsidRPr="00C93F7F">
        <w:rPr>
          <w:rFonts w:ascii="Times New Roman" w:hAnsi="Times New Roman" w:cs="Times New Roman"/>
          <w:sz w:val="24"/>
          <w:szCs w:val="24"/>
          <w:lang w:val="en-GB"/>
        </w:rPr>
        <w:t xml:space="preserve"> </w:t>
      </w:r>
      <w:r w:rsidRPr="00C93F7F" w:rsidR="00F105D5">
        <w:rPr>
          <w:rFonts w:ascii="Times New Roman" w:hAnsi="Times New Roman" w:cs="Times New Roman"/>
          <w:sz w:val="24"/>
          <w:szCs w:val="24"/>
          <w:lang w:val="en-GB"/>
        </w:rPr>
        <w:t xml:space="preserve">emotional well-being and </w:t>
      </w:r>
      <w:r w:rsidRPr="00C93F7F">
        <w:rPr>
          <w:rFonts w:ascii="Times New Roman" w:hAnsi="Times New Roman" w:cs="Times New Roman"/>
          <w:sz w:val="24"/>
          <w:szCs w:val="24"/>
          <w:lang w:val="en-GB"/>
        </w:rPr>
        <w:t xml:space="preserve">health </w:t>
      </w:r>
      <w:r w:rsidRPr="00C93F7F" w:rsidR="00F105D5">
        <w:rPr>
          <w:rFonts w:ascii="Times New Roman" w:hAnsi="Times New Roman" w:cs="Times New Roman"/>
          <w:sz w:val="24"/>
          <w:szCs w:val="24"/>
          <w:lang w:val="en-GB"/>
        </w:rPr>
        <w:t>are</w:t>
      </w:r>
      <w:r w:rsidRPr="00C93F7F">
        <w:rPr>
          <w:rFonts w:ascii="Times New Roman" w:hAnsi="Times New Roman" w:cs="Times New Roman"/>
          <w:sz w:val="24"/>
          <w:szCs w:val="24"/>
          <w:lang w:val="en-GB"/>
        </w:rPr>
        <w:t xml:space="preserve"> assessed </w:t>
      </w:r>
      <w:r w:rsidRPr="00C93F7F" w:rsidR="00F105D5">
        <w:rPr>
          <w:rFonts w:ascii="Times New Roman" w:hAnsi="Times New Roman" w:cs="Times New Roman"/>
          <w:sz w:val="24"/>
          <w:szCs w:val="24"/>
          <w:lang w:val="en-GB"/>
        </w:rPr>
        <w:t>with</w:t>
      </w:r>
      <w:r w:rsidRPr="00C93F7F">
        <w:rPr>
          <w:rFonts w:ascii="Times New Roman" w:hAnsi="Times New Roman" w:cs="Times New Roman"/>
          <w:sz w:val="24"/>
          <w:szCs w:val="24"/>
          <w:lang w:val="en-GB"/>
        </w:rPr>
        <w:t xml:space="preserve">in context of </w:t>
      </w:r>
      <w:r w:rsidRPr="00C93F7F" w:rsidR="00F105D5">
        <w:rPr>
          <w:rFonts w:ascii="Times New Roman" w:hAnsi="Times New Roman" w:cs="Times New Roman"/>
          <w:sz w:val="24"/>
          <w:szCs w:val="24"/>
          <w:lang w:val="en-GB"/>
        </w:rPr>
        <w:t>regular skill</w:t>
      </w:r>
      <w:r w:rsidRPr="00C93F7F">
        <w:rPr>
          <w:rFonts w:ascii="Times New Roman" w:hAnsi="Times New Roman" w:cs="Times New Roman"/>
          <w:sz w:val="24"/>
          <w:szCs w:val="24"/>
          <w:lang w:val="en-GB"/>
        </w:rPr>
        <w:t xml:space="preserve"> pattern</w:t>
      </w:r>
      <w:r w:rsidRPr="00C93F7F" w:rsidR="00F105D5">
        <w:rPr>
          <w:rFonts w:ascii="Times New Roman" w:hAnsi="Times New Roman" w:cs="Times New Roman"/>
          <w:sz w:val="24"/>
          <w:szCs w:val="24"/>
          <w:lang w:val="en-GB"/>
        </w:rPr>
        <w:t>s</w:t>
      </w:r>
      <w:r w:rsidRPr="00C93F7F">
        <w:rPr>
          <w:rFonts w:ascii="Times New Roman" w:hAnsi="Times New Roman" w:cs="Times New Roman"/>
          <w:sz w:val="24"/>
          <w:szCs w:val="24"/>
          <w:lang w:val="en-GB"/>
        </w:rPr>
        <w:t xml:space="preserve"> and behaviour.</w:t>
      </w:r>
      <w:r w:rsidRPr="00C93F7F" w:rsidR="00F105D5">
        <w:rPr>
          <w:rFonts w:ascii="Times New Roman" w:hAnsi="Times New Roman" w:cs="Times New Roman"/>
          <w:sz w:val="24"/>
          <w:szCs w:val="24"/>
          <w:lang w:val="en-GB"/>
        </w:rPr>
        <w:t xml:space="preserve"> It is also worth noting that dementia </w:t>
      </w:r>
      <w:r w:rsidRPr="00C93F7F">
        <w:rPr>
          <w:rFonts w:ascii="Times New Roman" w:hAnsi="Times New Roman" w:cs="Times New Roman"/>
          <w:sz w:val="24"/>
          <w:szCs w:val="24"/>
          <w:lang w:val="en-GB"/>
        </w:rPr>
        <w:t>diagnosis</w:t>
      </w:r>
      <w:r w:rsidRPr="00C93F7F" w:rsidR="00F105D5">
        <w:rPr>
          <w:rFonts w:ascii="Times New Roman" w:hAnsi="Times New Roman" w:cs="Times New Roman"/>
          <w:sz w:val="24"/>
          <w:szCs w:val="24"/>
          <w:lang w:val="en-GB"/>
        </w:rPr>
        <w:t xml:space="preserve"> may have</w:t>
      </w:r>
      <w:r w:rsidRPr="00C93F7F">
        <w:rPr>
          <w:rFonts w:ascii="Times New Roman" w:hAnsi="Times New Roman" w:cs="Times New Roman"/>
          <w:sz w:val="24"/>
          <w:szCs w:val="24"/>
          <w:lang w:val="en-GB"/>
        </w:rPr>
        <w:t xml:space="preserve"> effect</w:t>
      </w:r>
      <w:r w:rsidRPr="00C93F7F" w:rsidR="00F105D5">
        <w:rPr>
          <w:rFonts w:ascii="Times New Roman" w:hAnsi="Times New Roman" w:cs="Times New Roman"/>
          <w:sz w:val="24"/>
          <w:szCs w:val="24"/>
          <w:lang w:val="en-GB"/>
        </w:rPr>
        <w:t>s</w:t>
      </w:r>
      <w:r w:rsidRPr="00C93F7F">
        <w:rPr>
          <w:rFonts w:ascii="Times New Roman" w:hAnsi="Times New Roman" w:cs="Times New Roman"/>
          <w:sz w:val="24"/>
          <w:szCs w:val="24"/>
          <w:lang w:val="en-GB"/>
        </w:rPr>
        <w:t xml:space="preserve"> on </w:t>
      </w:r>
      <w:r w:rsidRPr="00C93F7F" w:rsidR="00F105D5">
        <w:rPr>
          <w:rFonts w:ascii="Times New Roman" w:hAnsi="Times New Roman" w:cs="Times New Roman"/>
          <w:sz w:val="24"/>
          <w:szCs w:val="24"/>
          <w:lang w:val="en-GB"/>
        </w:rPr>
        <w:t xml:space="preserve">an individual’s </w:t>
      </w:r>
      <w:r w:rsidRPr="00C93F7F">
        <w:rPr>
          <w:rFonts w:ascii="Times New Roman" w:hAnsi="Times New Roman" w:cs="Times New Roman"/>
          <w:sz w:val="24"/>
          <w:szCs w:val="24"/>
          <w:lang w:val="en-GB"/>
        </w:rPr>
        <w:t>emotions.</w:t>
      </w:r>
    </w:p>
    <w:p w:rsidRPr="00C93F7F" w:rsidR="00A325D2" w:rsidP="00C93F7F" w:rsidRDefault="00A325D2" w14:paraId="2880CF72" w14:textId="77777777">
      <w:pPr>
        <w:autoSpaceDE w:val="0"/>
        <w:autoSpaceDN w:val="0"/>
        <w:adjustRightInd w:val="0"/>
        <w:spacing w:after="0" w:line="360" w:lineRule="auto"/>
        <w:jc w:val="both"/>
        <w:rPr>
          <w:rFonts w:ascii="Times New Roman" w:hAnsi="Times New Roman" w:cs="Times New Roman"/>
          <w:color w:val="000000"/>
          <w:sz w:val="24"/>
          <w:szCs w:val="24"/>
          <w:lang w:val="en-GB"/>
        </w:rPr>
      </w:pPr>
    </w:p>
    <w:p w:rsidRPr="00C93F7F" w:rsidR="00A325D2" w:rsidP="00C93F7F" w:rsidRDefault="00A325D2" w14:paraId="70A30D45" w14:textId="77777777">
      <w:pPr>
        <w:pStyle w:val="Heading1"/>
        <w:spacing w:line="360" w:lineRule="auto"/>
        <w:jc w:val="both"/>
        <w:rPr>
          <w:rFonts w:ascii="Times New Roman" w:hAnsi="Times New Roman" w:cs="Times New Roman"/>
          <w:b/>
          <w:sz w:val="24"/>
          <w:szCs w:val="24"/>
          <w:lang w:val="en-GB"/>
        </w:rPr>
      </w:pPr>
      <w:bookmarkStart w:name="_Toc80227530" w:id="4"/>
      <w:r w:rsidRPr="00C93F7F">
        <w:rPr>
          <w:rFonts w:ascii="Times New Roman" w:hAnsi="Times New Roman" w:cs="Times New Roman"/>
          <w:b/>
          <w:sz w:val="24"/>
          <w:szCs w:val="24"/>
          <w:lang w:val="en-GB"/>
        </w:rPr>
        <w:t>Principle 3: Communicate sensitively to support meaningful interaction</w:t>
      </w:r>
      <w:bookmarkEnd w:id="4"/>
    </w:p>
    <w:p w:rsidRPr="00C93F7F" w:rsidR="00A325D2" w:rsidP="00C93F7F" w:rsidRDefault="00A325D2" w14:paraId="3A410D7F" w14:textId="77777777">
      <w:pPr>
        <w:autoSpaceDE w:val="0"/>
        <w:autoSpaceDN w:val="0"/>
        <w:adjustRightInd w:val="0"/>
        <w:spacing w:after="0"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Dementia affects an individual’s ability to comprehend, understand as well as their appropriate and accurate use of language</w:t>
      </w:r>
      <w:r w:rsidRPr="00C93F7F" w:rsidR="003C5D5A">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585071026"/>
          <w:citation/>
        </w:sdtPr>
        <w:sdtContent>
          <w:r w:rsidRPr="00C93F7F" w:rsidR="00F007E4">
            <w:rPr>
              <w:rFonts w:ascii="Times New Roman" w:hAnsi="Times New Roman" w:cs="Times New Roman"/>
              <w:sz w:val="24"/>
              <w:szCs w:val="24"/>
              <w:lang w:val="en-GB"/>
            </w:rPr>
            <w:fldChar w:fldCharType="begin"/>
          </w:r>
          <w:r w:rsidRPr="00C93F7F" w:rsidR="00F007E4">
            <w:rPr>
              <w:rFonts w:ascii="Times New Roman" w:hAnsi="Times New Roman" w:cs="Times New Roman"/>
              <w:b/>
              <w:sz w:val="24"/>
              <w:szCs w:val="24"/>
              <w:lang w:val="en-GB"/>
            </w:rPr>
            <w:instrText xml:space="preserve"> CITATION Dem19 \l 1033 </w:instrText>
          </w:r>
          <w:r w:rsidRPr="00C93F7F" w:rsidR="00F007E4">
            <w:rPr>
              <w:rFonts w:ascii="Times New Roman" w:hAnsi="Times New Roman" w:cs="Times New Roman"/>
              <w:sz w:val="24"/>
              <w:szCs w:val="24"/>
              <w:lang w:val="en-GB"/>
            </w:rPr>
            <w:fldChar w:fldCharType="separate"/>
          </w:r>
          <w:r w:rsidRPr="00C93F7F" w:rsidR="00F007E4">
            <w:rPr>
              <w:rFonts w:ascii="Times New Roman" w:hAnsi="Times New Roman" w:cs="Times New Roman"/>
              <w:noProof/>
              <w:sz w:val="24"/>
              <w:szCs w:val="24"/>
              <w:lang w:val="en-GB"/>
            </w:rPr>
            <w:t>(Dementia UK, 2019)</w:t>
          </w:r>
          <w:r w:rsidRPr="00C93F7F" w:rsidR="00F007E4">
            <w:rPr>
              <w:rFonts w:ascii="Times New Roman" w:hAnsi="Times New Roman" w:cs="Times New Roman"/>
              <w:sz w:val="24"/>
              <w:szCs w:val="24"/>
              <w:lang w:val="en-GB"/>
            </w:rPr>
            <w:fldChar w:fldCharType="end"/>
          </w:r>
        </w:sdtContent>
      </w:sdt>
      <w:r w:rsidRPr="00C93F7F">
        <w:rPr>
          <w:rFonts w:ascii="Times New Roman" w:hAnsi="Times New Roman" w:cs="Times New Roman"/>
          <w:sz w:val="24"/>
          <w:szCs w:val="24"/>
          <w:lang w:val="en-GB"/>
        </w:rPr>
        <w:t xml:space="preserve">. This is </w:t>
      </w:r>
      <w:r w:rsidRPr="00C93F7F" w:rsidR="005E1CD3">
        <w:rPr>
          <w:rFonts w:ascii="Times New Roman" w:hAnsi="Times New Roman" w:cs="Times New Roman"/>
          <w:sz w:val="24"/>
          <w:szCs w:val="24"/>
          <w:lang w:val="en-GB"/>
        </w:rPr>
        <w:t>regarded as a</w:t>
      </w:r>
      <w:r w:rsidRPr="00C93F7F">
        <w:rPr>
          <w:rFonts w:ascii="Times New Roman" w:hAnsi="Times New Roman" w:cs="Times New Roman"/>
          <w:sz w:val="24"/>
          <w:szCs w:val="24"/>
          <w:lang w:val="en-GB"/>
        </w:rPr>
        <w:t xml:space="preserve"> difficulty with </w:t>
      </w:r>
      <w:r w:rsidRPr="00C93F7F" w:rsidR="00061323">
        <w:rPr>
          <w:rFonts w:ascii="Times New Roman" w:hAnsi="Times New Roman" w:cs="Times New Roman"/>
          <w:sz w:val="24"/>
          <w:szCs w:val="24"/>
          <w:lang w:val="en-GB"/>
        </w:rPr>
        <w:t xml:space="preserve">the recollection of specific </w:t>
      </w:r>
      <w:r w:rsidRPr="00C93F7F">
        <w:rPr>
          <w:rFonts w:ascii="Times New Roman" w:hAnsi="Times New Roman" w:cs="Times New Roman"/>
          <w:sz w:val="24"/>
          <w:szCs w:val="24"/>
          <w:lang w:val="en-GB"/>
        </w:rPr>
        <w:t xml:space="preserve">words </w:t>
      </w:r>
      <w:r w:rsidRPr="00C93F7F" w:rsidR="00061323">
        <w:rPr>
          <w:rFonts w:ascii="Times New Roman" w:hAnsi="Times New Roman" w:cs="Times New Roman"/>
          <w:sz w:val="24"/>
          <w:szCs w:val="24"/>
          <w:lang w:val="en-GB"/>
        </w:rPr>
        <w:t>and their accurate use</w:t>
      </w:r>
      <w:r w:rsidRPr="00C93F7F">
        <w:rPr>
          <w:rFonts w:ascii="Times New Roman" w:hAnsi="Times New Roman" w:cs="Times New Roman"/>
          <w:sz w:val="24"/>
          <w:szCs w:val="24"/>
          <w:lang w:val="en-GB"/>
        </w:rPr>
        <w:t xml:space="preserve">, </w:t>
      </w:r>
      <w:r w:rsidRPr="00C93F7F" w:rsidR="00061323">
        <w:rPr>
          <w:rFonts w:ascii="Times New Roman" w:hAnsi="Times New Roman" w:cs="Times New Roman"/>
          <w:sz w:val="24"/>
          <w:szCs w:val="24"/>
          <w:lang w:val="en-GB"/>
        </w:rPr>
        <w:t xml:space="preserve">the </w:t>
      </w:r>
      <w:r w:rsidRPr="00C93F7F">
        <w:rPr>
          <w:rFonts w:ascii="Times New Roman" w:hAnsi="Times New Roman" w:cs="Times New Roman"/>
          <w:sz w:val="24"/>
          <w:szCs w:val="24"/>
          <w:lang w:val="en-GB"/>
        </w:rPr>
        <w:t>repetition of thought</w:t>
      </w:r>
      <w:r w:rsidRPr="00C93F7F" w:rsidR="00061323">
        <w:rPr>
          <w:rFonts w:ascii="Times New Roman" w:hAnsi="Times New Roman" w:cs="Times New Roman"/>
          <w:sz w:val="24"/>
          <w:szCs w:val="24"/>
          <w:lang w:val="en-GB"/>
        </w:rPr>
        <w:t xml:space="preserve"> processes</w:t>
      </w:r>
      <w:r w:rsidRPr="00C93F7F">
        <w:rPr>
          <w:rFonts w:ascii="Times New Roman" w:hAnsi="Times New Roman" w:cs="Times New Roman"/>
          <w:sz w:val="24"/>
          <w:szCs w:val="24"/>
          <w:lang w:val="en-GB"/>
        </w:rPr>
        <w:t xml:space="preserve"> and </w:t>
      </w:r>
      <w:r w:rsidRPr="00C93F7F" w:rsidR="00061323">
        <w:rPr>
          <w:rFonts w:ascii="Times New Roman" w:hAnsi="Times New Roman" w:cs="Times New Roman"/>
          <w:sz w:val="24"/>
          <w:szCs w:val="24"/>
          <w:lang w:val="en-GB"/>
        </w:rPr>
        <w:t xml:space="preserve">a </w:t>
      </w:r>
      <w:r w:rsidRPr="00C93F7F">
        <w:rPr>
          <w:rFonts w:ascii="Times New Roman" w:hAnsi="Times New Roman" w:cs="Times New Roman"/>
          <w:sz w:val="24"/>
          <w:szCs w:val="24"/>
          <w:lang w:val="en-GB"/>
        </w:rPr>
        <w:t xml:space="preserve">lack of coherence. </w:t>
      </w:r>
      <w:r w:rsidRPr="00C93F7F" w:rsidR="00061323">
        <w:rPr>
          <w:rFonts w:ascii="Times New Roman" w:hAnsi="Times New Roman" w:cs="Times New Roman"/>
          <w:sz w:val="24"/>
          <w:szCs w:val="24"/>
          <w:lang w:val="en-GB"/>
        </w:rPr>
        <w:t xml:space="preserve">With the progression of the </w:t>
      </w:r>
      <w:r w:rsidRPr="00C93F7F">
        <w:rPr>
          <w:rFonts w:ascii="Times New Roman" w:hAnsi="Times New Roman" w:cs="Times New Roman"/>
          <w:sz w:val="24"/>
          <w:szCs w:val="24"/>
          <w:lang w:val="en-GB"/>
        </w:rPr>
        <w:t>condition</w:t>
      </w:r>
      <w:r w:rsidRPr="00C93F7F" w:rsidR="00061323">
        <w:rPr>
          <w:rFonts w:ascii="Times New Roman" w:hAnsi="Times New Roman" w:cs="Times New Roman"/>
          <w:sz w:val="24"/>
          <w:szCs w:val="24"/>
          <w:lang w:val="en-GB"/>
        </w:rPr>
        <w:t>,</w:t>
      </w:r>
      <w:r w:rsidRPr="00C93F7F">
        <w:rPr>
          <w:rFonts w:ascii="Times New Roman" w:hAnsi="Times New Roman" w:cs="Times New Roman"/>
          <w:sz w:val="24"/>
          <w:szCs w:val="24"/>
          <w:lang w:val="en-GB"/>
        </w:rPr>
        <w:t xml:space="preserve"> communication become</w:t>
      </w:r>
      <w:r w:rsidRPr="00C93F7F" w:rsidR="00061323">
        <w:rPr>
          <w:rFonts w:ascii="Times New Roman" w:hAnsi="Times New Roman" w:cs="Times New Roman"/>
          <w:sz w:val="24"/>
          <w:szCs w:val="24"/>
          <w:lang w:val="en-GB"/>
        </w:rPr>
        <w:t>s</w:t>
      </w:r>
      <w:r w:rsidRPr="00C93F7F">
        <w:rPr>
          <w:rFonts w:ascii="Times New Roman" w:hAnsi="Times New Roman" w:cs="Times New Roman"/>
          <w:sz w:val="24"/>
          <w:szCs w:val="24"/>
          <w:lang w:val="en-GB"/>
        </w:rPr>
        <w:t xml:space="preserve"> </w:t>
      </w:r>
      <w:r w:rsidRPr="00C93F7F" w:rsidR="00061323">
        <w:rPr>
          <w:rFonts w:ascii="Times New Roman" w:hAnsi="Times New Roman" w:cs="Times New Roman"/>
          <w:sz w:val="24"/>
          <w:szCs w:val="24"/>
          <w:lang w:val="en-GB"/>
        </w:rPr>
        <w:t>more</w:t>
      </w:r>
      <w:r w:rsidRPr="00C93F7F">
        <w:rPr>
          <w:rFonts w:ascii="Times New Roman" w:hAnsi="Times New Roman" w:cs="Times New Roman"/>
          <w:sz w:val="24"/>
          <w:szCs w:val="24"/>
          <w:lang w:val="en-GB"/>
        </w:rPr>
        <w:t xml:space="preserve"> difficult</w:t>
      </w:r>
      <w:r w:rsidRPr="00C93F7F" w:rsidR="0019265E">
        <w:rPr>
          <w:rFonts w:ascii="Times New Roman" w:hAnsi="Times New Roman" w:cs="Times New Roman"/>
          <w:sz w:val="24"/>
          <w:szCs w:val="24"/>
          <w:lang w:val="en-GB"/>
        </w:rPr>
        <w:t xml:space="preserve">, this varies </w:t>
      </w:r>
      <w:r w:rsidRPr="00C93F7F">
        <w:rPr>
          <w:rFonts w:ascii="Times New Roman" w:hAnsi="Times New Roman" w:cs="Times New Roman"/>
          <w:sz w:val="24"/>
          <w:szCs w:val="24"/>
          <w:lang w:val="en-GB"/>
        </w:rPr>
        <w:t>day</w:t>
      </w:r>
      <w:r w:rsidRPr="00C93F7F" w:rsidR="0019265E">
        <w:rPr>
          <w:rFonts w:ascii="Times New Roman" w:hAnsi="Times New Roman" w:cs="Times New Roman"/>
          <w:sz w:val="24"/>
          <w:szCs w:val="24"/>
          <w:lang w:val="en-GB"/>
        </w:rPr>
        <w:t>-</w:t>
      </w:r>
      <w:r w:rsidRPr="00C93F7F">
        <w:rPr>
          <w:rFonts w:ascii="Times New Roman" w:hAnsi="Times New Roman" w:cs="Times New Roman"/>
          <w:sz w:val="24"/>
          <w:szCs w:val="24"/>
          <w:lang w:val="en-GB"/>
        </w:rPr>
        <w:t>to</w:t>
      </w:r>
      <w:r w:rsidRPr="00C93F7F" w:rsidR="0019265E">
        <w:rPr>
          <w:rFonts w:ascii="Times New Roman" w:hAnsi="Times New Roman" w:cs="Times New Roman"/>
          <w:sz w:val="24"/>
          <w:szCs w:val="24"/>
          <w:lang w:val="en-GB"/>
        </w:rPr>
        <w:t>-</w:t>
      </w:r>
      <w:r w:rsidRPr="00C93F7F">
        <w:rPr>
          <w:rFonts w:ascii="Times New Roman" w:hAnsi="Times New Roman" w:cs="Times New Roman"/>
          <w:sz w:val="24"/>
          <w:szCs w:val="24"/>
          <w:lang w:val="en-GB"/>
        </w:rPr>
        <w:t>day</w:t>
      </w:r>
      <w:r w:rsidRPr="00C93F7F" w:rsidR="0019265E">
        <w:rPr>
          <w:rFonts w:ascii="Times New Roman" w:hAnsi="Times New Roman" w:cs="Times New Roman"/>
          <w:sz w:val="24"/>
          <w:szCs w:val="24"/>
          <w:lang w:val="en-GB"/>
        </w:rPr>
        <w:t>,</w:t>
      </w:r>
      <w:r w:rsidRPr="00C93F7F">
        <w:rPr>
          <w:rFonts w:ascii="Times New Roman" w:hAnsi="Times New Roman" w:cs="Times New Roman"/>
          <w:sz w:val="24"/>
          <w:szCs w:val="24"/>
          <w:lang w:val="en-GB"/>
        </w:rPr>
        <w:t xml:space="preserve"> requir</w:t>
      </w:r>
      <w:r w:rsidRPr="00C93F7F" w:rsidR="0019265E">
        <w:rPr>
          <w:rFonts w:ascii="Times New Roman" w:hAnsi="Times New Roman" w:cs="Times New Roman"/>
          <w:sz w:val="24"/>
          <w:szCs w:val="24"/>
          <w:lang w:val="en-GB"/>
        </w:rPr>
        <w:t xml:space="preserve">ing </w:t>
      </w:r>
      <w:r w:rsidRPr="00C93F7F">
        <w:rPr>
          <w:rFonts w:ascii="Times New Roman" w:hAnsi="Times New Roman" w:cs="Times New Roman"/>
          <w:sz w:val="24"/>
          <w:szCs w:val="24"/>
          <w:lang w:val="en-GB"/>
        </w:rPr>
        <w:t xml:space="preserve">health and social care, </w:t>
      </w:r>
      <w:r w:rsidRPr="00C93F7F" w:rsidR="0019265E">
        <w:rPr>
          <w:rFonts w:ascii="Times New Roman" w:hAnsi="Times New Roman" w:cs="Times New Roman"/>
          <w:sz w:val="24"/>
          <w:szCs w:val="24"/>
          <w:lang w:val="en-GB"/>
        </w:rPr>
        <w:t xml:space="preserve">and response from </w:t>
      </w:r>
      <w:r w:rsidRPr="00C93F7F">
        <w:rPr>
          <w:rFonts w:ascii="Times New Roman" w:hAnsi="Times New Roman" w:cs="Times New Roman"/>
          <w:sz w:val="24"/>
          <w:szCs w:val="24"/>
          <w:lang w:val="en-GB"/>
        </w:rPr>
        <w:t xml:space="preserve">family and friends </w:t>
      </w:r>
      <w:r w:rsidRPr="00C93F7F" w:rsidR="0019265E">
        <w:rPr>
          <w:rFonts w:ascii="Times New Roman" w:hAnsi="Times New Roman" w:cs="Times New Roman"/>
          <w:sz w:val="24"/>
          <w:szCs w:val="24"/>
          <w:lang w:val="en-GB"/>
        </w:rPr>
        <w:t>to facilitate</w:t>
      </w:r>
      <w:r w:rsidRPr="00C93F7F">
        <w:rPr>
          <w:rFonts w:ascii="Times New Roman" w:hAnsi="Times New Roman" w:cs="Times New Roman"/>
          <w:sz w:val="24"/>
          <w:szCs w:val="24"/>
          <w:lang w:val="en-GB"/>
        </w:rPr>
        <w:t xml:space="preserve"> adapt</w:t>
      </w:r>
      <w:r w:rsidRPr="00C93F7F" w:rsidR="0019265E">
        <w:rPr>
          <w:rFonts w:ascii="Times New Roman" w:hAnsi="Times New Roman" w:cs="Times New Roman"/>
          <w:sz w:val="24"/>
          <w:szCs w:val="24"/>
          <w:lang w:val="en-GB"/>
        </w:rPr>
        <w:t>ation to</w:t>
      </w:r>
      <w:r w:rsidRPr="00C93F7F">
        <w:rPr>
          <w:rFonts w:ascii="Times New Roman" w:hAnsi="Times New Roman" w:cs="Times New Roman"/>
          <w:sz w:val="24"/>
          <w:szCs w:val="24"/>
          <w:lang w:val="en-GB"/>
        </w:rPr>
        <w:t xml:space="preserve"> communication with </w:t>
      </w:r>
      <w:r w:rsidR="00C7271A">
        <w:rPr>
          <w:rFonts w:ascii="Times New Roman" w:hAnsi="Times New Roman" w:cs="Times New Roman"/>
          <w:sz w:val="24"/>
          <w:szCs w:val="24"/>
          <w:lang w:val="en-GB"/>
        </w:rPr>
        <w:t>Mr and Mrs T</w:t>
      </w:r>
      <w:r w:rsidRPr="00C93F7F" w:rsidR="0019265E">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516151684"/>
          <w:citation/>
        </w:sdtPr>
        <w:sdtContent>
          <w:r w:rsidRPr="00C93F7F" w:rsidR="00F007E4">
            <w:rPr>
              <w:rFonts w:ascii="Times New Roman" w:hAnsi="Times New Roman" w:cs="Times New Roman"/>
              <w:sz w:val="24"/>
              <w:szCs w:val="24"/>
              <w:lang w:val="en-GB"/>
            </w:rPr>
            <w:fldChar w:fldCharType="begin"/>
          </w:r>
          <w:r w:rsidRPr="00C93F7F" w:rsidR="00F007E4">
            <w:rPr>
              <w:rFonts w:ascii="Times New Roman" w:hAnsi="Times New Roman" w:cs="Times New Roman"/>
              <w:b/>
              <w:sz w:val="24"/>
              <w:szCs w:val="24"/>
              <w:lang w:val="en-GB"/>
            </w:rPr>
            <w:instrText xml:space="preserve"> CITATION And11 \l 1033 </w:instrText>
          </w:r>
          <w:r w:rsidRPr="00C93F7F" w:rsidR="00F007E4">
            <w:rPr>
              <w:rFonts w:ascii="Times New Roman" w:hAnsi="Times New Roman" w:cs="Times New Roman"/>
              <w:sz w:val="24"/>
              <w:szCs w:val="24"/>
              <w:lang w:val="en-GB"/>
            </w:rPr>
            <w:fldChar w:fldCharType="separate"/>
          </w:r>
          <w:r w:rsidRPr="00C93F7F" w:rsidR="00F007E4">
            <w:rPr>
              <w:rFonts w:ascii="Times New Roman" w:hAnsi="Times New Roman" w:cs="Times New Roman"/>
              <w:noProof/>
              <w:sz w:val="24"/>
              <w:szCs w:val="24"/>
              <w:lang w:val="en-GB"/>
            </w:rPr>
            <w:t>(Tomlin, 2011)</w:t>
          </w:r>
          <w:r w:rsidRPr="00C93F7F" w:rsidR="00F007E4">
            <w:rPr>
              <w:rFonts w:ascii="Times New Roman" w:hAnsi="Times New Roman" w:cs="Times New Roman"/>
              <w:sz w:val="24"/>
              <w:szCs w:val="24"/>
              <w:lang w:val="en-GB"/>
            </w:rPr>
            <w:fldChar w:fldCharType="end"/>
          </w:r>
        </w:sdtContent>
      </w:sdt>
      <w:r w:rsidRPr="00C93F7F">
        <w:rPr>
          <w:rFonts w:ascii="Times New Roman" w:hAnsi="Times New Roman" w:cs="Times New Roman"/>
          <w:sz w:val="24"/>
          <w:szCs w:val="24"/>
          <w:lang w:val="en-GB"/>
        </w:rPr>
        <w:t>.</w:t>
      </w:r>
    </w:p>
    <w:p w:rsidRPr="00C93F7F" w:rsidR="00A325D2" w:rsidP="00C93F7F" w:rsidRDefault="00A325D2" w14:paraId="6CAF9DAC" w14:textId="77777777">
      <w:pPr>
        <w:autoSpaceDE w:val="0"/>
        <w:autoSpaceDN w:val="0"/>
        <w:adjustRightInd w:val="0"/>
        <w:spacing w:after="0" w:line="360" w:lineRule="auto"/>
        <w:jc w:val="both"/>
        <w:rPr>
          <w:rFonts w:ascii="Times New Roman" w:hAnsi="Times New Roman" w:cs="Times New Roman"/>
          <w:color w:val="000000"/>
          <w:sz w:val="24"/>
          <w:szCs w:val="24"/>
          <w:lang w:val="en-GB"/>
        </w:rPr>
      </w:pPr>
    </w:p>
    <w:p w:rsidRPr="00C93F7F" w:rsidR="00A325D2" w:rsidP="00C93F7F" w:rsidRDefault="00A325D2" w14:paraId="2840B5D7" w14:textId="77777777">
      <w:pPr>
        <w:pStyle w:val="Heading1"/>
        <w:spacing w:line="360" w:lineRule="auto"/>
        <w:jc w:val="both"/>
        <w:rPr>
          <w:rFonts w:ascii="Times New Roman" w:hAnsi="Times New Roman" w:cs="Times New Roman"/>
          <w:b/>
          <w:sz w:val="24"/>
          <w:szCs w:val="24"/>
          <w:lang w:val="en-GB"/>
        </w:rPr>
      </w:pPr>
      <w:bookmarkStart w:name="_Toc80227531" w:id="5"/>
      <w:r w:rsidRPr="00C93F7F">
        <w:rPr>
          <w:rFonts w:ascii="Times New Roman" w:hAnsi="Times New Roman" w:cs="Times New Roman"/>
          <w:b/>
          <w:sz w:val="24"/>
          <w:szCs w:val="24"/>
          <w:lang w:val="en-GB"/>
        </w:rPr>
        <w:t>Principle 4</w:t>
      </w:r>
      <w:r w:rsidRPr="00C93F7F" w:rsidR="00191555">
        <w:rPr>
          <w:rFonts w:ascii="Times New Roman" w:hAnsi="Times New Roman" w:cs="Times New Roman"/>
          <w:b/>
          <w:sz w:val="24"/>
          <w:szCs w:val="24"/>
          <w:lang w:val="en-GB"/>
        </w:rPr>
        <w:t>:</w:t>
      </w:r>
      <w:r w:rsidRPr="00C93F7F">
        <w:rPr>
          <w:rFonts w:ascii="Times New Roman" w:hAnsi="Times New Roman" w:cs="Times New Roman"/>
          <w:b/>
          <w:sz w:val="24"/>
          <w:szCs w:val="24"/>
          <w:lang w:val="en-GB"/>
        </w:rPr>
        <w:t xml:space="preserve"> Promote independence and encourage activity</w:t>
      </w:r>
      <w:bookmarkEnd w:id="5"/>
    </w:p>
    <w:p w:rsidRPr="00C93F7F" w:rsidR="00A325D2" w:rsidP="00C93F7F" w:rsidRDefault="00E86844" w14:paraId="558CB160" w14:textId="77777777">
      <w:pPr>
        <w:autoSpaceDE w:val="0"/>
        <w:autoSpaceDN w:val="0"/>
        <w:adjustRightInd w:val="0"/>
        <w:spacing w:after="0"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For Admiral Nurses, e</w:t>
      </w:r>
      <w:r w:rsidRPr="00C93F7F" w:rsidR="00191555">
        <w:rPr>
          <w:rFonts w:ascii="Times New Roman" w:hAnsi="Times New Roman" w:cs="Times New Roman"/>
          <w:sz w:val="24"/>
          <w:szCs w:val="24"/>
          <w:lang w:val="en-GB"/>
        </w:rPr>
        <w:t>ncouraging individuals with dementia to</w:t>
      </w:r>
      <w:r w:rsidRPr="00C93F7F" w:rsidR="00A325D2">
        <w:rPr>
          <w:rFonts w:ascii="Times New Roman" w:hAnsi="Times New Roman" w:cs="Times New Roman"/>
          <w:sz w:val="24"/>
          <w:szCs w:val="24"/>
          <w:lang w:val="en-GB"/>
        </w:rPr>
        <w:t xml:space="preserve"> maintain activities they </w:t>
      </w:r>
      <w:r w:rsidRPr="00C93F7F" w:rsidR="00191555">
        <w:rPr>
          <w:rFonts w:ascii="Times New Roman" w:hAnsi="Times New Roman" w:cs="Times New Roman"/>
          <w:sz w:val="24"/>
          <w:szCs w:val="24"/>
          <w:lang w:val="en-GB"/>
        </w:rPr>
        <w:t xml:space="preserve">find enjoyable can promote independence in them </w:t>
      </w:r>
      <w:sdt>
        <w:sdtPr>
          <w:rPr>
            <w:rFonts w:ascii="Times New Roman" w:hAnsi="Times New Roman" w:cs="Times New Roman"/>
            <w:sz w:val="24"/>
            <w:szCs w:val="24"/>
            <w:lang w:val="en-GB"/>
          </w:rPr>
          <w:id w:val="1825468576"/>
          <w:citation/>
        </w:sdtPr>
        <w:sdtContent>
          <w:r w:rsidRPr="00C93F7F" w:rsidR="00F007E4">
            <w:rPr>
              <w:rFonts w:ascii="Times New Roman" w:hAnsi="Times New Roman" w:cs="Times New Roman"/>
              <w:sz w:val="24"/>
              <w:szCs w:val="24"/>
              <w:lang w:val="en-GB"/>
            </w:rPr>
            <w:fldChar w:fldCharType="begin"/>
          </w:r>
          <w:r w:rsidRPr="00C93F7F" w:rsidR="00F007E4">
            <w:rPr>
              <w:rFonts w:ascii="Times New Roman" w:hAnsi="Times New Roman" w:cs="Times New Roman"/>
              <w:b/>
              <w:sz w:val="24"/>
              <w:szCs w:val="24"/>
              <w:lang w:val="en-GB"/>
            </w:rPr>
            <w:instrText xml:space="preserve"> CITATION Sus20 \l 1033 </w:instrText>
          </w:r>
          <w:r w:rsidRPr="00C93F7F" w:rsidR="00F007E4">
            <w:rPr>
              <w:rFonts w:ascii="Times New Roman" w:hAnsi="Times New Roman" w:cs="Times New Roman"/>
              <w:sz w:val="24"/>
              <w:szCs w:val="24"/>
              <w:lang w:val="en-GB"/>
            </w:rPr>
            <w:fldChar w:fldCharType="separate"/>
          </w:r>
          <w:r w:rsidRPr="00C93F7F" w:rsidR="00F007E4">
            <w:rPr>
              <w:rFonts w:ascii="Times New Roman" w:hAnsi="Times New Roman" w:cs="Times New Roman"/>
              <w:noProof/>
              <w:sz w:val="24"/>
              <w:szCs w:val="24"/>
              <w:lang w:val="en-GB"/>
            </w:rPr>
            <w:t>(Drayton, 2020)</w:t>
          </w:r>
          <w:r w:rsidRPr="00C93F7F" w:rsidR="00F007E4">
            <w:rPr>
              <w:rFonts w:ascii="Times New Roman" w:hAnsi="Times New Roman" w:cs="Times New Roman"/>
              <w:sz w:val="24"/>
              <w:szCs w:val="24"/>
              <w:lang w:val="en-GB"/>
            </w:rPr>
            <w:fldChar w:fldCharType="end"/>
          </w:r>
        </w:sdtContent>
      </w:sdt>
      <w:r w:rsidRPr="00C93F7F" w:rsidR="00F43064">
        <w:rPr>
          <w:rFonts w:ascii="Times New Roman" w:hAnsi="Times New Roman" w:cs="Times New Roman"/>
          <w:sz w:val="24"/>
          <w:szCs w:val="24"/>
          <w:lang w:val="en-GB"/>
        </w:rPr>
        <w:t>, i</w:t>
      </w:r>
      <w:r w:rsidRPr="00C93F7F" w:rsidR="00191555">
        <w:rPr>
          <w:rFonts w:ascii="Times New Roman" w:hAnsi="Times New Roman" w:cs="Times New Roman"/>
          <w:sz w:val="24"/>
          <w:szCs w:val="24"/>
          <w:lang w:val="en-GB"/>
        </w:rPr>
        <w:t>t is h</w:t>
      </w:r>
      <w:r w:rsidRPr="00C93F7F" w:rsidR="00A325D2">
        <w:rPr>
          <w:rFonts w:ascii="Times New Roman" w:hAnsi="Times New Roman" w:cs="Times New Roman"/>
          <w:sz w:val="24"/>
          <w:szCs w:val="24"/>
          <w:lang w:val="en-GB"/>
        </w:rPr>
        <w:t>owever</w:t>
      </w:r>
      <w:r w:rsidRPr="00C93F7F" w:rsidR="00F43064">
        <w:rPr>
          <w:rFonts w:ascii="Times New Roman" w:hAnsi="Times New Roman" w:cs="Times New Roman"/>
          <w:sz w:val="24"/>
          <w:szCs w:val="24"/>
          <w:lang w:val="en-GB"/>
        </w:rPr>
        <w:t xml:space="preserve"> </w:t>
      </w:r>
      <w:r w:rsidRPr="00C93F7F" w:rsidR="00191555">
        <w:rPr>
          <w:rFonts w:ascii="Times New Roman" w:hAnsi="Times New Roman" w:cs="Times New Roman"/>
          <w:sz w:val="24"/>
          <w:szCs w:val="24"/>
          <w:lang w:val="en-GB"/>
        </w:rPr>
        <w:t xml:space="preserve">necessary to </w:t>
      </w:r>
      <w:r w:rsidRPr="00C93F7F" w:rsidR="00A325D2">
        <w:rPr>
          <w:rFonts w:ascii="Times New Roman" w:hAnsi="Times New Roman" w:cs="Times New Roman"/>
          <w:sz w:val="24"/>
          <w:szCs w:val="24"/>
          <w:lang w:val="en-GB"/>
        </w:rPr>
        <w:t xml:space="preserve">be sensitive to activities </w:t>
      </w:r>
      <w:r w:rsidRPr="00C93F7F" w:rsidR="00191555">
        <w:rPr>
          <w:rFonts w:ascii="Times New Roman" w:hAnsi="Times New Roman" w:cs="Times New Roman"/>
          <w:sz w:val="24"/>
          <w:szCs w:val="24"/>
          <w:lang w:val="en-GB"/>
        </w:rPr>
        <w:t xml:space="preserve">which cause </w:t>
      </w:r>
      <w:r w:rsidRPr="00C93F7F" w:rsidR="00A325D2">
        <w:rPr>
          <w:rFonts w:ascii="Times New Roman" w:hAnsi="Times New Roman" w:cs="Times New Roman"/>
          <w:sz w:val="24"/>
          <w:szCs w:val="24"/>
          <w:lang w:val="en-GB"/>
        </w:rPr>
        <w:t>frustration.</w:t>
      </w:r>
      <w:r w:rsidRPr="00C93F7F" w:rsidR="00F43064">
        <w:rPr>
          <w:rFonts w:ascii="Times New Roman" w:hAnsi="Times New Roman" w:cs="Times New Roman"/>
          <w:sz w:val="24"/>
          <w:szCs w:val="24"/>
          <w:lang w:val="en-GB"/>
        </w:rPr>
        <w:t xml:space="preserve"> </w:t>
      </w:r>
      <w:r w:rsidRPr="00C93F7F" w:rsidR="00191555">
        <w:rPr>
          <w:rFonts w:ascii="Times New Roman" w:hAnsi="Times New Roman" w:cs="Times New Roman"/>
          <w:sz w:val="24"/>
          <w:szCs w:val="24"/>
          <w:lang w:val="en-GB"/>
        </w:rPr>
        <w:t>C</w:t>
      </w:r>
      <w:r w:rsidRPr="00C93F7F" w:rsidR="00A325D2">
        <w:rPr>
          <w:rFonts w:ascii="Times New Roman" w:hAnsi="Times New Roman" w:cs="Times New Roman"/>
          <w:sz w:val="24"/>
          <w:szCs w:val="24"/>
          <w:lang w:val="en-GB"/>
        </w:rPr>
        <w:t xml:space="preserve">are received </w:t>
      </w:r>
      <w:r w:rsidRPr="00C93F7F" w:rsidR="00F43064">
        <w:rPr>
          <w:rFonts w:ascii="Times New Roman" w:hAnsi="Times New Roman" w:cs="Times New Roman"/>
          <w:sz w:val="24"/>
          <w:szCs w:val="24"/>
          <w:lang w:val="en-GB"/>
        </w:rPr>
        <w:t xml:space="preserve">by </w:t>
      </w:r>
      <w:r w:rsidR="00B4669E">
        <w:rPr>
          <w:rFonts w:ascii="Times New Roman" w:hAnsi="Times New Roman" w:cs="Times New Roman"/>
          <w:sz w:val="24"/>
          <w:szCs w:val="24"/>
          <w:lang w:val="en-GB"/>
        </w:rPr>
        <w:t>Mr and Mrs T</w:t>
      </w:r>
      <w:r w:rsidRPr="00C93F7F" w:rsidR="00A325D2">
        <w:rPr>
          <w:rFonts w:ascii="Times New Roman" w:hAnsi="Times New Roman" w:cs="Times New Roman"/>
          <w:sz w:val="24"/>
          <w:szCs w:val="24"/>
          <w:lang w:val="en-GB"/>
        </w:rPr>
        <w:t xml:space="preserve"> must </w:t>
      </w:r>
      <w:r w:rsidRPr="00C93F7F" w:rsidR="00191555">
        <w:rPr>
          <w:rFonts w:ascii="Times New Roman" w:hAnsi="Times New Roman" w:cs="Times New Roman"/>
          <w:sz w:val="24"/>
          <w:szCs w:val="24"/>
          <w:lang w:val="en-GB"/>
        </w:rPr>
        <w:t xml:space="preserve">consider </w:t>
      </w:r>
      <w:r w:rsidRPr="00C93F7F" w:rsidR="00A325D2">
        <w:rPr>
          <w:rFonts w:ascii="Times New Roman" w:hAnsi="Times New Roman" w:cs="Times New Roman"/>
          <w:sz w:val="24"/>
          <w:szCs w:val="24"/>
          <w:lang w:val="en-GB"/>
        </w:rPr>
        <w:t>each</w:t>
      </w:r>
      <w:r w:rsidR="00B4669E">
        <w:rPr>
          <w:rFonts w:ascii="Times New Roman" w:hAnsi="Times New Roman" w:cs="Times New Roman"/>
          <w:sz w:val="24"/>
          <w:szCs w:val="24"/>
          <w:lang w:val="en-GB"/>
        </w:rPr>
        <w:t>’s</w:t>
      </w:r>
      <w:r w:rsidRPr="00C93F7F" w:rsidR="00A325D2">
        <w:rPr>
          <w:rFonts w:ascii="Times New Roman" w:hAnsi="Times New Roman" w:cs="Times New Roman"/>
          <w:sz w:val="24"/>
          <w:szCs w:val="24"/>
          <w:lang w:val="en-GB"/>
        </w:rPr>
        <w:t xml:space="preserve"> individual </w:t>
      </w:r>
      <w:r w:rsidRPr="00C93F7F" w:rsidR="00F43064">
        <w:rPr>
          <w:rFonts w:ascii="Times New Roman" w:hAnsi="Times New Roman" w:cs="Times New Roman"/>
          <w:sz w:val="24"/>
          <w:szCs w:val="24"/>
          <w:lang w:val="en-GB"/>
        </w:rPr>
        <w:t xml:space="preserve">preference and </w:t>
      </w:r>
      <w:r w:rsidRPr="00C93F7F" w:rsidR="00A325D2">
        <w:rPr>
          <w:rFonts w:ascii="Times New Roman" w:hAnsi="Times New Roman" w:cs="Times New Roman"/>
          <w:sz w:val="24"/>
          <w:szCs w:val="24"/>
          <w:lang w:val="en-GB"/>
        </w:rPr>
        <w:t xml:space="preserve">needs </w:t>
      </w:r>
      <w:r w:rsidRPr="00C93F7F" w:rsidR="00F43064">
        <w:rPr>
          <w:rFonts w:ascii="Times New Roman" w:hAnsi="Times New Roman" w:cs="Times New Roman"/>
          <w:sz w:val="24"/>
          <w:szCs w:val="24"/>
          <w:lang w:val="en-GB"/>
        </w:rPr>
        <w:t>as a result of which it must</w:t>
      </w:r>
      <w:r w:rsidRPr="00C93F7F" w:rsidR="00A325D2">
        <w:rPr>
          <w:rFonts w:ascii="Times New Roman" w:hAnsi="Times New Roman" w:cs="Times New Roman"/>
          <w:sz w:val="24"/>
          <w:szCs w:val="24"/>
          <w:lang w:val="en-GB"/>
        </w:rPr>
        <w:t xml:space="preserve"> be delivered with </w:t>
      </w:r>
      <w:r w:rsidRPr="00C93F7F" w:rsidR="00F43064">
        <w:rPr>
          <w:rFonts w:ascii="Times New Roman" w:hAnsi="Times New Roman" w:cs="Times New Roman"/>
          <w:sz w:val="24"/>
          <w:szCs w:val="24"/>
          <w:lang w:val="en-GB"/>
        </w:rPr>
        <w:t>tolerance</w:t>
      </w:r>
      <w:r w:rsidRPr="00C93F7F" w:rsidR="00A325D2">
        <w:rPr>
          <w:rFonts w:ascii="Times New Roman" w:hAnsi="Times New Roman" w:cs="Times New Roman"/>
          <w:sz w:val="24"/>
          <w:szCs w:val="24"/>
          <w:lang w:val="en-GB"/>
        </w:rPr>
        <w:t xml:space="preserve">, </w:t>
      </w:r>
      <w:r w:rsidRPr="00C93F7F" w:rsidR="00F43064">
        <w:rPr>
          <w:rFonts w:ascii="Times New Roman" w:hAnsi="Times New Roman" w:cs="Times New Roman"/>
          <w:sz w:val="24"/>
          <w:szCs w:val="24"/>
          <w:lang w:val="en-GB"/>
        </w:rPr>
        <w:t xml:space="preserve">respect and </w:t>
      </w:r>
      <w:r w:rsidRPr="00C93F7F" w:rsidR="00A325D2">
        <w:rPr>
          <w:rFonts w:ascii="Times New Roman" w:hAnsi="Times New Roman" w:cs="Times New Roman"/>
          <w:sz w:val="24"/>
          <w:szCs w:val="24"/>
          <w:lang w:val="en-GB"/>
        </w:rPr>
        <w:t>dignity</w:t>
      </w:r>
      <w:r w:rsidRPr="00C93F7F" w:rsidR="00F43064">
        <w:rPr>
          <w:rFonts w:ascii="Times New Roman" w:hAnsi="Times New Roman" w:cs="Times New Roman"/>
          <w:sz w:val="24"/>
          <w:szCs w:val="24"/>
          <w:lang w:val="en-GB"/>
        </w:rPr>
        <w:t xml:space="preserve">, this implies that </w:t>
      </w:r>
      <w:r w:rsidRPr="00C93F7F" w:rsidR="00A325D2">
        <w:rPr>
          <w:rFonts w:ascii="Times New Roman" w:hAnsi="Times New Roman" w:cs="Times New Roman"/>
          <w:sz w:val="24"/>
          <w:szCs w:val="24"/>
          <w:lang w:val="en-GB"/>
        </w:rPr>
        <w:t xml:space="preserve">it </w:t>
      </w:r>
      <w:r w:rsidRPr="00C93F7F" w:rsidR="00F43064">
        <w:rPr>
          <w:rFonts w:ascii="Times New Roman" w:hAnsi="Times New Roman" w:cs="Times New Roman"/>
          <w:sz w:val="24"/>
          <w:szCs w:val="24"/>
          <w:lang w:val="en-GB"/>
        </w:rPr>
        <w:t>has to</w:t>
      </w:r>
      <w:r w:rsidRPr="00C93F7F" w:rsidR="00A325D2">
        <w:rPr>
          <w:rFonts w:ascii="Times New Roman" w:hAnsi="Times New Roman" w:cs="Times New Roman"/>
          <w:sz w:val="24"/>
          <w:szCs w:val="24"/>
          <w:lang w:val="en-GB"/>
        </w:rPr>
        <w:t xml:space="preserve"> be person-centred.</w:t>
      </w:r>
      <w:r w:rsidRPr="00C93F7F" w:rsidR="00F43064">
        <w:rPr>
          <w:rFonts w:ascii="Times New Roman" w:hAnsi="Times New Roman" w:cs="Times New Roman"/>
          <w:sz w:val="24"/>
          <w:szCs w:val="24"/>
          <w:lang w:val="en-GB"/>
        </w:rPr>
        <w:t xml:space="preserve"> </w:t>
      </w:r>
      <w:r w:rsidRPr="00C93F7F" w:rsidR="00A325D2">
        <w:rPr>
          <w:rFonts w:ascii="Times New Roman" w:hAnsi="Times New Roman" w:cs="Times New Roman"/>
          <w:sz w:val="24"/>
          <w:szCs w:val="24"/>
          <w:lang w:val="en-GB"/>
        </w:rPr>
        <w:t xml:space="preserve">It is </w:t>
      </w:r>
      <w:r w:rsidRPr="00C93F7F" w:rsidR="00F43064">
        <w:rPr>
          <w:rFonts w:ascii="Times New Roman" w:hAnsi="Times New Roman" w:cs="Times New Roman"/>
          <w:sz w:val="24"/>
          <w:szCs w:val="24"/>
          <w:lang w:val="en-GB"/>
        </w:rPr>
        <w:t>imperative</w:t>
      </w:r>
      <w:r w:rsidRPr="00C93F7F" w:rsidR="00A325D2">
        <w:rPr>
          <w:rFonts w:ascii="Times New Roman" w:hAnsi="Times New Roman" w:cs="Times New Roman"/>
          <w:sz w:val="24"/>
          <w:szCs w:val="24"/>
          <w:lang w:val="en-GB"/>
        </w:rPr>
        <w:t xml:space="preserve"> to </w:t>
      </w:r>
      <w:r w:rsidRPr="00C93F7F" w:rsidR="00F43064">
        <w:rPr>
          <w:rFonts w:ascii="Times New Roman" w:hAnsi="Times New Roman" w:cs="Times New Roman"/>
          <w:sz w:val="24"/>
          <w:szCs w:val="24"/>
          <w:lang w:val="en-GB"/>
        </w:rPr>
        <w:t>identify</w:t>
      </w:r>
      <w:r w:rsidRPr="00C93F7F" w:rsidR="00A325D2">
        <w:rPr>
          <w:rFonts w:ascii="Times New Roman" w:hAnsi="Times New Roman" w:cs="Times New Roman"/>
          <w:sz w:val="24"/>
          <w:szCs w:val="24"/>
          <w:lang w:val="en-GB"/>
        </w:rPr>
        <w:t xml:space="preserve"> when dementia</w:t>
      </w:r>
      <w:r w:rsidRPr="00C93F7F" w:rsidR="00F43064">
        <w:rPr>
          <w:rFonts w:ascii="Times New Roman" w:hAnsi="Times New Roman" w:cs="Times New Roman"/>
          <w:sz w:val="24"/>
          <w:szCs w:val="24"/>
          <w:lang w:val="en-GB"/>
        </w:rPr>
        <w:t xml:space="preserve"> patients</w:t>
      </w:r>
      <w:r w:rsidRPr="00C93F7F" w:rsidR="00A325D2">
        <w:rPr>
          <w:rFonts w:ascii="Times New Roman" w:hAnsi="Times New Roman" w:cs="Times New Roman"/>
          <w:sz w:val="24"/>
          <w:szCs w:val="24"/>
          <w:lang w:val="en-GB"/>
        </w:rPr>
        <w:t xml:space="preserve"> </w:t>
      </w:r>
      <w:r w:rsidRPr="00C93F7F" w:rsidR="00F43064">
        <w:rPr>
          <w:rFonts w:ascii="Times New Roman" w:hAnsi="Times New Roman" w:cs="Times New Roman"/>
          <w:sz w:val="24"/>
          <w:szCs w:val="24"/>
          <w:lang w:val="en-GB"/>
        </w:rPr>
        <w:t>are</w:t>
      </w:r>
      <w:r w:rsidRPr="00C93F7F" w:rsidR="00A325D2">
        <w:rPr>
          <w:rFonts w:ascii="Times New Roman" w:hAnsi="Times New Roman" w:cs="Times New Roman"/>
          <w:sz w:val="24"/>
          <w:szCs w:val="24"/>
          <w:lang w:val="en-GB"/>
        </w:rPr>
        <w:t xml:space="preserve"> dependent, and </w:t>
      </w:r>
      <w:r w:rsidRPr="00C93F7F" w:rsidR="00F43064">
        <w:rPr>
          <w:rFonts w:ascii="Times New Roman" w:hAnsi="Times New Roman" w:cs="Times New Roman"/>
          <w:sz w:val="24"/>
          <w:szCs w:val="24"/>
          <w:lang w:val="en-GB"/>
        </w:rPr>
        <w:t xml:space="preserve">then to </w:t>
      </w:r>
      <w:r w:rsidRPr="00C93F7F" w:rsidR="00A325D2">
        <w:rPr>
          <w:rFonts w:ascii="Times New Roman" w:hAnsi="Times New Roman" w:cs="Times New Roman"/>
          <w:sz w:val="24"/>
          <w:szCs w:val="24"/>
          <w:lang w:val="en-GB"/>
        </w:rPr>
        <w:t xml:space="preserve">support this </w:t>
      </w:r>
      <w:r w:rsidRPr="00C93F7F" w:rsidR="00F43064">
        <w:rPr>
          <w:rFonts w:ascii="Times New Roman" w:hAnsi="Times New Roman" w:cs="Times New Roman"/>
          <w:sz w:val="24"/>
          <w:szCs w:val="24"/>
          <w:lang w:val="en-GB"/>
        </w:rPr>
        <w:t>accordingly</w:t>
      </w:r>
      <w:r w:rsidRPr="00C93F7F" w:rsidR="00A325D2">
        <w:rPr>
          <w:rFonts w:ascii="Times New Roman" w:hAnsi="Times New Roman" w:cs="Times New Roman"/>
          <w:sz w:val="24"/>
          <w:szCs w:val="24"/>
          <w:lang w:val="en-GB"/>
        </w:rPr>
        <w:t>.</w:t>
      </w:r>
    </w:p>
    <w:p w:rsidRPr="00C93F7F" w:rsidR="00A325D2" w:rsidP="00C93F7F" w:rsidRDefault="00A325D2" w14:paraId="117D9987" w14:textId="77777777">
      <w:pPr>
        <w:autoSpaceDE w:val="0"/>
        <w:autoSpaceDN w:val="0"/>
        <w:adjustRightInd w:val="0"/>
        <w:spacing w:after="0" w:line="360" w:lineRule="auto"/>
        <w:jc w:val="both"/>
        <w:rPr>
          <w:rFonts w:ascii="Times New Roman" w:hAnsi="Times New Roman" w:cs="Times New Roman"/>
          <w:color w:val="000000"/>
          <w:sz w:val="24"/>
          <w:szCs w:val="24"/>
          <w:lang w:val="en-GB"/>
        </w:rPr>
      </w:pPr>
    </w:p>
    <w:p w:rsidRPr="00C93F7F" w:rsidR="00A325D2" w:rsidP="00C93F7F" w:rsidRDefault="00A325D2" w14:paraId="1A7787DE" w14:textId="77777777">
      <w:pPr>
        <w:pStyle w:val="Heading1"/>
        <w:spacing w:line="360" w:lineRule="auto"/>
        <w:jc w:val="both"/>
        <w:rPr>
          <w:rFonts w:ascii="Times New Roman" w:hAnsi="Times New Roman" w:cs="Times New Roman"/>
          <w:b/>
          <w:sz w:val="24"/>
          <w:szCs w:val="24"/>
          <w:lang w:val="en-GB"/>
        </w:rPr>
      </w:pPr>
      <w:bookmarkStart w:name="_Toc80227532" w:id="6"/>
      <w:r w:rsidRPr="00C93F7F">
        <w:rPr>
          <w:rFonts w:ascii="Times New Roman" w:hAnsi="Times New Roman" w:cs="Times New Roman"/>
          <w:b/>
          <w:sz w:val="24"/>
          <w:szCs w:val="24"/>
          <w:lang w:val="en-GB"/>
        </w:rPr>
        <w:t>Principle 5</w:t>
      </w:r>
      <w:r w:rsidRPr="00C93F7F" w:rsidR="00F707C9">
        <w:rPr>
          <w:rFonts w:ascii="Times New Roman" w:hAnsi="Times New Roman" w:cs="Times New Roman"/>
          <w:b/>
          <w:sz w:val="24"/>
          <w:szCs w:val="24"/>
          <w:lang w:val="en-GB"/>
        </w:rPr>
        <w:t>:</w:t>
      </w:r>
      <w:r w:rsidRPr="00C93F7F">
        <w:rPr>
          <w:rFonts w:ascii="Times New Roman" w:hAnsi="Times New Roman" w:cs="Times New Roman"/>
          <w:b/>
          <w:sz w:val="24"/>
          <w:szCs w:val="24"/>
          <w:lang w:val="en-GB"/>
        </w:rPr>
        <w:t xml:space="preserve"> Recognize the signs of distress resulting from confusion and respond by diffusing a person’s anxiety and supporting their understanding of the events they experience</w:t>
      </w:r>
      <w:bookmarkEnd w:id="6"/>
    </w:p>
    <w:p w:rsidRPr="00C93F7F" w:rsidR="00A325D2" w:rsidP="00C93F7F" w:rsidRDefault="00F707C9" w14:paraId="76A40F7C" w14:textId="77777777">
      <w:pPr>
        <w:autoSpaceDE w:val="0"/>
        <w:autoSpaceDN w:val="0"/>
        <w:adjustRightInd w:val="0"/>
        <w:spacing w:after="0"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D</w:t>
      </w:r>
      <w:r w:rsidRPr="00C93F7F" w:rsidR="00A325D2">
        <w:rPr>
          <w:rFonts w:ascii="Times New Roman" w:hAnsi="Times New Roman" w:cs="Times New Roman"/>
          <w:sz w:val="24"/>
          <w:szCs w:val="24"/>
          <w:lang w:val="en-GB"/>
        </w:rPr>
        <w:t xml:space="preserve">ementia </w:t>
      </w:r>
      <w:r w:rsidRPr="00C93F7F">
        <w:rPr>
          <w:rFonts w:ascii="Times New Roman" w:hAnsi="Times New Roman" w:cs="Times New Roman"/>
          <w:sz w:val="24"/>
          <w:szCs w:val="24"/>
          <w:lang w:val="en-GB"/>
        </w:rPr>
        <w:t xml:space="preserve">patients </w:t>
      </w:r>
      <w:r w:rsidRPr="00C93F7F" w:rsidR="00A325D2">
        <w:rPr>
          <w:rFonts w:ascii="Times New Roman" w:hAnsi="Times New Roman" w:cs="Times New Roman"/>
          <w:sz w:val="24"/>
          <w:szCs w:val="24"/>
          <w:lang w:val="en-GB"/>
        </w:rPr>
        <w:t>can find unfamiliar situations</w:t>
      </w:r>
      <w:r w:rsidRPr="00C93F7F">
        <w:rPr>
          <w:rFonts w:ascii="Times New Roman" w:hAnsi="Times New Roman" w:cs="Times New Roman"/>
          <w:sz w:val="24"/>
          <w:szCs w:val="24"/>
          <w:lang w:val="en-GB"/>
        </w:rPr>
        <w:t xml:space="preserve"> </w:t>
      </w:r>
      <w:r w:rsidRPr="00C93F7F" w:rsidR="00A325D2">
        <w:rPr>
          <w:rFonts w:ascii="Times New Roman" w:hAnsi="Times New Roman" w:cs="Times New Roman"/>
          <w:sz w:val="24"/>
          <w:szCs w:val="24"/>
          <w:lang w:val="en-GB"/>
        </w:rPr>
        <w:t>confusing</w:t>
      </w:r>
      <w:r w:rsidRPr="00C93F7F">
        <w:rPr>
          <w:rFonts w:ascii="Times New Roman" w:hAnsi="Times New Roman" w:cs="Times New Roman"/>
          <w:sz w:val="24"/>
          <w:szCs w:val="24"/>
          <w:lang w:val="en-GB"/>
        </w:rPr>
        <w:t xml:space="preserve">, this makes them </w:t>
      </w:r>
      <w:r w:rsidRPr="00C93F7F" w:rsidR="00A325D2">
        <w:rPr>
          <w:rFonts w:ascii="Times New Roman" w:hAnsi="Times New Roman" w:cs="Times New Roman"/>
          <w:sz w:val="24"/>
          <w:szCs w:val="24"/>
          <w:lang w:val="en-GB"/>
        </w:rPr>
        <w:t xml:space="preserve">struggle with </w:t>
      </w:r>
      <w:r w:rsidRPr="00C93F7F">
        <w:rPr>
          <w:rFonts w:ascii="Times New Roman" w:hAnsi="Times New Roman" w:cs="Times New Roman"/>
          <w:sz w:val="24"/>
          <w:szCs w:val="24"/>
          <w:lang w:val="en-GB"/>
        </w:rPr>
        <w:t xml:space="preserve">introduced </w:t>
      </w:r>
      <w:r w:rsidRPr="00C93F7F" w:rsidR="00A325D2">
        <w:rPr>
          <w:rFonts w:ascii="Times New Roman" w:hAnsi="Times New Roman" w:cs="Times New Roman"/>
          <w:sz w:val="24"/>
          <w:szCs w:val="24"/>
          <w:lang w:val="en-GB"/>
        </w:rPr>
        <w:t xml:space="preserve">changes </w:t>
      </w:r>
      <w:r w:rsidRPr="00C93F7F">
        <w:rPr>
          <w:rFonts w:ascii="Times New Roman" w:hAnsi="Times New Roman" w:cs="Times New Roman"/>
          <w:sz w:val="24"/>
          <w:szCs w:val="24"/>
          <w:lang w:val="en-GB"/>
        </w:rPr>
        <w:t>in</w:t>
      </w:r>
      <w:r w:rsidRPr="00C93F7F" w:rsidR="00A325D2">
        <w:rPr>
          <w:rFonts w:ascii="Times New Roman" w:hAnsi="Times New Roman" w:cs="Times New Roman"/>
          <w:sz w:val="24"/>
          <w:szCs w:val="24"/>
          <w:lang w:val="en-GB"/>
        </w:rPr>
        <w:t xml:space="preserve"> their </w:t>
      </w:r>
      <w:r w:rsidRPr="00C93F7F">
        <w:rPr>
          <w:rFonts w:ascii="Times New Roman" w:hAnsi="Times New Roman" w:cs="Times New Roman"/>
          <w:sz w:val="24"/>
          <w:szCs w:val="24"/>
          <w:lang w:val="en-GB"/>
        </w:rPr>
        <w:t xml:space="preserve">routine and </w:t>
      </w:r>
      <w:r w:rsidRPr="00C93F7F" w:rsidR="00A325D2">
        <w:rPr>
          <w:rFonts w:ascii="Times New Roman" w:hAnsi="Times New Roman" w:cs="Times New Roman"/>
          <w:sz w:val="24"/>
          <w:szCs w:val="24"/>
          <w:lang w:val="en-GB"/>
        </w:rPr>
        <w:t>environment</w:t>
      </w:r>
      <w:r w:rsidRPr="00C93F7F" w:rsidR="00E00EA5">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565064107"/>
          <w:citation/>
        </w:sdtPr>
        <w:sdtContent>
          <w:r w:rsidRPr="00C93F7F" w:rsidR="00F007E4">
            <w:rPr>
              <w:rFonts w:ascii="Times New Roman" w:hAnsi="Times New Roman" w:cs="Times New Roman"/>
              <w:sz w:val="24"/>
              <w:szCs w:val="24"/>
              <w:lang w:val="en-GB"/>
            </w:rPr>
            <w:fldChar w:fldCharType="begin"/>
          </w:r>
          <w:r w:rsidRPr="00C93F7F" w:rsidR="00F007E4">
            <w:rPr>
              <w:rFonts w:ascii="Times New Roman" w:hAnsi="Times New Roman" w:cs="Times New Roman"/>
              <w:b/>
              <w:sz w:val="24"/>
              <w:szCs w:val="24"/>
              <w:lang w:val="en-GB"/>
            </w:rPr>
            <w:instrText xml:space="preserve"> CITATION Ski16 \l 1033 </w:instrText>
          </w:r>
          <w:r w:rsidRPr="00C93F7F" w:rsidR="00F007E4">
            <w:rPr>
              <w:rFonts w:ascii="Times New Roman" w:hAnsi="Times New Roman" w:cs="Times New Roman"/>
              <w:sz w:val="24"/>
              <w:szCs w:val="24"/>
              <w:lang w:val="en-GB"/>
            </w:rPr>
            <w:fldChar w:fldCharType="separate"/>
          </w:r>
          <w:r w:rsidRPr="00C93F7F" w:rsidR="00F007E4">
            <w:rPr>
              <w:rFonts w:ascii="Times New Roman" w:hAnsi="Times New Roman" w:cs="Times New Roman"/>
              <w:noProof/>
              <w:sz w:val="24"/>
              <w:szCs w:val="24"/>
              <w:lang w:val="en-GB"/>
            </w:rPr>
            <w:t>(Care, et al., 2016)</w:t>
          </w:r>
          <w:r w:rsidRPr="00C93F7F" w:rsidR="00F007E4">
            <w:rPr>
              <w:rFonts w:ascii="Times New Roman" w:hAnsi="Times New Roman" w:cs="Times New Roman"/>
              <w:sz w:val="24"/>
              <w:szCs w:val="24"/>
              <w:lang w:val="en-GB"/>
            </w:rPr>
            <w:fldChar w:fldCharType="end"/>
          </w:r>
        </w:sdtContent>
      </w:sdt>
      <w:r w:rsidRPr="00C93F7F" w:rsidR="00A325D2">
        <w:rPr>
          <w:rFonts w:ascii="Times New Roman" w:hAnsi="Times New Roman" w:cs="Times New Roman"/>
          <w:sz w:val="24"/>
          <w:szCs w:val="24"/>
          <w:lang w:val="en-GB"/>
        </w:rPr>
        <w:t xml:space="preserve">. </w:t>
      </w:r>
      <w:r w:rsidRPr="00C93F7F" w:rsidR="006F7978">
        <w:rPr>
          <w:rFonts w:ascii="Times New Roman" w:hAnsi="Times New Roman" w:cs="Times New Roman"/>
          <w:sz w:val="24"/>
          <w:szCs w:val="24"/>
          <w:lang w:val="en-GB"/>
        </w:rPr>
        <w:t xml:space="preserve">As a result, they are not able to </w:t>
      </w:r>
      <w:r w:rsidRPr="00C93F7F" w:rsidR="00DE78BF">
        <w:rPr>
          <w:rFonts w:ascii="Times New Roman" w:hAnsi="Times New Roman" w:cs="Times New Roman"/>
          <w:sz w:val="24"/>
          <w:szCs w:val="24"/>
          <w:lang w:val="en-GB"/>
        </w:rPr>
        <w:t>appropriately</w:t>
      </w:r>
      <w:r w:rsidRPr="00C93F7F" w:rsidR="00A325D2">
        <w:rPr>
          <w:rFonts w:ascii="Times New Roman" w:hAnsi="Times New Roman" w:cs="Times New Roman"/>
          <w:sz w:val="24"/>
          <w:szCs w:val="24"/>
          <w:lang w:val="en-GB"/>
        </w:rPr>
        <w:t xml:space="preserve"> perceive the</w:t>
      </w:r>
      <w:r w:rsidRPr="00C93F7F" w:rsidR="00DE78BF">
        <w:rPr>
          <w:rFonts w:ascii="Times New Roman" w:hAnsi="Times New Roman" w:cs="Times New Roman"/>
          <w:sz w:val="24"/>
          <w:szCs w:val="24"/>
          <w:lang w:val="en-GB"/>
        </w:rPr>
        <w:t>ir</w:t>
      </w:r>
      <w:r w:rsidRPr="00C93F7F" w:rsidR="00A325D2">
        <w:rPr>
          <w:rFonts w:ascii="Times New Roman" w:hAnsi="Times New Roman" w:cs="Times New Roman"/>
          <w:sz w:val="24"/>
          <w:szCs w:val="24"/>
          <w:lang w:val="en-GB"/>
        </w:rPr>
        <w:t xml:space="preserve"> environment </w:t>
      </w:r>
      <w:r w:rsidRPr="00C93F7F" w:rsidR="00DE78BF">
        <w:rPr>
          <w:rFonts w:ascii="Times New Roman" w:hAnsi="Times New Roman" w:cs="Times New Roman"/>
          <w:sz w:val="24"/>
          <w:szCs w:val="24"/>
          <w:lang w:val="en-GB"/>
        </w:rPr>
        <w:t xml:space="preserve">and </w:t>
      </w:r>
      <w:r w:rsidRPr="00C93F7F" w:rsidR="00A325D2">
        <w:rPr>
          <w:rFonts w:ascii="Times New Roman" w:hAnsi="Times New Roman" w:cs="Times New Roman"/>
          <w:sz w:val="24"/>
          <w:szCs w:val="24"/>
          <w:lang w:val="en-GB"/>
        </w:rPr>
        <w:t xml:space="preserve">people’s actions </w:t>
      </w:r>
      <w:r w:rsidRPr="00C93F7F" w:rsidR="00DE78BF">
        <w:rPr>
          <w:rFonts w:ascii="Times New Roman" w:hAnsi="Times New Roman" w:cs="Times New Roman"/>
          <w:sz w:val="24"/>
          <w:szCs w:val="24"/>
          <w:lang w:val="en-GB"/>
        </w:rPr>
        <w:t>as they should</w:t>
      </w:r>
      <w:r w:rsidRPr="00C93F7F" w:rsidR="00A325D2">
        <w:rPr>
          <w:rFonts w:ascii="Times New Roman" w:hAnsi="Times New Roman" w:cs="Times New Roman"/>
          <w:sz w:val="24"/>
          <w:szCs w:val="24"/>
          <w:lang w:val="en-GB"/>
        </w:rPr>
        <w:t xml:space="preserve">. This </w:t>
      </w:r>
      <w:r w:rsidRPr="00C93F7F" w:rsidR="00DE78BF">
        <w:rPr>
          <w:rFonts w:ascii="Times New Roman" w:hAnsi="Times New Roman" w:cs="Times New Roman"/>
          <w:sz w:val="24"/>
          <w:szCs w:val="24"/>
          <w:lang w:val="en-GB"/>
        </w:rPr>
        <w:t xml:space="preserve">can result into </w:t>
      </w:r>
      <w:r w:rsidRPr="00C93F7F" w:rsidR="00A325D2">
        <w:rPr>
          <w:rFonts w:ascii="Times New Roman" w:hAnsi="Times New Roman" w:cs="Times New Roman"/>
          <w:sz w:val="24"/>
          <w:szCs w:val="24"/>
          <w:lang w:val="en-GB"/>
        </w:rPr>
        <w:t>uncharacteristic behaviour</w:t>
      </w:r>
      <w:r w:rsidRPr="00C93F7F" w:rsidR="00DE78BF">
        <w:rPr>
          <w:rFonts w:ascii="Times New Roman" w:hAnsi="Times New Roman" w:cs="Times New Roman"/>
          <w:sz w:val="24"/>
          <w:szCs w:val="24"/>
          <w:lang w:val="en-GB"/>
        </w:rPr>
        <w:t>s,</w:t>
      </w:r>
      <w:r w:rsidRPr="00C93F7F" w:rsidR="00A325D2">
        <w:rPr>
          <w:rFonts w:ascii="Times New Roman" w:hAnsi="Times New Roman" w:cs="Times New Roman"/>
          <w:sz w:val="24"/>
          <w:szCs w:val="24"/>
          <w:lang w:val="en-GB"/>
        </w:rPr>
        <w:t xml:space="preserve"> </w:t>
      </w:r>
      <w:r w:rsidRPr="00C93F7F" w:rsidR="00DE78BF">
        <w:rPr>
          <w:rFonts w:ascii="Times New Roman" w:hAnsi="Times New Roman" w:cs="Times New Roman"/>
          <w:sz w:val="24"/>
          <w:szCs w:val="24"/>
          <w:lang w:val="en-GB"/>
        </w:rPr>
        <w:t>which are</w:t>
      </w:r>
      <w:r w:rsidRPr="00C93F7F" w:rsidR="00A325D2">
        <w:rPr>
          <w:rFonts w:ascii="Times New Roman" w:hAnsi="Times New Roman" w:cs="Times New Roman"/>
          <w:sz w:val="24"/>
          <w:szCs w:val="24"/>
          <w:lang w:val="en-GB"/>
        </w:rPr>
        <w:t xml:space="preserve"> difficult to </w:t>
      </w:r>
      <w:r w:rsidRPr="00C93F7F" w:rsidR="00DE78BF">
        <w:rPr>
          <w:rFonts w:ascii="Times New Roman" w:hAnsi="Times New Roman" w:cs="Times New Roman"/>
          <w:sz w:val="24"/>
          <w:szCs w:val="24"/>
          <w:lang w:val="en-GB"/>
        </w:rPr>
        <w:t xml:space="preserve">both manage and </w:t>
      </w:r>
      <w:r w:rsidRPr="00C93F7F" w:rsidR="00A325D2">
        <w:rPr>
          <w:rFonts w:ascii="Times New Roman" w:hAnsi="Times New Roman" w:cs="Times New Roman"/>
          <w:sz w:val="24"/>
          <w:szCs w:val="24"/>
          <w:lang w:val="en-GB"/>
        </w:rPr>
        <w:t>understand.</w:t>
      </w:r>
      <w:r w:rsidRPr="00C93F7F" w:rsidR="00992618">
        <w:rPr>
          <w:rFonts w:ascii="Times New Roman" w:hAnsi="Times New Roman" w:cs="Times New Roman"/>
          <w:sz w:val="24"/>
          <w:szCs w:val="24"/>
          <w:lang w:val="en-GB"/>
        </w:rPr>
        <w:t xml:space="preserve"> The provision of a</w:t>
      </w:r>
      <w:r w:rsidRPr="00C93F7F" w:rsidR="00A325D2">
        <w:rPr>
          <w:rFonts w:ascii="Times New Roman" w:hAnsi="Times New Roman" w:cs="Times New Roman"/>
          <w:sz w:val="24"/>
          <w:szCs w:val="24"/>
          <w:lang w:val="en-GB"/>
        </w:rPr>
        <w:t xml:space="preserve">ccess to </w:t>
      </w:r>
      <w:r w:rsidRPr="00C93F7F" w:rsidR="00992618">
        <w:rPr>
          <w:rFonts w:ascii="Times New Roman" w:hAnsi="Times New Roman" w:cs="Times New Roman"/>
          <w:sz w:val="24"/>
          <w:szCs w:val="24"/>
          <w:lang w:val="en-GB"/>
        </w:rPr>
        <w:t>planned</w:t>
      </w:r>
      <w:r w:rsidRPr="00C93F7F" w:rsidR="00A325D2">
        <w:rPr>
          <w:rFonts w:ascii="Times New Roman" w:hAnsi="Times New Roman" w:cs="Times New Roman"/>
          <w:sz w:val="24"/>
          <w:szCs w:val="24"/>
          <w:lang w:val="en-GB"/>
        </w:rPr>
        <w:t xml:space="preserve"> activities </w:t>
      </w:r>
      <w:r w:rsidRPr="00C93F7F" w:rsidR="00992618">
        <w:rPr>
          <w:rFonts w:ascii="Times New Roman" w:hAnsi="Times New Roman" w:cs="Times New Roman"/>
          <w:sz w:val="24"/>
          <w:szCs w:val="24"/>
          <w:lang w:val="en-GB"/>
        </w:rPr>
        <w:t>as well as</w:t>
      </w:r>
      <w:r w:rsidRPr="00C93F7F" w:rsidR="00A325D2">
        <w:rPr>
          <w:rFonts w:ascii="Times New Roman" w:hAnsi="Times New Roman" w:cs="Times New Roman"/>
          <w:sz w:val="24"/>
          <w:szCs w:val="24"/>
          <w:lang w:val="en-GB"/>
        </w:rPr>
        <w:t xml:space="preserve"> personal interaction support</w:t>
      </w:r>
      <w:r w:rsidRPr="00C93F7F" w:rsidR="00992618">
        <w:rPr>
          <w:rFonts w:ascii="Times New Roman" w:hAnsi="Times New Roman" w:cs="Times New Roman"/>
          <w:sz w:val="24"/>
          <w:szCs w:val="24"/>
          <w:lang w:val="en-GB"/>
        </w:rPr>
        <w:t>s them to</w:t>
      </w:r>
      <w:r w:rsidRPr="00C93F7F" w:rsidR="00A325D2">
        <w:rPr>
          <w:rFonts w:ascii="Times New Roman" w:hAnsi="Times New Roman" w:cs="Times New Roman"/>
          <w:sz w:val="24"/>
          <w:szCs w:val="24"/>
          <w:lang w:val="en-GB"/>
        </w:rPr>
        <w:t xml:space="preserve"> participate socially </w:t>
      </w:r>
      <w:r w:rsidRPr="00C93F7F" w:rsidR="00992618">
        <w:rPr>
          <w:rFonts w:ascii="Times New Roman" w:hAnsi="Times New Roman" w:cs="Times New Roman"/>
          <w:sz w:val="24"/>
          <w:szCs w:val="24"/>
          <w:lang w:val="en-GB"/>
        </w:rPr>
        <w:t>while</w:t>
      </w:r>
      <w:r w:rsidRPr="00C93F7F" w:rsidR="00A325D2">
        <w:rPr>
          <w:rFonts w:ascii="Times New Roman" w:hAnsi="Times New Roman" w:cs="Times New Roman"/>
          <w:sz w:val="24"/>
          <w:szCs w:val="24"/>
          <w:lang w:val="en-GB"/>
        </w:rPr>
        <w:t xml:space="preserve"> reduc</w:t>
      </w:r>
      <w:r w:rsidRPr="00C93F7F" w:rsidR="00992618">
        <w:rPr>
          <w:rFonts w:ascii="Times New Roman" w:hAnsi="Times New Roman" w:cs="Times New Roman"/>
          <w:sz w:val="24"/>
          <w:szCs w:val="24"/>
          <w:lang w:val="en-GB"/>
        </w:rPr>
        <w:t xml:space="preserve">ing the </w:t>
      </w:r>
      <w:r w:rsidRPr="00C93F7F" w:rsidR="00A325D2">
        <w:rPr>
          <w:rFonts w:ascii="Times New Roman" w:hAnsi="Times New Roman" w:cs="Times New Roman"/>
          <w:sz w:val="24"/>
          <w:szCs w:val="24"/>
          <w:lang w:val="en-GB"/>
        </w:rPr>
        <w:t xml:space="preserve">frustration </w:t>
      </w:r>
      <w:r w:rsidRPr="00C93F7F" w:rsidR="00992618">
        <w:rPr>
          <w:rFonts w:ascii="Times New Roman" w:hAnsi="Times New Roman" w:cs="Times New Roman"/>
          <w:sz w:val="24"/>
          <w:szCs w:val="24"/>
          <w:lang w:val="en-GB"/>
        </w:rPr>
        <w:t xml:space="preserve">which </w:t>
      </w:r>
      <w:r w:rsidRPr="00C93F7F" w:rsidR="00A325D2">
        <w:rPr>
          <w:rFonts w:ascii="Times New Roman" w:hAnsi="Times New Roman" w:cs="Times New Roman"/>
          <w:sz w:val="24"/>
          <w:szCs w:val="24"/>
          <w:lang w:val="en-GB"/>
        </w:rPr>
        <w:t xml:space="preserve">may </w:t>
      </w:r>
      <w:r w:rsidRPr="00C93F7F" w:rsidR="00992618">
        <w:rPr>
          <w:rFonts w:ascii="Times New Roman" w:hAnsi="Times New Roman" w:cs="Times New Roman"/>
          <w:sz w:val="24"/>
          <w:szCs w:val="24"/>
          <w:lang w:val="en-GB"/>
        </w:rPr>
        <w:t xml:space="preserve">result into </w:t>
      </w:r>
      <w:r w:rsidRPr="00C93F7F" w:rsidR="00A325D2">
        <w:rPr>
          <w:rFonts w:ascii="Times New Roman" w:hAnsi="Times New Roman" w:cs="Times New Roman"/>
          <w:sz w:val="24"/>
          <w:szCs w:val="24"/>
          <w:lang w:val="en-GB"/>
        </w:rPr>
        <w:t>challenging behaviour</w:t>
      </w:r>
      <w:r w:rsidRPr="00C93F7F" w:rsidR="0050434C">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2050958778"/>
          <w:citation/>
        </w:sdtPr>
        <w:sdtContent>
          <w:r w:rsidRPr="00C93F7F" w:rsidR="00F007E4">
            <w:rPr>
              <w:rFonts w:ascii="Times New Roman" w:hAnsi="Times New Roman" w:cs="Times New Roman"/>
              <w:sz w:val="24"/>
              <w:szCs w:val="24"/>
              <w:lang w:val="en-GB"/>
            </w:rPr>
            <w:fldChar w:fldCharType="begin"/>
          </w:r>
          <w:r w:rsidRPr="00C93F7F" w:rsidR="00F007E4">
            <w:rPr>
              <w:rFonts w:ascii="Times New Roman" w:hAnsi="Times New Roman" w:cs="Times New Roman"/>
              <w:b/>
              <w:sz w:val="24"/>
              <w:szCs w:val="24"/>
              <w:lang w:val="en-GB"/>
            </w:rPr>
            <w:instrText xml:space="preserve"> CITATION Ski16 \l 1033 </w:instrText>
          </w:r>
          <w:r w:rsidRPr="00C93F7F" w:rsidR="00F007E4">
            <w:rPr>
              <w:rFonts w:ascii="Times New Roman" w:hAnsi="Times New Roman" w:cs="Times New Roman"/>
              <w:sz w:val="24"/>
              <w:szCs w:val="24"/>
              <w:lang w:val="en-GB"/>
            </w:rPr>
            <w:fldChar w:fldCharType="separate"/>
          </w:r>
          <w:r w:rsidRPr="00C93F7F" w:rsidR="00F007E4">
            <w:rPr>
              <w:rFonts w:ascii="Times New Roman" w:hAnsi="Times New Roman" w:cs="Times New Roman"/>
              <w:noProof/>
              <w:sz w:val="24"/>
              <w:szCs w:val="24"/>
              <w:lang w:val="en-GB"/>
            </w:rPr>
            <w:t>(Care, et al., 2016)</w:t>
          </w:r>
          <w:r w:rsidRPr="00C93F7F" w:rsidR="00F007E4">
            <w:rPr>
              <w:rFonts w:ascii="Times New Roman" w:hAnsi="Times New Roman" w:cs="Times New Roman"/>
              <w:sz w:val="24"/>
              <w:szCs w:val="24"/>
              <w:lang w:val="en-GB"/>
            </w:rPr>
            <w:fldChar w:fldCharType="end"/>
          </w:r>
        </w:sdtContent>
      </w:sdt>
      <w:r w:rsidRPr="00C93F7F" w:rsidR="00A325D2">
        <w:rPr>
          <w:rFonts w:ascii="Times New Roman" w:hAnsi="Times New Roman" w:cs="Times New Roman"/>
          <w:sz w:val="24"/>
          <w:szCs w:val="24"/>
          <w:lang w:val="en-GB"/>
        </w:rPr>
        <w:t xml:space="preserve">. </w:t>
      </w:r>
    </w:p>
    <w:p w:rsidRPr="00C93F7F" w:rsidR="00A325D2" w:rsidP="00C93F7F" w:rsidRDefault="00A325D2" w14:paraId="0EF2FEF6" w14:textId="77777777">
      <w:pPr>
        <w:autoSpaceDE w:val="0"/>
        <w:autoSpaceDN w:val="0"/>
        <w:adjustRightInd w:val="0"/>
        <w:spacing w:after="0" w:line="360" w:lineRule="auto"/>
        <w:jc w:val="both"/>
        <w:rPr>
          <w:rFonts w:ascii="Times New Roman" w:hAnsi="Times New Roman" w:cs="Times New Roman"/>
          <w:color w:val="000000"/>
          <w:sz w:val="24"/>
          <w:szCs w:val="24"/>
          <w:lang w:val="en-GB"/>
        </w:rPr>
      </w:pPr>
    </w:p>
    <w:p w:rsidRPr="00C93F7F" w:rsidR="00A325D2" w:rsidP="00C93F7F" w:rsidRDefault="00A325D2" w14:paraId="1B2BE109" w14:textId="77777777">
      <w:pPr>
        <w:pStyle w:val="Heading1"/>
        <w:spacing w:line="360" w:lineRule="auto"/>
        <w:jc w:val="both"/>
        <w:rPr>
          <w:rFonts w:ascii="Times New Roman" w:hAnsi="Times New Roman" w:cs="Times New Roman"/>
          <w:b/>
          <w:sz w:val="24"/>
          <w:szCs w:val="24"/>
          <w:lang w:val="en-GB"/>
        </w:rPr>
      </w:pPr>
      <w:bookmarkStart w:name="_Toc80227533" w:id="7"/>
      <w:r w:rsidRPr="00C93F7F">
        <w:rPr>
          <w:rFonts w:ascii="Times New Roman" w:hAnsi="Times New Roman" w:cs="Times New Roman"/>
          <w:b/>
          <w:sz w:val="24"/>
          <w:szCs w:val="24"/>
          <w:lang w:val="en-GB"/>
        </w:rPr>
        <w:t>Principle 6</w:t>
      </w:r>
      <w:r w:rsidRPr="00C93F7F" w:rsidR="00992618">
        <w:rPr>
          <w:rFonts w:ascii="Times New Roman" w:hAnsi="Times New Roman" w:cs="Times New Roman"/>
          <w:b/>
          <w:sz w:val="24"/>
          <w:szCs w:val="24"/>
          <w:lang w:val="en-GB"/>
        </w:rPr>
        <w:t>:</w:t>
      </w:r>
      <w:r w:rsidRPr="00C93F7F">
        <w:rPr>
          <w:rFonts w:ascii="Times New Roman" w:hAnsi="Times New Roman" w:cs="Times New Roman"/>
          <w:b/>
          <w:sz w:val="24"/>
          <w:szCs w:val="24"/>
          <w:lang w:val="en-GB"/>
        </w:rPr>
        <w:t xml:space="preserve"> Family members and other carers are valued, respected and supported just like those they care for and are helped to gain access to dementia care advice.</w:t>
      </w:r>
      <w:bookmarkEnd w:id="7"/>
    </w:p>
    <w:p w:rsidRPr="00C93F7F" w:rsidR="00A325D2" w:rsidP="00C93F7F" w:rsidRDefault="00A325D2" w14:paraId="7D64DC8D" w14:textId="77777777">
      <w:pPr>
        <w:autoSpaceDE w:val="0"/>
        <w:autoSpaceDN w:val="0"/>
        <w:adjustRightInd w:val="0"/>
        <w:spacing w:after="0"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 xml:space="preserve">Dementia can </w:t>
      </w:r>
      <w:r w:rsidRPr="00C93F7F" w:rsidR="0050434C">
        <w:rPr>
          <w:rFonts w:ascii="Times New Roman" w:hAnsi="Times New Roman" w:cs="Times New Roman"/>
          <w:sz w:val="24"/>
          <w:szCs w:val="24"/>
          <w:lang w:val="en-GB"/>
        </w:rPr>
        <w:t xml:space="preserve">cause </w:t>
      </w:r>
      <w:r w:rsidRPr="00C93F7F">
        <w:rPr>
          <w:rFonts w:ascii="Times New Roman" w:hAnsi="Times New Roman" w:cs="Times New Roman"/>
          <w:sz w:val="24"/>
          <w:szCs w:val="24"/>
          <w:lang w:val="en-GB"/>
        </w:rPr>
        <w:t>distress</w:t>
      </w:r>
      <w:r w:rsidRPr="00C93F7F" w:rsidR="0050434C">
        <w:rPr>
          <w:rFonts w:ascii="Times New Roman" w:hAnsi="Times New Roman" w:cs="Times New Roman"/>
          <w:sz w:val="24"/>
          <w:szCs w:val="24"/>
          <w:lang w:val="en-GB"/>
        </w:rPr>
        <w:t xml:space="preserve"> as a result of the deterioration of an individual’s</w:t>
      </w:r>
      <w:r w:rsidRPr="00C93F7F">
        <w:rPr>
          <w:rFonts w:ascii="Times New Roman" w:hAnsi="Times New Roman" w:cs="Times New Roman"/>
          <w:sz w:val="24"/>
          <w:szCs w:val="24"/>
          <w:lang w:val="en-GB"/>
        </w:rPr>
        <w:t xml:space="preserve"> cognitive abilities, </w:t>
      </w:r>
      <w:r w:rsidRPr="00C93F7F" w:rsidR="0050434C">
        <w:rPr>
          <w:rFonts w:ascii="Times New Roman" w:hAnsi="Times New Roman" w:cs="Times New Roman"/>
          <w:sz w:val="24"/>
          <w:szCs w:val="24"/>
          <w:lang w:val="en-GB"/>
        </w:rPr>
        <w:t>triggering</w:t>
      </w:r>
      <w:r w:rsidRPr="00C93F7F">
        <w:rPr>
          <w:rFonts w:ascii="Times New Roman" w:hAnsi="Times New Roman" w:cs="Times New Roman"/>
          <w:sz w:val="24"/>
          <w:szCs w:val="24"/>
          <w:lang w:val="en-GB"/>
        </w:rPr>
        <w:t xml:space="preserve"> upset, frustration or embarrassment for the</w:t>
      </w:r>
      <w:r w:rsidRPr="00C93F7F" w:rsidR="0050434C">
        <w:rPr>
          <w:rFonts w:ascii="Times New Roman" w:hAnsi="Times New Roman" w:cs="Times New Roman"/>
          <w:sz w:val="24"/>
          <w:szCs w:val="24"/>
          <w:lang w:val="en-GB"/>
        </w:rPr>
        <w:t xml:space="preserve"> </w:t>
      </w:r>
      <w:r w:rsidRPr="00C93F7F">
        <w:rPr>
          <w:rFonts w:ascii="Times New Roman" w:hAnsi="Times New Roman" w:cs="Times New Roman"/>
          <w:sz w:val="24"/>
          <w:szCs w:val="24"/>
          <w:lang w:val="en-GB"/>
        </w:rPr>
        <w:t xml:space="preserve">family, </w:t>
      </w:r>
      <w:r w:rsidRPr="00C93F7F" w:rsidR="0050434C">
        <w:rPr>
          <w:rFonts w:ascii="Times New Roman" w:hAnsi="Times New Roman" w:cs="Times New Roman"/>
          <w:sz w:val="24"/>
          <w:szCs w:val="24"/>
          <w:lang w:val="en-GB"/>
        </w:rPr>
        <w:t xml:space="preserve">carers, </w:t>
      </w:r>
      <w:r w:rsidRPr="00C93F7F">
        <w:rPr>
          <w:rFonts w:ascii="Times New Roman" w:hAnsi="Times New Roman" w:cs="Times New Roman"/>
          <w:sz w:val="24"/>
          <w:szCs w:val="24"/>
          <w:lang w:val="en-GB"/>
        </w:rPr>
        <w:t xml:space="preserve">friends and </w:t>
      </w:r>
      <w:r w:rsidRPr="00C93F7F" w:rsidR="0050434C">
        <w:rPr>
          <w:rFonts w:ascii="Times New Roman" w:hAnsi="Times New Roman" w:cs="Times New Roman"/>
          <w:sz w:val="24"/>
          <w:szCs w:val="24"/>
          <w:lang w:val="en-GB"/>
        </w:rPr>
        <w:t xml:space="preserve">the patient </w:t>
      </w:r>
      <w:sdt>
        <w:sdtPr>
          <w:rPr>
            <w:rFonts w:ascii="Times New Roman" w:hAnsi="Times New Roman" w:cs="Times New Roman"/>
            <w:sz w:val="24"/>
            <w:szCs w:val="24"/>
            <w:lang w:val="en-GB"/>
          </w:rPr>
          <w:id w:val="1737511382"/>
          <w:citation/>
        </w:sdtPr>
        <w:sdtContent>
          <w:r w:rsidRPr="00C93F7F" w:rsidR="00F007E4">
            <w:rPr>
              <w:rFonts w:ascii="Times New Roman" w:hAnsi="Times New Roman" w:cs="Times New Roman"/>
              <w:sz w:val="24"/>
              <w:szCs w:val="24"/>
              <w:lang w:val="en-GB"/>
            </w:rPr>
            <w:fldChar w:fldCharType="begin"/>
          </w:r>
          <w:r w:rsidRPr="00C93F7F" w:rsidR="00F007E4">
            <w:rPr>
              <w:rFonts w:ascii="Times New Roman" w:hAnsi="Times New Roman" w:cs="Times New Roman"/>
              <w:b/>
              <w:sz w:val="24"/>
              <w:szCs w:val="24"/>
              <w:lang w:val="en-GB"/>
            </w:rPr>
            <w:instrText xml:space="preserve"> CITATION Nat10 \l 1033 </w:instrText>
          </w:r>
          <w:r w:rsidRPr="00C93F7F" w:rsidR="00F007E4">
            <w:rPr>
              <w:rFonts w:ascii="Times New Roman" w:hAnsi="Times New Roman" w:cs="Times New Roman"/>
              <w:sz w:val="24"/>
              <w:szCs w:val="24"/>
              <w:lang w:val="en-GB"/>
            </w:rPr>
            <w:fldChar w:fldCharType="separate"/>
          </w:r>
          <w:r w:rsidRPr="00C93F7F" w:rsidR="00F007E4">
            <w:rPr>
              <w:rFonts w:ascii="Times New Roman" w:hAnsi="Times New Roman" w:cs="Times New Roman"/>
              <w:noProof/>
              <w:sz w:val="24"/>
              <w:szCs w:val="24"/>
              <w:lang w:val="en-GB"/>
            </w:rPr>
            <w:t>(Excellence, 2010)</w:t>
          </w:r>
          <w:r w:rsidRPr="00C93F7F" w:rsidR="00F007E4">
            <w:rPr>
              <w:rFonts w:ascii="Times New Roman" w:hAnsi="Times New Roman" w:cs="Times New Roman"/>
              <w:sz w:val="24"/>
              <w:szCs w:val="24"/>
              <w:lang w:val="en-GB"/>
            </w:rPr>
            <w:fldChar w:fldCharType="end"/>
          </w:r>
        </w:sdtContent>
      </w:sdt>
      <w:r w:rsidRPr="00C93F7F">
        <w:rPr>
          <w:rFonts w:ascii="Times New Roman" w:hAnsi="Times New Roman" w:cs="Times New Roman"/>
          <w:sz w:val="24"/>
          <w:szCs w:val="24"/>
          <w:lang w:val="en-GB"/>
        </w:rPr>
        <w:t>.</w:t>
      </w:r>
      <w:r w:rsidRPr="00C93F7F" w:rsidR="00F007E4">
        <w:rPr>
          <w:rFonts w:ascii="Times New Roman" w:hAnsi="Times New Roman" w:cs="Times New Roman"/>
          <w:sz w:val="24"/>
          <w:szCs w:val="24"/>
          <w:lang w:val="en-GB"/>
        </w:rPr>
        <w:t xml:space="preserve"> </w:t>
      </w:r>
      <w:r w:rsidRPr="00C93F7F" w:rsidR="00640681">
        <w:rPr>
          <w:rFonts w:ascii="Times New Roman" w:hAnsi="Times New Roman" w:cs="Times New Roman"/>
          <w:sz w:val="24"/>
          <w:szCs w:val="24"/>
          <w:lang w:val="en-GB"/>
        </w:rPr>
        <w:t>As a result, it is important for f</w:t>
      </w:r>
      <w:r w:rsidRPr="00C93F7F">
        <w:rPr>
          <w:rFonts w:ascii="Times New Roman" w:hAnsi="Times New Roman" w:cs="Times New Roman"/>
          <w:sz w:val="24"/>
          <w:szCs w:val="24"/>
          <w:lang w:val="en-GB"/>
        </w:rPr>
        <w:t>amily</w:t>
      </w:r>
      <w:r w:rsidRPr="00C93F7F" w:rsidR="00640681">
        <w:rPr>
          <w:rFonts w:ascii="Times New Roman" w:hAnsi="Times New Roman" w:cs="Times New Roman"/>
          <w:sz w:val="24"/>
          <w:szCs w:val="24"/>
          <w:lang w:val="en-GB"/>
        </w:rPr>
        <w:t xml:space="preserve"> </w:t>
      </w:r>
      <w:r w:rsidRPr="00C93F7F">
        <w:rPr>
          <w:rFonts w:ascii="Times New Roman" w:hAnsi="Times New Roman" w:cs="Times New Roman"/>
          <w:sz w:val="24"/>
          <w:szCs w:val="24"/>
          <w:lang w:val="en-GB"/>
        </w:rPr>
        <w:t xml:space="preserve">and carers to maintain </w:t>
      </w:r>
      <w:r w:rsidRPr="00C93F7F" w:rsidR="00640681">
        <w:rPr>
          <w:rFonts w:ascii="Times New Roman" w:hAnsi="Times New Roman" w:cs="Times New Roman"/>
          <w:sz w:val="24"/>
          <w:szCs w:val="24"/>
          <w:lang w:val="en-GB"/>
        </w:rPr>
        <w:t>personal</w:t>
      </w:r>
      <w:r w:rsidRPr="00C93F7F">
        <w:rPr>
          <w:rFonts w:ascii="Times New Roman" w:hAnsi="Times New Roman" w:cs="Times New Roman"/>
          <w:sz w:val="24"/>
          <w:szCs w:val="24"/>
          <w:lang w:val="en-GB"/>
        </w:rPr>
        <w:t xml:space="preserve"> health and well-being </w:t>
      </w:r>
      <w:r w:rsidRPr="00C93F7F" w:rsidR="00640681">
        <w:rPr>
          <w:rFonts w:ascii="Times New Roman" w:hAnsi="Times New Roman" w:cs="Times New Roman"/>
          <w:sz w:val="24"/>
          <w:szCs w:val="24"/>
          <w:lang w:val="en-GB"/>
        </w:rPr>
        <w:t>while caring for the affected</w:t>
      </w:r>
      <w:r w:rsidRPr="00C93F7F">
        <w:rPr>
          <w:rFonts w:ascii="Times New Roman" w:hAnsi="Times New Roman" w:cs="Times New Roman"/>
          <w:sz w:val="24"/>
          <w:szCs w:val="24"/>
          <w:lang w:val="en-GB"/>
        </w:rPr>
        <w:t xml:space="preserve"> person. Family members </w:t>
      </w:r>
      <w:r w:rsidRPr="00C93F7F" w:rsidR="00640681">
        <w:rPr>
          <w:rFonts w:ascii="Times New Roman" w:hAnsi="Times New Roman" w:cs="Times New Roman"/>
          <w:sz w:val="24"/>
          <w:szCs w:val="24"/>
          <w:lang w:val="en-GB"/>
        </w:rPr>
        <w:t xml:space="preserve">need to provide </w:t>
      </w:r>
      <w:r w:rsidRPr="00C93F7F">
        <w:rPr>
          <w:rFonts w:ascii="Times New Roman" w:hAnsi="Times New Roman" w:cs="Times New Roman"/>
          <w:sz w:val="24"/>
          <w:szCs w:val="24"/>
          <w:lang w:val="en-GB"/>
        </w:rPr>
        <w:t xml:space="preserve">support </w:t>
      </w:r>
      <w:r w:rsidRPr="00C93F7F" w:rsidR="00640681">
        <w:rPr>
          <w:rFonts w:ascii="Times New Roman" w:hAnsi="Times New Roman" w:cs="Times New Roman"/>
          <w:sz w:val="24"/>
          <w:szCs w:val="24"/>
          <w:lang w:val="en-GB"/>
        </w:rPr>
        <w:t xml:space="preserve">while </w:t>
      </w:r>
      <w:r w:rsidRPr="00C93F7F">
        <w:rPr>
          <w:rFonts w:ascii="Times New Roman" w:hAnsi="Times New Roman" w:cs="Times New Roman"/>
          <w:sz w:val="24"/>
          <w:szCs w:val="24"/>
          <w:lang w:val="en-GB"/>
        </w:rPr>
        <w:t xml:space="preserve">developing </w:t>
      </w:r>
      <w:r w:rsidRPr="00C93F7F" w:rsidR="00640681">
        <w:rPr>
          <w:rFonts w:ascii="Times New Roman" w:hAnsi="Times New Roman" w:cs="Times New Roman"/>
          <w:sz w:val="24"/>
          <w:szCs w:val="24"/>
          <w:lang w:val="en-GB"/>
        </w:rPr>
        <w:t xml:space="preserve">personal </w:t>
      </w:r>
      <w:r w:rsidRPr="00C93F7F">
        <w:rPr>
          <w:rFonts w:ascii="Times New Roman" w:hAnsi="Times New Roman" w:cs="Times New Roman"/>
          <w:sz w:val="24"/>
          <w:szCs w:val="24"/>
          <w:lang w:val="en-GB"/>
        </w:rPr>
        <w:t xml:space="preserve">coping </w:t>
      </w:r>
      <w:r w:rsidRPr="00C93F7F" w:rsidR="00640681">
        <w:rPr>
          <w:rFonts w:ascii="Times New Roman" w:hAnsi="Times New Roman" w:cs="Times New Roman"/>
          <w:sz w:val="24"/>
          <w:szCs w:val="24"/>
          <w:lang w:val="en-GB"/>
        </w:rPr>
        <w:t xml:space="preserve">mechanisms </w:t>
      </w:r>
      <w:sdt>
        <w:sdtPr>
          <w:rPr>
            <w:rFonts w:ascii="Times New Roman" w:hAnsi="Times New Roman" w:cs="Times New Roman"/>
            <w:sz w:val="24"/>
            <w:szCs w:val="24"/>
            <w:lang w:val="en-GB"/>
          </w:rPr>
          <w:id w:val="-1365212988"/>
          <w:citation/>
        </w:sdtPr>
        <w:sdtContent>
          <w:r w:rsidRPr="00C93F7F" w:rsidR="00F007E4">
            <w:rPr>
              <w:rFonts w:ascii="Times New Roman" w:hAnsi="Times New Roman" w:cs="Times New Roman"/>
              <w:sz w:val="24"/>
              <w:szCs w:val="24"/>
              <w:lang w:val="en-GB"/>
            </w:rPr>
            <w:fldChar w:fldCharType="begin"/>
          </w:r>
          <w:r w:rsidRPr="00C93F7F" w:rsidR="00F007E4">
            <w:rPr>
              <w:rFonts w:ascii="Times New Roman" w:hAnsi="Times New Roman" w:cs="Times New Roman"/>
              <w:b/>
              <w:sz w:val="24"/>
              <w:szCs w:val="24"/>
              <w:lang w:val="en-GB"/>
            </w:rPr>
            <w:instrText xml:space="preserve"> CITATION Nat10 \l 1033 </w:instrText>
          </w:r>
          <w:r w:rsidRPr="00C93F7F" w:rsidR="00F007E4">
            <w:rPr>
              <w:rFonts w:ascii="Times New Roman" w:hAnsi="Times New Roman" w:cs="Times New Roman"/>
              <w:sz w:val="24"/>
              <w:szCs w:val="24"/>
              <w:lang w:val="en-GB"/>
            </w:rPr>
            <w:fldChar w:fldCharType="separate"/>
          </w:r>
          <w:r w:rsidRPr="00C93F7F" w:rsidR="00F007E4">
            <w:rPr>
              <w:rFonts w:ascii="Times New Roman" w:hAnsi="Times New Roman" w:cs="Times New Roman"/>
              <w:noProof/>
              <w:sz w:val="24"/>
              <w:szCs w:val="24"/>
              <w:lang w:val="en-GB"/>
            </w:rPr>
            <w:t>(Excellence, 2010)</w:t>
          </w:r>
          <w:r w:rsidRPr="00C93F7F" w:rsidR="00F007E4">
            <w:rPr>
              <w:rFonts w:ascii="Times New Roman" w:hAnsi="Times New Roman" w:cs="Times New Roman"/>
              <w:sz w:val="24"/>
              <w:szCs w:val="24"/>
              <w:lang w:val="en-GB"/>
            </w:rPr>
            <w:fldChar w:fldCharType="end"/>
          </w:r>
        </w:sdtContent>
      </w:sdt>
      <w:r w:rsidRPr="00C93F7F">
        <w:rPr>
          <w:rFonts w:ascii="Times New Roman" w:hAnsi="Times New Roman" w:cs="Times New Roman"/>
          <w:sz w:val="24"/>
          <w:szCs w:val="24"/>
          <w:lang w:val="en-GB"/>
        </w:rPr>
        <w:t xml:space="preserve">. Planning for </w:t>
      </w:r>
      <w:r w:rsidRPr="00C93F7F" w:rsidR="00640681">
        <w:rPr>
          <w:rFonts w:ascii="Times New Roman" w:hAnsi="Times New Roman" w:cs="Times New Roman"/>
          <w:sz w:val="24"/>
          <w:szCs w:val="24"/>
          <w:lang w:val="en-GB"/>
        </w:rPr>
        <w:t xml:space="preserve">the </w:t>
      </w:r>
      <w:r w:rsidRPr="00C93F7F">
        <w:rPr>
          <w:rFonts w:ascii="Times New Roman" w:hAnsi="Times New Roman" w:cs="Times New Roman"/>
          <w:sz w:val="24"/>
          <w:szCs w:val="24"/>
          <w:lang w:val="en-GB"/>
        </w:rPr>
        <w:t xml:space="preserve">future </w:t>
      </w:r>
      <w:r w:rsidRPr="00C93F7F" w:rsidR="00640681">
        <w:rPr>
          <w:rFonts w:ascii="Times New Roman" w:hAnsi="Times New Roman" w:cs="Times New Roman"/>
          <w:sz w:val="24"/>
          <w:szCs w:val="24"/>
          <w:lang w:val="en-GB"/>
        </w:rPr>
        <w:t>while</w:t>
      </w:r>
      <w:r w:rsidRPr="00C93F7F">
        <w:rPr>
          <w:rFonts w:ascii="Times New Roman" w:hAnsi="Times New Roman" w:cs="Times New Roman"/>
          <w:sz w:val="24"/>
          <w:szCs w:val="24"/>
          <w:lang w:val="en-GB"/>
        </w:rPr>
        <w:t xml:space="preserve"> making </w:t>
      </w:r>
      <w:r w:rsidRPr="00C93F7F" w:rsidR="00A8250F">
        <w:rPr>
          <w:rFonts w:ascii="Times New Roman" w:hAnsi="Times New Roman" w:cs="Times New Roman"/>
          <w:sz w:val="24"/>
          <w:szCs w:val="24"/>
          <w:lang w:val="en-GB"/>
        </w:rPr>
        <w:t xml:space="preserve">necessary </w:t>
      </w:r>
      <w:r w:rsidRPr="00C93F7F">
        <w:rPr>
          <w:rFonts w:ascii="Times New Roman" w:hAnsi="Times New Roman" w:cs="Times New Roman"/>
          <w:sz w:val="24"/>
          <w:szCs w:val="24"/>
          <w:lang w:val="en-GB"/>
        </w:rPr>
        <w:t xml:space="preserve">arrangements </w:t>
      </w:r>
      <w:r w:rsidRPr="00C93F7F" w:rsidR="00640681">
        <w:rPr>
          <w:rFonts w:ascii="Times New Roman" w:hAnsi="Times New Roman" w:cs="Times New Roman"/>
          <w:sz w:val="24"/>
          <w:szCs w:val="24"/>
          <w:lang w:val="en-GB"/>
        </w:rPr>
        <w:t xml:space="preserve">for </w:t>
      </w:r>
      <w:r w:rsidRPr="00C93F7F" w:rsidR="006108DA">
        <w:rPr>
          <w:rFonts w:ascii="Times New Roman" w:hAnsi="Times New Roman" w:cs="Times New Roman"/>
          <w:sz w:val="24"/>
          <w:szCs w:val="24"/>
          <w:lang w:val="en-GB"/>
        </w:rPr>
        <w:t xml:space="preserve">financial needs </w:t>
      </w:r>
      <w:r w:rsidRPr="00C93F7F" w:rsidR="00640681">
        <w:rPr>
          <w:rFonts w:ascii="Times New Roman" w:hAnsi="Times New Roman" w:cs="Times New Roman"/>
          <w:sz w:val="24"/>
          <w:szCs w:val="24"/>
          <w:lang w:val="en-GB"/>
        </w:rPr>
        <w:t xml:space="preserve">management </w:t>
      </w:r>
      <w:r w:rsidRPr="00C93F7F" w:rsidR="006108DA">
        <w:rPr>
          <w:rFonts w:ascii="Times New Roman" w:hAnsi="Times New Roman" w:cs="Times New Roman"/>
          <w:sz w:val="24"/>
          <w:szCs w:val="24"/>
          <w:lang w:val="en-GB"/>
        </w:rPr>
        <w:t xml:space="preserve">are </w:t>
      </w:r>
      <w:r w:rsidRPr="00C93F7F">
        <w:rPr>
          <w:rFonts w:ascii="Times New Roman" w:hAnsi="Times New Roman" w:cs="Times New Roman"/>
          <w:sz w:val="24"/>
          <w:szCs w:val="24"/>
          <w:lang w:val="en-GB"/>
        </w:rPr>
        <w:t xml:space="preserve">essential for </w:t>
      </w:r>
      <w:r w:rsidRPr="00C93F7F" w:rsidR="006108DA">
        <w:rPr>
          <w:rFonts w:ascii="Times New Roman" w:hAnsi="Times New Roman" w:cs="Times New Roman"/>
          <w:sz w:val="24"/>
          <w:szCs w:val="24"/>
          <w:lang w:val="en-GB"/>
        </w:rPr>
        <w:t xml:space="preserve">patients </w:t>
      </w:r>
      <w:r w:rsidRPr="00C93F7F">
        <w:rPr>
          <w:rFonts w:ascii="Times New Roman" w:hAnsi="Times New Roman" w:cs="Times New Roman"/>
          <w:sz w:val="24"/>
          <w:szCs w:val="24"/>
          <w:lang w:val="en-GB"/>
        </w:rPr>
        <w:t>and their family</w:t>
      </w:r>
      <w:r w:rsidRPr="00C93F7F" w:rsidR="006108DA">
        <w:rPr>
          <w:rFonts w:ascii="Times New Roman" w:hAnsi="Times New Roman" w:cs="Times New Roman"/>
          <w:sz w:val="24"/>
          <w:szCs w:val="24"/>
          <w:lang w:val="en-GB"/>
        </w:rPr>
        <w:t>.</w:t>
      </w:r>
    </w:p>
    <w:p w:rsidRPr="00C93F7F" w:rsidR="00A325D2" w:rsidP="00C93F7F" w:rsidRDefault="00A325D2" w14:paraId="216DF59A" w14:textId="77777777">
      <w:pPr>
        <w:autoSpaceDE w:val="0"/>
        <w:autoSpaceDN w:val="0"/>
        <w:adjustRightInd w:val="0"/>
        <w:spacing w:after="0" w:line="360" w:lineRule="auto"/>
        <w:jc w:val="both"/>
        <w:rPr>
          <w:rFonts w:ascii="Times New Roman" w:hAnsi="Times New Roman" w:cs="Times New Roman"/>
          <w:color w:val="000000"/>
          <w:sz w:val="24"/>
          <w:szCs w:val="24"/>
          <w:lang w:val="en-GB"/>
        </w:rPr>
      </w:pPr>
    </w:p>
    <w:p w:rsidRPr="00C93F7F" w:rsidR="00A325D2" w:rsidP="00C93F7F" w:rsidRDefault="00A325D2" w14:paraId="1273C979" w14:textId="77777777">
      <w:pPr>
        <w:pStyle w:val="Heading1"/>
        <w:spacing w:line="360" w:lineRule="auto"/>
        <w:jc w:val="both"/>
        <w:rPr>
          <w:rFonts w:ascii="Times New Roman" w:hAnsi="Times New Roman" w:cs="Times New Roman"/>
          <w:b/>
          <w:sz w:val="24"/>
          <w:szCs w:val="24"/>
          <w:lang w:val="en-GB"/>
        </w:rPr>
      </w:pPr>
      <w:bookmarkStart w:name="_Toc80227534" w:id="8"/>
      <w:r w:rsidRPr="00C93F7F">
        <w:rPr>
          <w:rFonts w:ascii="Times New Roman" w:hAnsi="Times New Roman" w:cs="Times New Roman"/>
          <w:b/>
          <w:sz w:val="24"/>
          <w:szCs w:val="24"/>
          <w:lang w:val="en-GB"/>
        </w:rPr>
        <w:t>Principle 7</w:t>
      </w:r>
      <w:r w:rsidRPr="00C93F7F" w:rsidR="006108DA">
        <w:rPr>
          <w:rFonts w:ascii="Times New Roman" w:hAnsi="Times New Roman" w:cs="Times New Roman"/>
          <w:b/>
          <w:sz w:val="24"/>
          <w:szCs w:val="24"/>
          <w:lang w:val="en-GB"/>
        </w:rPr>
        <w:t>:</w:t>
      </w:r>
      <w:r w:rsidRPr="00C93F7F">
        <w:rPr>
          <w:rFonts w:ascii="Times New Roman" w:hAnsi="Times New Roman" w:cs="Times New Roman"/>
          <w:b/>
          <w:sz w:val="24"/>
          <w:szCs w:val="24"/>
          <w:lang w:val="en-GB"/>
        </w:rPr>
        <w:t xml:space="preserve"> Managers need to take responsibility to ensure members of their team are trained and well supported to meet the needs of people with dementia</w:t>
      </w:r>
      <w:bookmarkEnd w:id="8"/>
    </w:p>
    <w:p w:rsidRPr="00C93F7F" w:rsidR="00A325D2" w:rsidP="00C93F7F" w:rsidRDefault="00A325D2" w14:paraId="7F04E718" w14:textId="77777777">
      <w:pPr>
        <w:spacing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 xml:space="preserve">Managers </w:t>
      </w:r>
      <w:r w:rsidRPr="00C93F7F" w:rsidR="006108DA">
        <w:rPr>
          <w:rFonts w:ascii="Times New Roman" w:hAnsi="Times New Roman" w:cs="Times New Roman"/>
          <w:sz w:val="24"/>
          <w:szCs w:val="24"/>
          <w:lang w:val="en-GB"/>
        </w:rPr>
        <w:t>within</w:t>
      </w:r>
      <w:r w:rsidRPr="00C93F7F">
        <w:rPr>
          <w:rFonts w:ascii="Times New Roman" w:hAnsi="Times New Roman" w:cs="Times New Roman"/>
          <w:sz w:val="24"/>
          <w:szCs w:val="24"/>
          <w:lang w:val="en-GB"/>
        </w:rPr>
        <w:t xml:space="preserve"> health and social care </w:t>
      </w:r>
      <w:r w:rsidRPr="00C93F7F" w:rsidR="006108DA">
        <w:rPr>
          <w:rFonts w:ascii="Times New Roman" w:hAnsi="Times New Roman" w:cs="Times New Roman"/>
          <w:sz w:val="24"/>
          <w:szCs w:val="24"/>
          <w:lang w:val="en-GB"/>
        </w:rPr>
        <w:t>are</w:t>
      </w:r>
      <w:r w:rsidRPr="00C93F7F">
        <w:rPr>
          <w:rFonts w:ascii="Times New Roman" w:hAnsi="Times New Roman" w:cs="Times New Roman"/>
          <w:sz w:val="24"/>
          <w:szCs w:val="24"/>
          <w:lang w:val="en-GB"/>
        </w:rPr>
        <w:t xml:space="preserve"> responsibl</w:t>
      </w:r>
      <w:r w:rsidRPr="00C93F7F" w:rsidR="006108DA">
        <w:rPr>
          <w:rFonts w:ascii="Times New Roman" w:hAnsi="Times New Roman" w:cs="Times New Roman"/>
          <w:sz w:val="24"/>
          <w:szCs w:val="24"/>
          <w:lang w:val="en-GB"/>
        </w:rPr>
        <w:t>e</w:t>
      </w:r>
      <w:r w:rsidRPr="00C93F7F">
        <w:rPr>
          <w:rFonts w:ascii="Times New Roman" w:hAnsi="Times New Roman" w:cs="Times New Roman"/>
          <w:sz w:val="24"/>
          <w:szCs w:val="24"/>
          <w:lang w:val="en-GB"/>
        </w:rPr>
        <w:t xml:space="preserve"> </w:t>
      </w:r>
      <w:r w:rsidRPr="00C93F7F" w:rsidR="006108DA">
        <w:rPr>
          <w:rFonts w:ascii="Times New Roman" w:hAnsi="Times New Roman" w:cs="Times New Roman"/>
          <w:sz w:val="24"/>
          <w:szCs w:val="24"/>
          <w:lang w:val="en-GB"/>
        </w:rPr>
        <w:t>for ensuring that</w:t>
      </w:r>
      <w:r w:rsidRPr="00C93F7F">
        <w:rPr>
          <w:rFonts w:ascii="Times New Roman" w:hAnsi="Times New Roman" w:cs="Times New Roman"/>
          <w:sz w:val="24"/>
          <w:szCs w:val="24"/>
          <w:lang w:val="en-GB"/>
        </w:rPr>
        <w:t xml:space="preserve"> their teams are </w:t>
      </w:r>
      <w:r w:rsidRPr="00C93F7F" w:rsidR="006108DA">
        <w:rPr>
          <w:rFonts w:ascii="Times New Roman" w:hAnsi="Times New Roman" w:cs="Times New Roman"/>
          <w:sz w:val="24"/>
          <w:szCs w:val="24"/>
          <w:lang w:val="en-GB"/>
        </w:rPr>
        <w:t>sufficiently</w:t>
      </w:r>
      <w:r w:rsidRPr="00C93F7F">
        <w:rPr>
          <w:rFonts w:ascii="Times New Roman" w:hAnsi="Times New Roman" w:cs="Times New Roman"/>
          <w:sz w:val="24"/>
          <w:szCs w:val="24"/>
          <w:lang w:val="en-GB"/>
        </w:rPr>
        <w:t xml:space="preserve"> trained and </w:t>
      </w:r>
      <w:r w:rsidRPr="00C93F7F" w:rsidR="000C3D76">
        <w:rPr>
          <w:rFonts w:ascii="Times New Roman" w:hAnsi="Times New Roman" w:cs="Times New Roman"/>
          <w:sz w:val="24"/>
          <w:szCs w:val="24"/>
          <w:lang w:val="en-GB"/>
        </w:rPr>
        <w:t xml:space="preserve">are provided </w:t>
      </w:r>
      <w:r w:rsidRPr="00C93F7F">
        <w:rPr>
          <w:rFonts w:ascii="Times New Roman" w:hAnsi="Times New Roman" w:cs="Times New Roman"/>
          <w:sz w:val="24"/>
          <w:szCs w:val="24"/>
          <w:lang w:val="en-GB"/>
        </w:rPr>
        <w:t>support</w:t>
      </w:r>
      <w:r w:rsidRPr="00C93F7F" w:rsidR="000C3D76">
        <w:rPr>
          <w:rFonts w:ascii="Times New Roman" w:hAnsi="Times New Roman" w:cs="Times New Roman"/>
          <w:sz w:val="24"/>
          <w:szCs w:val="24"/>
          <w:lang w:val="en-GB"/>
        </w:rPr>
        <w:t xml:space="preserve"> for them </w:t>
      </w:r>
      <w:r w:rsidRPr="00C93F7F">
        <w:rPr>
          <w:rFonts w:ascii="Times New Roman" w:hAnsi="Times New Roman" w:cs="Times New Roman"/>
          <w:sz w:val="24"/>
          <w:szCs w:val="24"/>
          <w:lang w:val="en-GB"/>
        </w:rPr>
        <w:t xml:space="preserve">to meet </w:t>
      </w:r>
      <w:r w:rsidRPr="00C93F7F" w:rsidR="000C3D76">
        <w:rPr>
          <w:rFonts w:ascii="Times New Roman" w:hAnsi="Times New Roman" w:cs="Times New Roman"/>
          <w:sz w:val="24"/>
          <w:szCs w:val="24"/>
          <w:lang w:val="en-GB"/>
        </w:rPr>
        <w:t>identified</w:t>
      </w:r>
      <w:r w:rsidRPr="00C93F7F">
        <w:rPr>
          <w:rFonts w:ascii="Times New Roman" w:hAnsi="Times New Roman" w:cs="Times New Roman"/>
          <w:sz w:val="24"/>
          <w:szCs w:val="24"/>
          <w:lang w:val="en-GB"/>
        </w:rPr>
        <w:t xml:space="preserve"> needs of dementia</w:t>
      </w:r>
      <w:r w:rsidRPr="00C93F7F" w:rsidR="000C3D76">
        <w:rPr>
          <w:rFonts w:ascii="Times New Roman" w:hAnsi="Times New Roman" w:cs="Times New Roman"/>
          <w:sz w:val="24"/>
          <w:szCs w:val="24"/>
          <w:lang w:val="en-GB"/>
        </w:rPr>
        <w:t xml:space="preserve"> patients</w:t>
      </w:r>
      <w:r w:rsidRPr="00C93F7F" w:rsidR="00C71000">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434412369"/>
          <w:citation/>
        </w:sdtPr>
        <w:sdtContent>
          <w:r w:rsidRPr="00C93F7F" w:rsidR="00AF2724">
            <w:rPr>
              <w:rFonts w:ascii="Times New Roman" w:hAnsi="Times New Roman" w:cs="Times New Roman"/>
              <w:sz w:val="24"/>
              <w:szCs w:val="24"/>
              <w:lang w:val="en-GB"/>
            </w:rPr>
            <w:fldChar w:fldCharType="begin"/>
          </w:r>
          <w:r w:rsidRPr="00C93F7F" w:rsidR="00AF2724">
            <w:rPr>
              <w:rFonts w:ascii="Times New Roman" w:hAnsi="Times New Roman" w:cs="Times New Roman"/>
              <w:b/>
              <w:sz w:val="24"/>
              <w:szCs w:val="24"/>
              <w:lang w:val="en-GB"/>
            </w:rPr>
            <w:instrText xml:space="preserve"> CITATION Dep10 \l 1033 </w:instrText>
          </w:r>
          <w:r w:rsidRPr="00C93F7F" w:rsidR="00AF2724">
            <w:rPr>
              <w:rFonts w:ascii="Times New Roman" w:hAnsi="Times New Roman" w:cs="Times New Roman"/>
              <w:sz w:val="24"/>
              <w:szCs w:val="24"/>
              <w:lang w:val="en-GB"/>
            </w:rPr>
            <w:fldChar w:fldCharType="separate"/>
          </w:r>
          <w:r w:rsidRPr="00C93F7F" w:rsidR="00AF2724">
            <w:rPr>
              <w:rFonts w:ascii="Times New Roman" w:hAnsi="Times New Roman" w:cs="Times New Roman"/>
              <w:noProof/>
              <w:sz w:val="24"/>
              <w:szCs w:val="24"/>
              <w:lang w:val="en-GB"/>
            </w:rPr>
            <w:t>(Department of Health, 2010)</w:t>
          </w:r>
          <w:r w:rsidRPr="00C93F7F" w:rsidR="00AF2724">
            <w:rPr>
              <w:rFonts w:ascii="Times New Roman" w:hAnsi="Times New Roman" w:cs="Times New Roman"/>
              <w:sz w:val="24"/>
              <w:szCs w:val="24"/>
              <w:lang w:val="en-GB"/>
            </w:rPr>
            <w:fldChar w:fldCharType="end"/>
          </w:r>
        </w:sdtContent>
      </w:sdt>
      <w:r w:rsidRPr="00C93F7F">
        <w:rPr>
          <w:rFonts w:ascii="Times New Roman" w:hAnsi="Times New Roman" w:cs="Times New Roman"/>
          <w:sz w:val="24"/>
          <w:szCs w:val="24"/>
          <w:lang w:val="en-GB"/>
        </w:rPr>
        <w:t xml:space="preserve">. </w:t>
      </w:r>
      <w:r w:rsidRPr="00C93F7F" w:rsidR="00C71000">
        <w:rPr>
          <w:rFonts w:ascii="Times New Roman" w:hAnsi="Times New Roman" w:cs="Times New Roman"/>
          <w:sz w:val="24"/>
          <w:szCs w:val="24"/>
          <w:lang w:val="en-GB"/>
        </w:rPr>
        <w:t>M</w:t>
      </w:r>
      <w:r w:rsidRPr="00C93F7F">
        <w:rPr>
          <w:rFonts w:ascii="Times New Roman" w:hAnsi="Times New Roman" w:cs="Times New Roman"/>
          <w:sz w:val="24"/>
          <w:szCs w:val="24"/>
          <w:lang w:val="en-GB"/>
        </w:rPr>
        <w:t xml:space="preserve">embers of </w:t>
      </w:r>
      <w:r w:rsidRPr="00C93F7F" w:rsidR="00C71000">
        <w:rPr>
          <w:rFonts w:ascii="Times New Roman" w:hAnsi="Times New Roman" w:cs="Times New Roman"/>
          <w:sz w:val="24"/>
          <w:szCs w:val="24"/>
          <w:lang w:val="en-GB"/>
        </w:rPr>
        <w:t>such</w:t>
      </w:r>
      <w:r w:rsidRPr="00C93F7F">
        <w:rPr>
          <w:rFonts w:ascii="Times New Roman" w:hAnsi="Times New Roman" w:cs="Times New Roman"/>
          <w:sz w:val="24"/>
          <w:szCs w:val="24"/>
          <w:lang w:val="en-GB"/>
        </w:rPr>
        <w:t xml:space="preserve"> team require </w:t>
      </w:r>
      <w:r w:rsidRPr="00C93F7F" w:rsidR="00C71000">
        <w:rPr>
          <w:rFonts w:ascii="Times New Roman" w:hAnsi="Times New Roman" w:cs="Times New Roman"/>
          <w:sz w:val="24"/>
          <w:szCs w:val="24"/>
          <w:lang w:val="en-GB"/>
        </w:rPr>
        <w:t>several</w:t>
      </w:r>
      <w:r w:rsidRPr="00C93F7F">
        <w:rPr>
          <w:rFonts w:ascii="Times New Roman" w:hAnsi="Times New Roman" w:cs="Times New Roman"/>
          <w:sz w:val="24"/>
          <w:szCs w:val="24"/>
          <w:lang w:val="en-GB"/>
        </w:rPr>
        <w:t xml:space="preserve"> </w:t>
      </w:r>
      <w:r w:rsidRPr="00C93F7F" w:rsidR="00C71000">
        <w:rPr>
          <w:rFonts w:ascii="Times New Roman" w:hAnsi="Times New Roman" w:cs="Times New Roman"/>
          <w:sz w:val="24"/>
          <w:szCs w:val="24"/>
          <w:lang w:val="en-GB"/>
        </w:rPr>
        <w:t>kinds</w:t>
      </w:r>
      <w:r w:rsidRPr="00C93F7F">
        <w:rPr>
          <w:rFonts w:ascii="Times New Roman" w:hAnsi="Times New Roman" w:cs="Times New Roman"/>
          <w:sz w:val="24"/>
          <w:szCs w:val="24"/>
          <w:lang w:val="en-GB"/>
        </w:rPr>
        <w:t xml:space="preserve"> of support </w:t>
      </w:r>
      <w:r w:rsidRPr="00C93F7F" w:rsidR="00C71000">
        <w:rPr>
          <w:rFonts w:ascii="Times New Roman" w:hAnsi="Times New Roman" w:cs="Times New Roman"/>
          <w:sz w:val="24"/>
          <w:szCs w:val="24"/>
          <w:lang w:val="en-GB"/>
        </w:rPr>
        <w:t>as well as</w:t>
      </w:r>
      <w:r w:rsidRPr="00C93F7F">
        <w:rPr>
          <w:rFonts w:ascii="Times New Roman" w:hAnsi="Times New Roman" w:cs="Times New Roman"/>
          <w:sz w:val="24"/>
          <w:szCs w:val="24"/>
          <w:lang w:val="en-GB"/>
        </w:rPr>
        <w:t xml:space="preserve"> training </w:t>
      </w:r>
      <w:r w:rsidRPr="00C93F7F" w:rsidR="00C71000">
        <w:rPr>
          <w:rFonts w:ascii="Times New Roman" w:hAnsi="Times New Roman" w:cs="Times New Roman"/>
          <w:sz w:val="24"/>
          <w:szCs w:val="24"/>
          <w:lang w:val="en-GB"/>
        </w:rPr>
        <w:t xml:space="preserve">in accordance with </w:t>
      </w:r>
      <w:r w:rsidRPr="00C93F7F">
        <w:rPr>
          <w:rFonts w:ascii="Times New Roman" w:hAnsi="Times New Roman" w:cs="Times New Roman"/>
          <w:sz w:val="24"/>
          <w:szCs w:val="24"/>
          <w:lang w:val="en-GB"/>
        </w:rPr>
        <w:t>specific job role</w:t>
      </w:r>
      <w:r w:rsidRPr="00C93F7F" w:rsidR="00C71000">
        <w:rPr>
          <w:rFonts w:ascii="Times New Roman" w:hAnsi="Times New Roman" w:cs="Times New Roman"/>
          <w:sz w:val="24"/>
          <w:szCs w:val="24"/>
          <w:lang w:val="en-GB"/>
        </w:rPr>
        <w:t>s</w:t>
      </w:r>
      <w:r w:rsidRPr="00C93F7F">
        <w:rPr>
          <w:rFonts w:ascii="Times New Roman" w:hAnsi="Times New Roman" w:cs="Times New Roman"/>
          <w:sz w:val="24"/>
          <w:szCs w:val="24"/>
          <w:lang w:val="en-GB"/>
        </w:rPr>
        <w:t>, nature of work a</w:t>
      </w:r>
      <w:r w:rsidRPr="00C93F7F" w:rsidR="00C71000">
        <w:rPr>
          <w:rFonts w:ascii="Times New Roman" w:hAnsi="Times New Roman" w:cs="Times New Roman"/>
          <w:sz w:val="24"/>
          <w:szCs w:val="24"/>
          <w:lang w:val="en-GB"/>
        </w:rPr>
        <w:t xml:space="preserve">s well as </w:t>
      </w:r>
      <w:r w:rsidRPr="00C93F7F">
        <w:rPr>
          <w:rFonts w:ascii="Times New Roman" w:hAnsi="Times New Roman" w:cs="Times New Roman"/>
          <w:sz w:val="24"/>
          <w:szCs w:val="24"/>
          <w:lang w:val="en-GB"/>
        </w:rPr>
        <w:t xml:space="preserve">support needs of </w:t>
      </w:r>
      <w:r w:rsidRPr="00C93F7F" w:rsidR="00C71000">
        <w:rPr>
          <w:rFonts w:ascii="Times New Roman" w:hAnsi="Times New Roman" w:cs="Times New Roman"/>
          <w:sz w:val="24"/>
          <w:szCs w:val="24"/>
          <w:lang w:val="en-GB"/>
        </w:rPr>
        <w:t>colleagues.</w:t>
      </w:r>
    </w:p>
    <w:p w:rsidRPr="00C93F7F" w:rsidR="00A325D2" w:rsidP="00C93F7F" w:rsidRDefault="00A325D2" w14:paraId="7A227023" w14:textId="77777777">
      <w:pPr>
        <w:pStyle w:val="Heading1"/>
        <w:spacing w:line="360" w:lineRule="auto"/>
        <w:jc w:val="both"/>
        <w:rPr>
          <w:rFonts w:ascii="Times New Roman" w:hAnsi="Times New Roman" w:cs="Times New Roman"/>
          <w:b/>
          <w:sz w:val="24"/>
          <w:szCs w:val="24"/>
          <w:lang w:val="en-GB"/>
        </w:rPr>
      </w:pPr>
      <w:bookmarkStart w:name="_Toc80227535" w:id="9"/>
      <w:r w:rsidRPr="00C93F7F">
        <w:rPr>
          <w:rFonts w:ascii="Times New Roman" w:hAnsi="Times New Roman" w:cs="Times New Roman"/>
          <w:b/>
          <w:sz w:val="24"/>
          <w:szCs w:val="24"/>
          <w:lang w:val="en-GB"/>
        </w:rPr>
        <w:t>Principle 8</w:t>
      </w:r>
      <w:r w:rsidRPr="00C93F7F" w:rsidR="00C71000">
        <w:rPr>
          <w:rFonts w:ascii="Times New Roman" w:hAnsi="Times New Roman" w:cs="Times New Roman"/>
          <w:b/>
          <w:sz w:val="24"/>
          <w:szCs w:val="24"/>
          <w:lang w:val="en-GB"/>
        </w:rPr>
        <w:t>:</w:t>
      </w:r>
      <w:r w:rsidRPr="00C93F7F">
        <w:rPr>
          <w:rFonts w:ascii="Times New Roman" w:hAnsi="Times New Roman" w:cs="Times New Roman"/>
          <w:b/>
          <w:sz w:val="24"/>
          <w:szCs w:val="24"/>
          <w:lang w:val="en-GB"/>
        </w:rPr>
        <w:t xml:space="preserve"> Work as part of a multi-agency team to support the person with dementia</w:t>
      </w:r>
      <w:bookmarkEnd w:id="9"/>
      <w:r w:rsidRPr="00C93F7F">
        <w:rPr>
          <w:rFonts w:ascii="Times New Roman" w:hAnsi="Times New Roman" w:cs="Times New Roman"/>
          <w:b/>
          <w:sz w:val="24"/>
          <w:szCs w:val="24"/>
          <w:lang w:val="en-GB"/>
        </w:rPr>
        <w:t xml:space="preserve"> </w:t>
      </w:r>
    </w:p>
    <w:p w:rsidRPr="00C93F7F" w:rsidR="00A325D2" w:rsidP="00C93F7F" w:rsidRDefault="00C71000" w14:paraId="1634E8A0" w14:textId="77777777">
      <w:pPr>
        <w:autoSpaceDE w:val="0"/>
        <w:autoSpaceDN w:val="0"/>
        <w:adjustRightInd w:val="0"/>
        <w:spacing w:after="0"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Provided c</w:t>
      </w:r>
      <w:r w:rsidRPr="00C93F7F" w:rsidR="00A325D2">
        <w:rPr>
          <w:rFonts w:ascii="Times New Roman" w:hAnsi="Times New Roman" w:cs="Times New Roman"/>
          <w:sz w:val="24"/>
          <w:szCs w:val="24"/>
          <w:lang w:val="en-GB"/>
        </w:rPr>
        <w:t xml:space="preserve">are </w:t>
      </w:r>
      <w:r w:rsidRPr="00C93F7F">
        <w:rPr>
          <w:rFonts w:ascii="Times New Roman" w:hAnsi="Times New Roman" w:cs="Times New Roman"/>
          <w:sz w:val="24"/>
          <w:szCs w:val="24"/>
          <w:lang w:val="en-GB"/>
        </w:rPr>
        <w:t>has to</w:t>
      </w:r>
      <w:r w:rsidRPr="00C93F7F" w:rsidR="00A325D2">
        <w:rPr>
          <w:rFonts w:ascii="Times New Roman" w:hAnsi="Times New Roman" w:cs="Times New Roman"/>
          <w:sz w:val="24"/>
          <w:szCs w:val="24"/>
          <w:lang w:val="en-GB"/>
        </w:rPr>
        <w:t xml:space="preserve"> be </w:t>
      </w:r>
      <w:r w:rsidRPr="00C93F7F">
        <w:rPr>
          <w:rFonts w:ascii="Times New Roman" w:hAnsi="Times New Roman" w:cs="Times New Roman"/>
          <w:sz w:val="24"/>
          <w:szCs w:val="24"/>
          <w:lang w:val="en-GB"/>
        </w:rPr>
        <w:t xml:space="preserve">specifically </w:t>
      </w:r>
      <w:r w:rsidRPr="00C93F7F" w:rsidR="00A325D2">
        <w:rPr>
          <w:rFonts w:ascii="Times New Roman" w:hAnsi="Times New Roman" w:cs="Times New Roman"/>
          <w:sz w:val="24"/>
          <w:szCs w:val="24"/>
          <w:lang w:val="en-GB"/>
        </w:rPr>
        <w:t>designed for affected</w:t>
      </w:r>
      <w:r w:rsidRPr="00C93F7F">
        <w:rPr>
          <w:rFonts w:ascii="Times New Roman" w:hAnsi="Times New Roman" w:cs="Times New Roman"/>
          <w:sz w:val="24"/>
          <w:szCs w:val="24"/>
          <w:lang w:val="en-GB"/>
        </w:rPr>
        <w:t xml:space="preserve"> person</w:t>
      </w:r>
      <w:r w:rsidRPr="00C93F7F" w:rsidR="00A325D2">
        <w:rPr>
          <w:rFonts w:ascii="Times New Roman" w:hAnsi="Times New Roman" w:cs="Times New Roman"/>
          <w:sz w:val="24"/>
          <w:szCs w:val="24"/>
          <w:lang w:val="en-GB"/>
        </w:rPr>
        <w:t xml:space="preserve"> with practitioners </w:t>
      </w:r>
      <w:r w:rsidRPr="00C93F7F">
        <w:rPr>
          <w:rFonts w:ascii="Times New Roman" w:hAnsi="Times New Roman" w:cs="Times New Roman"/>
          <w:sz w:val="24"/>
          <w:szCs w:val="24"/>
          <w:lang w:val="en-GB"/>
        </w:rPr>
        <w:t>coordinating</w:t>
      </w:r>
      <w:r w:rsidRPr="00C93F7F" w:rsidR="00A325D2">
        <w:rPr>
          <w:rFonts w:ascii="Times New Roman" w:hAnsi="Times New Roman" w:cs="Times New Roman"/>
          <w:sz w:val="24"/>
          <w:szCs w:val="24"/>
          <w:lang w:val="en-GB"/>
        </w:rPr>
        <w:t xml:space="preserve"> to </w:t>
      </w:r>
      <w:r w:rsidRPr="00C93F7F">
        <w:rPr>
          <w:rFonts w:ascii="Times New Roman" w:hAnsi="Times New Roman" w:cs="Times New Roman"/>
          <w:sz w:val="24"/>
          <w:szCs w:val="24"/>
          <w:lang w:val="en-GB"/>
        </w:rPr>
        <w:t xml:space="preserve">provide </w:t>
      </w:r>
      <w:r w:rsidRPr="00C93F7F" w:rsidR="00A325D2">
        <w:rPr>
          <w:rFonts w:ascii="Times New Roman" w:hAnsi="Times New Roman" w:cs="Times New Roman"/>
          <w:sz w:val="24"/>
          <w:szCs w:val="24"/>
          <w:lang w:val="en-GB"/>
        </w:rPr>
        <w:t xml:space="preserve">support </w:t>
      </w:r>
      <w:r w:rsidRPr="00C93F7F">
        <w:rPr>
          <w:rFonts w:ascii="Times New Roman" w:hAnsi="Times New Roman" w:cs="Times New Roman"/>
          <w:sz w:val="24"/>
          <w:szCs w:val="24"/>
          <w:lang w:val="en-GB"/>
        </w:rPr>
        <w:t xml:space="preserve">and </w:t>
      </w:r>
      <w:r w:rsidRPr="00C93F7F" w:rsidR="00A325D2">
        <w:rPr>
          <w:rFonts w:ascii="Times New Roman" w:hAnsi="Times New Roman" w:cs="Times New Roman"/>
          <w:sz w:val="24"/>
          <w:szCs w:val="24"/>
          <w:lang w:val="en-GB"/>
        </w:rPr>
        <w:t>personalized care</w:t>
      </w:r>
      <w:r w:rsidRPr="00C93F7F">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703662223"/>
          <w:citation/>
        </w:sdtPr>
        <w:sdtContent>
          <w:r w:rsidRPr="00C93F7F" w:rsidR="00BE01D2">
            <w:rPr>
              <w:rFonts w:ascii="Times New Roman" w:hAnsi="Times New Roman" w:cs="Times New Roman"/>
              <w:sz w:val="24"/>
              <w:szCs w:val="24"/>
              <w:lang w:val="en-GB"/>
            </w:rPr>
            <w:fldChar w:fldCharType="begin"/>
          </w:r>
          <w:r w:rsidRPr="00C93F7F" w:rsidR="00BE01D2">
            <w:rPr>
              <w:rFonts w:ascii="Times New Roman" w:hAnsi="Times New Roman" w:cs="Times New Roman"/>
              <w:b/>
              <w:sz w:val="24"/>
              <w:szCs w:val="24"/>
              <w:lang w:val="en-GB"/>
            </w:rPr>
            <w:instrText xml:space="preserve"> CITATION Dep10 \l 1033 </w:instrText>
          </w:r>
          <w:r w:rsidRPr="00C93F7F" w:rsidR="00BE01D2">
            <w:rPr>
              <w:rFonts w:ascii="Times New Roman" w:hAnsi="Times New Roman" w:cs="Times New Roman"/>
              <w:sz w:val="24"/>
              <w:szCs w:val="24"/>
              <w:lang w:val="en-GB"/>
            </w:rPr>
            <w:fldChar w:fldCharType="separate"/>
          </w:r>
          <w:r w:rsidRPr="00C93F7F" w:rsidR="00BE01D2">
            <w:rPr>
              <w:rFonts w:ascii="Times New Roman" w:hAnsi="Times New Roman" w:cs="Times New Roman"/>
              <w:noProof/>
              <w:sz w:val="24"/>
              <w:szCs w:val="24"/>
              <w:lang w:val="en-GB"/>
            </w:rPr>
            <w:t>(Department of Health, 2010)</w:t>
          </w:r>
          <w:r w:rsidRPr="00C93F7F" w:rsidR="00BE01D2">
            <w:rPr>
              <w:rFonts w:ascii="Times New Roman" w:hAnsi="Times New Roman" w:cs="Times New Roman"/>
              <w:sz w:val="24"/>
              <w:szCs w:val="24"/>
              <w:lang w:val="en-GB"/>
            </w:rPr>
            <w:fldChar w:fldCharType="end"/>
          </w:r>
        </w:sdtContent>
      </w:sdt>
      <w:r w:rsidRPr="00C93F7F" w:rsidR="00A325D2">
        <w:rPr>
          <w:rFonts w:ascii="Times New Roman" w:hAnsi="Times New Roman" w:cs="Times New Roman"/>
          <w:sz w:val="24"/>
          <w:szCs w:val="24"/>
          <w:lang w:val="en-GB"/>
        </w:rPr>
        <w:t>.</w:t>
      </w:r>
      <w:r w:rsidRPr="00C93F7F">
        <w:rPr>
          <w:rFonts w:ascii="Times New Roman" w:hAnsi="Times New Roman" w:cs="Times New Roman"/>
          <w:sz w:val="24"/>
          <w:szCs w:val="24"/>
          <w:lang w:val="en-GB"/>
        </w:rPr>
        <w:t xml:space="preserve"> P</w:t>
      </w:r>
      <w:r w:rsidRPr="00C93F7F" w:rsidR="00A325D2">
        <w:rPr>
          <w:rFonts w:ascii="Times New Roman" w:hAnsi="Times New Roman" w:cs="Times New Roman"/>
          <w:sz w:val="24"/>
          <w:szCs w:val="24"/>
          <w:lang w:val="en-GB"/>
        </w:rPr>
        <w:t xml:space="preserve">ractitioners contribute to </w:t>
      </w:r>
      <w:r w:rsidRPr="00C93F7F">
        <w:rPr>
          <w:rFonts w:ascii="Times New Roman" w:hAnsi="Times New Roman" w:cs="Times New Roman"/>
          <w:sz w:val="24"/>
          <w:szCs w:val="24"/>
          <w:lang w:val="en-GB"/>
        </w:rPr>
        <w:t xml:space="preserve">dementia patient </w:t>
      </w:r>
      <w:r w:rsidRPr="00C93F7F" w:rsidR="00A325D2">
        <w:rPr>
          <w:rFonts w:ascii="Times New Roman" w:hAnsi="Times New Roman" w:cs="Times New Roman"/>
          <w:sz w:val="24"/>
          <w:szCs w:val="24"/>
          <w:lang w:val="en-GB"/>
        </w:rPr>
        <w:t>care dementia th</w:t>
      </w:r>
      <w:r w:rsidRPr="00C93F7F">
        <w:rPr>
          <w:rFonts w:ascii="Times New Roman" w:hAnsi="Times New Roman" w:cs="Times New Roman"/>
          <w:sz w:val="24"/>
          <w:szCs w:val="24"/>
          <w:lang w:val="en-GB"/>
        </w:rPr>
        <w:t>rough the</w:t>
      </w:r>
      <w:r w:rsidRPr="00C93F7F" w:rsidR="00A325D2">
        <w:rPr>
          <w:rFonts w:ascii="Times New Roman" w:hAnsi="Times New Roman" w:cs="Times New Roman"/>
          <w:sz w:val="24"/>
          <w:szCs w:val="24"/>
          <w:lang w:val="en-GB"/>
        </w:rPr>
        <w:t xml:space="preserve"> course of the</w:t>
      </w:r>
      <w:r w:rsidRPr="00C93F7F">
        <w:rPr>
          <w:rFonts w:ascii="Times New Roman" w:hAnsi="Times New Roman" w:cs="Times New Roman"/>
          <w:sz w:val="24"/>
          <w:szCs w:val="24"/>
          <w:lang w:val="en-GB"/>
        </w:rPr>
        <w:t>ir</w:t>
      </w:r>
      <w:r w:rsidRPr="00C93F7F" w:rsidR="00A325D2">
        <w:rPr>
          <w:rFonts w:ascii="Times New Roman" w:hAnsi="Times New Roman" w:cs="Times New Roman"/>
          <w:sz w:val="24"/>
          <w:szCs w:val="24"/>
          <w:lang w:val="en-GB"/>
        </w:rPr>
        <w:t xml:space="preserve"> condition</w:t>
      </w:r>
      <w:r w:rsidRPr="00C93F7F">
        <w:rPr>
          <w:rFonts w:ascii="Times New Roman" w:hAnsi="Times New Roman" w:cs="Times New Roman"/>
          <w:sz w:val="24"/>
          <w:szCs w:val="24"/>
          <w:lang w:val="en-GB"/>
        </w:rPr>
        <w:t xml:space="preserve">, this ensures that </w:t>
      </w:r>
      <w:r w:rsidR="00D0234C">
        <w:rPr>
          <w:rFonts w:ascii="Times New Roman" w:hAnsi="Times New Roman" w:cs="Times New Roman"/>
          <w:sz w:val="24"/>
          <w:szCs w:val="24"/>
          <w:lang w:val="en-GB"/>
        </w:rPr>
        <w:t>Mr and Mrs T</w:t>
      </w:r>
      <w:r w:rsidRPr="00C93F7F">
        <w:rPr>
          <w:rFonts w:ascii="Times New Roman" w:hAnsi="Times New Roman" w:cs="Times New Roman"/>
          <w:sz w:val="24"/>
          <w:szCs w:val="24"/>
          <w:lang w:val="en-GB"/>
        </w:rPr>
        <w:t xml:space="preserve"> </w:t>
      </w:r>
      <w:r w:rsidR="00D0234C">
        <w:rPr>
          <w:rFonts w:ascii="Times New Roman" w:hAnsi="Times New Roman" w:cs="Times New Roman"/>
          <w:sz w:val="24"/>
          <w:szCs w:val="24"/>
          <w:lang w:val="en-GB"/>
        </w:rPr>
        <w:t>are</w:t>
      </w:r>
      <w:r w:rsidRPr="00C93F7F">
        <w:rPr>
          <w:rFonts w:ascii="Times New Roman" w:hAnsi="Times New Roman" w:cs="Times New Roman"/>
          <w:sz w:val="24"/>
          <w:szCs w:val="24"/>
          <w:lang w:val="en-GB"/>
        </w:rPr>
        <w:t xml:space="preserve"> not</w:t>
      </w:r>
      <w:r w:rsidRPr="00C93F7F" w:rsidR="00A325D2">
        <w:rPr>
          <w:rFonts w:ascii="Times New Roman" w:hAnsi="Times New Roman" w:cs="Times New Roman"/>
          <w:sz w:val="24"/>
          <w:szCs w:val="24"/>
          <w:lang w:val="en-GB"/>
        </w:rPr>
        <w:t xml:space="preserve"> confused </w:t>
      </w:r>
      <w:r w:rsidRPr="00C93F7F">
        <w:rPr>
          <w:rFonts w:ascii="Times New Roman" w:hAnsi="Times New Roman" w:cs="Times New Roman"/>
          <w:sz w:val="24"/>
          <w:szCs w:val="24"/>
          <w:lang w:val="en-GB"/>
        </w:rPr>
        <w:t>pointlessly</w:t>
      </w:r>
      <w:r w:rsidRPr="00C93F7F" w:rsidR="00A325D2">
        <w:rPr>
          <w:rFonts w:ascii="Times New Roman" w:hAnsi="Times New Roman" w:cs="Times New Roman"/>
          <w:sz w:val="24"/>
          <w:szCs w:val="24"/>
          <w:lang w:val="en-GB"/>
        </w:rPr>
        <w:t xml:space="preserve"> by a </w:t>
      </w:r>
      <w:r w:rsidRPr="00C93F7F">
        <w:rPr>
          <w:rFonts w:ascii="Times New Roman" w:hAnsi="Times New Roman" w:cs="Times New Roman"/>
          <w:sz w:val="24"/>
          <w:szCs w:val="24"/>
          <w:lang w:val="en-GB"/>
        </w:rPr>
        <w:t>sequence</w:t>
      </w:r>
      <w:r w:rsidRPr="00C93F7F" w:rsidR="00A325D2">
        <w:rPr>
          <w:rFonts w:ascii="Times New Roman" w:hAnsi="Times New Roman" w:cs="Times New Roman"/>
          <w:sz w:val="24"/>
          <w:szCs w:val="24"/>
          <w:lang w:val="en-GB"/>
        </w:rPr>
        <w:t xml:space="preserve"> of professional</w:t>
      </w:r>
      <w:r w:rsidRPr="00C93F7F">
        <w:rPr>
          <w:rFonts w:ascii="Times New Roman" w:hAnsi="Times New Roman" w:cs="Times New Roman"/>
          <w:sz w:val="24"/>
          <w:szCs w:val="24"/>
          <w:lang w:val="en-GB"/>
        </w:rPr>
        <w:t xml:space="preserve"> </w:t>
      </w:r>
      <w:r w:rsidRPr="00C93F7F" w:rsidR="00A325D2">
        <w:rPr>
          <w:rFonts w:ascii="Times New Roman" w:hAnsi="Times New Roman" w:cs="Times New Roman"/>
          <w:sz w:val="24"/>
          <w:szCs w:val="24"/>
          <w:lang w:val="en-GB"/>
        </w:rPr>
        <w:t>care procedures. Coordinated support include</w:t>
      </w:r>
      <w:r w:rsidRPr="00C93F7F" w:rsidR="00C712E3">
        <w:rPr>
          <w:rFonts w:ascii="Times New Roman" w:hAnsi="Times New Roman" w:cs="Times New Roman"/>
          <w:sz w:val="24"/>
          <w:szCs w:val="24"/>
          <w:lang w:val="en-GB"/>
        </w:rPr>
        <w:t>s</w:t>
      </w:r>
      <w:r w:rsidRPr="00C93F7F" w:rsidR="00A325D2">
        <w:rPr>
          <w:rFonts w:ascii="Times New Roman" w:hAnsi="Times New Roman" w:cs="Times New Roman"/>
          <w:sz w:val="24"/>
          <w:szCs w:val="24"/>
          <w:lang w:val="en-GB"/>
        </w:rPr>
        <w:t xml:space="preserve"> </w:t>
      </w:r>
      <w:r w:rsidRPr="00C93F7F" w:rsidR="00C712E3">
        <w:rPr>
          <w:rFonts w:ascii="Times New Roman" w:hAnsi="Times New Roman" w:cs="Times New Roman"/>
          <w:sz w:val="24"/>
          <w:szCs w:val="24"/>
          <w:lang w:val="en-GB"/>
        </w:rPr>
        <w:t>the distribution of applicable</w:t>
      </w:r>
      <w:r w:rsidRPr="00C93F7F" w:rsidR="00A325D2">
        <w:rPr>
          <w:rFonts w:ascii="Times New Roman" w:hAnsi="Times New Roman" w:cs="Times New Roman"/>
          <w:sz w:val="24"/>
          <w:szCs w:val="24"/>
          <w:lang w:val="en-GB"/>
        </w:rPr>
        <w:t xml:space="preserve"> information with practitioners when</w:t>
      </w:r>
      <w:r w:rsidRPr="00C93F7F" w:rsidR="00C712E3">
        <w:rPr>
          <w:rFonts w:ascii="Times New Roman" w:hAnsi="Times New Roman" w:cs="Times New Roman"/>
          <w:sz w:val="24"/>
          <w:szCs w:val="24"/>
          <w:lang w:val="en-GB"/>
        </w:rPr>
        <w:t>ever there are changes in individual</w:t>
      </w:r>
      <w:r w:rsidRPr="00C93F7F" w:rsidR="00A325D2">
        <w:rPr>
          <w:rFonts w:ascii="Times New Roman" w:hAnsi="Times New Roman" w:cs="Times New Roman"/>
          <w:sz w:val="24"/>
          <w:szCs w:val="24"/>
          <w:lang w:val="en-GB"/>
        </w:rPr>
        <w:t xml:space="preserve"> circumstances</w:t>
      </w:r>
      <w:r w:rsidRPr="00C93F7F" w:rsidR="00BE01D2">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614713157"/>
          <w:citation/>
        </w:sdtPr>
        <w:sdtContent>
          <w:r w:rsidRPr="00C93F7F" w:rsidR="00BE01D2">
            <w:rPr>
              <w:rFonts w:ascii="Times New Roman" w:hAnsi="Times New Roman" w:cs="Times New Roman"/>
              <w:sz w:val="24"/>
              <w:szCs w:val="24"/>
              <w:lang w:val="en-GB"/>
            </w:rPr>
            <w:fldChar w:fldCharType="begin"/>
          </w:r>
          <w:r w:rsidRPr="00C93F7F" w:rsidR="00BE01D2">
            <w:rPr>
              <w:rFonts w:ascii="Times New Roman" w:hAnsi="Times New Roman" w:cs="Times New Roman"/>
              <w:b/>
              <w:sz w:val="24"/>
              <w:szCs w:val="24"/>
              <w:lang w:val="en-GB"/>
            </w:rPr>
            <w:instrText xml:space="preserve"> CITATION Nat16 \l 1033 </w:instrText>
          </w:r>
          <w:r w:rsidRPr="00C93F7F" w:rsidR="00BE01D2">
            <w:rPr>
              <w:rFonts w:ascii="Times New Roman" w:hAnsi="Times New Roman" w:cs="Times New Roman"/>
              <w:sz w:val="24"/>
              <w:szCs w:val="24"/>
              <w:lang w:val="en-GB"/>
            </w:rPr>
            <w:fldChar w:fldCharType="separate"/>
          </w:r>
          <w:r w:rsidRPr="00C93F7F" w:rsidR="00BE01D2">
            <w:rPr>
              <w:rFonts w:ascii="Times New Roman" w:hAnsi="Times New Roman" w:cs="Times New Roman"/>
              <w:noProof/>
              <w:sz w:val="24"/>
              <w:szCs w:val="24"/>
              <w:lang w:val="en-GB"/>
            </w:rPr>
            <w:t>(National Institute for Health and Clinical Excellence and Social Care Institute for Excellence, 2016)</w:t>
          </w:r>
          <w:r w:rsidRPr="00C93F7F" w:rsidR="00BE01D2">
            <w:rPr>
              <w:rFonts w:ascii="Times New Roman" w:hAnsi="Times New Roman" w:cs="Times New Roman"/>
              <w:sz w:val="24"/>
              <w:szCs w:val="24"/>
              <w:lang w:val="en-GB"/>
            </w:rPr>
            <w:fldChar w:fldCharType="end"/>
          </w:r>
        </w:sdtContent>
      </w:sdt>
      <w:r w:rsidRPr="00C93F7F" w:rsidR="00A325D2">
        <w:rPr>
          <w:rFonts w:ascii="Times New Roman" w:hAnsi="Times New Roman" w:cs="Times New Roman"/>
          <w:sz w:val="24"/>
          <w:szCs w:val="24"/>
          <w:lang w:val="en-GB"/>
        </w:rPr>
        <w:t xml:space="preserve">. </w:t>
      </w:r>
      <w:r w:rsidRPr="00C93F7F" w:rsidR="00C712E3">
        <w:rPr>
          <w:rFonts w:ascii="Times New Roman" w:hAnsi="Times New Roman" w:cs="Times New Roman"/>
          <w:sz w:val="24"/>
          <w:szCs w:val="24"/>
          <w:lang w:val="en-GB"/>
        </w:rPr>
        <w:t>As a result, the provision of i</w:t>
      </w:r>
      <w:r w:rsidRPr="00C93F7F" w:rsidR="00A325D2">
        <w:rPr>
          <w:rFonts w:ascii="Times New Roman" w:hAnsi="Times New Roman" w:cs="Times New Roman"/>
          <w:sz w:val="24"/>
          <w:szCs w:val="24"/>
          <w:lang w:val="en-GB"/>
        </w:rPr>
        <w:t xml:space="preserve">nformed consent is an </w:t>
      </w:r>
      <w:r w:rsidRPr="00C93F7F" w:rsidR="00C712E3">
        <w:rPr>
          <w:rFonts w:ascii="Times New Roman" w:hAnsi="Times New Roman" w:cs="Times New Roman"/>
          <w:sz w:val="24"/>
          <w:szCs w:val="24"/>
          <w:lang w:val="en-GB"/>
        </w:rPr>
        <w:t>indispensable</w:t>
      </w:r>
      <w:r w:rsidRPr="00C93F7F" w:rsidR="00A325D2">
        <w:rPr>
          <w:rFonts w:ascii="Times New Roman" w:hAnsi="Times New Roman" w:cs="Times New Roman"/>
          <w:sz w:val="24"/>
          <w:szCs w:val="24"/>
          <w:lang w:val="en-GB"/>
        </w:rPr>
        <w:t xml:space="preserve"> element of </w:t>
      </w:r>
      <w:r w:rsidRPr="00C93F7F" w:rsidR="00C712E3">
        <w:rPr>
          <w:rFonts w:ascii="Times New Roman" w:hAnsi="Times New Roman" w:cs="Times New Roman"/>
          <w:sz w:val="24"/>
          <w:szCs w:val="24"/>
          <w:lang w:val="en-GB"/>
        </w:rPr>
        <w:t>such a procedure</w:t>
      </w:r>
      <w:r w:rsidRPr="00C93F7F" w:rsidR="00A325D2">
        <w:rPr>
          <w:rFonts w:ascii="Times New Roman" w:hAnsi="Times New Roman" w:cs="Times New Roman"/>
          <w:sz w:val="24"/>
          <w:szCs w:val="24"/>
          <w:lang w:val="en-GB"/>
        </w:rPr>
        <w:t>.</w:t>
      </w:r>
    </w:p>
    <w:p w:rsidRPr="00C93F7F" w:rsidR="00F007E4" w:rsidP="00C93F7F" w:rsidRDefault="00F007E4" w14:paraId="06CD09FC" w14:textId="77777777">
      <w:pPr>
        <w:autoSpaceDE w:val="0"/>
        <w:autoSpaceDN w:val="0"/>
        <w:adjustRightInd w:val="0"/>
        <w:spacing w:after="0" w:line="360" w:lineRule="auto"/>
        <w:jc w:val="both"/>
        <w:rPr>
          <w:rFonts w:ascii="Times New Roman" w:hAnsi="Times New Roman" w:cs="Times New Roman"/>
          <w:sz w:val="24"/>
          <w:szCs w:val="24"/>
          <w:lang w:val="en-GB"/>
        </w:rPr>
      </w:pPr>
    </w:p>
    <w:p w:rsidRPr="00C93F7F" w:rsidR="00774670" w:rsidP="00C93F7F" w:rsidRDefault="00774670" w14:paraId="0304C372" w14:textId="77777777">
      <w:pPr>
        <w:pStyle w:val="Heading1"/>
        <w:spacing w:line="360" w:lineRule="auto"/>
        <w:jc w:val="both"/>
        <w:rPr>
          <w:rFonts w:ascii="Times New Roman" w:hAnsi="Times New Roman" w:cs="Times New Roman"/>
          <w:b/>
          <w:sz w:val="24"/>
          <w:szCs w:val="24"/>
          <w:lang w:val="en-GB"/>
        </w:rPr>
      </w:pPr>
      <w:bookmarkStart w:name="_Toc80227536" w:id="10"/>
      <w:r w:rsidRPr="00C93F7F">
        <w:rPr>
          <w:rFonts w:ascii="Times New Roman" w:hAnsi="Times New Roman" w:cs="Times New Roman"/>
          <w:b/>
          <w:sz w:val="24"/>
          <w:szCs w:val="24"/>
          <w:lang w:val="en-GB"/>
        </w:rPr>
        <w:t>Dementia Care Policy Implemented at Dementia UK</w:t>
      </w:r>
      <w:bookmarkEnd w:id="10"/>
    </w:p>
    <w:p w:rsidRPr="00C93F7F" w:rsidR="006A5B8C" w:rsidP="00C93F7F" w:rsidRDefault="006A5B8C" w14:paraId="68CA970C" w14:textId="77777777">
      <w:pPr>
        <w:pStyle w:val="Heading1"/>
        <w:spacing w:line="360" w:lineRule="auto"/>
        <w:jc w:val="both"/>
        <w:rPr>
          <w:rFonts w:ascii="Times New Roman" w:hAnsi="Times New Roman" w:cs="Times New Roman"/>
          <w:b/>
          <w:sz w:val="24"/>
          <w:szCs w:val="24"/>
          <w:lang w:val="en-GB"/>
        </w:rPr>
      </w:pPr>
      <w:bookmarkStart w:name="_Toc80227537" w:id="11"/>
      <w:r w:rsidRPr="00C93F7F">
        <w:rPr>
          <w:rFonts w:ascii="Times New Roman" w:hAnsi="Times New Roman" w:cs="Times New Roman"/>
          <w:b/>
          <w:sz w:val="24"/>
          <w:szCs w:val="24"/>
          <w:lang w:val="en-GB"/>
        </w:rPr>
        <w:t>Policy Statement</w:t>
      </w:r>
      <w:bookmarkEnd w:id="11"/>
    </w:p>
    <w:p w:rsidRPr="00C93F7F" w:rsidR="006A5B8C" w:rsidP="00C93F7F" w:rsidRDefault="00471128" w14:paraId="3F118EC3" w14:textId="77777777">
      <w:pPr>
        <w:spacing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w:t>
      </w:r>
      <w:r w:rsidRPr="00C93F7F" w:rsidR="006A5B8C">
        <w:rPr>
          <w:rFonts w:ascii="Times New Roman" w:hAnsi="Times New Roman" w:cs="Times New Roman"/>
          <w:sz w:val="24"/>
          <w:szCs w:val="24"/>
          <w:lang w:val="en-GB"/>
        </w:rPr>
        <w:t>This care service recognises that a significant number of its users might have some form and degree of dementia, which might change or progress during the time that they receive the service. Other service users might develop the signs and symptoms of dementia after beginning to receive the service. This care service strives to achieve the same high standards of care for all of its service users with dementia. It also recognises that dementia is an illness in its own right and that people with dementia have specific needs requiring, in turn, specific strategies in response</w:t>
      </w:r>
      <w:r w:rsidRPr="00C93F7F">
        <w:rPr>
          <w:rFonts w:ascii="Times New Roman" w:hAnsi="Times New Roman" w:cs="Times New Roman"/>
          <w:sz w:val="24"/>
          <w:szCs w:val="24"/>
          <w:lang w:val="en-GB"/>
        </w:rPr>
        <w:t>”</w:t>
      </w:r>
      <w:r w:rsidRPr="00C93F7F" w:rsidR="00C00C15">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710553481"/>
          <w:citation/>
        </w:sdtPr>
        <w:sdtContent>
          <w:r w:rsidRPr="00C93F7F" w:rsidR="00C00C15">
            <w:rPr>
              <w:rFonts w:ascii="Times New Roman" w:hAnsi="Times New Roman" w:cs="Times New Roman"/>
              <w:sz w:val="24"/>
              <w:szCs w:val="24"/>
              <w:lang w:val="en-GB"/>
            </w:rPr>
            <w:fldChar w:fldCharType="begin"/>
          </w:r>
          <w:r w:rsidRPr="00C93F7F" w:rsidR="00C00C15">
            <w:rPr>
              <w:rFonts w:ascii="Times New Roman" w:hAnsi="Times New Roman" w:cs="Times New Roman"/>
              <w:sz w:val="24"/>
              <w:szCs w:val="24"/>
              <w:lang w:val="en-GB"/>
            </w:rPr>
            <w:instrText xml:space="preserve"> CITATION NIC18 \l 1033 </w:instrText>
          </w:r>
          <w:r w:rsidRPr="00C93F7F" w:rsidR="00C00C15">
            <w:rPr>
              <w:rFonts w:ascii="Times New Roman" w:hAnsi="Times New Roman" w:cs="Times New Roman"/>
              <w:sz w:val="24"/>
              <w:szCs w:val="24"/>
              <w:lang w:val="en-GB"/>
            </w:rPr>
            <w:fldChar w:fldCharType="separate"/>
          </w:r>
          <w:r w:rsidRPr="00C93F7F" w:rsidR="00C00C15">
            <w:rPr>
              <w:rFonts w:ascii="Times New Roman" w:hAnsi="Times New Roman" w:cs="Times New Roman"/>
              <w:noProof/>
              <w:sz w:val="24"/>
              <w:szCs w:val="24"/>
              <w:lang w:val="en-GB"/>
            </w:rPr>
            <w:t>(NICE, 2018)</w:t>
          </w:r>
          <w:r w:rsidRPr="00C93F7F" w:rsidR="00C00C15">
            <w:rPr>
              <w:rFonts w:ascii="Times New Roman" w:hAnsi="Times New Roman" w:cs="Times New Roman"/>
              <w:sz w:val="24"/>
              <w:szCs w:val="24"/>
              <w:lang w:val="en-GB"/>
            </w:rPr>
            <w:fldChar w:fldCharType="end"/>
          </w:r>
        </w:sdtContent>
      </w:sdt>
      <w:r w:rsidRPr="00C93F7F" w:rsidR="006A5B8C">
        <w:rPr>
          <w:rFonts w:ascii="Times New Roman" w:hAnsi="Times New Roman" w:cs="Times New Roman"/>
          <w:sz w:val="24"/>
          <w:szCs w:val="24"/>
          <w:lang w:val="en-GB"/>
        </w:rPr>
        <w:t>.</w:t>
      </w:r>
    </w:p>
    <w:p w:rsidRPr="00C93F7F" w:rsidR="006A5B8C" w:rsidP="00C93F7F" w:rsidRDefault="00471128" w14:paraId="1F9EB2CC" w14:textId="77777777">
      <w:pPr>
        <w:spacing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w:t>
      </w:r>
      <w:r w:rsidRPr="00C93F7F" w:rsidR="006A5B8C">
        <w:rPr>
          <w:rFonts w:ascii="Times New Roman" w:hAnsi="Times New Roman" w:cs="Times New Roman"/>
          <w:sz w:val="24"/>
          <w:szCs w:val="24"/>
          <w:lang w:val="en-GB"/>
        </w:rPr>
        <w:t>This care service’s approach to its dementia care is consistent with the common values, principles and standards that apply to all service users and national standards for dementia care developed by expert bodies such as the National Institute for Health and Care Excellence and the Social Care Institute for Excellence. It recognises the importance of the Government’s Dementia Care Strategy and is committed to its implementation</w:t>
      </w:r>
      <w:r w:rsidRPr="00C93F7F">
        <w:rPr>
          <w:rFonts w:ascii="Times New Roman" w:hAnsi="Times New Roman" w:cs="Times New Roman"/>
          <w:sz w:val="24"/>
          <w:szCs w:val="24"/>
          <w:lang w:val="en-GB"/>
        </w:rPr>
        <w:t>”</w:t>
      </w:r>
      <w:sdt>
        <w:sdtPr>
          <w:rPr>
            <w:rFonts w:ascii="Times New Roman" w:hAnsi="Times New Roman" w:cs="Times New Roman"/>
            <w:sz w:val="24"/>
            <w:szCs w:val="24"/>
            <w:lang w:val="en-GB"/>
          </w:rPr>
          <w:id w:val="-309943705"/>
          <w:citation/>
        </w:sdtPr>
        <w:sdtContent>
          <w:r w:rsidRPr="00C93F7F" w:rsidR="00C00C15">
            <w:rPr>
              <w:rFonts w:ascii="Times New Roman" w:hAnsi="Times New Roman" w:cs="Times New Roman"/>
              <w:sz w:val="24"/>
              <w:szCs w:val="24"/>
              <w:lang w:val="en-GB"/>
            </w:rPr>
            <w:fldChar w:fldCharType="begin"/>
          </w:r>
          <w:r w:rsidRPr="00C93F7F" w:rsidR="00C00C15">
            <w:rPr>
              <w:rFonts w:ascii="Times New Roman" w:hAnsi="Times New Roman" w:cs="Times New Roman"/>
              <w:sz w:val="24"/>
              <w:szCs w:val="24"/>
              <w:lang w:val="en-GB"/>
            </w:rPr>
            <w:instrText xml:space="preserve"> CITATION NIC13 \l 1033 </w:instrText>
          </w:r>
          <w:r w:rsidRPr="00C93F7F" w:rsidR="00C00C15">
            <w:rPr>
              <w:rFonts w:ascii="Times New Roman" w:hAnsi="Times New Roman" w:cs="Times New Roman"/>
              <w:sz w:val="24"/>
              <w:szCs w:val="24"/>
              <w:lang w:val="en-GB"/>
            </w:rPr>
            <w:fldChar w:fldCharType="separate"/>
          </w:r>
          <w:r w:rsidRPr="00C93F7F" w:rsidR="00C00C15">
            <w:rPr>
              <w:rFonts w:ascii="Times New Roman" w:hAnsi="Times New Roman" w:cs="Times New Roman"/>
              <w:noProof/>
              <w:sz w:val="24"/>
              <w:szCs w:val="24"/>
              <w:lang w:val="en-GB"/>
            </w:rPr>
            <w:t xml:space="preserve"> (NICE, 2013)</w:t>
          </w:r>
          <w:r w:rsidRPr="00C93F7F" w:rsidR="00C00C15">
            <w:rPr>
              <w:rFonts w:ascii="Times New Roman" w:hAnsi="Times New Roman" w:cs="Times New Roman"/>
              <w:sz w:val="24"/>
              <w:szCs w:val="24"/>
              <w:lang w:val="en-GB"/>
            </w:rPr>
            <w:fldChar w:fldCharType="end"/>
          </w:r>
        </w:sdtContent>
      </w:sdt>
      <w:r w:rsidRPr="00C93F7F" w:rsidR="006A5B8C">
        <w:rPr>
          <w:rFonts w:ascii="Times New Roman" w:hAnsi="Times New Roman" w:cs="Times New Roman"/>
          <w:sz w:val="24"/>
          <w:szCs w:val="24"/>
          <w:lang w:val="en-GB"/>
        </w:rPr>
        <w:t>.</w:t>
      </w:r>
    </w:p>
    <w:p w:rsidRPr="00C93F7F" w:rsidR="006A5B8C" w:rsidP="00C93F7F" w:rsidRDefault="006A5B8C" w14:paraId="263DFB6D" w14:textId="77777777">
      <w:pPr>
        <w:pStyle w:val="Heading1"/>
        <w:spacing w:line="360" w:lineRule="auto"/>
        <w:jc w:val="both"/>
        <w:rPr>
          <w:rFonts w:ascii="Times New Roman" w:hAnsi="Times New Roman" w:cs="Times New Roman"/>
          <w:b/>
          <w:sz w:val="24"/>
          <w:szCs w:val="24"/>
          <w:lang w:val="en-GB"/>
        </w:rPr>
      </w:pPr>
      <w:bookmarkStart w:name="_Toc80227538" w:id="12"/>
      <w:r w:rsidRPr="00C93F7F">
        <w:rPr>
          <w:rFonts w:ascii="Times New Roman" w:hAnsi="Times New Roman" w:cs="Times New Roman"/>
          <w:b/>
          <w:sz w:val="24"/>
          <w:szCs w:val="24"/>
          <w:lang w:val="en-GB"/>
        </w:rPr>
        <w:t>Aim of Policy</w:t>
      </w:r>
      <w:bookmarkEnd w:id="12"/>
    </w:p>
    <w:p w:rsidRPr="00C93F7F" w:rsidR="006A5B8C" w:rsidP="00C93F7F" w:rsidRDefault="006A5B8C" w14:paraId="32E34ABB" w14:textId="77777777">
      <w:pPr>
        <w:spacing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Th</w:t>
      </w:r>
      <w:r w:rsidRPr="00C93F7F" w:rsidR="00471128">
        <w:rPr>
          <w:rFonts w:ascii="Times New Roman" w:hAnsi="Times New Roman" w:cs="Times New Roman"/>
          <w:sz w:val="24"/>
          <w:szCs w:val="24"/>
          <w:lang w:val="en-GB"/>
        </w:rPr>
        <w:t xml:space="preserve">e </w:t>
      </w:r>
      <w:r w:rsidRPr="00C93F7F">
        <w:rPr>
          <w:rFonts w:ascii="Times New Roman" w:hAnsi="Times New Roman" w:cs="Times New Roman"/>
          <w:sz w:val="24"/>
          <w:szCs w:val="24"/>
          <w:lang w:val="en-GB"/>
        </w:rPr>
        <w:t xml:space="preserve">policy is intended to </w:t>
      </w:r>
      <w:r w:rsidRPr="00C93F7F" w:rsidR="00471128">
        <w:rPr>
          <w:rFonts w:ascii="Times New Roman" w:hAnsi="Times New Roman" w:cs="Times New Roman"/>
          <w:sz w:val="24"/>
          <w:szCs w:val="24"/>
          <w:lang w:val="en-GB"/>
        </w:rPr>
        <w:t>develop relevant</w:t>
      </w:r>
      <w:r w:rsidRPr="00C93F7F">
        <w:rPr>
          <w:rFonts w:ascii="Times New Roman" w:hAnsi="Times New Roman" w:cs="Times New Roman"/>
          <w:sz w:val="24"/>
          <w:szCs w:val="24"/>
          <w:lang w:val="en-GB"/>
        </w:rPr>
        <w:t xml:space="preserve"> values, </w:t>
      </w:r>
      <w:r w:rsidRPr="00C93F7F" w:rsidR="00471128">
        <w:rPr>
          <w:rFonts w:ascii="Times New Roman" w:hAnsi="Times New Roman" w:cs="Times New Roman"/>
          <w:sz w:val="24"/>
          <w:szCs w:val="24"/>
          <w:lang w:val="en-GB"/>
        </w:rPr>
        <w:t xml:space="preserve">strategies and </w:t>
      </w:r>
      <w:r w:rsidRPr="00C93F7F">
        <w:rPr>
          <w:rFonts w:ascii="Times New Roman" w:hAnsi="Times New Roman" w:cs="Times New Roman"/>
          <w:sz w:val="24"/>
          <w:szCs w:val="24"/>
          <w:lang w:val="en-GB"/>
        </w:rPr>
        <w:t xml:space="preserve">principles </w:t>
      </w:r>
      <w:r w:rsidRPr="00C93F7F" w:rsidR="00471128">
        <w:rPr>
          <w:rFonts w:ascii="Times New Roman" w:hAnsi="Times New Roman" w:cs="Times New Roman"/>
          <w:sz w:val="24"/>
          <w:szCs w:val="24"/>
          <w:lang w:val="en-GB"/>
        </w:rPr>
        <w:t xml:space="preserve">which </w:t>
      </w:r>
      <w:r w:rsidRPr="00C93F7F">
        <w:rPr>
          <w:rFonts w:ascii="Times New Roman" w:hAnsi="Times New Roman" w:cs="Times New Roman"/>
          <w:sz w:val="24"/>
          <w:szCs w:val="24"/>
          <w:lang w:val="en-GB"/>
        </w:rPr>
        <w:t xml:space="preserve">underpin care service approach to </w:t>
      </w:r>
      <w:r w:rsidRPr="00C93F7F" w:rsidR="00CA13C8">
        <w:rPr>
          <w:rFonts w:ascii="Times New Roman" w:hAnsi="Times New Roman" w:cs="Times New Roman"/>
          <w:sz w:val="24"/>
          <w:szCs w:val="24"/>
          <w:lang w:val="en-GB"/>
        </w:rPr>
        <w:t>dementia patients</w:t>
      </w:r>
      <w:r w:rsidRPr="00C93F7F">
        <w:rPr>
          <w:rFonts w:ascii="Times New Roman" w:hAnsi="Times New Roman" w:cs="Times New Roman"/>
          <w:sz w:val="24"/>
          <w:szCs w:val="24"/>
          <w:lang w:val="en-GB"/>
        </w:rPr>
        <w:t>.</w:t>
      </w:r>
    </w:p>
    <w:p w:rsidRPr="00C93F7F" w:rsidR="006A5B8C" w:rsidP="00C93F7F" w:rsidRDefault="006A5B8C" w14:paraId="54B6C25F" w14:textId="77777777">
      <w:pPr>
        <w:pStyle w:val="Heading1"/>
        <w:spacing w:line="360" w:lineRule="auto"/>
        <w:jc w:val="both"/>
        <w:rPr>
          <w:rFonts w:ascii="Times New Roman" w:hAnsi="Times New Roman" w:cs="Times New Roman"/>
          <w:b/>
          <w:sz w:val="24"/>
          <w:szCs w:val="24"/>
          <w:lang w:val="en-GB"/>
        </w:rPr>
      </w:pPr>
      <w:bookmarkStart w:name="_Toc80227539" w:id="13"/>
      <w:r w:rsidRPr="00C93F7F">
        <w:rPr>
          <w:rFonts w:ascii="Times New Roman" w:hAnsi="Times New Roman" w:cs="Times New Roman"/>
          <w:b/>
          <w:sz w:val="24"/>
          <w:szCs w:val="24"/>
          <w:lang w:val="en-GB"/>
        </w:rPr>
        <w:t>Principles</w:t>
      </w:r>
      <w:bookmarkEnd w:id="13"/>
    </w:p>
    <w:p w:rsidRPr="00C93F7F" w:rsidR="000C5875" w:rsidP="00C93F7F" w:rsidRDefault="006A5B8C" w14:paraId="024B9992" w14:textId="77777777">
      <w:pPr>
        <w:pStyle w:val="ListParagraph"/>
        <w:numPr>
          <w:ilvl w:val="0"/>
          <w:numId w:val="2"/>
        </w:numPr>
        <w:spacing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Th</w:t>
      </w:r>
      <w:r w:rsidRPr="00C93F7F" w:rsidR="000C5875">
        <w:rPr>
          <w:rFonts w:ascii="Times New Roman" w:hAnsi="Times New Roman" w:cs="Times New Roman"/>
          <w:sz w:val="24"/>
          <w:szCs w:val="24"/>
          <w:lang w:val="en-GB"/>
        </w:rPr>
        <w:t>e</w:t>
      </w:r>
      <w:r w:rsidRPr="00C93F7F">
        <w:rPr>
          <w:rFonts w:ascii="Times New Roman" w:hAnsi="Times New Roman" w:cs="Times New Roman"/>
          <w:sz w:val="24"/>
          <w:szCs w:val="24"/>
          <w:lang w:val="en-GB"/>
        </w:rPr>
        <w:t xml:space="preserve"> care service </w:t>
      </w:r>
      <w:r w:rsidRPr="00C93F7F" w:rsidR="000C5875">
        <w:rPr>
          <w:rFonts w:ascii="Times New Roman" w:hAnsi="Times New Roman" w:cs="Times New Roman"/>
          <w:sz w:val="24"/>
          <w:szCs w:val="24"/>
          <w:lang w:val="en-GB"/>
        </w:rPr>
        <w:t xml:space="preserve">adopts the </w:t>
      </w:r>
      <w:r w:rsidRPr="00C93F7F">
        <w:rPr>
          <w:rFonts w:ascii="Times New Roman" w:hAnsi="Times New Roman" w:cs="Times New Roman"/>
          <w:sz w:val="24"/>
          <w:szCs w:val="24"/>
          <w:lang w:val="en-GB"/>
        </w:rPr>
        <w:t xml:space="preserve">principles of </w:t>
      </w:r>
      <w:r w:rsidRPr="00C93F7F" w:rsidR="000C5875">
        <w:rPr>
          <w:rFonts w:ascii="Times New Roman" w:hAnsi="Times New Roman" w:cs="Times New Roman"/>
          <w:sz w:val="24"/>
          <w:szCs w:val="24"/>
          <w:lang w:val="en-GB"/>
        </w:rPr>
        <w:t xml:space="preserve">the </w:t>
      </w:r>
      <w:r w:rsidRPr="00C93F7F">
        <w:rPr>
          <w:rFonts w:ascii="Times New Roman" w:hAnsi="Times New Roman" w:cs="Times New Roman"/>
          <w:sz w:val="24"/>
          <w:szCs w:val="24"/>
          <w:lang w:val="en-GB"/>
        </w:rPr>
        <w:t xml:space="preserve">person-centred </w:t>
      </w:r>
      <w:r w:rsidRPr="00C93F7F" w:rsidR="000C5875">
        <w:rPr>
          <w:rFonts w:ascii="Times New Roman" w:hAnsi="Times New Roman" w:cs="Times New Roman"/>
          <w:sz w:val="24"/>
          <w:szCs w:val="24"/>
          <w:lang w:val="en-GB"/>
        </w:rPr>
        <w:t>approach in the assessment and</w:t>
      </w:r>
      <w:r w:rsidRPr="00C93F7F">
        <w:rPr>
          <w:rFonts w:ascii="Times New Roman" w:hAnsi="Times New Roman" w:cs="Times New Roman"/>
          <w:sz w:val="24"/>
          <w:szCs w:val="24"/>
          <w:lang w:val="en-GB"/>
        </w:rPr>
        <w:t xml:space="preserve"> </w:t>
      </w:r>
      <w:r w:rsidRPr="00C93F7F" w:rsidR="000C5875">
        <w:rPr>
          <w:rFonts w:ascii="Times New Roman" w:hAnsi="Times New Roman" w:cs="Times New Roman"/>
          <w:sz w:val="24"/>
          <w:szCs w:val="24"/>
          <w:lang w:val="en-GB"/>
        </w:rPr>
        <w:t>of</w:t>
      </w:r>
      <w:r w:rsidRPr="00C93F7F">
        <w:rPr>
          <w:rFonts w:ascii="Times New Roman" w:hAnsi="Times New Roman" w:cs="Times New Roman"/>
          <w:sz w:val="24"/>
          <w:szCs w:val="24"/>
          <w:lang w:val="en-GB"/>
        </w:rPr>
        <w:t xml:space="preserve"> the needs of users with dementia.</w:t>
      </w:r>
    </w:p>
    <w:p w:rsidRPr="00C93F7F" w:rsidR="006A5B8C" w:rsidP="00C93F7F" w:rsidRDefault="006A5B8C" w14:paraId="294F2E76" w14:textId="77777777">
      <w:pPr>
        <w:pStyle w:val="ListParagraph"/>
        <w:numPr>
          <w:ilvl w:val="0"/>
          <w:numId w:val="2"/>
        </w:numPr>
        <w:spacing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 xml:space="preserve">It attempts to </w:t>
      </w:r>
      <w:r w:rsidRPr="00C93F7F" w:rsidR="000C5875">
        <w:rPr>
          <w:rFonts w:ascii="Times New Roman" w:hAnsi="Times New Roman" w:cs="Times New Roman"/>
          <w:sz w:val="24"/>
          <w:szCs w:val="24"/>
          <w:lang w:val="en-GB"/>
        </w:rPr>
        <w:t>perceive individuals with</w:t>
      </w:r>
      <w:r w:rsidRPr="00C93F7F">
        <w:rPr>
          <w:rFonts w:ascii="Times New Roman" w:hAnsi="Times New Roman" w:cs="Times New Roman"/>
          <w:sz w:val="24"/>
          <w:szCs w:val="24"/>
          <w:lang w:val="en-GB"/>
        </w:rPr>
        <w:t xml:space="preserve"> dementia as whole person </w:t>
      </w:r>
      <w:r w:rsidRPr="00C93F7F" w:rsidR="000C5875">
        <w:rPr>
          <w:rFonts w:ascii="Times New Roman" w:hAnsi="Times New Roman" w:cs="Times New Roman"/>
          <w:sz w:val="24"/>
          <w:szCs w:val="24"/>
          <w:lang w:val="en-GB"/>
        </w:rPr>
        <w:t xml:space="preserve">and not </w:t>
      </w:r>
      <w:r w:rsidRPr="00C93F7F">
        <w:rPr>
          <w:rFonts w:ascii="Times New Roman" w:hAnsi="Times New Roman" w:cs="Times New Roman"/>
          <w:sz w:val="24"/>
          <w:szCs w:val="24"/>
          <w:lang w:val="en-GB"/>
        </w:rPr>
        <w:t xml:space="preserve">someone </w:t>
      </w:r>
      <w:r w:rsidRPr="00C93F7F" w:rsidR="000C5875">
        <w:rPr>
          <w:rFonts w:ascii="Times New Roman" w:hAnsi="Times New Roman" w:cs="Times New Roman"/>
          <w:sz w:val="24"/>
          <w:szCs w:val="24"/>
          <w:lang w:val="en-GB"/>
        </w:rPr>
        <w:t xml:space="preserve">with the </w:t>
      </w:r>
      <w:r w:rsidRPr="00C93F7F" w:rsidR="000C5875">
        <w:rPr>
          <w:rFonts w:ascii="Times New Roman" w:hAnsi="Times New Roman" w:cs="Times New Roman"/>
          <w:i/>
          <w:sz w:val="24"/>
          <w:szCs w:val="24"/>
          <w:lang w:val="en-GB"/>
        </w:rPr>
        <w:t xml:space="preserve">dementia </w:t>
      </w:r>
      <w:r w:rsidRPr="00C93F7F" w:rsidR="000C5875">
        <w:rPr>
          <w:rFonts w:ascii="Times New Roman" w:hAnsi="Times New Roman" w:cs="Times New Roman"/>
          <w:sz w:val="24"/>
          <w:szCs w:val="24"/>
          <w:lang w:val="en-GB"/>
        </w:rPr>
        <w:t xml:space="preserve">label attached </w:t>
      </w:r>
      <w:r w:rsidRPr="00C93F7F">
        <w:rPr>
          <w:rFonts w:ascii="Times New Roman" w:hAnsi="Times New Roman" w:cs="Times New Roman"/>
          <w:sz w:val="24"/>
          <w:szCs w:val="24"/>
          <w:lang w:val="en-GB"/>
        </w:rPr>
        <w:t>to them.</w:t>
      </w:r>
    </w:p>
    <w:p w:rsidRPr="00C93F7F" w:rsidR="006A5B8C" w:rsidP="00C93F7F" w:rsidRDefault="006A5B8C" w14:paraId="5DB63617" w14:textId="77777777">
      <w:pPr>
        <w:pStyle w:val="ListParagraph"/>
        <w:numPr>
          <w:ilvl w:val="0"/>
          <w:numId w:val="2"/>
        </w:numPr>
        <w:spacing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Th</w:t>
      </w:r>
      <w:r w:rsidRPr="00C93F7F" w:rsidR="002A1388">
        <w:rPr>
          <w:rFonts w:ascii="Times New Roman" w:hAnsi="Times New Roman" w:cs="Times New Roman"/>
          <w:sz w:val="24"/>
          <w:szCs w:val="24"/>
          <w:lang w:val="en-GB"/>
        </w:rPr>
        <w:t xml:space="preserve">e </w:t>
      </w:r>
      <w:r w:rsidRPr="00C93F7F">
        <w:rPr>
          <w:rFonts w:ascii="Times New Roman" w:hAnsi="Times New Roman" w:cs="Times New Roman"/>
          <w:sz w:val="24"/>
          <w:szCs w:val="24"/>
          <w:lang w:val="en-GB"/>
        </w:rPr>
        <w:t xml:space="preserve">care service policies on </w:t>
      </w:r>
      <w:r w:rsidRPr="00C93F7F" w:rsidR="002A1388">
        <w:rPr>
          <w:rFonts w:ascii="Times New Roman" w:hAnsi="Times New Roman" w:cs="Times New Roman"/>
          <w:sz w:val="24"/>
          <w:szCs w:val="24"/>
          <w:lang w:val="en-GB"/>
        </w:rPr>
        <w:t xml:space="preserve">diversity and </w:t>
      </w:r>
      <w:r w:rsidRPr="00C93F7F">
        <w:rPr>
          <w:rFonts w:ascii="Times New Roman" w:hAnsi="Times New Roman" w:cs="Times New Roman"/>
          <w:sz w:val="24"/>
          <w:szCs w:val="24"/>
          <w:lang w:val="en-GB"/>
        </w:rPr>
        <w:t>equality appl</w:t>
      </w:r>
      <w:r w:rsidRPr="00C93F7F" w:rsidR="002A1388">
        <w:rPr>
          <w:rFonts w:ascii="Times New Roman" w:hAnsi="Times New Roman" w:cs="Times New Roman"/>
          <w:sz w:val="24"/>
          <w:szCs w:val="24"/>
          <w:lang w:val="en-GB"/>
        </w:rPr>
        <w:t xml:space="preserve">ies </w:t>
      </w:r>
      <w:r w:rsidRPr="00C93F7F">
        <w:rPr>
          <w:rFonts w:ascii="Times New Roman" w:hAnsi="Times New Roman" w:cs="Times New Roman"/>
          <w:sz w:val="24"/>
          <w:szCs w:val="24"/>
          <w:lang w:val="en-GB"/>
        </w:rPr>
        <w:t xml:space="preserve">to users with dementia </w:t>
      </w:r>
      <w:r w:rsidRPr="00C93F7F" w:rsidR="002A1388">
        <w:rPr>
          <w:rFonts w:ascii="Times New Roman" w:hAnsi="Times New Roman" w:cs="Times New Roman"/>
          <w:sz w:val="24"/>
          <w:szCs w:val="24"/>
          <w:lang w:val="en-GB"/>
        </w:rPr>
        <w:t>and others</w:t>
      </w:r>
      <w:r w:rsidRPr="00C93F7F">
        <w:rPr>
          <w:rFonts w:ascii="Times New Roman" w:hAnsi="Times New Roman" w:cs="Times New Roman"/>
          <w:sz w:val="24"/>
          <w:szCs w:val="24"/>
          <w:lang w:val="en-GB"/>
        </w:rPr>
        <w:t xml:space="preserve">. </w:t>
      </w:r>
    </w:p>
    <w:p w:rsidRPr="00C93F7F" w:rsidR="006A5B8C" w:rsidP="00C93F7F" w:rsidRDefault="006A5B8C" w14:paraId="3245FD4D" w14:textId="77777777">
      <w:pPr>
        <w:pStyle w:val="ListParagraph"/>
        <w:numPr>
          <w:ilvl w:val="0"/>
          <w:numId w:val="2"/>
        </w:numPr>
        <w:spacing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Th</w:t>
      </w:r>
      <w:r w:rsidRPr="00C93F7F" w:rsidR="002A1388">
        <w:rPr>
          <w:rFonts w:ascii="Times New Roman" w:hAnsi="Times New Roman" w:cs="Times New Roman"/>
          <w:sz w:val="24"/>
          <w:szCs w:val="24"/>
          <w:lang w:val="en-GB"/>
        </w:rPr>
        <w:t>e</w:t>
      </w:r>
      <w:r w:rsidRPr="00C93F7F">
        <w:rPr>
          <w:rFonts w:ascii="Times New Roman" w:hAnsi="Times New Roman" w:cs="Times New Roman"/>
          <w:sz w:val="24"/>
          <w:szCs w:val="24"/>
          <w:lang w:val="en-GB"/>
        </w:rPr>
        <w:t xml:space="preserve"> care service </w:t>
      </w:r>
      <w:r w:rsidRPr="00C93F7F" w:rsidR="002A1388">
        <w:rPr>
          <w:rFonts w:ascii="Times New Roman" w:hAnsi="Times New Roman" w:cs="Times New Roman"/>
          <w:sz w:val="24"/>
          <w:szCs w:val="24"/>
          <w:lang w:val="en-GB"/>
        </w:rPr>
        <w:t>implies that</w:t>
      </w:r>
      <w:r w:rsidRPr="00C93F7F">
        <w:rPr>
          <w:rFonts w:ascii="Times New Roman" w:hAnsi="Times New Roman" w:cs="Times New Roman"/>
          <w:sz w:val="24"/>
          <w:szCs w:val="24"/>
          <w:lang w:val="en-GB"/>
        </w:rPr>
        <w:t xml:space="preserve"> staff </w:t>
      </w:r>
      <w:r w:rsidRPr="00C93F7F" w:rsidR="002A1388">
        <w:rPr>
          <w:rFonts w:ascii="Times New Roman" w:hAnsi="Times New Roman" w:cs="Times New Roman"/>
          <w:sz w:val="24"/>
          <w:szCs w:val="24"/>
          <w:lang w:val="en-GB"/>
        </w:rPr>
        <w:t xml:space="preserve">will </w:t>
      </w:r>
      <w:r w:rsidRPr="00C93F7F">
        <w:rPr>
          <w:rFonts w:ascii="Times New Roman" w:hAnsi="Times New Roman" w:cs="Times New Roman"/>
          <w:sz w:val="24"/>
          <w:szCs w:val="24"/>
          <w:lang w:val="en-GB"/>
        </w:rPr>
        <w:t xml:space="preserve">treat </w:t>
      </w:r>
      <w:r w:rsidRPr="00C93F7F" w:rsidR="002A1388">
        <w:rPr>
          <w:rFonts w:ascii="Times New Roman" w:hAnsi="Times New Roman" w:cs="Times New Roman"/>
          <w:sz w:val="24"/>
          <w:szCs w:val="24"/>
          <w:lang w:val="en-GB"/>
        </w:rPr>
        <w:t xml:space="preserve">dementia patients </w:t>
      </w:r>
      <w:r w:rsidRPr="00C93F7F">
        <w:rPr>
          <w:rFonts w:ascii="Times New Roman" w:hAnsi="Times New Roman" w:cs="Times New Roman"/>
          <w:sz w:val="24"/>
          <w:szCs w:val="24"/>
          <w:lang w:val="en-GB"/>
        </w:rPr>
        <w:t xml:space="preserve">with respect </w:t>
      </w:r>
      <w:r w:rsidRPr="00C93F7F" w:rsidR="002A1388">
        <w:rPr>
          <w:rFonts w:ascii="Times New Roman" w:hAnsi="Times New Roman" w:cs="Times New Roman"/>
          <w:sz w:val="24"/>
          <w:szCs w:val="24"/>
          <w:lang w:val="en-GB"/>
        </w:rPr>
        <w:t>always</w:t>
      </w:r>
      <w:r w:rsidRPr="00C93F7F">
        <w:rPr>
          <w:rFonts w:ascii="Times New Roman" w:hAnsi="Times New Roman" w:cs="Times New Roman"/>
          <w:sz w:val="24"/>
          <w:szCs w:val="24"/>
          <w:lang w:val="en-GB"/>
        </w:rPr>
        <w:t xml:space="preserve"> </w:t>
      </w:r>
      <w:r w:rsidRPr="00C93F7F" w:rsidR="002A1388">
        <w:rPr>
          <w:rFonts w:ascii="Times New Roman" w:hAnsi="Times New Roman" w:cs="Times New Roman"/>
          <w:sz w:val="24"/>
          <w:szCs w:val="24"/>
          <w:lang w:val="en-GB"/>
        </w:rPr>
        <w:t>while valuing their</w:t>
      </w:r>
      <w:r w:rsidRPr="00C93F7F">
        <w:rPr>
          <w:rFonts w:ascii="Times New Roman" w:hAnsi="Times New Roman" w:cs="Times New Roman"/>
          <w:sz w:val="24"/>
          <w:szCs w:val="24"/>
          <w:lang w:val="en-GB"/>
        </w:rPr>
        <w:t xml:space="preserve"> dignity.</w:t>
      </w:r>
    </w:p>
    <w:p w:rsidRPr="00C93F7F" w:rsidR="006A5B8C" w:rsidP="00C93F7F" w:rsidRDefault="006A5B8C" w14:paraId="421350DC" w14:textId="77777777">
      <w:pPr>
        <w:pStyle w:val="ListParagraph"/>
        <w:numPr>
          <w:ilvl w:val="0"/>
          <w:numId w:val="2"/>
        </w:numPr>
        <w:spacing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Th</w:t>
      </w:r>
      <w:r w:rsidRPr="00C93F7F" w:rsidR="002A1388">
        <w:rPr>
          <w:rFonts w:ascii="Times New Roman" w:hAnsi="Times New Roman" w:cs="Times New Roman"/>
          <w:sz w:val="24"/>
          <w:szCs w:val="24"/>
          <w:lang w:val="en-GB"/>
        </w:rPr>
        <w:t xml:space="preserve">e </w:t>
      </w:r>
      <w:r w:rsidRPr="00C93F7F">
        <w:rPr>
          <w:rFonts w:ascii="Times New Roman" w:hAnsi="Times New Roman" w:cs="Times New Roman"/>
          <w:sz w:val="24"/>
          <w:szCs w:val="24"/>
          <w:lang w:val="en-GB"/>
        </w:rPr>
        <w:t xml:space="preserve">care service </w:t>
      </w:r>
      <w:r w:rsidRPr="00C93F7F" w:rsidR="009B1A6C">
        <w:rPr>
          <w:rFonts w:ascii="Times New Roman" w:hAnsi="Times New Roman" w:cs="Times New Roman"/>
          <w:sz w:val="24"/>
          <w:szCs w:val="24"/>
          <w:lang w:val="en-GB"/>
        </w:rPr>
        <w:t>is useful for</w:t>
      </w:r>
      <w:r w:rsidRPr="00C93F7F">
        <w:rPr>
          <w:rFonts w:ascii="Times New Roman" w:hAnsi="Times New Roman" w:cs="Times New Roman"/>
          <w:sz w:val="24"/>
          <w:szCs w:val="24"/>
          <w:lang w:val="en-GB"/>
        </w:rPr>
        <w:t xml:space="preserve"> informal carers </w:t>
      </w:r>
      <w:r w:rsidRPr="00C93F7F" w:rsidR="009B1A6C">
        <w:rPr>
          <w:rFonts w:ascii="Times New Roman" w:hAnsi="Times New Roman" w:cs="Times New Roman"/>
          <w:sz w:val="24"/>
          <w:szCs w:val="24"/>
          <w:lang w:val="en-GB"/>
        </w:rPr>
        <w:t xml:space="preserve">as well as </w:t>
      </w:r>
      <w:r w:rsidRPr="00C93F7F">
        <w:rPr>
          <w:rFonts w:ascii="Times New Roman" w:hAnsi="Times New Roman" w:cs="Times New Roman"/>
          <w:sz w:val="24"/>
          <w:szCs w:val="24"/>
          <w:lang w:val="en-GB"/>
        </w:rPr>
        <w:t xml:space="preserve">relatives in </w:t>
      </w:r>
      <w:r w:rsidRPr="00C93F7F" w:rsidR="009B1A6C">
        <w:rPr>
          <w:rFonts w:ascii="Times New Roman" w:hAnsi="Times New Roman" w:cs="Times New Roman"/>
          <w:sz w:val="24"/>
          <w:szCs w:val="24"/>
          <w:lang w:val="en-GB"/>
        </w:rPr>
        <w:t xml:space="preserve">the </w:t>
      </w:r>
      <w:r w:rsidRPr="00C93F7F">
        <w:rPr>
          <w:rFonts w:ascii="Times New Roman" w:hAnsi="Times New Roman" w:cs="Times New Roman"/>
          <w:sz w:val="24"/>
          <w:szCs w:val="24"/>
          <w:lang w:val="en-GB"/>
        </w:rPr>
        <w:t>assess</w:t>
      </w:r>
      <w:r w:rsidRPr="00C93F7F" w:rsidR="009B1A6C">
        <w:rPr>
          <w:rFonts w:ascii="Times New Roman" w:hAnsi="Times New Roman" w:cs="Times New Roman"/>
          <w:sz w:val="24"/>
          <w:szCs w:val="24"/>
          <w:lang w:val="en-GB"/>
        </w:rPr>
        <w:t xml:space="preserve">ment </w:t>
      </w:r>
      <w:r w:rsidRPr="00C93F7F">
        <w:rPr>
          <w:rFonts w:ascii="Times New Roman" w:hAnsi="Times New Roman" w:cs="Times New Roman"/>
          <w:sz w:val="24"/>
          <w:szCs w:val="24"/>
          <w:lang w:val="en-GB"/>
        </w:rPr>
        <w:t>and address</w:t>
      </w:r>
      <w:r w:rsidRPr="00C93F7F" w:rsidR="009B1A6C">
        <w:rPr>
          <w:rFonts w:ascii="Times New Roman" w:hAnsi="Times New Roman" w:cs="Times New Roman"/>
          <w:sz w:val="24"/>
          <w:szCs w:val="24"/>
          <w:lang w:val="en-GB"/>
        </w:rPr>
        <w:t xml:space="preserve"> of </w:t>
      </w:r>
      <w:r w:rsidRPr="00C93F7F">
        <w:rPr>
          <w:rFonts w:ascii="Times New Roman" w:hAnsi="Times New Roman" w:cs="Times New Roman"/>
          <w:sz w:val="24"/>
          <w:szCs w:val="24"/>
          <w:lang w:val="en-GB"/>
        </w:rPr>
        <w:t>needs dementia</w:t>
      </w:r>
      <w:r w:rsidRPr="00C93F7F" w:rsidR="009B1A6C">
        <w:rPr>
          <w:rFonts w:ascii="Times New Roman" w:hAnsi="Times New Roman" w:cs="Times New Roman"/>
          <w:sz w:val="24"/>
          <w:szCs w:val="24"/>
          <w:lang w:val="en-GB"/>
        </w:rPr>
        <w:t xml:space="preserve"> patients</w:t>
      </w:r>
      <w:r w:rsidRPr="00C93F7F">
        <w:rPr>
          <w:rFonts w:ascii="Times New Roman" w:hAnsi="Times New Roman" w:cs="Times New Roman"/>
          <w:sz w:val="24"/>
          <w:szCs w:val="24"/>
          <w:lang w:val="en-GB"/>
        </w:rPr>
        <w:t>.</w:t>
      </w:r>
    </w:p>
    <w:p w:rsidRPr="00C93F7F" w:rsidR="009B1A6C" w:rsidP="00C93F7F" w:rsidRDefault="006A5B8C" w14:paraId="7A11D23F" w14:textId="77777777">
      <w:pPr>
        <w:pStyle w:val="ListParagraph"/>
        <w:numPr>
          <w:ilvl w:val="0"/>
          <w:numId w:val="2"/>
        </w:numPr>
        <w:spacing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 xml:space="preserve">It </w:t>
      </w:r>
      <w:r w:rsidRPr="00C93F7F" w:rsidR="009B1A6C">
        <w:rPr>
          <w:rFonts w:ascii="Times New Roman" w:hAnsi="Times New Roman" w:cs="Times New Roman"/>
          <w:sz w:val="24"/>
          <w:szCs w:val="24"/>
          <w:lang w:val="en-GB"/>
        </w:rPr>
        <w:t>admits</w:t>
      </w:r>
      <w:r w:rsidRPr="00C93F7F">
        <w:rPr>
          <w:rFonts w:ascii="Times New Roman" w:hAnsi="Times New Roman" w:cs="Times New Roman"/>
          <w:sz w:val="24"/>
          <w:szCs w:val="24"/>
          <w:lang w:val="en-GB"/>
        </w:rPr>
        <w:t xml:space="preserve"> that </w:t>
      </w:r>
      <w:r w:rsidRPr="00C93F7F" w:rsidR="009B1A6C">
        <w:rPr>
          <w:rFonts w:ascii="Times New Roman" w:hAnsi="Times New Roman" w:cs="Times New Roman"/>
          <w:sz w:val="24"/>
          <w:szCs w:val="24"/>
          <w:lang w:val="en-GB"/>
        </w:rPr>
        <w:t>individuals</w:t>
      </w:r>
      <w:r w:rsidRPr="00C93F7F">
        <w:rPr>
          <w:rFonts w:ascii="Times New Roman" w:hAnsi="Times New Roman" w:cs="Times New Roman"/>
          <w:sz w:val="24"/>
          <w:szCs w:val="24"/>
          <w:lang w:val="en-GB"/>
        </w:rPr>
        <w:t xml:space="preserve"> with dementia have </w:t>
      </w:r>
      <w:r w:rsidRPr="00C93F7F" w:rsidR="009B1A6C">
        <w:rPr>
          <w:rFonts w:ascii="Times New Roman" w:hAnsi="Times New Roman" w:cs="Times New Roman"/>
          <w:sz w:val="24"/>
          <w:szCs w:val="24"/>
          <w:lang w:val="en-GB"/>
        </w:rPr>
        <w:t xml:space="preserve">the </w:t>
      </w:r>
      <w:r w:rsidRPr="00C93F7F">
        <w:rPr>
          <w:rFonts w:ascii="Times New Roman" w:hAnsi="Times New Roman" w:cs="Times New Roman"/>
          <w:sz w:val="24"/>
          <w:szCs w:val="24"/>
          <w:lang w:val="en-GB"/>
        </w:rPr>
        <w:t>right</w:t>
      </w:r>
      <w:r w:rsidRPr="00C93F7F" w:rsidR="009B1A6C">
        <w:rPr>
          <w:rFonts w:ascii="Times New Roman" w:hAnsi="Times New Roman" w:cs="Times New Roman"/>
          <w:sz w:val="24"/>
          <w:szCs w:val="24"/>
          <w:lang w:val="en-GB"/>
        </w:rPr>
        <w:t xml:space="preserve"> of</w:t>
      </w:r>
      <w:r w:rsidRPr="00C93F7F">
        <w:rPr>
          <w:rFonts w:ascii="Times New Roman" w:hAnsi="Times New Roman" w:cs="Times New Roman"/>
          <w:sz w:val="24"/>
          <w:szCs w:val="24"/>
          <w:lang w:val="en-GB"/>
        </w:rPr>
        <w:t xml:space="preserve"> express</w:t>
      </w:r>
      <w:r w:rsidRPr="00C93F7F" w:rsidR="009B1A6C">
        <w:rPr>
          <w:rFonts w:ascii="Times New Roman" w:hAnsi="Times New Roman" w:cs="Times New Roman"/>
          <w:sz w:val="24"/>
          <w:szCs w:val="24"/>
          <w:lang w:val="en-GB"/>
        </w:rPr>
        <w:t>ion</w:t>
      </w:r>
      <w:r w:rsidRPr="00C93F7F">
        <w:rPr>
          <w:rFonts w:ascii="Times New Roman" w:hAnsi="Times New Roman" w:cs="Times New Roman"/>
          <w:sz w:val="24"/>
          <w:szCs w:val="24"/>
          <w:lang w:val="en-GB"/>
        </w:rPr>
        <w:t xml:space="preserve"> </w:t>
      </w:r>
      <w:r w:rsidRPr="00C93F7F" w:rsidR="009B1A6C">
        <w:rPr>
          <w:rFonts w:ascii="Times New Roman" w:hAnsi="Times New Roman" w:cs="Times New Roman"/>
          <w:sz w:val="24"/>
          <w:szCs w:val="24"/>
          <w:lang w:val="en-GB"/>
        </w:rPr>
        <w:t xml:space="preserve">of </w:t>
      </w:r>
      <w:r w:rsidRPr="00C93F7F">
        <w:rPr>
          <w:rFonts w:ascii="Times New Roman" w:hAnsi="Times New Roman" w:cs="Times New Roman"/>
          <w:sz w:val="24"/>
          <w:szCs w:val="24"/>
          <w:lang w:val="en-GB"/>
        </w:rPr>
        <w:t>their want and wishes</w:t>
      </w:r>
      <w:r w:rsidRPr="00C93F7F" w:rsidR="009B1A6C">
        <w:rPr>
          <w:rFonts w:ascii="Times New Roman" w:hAnsi="Times New Roman" w:cs="Times New Roman"/>
          <w:sz w:val="24"/>
          <w:szCs w:val="24"/>
          <w:lang w:val="en-GB"/>
        </w:rPr>
        <w:t>, they also have the right of decision making in accordance with their capacity.</w:t>
      </w:r>
    </w:p>
    <w:p w:rsidRPr="00C93F7F" w:rsidR="001B30AC" w:rsidP="00C93F7F" w:rsidRDefault="006A5B8C" w14:paraId="18BBC249" w14:textId="77777777">
      <w:pPr>
        <w:pStyle w:val="ListParagraph"/>
        <w:numPr>
          <w:ilvl w:val="0"/>
          <w:numId w:val="2"/>
        </w:numPr>
        <w:spacing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Th</w:t>
      </w:r>
      <w:r w:rsidRPr="00C93F7F" w:rsidR="009B1A6C">
        <w:rPr>
          <w:rFonts w:ascii="Times New Roman" w:hAnsi="Times New Roman" w:cs="Times New Roman"/>
          <w:sz w:val="24"/>
          <w:szCs w:val="24"/>
          <w:lang w:val="en-GB"/>
        </w:rPr>
        <w:t>e</w:t>
      </w:r>
      <w:r w:rsidRPr="00C93F7F">
        <w:rPr>
          <w:rFonts w:ascii="Times New Roman" w:hAnsi="Times New Roman" w:cs="Times New Roman"/>
          <w:sz w:val="24"/>
          <w:szCs w:val="24"/>
          <w:lang w:val="en-GB"/>
        </w:rPr>
        <w:t xml:space="preserve"> care service </w:t>
      </w:r>
      <w:r w:rsidRPr="00C93F7F" w:rsidR="009B1A6C">
        <w:rPr>
          <w:rFonts w:ascii="Times New Roman" w:hAnsi="Times New Roman" w:cs="Times New Roman"/>
          <w:sz w:val="24"/>
          <w:szCs w:val="24"/>
          <w:lang w:val="en-GB"/>
        </w:rPr>
        <w:t>conforms</w:t>
      </w:r>
      <w:r w:rsidRPr="00C93F7F">
        <w:rPr>
          <w:rFonts w:ascii="Times New Roman" w:hAnsi="Times New Roman" w:cs="Times New Roman"/>
          <w:sz w:val="24"/>
          <w:szCs w:val="24"/>
          <w:lang w:val="en-GB"/>
        </w:rPr>
        <w:t xml:space="preserve"> with the provision of Mental Capacity Act</w:t>
      </w:r>
      <w:r w:rsidRPr="00C93F7F" w:rsidR="009B1A6C">
        <w:rPr>
          <w:rFonts w:ascii="Times New Roman" w:hAnsi="Times New Roman" w:cs="Times New Roman"/>
          <w:sz w:val="24"/>
          <w:szCs w:val="24"/>
          <w:lang w:val="en-GB"/>
        </w:rPr>
        <w:t>,</w:t>
      </w:r>
      <w:r w:rsidRPr="00C93F7F">
        <w:rPr>
          <w:rFonts w:ascii="Times New Roman" w:hAnsi="Times New Roman" w:cs="Times New Roman"/>
          <w:sz w:val="24"/>
          <w:szCs w:val="24"/>
          <w:lang w:val="en-GB"/>
        </w:rPr>
        <w:t xml:space="preserve"> 2005 </w:t>
      </w:r>
      <w:r w:rsidRPr="00C93F7F" w:rsidR="009B1A6C">
        <w:rPr>
          <w:rFonts w:ascii="Times New Roman" w:hAnsi="Times New Roman" w:cs="Times New Roman"/>
          <w:sz w:val="24"/>
          <w:szCs w:val="24"/>
          <w:lang w:val="en-GB"/>
        </w:rPr>
        <w:t>with reference to</w:t>
      </w:r>
      <w:r w:rsidRPr="00C93F7F">
        <w:rPr>
          <w:rFonts w:ascii="Times New Roman" w:hAnsi="Times New Roman" w:cs="Times New Roman"/>
          <w:sz w:val="24"/>
          <w:szCs w:val="24"/>
          <w:lang w:val="en-GB"/>
        </w:rPr>
        <w:t xml:space="preserve"> decision-taking </w:t>
      </w:r>
      <w:r w:rsidRPr="00C93F7F" w:rsidR="009B1A6C">
        <w:rPr>
          <w:rFonts w:ascii="Times New Roman" w:hAnsi="Times New Roman" w:cs="Times New Roman"/>
          <w:sz w:val="24"/>
          <w:szCs w:val="24"/>
          <w:lang w:val="en-GB"/>
        </w:rPr>
        <w:t>needed</w:t>
      </w:r>
      <w:r w:rsidRPr="00C93F7F">
        <w:rPr>
          <w:rFonts w:ascii="Times New Roman" w:hAnsi="Times New Roman" w:cs="Times New Roman"/>
          <w:sz w:val="24"/>
          <w:szCs w:val="24"/>
          <w:lang w:val="en-GB"/>
        </w:rPr>
        <w:t xml:space="preserve"> on behalf of dementia</w:t>
      </w:r>
      <w:r w:rsidRPr="00C93F7F" w:rsidR="009B1A6C">
        <w:rPr>
          <w:rFonts w:ascii="Times New Roman" w:hAnsi="Times New Roman" w:cs="Times New Roman"/>
          <w:sz w:val="24"/>
          <w:szCs w:val="24"/>
          <w:lang w:val="en-GB"/>
        </w:rPr>
        <w:t xml:space="preserve"> patients</w:t>
      </w:r>
      <w:r w:rsidRPr="00C93F7F">
        <w:rPr>
          <w:rFonts w:ascii="Times New Roman" w:hAnsi="Times New Roman" w:cs="Times New Roman"/>
          <w:sz w:val="24"/>
          <w:szCs w:val="24"/>
          <w:lang w:val="en-GB"/>
        </w:rPr>
        <w:t xml:space="preserve">. It </w:t>
      </w:r>
      <w:r w:rsidRPr="00C93F7F" w:rsidR="009B1A6C">
        <w:rPr>
          <w:rFonts w:ascii="Times New Roman" w:hAnsi="Times New Roman" w:cs="Times New Roman"/>
          <w:sz w:val="24"/>
          <w:szCs w:val="24"/>
          <w:lang w:val="en-GB"/>
        </w:rPr>
        <w:t>pursues</w:t>
      </w:r>
      <w:r w:rsidRPr="00C93F7F">
        <w:rPr>
          <w:rFonts w:ascii="Times New Roman" w:hAnsi="Times New Roman" w:cs="Times New Roman"/>
          <w:sz w:val="24"/>
          <w:szCs w:val="24"/>
          <w:lang w:val="en-GB"/>
        </w:rPr>
        <w:t xml:space="preserve"> safeguarding advice when it </w:t>
      </w:r>
      <w:r w:rsidRPr="00C93F7F" w:rsidR="009B1A6C">
        <w:rPr>
          <w:rFonts w:ascii="Times New Roman" w:hAnsi="Times New Roman" w:cs="Times New Roman"/>
          <w:sz w:val="24"/>
          <w:szCs w:val="24"/>
          <w:lang w:val="en-GB"/>
        </w:rPr>
        <w:t>encounters</w:t>
      </w:r>
      <w:r w:rsidRPr="00C93F7F">
        <w:rPr>
          <w:rFonts w:ascii="Times New Roman" w:hAnsi="Times New Roman" w:cs="Times New Roman"/>
          <w:sz w:val="24"/>
          <w:szCs w:val="24"/>
          <w:lang w:val="en-GB"/>
        </w:rPr>
        <w:t xml:space="preserve"> </w:t>
      </w:r>
      <w:r w:rsidRPr="00C93F7F" w:rsidR="009B1A6C">
        <w:rPr>
          <w:rFonts w:ascii="Times New Roman" w:hAnsi="Times New Roman" w:cs="Times New Roman"/>
          <w:sz w:val="24"/>
          <w:szCs w:val="24"/>
          <w:lang w:val="en-GB"/>
        </w:rPr>
        <w:t xml:space="preserve">individuals </w:t>
      </w:r>
      <w:r w:rsidRPr="00C93F7F">
        <w:rPr>
          <w:rFonts w:ascii="Times New Roman" w:hAnsi="Times New Roman" w:cs="Times New Roman"/>
          <w:sz w:val="24"/>
          <w:szCs w:val="24"/>
          <w:lang w:val="en-GB"/>
        </w:rPr>
        <w:t xml:space="preserve">deprived of liberty </w:t>
      </w:r>
      <w:r w:rsidRPr="00C93F7F" w:rsidR="009B1A6C">
        <w:rPr>
          <w:rFonts w:ascii="Times New Roman" w:hAnsi="Times New Roman" w:cs="Times New Roman"/>
          <w:sz w:val="24"/>
          <w:szCs w:val="24"/>
          <w:lang w:val="en-GB"/>
        </w:rPr>
        <w:t xml:space="preserve">as a result of restrictions to which they are </w:t>
      </w:r>
      <w:r w:rsidRPr="00C93F7F">
        <w:rPr>
          <w:rFonts w:ascii="Times New Roman" w:hAnsi="Times New Roman" w:cs="Times New Roman"/>
          <w:sz w:val="24"/>
          <w:szCs w:val="24"/>
          <w:lang w:val="en-GB"/>
        </w:rPr>
        <w:t xml:space="preserve">subject </w:t>
      </w:r>
      <w:r w:rsidRPr="00C93F7F" w:rsidR="009B1A6C">
        <w:rPr>
          <w:rFonts w:ascii="Times New Roman" w:hAnsi="Times New Roman" w:cs="Times New Roman"/>
          <w:sz w:val="24"/>
          <w:szCs w:val="24"/>
          <w:lang w:val="en-GB"/>
        </w:rPr>
        <w:t>due to an absence of</w:t>
      </w:r>
      <w:r w:rsidRPr="00C93F7F">
        <w:rPr>
          <w:rFonts w:ascii="Times New Roman" w:hAnsi="Times New Roman" w:cs="Times New Roman"/>
          <w:sz w:val="24"/>
          <w:szCs w:val="24"/>
          <w:lang w:val="en-GB"/>
        </w:rPr>
        <w:t xml:space="preserve"> consent</w:t>
      </w:r>
      <w:r w:rsidRPr="00C93F7F" w:rsidR="009B1A6C">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1366439168"/>
          <w:citation/>
        </w:sdtPr>
        <w:sdtContent>
          <w:r w:rsidRPr="00C93F7F" w:rsidR="009B1A6C">
            <w:rPr>
              <w:rFonts w:ascii="Times New Roman" w:hAnsi="Times New Roman" w:cs="Times New Roman"/>
              <w:sz w:val="24"/>
              <w:szCs w:val="24"/>
              <w:lang w:val="en-GB"/>
            </w:rPr>
            <w:fldChar w:fldCharType="begin"/>
          </w:r>
          <w:r w:rsidRPr="00C93F7F" w:rsidR="009B1A6C">
            <w:rPr>
              <w:rFonts w:ascii="Times New Roman" w:hAnsi="Times New Roman" w:cs="Times New Roman"/>
              <w:sz w:val="24"/>
              <w:szCs w:val="24"/>
              <w:lang w:val="en-GB"/>
            </w:rPr>
            <w:instrText xml:space="preserve"> CITATION NIC18 \l 1033 </w:instrText>
          </w:r>
          <w:r w:rsidRPr="00C93F7F" w:rsidR="009B1A6C">
            <w:rPr>
              <w:rFonts w:ascii="Times New Roman" w:hAnsi="Times New Roman" w:cs="Times New Roman"/>
              <w:sz w:val="24"/>
              <w:szCs w:val="24"/>
              <w:lang w:val="en-GB"/>
            </w:rPr>
            <w:fldChar w:fldCharType="separate"/>
          </w:r>
          <w:r w:rsidRPr="00C93F7F" w:rsidR="009B1A6C">
            <w:rPr>
              <w:rFonts w:ascii="Times New Roman" w:hAnsi="Times New Roman" w:cs="Times New Roman"/>
              <w:noProof/>
              <w:sz w:val="24"/>
              <w:szCs w:val="24"/>
              <w:lang w:val="en-GB"/>
            </w:rPr>
            <w:t>(NICE, 2018)</w:t>
          </w:r>
          <w:r w:rsidRPr="00C93F7F" w:rsidR="009B1A6C">
            <w:rPr>
              <w:rFonts w:ascii="Times New Roman" w:hAnsi="Times New Roman" w:cs="Times New Roman"/>
              <w:sz w:val="24"/>
              <w:szCs w:val="24"/>
              <w:lang w:val="en-GB"/>
            </w:rPr>
            <w:fldChar w:fldCharType="end"/>
          </w:r>
        </w:sdtContent>
      </w:sdt>
      <w:r w:rsidRPr="00C93F7F">
        <w:rPr>
          <w:rFonts w:ascii="Times New Roman" w:hAnsi="Times New Roman" w:cs="Times New Roman"/>
          <w:sz w:val="24"/>
          <w:szCs w:val="24"/>
          <w:lang w:val="en-GB"/>
        </w:rPr>
        <w:t>.</w:t>
      </w:r>
    </w:p>
    <w:p w:rsidRPr="00C93F7F" w:rsidR="001B30AC" w:rsidP="00C93F7F" w:rsidRDefault="001B30AC" w14:paraId="761926AF" w14:textId="77777777">
      <w:pPr>
        <w:autoSpaceDE w:val="0"/>
        <w:autoSpaceDN w:val="0"/>
        <w:adjustRightInd w:val="0"/>
        <w:spacing w:after="0" w:line="360" w:lineRule="auto"/>
        <w:jc w:val="both"/>
        <w:rPr>
          <w:rFonts w:ascii="Times New Roman" w:hAnsi="Times New Roman" w:cs="Times New Roman"/>
          <w:sz w:val="24"/>
          <w:szCs w:val="24"/>
          <w:lang w:val="en-GB"/>
        </w:rPr>
      </w:pPr>
    </w:p>
    <w:p w:rsidRPr="00C93F7F" w:rsidR="001B30AC" w:rsidP="00C93F7F" w:rsidRDefault="006D1017" w14:paraId="3DEE024F" w14:textId="77777777">
      <w:pPr>
        <w:pStyle w:val="Heading1"/>
        <w:spacing w:line="360" w:lineRule="auto"/>
        <w:rPr>
          <w:rFonts w:ascii="Times New Roman" w:hAnsi="Times New Roman" w:cs="Times New Roman"/>
          <w:b/>
          <w:sz w:val="24"/>
          <w:szCs w:val="24"/>
          <w:lang w:val="en-GB"/>
        </w:rPr>
      </w:pPr>
      <w:bookmarkStart w:name="_Toc80227540" w:id="14"/>
      <w:r w:rsidRPr="00C93F7F">
        <w:rPr>
          <w:rFonts w:ascii="Times New Roman" w:hAnsi="Times New Roman" w:cs="Times New Roman"/>
          <w:b/>
          <w:sz w:val="24"/>
          <w:szCs w:val="24"/>
          <w:lang w:val="en-GB"/>
        </w:rPr>
        <w:t>Principles of</w:t>
      </w:r>
      <w:r w:rsidRPr="00C93F7F" w:rsidR="001B30AC">
        <w:rPr>
          <w:rFonts w:ascii="Times New Roman" w:hAnsi="Times New Roman" w:cs="Times New Roman"/>
          <w:b/>
          <w:sz w:val="24"/>
          <w:szCs w:val="24"/>
          <w:lang w:val="en-GB"/>
        </w:rPr>
        <w:t xml:space="preserve"> Practice</w:t>
      </w:r>
      <w:r w:rsidRPr="00C93F7F">
        <w:rPr>
          <w:rFonts w:ascii="Times New Roman" w:hAnsi="Times New Roman" w:cs="Times New Roman"/>
          <w:b/>
          <w:sz w:val="24"/>
          <w:szCs w:val="24"/>
          <w:lang w:val="en-GB"/>
        </w:rPr>
        <w:t xml:space="preserve"> in Dementia UK</w:t>
      </w:r>
      <w:bookmarkEnd w:id="14"/>
    </w:p>
    <w:p w:rsidRPr="00C93F7F" w:rsidR="001B30AC" w:rsidP="00C93F7F" w:rsidRDefault="001B30AC" w14:paraId="6EDB588E" w14:textId="77777777">
      <w:pPr>
        <w:autoSpaceDE w:val="0"/>
        <w:autoSpaceDN w:val="0"/>
        <w:adjustRightInd w:val="0"/>
        <w:spacing w:after="0"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The</w:t>
      </w:r>
      <w:r w:rsidRPr="00C93F7F" w:rsidR="00596911">
        <w:rPr>
          <w:rFonts w:ascii="Times New Roman" w:hAnsi="Times New Roman" w:cs="Times New Roman"/>
          <w:sz w:val="24"/>
          <w:szCs w:val="24"/>
          <w:lang w:val="en-GB"/>
        </w:rPr>
        <w:t xml:space="preserve"> Dementia UK</w:t>
      </w:r>
      <w:r w:rsidRPr="00C93F7F">
        <w:rPr>
          <w:rFonts w:ascii="Times New Roman" w:hAnsi="Times New Roman" w:cs="Times New Roman"/>
          <w:sz w:val="24"/>
          <w:szCs w:val="24"/>
          <w:lang w:val="en-GB"/>
        </w:rPr>
        <w:t xml:space="preserve"> policy on</w:t>
      </w:r>
      <w:r w:rsidRPr="00C93F7F" w:rsidR="00596911">
        <w:rPr>
          <w:rFonts w:ascii="Times New Roman" w:hAnsi="Times New Roman" w:cs="Times New Roman"/>
          <w:sz w:val="24"/>
          <w:szCs w:val="24"/>
          <w:lang w:val="en-GB"/>
        </w:rPr>
        <w:t xml:space="preserve"> the provision of</w:t>
      </w:r>
      <w:r w:rsidRPr="00C93F7F">
        <w:rPr>
          <w:rFonts w:ascii="Times New Roman" w:hAnsi="Times New Roman" w:cs="Times New Roman"/>
          <w:sz w:val="24"/>
          <w:szCs w:val="24"/>
          <w:lang w:val="en-GB"/>
        </w:rPr>
        <w:t xml:space="preserve"> dementia care has important implication</w:t>
      </w:r>
      <w:r w:rsidRPr="00C93F7F" w:rsidR="00596911">
        <w:rPr>
          <w:rFonts w:ascii="Times New Roman" w:hAnsi="Times New Roman" w:cs="Times New Roman"/>
          <w:sz w:val="24"/>
          <w:szCs w:val="24"/>
          <w:lang w:val="en-GB"/>
        </w:rPr>
        <w:t>s</w:t>
      </w:r>
      <w:r w:rsidRPr="00C93F7F">
        <w:rPr>
          <w:rFonts w:ascii="Times New Roman" w:hAnsi="Times New Roman" w:cs="Times New Roman"/>
          <w:sz w:val="24"/>
          <w:szCs w:val="24"/>
          <w:lang w:val="en-GB"/>
        </w:rPr>
        <w:t xml:space="preserve"> in practice. </w:t>
      </w:r>
      <w:r w:rsidRPr="00C93F7F" w:rsidR="00596911">
        <w:rPr>
          <w:rFonts w:ascii="Times New Roman" w:hAnsi="Times New Roman" w:cs="Times New Roman"/>
          <w:sz w:val="24"/>
          <w:szCs w:val="24"/>
          <w:lang w:val="en-GB"/>
        </w:rPr>
        <w:t xml:space="preserve">The provision of </w:t>
      </w:r>
      <w:r w:rsidRPr="00C93F7F">
        <w:rPr>
          <w:rFonts w:ascii="Times New Roman" w:hAnsi="Times New Roman" w:cs="Times New Roman"/>
          <w:sz w:val="24"/>
          <w:szCs w:val="24"/>
          <w:lang w:val="en-GB"/>
        </w:rPr>
        <w:t>holistic intervention</w:t>
      </w:r>
      <w:r w:rsidRPr="00C93F7F" w:rsidR="00596911">
        <w:rPr>
          <w:rFonts w:ascii="Times New Roman" w:hAnsi="Times New Roman" w:cs="Times New Roman"/>
          <w:sz w:val="24"/>
          <w:szCs w:val="24"/>
          <w:lang w:val="en-GB"/>
        </w:rPr>
        <w:t xml:space="preserve"> mechanisms for the improvement of</w:t>
      </w:r>
      <w:r w:rsidRPr="00C93F7F">
        <w:rPr>
          <w:rFonts w:ascii="Times New Roman" w:hAnsi="Times New Roman" w:cs="Times New Roman"/>
          <w:sz w:val="24"/>
          <w:szCs w:val="24"/>
          <w:lang w:val="en-GB"/>
        </w:rPr>
        <w:t xml:space="preserve"> </w:t>
      </w:r>
      <w:r w:rsidRPr="00C93F7F" w:rsidR="00596911">
        <w:rPr>
          <w:rFonts w:ascii="Times New Roman" w:hAnsi="Times New Roman" w:cs="Times New Roman"/>
          <w:sz w:val="24"/>
          <w:szCs w:val="24"/>
          <w:lang w:val="en-GB"/>
        </w:rPr>
        <w:t xml:space="preserve">care </w:t>
      </w:r>
      <w:r w:rsidRPr="00C93F7F">
        <w:rPr>
          <w:rFonts w:ascii="Times New Roman" w:hAnsi="Times New Roman" w:cs="Times New Roman"/>
          <w:sz w:val="24"/>
          <w:szCs w:val="24"/>
          <w:lang w:val="en-GB"/>
        </w:rPr>
        <w:t>quality in</w:t>
      </w:r>
      <w:r w:rsidRPr="00C93F7F" w:rsidR="00596911">
        <w:rPr>
          <w:rFonts w:ascii="Times New Roman" w:hAnsi="Times New Roman" w:cs="Times New Roman"/>
          <w:sz w:val="24"/>
          <w:szCs w:val="24"/>
          <w:lang w:val="en-GB"/>
        </w:rPr>
        <w:t xml:space="preserve"> the appropriate</w:t>
      </w:r>
      <w:r w:rsidRPr="00C93F7F">
        <w:rPr>
          <w:rFonts w:ascii="Times New Roman" w:hAnsi="Times New Roman" w:cs="Times New Roman"/>
          <w:sz w:val="24"/>
          <w:szCs w:val="24"/>
          <w:lang w:val="en-GB"/>
        </w:rPr>
        <w:t xml:space="preserve"> settings require</w:t>
      </w:r>
      <w:r w:rsidRPr="00C93F7F" w:rsidR="00596911">
        <w:rPr>
          <w:rFonts w:ascii="Times New Roman" w:hAnsi="Times New Roman" w:cs="Times New Roman"/>
          <w:sz w:val="24"/>
          <w:szCs w:val="24"/>
          <w:lang w:val="en-GB"/>
        </w:rPr>
        <w:t>s</w:t>
      </w:r>
      <w:r w:rsidRPr="00C93F7F">
        <w:rPr>
          <w:rFonts w:ascii="Times New Roman" w:hAnsi="Times New Roman" w:cs="Times New Roman"/>
          <w:sz w:val="24"/>
          <w:szCs w:val="24"/>
          <w:lang w:val="en-GB"/>
        </w:rPr>
        <w:t xml:space="preserve"> </w:t>
      </w:r>
      <w:r w:rsidRPr="00C93F7F" w:rsidR="0066756F">
        <w:rPr>
          <w:rFonts w:ascii="Times New Roman" w:hAnsi="Times New Roman" w:cs="Times New Roman"/>
          <w:sz w:val="24"/>
          <w:szCs w:val="24"/>
          <w:lang w:val="en-GB"/>
        </w:rPr>
        <w:t xml:space="preserve">the </w:t>
      </w:r>
      <w:r w:rsidRPr="00C93F7F">
        <w:rPr>
          <w:rFonts w:ascii="Times New Roman" w:hAnsi="Times New Roman" w:cs="Times New Roman"/>
          <w:sz w:val="24"/>
          <w:szCs w:val="24"/>
          <w:lang w:val="en-GB"/>
        </w:rPr>
        <w:t xml:space="preserve">collaborative effort of </w:t>
      </w:r>
      <w:r w:rsidRPr="00C93F7F" w:rsidR="0066756F">
        <w:rPr>
          <w:rFonts w:ascii="Times New Roman" w:hAnsi="Times New Roman" w:cs="Times New Roman"/>
          <w:sz w:val="24"/>
          <w:szCs w:val="24"/>
          <w:lang w:val="en-GB"/>
        </w:rPr>
        <w:t xml:space="preserve">all </w:t>
      </w:r>
      <w:r w:rsidRPr="00C93F7F">
        <w:rPr>
          <w:rFonts w:ascii="Times New Roman" w:hAnsi="Times New Roman" w:cs="Times New Roman"/>
          <w:sz w:val="24"/>
          <w:szCs w:val="24"/>
          <w:lang w:val="en-GB"/>
        </w:rPr>
        <w:t>health and social care professionals</w:t>
      </w:r>
      <w:r w:rsidRPr="00C93F7F" w:rsidR="00866CE2">
        <w:rPr>
          <w:rFonts w:ascii="Times New Roman" w:hAnsi="Times New Roman" w:cs="Times New Roman"/>
          <w:sz w:val="24"/>
          <w:szCs w:val="24"/>
          <w:lang w:val="en-GB"/>
        </w:rPr>
        <w:t xml:space="preserve"> within the organization</w:t>
      </w:r>
      <w:r w:rsidRPr="00C93F7F">
        <w:rPr>
          <w:rFonts w:ascii="Times New Roman" w:hAnsi="Times New Roman" w:cs="Times New Roman"/>
          <w:sz w:val="24"/>
          <w:szCs w:val="24"/>
          <w:lang w:val="en-GB"/>
        </w:rPr>
        <w:t xml:space="preserve"> </w:t>
      </w:r>
      <w:sdt>
        <w:sdtPr>
          <w:rPr>
            <w:rFonts w:ascii="Times New Roman" w:hAnsi="Times New Roman" w:cs="Times New Roman"/>
            <w:sz w:val="24"/>
            <w:szCs w:val="24"/>
            <w:lang w:val="en-GB"/>
          </w:rPr>
          <w:id w:val="-805779694"/>
          <w:citation/>
        </w:sdtPr>
        <w:sdtContent>
          <w:r w:rsidRPr="00C93F7F" w:rsidR="008B0B69">
            <w:rPr>
              <w:rFonts w:ascii="Times New Roman" w:hAnsi="Times New Roman" w:cs="Times New Roman"/>
              <w:sz w:val="24"/>
              <w:szCs w:val="24"/>
              <w:lang w:val="en-GB"/>
            </w:rPr>
            <w:fldChar w:fldCharType="begin"/>
          </w:r>
          <w:r w:rsidRPr="00C93F7F" w:rsidR="008B0B69">
            <w:rPr>
              <w:rFonts w:ascii="Times New Roman" w:hAnsi="Times New Roman" w:cs="Times New Roman"/>
              <w:b/>
              <w:sz w:val="24"/>
              <w:szCs w:val="24"/>
            </w:rPr>
            <w:instrText xml:space="preserve"> CITATION Jac13 \l 1033 </w:instrText>
          </w:r>
          <w:r w:rsidRPr="00C93F7F" w:rsidR="008B0B69">
            <w:rPr>
              <w:rFonts w:ascii="Times New Roman" w:hAnsi="Times New Roman" w:cs="Times New Roman"/>
              <w:sz w:val="24"/>
              <w:szCs w:val="24"/>
              <w:lang w:val="en-GB"/>
            </w:rPr>
            <w:fldChar w:fldCharType="separate"/>
          </w:r>
          <w:r w:rsidRPr="00C93F7F" w:rsidR="008B0B69">
            <w:rPr>
              <w:rFonts w:ascii="Times New Roman" w:hAnsi="Times New Roman" w:cs="Times New Roman"/>
              <w:noProof/>
              <w:sz w:val="24"/>
              <w:szCs w:val="24"/>
            </w:rPr>
            <w:t>(Jackson, 2013)</w:t>
          </w:r>
          <w:r w:rsidRPr="00C93F7F" w:rsidR="008B0B69">
            <w:rPr>
              <w:rFonts w:ascii="Times New Roman" w:hAnsi="Times New Roman" w:cs="Times New Roman"/>
              <w:sz w:val="24"/>
              <w:szCs w:val="24"/>
              <w:lang w:val="en-GB"/>
            </w:rPr>
            <w:fldChar w:fldCharType="end"/>
          </w:r>
        </w:sdtContent>
      </w:sdt>
      <w:r w:rsidRPr="00C93F7F">
        <w:rPr>
          <w:rFonts w:ascii="Times New Roman" w:hAnsi="Times New Roman" w:cs="Times New Roman"/>
          <w:sz w:val="24"/>
          <w:szCs w:val="24"/>
          <w:lang w:val="en-GB"/>
        </w:rPr>
        <w:t>. As a</w:t>
      </w:r>
      <w:r w:rsidRPr="00C93F7F" w:rsidR="002F53CD">
        <w:rPr>
          <w:rFonts w:ascii="Times New Roman" w:hAnsi="Times New Roman" w:cs="Times New Roman"/>
          <w:sz w:val="24"/>
          <w:szCs w:val="24"/>
          <w:lang w:val="en-GB"/>
        </w:rPr>
        <w:t>n organization, Dementia UK</w:t>
      </w:r>
      <w:r w:rsidRPr="00C93F7F">
        <w:rPr>
          <w:rFonts w:ascii="Times New Roman" w:hAnsi="Times New Roman" w:cs="Times New Roman"/>
          <w:sz w:val="24"/>
          <w:szCs w:val="24"/>
          <w:lang w:val="en-GB"/>
        </w:rPr>
        <w:t xml:space="preserve"> take</w:t>
      </w:r>
      <w:r w:rsidRPr="00C93F7F" w:rsidR="002F53CD">
        <w:rPr>
          <w:rFonts w:ascii="Times New Roman" w:hAnsi="Times New Roman" w:cs="Times New Roman"/>
          <w:sz w:val="24"/>
          <w:szCs w:val="24"/>
          <w:lang w:val="en-GB"/>
        </w:rPr>
        <w:t>s</w:t>
      </w:r>
      <w:r w:rsidRPr="00C93F7F">
        <w:rPr>
          <w:rFonts w:ascii="Times New Roman" w:hAnsi="Times New Roman" w:cs="Times New Roman"/>
          <w:sz w:val="24"/>
          <w:szCs w:val="24"/>
          <w:lang w:val="en-GB"/>
        </w:rPr>
        <w:t xml:space="preserve"> the lead in </w:t>
      </w:r>
      <w:r w:rsidRPr="00C93F7F" w:rsidR="002F53CD">
        <w:rPr>
          <w:rFonts w:ascii="Times New Roman" w:hAnsi="Times New Roman" w:cs="Times New Roman"/>
          <w:sz w:val="24"/>
          <w:szCs w:val="24"/>
          <w:lang w:val="en-GB"/>
        </w:rPr>
        <w:t xml:space="preserve">the </w:t>
      </w:r>
      <w:r w:rsidRPr="00C93F7F">
        <w:rPr>
          <w:rFonts w:ascii="Times New Roman" w:hAnsi="Times New Roman" w:cs="Times New Roman"/>
          <w:sz w:val="24"/>
          <w:szCs w:val="24"/>
          <w:lang w:val="en-GB"/>
        </w:rPr>
        <w:t xml:space="preserve">provision of care </w:t>
      </w:r>
      <w:r w:rsidRPr="00C93F7F" w:rsidR="002F53CD">
        <w:rPr>
          <w:rFonts w:ascii="Times New Roman" w:hAnsi="Times New Roman" w:cs="Times New Roman"/>
          <w:sz w:val="24"/>
          <w:szCs w:val="24"/>
          <w:lang w:val="en-GB"/>
        </w:rPr>
        <w:t>with</w:t>
      </w:r>
      <w:r w:rsidRPr="00C93F7F">
        <w:rPr>
          <w:rFonts w:ascii="Times New Roman" w:hAnsi="Times New Roman" w:cs="Times New Roman"/>
          <w:sz w:val="24"/>
          <w:szCs w:val="24"/>
          <w:lang w:val="en-GB"/>
        </w:rPr>
        <w:t>in community settings</w:t>
      </w:r>
      <w:r w:rsidRPr="00C93F7F" w:rsidR="002F53CD">
        <w:rPr>
          <w:rFonts w:ascii="Times New Roman" w:hAnsi="Times New Roman" w:cs="Times New Roman"/>
          <w:sz w:val="24"/>
          <w:szCs w:val="24"/>
          <w:lang w:val="en-GB"/>
        </w:rPr>
        <w:t>, it identifies that dementia</w:t>
      </w:r>
      <w:r w:rsidRPr="00C93F7F">
        <w:rPr>
          <w:rFonts w:ascii="Times New Roman" w:hAnsi="Times New Roman" w:cs="Times New Roman"/>
          <w:sz w:val="24"/>
          <w:szCs w:val="24"/>
          <w:lang w:val="en-GB"/>
        </w:rPr>
        <w:t xml:space="preserve"> patients</w:t>
      </w:r>
      <w:r w:rsidR="00F52BAD">
        <w:rPr>
          <w:rFonts w:ascii="Times New Roman" w:hAnsi="Times New Roman" w:cs="Times New Roman"/>
          <w:sz w:val="24"/>
          <w:szCs w:val="24"/>
          <w:lang w:val="en-GB"/>
        </w:rPr>
        <w:t xml:space="preserve"> such as Mr and Mrs T</w:t>
      </w:r>
      <w:r w:rsidRPr="00C93F7F">
        <w:rPr>
          <w:rFonts w:ascii="Times New Roman" w:hAnsi="Times New Roman" w:cs="Times New Roman"/>
          <w:sz w:val="24"/>
          <w:szCs w:val="24"/>
          <w:lang w:val="en-GB"/>
        </w:rPr>
        <w:t xml:space="preserve"> have </w:t>
      </w:r>
      <w:r w:rsidRPr="00C93F7F" w:rsidR="002F53CD">
        <w:rPr>
          <w:rFonts w:ascii="Times New Roman" w:hAnsi="Times New Roman" w:cs="Times New Roman"/>
          <w:sz w:val="24"/>
          <w:szCs w:val="24"/>
          <w:lang w:val="en-GB"/>
        </w:rPr>
        <w:t>intricate</w:t>
      </w:r>
      <w:r w:rsidRPr="00C93F7F">
        <w:rPr>
          <w:rFonts w:ascii="Times New Roman" w:hAnsi="Times New Roman" w:cs="Times New Roman"/>
          <w:sz w:val="24"/>
          <w:szCs w:val="24"/>
          <w:lang w:val="en-GB"/>
        </w:rPr>
        <w:t xml:space="preserve"> needs </w:t>
      </w:r>
      <w:r w:rsidRPr="00C93F7F" w:rsidR="002F53CD">
        <w:rPr>
          <w:rFonts w:ascii="Times New Roman" w:hAnsi="Times New Roman" w:cs="Times New Roman"/>
          <w:sz w:val="24"/>
          <w:szCs w:val="24"/>
          <w:lang w:val="en-GB"/>
        </w:rPr>
        <w:t>which</w:t>
      </w:r>
      <w:r w:rsidRPr="00C93F7F">
        <w:rPr>
          <w:rFonts w:ascii="Times New Roman" w:hAnsi="Times New Roman" w:cs="Times New Roman"/>
          <w:sz w:val="24"/>
          <w:szCs w:val="24"/>
          <w:lang w:val="en-GB"/>
        </w:rPr>
        <w:t xml:space="preserve"> require </w:t>
      </w:r>
      <w:r w:rsidRPr="00C93F7F" w:rsidR="002F53CD">
        <w:rPr>
          <w:rFonts w:ascii="Times New Roman" w:hAnsi="Times New Roman" w:cs="Times New Roman"/>
          <w:sz w:val="24"/>
          <w:szCs w:val="24"/>
          <w:lang w:val="en-GB"/>
        </w:rPr>
        <w:t>collective</w:t>
      </w:r>
      <w:r w:rsidRPr="00C93F7F">
        <w:rPr>
          <w:rFonts w:ascii="Times New Roman" w:hAnsi="Times New Roman" w:cs="Times New Roman"/>
          <w:sz w:val="24"/>
          <w:szCs w:val="24"/>
          <w:lang w:val="en-GB"/>
        </w:rPr>
        <w:t xml:space="preserve"> care from </w:t>
      </w:r>
      <w:r w:rsidRPr="00C93F7F" w:rsidR="002F53CD">
        <w:rPr>
          <w:rFonts w:ascii="Times New Roman" w:hAnsi="Times New Roman" w:cs="Times New Roman"/>
          <w:sz w:val="24"/>
          <w:szCs w:val="24"/>
          <w:lang w:val="en-GB"/>
        </w:rPr>
        <w:t>Admiral N</w:t>
      </w:r>
      <w:r w:rsidRPr="00C93F7F">
        <w:rPr>
          <w:rFonts w:ascii="Times New Roman" w:hAnsi="Times New Roman" w:cs="Times New Roman"/>
          <w:sz w:val="24"/>
          <w:szCs w:val="24"/>
          <w:lang w:val="en-GB"/>
        </w:rPr>
        <w:t xml:space="preserve">urses, </w:t>
      </w:r>
      <w:r w:rsidRPr="00C93F7F" w:rsidR="002F53CD">
        <w:rPr>
          <w:rFonts w:ascii="Times New Roman" w:hAnsi="Times New Roman" w:cs="Times New Roman"/>
          <w:sz w:val="24"/>
          <w:szCs w:val="24"/>
          <w:lang w:val="en-GB"/>
        </w:rPr>
        <w:t xml:space="preserve">occupational and </w:t>
      </w:r>
      <w:r w:rsidRPr="00C93F7F">
        <w:rPr>
          <w:rFonts w:ascii="Times New Roman" w:hAnsi="Times New Roman" w:cs="Times New Roman"/>
          <w:sz w:val="24"/>
          <w:szCs w:val="24"/>
          <w:lang w:val="en-GB"/>
        </w:rPr>
        <w:t>physical therapists, dieticians, social care</w:t>
      </w:r>
      <w:r w:rsidRPr="00C93F7F" w:rsidR="00A87035">
        <w:rPr>
          <w:rFonts w:ascii="Times New Roman" w:hAnsi="Times New Roman" w:cs="Times New Roman"/>
          <w:sz w:val="24"/>
          <w:szCs w:val="24"/>
          <w:lang w:val="en-GB"/>
        </w:rPr>
        <w:t xml:space="preserve"> </w:t>
      </w:r>
      <w:r w:rsidRPr="00C93F7F">
        <w:rPr>
          <w:rFonts w:ascii="Times New Roman" w:hAnsi="Times New Roman" w:cs="Times New Roman"/>
          <w:sz w:val="24"/>
          <w:szCs w:val="24"/>
          <w:lang w:val="en-GB"/>
        </w:rPr>
        <w:t xml:space="preserve">workers </w:t>
      </w:r>
      <w:r w:rsidRPr="00C93F7F" w:rsidR="00A87035">
        <w:rPr>
          <w:rFonts w:ascii="Times New Roman" w:hAnsi="Times New Roman" w:cs="Times New Roman"/>
          <w:sz w:val="24"/>
          <w:szCs w:val="24"/>
          <w:lang w:val="en-GB"/>
        </w:rPr>
        <w:t>and healthcare</w:t>
      </w:r>
      <w:r w:rsidRPr="00C93F7F">
        <w:rPr>
          <w:rFonts w:ascii="Times New Roman" w:hAnsi="Times New Roman" w:cs="Times New Roman"/>
          <w:sz w:val="24"/>
          <w:szCs w:val="24"/>
          <w:lang w:val="en-GB"/>
        </w:rPr>
        <w:t xml:space="preserve"> professionals</w:t>
      </w:r>
      <w:sdt>
        <w:sdtPr>
          <w:rPr>
            <w:rFonts w:ascii="Times New Roman" w:hAnsi="Times New Roman" w:cs="Times New Roman"/>
            <w:sz w:val="24"/>
            <w:szCs w:val="24"/>
            <w:lang w:val="en-GB"/>
          </w:rPr>
          <w:id w:val="-1494022012"/>
          <w:citation/>
        </w:sdtPr>
        <w:sdtContent>
          <w:r w:rsidRPr="00C93F7F" w:rsidR="00C37B88">
            <w:rPr>
              <w:rFonts w:ascii="Times New Roman" w:hAnsi="Times New Roman" w:cs="Times New Roman"/>
              <w:sz w:val="24"/>
              <w:szCs w:val="24"/>
              <w:lang w:val="en-GB"/>
            </w:rPr>
            <w:fldChar w:fldCharType="begin"/>
          </w:r>
          <w:r w:rsidRPr="00C93F7F" w:rsidR="00C37B88">
            <w:rPr>
              <w:rFonts w:ascii="Times New Roman" w:hAnsi="Times New Roman" w:cs="Times New Roman"/>
              <w:b/>
              <w:sz w:val="24"/>
              <w:szCs w:val="24"/>
              <w:lang w:val="en-GB"/>
            </w:rPr>
            <w:instrText xml:space="preserve"> CITATION Cro18 \l 1033 </w:instrText>
          </w:r>
          <w:r w:rsidRPr="00C93F7F" w:rsidR="00C37B88">
            <w:rPr>
              <w:rFonts w:ascii="Times New Roman" w:hAnsi="Times New Roman" w:cs="Times New Roman"/>
              <w:sz w:val="24"/>
              <w:szCs w:val="24"/>
              <w:lang w:val="en-GB"/>
            </w:rPr>
            <w:fldChar w:fldCharType="separate"/>
          </w:r>
          <w:r w:rsidRPr="00C93F7F" w:rsidR="00C37B88">
            <w:rPr>
              <w:rFonts w:ascii="Times New Roman" w:hAnsi="Times New Roman" w:cs="Times New Roman"/>
              <w:b/>
              <w:noProof/>
              <w:sz w:val="24"/>
              <w:szCs w:val="24"/>
              <w:lang w:val="en-GB"/>
            </w:rPr>
            <w:t xml:space="preserve"> </w:t>
          </w:r>
          <w:r w:rsidRPr="00C93F7F" w:rsidR="00C37B88">
            <w:rPr>
              <w:rFonts w:ascii="Times New Roman" w:hAnsi="Times New Roman" w:cs="Times New Roman"/>
              <w:noProof/>
              <w:sz w:val="24"/>
              <w:szCs w:val="24"/>
              <w:lang w:val="en-GB"/>
            </w:rPr>
            <w:t>(Croner, 2018)</w:t>
          </w:r>
          <w:r w:rsidRPr="00C93F7F" w:rsidR="00C37B88">
            <w:rPr>
              <w:rFonts w:ascii="Times New Roman" w:hAnsi="Times New Roman" w:cs="Times New Roman"/>
              <w:sz w:val="24"/>
              <w:szCs w:val="24"/>
              <w:lang w:val="en-GB"/>
            </w:rPr>
            <w:fldChar w:fldCharType="end"/>
          </w:r>
        </w:sdtContent>
      </w:sdt>
      <w:r w:rsidRPr="00C93F7F">
        <w:rPr>
          <w:rFonts w:ascii="Times New Roman" w:hAnsi="Times New Roman" w:cs="Times New Roman"/>
          <w:sz w:val="24"/>
          <w:szCs w:val="24"/>
          <w:lang w:val="en-GB"/>
        </w:rPr>
        <w:t xml:space="preserve">. </w:t>
      </w:r>
      <w:r w:rsidRPr="00C93F7F" w:rsidR="00A87035">
        <w:rPr>
          <w:rFonts w:ascii="Times New Roman" w:hAnsi="Times New Roman" w:cs="Times New Roman"/>
          <w:sz w:val="24"/>
          <w:szCs w:val="24"/>
          <w:lang w:val="en-GB"/>
        </w:rPr>
        <w:t>In accordance with its structure, the organization emphas</w:t>
      </w:r>
      <w:r w:rsidR="00F52BAD">
        <w:rPr>
          <w:rFonts w:ascii="Times New Roman" w:hAnsi="Times New Roman" w:cs="Times New Roman"/>
          <w:sz w:val="24"/>
          <w:szCs w:val="24"/>
          <w:lang w:val="en-GB"/>
        </w:rPr>
        <w:t>i</w:t>
      </w:r>
      <w:r w:rsidRPr="00C93F7F" w:rsidR="00A87035">
        <w:rPr>
          <w:rFonts w:ascii="Times New Roman" w:hAnsi="Times New Roman" w:cs="Times New Roman"/>
          <w:sz w:val="24"/>
          <w:szCs w:val="24"/>
          <w:lang w:val="en-GB"/>
        </w:rPr>
        <w:t>s</w:t>
      </w:r>
      <w:r w:rsidR="00F52BAD">
        <w:rPr>
          <w:rFonts w:ascii="Times New Roman" w:hAnsi="Times New Roman" w:cs="Times New Roman"/>
          <w:sz w:val="24"/>
          <w:szCs w:val="24"/>
          <w:lang w:val="en-GB"/>
        </w:rPr>
        <w:t>es</w:t>
      </w:r>
      <w:r w:rsidRPr="00C93F7F" w:rsidR="00A87035">
        <w:rPr>
          <w:rFonts w:ascii="Times New Roman" w:hAnsi="Times New Roman" w:cs="Times New Roman"/>
          <w:sz w:val="24"/>
          <w:szCs w:val="24"/>
          <w:lang w:val="en-GB"/>
        </w:rPr>
        <w:t xml:space="preserve"> that</w:t>
      </w:r>
      <w:r w:rsidRPr="00C93F7F">
        <w:rPr>
          <w:rFonts w:ascii="Times New Roman" w:hAnsi="Times New Roman" w:cs="Times New Roman"/>
          <w:sz w:val="24"/>
          <w:szCs w:val="24"/>
          <w:lang w:val="en-GB"/>
        </w:rPr>
        <w:t xml:space="preserve"> multi</w:t>
      </w:r>
      <w:r w:rsidRPr="00C93F7F" w:rsidR="00A87035">
        <w:rPr>
          <w:rFonts w:ascii="Times New Roman" w:hAnsi="Times New Roman" w:cs="Times New Roman"/>
          <w:sz w:val="24"/>
          <w:szCs w:val="24"/>
          <w:lang w:val="en-GB"/>
        </w:rPr>
        <w:t>-</w:t>
      </w:r>
      <w:r w:rsidRPr="00C93F7F">
        <w:rPr>
          <w:rFonts w:ascii="Times New Roman" w:hAnsi="Times New Roman" w:cs="Times New Roman"/>
          <w:sz w:val="24"/>
          <w:szCs w:val="24"/>
          <w:lang w:val="en-GB"/>
        </w:rPr>
        <w:t xml:space="preserve">disciplinary </w:t>
      </w:r>
      <w:r w:rsidRPr="00C93F7F" w:rsidR="00AD6381">
        <w:rPr>
          <w:rFonts w:ascii="Times New Roman" w:hAnsi="Times New Roman" w:cs="Times New Roman"/>
          <w:sz w:val="24"/>
          <w:szCs w:val="24"/>
          <w:lang w:val="en-GB"/>
        </w:rPr>
        <w:t>crews</w:t>
      </w:r>
      <w:r w:rsidRPr="00C93F7F">
        <w:rPr>
          <w:rFonts w:ascii="Times New Roman" w:hAnsi="Times New Roman" w:cs="Times New Roman"/>
          <w:sz w:val="24"/>
          <w:szCs w:val="24"/>
          <w:lang w:val="en-GB"/>
        </w:rPr>
        <w:t xml:space="preserve"> are </w:t>
      </w:r>
      <w:r w:rsidRPr="00C93F7F" w:rsidR="00AD6381">
        <w:rPr>
          <w:rFonts w:ascii="Times New Roman" w:hAnsi="Times New Roman" w:cs="Times New Roman"/>
          <w:sz w:val="24"/>
          <w:szCs w:val="24"/>
          <w:lang w:val="en-GB"/>
        </w:rPr>
        <w:t>required for adequate provision of</w:t>
      </w:r>
      <w:r w:rsidRPr="00C93F7F">
        <w:rPr>
          <w:rFonts w:ascii="Times New Roman" w:hAnsi="Times New Roman" w:cs="Times New Roman"/>
          <w:sz w:val="24"/>
          <w:szCs w:val="24"/>
          <w:lang w:val="en-GB"/>
        </w:rPr>
        <w:t xml:space="preserve"> quality care </w:t>
      </w:r>
      <w:r w:rsidRPr="00C93F7F" w:rsidR="006828E6">
        <w:rPr>
          <w:rFonts w:ascii="Times New Roman" w:hAnsi="Times New Roman" w:cs="Times New Roman"/>
          <w:sz w:val="24"/>
          <w:szCs w:val="24"/>
          <w:lang w:val="en-GB"/>
        </w:rPr>
        <w:t xml:space="preserve">for </w:t>
      </w:r>
      <w:r w:rsidR="00F52BAD">
        <w:rPr>
          <w:rFonts w:ascii="Times New Roman" w:hAnsi="Times New Roman" w:cs="Times New Roman"/>
          <w:sz w:val="24"/>
          <w:szCs w:val="24"/>
          <w:lang w:val="en-GB"/>
        </w:rPr>
        <w:t>Mr and Mrs T</w:t>
      </w:r>
      <w:r w:rsidRPr="00C93F7F">
        <w:rPr>
          <w:rFonts w:ascii="Times New Roman" w:hAnsi="Times New Roman" w:cs="Times New Roman"/>
          <w:sz w:val="24"/>
          <w:szCs w:val="24"/>
          <w:lang w:val="en-GB"/>
        </w:rPr>
        <w:t xml:space="preserve">. </w:t>
      </w:r>
      <w:r w:rsidRPr="00C93F7F" w:rsidR="006828E6">
        <w:rPr>
          <w:rFonts w:ascii="Times New Roman" w:hAnsi="Times New Roman" w:cs="Times New Roman"/>
          <w:sz w:val="24"/>
          <w:szCs w:val="24"/>
          <w:lang w:val="en-GB"/>
        </w:rPr>
        <w:t>Such</w:t>
      </w:r>
      <w:r w:rsidRPr="00C93F7F">
        <w:rPr>
          <w:rFonts w:ascii="Times New Roman" w:hAnsi="Times New Roman" w:cs="Times New Roman"/>
          <w:sz w:val="24"/>
          <w:szCs w:val="24"/>
          <w:lang w:val="en-GB"/>
        </w:rPr>
        <w:t xml:space="preserve"> quality of care</w:t>
      </w:r>
      <w:r w:rsidRPr="00C93F7F" w:rsidR="006828E6">
        <w:rPr>
          <w:rFonts w:ascii="Times New Roman" w:hAnsi="Times New Roman" w:cs="Times New Roman"/>
          <w:sz w:val="24"/>
          <w:szCs w:val="24"/>
          <w:lang w:val="en-GB"/>
        </w:rPr>
        <w:t xml:space="preserve"> can however </w:t>
      </w:r>
      <w:r w:rsidRPr="00C93F7F">
        <w:rPr>
          <w:rFonts w:ascii="Times New Roman" w:hAnsi="Times New Roman" w:cs="Times New Roman"/>
          <w:sz w:val="24"/>
          <w:szCs w:val="24"/>
          <w:lang w:val="en-GB"/>
        </w:rPr>
        <w:t xml:space="preserve">be affected </w:t>
      </w:r>
      <w:r w:rsidRPr="00C93F7F" w:rsidR="006828E6">
        <w:rPr>
          <w:rFonts w:ascii="Times New Roman" w:hAnsi="Times New Roman" w:cs="Times New Roman"/>
          <w:sz w:val="24"/>
          <w:szCs w:val="24"/>
          <w:lang w:val="en-GB"/>
        </w:rPr>
        <w:t>in the event that</w:t>
      </w:r>
      <w:r w:rsidRPr="00C93F7F">
        <w:rPr>
          <w:rFonts w:ascii="Times New Roman" w:hAnsi="Times New Roman" w:cs="Times New Roman"/>
          <w:sz w:val="24"/>
          <w:szCs w:val="24"/>
          <w:lang w:val="en-GB"/>
        </w:rPr>
        <w:t xml:space="preserve"> there are </w:t>
      </w:r>
      <w:r w:rsidRPr="00C93F7F" w:rsidR="006828E6">
        <w:rPr>
          <w:rFonts w:ascii="Times New Roman" w:hAnsi="Times New Roman" w:cs="Times New Roman"/>
          <w:sz w:val="24"/>
          <w:szCs w:val="24"/>
          <w:lang w:val="en-GB"/>
        </w:rPr>
        <w:t>lesser Admiral</w:t>
      </w:r>
      <w:r w:rsidRPr="00C93F7F">
        <w:rPr>
          <w:rFonts w:ascii="Times New Roman" w:hAnsi="Times New Roman" w:cs="Times New Roman"/>
          <w:sz w:val="24"/>
          <w:szCs w:val="24"/>
          <w:lang w:val="en-GB"/>
        </w:rPr>
        <w:t xml:space="preserve"> </w:t>
      </w:r>
      <w:r w:rsidRPr="00C93F7F" w:rsidR="006828E6">
        <w:rPr>
          <w:rFonts w:ascii="Times New Roman" w:hAnsi="Times New Roman" w:cs="Times New Roman"/>
          <w:sz w:val="24"/>
          <w:szCs w:val="24"/>
          <w:lang w:val="en-GB"/>
        </w:rPr>
        <w:t>N</w:t>
      </w:r>
      <w:r w:rsidRPr="00C93F7F">
        <w:rPr>
          <w:rFonts w:ascii="Times New Roman" w:hAnsi="Times New Roman" w:cs="Times New Roman"/>
          <w:sz w:val="24"/>
          <w:szCs w:val="24"/>
          <w:lang w:val="en-GB"/>
        </w:rPr>
        <w:t xml:space="preserve">urses </w:t>
      </w:r>
      <w:r w:rsidRPr="00C93F7F" w:rsidR="006828E6">
        <w:rPr>
          <w:rFonts w:ascii="Times New Roman" w:hAnsi="Times New Roman" w:cs="Times New Roman"/>
          <w:sz w:val="24"/>
          <w:szCs w:val="24"/>
          <w:lang w:val="en-GB"/>
        </w:rPr>
        <w:t xml:space="preserve">in care of </w:t>
      </w:r>
      <w:r w:rsidR="00F52BAD">
        <w:rPr>
          <w:rFonts w:ascii="Times New Roman" w:hAnsi="Times New Roman" w:cs="Times New Roman"/>
          <w:sz w:val="24"/>
          <w:szCs w:val="24"/>
          <w:lang w:val="en-GB"/>
        </w:rPr>
        <w:t>the T’s</w:t>
      </w:r>
      <w:r w:rsidRPr="00C93F7F">
        <w:rPr>
          <w:rFonts w:ascii="Times New Roman" w:hAnsi="Times New Roman" w:cs="Times New Roman"/>
          <w:sz w:val="24"/>
          <w:szCs w:val="24"/>
          <w:lang w:val="en-GB"/>
        </w:rPr>
        <w:t xml:space="preserve">. </w:t>
      </w:r>
      <w:r w:rsidRPr="00C93F7F" w:rsidR="006828E6">
        <w:rPr>
          <w:rFonts w:ascii="Times New Roman" w:hAnsi="Times New Roman" w:cs="Times New Roman"/>
          <w:sz w:val="24"/>
          <w:szCs w:val="24"/>
          <w:lang w:val="en-GB"/>
        </w:rPr>
        <w:t>Thus, a decline in the number of registers and trained Admiral Nurses implies a reduction in the quality of care the organization is capable of rendering</w:t>
      </w:r>
      <w:r w:rsidRPr="00C93F7F">
        <w:rPr>
          <w:rFonts w:ascii="Times New Roman" w:hAnsi="Times New Roman" w:cs="Times New Roman"/>
          <w:sz w:val="24"/>
          <w:szCs w:val="24"/>
          <w:lang w:val="en-GB"/>
        </w:rPr>
        <w:t>.</w:t>
      </w:r>
      <w:r w:rsidRPr="00C93F7F" w:rsidR="006828E6">
        <w:rPr>
          <w:rFonts w:ascii="Times New Roman" w:hAnsi="Times New Roman" w:cs="Times New Roman"/>
          <w:sz w:val="24"/>
          <w:szCs w:val="24"/>
          <w:lang w:val="en-GB"/>
        </w:rPr>
        <w:t xml:space="preserve"> </w:t>
      </w:r>
      <w:r w:rsidRPr="00C93F7F">
        <w:rPr>
          <w:rFonts w:ascii="Times New Roman" w:hAnsi="Times New Roman" w:cs="Times New Roman"/>
          <w:sz w:val="24"/>
          <w:szCs w:val="24"/>
          <w:lang w:val="en-GB"/>
        </w:rPr>
        <w:t xml:space="preserve">This </w:t>
      </w:r>
      <w:r w:rsidRPr="00C93F7F" w:rsidR="006828E6">
        <w:rPr>
          <w:rFonts w:ascii="Times New Roman" w:hAnsi="Times New Roman" w:cs="Times New Roman"/>
          <w:sz w:val="24"/>
          <w:szCs w:val="24"/>
          <w:lang w:val="en-GB"/>
        </w:rPr>
        <w:t xml:space="preserve">is similar to the </w:t>
      </w:r>
      <w:r w:rsidRPr="00C93F7F">
        <w:rPr>
          <w:rFonts w:ascii="Times New Roman" w:hAnsi="Times New Roman" w:cs="Times New Roman"/>
          <w:sz w:val="24"/>
          <w:szCs w:val="24"/>
          <w:lang w:val="en-GB"/>
        </w:rPr>
        <w:t>observation i</w:t>
      </w:r>
      <w:r w:rsidRPr="00C93F7F" w:rsidR="006828E6">
        <w:rPr>
          <w:rFonts w:ascii="Times New Roman" w:hAnsi="Times New Roman" w:cs="Times New Roman"/>
          <w:sz w:val="24"/>
          <w:szCs w:val="24"/>
          <w:lang w:val="en-GB"/>
        </w:rPr>
        <w:t>dentified</w:t>
      </w:r>
      <w:r w:rsidRPr="00C93F7F">
        <w:rPr>
          <w:rFonts w:ascii="Times New Roman" w:hAnsi="Times New Roman" w:cs="Times New Roman"/>
          <w:sz w:val="24"/>
          <w:szCs w:val="24"/>
          <w:lang w:val="en-GB"/>
        </w:rPr>
        <w:t xml:space="preserve"> in a </w:t>
      </w:r>
      <w:r w:rsidRPr="00C93F7F" w:rsidR="006828E6">
        <w:rPr>
          <w:rFonts w:ascii="Times New Roman" w:hAnsi="Times New Roman" w:cs="Times New Roman"/>
          <w:sz w:val="24"/>
          <w:szCs w:val="24"/>
          <w:lang w:val="en-GB"/>
        </w:rPr>
        <w:t xml:space="preserve">conducted </w:t>
      </w:r>
      <w:r w:rsidRPr="00C93F7F">
        <w:rPr>
          <w:rFonts w:ascii="Times New Roman" w:hAnsi="Times New Roman" w:cs="Times New Roman"/>
          <w:sz w:val="24"/>
          <w:szCs w:val="24"/>
          <w:lang w:val="en-GB"/>
        </w:rPr>
        <w:t xml:space="preserve">survey by the Royal College of Nursing (2011), </w:t>
      </w:r>
      <w:r w:rsidRPr="00C93F7F" w:rsidR="000E65BD">
        <w:rPr>
          <w:rFonts w:ascii="Times New Roman" w:hAnsi="Times New Roman" w:cs="Times New Roman"/>
          <w:sz w:val="24"/>
          <w:szCs w:val="24"/>
          <w:lang w:val="en-GB"/>
        </w:rPr>
        <w:t>it discovered</w:t>
      </w:r>
      <w:r w:rsidRPr="00C93F7F">
        <w:rPr>
          <w:rFonts w:ascii="Times New Roman" w:hAnsi="Times New Roman" w:cs="Times New Roman"/>
          <w:sz w:val="24"/>
          <w:szCs w:val="24"/>
          <w:lang w:val="en-GB"/>
        </w:rPr>
        <w:t xml:space="preserve"> that 70% of nurse</w:t>
      </w:r>
      <w:r w:rsidRPr="00C93F7F" w:rsidR="000E65BD">
        <w:rPr>
          <w:rFonts w:ascii="Times New Roman" w:hAnsi="Times New Roman" w:cs="Times New Roman"/>
          <w:sz w:val="24"/>
          <w:szCs w:val="24"/>
          <w:lang w:val="en-GB"/>
        </w:rPr>
        <w:t xml:space="preserve"> </w:t>
      </w:r>
      <w:r w:rsidRPr="00C93F7F">
        <w:rPr>
          <w:rFonts w:ascii="Times New Roman" w:hAnsi="Times New Roman" w:cs="Times New Roman"/>
          <w:sz w:val="24"/>
          <w:szCs w:val="24"/>
          <w:lang w:val="en-GB"/>
        </w:rPr>
        <w:t xml:space="preserve">respondents </w:t>
      </w:r>
      <w:r w:rsidRPr="00C93F7F" w:rsidR="000E65BD">
        <w:rPr>
          <w:rFonts w:ascii="Times New Roman" w:hAnsi="Times New Roman" w:cs="Times New Roman"/>
          <w:sz w:val="24"/>
          <w:szCs w:val="24"/>
          <w:lang w:val="en-GB"/>
        </w:rPr>
        <w:t>asserted</w:t>
      </w:r>
      <w:r w:rsidRPr="00C93F7F">
        <w:rPr>
          <w:rFonts w:ascii="Times New Roman" w:hAnsi="Times New Roman" w:cs="Times New Roman"/>
          <w:sz w:val="24"/>
          <w:szCs w:val="24"/>
          <w:lang w:val="en-GB"/>
        </w:rPr>
        <w:t xml:space="preserve"> that </w:t>
      </w:r>
      <w:r w:rsidRPr="00C93F7F" w:rsidR="000E65BD">
        <w:rPr>
          <w:rFonts w:ascii="Times New Roman" w:hAnsi="Times New Roman" w:cs="Times New Roman"/>
          <w:sz w:val="24"/>
          <w:szCs w:val="24"/>
          <w:lang w:val="en-GB"/>
        </w:rPr>
        <w:t xml:space="preserve">there was a decline in the number of </w:t>
      </w:r>
      <w:r w:rsidRPr="00C93F7F">
        <w:rPr>
          <w:rFonts w:ascii="Times New Roman" w:hAnsi="Times New Roman" w:cs="Times New Roman"/>
          <w:sz w:val="24"/>
          <w:szCs w:val="24"/>
          <w:lang w:val="en-GB"/>
        </w:rPr>
        <w:t xml:space="preserve">registered nurses. </w:t>
      </w:r>
      <w:r w:rsidRPr="00C93F7F" w:rsidR="009E7883">
        <w:rPr>
          <w:rFonts w:ascii="Times New Roman" w:hAnsi="Times New Roman" w:cs="Times New Roman"/>
          <w:sz w:val="24"/>
          <w:szCs w:val="24"/>
          <w:lang w:val="en-GB"/>
        </w:rPr>
        <w:t xml:space="preserve">As a result of the prevalence of dementia in the UK, the requirement for the training and recruitment of more Admiral Nurses are required </w:t>
      </w:r>
      <w:sdt>
        <w:sdtPr>
          <w:rPr>
            <w:rFonts w:ascii="Times New Roman" w:hAnsi="Times New Roman" w:cs="Times New Roman"/>
            <w:sz w:val="24"/>
            <w:szCs w:val="24"/>
            <w:lang w:val="en-GB"/>
          </w:rPr>
          <w:id w:val="1355773509"/>
          <w:citation/>
        </w:sdtPr>
        <w:sdtContent>
          <w:r w:rsidRPr="00C93F7F" w:rsidR="00C37B88">
            <w:rPr>
              <w:rFonts w:ascii="Times New Roman" w:hAnsi="Times New Roman" w:cs="Times New Roman"/>
              <w:sz w:val="24"/>
              <w:szCs w:val="24"/>
              <w:lang w:val="en-GB"/>
            </w:rPr>
            <w:fldChar w:fldCharType="begin"/>
          </w:r>
          <w:r w:rsidRPr="00C93F7F" w:rsidR="00C37B88">
            <w:rPr>
              <w:rFonts w:ascii="Times New Roman" w:hAnsi="Times New Roman" w:cs="Times New Roman"/>
              <w:b/>
              <w:sz w:val="24"/>
              <w:szCs w:val="24"/>
              <w:lang w:val="en-GB"/>
            </w:rPr>
            <w:instrText xml:space="preserve"> CITATION Pub13 \l 1033 </w:instrText>
          </w:r>
          <w:r w:rsidRPr="00C93F7F" w:rsidR="00C37B88">
            <w:rPr>
              <w:rFonts w:ascii="Times New Roman" w:hAnsi="Times New Roman" w:cs="Times New Roman"/>
              <w:sz w:val="24"/>
              <w:szCs w:val="24"/>
              <w:lang w:val="en-GB"/>
            </w:rPr>
            <w:fldChar w:fldCharType="separate"/>
          </w:r>
          <w:r w:rsidRPr="00C93F7F" w:rsidR="00C37B88">
            <w:rPr>
              <w:rFonts w:ascii="Times New Roman" w:hAnsi="Times New Roman" w:cs="Times New Roman"/>
              <w:noProof/>
              <w:sz w:val="24"/>
              <w:szCs w:val="24"/>
              <w:lang w:val="en-GB"/>
            </w:rPr>
            <w:t>(Public Health England, 2013)</w:t>
          </w:r>
          <w:r w:rsidRPr="00C93F7F" w:rsidR="00C37B88">
            <w:rPr>
              <w:rFonts w:ascii="Times New Roman" w:hAnsi="Times New Roman" w:cs="Times New Roman"/>
              <w:sz w:val="24"/>
              <w:szCs w:val="24"/>
              <w:lang w:val="en-GB"/>
            </w:rPr>
            <w:fldChar w:fldCharType="end"/>
          </w:r>
        </w:sdtContent>
      </w:sdt>
      <w:r w:rsidRPr="00C93F7F">
        <w:rPr>
          <w:rFonts w:ascii="Times New Roman" w:hAnsi="Times New Roman" w:cs="Times New Roman"/>
          <w:sz w:val="24"/>
          <w:szCs w:val="24"/>
          <w:lang w:val="en-GB"/>
        </w:rPr>
        <w:t xml:space="preserve">. </w:t>
      </w:r>
      <w:r w:rsidRPr="00C93F7F" w:rsidR="009E7883">
        <w:rPr>
          <w:rFonts w:ascii="Times New Roman" w:hAnsi="Times New Roman" w:cs="Times New Roman"/>
          <w:sz w:val="24"/>
          <w:szCs w:val="24"/>
          <w:lang w:val="en-GB"/>
        </w:rPr>
        <w:t>Nevertheless</w:t>
      </w:r>
      <w:r w:rsidRPr="00C93F7F">
        <w:rPr>
          <w:rFonts w:ascii="Times New Roman" w:hAnsi="Times New Roman" w:cs="Times New Roman"/>
          <w:sz w:val="24"/>
          <w:szCs w:val="24"/>
          <w:lang w:val="en-GB"/>
        </w:rPr>
        <w:t xml:space="preserve">, </w:t>
      </w:r>
      <w:r w:rsidRPr="00C93F7F" w:rsidR="009E7883">
        <w:rPr>
          <w:rFonts w:ascii="Times New Roman" w:hAnsi="Times New Roman" w:cs="Times New Roman"/>
          <w:sz w:val="24"/>
          <w:szCs w:val="24"/>
          <w:lang w:val="en-GB"/>
        </w:rPr>
        <w:t>as a result of the</w:t>
      </w:r>
      <w:r w:rsidRPr="00C93F7F">
        <w:rPr>
          <w:rFonts w:ascii="Times New Roman" w:hAnsi="Times New Roman" w:cs="Times New Roman"/>
          <w:sz w:val="24"/>
          <w:szCs w:val="24"/>
          <w:lang w:val="en-GB"/>
        </w:rPr>
        <w:t xml:space="preserve"> nature of </w:t>
      </w:r>
      <w:r w:rsidRPr="00C93F7F" w:rsidR="009E7883">
        <w:rPr>
          <w:rFonts w:ascii="Times New Roman" w:hAnsi="Times New Roman" w:cs="Times New Roman"/>
          <w:sz w:val="24"/>
          <w:szCs w:val="24"/>
          <w:lang w:val="en-GB"/>
        </w:rPr>
        <w:t>dementia, provision of adequate care to</w:t>
      </w:r>
      <w:r w:rsidRPr="00C93F7F">
        <w:rPr>
          <w:rFonts w:ascii="Times New Roman" w:hAnsi="Times New Roman" w:cs="Times New Roman"/>
          <w:sz w:val="24"/>
          <w:szCs w:val="24"/>
          <w:lang w:val="en-GB"/>
        </w:rPr>
        <w:t xml:space="preserve"> </w:t>
      </w:r>
      <w:r w:rsidR="00764414">
        <w:rPr>
          <w:rFonts w:ascii="Times New Roman" w:hAnsi="Times New Roman" w:cs="Times New Roman"/>
          <w:sz w:val="24"/>
          <w:szCs w:val="24"/>
          <w:lang w:val="en-GB"/>
        </w:rPr>
        <w:t>the T’s</w:t>
      </w:r>
      <w:r w:rsidRPr="00C93F7F">
        <w:rPr>
          <w:rFonts w:ascii="Times New Roman" w:hAnsi="Times New Roman" w:cs="Times New Roman"/>
          <w:sz w:val="24"/>
          <w:szCs w:val="24"/>
          <w:lang w:val="en-GB"/>
        </w:rPr>
        <w:t xml:space="preserve"> requires </w:t>
      </w:r>
      <w:r w:rsidRPr="00C93F7F" w:rsidR="009E7883">
        <w:rPr>
          <w:rFonts w:ascii="Times New Roman" w:hAnsi="Times New Roman" w:cs="Times New Roman"/>
          <w:sz w:val="24"/>
          <w:szCs w:val="24"/>
          <w:lang w:val="en-GB"/>
        </w:rPr>
        <w:t>inconsistent</w:t>
      </w:r>
      <w:r w:rsidRPr="00C93F7F">
        <w:rPr>
          <w:rFonts w:ascii="Times New Roman" w:hAnsi="Times New Roman" w:cs="Times New Roman"/>
          <w:sz w:val="24"/>
          <w:szCs w:val="24"/>
          <w:lang w:val="en-GB"/>
        </w:rPr>
        <w:t xml:space="preserve"> </w:t>
      </w:r>
      <w:r w:rsidRPr="00C93F7F" w:rsidR="009E7883">
        <w:rPr>
          <w:rFonts w:ascii="Times New Roman" w:hAnsi="Times New Roman" w:cs="Times New Roman"/>
          <w:sz w:val="24"/>
          <w:szCs w:val="24"/>
          <w:lang w:val="en-GB"/>
        </w:rPr>
        <w:t>quantity</w:t>
      </w:r>
      <w:r w:rsidRPr="00C93F7F">
        <w:rPr>
          <w:rFonts w:ascii="Times New Roman" w:hAnsi="Times New Roman" w:cs="Times New Roman"/>
          <w:sz w:val="24"/>
          <w:szCs w:val="24"/>
          <w:lang w:val="en-GB"/>
        </w:rPr>
        <w:t xml:space="preserve"> of</w:t>
      </w:r>
      <w:r w:rsidRPr="00C93F7F" w:rsidR="009E7883">
        <w:rPr>
          <w:rFonts w:ascii="Times New Roman" w:hAnsi="Times New Roman" w:cs="Times New Roman"/>
          <w:sz w:val="24"/>
          <w:szCs w:val="24"/>
          <w:lang w:val="en-GB"/>
        </w:rPr>
        <w:t xml:space="preserve"> resources and</w:t>
      </w:r>
      <w:r w:rsidRPr="00C93F7F">
        <w:rPr>
          <w:rFonts w:ascii="Times New Roman" w:hAnsi="Times New Roman" w:cs="Times New Roman"/>
          <w:sz w:val="24"/>
          <w:szCs w:val="24"/>
          <w:lang w:val="en-GB"/>
        </w:rPr>
        <w:t xml:space="preserve"> time. </w:t>
      </w:r>
      <w:r w:rsidRPr="00C93F7F" w:rsidR="009E7883">
        <w:rPr>
          <w:rFonts w:ascii="Times New Roman" w:hAnsi="Times New Roman" w:cs="Times New Roman"/>
          <w:sz w:val="24"/>
          <w:szCs w:val="24"/>
          <w:lang w:val="en-GB"/>
        </w:rPr>
        <w:t xml:space="preserve">Given this, an important </w:t>
      </w:r>
      <w:r w:rsidRPr="00C93F7F">
        <w:rPr>
          <w:rFonts w:ascii="Times New Roman" w:hAnsi="Times New Roman" w:cs="Times New Roman"/>
          <w:sz w:val="24"/>
          <w:szCs w:val="24"/>
          <w:lang w:val="en-GB"/>
        </w:rPr>
        <w:t>dut</w:t>
      </w:r>
      <w:r w:rsidRPr="00C93F7F" w:rsidR="009E7883">
        <w:rPr>
          <w:rFonts w:ascii="Times New Roman" w:hAnsi="Times New Roman" w:cs="Times New Roman"/>
          <w:sz w:val="24"/>
          <w:szCs w:val="24"/>
          <w:lang w:val="en-GB"/>
        </w:rPr>
        <w:t>y of an Admiral Nurse</w:t>
      </w:r>
      <w:r w:rsidRPr="00C93F7F">
        <w:rPr>
          <w:rFonts w:ascii="Times New Roman" w:hAnsi="Times New Roman" w:cs="Times New Roman"/>
          <w:sz w:val="24"/>
          <w:szCs w:val="24"/>
          <w:lang w:val="en-GB"/>
        </w:rPr>
        <w:t xml:space="preserve"> </w:t>
      </w:r>
      <w:r w:rsidRPr="00C93F7F" w:rsidR="009E7883">
        <w:rPr>
          <w:rFonts w:ascii="Times New Roman" w:hAnsi="Times New Roman" w:cs="Times New Roman"/>
          <w:sz w:val="24"/>
          <w:szCs w:val="24"/>
          <w:lang w:val="en-GB"/>
        </w:rPr>
        <w:t>is the</w:t>
      </w:r>
      <w:r w:rsidRPr="00C93F7F">
        <w:rPr>
          <w:rFonts w:ascii="Times New Roman" w:hAnsi="Times New Roman" w:cs="Times New Roman"/>
          <w:sz w:val="24"/>
          <w:szCs w:val="24"/>
          <w:lang w:val="en-GB"/>
        </w:rPr>
        <w:t xml:space="preserve"> address</w:t>
      </w:r>
      <w:r w:rsidRPr="00C93F7F" w:rsidR="009E7883">
        <w:rPr>
          <w:rFonts w:ascii="Times New Roman" w:hAnsi="Times New Roman" w:cs="Times New Roman"/>
          <w:sz w:val="24"/>
          <w:szCs w:val="24"/>
          <w:lang w:val="en-GB"/>
        </w:rPr>
        <w:t xml:space="preserve"> of</w:t>
      </w:r>
      <w:r w:rsidRPr="00C93F7F">
        <w:rPr>
          <w:rFonts w:ascii="Times New Roman" w:hAnsi="Times New Roman" w:cs="Times New Roman"/>
          <w:sz w:val="24"/>
          <w:szCs w:val="24"/>
          <w:lang w:val="en-GB"/>
        </w:rPr>
        <w:t xml:space="preserve"> </w:t>
      </w:r>
      <w:r w:rsidRPr="00C93F7F" w:rsidR="009E7883">
        <w:rPr>
          <w:rFonts w:ascii="Times New Roman" w:hAnsi="Times New Roman" w:cs="Times New Roman"/>
          <w:sz w:val="24"/>
          <w:szCs w:val="24"/>
          <w:lang w:val="en-GB"/>
        </w:rPr>
        <w:t>dementia care</w:t>
      </w:r>
      <w:r w:rsidRPr="00C93F7F">
        <w:rPr>
          <w:rFonts w:ascii="Times New Roman" w:hAnsi="Times New Roman" w:cs="Times New Roman"/>
          <w:sz w:val="24"/>
          <w:szCs w:val="24"/>
          <w:lang w:val="en-GB"/>
        </w:rPr>
        <w:t xml:space="preserve"> policy </w:t>
      </w:r>
      <w:r w:rsidRPr="00C93F7F" w:rsidR="009E7883">
        <w:rPr>
          <w:rFonts w:ascii="Times New Roman" w:hAnsi="Times New Roman" w:cs="Times New Roman"/>
          <w:sz w:val="24"/>
          <w:szCs w:val="24"/>
          <w:lang w:val="en-GB"/>
        </w:rPr>
        <w:t xml:space="preserve">in an effort to </w:t>
      </w:r>
      <w:r w:rsidRPr="00C93F7F">
        <w:rPr>
          <w:rFonts w:ascii="Times New Roman" w:hAnsi="Times New Roman" w:cs="Times New Roman"/>
          <w:sz w:val="24"/>
          <w:szCs w:val="24"/>
          <w:lang w:val="en-GB"/>
        </w:rPr>
        <w:t>ensure carers</w:t>
      </w:r>
      <w:r w:rsidRPr="00C93F7F" w:rsidR="009E7883">
        <w:rPr>
          <w:rFonts w:ascii="Times New Roman" w:hAnsi="Times New Roman" w:cs="Times New Roman"/>
          <w:sz w:val="24"/>
          <w:szCs w:val="24"/>
          <w:lang w:val="en-GB"/>
        </w:rPr>
        <w:t xml:space="preserve"> </w:t>
      </w:r>
      <w:r w:rsidRPr="00C93F7F">
        <w:rPr>
          <w:rFonts w:ascii="Times New Roman" w:hAnsi="Times New Roman" w:cs="Times New Roman"/>
          <w:sz w:val="24"/>
          <w:szCs w:val="24"/>
          <w:lang w:val="en-GB"/>
        </w:rPr>
        <w:t>receive appropriate support.</w:t>
      </w:r>
      <w:r w:rsidRPr="00C93F7F" w:rsidR="009E7883">
        <w:rPr>
          <w:rFonts w:ascii="Times New Roman" w:hAnsi="Times New Roman" w:cs="Times New Roman"/>
          <w:sz w:val="24"/>
          <w:szCs w:val="24"/>
          <w:lang w:val="en-GB"/>
        </w:rPr>
        <w:t xml:space="preserve"> </w:t>
      </w:r>
      <w:r w:rsidRPr="00C93F7F">
        <w:rPr>
          <w:rFonts w:ascii="Times New Roman" w:hAnsi="Times New Roman" w:cs="Times New Roman"/>
          <w:sz w:val="24"/>
          <w:szCs w:val="24"/>
          <w:lang w:val="en-GB"/>
        </w:rPr>
        <w:t xml:space="preserve">Carers </w:t>
      </w:r>
      <w:r w:rsidRPr="00C93F7F" w:rsidR="007B63F7">
        <w:rPr>
          <w:rFonts w:ascii="Times New Roman" w:hAnsi="Times New Roman" w:cs="Times New Roman"/>
          <w:sz w:val="24"/>
          <w:szCs w:val="24"/>
          <w:lang w:val="en-GB"/>
        </w:rPr>
        <w:t xml:space="preserve">also </w:t>
      </w:r>
      <w:r w:rsidRPr="00C93F7F">
        <w:rPr>
          <w:rFonts w:ascii="Times New Roman" w:hAnsi="Times New Roman" w:cs="Times New Roman"/>
          <w:sz w:val="24"/>
          <w:szCs w:val="24"/>
          <w:lang w:val="en-GB"/>
        </w:rPr>
        <w:t>have right</w:t>
      </w:r>
      <w:r w:rsidRPr="00C93F7F" w:rsidR="007B63F7">
        <w:rPr>
          <w:rFonts w:ascii="Times New Roman" w:hAnsi="Times New Roman" w:cs="Times New Roman"/>
          <w:sz w:val="24"/>
          <w:szCs w:val="24"/>
          <w:lang w:val="en-GB"/>
        </w:rPr>
        <w:t>s</w:t>
      </w:r>
      <w:r w:rsidRPr="00C93F7F">
        <w:rPr>
          <w:rFonts w:ascii="Times New Roman" w:hAnsi="Times New Roman" w:cs="Times New Roman"/>
          <w:sz w:val="24"/>
          <w:szCs w:val="24"/>
          <w:lang w:val="en-GB"/>
        </w:rPr>
        <w:t xml:space="preserve"> to assess </w:t>
      </w:r>
      <w:r w:rsidRPr="00C93F7F" w:rsidR="007B63F7">
        <w:rPr>
          <w:rFonts w:ascii="Times New Roman" w:hAnsi="Times New Roman" w:cs="Times New Roman"/>
          <w:sz w:val="24"/>
          <w:szCs w:val="24"/>
          <w:lang w:val="en-GB"/>
        </w:rPr>
        <w:t xml:space="preserve">their needs according to </w:t>
      </w:r>
      <w:r w:rsidRPr="00C93F7F">
        <w:rPr>
          <w:rFonts w:ascii="Times New Roman" w:hAnsi="Times New Roman" w:cs="Times New Roman"/>
          <w:sz w:val="24"/>
          <w:szCs w:val="24"/>
          <w:lang w:val="en-GB"/>
        </w:rPr>
        <w:t>the Carers and Disabled Children Act</w:t>
      </w:r>
      <w:r w:rsidRPr="00C93F7F" w:rsidR="007B63F7">
        <w:rPr>
          <w:rFonts w:ascii="Times New Roman" w:hAnsi="Times New Roman" w:cs="Times New Roman"/>
          <w:sz w:val="24"/>
          <w:szCs w:val="24"/>
          <w:lang w:val="en-GB"/>
        </w:rPr>
        <w:t xml:space="preserve">, </w:t>
      </w:r>
      <w:r w:rsidRPr="00C93F7F">
        <w:rPr>
          <w:rFonts w:ascii="Times New Roman" w:hAnsi="Times New Roman" w:cs="Times New Roman"/>
          <w:sz w:val="24"/>
          <w:szCs w:val="24"/>
          <w:lang w:val="en-GB"/>
        </w:rPr>
        <w:t xml:space="preserve">2000 </w:t>
      </w:r>
      <w:sdt>
        <w:sdtPr>
          <w:rPr>
            <w:rFonts w:ascii="Times New Roman" w:hAnsi="Times New Roman" w:cs="Times New Roman"/>
            <w:sz w:val="24"/>
            <w:szCs w:val="24"/>
            <w:lang w:val="en-GB"/>
          </w:rPr>
          <w:id w:val="1806270799"/>
          <w:citation/>
        </w:sdtPr>
        <w:sdtContent>
          <w:r w:rsidRPr="00C93F7F" w:rsidR="007B63F7">
            <w:rPr>
              <w:rFonts w:ascii="Times New Roman" w:hAnsi="Times New Roman" w:cs="Times New Roman"/>
              <w:sz w:val="24"/>
              <w:szCs w:val="24"/>
              <w:lang w:val="en-GB"/>
            </w:rPr>
            <w:fldChar w:fldCharType="begin"/>
          </w:r>
          <w:r w:rsidRPr="00C93F7F" w:rsidR="007B63F7">
            <w:rPr>
              <w:rFonts w:ascii="Times New Roman" w:hAnsi="Times New Roman" w:cs="Times New Roman"/>
              <w:sz w:val="24"/>
              <w:szCs w:val="24"/>
              <w:lang w:val="en-GB"/>
            </w:rPr>
            <w:instrText xml:space="preserve"> CITATION Cro18 \l 1033 </w:instrText>
          </w:r>
          <w:r w:rsidRPr="00C93F7F" w:rsidR="007B63F7">
            <w:rPr>
              <w:rFonts w:ascii="Times New Roman" w:hAnsi="Times New Roman" w:cs="Times New Roman"/>
              <w:sz w:val="24"/>
              <w:szCs w:val="24"/>
              <w:lang w:val="en-GB"/>
            </w:rPr>
            <w:fldChar w:fldCharType="separate"/>
          </w:r>
          <w:r w:rsidRPr="00C93F7F" w:rsidR="007B63F7">
            <w:rPr>
              <w:rFonts w:ascii="Times New Roman" w:hAnsi="Times New Roman" w:cs="Times New Roman"/>
              <w:noProof/>
              <w:sz w:val="24"/>
              <w:szCs w:val="24"/>
              <w:lang w:val="en-GB"/>
            </w:rPr>
            <w:t>(Croner, 2018)</w:t>
          </w:r>
          <w:r w:rsidRPr="00C93F7F" w:rsidR="007B63F7">
            <w:rPr>
              <w:rFonts w:ascii="Times New Roman" w:hAnsi="Times New Roman" w:cs="Times New Roman"/>
              <w:sz w:val="24"/>
              <w:szCs w:val="24"/>
              <w:lang w:val="en-GB"/>
            </w:rPr>
            <w:fldChar w:fldCharType="end"/>
          </w:r>
        </w:sdtContent>
      </w:sdt>
      <w:r w:rsidRPr="00C93F7F">
        <w:rPr>
          <w:rFonts w:ascii="Times New Roman" w:hAnsi="Times New Roman" w:cs="Times New Roman"/>
          <w:sz w:val="24"/>
          <w:szCs w:val="24"/>
          <w:lang w:val="en-GB"/>
        </w:rPr>
        <w:t xml:space="preserve">. </w:t>
      </w:r>
      <w:r w:rsidRPr="00C93F7F" w:rsidR="00394B6E">
        <w:rPr>
          <w:rFonts w:ascii="Times New Roman" w:hAnsi="Times New Roman" w:cs="Times New Roman"/>
          <w:sz w:val="24"/>
          <w:szCs w:val="24"/>
          <w:lang w:val="en-GB"/>
        </w:rPr>
        <w:t>Cognitive Behavioural Therapy</w:t>
      </w:r>
      <w:r w:rsidRPr="00C93F7F">
        <w:rPr>
          <w:rFonts w:ascii="Times New Roman" w:hAnsi="Times New Roman" w:cs="Times New Roman"/>
          <w:sz w:val="24"/>
          <w:szCs w:val="24"/>
          <w:lang w:val="en-GB"/>
        </w:rPr>
        <w:t xml:space="preserve"> </w:t>
      </w:r>
      <w:r w:rsidRPr="00C93F7F" w:rsidR="00E220DE">
        <w:rPr>
          <w:rFonts w:ascii="Times New Roman" w:hAnsi="Times New Roman" w:cs="Times New Roman"/>
          <w:sz w:val="24"/>
          <w:szCs w:val="24"/>
          <w:lang w:val="en-GB"/>
        </w:rPr>
        <w:t>was indicated</w:t>
      </w:r>
      <w:r w:rsidRPr="00C93F7F">
        <w:rPr>
          <w:rFonts w:ascii="Times New Roman" w:hAnsi="Times New Roman" w:cs="Times New Roman"/>
          <w:sz w:val="24"/>
          <w:szCs w:val="24"/>
          <w:lang w:val="en-GB"/>
        </w:rPr>
        <w:t xml:space="preserve"> to be </w:t>
      </w:r>
      <w:r w:rsidRPr="00C93F7F" w:rsidR="00E220DE">
        <w:rPr>
          <w:rFonts w:ascii="Times New Roman" w:hAnsi="Times New Roman" w:cs="Times New Roman"/>
          <w:sz w:val="24"/>
          <w:szCs w:val="24"/>
          <w:lang w:val="en-GB"/>
        </w:rPr>
        <w:t xml:space="preserve">an </w:t>
      </w:r>
      <w:r w:rsidRPr="00C93F7F">
        <w:rPr>
          <w:rFonts w:ascii="Times New Roman" w:hAnsi="Times New Roman" w:cs="Times New Roman"/>
          <w:sz w:val="24"/>
          <w:szCs w:val="24"/>
          <w:lang w:val="en-GB"/>
        </w:rPr>
        <w:t>effective</w:t>
      </w:r>
      <w:r w:rsidRPr="00C93F7F" w:rsidR="00E220DE">
        <w:rPr>
          <w:rFonts w:ascii="Times New Roman" w:hAnsi="Times New Roman" w:cs="Times New Roman"/>
          <w:sz w:val="24"/>
          <w:szCs w:val="24"/>
          <w:lang w:val="en-GB"/>
        </w:rPr>
        <w:t xml:space="preserve"> measure in the reduction of</w:t>
      </w:r>
      <w:r w:rsidRPr="00C93F7F">
        <w:rPr>
          <w:rFonts w:ascii="Times New Roman" w:hAnsi="Times New Roman" w:cs="Times New Roman"/>
          <w:sz w:val="24"/>
          <w:szCs w:val="24"/>
          <w:lang w:val="en-GB"/>
        </w:rPr>
        <w:t xml:space="preserve"> anxiety </w:t>
      </w:r>
      <w:r w:rsidRPr="00C93F7F" w:rsidR="00E220DE">
        <w:rPr>
          <w:rFonts w:ascii="Times New Roman" w:hAnsi="Times New Roman" w:cs="Times New Roman"/>
          <w:sz w:val="24"/>
          <w:szCs w:val="24"/>
          <w:lang w:val="en-GB"/>
        </w:rPr>
        <w:t>for dementia</w:t>
      </w:r>
      <w:r w:rsidRPr="00C93F7F">
        <w:rPr>
          <w:rFonts w:ascii="Times New Roman" w:hAnsi="Times New Roman" w:cs="Times New Roman"/>
          <w:sz w:val="24"/>
          <w:szCs w:val="24"/>
          <w:lang w:val="en-GB"/>
        </w:rPr>
        <w:t xml:space="preserve"> patients</w:t>
      </w:r>
      <w:r w:rsidRPr="00C93F7F" w:rsidR="00E220DE">
        <w:rPr>
          <w:rFonts w:ascii="Times New Roman" w:hAnsi="Times New Roman" w:cs="Times New Roman"/>
          <w:sz w:val="24"/>
          <w:szCs w:val="24"/>
          <w:lang w:val="en-GB"/>
        </w:rPr>
        <w:t>,</w:t>
      </w:r>
      <w:r w:rsidR="00764414">
        <w:rPr>
          <w:rFonts w:ascii="Times New Roman" w:hAnsi="Times New Roman" w:cs="Times New Roman"/>
          <w:sz w:val="24"/>
          <w:szCs w:val="24"/>
          <w:lang w:val="en-GB"/>
        </w:rPr>
        <w:t xml:space="preserve"> implying that it will be functional in the context of the T’s</w:t>
      </w:r>
      <w:r w:rsidRPr="00C93F7F" w:rsidR="00E220DE">
        <w:rPr>
          <w:rFonts w:ascii="Times New Roman" w:hAnsi="Times New Roman" w:cs="Times New Roman"/>
          <w:sz w:val="24"/>
          <w:szCs w:val="24"/>
          <w:lang w:val="en-GB"/>
        </w:rPr>
        <w:t xml:space="preserve"> as well as</w:t>
      </w:r>
      <w:r w:rsidRPr="00C93F7F">
        <w:rPr>
          <w:rFonts w:ascii="Times New Roman" w:hAnsi="Times New Roman" w:cs="Times New Roman"/>
          <w:sz w:val="24"/>
          <w:szCs w:val="24"/>
          <w:lang w:val="en-GB"/>
        </w:rPr>
        <w:t xml:space="preserve"> depression in carers. It </w:t>
      </w:r>
      <w:r w:rsidRPr="00C93F7F" w:rsidR="00E220DE">
        <w:rPr>
          <w:rFonts w:ascii="Times New Roman" w:hAnsi="Times New Roman" w:cs="Times New Roman"/>
          <w:sz w:val="24"/>
          <w:szCs w:val="24"/>
          <w:lang w:val="en-GB"/>
        </w:rPr>
        <w:t>was</w:t>
      </w:r>
      <w:r w:rsidRPr="00C93F7F">
        <w:rPr>
          <w:rFonts w:ascii="Times New Roman" w:hAnsi="Times New Roman" w:cs="Times New Roman"/>
          <w:sz w:val="24"/>
          <w:szCs w:val="24"/>
          <w:lang w:val="en-GB"/>
        </w:rPr>
        <w:t xml:space="preserve"> </w:t>
      </w:r>
      <w:r w:rsidRPr="00C93F7F" w:rsidR="00E220DE">
        <w:rPr>
          <w:rFonts w:ascii="Times New Roman" w:hAnsi="Times New Roman" w:cs="Times New Roman"/>
          <w:sz w:val="24"/>
          <w:szCs w:val="24"/>
          <w:lang w:val="en-GB"/>
        </w:rPr>
        <w:t xml:space="preserve">demonstrated </w:t>
      </w:r>
      <w:r w:rsidRPr="00C93F7F">
        <w:rPr>
          <w:rFonts w:ascii="Times New Roman" w:hAnsi="Times New Roman" w:cs="Times New Roman"/>
          <w:sz w:val="24"/>
          <w:szCs w:val="24"/>
          <w:lang w:val="en-GB"/>
        </w:rPr>
        <w:t xml:space="preserve">that </w:t>
      </w:r>
      <w:r w:rsidRPr="00C93F7F" w:rsidR="003C274D">
        <w:rPr>
          <w:rFonts w:ascii="Times New Roman" w:hAnsi="Times New Roman" w:cs="Times New Roman"/>
          <w:sz w:val="24"/>
          <w:szCs w:val="24"/>
          <w:lang w:val="en-GB"/>
        </w:rPr>
        <w:t>becoming a member of a</w:t>
      </w:r>
      <w:r w:rsidRPr="00C93F7F">
        <w:rPr>
          <w:rFonts w:ascii="Times New Roman" w:hAnsi="Times New Roman" w:cs="Times New Roman"/>
          <w:sz w:val="24"/>
          <w:szCs w:val="24"/>
          <w:lang w:val="en-GB"/>
        </w:rPr>
        <w:t xml:space="preserve"> support group </w:t>
      </w:r>
      <w:r w:rsidRPr="00C93F7F" w:rsidR="003C274D">
        <w:rPr>
          <w:rFonts w:ascii="Times New Roman" w:hAnsi="Times New Roman" w:cs="Times New Roman"/>
          <w:sz w:val="24"/>
          <w:szCs w:val="24"/>
          <w:lang w:val="en-GB"/>
        </w:rPr>
        <w:t xml:space="preserve">is </w:t>
      </w:r>
      <w:r w:rsidRPr="00C93F7F">
        <w:rPr>
          <w:rFonts w:ascii="Times New Roman" w:hAnsi="Times New Roman" w:cs="Times New Roman"/>
          <w:sz w:val="24"/>
          <w:szCs w:val="24"/>
          <w:lang w:val="en-GB"/>
        </w:rPr>
        <w:t xml:space="preserve">associated with </w:t>
      </w:r>
      <w:r w:rsidRPr="00C93F7F" w:rsidR="003C274D">
        <w:rPr>
          <w:rFonts w:ascii="Times New Roman" w:hAnsi="Times New Roman" w:cs="Times New Roman"/>
          <w:sz w:val="24"/>
          <w:szCs w:val="24"/>
          <w:lang w:val="en-GB"/>
        </w:rPr>
        <w:t xml:space="preserve">a reduction in the incidence of </w:t>
      </w:r>
      <w:r w:rsidRPr="00C93F7F">
        <w:rPr>
          <w:rFonts w:ascii="Times New Roman" w:hAnsi="Times New Roman" w:cs="Times New Roman"/>
          <w:sz w:val="24"/>
          <w:szCs w:val="24"/>
          <w:lang w:val="en-GB"/>
        </w:rPr>
        <w:t>depression</w:t>
      </w:r>
      <w:r w:rsidRPr="00C93F7F" w:rsidR="003C274D">
        <w:rPr>
          <w:rFonts w:ascii="Times New Roman" w:hAnsi="Times New Roman" w:cs="Times New Roman"/>
          <w:sz w:val="24"/>
          <w:szCs w:val="24"/>
          <w:lang w:val="en-GB"/>
        </w:rPr>
        <w:t xml:space="preserve"> in dementia patients</w:t>
      </w:r>
      <w:sdt>
        <w:sdtPr>
          <w:rPr>
            <w:rFonts w:ascii="Times New Roman" w:hAnsi="Times New Roman" w:cs="Times New Roman"/>
            <w:sz w:val="24"/>
            <w:szCs w:val="24"/>
            <w:lang w:val="en-GB"/>
          </w:rPr>
          <w:id w:val="-1166629661"/>
          <w:citation/>
        </w:sdtPr>
        <w:sdtContent>
          <w:r w:rsidRPr="00C93F7F" w:rsidR="003C274D">
            <w:rPr>
              <w:rFonts w:ascii="Times New Roman" w:hAnsi="Times New Roman" w:cs="Times New Roman"/>
              <w:sz w:val="24"/>
              <w:szCs w:val="24"/>
              <w:lang w:val="en-GB"/>
            </w:rPr>
            <w:fldChar w:fldCharType="begin"/>
          </w:r>
          <w:r w:rsidRPr="00C93F7F" w:rsidR="003C274D">
            <w:rPr>
              <w:rFonts w:ascii="Times New Roman" w:hAnsi="Times New Roman" w:cs="Times New Roman"/>
              <w:sz w:val="24"/>
              <w:szCs w:val="24"/>
              <w:lang w:val="en-GB"/>
            </w:rPr>
            <w:instrText xml:space="preserve"> CITATION NIC18 \l 1033 </w:instrText>
          </w:r>
          <w:r w:rsidRPr="00C93F7F" w:rsidR="003C274D">
            <w:rPr>
              <w:rFonts w:ascii="Times New Roman" w:hAnsi="Times New Roman" w:cs="Times New Roman"/>
              <w:sz w:val="24"/>
              <w:szCs w:val="24"/>
              <w:lang w:val="en-GB"/>
            </w:rPr>
            <w:fldChar w:fldCharType="separate"/>
          </w:r>
          <w:r w:rsidRPr="00C93F7F" w:rsidR="003C274D">
            <w:rPr>
              <w:rFonts w:ascii="Times New Roman" w:hAnsi="Times New Roman" w:cs="Times New Roman"/>
              <w:noProof/>
              <w:sz w:val="24"/>
              <w:szCs w:val="24"/>
              <w:lang w:val="en-GB"/>
            </w:rPr>
            <w:t xml:space="preserve"> (NICE, 2018)</w:t>
          </w:r>
          <w:r w:rsidRPr="00C93F7F" w:rsidR="003C274D">
            <w:rPr>
              <w:rFonts w:ascii="Times New Roman" w:hAnsi="Times New Roman" w:cs="Times New Roman"/>
              <w:sz w:val="24"/>
              <w:szCs w:val="24"/>
              <w:lang w:val="en-GB"/>
            </w:rPr>
            <w:fldChar w:fldCharType="end"/>
          </w:r>
        </w:sdtContent>
      </w:sdt>
      <w:r w:rsidRPr="00C93F7F">
        <w:rPr>
          <w:rFonts w:ascii="Times New Roman" w:hAnsi="Times New Roman" w:cs="Times New Roman"/>
          <w:sz w:val="24"/>
          <w:szCs w:val="24"/>
          <w:lang w:val="en-GB"/>
        </w:rPr>
        <w:t>.</w:t>
      </w:r>
    </w:p>
    <w:p w:rsidRPr="00C93F7F" w:rsidR="00F33452" w:rsidP="00C93F7F" w:rsidRDefault="00F33452" w14:paraId="6FE120D7" w14:textId="77777777">
      <w:pPr>
        <w:tabs>
          <w:tab w:val="left" w:pos="2835"/>
        </w:tabs>
        <w:autoSpaceDE w:val="0"/>
        <w:autoSpaceDN w:val="0"/>
        <w:adjustRightInd w:val="0"/>
        <w:spacing w:after="0" w:line="360" w:lineRule="auto"/>
        <w:jc w:val="both"/>
        <w:rPr>
          <w:rFonts w:ascii="Times New Roman" w:hAnsi="Times New Roman" w:cs="Times New Roman"/>
          <w:sz w:val="24"/>
          <w:szCs w:val="24"/>
          <w:lang w:val="en-GB"/>
        </w:rPr>
      </w:pPr>
    </w:p>
    <w:p w:rsidRPr="00C93F7F" w:rsidR="00F33452" w:rsidP="00C93F7F" w:rsidRDefault="00F33452" w14:paraId="2AB5CF9E" w14:textId="77777777">
      <w:pPr>
        <w:pStyle w:val="Heading1"/>
        <w:spacing w:line="360" w:lineRule="auto"/>
        <w:rPr>
          <w:rFonts w:ascii="Times New Roman" w:hAnsi="Times New Roman" w:cs="Times New Roman"/>
          <w:b/>
          <w:sz w:val="24"/>
          <w:szCs w:val="24"/>
          <w:lang w:val="en-GB"/>
        </w:rPr>
      </w:pPr>
      <w:bookmarkStart w:name="_Toc80227541" w:id="15"/>
      <w:r w:rsidRPr="00C93F7F">
        <w:rPr>
          <w:rFonts w:ascii="Times New Roman" w:hAnsi="Times New Roman" w:cs="Times New Roman"/>
          <w:b/>
          <w:sz w:val="24"/>
          <w:szCs w:val="24"/>
          <w:lang w:val="en-GB"/>
        </w:rPr>
        <w:t>Recommendations</w:t>
      </w:r>
      <w:r w:rsidRPr="00C93F7F" w:rsidR="00307ED0">
        <w:rPr>
          <w:rFonts w:ascii="Times New Roman" w:hAnsi="Times New Roman" w:cs="Times New Roman"/>
          <w:b/>
          <w:sz w:val="24"/>
          <w:szCs w:val="24"/>
          <w:lang w:val="en-GB"/>
        </w:rPr>
        <w:t xml:space="preserve"> for Future Policy and Practice</w:t>
      </w:r>
      <w:bookmarkEnd w:id="15"/>
    </w:p>
    <w:p w:rsidRPr="00C93F7F" w:rsidR="00CB454A" w:rsidP="00C93F7F" w:rsidRDefault="00CB454A" w14:paraId="1BEAAF73" w14:textId="77777777">
      <w:pPr>
        <w:autoSpaceDE w:val="0"/>
        <w:autoSpaceDN w:val="0"/>
        <w:adjustRightInd w:val="0"/>
        <w:spacing w:after="0" w:line="360" w:lineRule="auto"/>
        <w:rPr>
          <w:rFonts w:ascii="Times New Roman" w:hAnsi="Times New Roman" w:cs="Times New Roman"/>
          <w:sz w:val="24"/>
          <w:szCs w:val="24"/>
          <w:lang w:val="en-GB"/>
        </w:rPr>
      </w:pPr>
    </w:p>
    <w:p w:rsidRPr="00C93F7F" w:rsidR="00CB454A" w:rsidP="00C93F7F" w:rsidRDefault="00CB454A" w14:paraId="15599A75" w14:textId="77777777">
      <w:pPr>
        <w:spacing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 xml:space="preserve">With </w:t>
      </w:r>
      <w:r w:rsidRPr="00C93F7F" w:rsidR="00373CAD">
        <w:rPr>
          <w:rFonts w:ascii="Times New Roman" w:hAnsi="Times New Roman" w:cs="Times New Roman"/>
          <w:sz w:val="24"/>
          <w:szCs w:val="24"/>
          <w:lang w:val="en-GB"/>
        </w:rPr>
        <w:t>an</w:t>
      </w:r>
      <w:r w:rsidRPr="00C93F7F">
        <w:rPr>
          <w:rFonts w:ascii="Times New Roman" w:hAnsi="Times New Roman" w:cs="Times New Roman"/>
          <w:sz w:val="24"/>
          <w:szCs w:val="24"/>
          <w:lang w:val="en-GB"/>
        </w:rPr>
        <w:t xml:space="preserve"> increas</w:t>
      </w:r>
      <w:r w:rsidRPr="00C93F7F" w:rsidR="00373CAD">
        <w:rPr>
          <w:rFonts w:ascii="Times New Roman" w:hAnsi="Times New Roman" w:cs="Times New Roman"/>
          <w:sz w:val="24"/>
          <w:szCs w:val="24"/>
          <w:lang w:val="en-GB"/>
        </w:rPr>
        <w:t>e of</w:t>
      </w:r>
      <w:r w:rsidRPr="00C93F7F">
        <w:rPr>
          <w:rFonts w:ascii="Times New Roman" w:hAnsi="Times New Roman" w:cs="Times New Roman"/>
          <w:sz w:val="24"/>
          <w:szCs w:val="24"/>
          <w:lang w:val="en-GB"/>
        </w:rPr>
        <w:t xml:space="preserve"> </w:t>
      </w:r>
      <w:r w:rsidRPr="00C93F7F" w:rsidR="00373CAD">
        <w:rPr>
          <w:rFonts w:ascii="Times New Roman" w:hAnsi="Times New Roman" w:cs="Times New Roman"/>
          <w:sz w:val="24"/>
          <w:szCs w:val="24"/>
          <w:lang w:val="en-GB"/>
        </w:rPr>
        <w:t>emphasis</w:t>
      </w:r>
      <w:r w:rsidRPr="00C93F7F">
        <w:rPr>
          <w:rFonts w:ascii="Times New Roman" w:hAnsi="Times New Roman" w:cs="Times New Roman"/>
          <w:sz w:val="24"/>
          <w:szCs w:val="24"/>
          <w:lang w:val="en-GB"/>
        </w:rPr>
        <w:t xml:space="preserve"> on community care, </w:t>
      </w:r>
      <w:r w:rsidRPr="00C93F7F" w:rsidR="00373CAD">
        <w:rPr>
          <w:rFonts w:ascii="Times New Roman" w:hAnsi="Times New Roman" w:cs="Times New Roman"/>
          <w:sz w:val="24"/>
          <w:szCs w:val="24"/>
          <w:lang w:val="en-GB"/>
        </w:rPr>
        <w:t xml:space="preserve">it is essential for Dementia UK to </w:t>
      </w:r>
      <w:r w:rsidRPr="00C93F7F">
        <w:rPr>
          <w:rFonts w:ascii="Times New Roman" w:hAnsi="Times New Roman" w:cs="Times New Roman"/>
          <w:sz w:val="24"/>
          <w:szCs w:val="24"/>
          <w:lang w:val="en-GB"/>
        </w:rPr>
        <w:t xml:space="preserve">strengthen </w:t>
      </w:r>
      <w:r w:rsidRPr="00C93F7F" w:rsidR="00373CAD">
        <w:rPr>
          <w:rFonts w:ascii="Times New Roman" w:hAnsi="Times New Roman" w:cs="Times New Roman"/>
          <w:sz w:val="24"/>
          <w:szCs w:val="24"/>
          <w:lang w:val="en-GB"/>
        </w:rPr>
        <w:t>its Admiral Nurse</w:t>
      </w:r>
      <w:r w:rsidRPr="00C93F7F">
        <w:rPr>
          <w:rFonts w:ascii="Times New Roman" w:hAnsi="Times New Roman" w:cs="Times New Roman"/>
          <w:sz w:val="24"/>
          <w:szCs w:val="24"/>
          <w:lang w:val="en-GB"/>
        </w:rPr>
        <w:t xml:space="preserve"> workforce</w:t>
      </w:r>
      <w:r w:rsidR="0009074C">
        <w:rPr>
          <w:rFonts w:ascii="Times New Roman" w:hAnsi="Times New Roman" w:cs="Times New Roman"/>
          <w:sz w:val="24"/>
          <w:szCs w:val="24"/>
          <w:lang w:val="en-GB"/>
        </w:rPr>
        <w:t xml:space="preserve"> in order to be able to carter for Mr and Mrs T</w:t>
      </w:r>
      <w:r w:rsidRPr="00C93F7F">
        <w:rPr>
          <w:rFonts w:ascii="Times New Roman" w:hAnsi="Times New Roman" w:cs="Times New Roman"/>
          <w:sz w:val="24"/>
          <w:szCs w:val="24"/>
          <w:lang w:val="en-GB"/>
        </w:rPr>
        <w:t xml:space="preserve">. </w:t>
      </w:r>
      <w:r w:rsidRPr="00C93F7F" w:rsidR="00373CAD">
        <w:rPr>
          <w:rFonts w:ascii="Times New Roman" w:hAnsi="Times New Roman" w:cs="Times New Roman"/>
          <w:sz w:val="24"/>
          <w:szCs w:val="24"/>
          <w:lang w:val="en-GB"/>
        </w:rPr>
        <w:t xml:space="preserve">As a result of information collected from available research, it is possible for the </w:t>
      </w:r>
      <w:r w:rsidRPr="00C93F7F">
        <w:rPr>
          <w:rFonts w:ascii="Times New Roman" w:hAnsi="Times New Roman" w:cs="Times New Roman"/>
          <w:sz w:val="24"/>
          <w:szCs w:val="24"/>
          <w:lang w:val="en-GB"/>
        </w:rPr>
        <w:t xml:space="preserve">quality of care </w:t>
      </w:r>
      <w:r w:rsidRPr="00C93F7F" w:rsidR="00373CAD">
        <w:rPr>
          <w:rFonts w:ascii="Times New Roman" w:hAnsi="Times New Roman" w:cs="Times New Roman"/>
          <w:sz w:val="24"/>
          <w:szCs w:val="24"/>
          <w:lang w:val="en-GB"/>
        </w:rPr>
        <w:t xml:space="preserve">to </w:t>
      </w:r>
      <w:r w:rsidRPr="00C93F7F">
        <w:rPr>
          <w:rFonts w:ascii="Times New Roman" w:hAnsi="Times New Roman" w:cs="Times New Roman"/>
          <w:sz w:val="24"/>
          <w:szCs w:val="24"/>
          <w:lang w:val="en-GB"/>
        </w:rPr>
        <w:t xml:space="preserve">be compromised </w:t>
      </w:r>
      <w:r w:rsidRPr="00C93F7F" w:rsidR="00373CAD">
        <w:rPr>
          <w:rFonts w:ascii="Times New Roman" w:hAnsi="Times New Roman" w:cs="Times New Roman"/>
          <w:sz w:val="24"/>
          <w:szCs w:val="24"/>
          <w:lang w:val="en-GB"/>
        </w:rPr>
        <w:t>as a result of a decrease in the</w:t>
      </w:r>
      <w:r w:rsidRPr="00C93F7F">
        <w:rPr>
          <w:rFonts w:ascii="Times New Roman" w:hAnsi="Times New Roman" w:cs="Times New Roman"/>
          <w:sz w:val="24"/>
          <w:szCs w:val="24"/>
          <w:lang w:val="en-GB"/>
        </w:rPr>
        <w:t xml:space="preserve"> number of </w:t>
      </w:r>
      <w:r w:rsidRPr="00C93F7F" w:rsidR="00373CAD">
        <w:rPr>
          <w:rFonts w:ascii="Times New Roman" w:hAnsi="Times New Roman" w:cs="Times New Roman"/>
          <w:sz w:val="24"/>
          <w:szCs w:val="24"/>
          <w:lang w:val="en-GB"/>
        </w:rPr>
        <w:t>Admiral Nurses</w:t>
      </w:r>
      <w:r w:rsidRPr="00C93F7F">
        <w:rPr>
          <w:rFonts w:ascii="Times New Roman" w:hAnsi="Times New Roman" w:cs="Times New Roman"/>
          <w:sz w:val="24"/>
          <w:szCs w:val="24"/>
          <w:lang w:val="en-GB"/>
        </w:rPr>
        <w:t xml:space="preserve">. </w:t>
      </w:r>
      <w:r w:rsidRPr="00C93F7F" w:rsidR="00307ED0">
        <w:rPr>
          <w:rFonts w:ascii="Times New Roman" w:hAnsi="Times New Roman" w:cs="Times New Roman"/>
          <w:sz w:val="24"/>
          <w:szCs w:val="24"/>
          <w:lang w:val="en-GB"/>
        </w:rPr>
        <w:t xml:space="preserve">Despite this, there is consistent pressure for the provision of </w:t>
      </w:r>
      <w:r w:rsidRPr="00C93F7F">
        <w:rPr>
          <w:rFonts w:ascii="Times New Roman" w:hAnsi="Times New Roman" w:cs="Times New Roman"/>
          <w:sz w:val="24"/>
          <w:szCs w:val="24"/>
          <w:lang w:val="en-GB"/>
        </w:rPr>
        <w:t xml:space="preserve">quality care at </w:t>
      </w:r>
      <w:r w:rsidRPr="00C93F7F" w:rsidR="00307ED0">
        <w:rPr>
          <w:rFonts w:ascii="Times New Roman" w:hAnsi="Times New Roman" w:cs="Times New Roman"/>
          <w:sz w:val="24"/>
          <w:szCs w:val="24"/>
          <w:lang w:val="en-GB"/>
        </w:rPr>
        <w:t>a little price</w:t>
      </w:r>
      <w:r w:rsidRPr="00C93F7F">
        <w:rPr>
          <w:rFonts w:ascii="Times New Roman" w:hAnsi="Times New Roman" w:cs="Times New Roman"/>
          <w:sz w:val="24"/>
          <w:szCs w:val="24"/>
          <w:lang w:val="en-GB"/>
        </w:rPr>
        <w:t xml:space="preserve"> with </w:t>
      </w:r>
      <w:r w:rsidRPr="00C93F7F" w:rsidR="00307ED0">
        <w:rPr>
          <w:rFonts w:ascii="Times New Roman" w:hAnsi="Times New Roman" w:cs="Times New Roman"/>
          <w:sz w:val="24"/>
          <w:szCs w:val="24"/>
          <w:lang w:val="en-GB"/>
        </w:rPr>
        <w:t xml:space="preserve">a </w:t>
      </w:r>
      <w:r w:rsidRPr="00C93F7F">
        <w:rPr>
          <w:rFonts w:ascii="Times New Roman" w:hAnsi="Times New Roman" w:cs="Times New Roman"/>
          <w:sz w:val="24"/>
          <w:szCs w:val="24"/>
          <w:lang w:val="en-GB"/>
        </w:rPr>
        <w:t>reduced nurse</w:t>
      </w:r>
      <w:r w:rsidRPr="00C93F7F" w:rsidR="00307ED0">
        <w:rPr>
          <w:rFonts w:ascii="Times New Roman" w:hAnsi="Times New Roman" w:cs="Times New Roman"/>
          <w:sz w:val="24"/>
          <w:szCs w:val="24"/>
          <w:lang w:val="en-GB"/>
        </w:rPr>
        <w:t xml:space="preserve"> workforce</w:t>
      </w:r>
      <w:r w:rsidRPr="00C93F7F">
        <w:rPr>
          <w:rFonts w:ascii="Times New Roman" w:hAnsi="Times New Roman" w:cs="Times New Roman"/>
          <w:sz w:val="24"/>
          <w:szCs w:val="24"/>
          <w:lang w:val="en-GB"/>
        </w:rPr>
        <w:t>.</w:t>
      </w:r>
      <w:r w:rsidRPr="00C93F7F" w:rsidR="00307ED0">
        <w:rPr>
          <w:rFonts w:ascii="Times New Roman" w:hAnsi="Times New Roman" w:cs="Times New Roman"/>
          <w:sz w:val="24"/>
          <w:szCs w:val="24"/>
          <w:lang w:val="en-GB"/>
        </w:rPr>
        <w:t xml:space="preserve"> The establishment of a </w:t>
      </w:r>
      <w:r w:rsidRPr="00C93F7F">
        <w:rPr>
          <w:rFonts w:ascii="Times New Roman" w:hAnsi="Times New Roman" w:cs="Times New Roman"/>
          <w:sz w:val="24"/>
          <w:szCs w:val="24"/>
          <w:lang w:val="en-GB"/>
        </w:rPr>
        <w:t xml:space="preserve">therapeutic relationship </w:t>
      </w:r>
      <w:r w:rsidRPr="00C93F7F" w:rsidR="00307ED0">
        <w:rPr>
          <w:rFonts w:ascii="Times New Roman" w:hAnsi="Times New Roman" w:cs="Times New Roman"/>
          <w:sz w:val="24"/>
          <w:szCs w:val="24"/>
          <w:lang w:val="en-GB"/>
        </w:rPr>
        <w:t xml:space="preserve">with </w:t>
      </w:r>
      <w:r w:rsidR="00764414">
        <w:rPr>
          <w:rFonts w:ascii="Times New Roman" w:hAnsi="Times New Roman" w:cs="Times New Roman"/>
          <w:sz w:val="24"/>
          <w:szCs w:val="24"/>
          <w:lang w:val="en-GB"/>
        </w:rPr>
        <w:t>the T’s</w:t>
      </w:r>
      <w:r w:rsidRPr="00C93F7F" w:rsidR="00307ED0">
        <w:rPr>
          <w:rFonts w:ascii="Times New Roman" w:hAnsi="Times New Roman" w:cs="Times New Roman"/>
          <w:sz w:val="24"/>
          <w:szCs w:val="24"/>
          <w:lang w:val="en-GB"/>
        </w:rPr>
        <w:t xml:space="preserve"> becomes</w:t>
      </w:r>
      <w:r w:rsidRPr="00C93F7F">
        <w:rPr>
          <w:rFonts w:ascii="Times New Roman" w:hAnsi="Times New Roman" w:cs="Times New Roman"/>
          <w:sz w:val="24"/>
          <w:szCs w:val="24"/>
          <w:lang w:val="en-GB"/>
        </w:rPr>
        <w:t xml:space="preserve"> </w:t>
      </w:r>
      <w:r w:rsidRPr="00C93F7F" w:rsidR="00307ED0">
        <w:rPr>
          <w:rFonts w:ascii="Times New Roman" w:hAnsi="Times New Roman" w:cs="Times New Roman"/>
          <w:sz w:val="24"/>
          <w:szCs w:val="24"/>
          <w:lang w:val="en-GB"/>
        </w:rPr>
        <w:t>hard</w:t>
      </w:r>
      <w:r w:rsidRPr="00C93F7F">
        <w:rPr>
          <w:rFonts w:ascii="Times New Roman" w:hAnsi="Times New Roman" w:cs="Times New Roman"/>
          <w:sz w:val="24"/>
          <w:szCs w:val="24"/>
          <w:lang w:val="en-GB"/>
        </w:rPr>
        <w:t xml:space="preserve"> when </w:t>
      </w:r>
      <w:r w:rsidRPr="00C93F7F" w:rsidR="00307ED0">
        <w:rPr>
          <w:rFonts w:ascii="Times New Roman" w:hAnsi="Times New Roman" w:cs="Times New Roman"/>
          <w:sz w:val="24"/>
          <w:szCs w:val="24"/>
          <w:lang w:val="en-GB"/>
        </w:rPr>
        <w:t>there is a</w:t>
      </w:r>
      <w:r w:rsidRPr="00C93F7F">
        <w:rPr>
          <w:rFonts w:ascii="Times New Roman" w:hAnsi="Times New Roman" w:cs="Times New Roman"/>
          <w:sz w:val="24"/>
          <w:szCs w:val="24"/>
          <w:lang w:val="en-GB"/>
        </w:rPr>
        <w:t xml:space="preserve"> con</w:t>
      </w:r>
      <w:r w:rsidRPr="00C93F7F" w:rsidR="00307ED0">
        <w:rPr>
          <w:rFonts w:ascii="Times New Roman" w:hAnsi="Times New Roman" w:cs="Times New Roman"/>
          <w:sz w:val="24"/>
          <w:szCs w:val="24"/>
          <w:lang w:val="en-GB"/>
        </w:rPr>
        <w:t xml:space="preserve">sistent </w:t>
      </w:r>
      <w:r w:rsidRPr="00C93F7F">
        <w:rPr>
          <w:rFonts w:ascii="Times New Roman" w:hAnsi="Times New Roman" w:cs="Times New Roman"/>
          <w:sz w:val="24"/>
          <w:szCs w:val="24"/>
          <w:lang w:val="en-GB"/>
        </w:rPr>
        <w:t xml:space="preserve">decline </w:t>
      </w:r>
      <w:r w:rsidRPr="00C93F7F" w:rsidR="00307ED0">
        <w:rPr>
          <w:rFonts w:ascii="Times New Roman" w:hAnsi="Times New Roman" w:cs="Times New Roman"/>
          <w:sz w:val="24"/>
          <w:szCs w:val="24"/>
          <w:lang w:val="en-GB"/>
        </w:rPr>
        <w:t xml:space="preserve">in </w:t>
      </w:r>
      <w:r w:rsidRPr="00C93F7F">
        <w:rPr>
          <w:rFonts w:ascii="Times New Roman" w:hAnsi="Times New Roman" w:cs="Times New Roman"/>
          <w:sz w:val="24"/>
          <w:szCs w:val="24"/>
          <w:lang w:val="en-GB"/>
        </w:rPr>
        <w:t>healthcare workforce</w:t>
      </w:r>
      <w:r w:rsidRPr="00C93F7F" w:rsidR="00307ED0">
        <w:rPr>
          <w:rFonts w:ascii="Times New Roman" w:hAnsi="Times New Roman" w:cs="Times New Roman"/>
          <w:sz w:val="24"/>
          <w:szCs w:val="24"/>
          <w:lang w:val="en-GB"/>
        </w:rPr>
        <w:t>, especially when such a decline is ignored by the organization</w:t>
      </w:r>
      <w:r w:rsidRPr="00C93F7F">
        <w:rPr>
          <w:rFonts w:ascii="Times New Roman" w:hAnsi="Times New Roman" w:cs="Times New Roman"/>
          <w:sz w:val="24"/>
          <w:szCs w:val="24"/>
          <w:lang w:val="en-GB"/>
        </w:rPr>
        <w:t>.</w:t>
      </w:r>
      <w:r w:rsidRPr="00C93F7F" w:rsidR="00307ED0">
        <w:rPr>
          <w:rFonts w:ascii="Times New Roman" w:hAnsi="Times New Roman" w:cs="Times New Roman"/>
          <w:sz w:val="24"/>
          <w:szCs w:val="24"/>
          <w:lang w:val="en-GB"/>
        </w:rPr>
        <w:t xml:space="preserve"> On the other hand, an argument by </w:t>
      </w:r>
      <w:r w:rsidRPr="00C93F7F">
        <w:rPr>
          <w:rFonts w:ascii="Times New Roman" w:hAnsi="Times New Roman" w:cs="Times New Roman"/>
          <w:sz w:val="24"/>
          <w:szCs w:val="24"/>
          <w:lang w:val="en-GB"/>
        </w:rPr>
        <w:t>Sheehan et al. (20</w:t>
      </w:r>
      <w:r w:rsidRPr="00C93F7F" w:rsidR="003E30A5">
        <w:rPr>
          <w:rFonts w:ascii="Times New Roman" w:hAnsi="Times New Roman" w:cs="Times New Roman"/>
          <w:sz w:val="24"/>
          <w:szCs w:val="24"/>
          <w:lang w:val="en-GB"/>
        </w:rPr>
        <w:t>17</w:t>
      </w:r>
      <w:r w:rsidRPr="00C93F7F">
        <w:rPr>
          <w:rFonts w:ascii="Times New Roman" w:hAnsi="Times New Roman" w:cs="Times New Roman"/>
          <w:sz w:val="24"/>
          <w:szCs w:val="24"/>
          <w:lang w:val="en-GB"/>
        </w:rPr>
        <w:t xml:space="preserve">) </w:t>
      </w:r>
      <w:r w:rsidRPr="00C93F7F" w:rsidR="00283F37">
        <w:rPr>
          <w:rFonts w:ascii="Times New Roman" w:hAnsi="Times New Roman" w:cs="Times New Roman"/>
          <w:sz w:val="24"/>
          <w:szCs w:val="24"/>
          <w:lang w:val="en-GB"/>
        </w:rPr>
        <w:t>indicated</w:t>
      </w:r>
      <w:r w:rsidRPr="00C93F7F">
        <w:rPr>
          <w:rFonts w:ascii="Times New Roman" w:hAnsi="Times New Roman" w:cs="Times New Roman"/>
          <w:sz w:val="24"/>
          <w:szCs w:val="24"/>
          <w:lang w:val="en-GB"/>
        </w:rPr>
        <w:t xml:space="preserve"> that positive relationship</w:t>
      </w:r>
      <w:r w:rsidRPr="00C93F7F" w:rsidR="00283F37">
        <w:rPr>
          <w:rFonts w:ascii="Times New Roman" w:hAnsi="Times New Roman" w:cs="Times New Roman"/>
          <w:sz w:val="24"/>
          <w:szCs w:val="24"/>
          <w:lang w:val="en-GB"/>
        </w:rPr>
        <w:t>s</w:t>
      </w:r>
      <w:r w:rsidRPr="00C93F7F">
        <w:rPr>
          <w:rFonts w:ascii="Times New Roman" w:hAnsi="Times New Roman" w:cs="Times New Roman"/>
          <w:sz w:val="24"/>
          <w:szCs w:val="24"/>
          <w:lang w:val="en-GB"/>
        </w:rPr>
        <w:t xml:space="preserve"> between professionals and patient is </w:t>
      </w:r>
      <w:r w:rsidRPr="00C93F7F" w:rsidR="00283F37">
        <w:rPr>
          <w:rFonts w:ascii="Times New Roman" w:hAnsi="Times New Roman" w:cs="Times New Roman"/>
          <w:sz w:val="24"/>
          <w:szCs w:val="24"/>
          <w:lang w:val="en-GB"/>
        </w:rPr>
        <w:t xml:space="preserve">essential for making </w:t>
      </w:r>
      <w:r w:rsidRPr="00C93F7F">
        <w:rPr>
          <w:rFonts w:ascii="Times New Roman" w:hAnsi="Times New Roman" w:cs="Times New Roman"/>
          <w:sz w:val="24"/>
          <w:szCs w:val="24"/>
          <w:lang w:val="en-GB"/>
        </w:rPr>
        <w:t xml:space="preserve">healthcare decisions </w:t>
      </w:r>
      <w:r w:rsidRPr="00C93F7F" w:rsidR="00283F37">
        <w:rPr>
          <w:rFonts w:ascii="Times New Roman" w:hAnsi="Times New Roman" w:cs="Times New Roman"/>
          <w:sz w:val="24"/>
          <w:szCs w:val="24"/>
          <w:lang w:val="en-GB"/>
        </w:rPr>
        <w:t xml:space="preserve">which are capable of </w:t>
      </w:r>
      <w:r w:rsidRPr="00C93F7F">
        <w:rPr>
          <w:rFonts w:ascii="Times New Roman" w:hAnsi="Times New Roman" w:cs="Times New Roman"/>
          <w:sz w:val="24"/>
          <w:szCs w:val="24"/>
          <w:lang w:val="en-GB"/>
        </w:rPr>
        <w:t>dictat</w:t>
      </w:r>
      <w:r w:rsidRPr="00C93F7F" w:rsidR="00283F37">
        <w:rPr>
          <w:rFonts w:ascii="Times New Roman" w:hAnsi="Times New Roman" w:cs="Times New Roman"/>
          <w:sz w:val="24"/>
          <w:szCs w:val="24"/>
          <w:lang w:val="en-GB"/>
        </w:rPr>
        <w:t>ing</w:t>
      </w:r>
      <w:r w:rsidRPr="00C93F7F">
        <w:rPr>
          <w:rFonts w:ascii="Times New Roman" w:hAnsi="Times New Roman" w:cs="Times New Roman"/>
          <w:sz w:val="24"/>
          <w:szCs w:val="24"/>
          <w:lang w:val="en-GB"/>
        </w:rPr>
        <w:t xml:space="preserve"> the </w:t>
      </w:r>
      <w:r w:rsidRPr="00C93F7F" w:rsidR="00283F37">
        <w:rPr>
          <w:rFonts w:ascii="Times New Roman" w:hAnsi="Times New Roman" w:cs="Times New Roman"/>
          <w:sz w:val="24"/>
          <w:szCs w:val="24"/>
          <w:lang w:val="en-GB"/>
        </w:rPr>
        <w:t xml:space="preserve">nature of the care and </w:t>
      </w:r>
      <w:r w:rsidRPr="00C93F7F">
        <w:rPr>
          <w:rFonts w:ascii="Times New Roman" w:hAnsi="Times New Roman" w:cs="Times New Roman"/>
          <w:sz w:val="24"/>
          <w:szCs w:val="24"/>
          <w:lang w:val="en-GB"/>
        </w:rPr>
        <w:t xml:space="preserve">future of </w:t>
      </w:r>
      <w:r w:rsidRPr="00C93F7F" w:rsidR="00283F37">
        <w:rPr>
          <w:rFonts w:ascii="Times New Roman" w:hAnsi="Times New Roman" w:cs="Times New Roman"/>
          <w:sz w:val="24"/>
          <w:szCs w:val="24"/>
          <w:lang w:val="en-GB"/>
        </w:rPr>
        <w:t>dementia</w:t>
      </w:r>
      <w:r w:rsidRPr="00C93F7F">
        <w:rPr>
          <w:rFonts w:ascii="Times New Roman" w:hAnsi="Times New Roman" w:cs="Times New Roman"/>
          <w:sz w:val="24"/>
          <w:szCs w:val="24"/>
          <w:lang w:val="en-GB"/>
        </w:rPr>
        <w:t xml:space="preserve"> </w:t>
      </w:r>
      <w:r w:rsidR="00F07BE4">
        <w:rPr>
          <w:rFonts w:ascii="Times New Roman" w:hAnsi="Times New Roman" w:cs="Times New Roman"/>
          <w:sz w:val="24"/>
          <w:szCs w:val="24"/>
          <w:lang w:val="en-GB"/>
        </w:rPr>
        <w:t>diagnosis</w:t>
      </w:r>
      <w:r w:rsidRPr="00C93F7F">
        <w:rPr>
          <w:rFonts w:ascii="Times New Roman" w:hAnsi="Times New Roman" w:cs="Times New Roman"/>
          <w:sz w:val="24"/>
          <w:szCs w:val="24"/>
          <w:lang w:val="en-GB"/>
        </w:rPr>
        <w:t xml:space="preserve">. </w:t>
      </w:r>
      <w:r w:rsidRPr="00C93F7F" w:rsidR="00283F37">
        <w:rPr>
          <w:rFonts w:ascii="Times New Roman" w:hAnsi="Times New Roman" w:cs="Times New Roman"/>
          <w:sz w:val="24"/>
          <w:szCs w:val="24"/>
          <w:lang w:val="en-GB"/>
        </w:rPr>
        <w:t>Given this argument,</w:t>
      </w:r>
      <w:r w:rsidRPr="00C93F7F">
        <w:rPr>
          <w:rFonts w:ascii="Times New Roman" w:hAnsi="Times New Roman" w:cs="Times New Roman"/>
          <w:sz w:val="24"/>
          <w:szCs w:val="24"/>
          <w:lang w:val="en-GB"/>
        </w:rPr>
        <w:t xml:space="preserve"> </w:t>
      </w:r>
      <w:r w:rsidRPr="00C93F7F" w:rsidR="00283F37">
        <w:rPr>
          <w:rFonts w:ascii="Times New Roman" w:hAnsi="Times New Roman" w:cs="Times New Roman"/>
          <w:sz w:val="24"/>
          <w:szCs w:val="24"/>
          <w:lang w:val="en-GB"/>
        </w:rPr>
        <w:t>future</w:t>
      </w:r>
      <w:r w:rsidRPr="00C93F7F">
        <w:rPr>
          <w:rFonts w:ascii="Times New Roman" w:hAnsi="Times New Roman" w:cs="Times New Roman"/>
          <w:sz w:val="24"/>
          <w:szCs w:val="24"/>
          <w:lang w:val="en-GB"/>
        </w:rPr>
        <w:t xml:space="preserve"> polic</w:t>
      </w:r>
      <w:r w:rsidRPr="00C93F7F" w:rsidR="00283F37">
        <w:rPr>
          <w:rFonts w:ascii="Times New Roman" w:hAnsi="Times New Roman" w:cs="Times New Roman"/>
          <w:sz w:val="24"/>
          <w:szCs w:val="24"/>
          <w:lang w:val="en-GB"/>
        </w:rPr>
        <w:t>y</w:t>
      </w:r>
      <w:r w:rsidRPr="00C93F7F">
        <w:rPr>
          <w:rFonts w:ascii="Times New Roman" w:hAnsi="Times New Roman" w:cs="Times New Roman"/>
          <w:sz w:val="24"/>
          <w:szCs w:val="24"/>
          <w:lang w:val="en-GB"/>
        </w:rPr>
        <w:t xml:space="preserve"> on dementia </w:t>
      </w:r>
      <w:r w:rsidRPr="00C93F7F" w:rsidR="00283F37">
        <w:rPr>
          <w:rFonts w:ascii="Times New Roman" w:hAnsi="Times New Roman" w:cs="Times New Roman"/>
          <w:sz w:val="24"/>
          <w:szCs w:val="24"/>
          <w:lang w:val="en-GB"/>
        </w:rPr>
        <w:t>will</w:t>
      </w:r>
      <w:r w:rsidRPr="00C93F7F">
        <w:rPr>
          <w:rFonts w:ascii="Times New Roman" w:hAnsi="Times New Roman" w:cs="Times New Roman"/>
          <w:sz w:val="24"/>
          <w:szCs w:val="24"/>
          <w:lang w:val="en-GB"/>
        </w:rPr>
        <w:t xml:space="preserve"> </w:t>
      </w:r>
      <w:r w:rsidRPr="00C93F7F" w:rsidR="00283F37">
        <w:rPr>
          <w:rFonts w:ascii="Times New Roman" w:hAnsi="Times New Roman" w:cs="Times New Roman"/>
          <w:sz w:val="24"/>
          <w:szCs w:val="24"/>
          <w:lang w:val="en-GB"/>
        </w:rPr>
        <w:t>r</w:t>
      </w:r>
      <w:r w:rsidRPr="00C93F7F">
        <w:rPr>
          <w:rFonts w:ascii="Times New Roman" w:hAnsi="Times New Roman" w:cs="Times New Roman"/>
          <w:sz w:val="24"/>
          <w:szCs w:val="24"/>
          <w:lang w:val="en-GB"/>
        </w:rPr>
        <w:t>equire</w:t>
      </w:r>
      <w:r w:rsidRPr="00C93F7F" w:rsidR="00283F37">
        <w:rPr>
          <w:rFonts w:ascii="Times New Roman" w:hAnsi="Times New Roman" w:cs="Times New Roman"/>
          <w:sz w:val="24"/>
          <w:szCs w:val="24"/>
          <w:lang w:val="en-GB"/>
        </w:rPr>
        <w:t xml:space="preserve"> an </w:t>
      </w:r>
      <w:r w:rsidRPr="00C93F7F">
        <w:rPr>
          <w:rFonts w:ascii="Times New Roman" w:hAnsi="Times New Roman" w:cs="Times New Roman"/>
          <w:sz w:val="24"/>
          <w:szCs w:val="24"/>
          <w:lang w:val="en-GB"/>
        </w:rPr>
        <w:t xml:space="preserve">additional workforce </w:t>
      </w:r>
      <w:r w:rsidRPr="00C93F7F" w:rsidR="00283F37">
        <w:rPr>
          <w:rFonts w:ascii="Times New Roman" w:hAnsi="Times New Roman" w:cs="Times New Roman"/>
          <w:sz w:val="24"/>
          <w:szCs w:val="24"/>
          <w:lang w:val="en-GB"/>
        </w:rPr>
        <w:t>which includes trained and</w:t>
      </w:r>
      <w:r w:rsidRPr="00C93F7F">
        <w:rPr>
          <w:rFonts w:ascii="Times New Roman" w:hAnsi="Times New Roman" w:cs="Times New Roman"/>
          <w:sz w:val="24"/>
          <w:szCs w:val="24"/>
          <w:lang w:val="en-GB"/>
        </w:rPr>
        <w:t xml:space="preserve"> registered </w:t>
      </w:r>
      <w:r w:rsidRPr="00C93F7F" w:rsidR="004E0D5A">
        <w:rPr>
          <w:rFonts w:ascii="Times New Roman" w:hAnsi="Times New Roman" w:cs="Times New Roman"/>
          <w:sz w:val="24"/>
          <w:szCs w:val="24"/>
          <w:lang w:val="en-GB"/>
        </w:rPr>
        <w:t>Admiral N</w:t>
      </w:r>
      <w:r w:rsidRPr="00C93F7F">
        <w:rPr>
          <w:rFonts w:ascii="Times New Roman" w:hAnsi="Times New Roman" w:cs="Times New Roman"/>
          <w:sz w:val="24"/>
          <w:szCs w:val="24"/>
          <w:lang w:val="en-GB"/>
        </w:rPr>
        <w:t>urses</w:t>
      </w:r>
      <w:r w:rsidRPr="00C93F7F" w:rsidR="004E0D5A">
        <w:rPr>
          <w:rFonts w:ascii="Times New Roman" w:hAnsi="Times New Roman" w:cs="Times New Roman"/>
          <w:sz w:val="24"/>
          <w:szCs w:val="24"/>
          <w:lang w:val="en-GB"/>
        </w:rPr>
        <w:t xml:space="preserve">, </w:t>
      </w:r>
      <w:r w:rsidRPr="00C93F7F">
        <w:rPr>
          <w:rFonts w:ascii="Times New Roman" w:hAnsi="Times New Roman" w:cs="Times New Roman"/>
          <w:sz w:val="24"/>
          <w:szCs w:val="24"/>
          <w:lang w:val="en-GB"/>
        </w:rPr>
        <w:t xml:space="preserve">willing to </w:t>
      </w:r>
      <w:r w:rsidRPr="00C93F7F" w:rsidR="00283F37">
        <w:rPr>
          <w:rFonts w:ascii="Times New Roman" w:hAnsi="Times New Roman" w:cs="Times New Roman"/>
          <w:sz w:val="24"/>
          <w:szCs w:val="24"/>
          <w:lang w:val="en-GB"/>
        </w:rPr>
        <w:t xml:space="preserve">provide their </w:t>
      </w:r>
      <w:r w:rsidRPr="00C93F7F" w:rsidR="004E0D5A">
        <w:rPr>
          <w:rFonts w:ascii="Times New Roman" w:hAnsi="Times New Roman" w:cs="Times New Roman"/>
          <w:sz w:val="24"/>
          <w:szCs w:val="24"/>
          <w:lang w:val="en-GB"/>
        </w:rPr>
        <w:t>services</w:t>
      </w:r>
      <w:r w:rsidRPr="00C93F7F" w:rsidR="00283F37">
        <w:rPr>
          <w:rFonts w:ascii="Times New Roman" w:hAnsi="Times New Roman" w:cs="Times New Roman"/>
          <w:sz w:val="24"/>
          <w:szCs w:val="24"/>
          <w:lang w:val="en-GB"/>
        </w:rPr>
        <w:t xml:space="preserve"> </w:t>
      </w:r>
      <w:r w:rsidRPr="00C93F7F" w:rsidR="004E0D5A">
        <w:rPr>
          <w:rFonts w:ascii="Times New Roman" w:hAnsi="Times New Roman" w:cs="Times New Roman"/>
          <w:sz w:val="24"/>
          <w:szCs w:val="24"/>
          <w:lang w:val="en-GB"/>
        </w:rPr>
        <w:t>with</w:t>
      </w:r>
      <w:r w:rsidRPr="00C93F7F">
        <w:rPr>
          <w:rFonts w:ascii="Times New Roman" w:hAnsi="Times New Roman" w:cs="Times New Roman"/>
          <w:sz w:val="24"/>
          <w:szCs w:val="24"/>
          <w:lang w:val="en-GB"/>
        </w:rPr>
        <w:t xml:space="preserve">in </w:t>
      </w:r>
      <w:r w:rsidRPr="00C93F7F" w:rsidR="004E0D5A">
        <w:rPr>
          <w:rFonts w:ascii="Times New Roman" w:hAnsi="Times New Roman" w:cs="Times New Roman"/>
          <w:sz w:val="24"/>
          <w:szCs w:val="24"/>
          <w:lang w:val="en-GB"/>
        </w:rPr>
        <w:t>the relevant</w:t>
      </w:r>
      <w:r w:rsidRPr="00C93F7F">
        <w:rPr>
          <w:rFonts w:ascii="Times New Roman" w:hAnsi="Times New Roman" w:cs="Times New Roman"/>
          <w:sz w:val="24"/>
          <w:szCs w:val="24"/>
          <w:lang w:val="en-GB"/>
        </w:rPr>
        <w:t xml:space="preserve"> settings. </w:t>
      </w:r>
      <w:r w:rsidRPr="00C93F7F" w:rsidR="004E0D5A">
        <w:rPr>
          <w:rFonts w:ascii="Times New Roman" w:hAnsi="Times New Roman" w:cs="Times New Roman"/>
          <w:sz w:val="24"/>
          <w:szCs w:val="24"/>
          <w:lang w:val="en-GB"/>
        </w:rPr>
        <w:t>To meet these demands, the problem</w:t>
      </w:r>
      <w:r w:rsidRPr="00C93F7F">
        <w:rPr>
          <w:rFonts w:ascii="Times New Roman" w:hAnsi="Times New Roman" w:cs="Times New Roman"/>
          <w:sz w:val="24"/>
          <w:szCs w:val="24"/>
          <w:lang w:val="en-GB"/>
        </w:rPr>
        <w:t xml:space="preserve"> of sustainability of </w:t>
      </w:r>
      <w:r w:rsidRPr="00C93F7F" w:rsidR="004E0D5A">
        <w:rPr>
          <w:rFonts w:ascii="Times New Roman" w:hAnsi="Times New Roman" w:cs="Times New Roman"/>
          <w:sz w:val="24"/>
          <w:szCs w:val="24"/>
          <w:lang w:val="en-GB"/>
        </w:rPr>
        <w:t>the Nurses’</w:t>
      </w:r>
      <w:r w:rsidR="006054CE">
        <w:rPr>
          <w:rFonts w:ascii="Times New Roman" w:hAnsi="Times New Roman" w:cs="Times New Roman"/>
          <w:sz w:val="24"/>
          <w:szCs w:val="24"/>
          <w:lang w:val="en-GB"/>
        </w:rPr>
        <w:t xml:space="preserve"> </w:t>
      </w:r>
      <w:r w:rsidRPr="00C93F7F">
        <w:rPr>
          <w:rFonts w:ascii="Times New Roman" w:hAnsi="Times New Roman" w:cs="Times New Roman"/>
          <w:sz w:val="24"/>
          <w:szCs w:val="24"/>
          <w:lang w:val="en-GB"/>
        </w:rPr>
        <w:t xml:space="preserve">workforce in </w:t>
      </w:r>
      <w:r w:rsidRPr="00C93F7F" w:rsidR="004E0D5A">
        <w:rPr>
          <w:rFonts w:ascii="Times New Roman" w:hAnsi="Times New Roman" w:cs="Times New Roman"/>
          <w:sz w:val="24"/>
          <w:szCs w:val="24"/>
          <w:lang w:val="en-GB"/>
        </w:rPr>
        <w:t>fulfilling</w:t>
      </w:r>
      <w:r w:rsidRPr="00C93F7F">
        <w:rPr>
          <w:rFonts w:ascii="Times New Roman" w:hAnsi="Times New Roman" w:cs="Times New Roman"/>
          <w:sz w:val="24"/>
          <w:szCs w:val="24"/>
          <w:lang w:val="en-GB"/>
        </w:rPr>
        <w:t xml:space="preserve"> present and future </w:t>
      </w:r>
      <w:r w:rsidRPr="00C93F7F" w:rsidR="004E0D5A">
        <w:rPr>
          <w:rFonts w:ascii="Times New Roman" w:hAnsi="Times New Roman" w:cs="Times New Roman"/>
          <w:sz w:val="24"/>
          <w:szCs w:val="24"/>
          <w:lang w:val="en-GB"/>
        </w:rPr>
        <w:t xml:space="preserve">dementia patient </w:t>
      </w:r>
      <w:r w:rsidRPr="00C93F7F">
        <w:rPr>
          <w:rFonts w:ascii="Times New Roman" w:hAnsi="Times New Roman" w:cs="Times New Roman"/>
          <w:sz w:val="24"/>
          <w:szCs w:val="24"/>
          <w:lang w:val="en-GB"/>
        </w:rPr>
        <w:t xml:space="preserve">demands </w:t>
      </w:r>
      <w:r w:rsidRPr="00C93F7F" w:rsidR="004E0D5A">
        <w:rPr>
          <w:rFonts w:ascii="Times New Roman" w:hAnsi="Times New Roman" w:cs="Times New Roman"/>
          <w:sz w:val="24"/>
          <w:szCs w:val="24"/>
          <w:lang w:val="en-GB"/>
        </w:rPr>
        <w:t>must be highlighted</w:t>
      </w:r>
      <w:r w:rsidRPr="00C93F7F">
        <w:rPr>
          <w:rFonts w:ascii="Times New Roman" w:hAnsi="Times New Roman" w:cs="Times New Roman"/>
          <w:sz w:val="24"/>
          <w:szCs w:val="24"/>
          <w:lang w:val="en-GB"/>
        </w:rPr>
        <w:t>.</w:t>
      </w:r>
      <w:r w:rsidRPr="00C93F7F" w:rsidR="004E0D5A">
        <w:rPr>
          <w:rFonts w:ascii="Times New Roman" w:hAnsi="Times New Roman" w:cs="Times New Roman"/>
          <w:sz w:val="24"/>
          <w:szCs w:val="24"/>
          <w:lang w:val="en-GB"/>
        </w:rPr>
        <w:t xml:space="preserve"> Except</w:t>
      </w:r>
      <w:r w:rsidRPr="00C93F7F">
        <w:rPr>
          <w:rFonts w:ascii="Times New Roman" w:hAnsi="Times New Roman" w:cs="Times New Roman"/>
          <w:sz w:val="24"/>
          <w:szCs w:val="24"/>
          <w:lang w:val="en-GB"/>
        </w:rPr>
        <w:t xml:space="preserve"> </w:t>
      </w:r>
      <w:r w:rsidRPr="00C93F7F" w:rsidR="004E0D5A">
        <w:rPr>
          <w:rFonts w:ascii="Times New Roman" w:hAnsi="Times New Roman" w:cs="Times New Roman"/>
          <w:sz w:val="24"/>
          <w:szCs w:val="24"/>
          <w:lang w:val="en-GB"/>
        </w:rPr>
        <w:t>that this challenge is appropriately addressed,</w:t>
      </w:r>
      <w:r w:rsidRPr="00C93F7F">
        <w:rPr>
          <w:rFonts w:ascii="Times New Roman" w:hAnsi="Times New Roman" w:cs="Times New Roman"/>
          <w:sz w:val="24"/>
          <w:szCs w:val="24"/>
          <w:lang w:val="en-GB"/>
        </w:rPr>
        <w:t xml:space="preserve"> meeting demands of dementia policy w</w:t>
      </w:r>
      <w:r w:rsidRPr="00C93F7F" w:rsidR="004E0D5A">
        <w:rPr>
          <w:rFonts w:ascii="Times New Roman" w:hAnsi="Times New Roman" w:cs="Times New Roman"/>
          <w:sz w:val="24"/>
          <w:szCs w:val="24"/>
          <w:lang w:val="en-GB"/>
        </w:rPr>
        <w:t xml:space="preserve">ill be </w:t>
      </w:r>
      <w:r w:rsidRPr="00C93F7F">
        <w:rPr>
          <w:rFonts w:ascii="Times New Roman" w:hAnsi="Times New Roman" w:cs="Times New Roman"/>
          <w:sz w:val="24"/>
          <w:szCs w:val="24"/>
          <w:lang w:val="en-GB"/>
        </w:rPr>
        <w:t xml:space="preserve">difficult. </w:t>
      </w:r>
      <w:r w:rsidRPr="00C93F7F" w:rsidR="004E0D5A">
        <w:rPr>
          <w:rFonts w:ascii="Times New Roman" w:hAnsi="Times New Roman" w:cs="Times New Roman"/>
          <w:sz w:val="24"/>
          <w:szCs w:val="24"/>
          <w:lang w:val="en-GB"/>
        </w:rPr>
        <w:t>Such a</w:t>
      </w:r>
      <w:r w:rsidRPr="00C93F7F">
        <w:rPr>
          <w:rFonts w:ascii="Times New Roman" w:hAnsi="Times New Roman" w:cs="Times New Roman"/>
          <w:sz w:val="24"/>
          <w:szCs w:val="24"/>
          <w:lang w:val="en-GB"/>
        </w:rPr>
        <w:t xml:space="preserve"> policy w</w:t>
      </w:r>
      <w:r w:rsidRPr="00C93F7F" w:rsidR="004E0D5A">
        <w:rPr>
          <w:rFonts w:ascii="Times New Roman" w:hAnsi="Times New Roman" w:cs="Times New Roman"/>
          <w:sz w:val="24"/>
          <w:szCs w:val="24"/>
          <w:lang w:val="en-GB"/>
        </w:rPr>
        <w:t xml:space="preserve">ill </w:t>
      </w:r>
      <w:r w:rsidRPr="00C93F7F">
        <w:rPr>
          <w:rFonts w:ascii="Times New Roman" w:hAnsi="Times New Roman" w:cs="Times New Roman"/>
          <w:sz w:val="24"/>
          <w:szCs w:val="24"/>
          <w:lang w:val="en-GB"/>
        </w:rPr>
        <w:t xml:space="preserve">require additional </w:t>
      </w:r>
      <w:r w:rsidRPr="00C93F7F" w:rsidR="004E0D5A">
        <w:rPr>
          <w:rFonts w:ascii="Times New Roman" w:hAnsi="Times New Roman" w:cs="Times New Roman"/>
          <w:sz w:val="24"/>
          <w:szCs w:val="24"/>
          <w:lang w:val="en-GB"/>
        </w:rPr>
        <w:t xml:space="preserve">training and </w:t>
      </w:r>
      <w:r w:rsidRPr="00C93F7F">
        <w:rPr>
          <w:rFonts w:ascii="Times New Roman" w:hAnsi="Times New Roman" w:cs="Times New Roman"/>
          <w:sz w:val="24"/>
          <w:szCs w:val="24"/>
          <w:lang w:val="en-GB"/>
        </w:rPr>
        <w:t xml:space="preserve">education for </w:t>
      </w:r>
      <w:r w:rsidRPr="00C93F7F" w:rsidR="004E0D5A">
        <w:rPr>
          <w:rFonts w:ascii="Times New Roman" w:hAnsi="Times New Roman" w:cs="Times New Roman"/>
          <w:sz w:val="24"/>
          <w:szCs w:val="24"/>
          <w:lang w:val="en-GB"/>
        </w:rPr>
        <w:t xml:space="preserve">these </w:t>
      </w:r>
      <w:r w:rsidRPr="00C93F7F">
        <w:rPr>
          <w:rFonts w:ascii="Times New Roman" w:hAnsi="Times New Roman" w:cs="Times New Roman"/>
          <w:sz w:val="24"/>
          <w:szCs w:val="24"/>
          <w:lang w:val="en-GB"/>
        </w:rPr>
        <w:t>nurses. A</w:t>
      </w:r>
      <w:r w:rsidRPr="00C93F7F" w:rsidR="0047561F">
        <w:rPr>
          <w:rFonts w:ascii="Times New Roman" w:hAnsi="Times New Roman" w:cs="Times New Roman"/>
          <w:sz w:val="24"/>
          <w:szCs w:val="24"/>
          <w:lang w:val="en-GB"/>
        </w:rPr>
        <w:t>n unsustainable workforce</w:t>
      </w:r>
      <w:r w:rsidRPr="00C93F7F">
        <w:rPr>
          <w:rFonts w:ascii="Times New Roman" w:hAnsi="Times New Roman" w:cs="Times New Roman"/>
          <w:sz w:val="24"/>
          <w:szCs w:val="24"/>
          <w:lang w:val="en-GB"/>
        </w:rPr>
        <w:t xml:space="preserve"> </w:t>
      </w:r>
      <w:r w:rsidRPr="00C93F7F" w:rsidR="0047561F">
        <w:rPr>
          <w:rFonts w:ascii="Times New Roman" w:hAnsi="Times New Roman" w:cs="Times New Roman"/>
          <w:sz w:val="24"/>
          <w:szCs w:val="24"/>
          <w:lang w:val="en-GB"/>
        </w:rPr>
        <w:t xml:space="preserve">implies that UK’s ageing population will continue to experience </w:t>
      </w:r>
      <w:r w:rsidRPr="00C93F7F">
        <w:rPr>
          <w:rFonts w:ascii="Times New Roman" w:hAnsi="Times New Roman" w:cs="Times New Roman"/>
          <w:sz w:val="24"/>
          <w:szCs w:val="24"/>
          <w:lang w:val="en-GB"/>
        </w:rPr>
        <w:t xml:space="preserve">a rise in </w:t>
      </w:r>
      <w:r w:rsidRPr="00C93F7F" w:rsidR="0047561F">
        <w:rPr>
          <w:rFonts w:ascii="Times New Roman" w:hAnsi="Times New Roman" w:cs="Times New Roman"/>
          <w:sz w:val="24"/>
          <w:szCs w:val="24"/>
          <w:lang w:val="en-GB"/>
        </w:rPr>
        <w:t xml:space="preserve">dementia </w:t>
      </w:r>
      <w:r w:rsidRPr="00C93F7F">
        <w:rPr>
          <w:rFonts w:ascii="Times New Roman" w:hAnsi="Times New Roman" w:cs="Times New Roman"/>
          <w:sz w:val="24"/>
          <w:szCs w:val="24"/>
          <w:lang w:val="en-GB"/>
        </w:rPr>
        <w:t xml:space="preserve">incidence </w:t>
      </w:r>
      <w:r w:rsidRPr="00C93F7F" w:rsidR="0047561F">
        <w:rPr>
          <w:rFonts w:ascii="Times New Roman" w:hAnsi="Times New Roman" w:cs="Times New Roman"/>
          <w:sz w:val="24"/>
          <w:szCs w:val="24"/>
          <w:lang w:val="en-GB"/>
        </w:rPr>
        <w:t xml:space="preserve">in the coming years, for which reason it is essential for </w:t>
      </w:r>
      <w:r w:rsidRPr="00C93F7F" w:rsidR="00E8121E">
        <w:rPr>
          <w:rFonts w:ascii="Times New Roman" w:hAnsi="Times New Roman" w:cs="Times New Roman"/>
          <w:sz w:val="24"/>
          <w:szCs w:val="24"/>
          <w:lang w:val="en-GB"/>
        </w:rPr>
        <w:t>a sustainable workforce to fulfil the demands of quality care.</w:t>
      </w:r>
    </w:p>
    <w:p w:rsidRPr="00C93F7F" w:rsidR="00CB454A" w:rsidP="00C93F7F" w:rsidRDefault="00CB454A" w14:paraId="29873F84" w14:textId="77777777">
      <w:pPr>
        <w:spacing w:line="360" w:lineRule="auto"/>
        <w:jc w:val="both"/>
        <w:rPr>
          <w:rFonts w:ascii="Times New Roman" w:hAnsi="Times New Roman" w:cs="Times New Roman"/>
          <w:sz w:val="24"/>
          <w:szCs w:val="24"/>
          <w:lang w:val="en-GB"/>
        </w:rPr>
      </w:pPr>
      <w:r w:rsidRPr="00C93F7F">
        <w:rPr>
          <w:rFonts w:ascii="Times New Roman" w:hAnsi="Times New Roman" w:cs="Times New Roman"/>
          <w:sz w:val="24"/>
          <w:szCs w:val="24"/>
          <w:lang w:val="en-GB"/>
        </w:rPr>
        <w:t xml:space="preserve">The </w:t>
      </w:r>
      <w:r w:rsidRPr="00C93F7F" w:rsidR="00A82B47">
        <w:rPr>
          <w:rFonts w:ascii="Times New Roman" w:hAnsi="Times New Roman" w:cs="Times New Roman"/>
          <w:sz w:val="24"/>
          <w:szCs w:val="24"/>
          <w:lang w:val="en-GB"/>
        </w:rPr>
        <w:t>challenge</w:t>
      </w:r>
      <w:r w:rsidRPr="00C93F7F">
        <w:rPr>
          <w:rFonts w:ascii="Times New Roman" w:hAnsi="Times New Roman" w:cs="Times New Roman"/>
          <w:sz w:val="24"/>
          <w:szCs w:val="24"/>
          <w:lang w:val="en-GB"/>
        </w:rPr>
        <w:t xml:space="preserve"> of performance data </w:t>
      </w:r>
      <w:r w:rsidRPr="00C93F7F" w:rsidR="00A82B47">
        <w:rPr>
          <w:rFonts w:ascii="Times New Roman" w:hAnsi="Times New Roman" w:cs="Times New Roman"/>
          <w:sz w:val="24"/>
          <w:szCs w:val="24"/>
          <w:lang w:val="en-GB"/>
        </w:rPr>
        <w:t xml:space="preserve">recoding </w:t>
      </w:r>
      <w:r w:rsidRPr="00C93F7F">
        <w:rPr>
          <w:rFonts w:ascii="Times New Roman" w:hAnsi="Times New Roman" w:cs="Times New Roman"/>
          <w:sz w:val="24"/>
          <w:szCs w:val="24"/>
          <w:lang w:val="en-GB"/>
        </w:rPr>
        <w:t xml:space="preserve">is </w:t>
      </w:r>
      <w:r w:rsidRPr="00C93F7F" w:rsidR="00A82B47">
        <w:rPr>
          <w:rFonts w:ascii="Times New Roman" w:hAnsi="Times New Roman" w:cs="Times New Roman"/>
          <w:sz w:val="24"/>
          <w:szCs w:val="24"/>
          <w:lang w:val="en-GB"/>
        </w:rPr>
        <w:t>another</w:t>
      </w:r>
      <w:r w:rsidRPr="00C93F7F">
        <w:rPr>
          <w:rFonts w:ascii="Times New Roman" w:hAnsi="Times New Roman" w:cs="Times New Roman"/>
          <w:sz w:val="24"/>
          <w:szCs w:val="24"/>
          <w:lang w:val="en-GB"/>
        </w:rPr>
        <w:t xml:space="preserve"> raised </w:t>
      </w:r>
      <w:r w:rsidRPr="00C93F7F" w:rsidR="00A82B47">
        <w:rPr>
          <w:rFonts w:ascii="Times New Roman" w:hAnsi="Times New Roman" w:cs="Times New Roman"/>
          <w:sz w:val="24"/>
          <w:szCs w:val="24"/>
          <w:lang w:val="en-GB"/>
        </w:rPr>
        <w:t>challenge with</w:t>
      </w:r>
      <w:r w:rsidRPr="00C93F7F">
        <w:rPr>
          <w:rFonts w:ascii="Times New Roman" w:hAnsi="Times New Roman" w:cs="Times New Roman"/>
          <w:sz w:val="24"/>
          <w:szCs w:val="24"/>
          <w:lang w:val="en-GB"/>
        </w:rPr>
        <w:t xml:space="preserve"> the </w:t>
      </w:r>
      <w:r w:rsidRPr="00C93F7F" w:rsidR="00A82B47">
        <w:rPr>
          <w:rFonts w:ascii="Times New Roman" w:hAnsi="Times New Roman" w:cs="Times New Roman"/>
          <w:sz w:val="24"/>
          <w:szCs w:val="24"/>
          <w:lang w:val="en-GB"/>
        </w:rPr>
        <w:t xml:space="preserve">organization’s current </w:t>
      </w:r>
      <w:r w:rsidRPr="00C93F7F">
        <w:rPr>
          <w:rFonts w:ascii="Times New Roman" w:hAnsi="Times New Roman" w:cs="Times New Roman"/>
          <w:sz w:val="24"/>
          <w:szCs w:val="24"/>
          <w:lang w:val="en-GB"/>
        </w:rPr>
        <w:t xml:space="preserve">policy on dementia care. This </w:t>
      </w:r>
      <w:r w:rsidRPr="00C93F7F" w:rsidR="00A82B47">
        <w:rPr>
          <w:rFonts w:ascii="Times New Roman" w:hAnsi="Times New Roman" w:cs="Times New Roman"/>
          <w:sz w:val="24"/>
          <w:szCs w:val="24"/>
          <w:lang w:val="en-GB"/>
        </w:rPr>
        <w:t xml:space="preserve">is a challenge because communities do not present </w:t>
      </w:r>
      <w:r w:rsidRPr="00C93F7F" w:rsidR="004C5CD9">
        <w:rPr>
          <w:rFonts w:ascii="Times New Roman" w:hAnsi="Times New Roman" w:cs="Times New Roman"/>
          <w:sz w:val="24"/>
          <w:szCs w:val="24"/>
          <w:lang w:val="en-GB"/>
        </w:rPr>
        <w:t xml:space="preserve">the </w:t>
      </w:r>
      <w:r w:rsidRPr="00C93F7F" w:rsidR="00A82B47">
        <w:rPr>
          <w:rFonts w:ascii="Times New Roman" w:hAnsi="Times New Roman" w:cs="Times New Roman"/>
          <w:sz w:val="24"/>
          <w:szCs w:val="24"/>
          <w:lang w:val="en-GB"/>
        </w:rPr>
        <w:t>safeguards found in controlled environments</w:t>
      </w:r>
      <w:r w:rsidRPr="00C93F7F">
        <w:rPr>
          <w:rFonts w:ascii="Times New Roman" w:hAnsi="Times New Roman" w:cs="Times New Roman"/>
          <w:sz w:val="24"/>
          <w:szCs w:val="24"/>
          <w:lang w:val="en-GB"/>
        </w:rPr>
        <w:t xml:space="preserve">. </w:t>
      </w:r>
      <w:r w:rsidRPr="00C93F7F" w:rsidR="003763C9">
        <w:rPr>
          <w:rFonts w:ascii="Times New Roman" w:hAnsi="Times New Roman" w:cs="Times New Roman"/>
          <w:sz w:val="24"/>
          <w:szCs w:val="24"/>
          <w:lang w:val="en-GB"/>
        </w:rPr>
        <w:t xml:space="preserve">At the same time, future policies need to be flexible enough to enable the provision of adequate training for Admiral Nurses in accordance with modern discoveries in the treatment of dementia. </w:t>
      </w:r>
      <w:r w:rsidRPr="00C93F7F">
        <w:rPr>
          <w:rFonts w:ascii="Times New Roman" w:hAnsi="Times New Roman" w:cs="Times New Roman"/>
          <w:sz w:val="24"/>
          <w:szCs w:val="24"/>
          <w:lang w:val="en-GB"/>
        </w:rPr>
        <w:t xml:space="preserve">In review by Zabalegui et al. (2014), </w:t>
      </w:r>
      <w:r w:rsidRPr="00C93F7F" w:rsidR="003763C9">
        <w:rPr>
          <w:rFonts w:ascii="Times New Roman" w:hAnsi="Times New Roman" w:cs="Times New Roman"/>
          <w:sz w:val="24"/>
          <w:szCs w:val="24"/>
          <w:lang w:val="en-GB"/>
        </w:rPr>
        <w:t xml:space="preserve">it was identified that </w:t>
      </w:r>
      <w:r w:rsidRPr="00C93F7F">
        <w:rPr>
          <w:rFonts w:ascii="Times New Roman" w:hAnsi="Times New Roman" w:cs="Times New Roman"/>
          <w:sz w:val="24"/>
          <w:szCs w:val="24"/>
          <w:lang w:val="en-GB"/>
        </w:rPr>
        <w:t xml:space="preserve">quality of care </w:t>
      </w:r>
      <w:r w:rsidRPr="00C93F7F" w:rsidR="003763C9">
        <w:rPr>
          <w:rFonts w:ascii="Times New Roman" w:hAnsi="Times New Roman" w:cs="Times New Roman"/>
          <w:sz w:val="24"/>
          <w:szCs w:val="24"/>
          <w:lang w:val="en-GB"/>
        </w:rPr>
        <w:t xml:space="preserve">for dementia patients </w:t>
      </w:r>
      <w:r w:rsidRPr="00C93F7F">
        <w:rPr>
          <w:rFonts w:ascii="Times New Roman" w:hAnsi="Times New Roman" w:cs="Times New Roman"/>
          <w:sz w:val="24"/>
          <w:szCs w:val="24"/>
          <w:lang w:val="en-GB"/>
        </w:rPr>
        <w:t xml:space="preserve">living at home </w:t>
      </w:r>
      <w:r w:rsidRPr="00C93F7F" w:rsidR="003763C9">
        <w:rPr>
          <w:rFonts w:ascii="Times New Roman" w:hAnsi="Times New Roman" w:cs="Times New Roman"/>
          <w:sz w:val="24"/>
          <w:szCs w:val="24"/>
          <w:lang w:val="en-GB"/>
        </w:rPr>
        <w:t xml:space="preserve">can be </w:t>
      </w:r>
      <w:r w:rsidRPr="00C93F7F">
        <w:rPr>
          <w:rFonts w:ascii="Times New Roman" w:hAnsi="Times New Roman" w:cs="Times New Roman"/>
          <w:sz w:val="24"/>
          <w:szCs w:val="24"/>
          <w:lang w:val="en-GB"/>
        </w:rPr>
        <w:t xml:space="preserve">improved </w:t>
      </w:r>
      <w:r w:rsidRPr="00C93F7F" w:rsidR="003763C9">
        <w:rPr>
          <w:rFonts w:ascii="Times New Roman" w:hAnsi="Times New Roman" w:cs="Times New Roman"/>
          <w:sz w:val="24"/>
          <w:szCs w:val="24"/>
          <w:lang w:val="en-GB"/>
        </w:rPr>
        <w:t>as long as</w:t>
      </w:r>
      <w:r w:rsidRPr="00C93F7F">
        <w:rPr>
          <w:rFonts w:ascii="Times New Roman" w:hAnsi="Times New Roman" w:cs="Times New Roman"/>
          <w:sz w:val="24"/>
          <w:szCs w:val="24"/>
          <w:lang w:val="en-GB"/>
        </w:rPr>
        <w:t xml:space="preserve"> care</w:t>
      </w:r>
      <w:r w:rsidRPr="00C93F7F" w:rsidR="003763C9">
        <w:rPr>
          <w:rFonts w:ascii="Times New Roman" w:hAnsi="Times New Roman" w:cs="Times New Roman"/>
          <w:sz w:val="24"/>
          <w:szCs w:val="24"/>
          <w:lang w:val="en-GB"/>
        </w:rPr>
        <w:t>-</w:t>
      </w:r>
      <w:r w:rsidRPr="00C93F7F">
        <w:rPr>
          <w:rFonts w:ascii="Times New Roman" w:hAnsi="Times New Roman" w:cs="Times New Roman"/>
          <w:sz w:val="24"/>
          <w:szCs w:val="24"/>
          <w:lang w:val="en-GB"/>
        </w:rPr>
        <w:t xml:space="preserve">givers </w:t>
      </w:r>
      <w:r w:rsidRPr="00C93F7F" w:rsidR="003763C9">
        <w:rPr>
          <w:rFonts w:ascii="Times New Roman" w:hAnsi="Times New Roman" w:cs="Times New Roman"/>
          <w:sz w:val="24"/>
          <w:szCs w:val="24"/>
          <w:lang w:val="en-GB"/>
        </w:rPr>
        <w:t>obtain</w:t>
      </w:r>
      <w:r w:rsidRPr="00C93F7F">
        <w:rPr>
          <w:rFonts w:ascii="Times New Roman" w:hAnsi="Times New Roman" w:cs="Times New Roman"/>
          <w:sz w:val="24"/>
          <w:szCs w:val="24"/>
          <w:lang w:val="en-GB"/>
        </w:rPr>
        <w:t xml:space="preserve"> sufficient </w:t>
      </w:r>
      <w:r w:rsidRPr="00C93F7F" w:rsidR="003763C9">
        <w:rPr>
          <w:rFonts w:ascii="Times New Roman" w:hAnsi="Times New Roman" w:cs="Times New Roman"/>
          <w:sz w:val="24"/>
          <w:szCs w:val="24"/>
          <w:lang w:val="en-GB"/>
        </w:rPr>
        <w:t xml:space="preserve">training and </w:t>
      </w:r>
      <w:r w:rsidRPr="00C93F7F">
        <w:rPr>
          <w:rFonts w:ascii="Times New Roman" w:hAnsi="Times New Roman" w:cs="Times New Roman"/>
          <w:sz w:val="24"/>
          <w:szCs w:val="24"/>
          <w:lang w:val="en-GB"/>
        </w:rPr>
        <w:t xml:space="preserve">education from healthcare </w:t>
      </w:r>
      <w:r w:rsidRPr="00C93F7F" w:rsidR="003763C9">
        <w:rPr>
          <w:rFonts w:ascii="Times New Roman" w:hAnsi="Times New Roman" w:cs="Times New Roman"/>
          <w:sz w:val="24"/>
          <w:szCs w:val="24"/>
          <w:lang w:val="en-GB"/>
        </w:rPr>
        <w:t>professionals</w:t>
      </w:r>
      <w:r w:rsidRPr="00C93F7F">
        <w:rPr>
          <w:rFonts w:ascii="Times New Roman" w:hAnsi="Times New Roman" w:cs="Times New Roman"/>
          <w:sz w:val="24"/>
          <w:szCs w:val="24"/>
          <w:lang w:val="en-GB"/>
        </w:rPr>
        <w:t>.</w:t>
      </w:r>
      <w:r w:rsidRPr="00C93F7F" w:rsidR="003763C9">
        <w:rPr>
          <w:rFonts w:ascii="Times New Roman" w:hAnsi="Times New Roman" w:cs="Times New Roman"/>
          <w:sz w:val="24"/>
          <w:szCs w:val="24"/>
          <w:lang w:val="en-GB"/>
        </w:rPr>
        <w:t xml:space="preserve"> This will ensure an increase in the quality of care they are able to provide for patients. </w:t>
      </w:r>
    </w:p>
    <w:p w:rsidRPr="00C93F7F" w:rsidR="005B1F60" w:rsidP="00C93F7F" w:rsidRDefault="005B1F60" w14:paraId="449C6998" w14:textId="77777777">
      <w:pPr>
        <w:spacing w:line="360" w:lineRule="auto"/>
        <w:jc w:val="both"/>
        <w:rPr>
          <w:rFonts w:ascii="Times New Roman" w:hAnsi="Times New Roman" w:cs="Times New Roman"/>
          <w:sz w:val="24"/>
          <w:szCs w:val="24"/>
          <w:lang w:val="en-GB"/>
        </w:rPr>
      </w:pPr>
    </w:p>
    <w:p w:rsidRPr="00C93F7F" w:rsidR="005B1F60" w:rsidP="00C93F7F" w:rsidRDefault="005B1F60" w14:paraId="3F8BC05D" w14:textId="77777777">
      <w:pPr>
        <w:spacing w:line="360" w:lineRule="auto"/>
        <w:jc w:val="both"/>
        <w:rPr>
          <w:rFonts w:ascii="Times New Roman" w:hAnsi="Times New Roman" w:cs="Times New Roman"/>
          <w:sz w:val="24"/>
          <w:szCs w:val="24"/>
          <w:lang w:val="en-GB"/>
        </w:rPr>
      </w:pPr>
    </w:p>
    <w:bookmarkStart w:name="_Toc80227542" w:displacedByCustomXml="next" w:id="16"/>
    <w:sdt>
      <w:sdtPr>
        <w:rPr>
          <w:rFonts w:ascii="Times New Roman" w:hAnsi="Times New Roman" w:cs="Times New Roman" w:eastAsiaTheme="minorHAnsi"/>
          <w:color w:val="auto"/>
          <w:sz w:val="24"/>
          <w:szCs w:val="24"/>
        </w:rPr>
        <w:id w:val="-613758034"/>
        <w:docPartObj>
          <w:docPartGallery w:val="Bibliographies"/>
          <w:docPartUnique/>
        </w:docPartObj>
      </w:sdtPr>
      <w:sdtContent>
        <w:p w:rsidRPr="00C93F7F" w:rsidR="005B1F60" w:rsidP="00C93F7F" w:rsidRDefault="005B1F60" w14:paraId="6F5F88F2" w14:textId="77777777">
          <w:pPr>
            <w:pStyle w:val="Heading1"/>
            <w:spacing w:line="360" w:lineRule="auto"/>
            <w:rPr>
              <w:rFonts w:ascii="Times New Roman" w:hAnsi="Times New Roman" w:cs="Times New Roman"/>
              <w:b/>
              <w:sz w:val="24"/>
              <w:szCs w:val="24"/>
            </w:rPr>
          </w:pPr>
          <w:r w:rsidRPr="00C93F7F">
            <w:rPr>
              <w:rFonts w:ascii="Times New Roman" w:hAnsi="Times New Roman" w:cs="Times New Roman"/>
              <w:b/>
              <w:sz w:val="24"/>
              <w:szCs w:val="24"/>
            </w:rPr>
            <w:t>References</w:t>
          </w:r>
          <w:bookmarkEnd w:id="16"/>
        </w:p>
        <w:sdt>
          <w:sdtPr>
            <w:rPr>
              <w:rFonts w:ascii="Times New Roman" w:hAnsi="Times New Roman" w:cs="Times New Roman"/>
              <w:sz w:val="24"/>
              <w:szCs w:val="24"/>
            </w:rPr>
            <w:id w:val="-573587230"/>
            <w:bibliography/>
          </w:sdtPr>
          <w:sdtContent>
            <w:p w:rsidRPr="00C93F7F" w:rsidR="005B1F60" w:rsidP="00C93F7F" w:rsidRDefault="005B1F60" w14:paraId="3F15B1F6" w14:textId="77777777">
              <w:pPr>
                <w:pStyle w:val="Bibliography"/>
                <w:spacing w:line="360" w:lineRule="auto"/>
                <w:rPr>
                  <w:rFonts w:ascii="Times New Roman" w:hAnsi="Times New Roman" w:cs="Times New Roman"/>
                  <w:noProof/>
                  <w:sz w:val="24"/>
                  <w:szCs w:val="24"/>
                </w:rPr>
              </w:pPr>
              <w:r w:rsidRPr="00C93F7F">
                <w:rPr>
                  <w:rFonts w:ascii="Times New Roman" w:hAnsi="Times New Roman" w:cs="Times New Roman"/>
                  <w:sz w:val="24"/>
                  <w:szCs w:val="24"/>
                </w:rPr>
                <w:fldChar w:fldCharType="begin"/>
              </w:r>
              <w:r w:rsidRPr="00C93F7F">
                <w:rPr>
                  <w:rFonts w:ascii="Times New Roman" w:hAnsi="Times New Roman" w:cs="Times New Roman"/>
                  <w:sz w:val="24"/>
                  <w:szCs w:val="24"/>
                </w:rPr>
                <w:instrText xml:space="preserve"> BIBLIOGRAPHY </w:instrText>
              </w:r>
              <w:r w:rsidRPr="00C93F7F">
                <w:rPr>
                  <w:rFonts w:ascii="Times New Roman" w:hAnsi="Times New Roman" w:cs="Times New Roman"/>
                  <w:sz w:val="24"/>
                  <w:szCs w:val="24"/>
                </w:rPr>
                <w:fldChar w:fldCharType="separate"/>
              </w:r>
              <w:r w:rsidRPr="00C93F7F">
                <w:rPr>
                  <w:rFonts w:ascii="Times New Roman" w:hAnsi="Times New Roman" w:cs="Times New Roman"/>
                  <w:noProof/>
                  <w:sz w:val="24"/>
                  <w:szCs w:val="24"/>
                </w:rPr>
                <w:t xml:space="preserve">Browne, N., 2011. </w:t>
              </w:r>
              <w:r w:rsidRPr="00C93F7F">
                <w:rPr>
                  <w:rFonts w:ascii="Times New Roman" w:hAnsi="Times New Roman" w:cs="Times New Roman"/>
                  <w:i/>
                  <w:iCs/>
                  <w:noProof/>
                  <w:sz w:val="24"/>
                  <w:szCs w:val="24"/>
                </w:rPr>
                <w:t xml:space="preserve">Core Principles for Supporting People with Dementia, </w:t>
              </w:r>
              <w:r w:rsidRPr="00C93F7F">
                <w:rPr>
                  <w:rFonts w:ascii="Times New Roman" w:hAnsi="Times New Roman" w:cs="Times New Roman"/>
                  <w:noProof/>
                  <w:sz w:val="24"/>
                  <w:szCs w:val="24"/>
                </w:rPr>
                <w:t>s.l.: Skills for Health.</w:t>
              </w:r>
            </w:p>
            <w:p w:rsidRPr="00C93F7F" w:rsidR="005B1F60" w:rsidP="00C93F7F" w:rsidRDefault="005B1F60" w14:paraId="3E59028F" w14:textId="77777777">
              <w:pPr>
                <w:pStyle w:val="Bibliography"/>
                <w:spacing w:line="360" w:lineRule="auto"/>
                <w:rPr>
                  <w:rFonts w:ascii="Times New Roman" w:hAnsi="Times New Roman" w:cs="Times New Roman"/>
                  <w:noProof/>
                  <w:sz w:val="24"/>
                  <w:szCs w:val="24"/>
                </w:rPr>
              </w:pPr>
              <w:r w:rsidRPr="00C93F7F">
                <w:rPr>
                  <w:rFonts w:ascii="Times New Roman" w:hAnsi="Times New Roman" w:cs="Times New Roman"/>
                  <w:noProof/>
                  <w:sz w:val="24"/>
                  <w:szCs w:val="24"/>
                </w:rPr>
                <w:t xml:space="preserve">Care, S. f., Health, S. f. &amp; Programme, D. o. H. a. N. E. o. L., 2016. </w:t>
              </w:r>
              <w:r w:rsidRPr="00C93F7F">
                <w:rPr>
                  <w:rFonts w:ascii="Times New Roman" w:hAnsi="Times New Roman" w:cs="Times New Roman"/>
                  <w:i/>
                  <w:iCs/>
                  <w:noProof/>
                  <w:sz w:val="24"/>
                  <w:szCs w:val="24"/>
                </w:rPr>
                <w:t xml:space="preserve">Common core competences and principles for health and social care workers working with adults at the end of life, </w:t>
              </w:r>
              <w:r w:rsidRPr="00C93F7F">
                <w:rPr>
                  <w:rFonts w:ascii="Times New Roman" w:hAnsi="Times New Roman" w:cs="Times New Roman"/>
                  <w:noProof/>
                  <w:sz w:val="24"/>
                  <w:szCs w:val="24"/>
                </w:rPr>
                <w:t>www.skillsforcare.org.uk/developing_skills/endoflifecare/ endoflifecare.aspx: Skills for Care; Skills for Health; Department of Health and NHS End of Life Programme.</w:t>
              </w:r>
            </w:p>
            <w:p w:rsidRPr="00C93F7F" w:rsidR="005B1F60" w:rsidP="00C93F7F" w:rsidRDefault="005B1F60" w14:paraId="77C3F9C5" w14:textId="77777777">
              <w:pPr>
                <w:pStyle w:val="Bibliography"/>
                <w:spacing w:line="360" w:lineRule="auto"/>
                <w:rPr>
                  <w:rFonts w:ascii="Times New Roman" w:hAnsi="Times New Roman" w:cs="Times New Roman"/>
                  <w:noProof/>
                  <w:sz w:val="24"/>
                  <w:szCs w:val="24"/>
                </w:rPr>
              </w:pPr>
              <w:r w:rsidRPr="00C93F7F">
                <w:rPr>
                  <w:rFonts w:ascii="Times New Roman" w:hAnsi="Times New Roman" w:cs="Times New Roman"/>
                  <w:noProof/>
                  <w:sz w:val="24"/>
                  <w:szCs w:val="24"/>
                </w:rPr>
                <w:t xml:space="preserve">Croner, 2018. </w:t>
              </w:r>
              <w:r w:rsidRPr="00C93F7F">
                <w:rPr>
                  <w:rFonts w:ascii="Times New Roman" w:hAnsi="Times New Roman" w:cs="Times New Roman"/>
                  <w:i/>
                  <w:iCs/>
                  <w:noProof/>
                  <w:sz w:val="24"/>
                  <w:szCs w:val="24"/>
                </w:rPr>
                <w:t xml:space="preserve">Dementia Care Policy. </w:t>
              </w:r>
              <w:r w:rsidRPr="00C93F7F">
                <w:rPr>
                  <w:rFonts w:ascii="Times New Roman" w:hAnsi="Times New Roman" w:cs="Times New Roman"/>
                  <w:noProof/>
                  <w:sz w:val="24"/>
                  <w:szCs w:val="24"/>
                </w:rPr>
                <w:t xml:space="preserve">[Online] </w:t>
              </w:r>
              <w:r w:rsidRPr="00C93F7F">
                <w:rPr>
                  <w:rFonts w:ascii="Times New Roman" w:hAnsi="Times New Roman" w:cs="Times New Roman"/>
                  <w:noProof/>
                  <w:sz w:val="24"/>
                  <w:szCs w:val="24"/>
                </w:rPr>
                <w:br/>
              </w:r>
              <w:r w:rsidRPr="00C93F7F">
                <w:rPr>
                  <w:rFonts w:ascii="Times New Roman" w:hAnsi="Times New Roman" w:cs="Times New Roman"/>
                  <w:noProof/>
                  <w:sz w:val="24"/>
                  <w:szCs w:val="24"/>
                </w:rPr>
                <w:t xml:space="preserve">Available at: </w:t>
              </w:r>
              <w:r w:rsidRPr="00C93F7F">
                <w:rPr>
                  <w:rFonts w:ascii="Times New Roman" w:hAnsi="Times New Roman" w:cs="Times New Roman"/>
                  <w:noProof/>
                  <w:sz w:val="24"/>
                  <w:szCs w:val="24"/>
                  <w:u w:val="single"/>
                </w:rPr>
                <w:t>https://app.croneri.co.uk/topics/dementia-care/dementia-care-policy</w:t>
              </w:r>
              <w:r w:rsidRPr="00C93F7F">
                <w:rPr>
                  <w:rFonts w:ascii="Times New Roman" w:hAnsi="Times New Roman" w:cs="Times New Roman"/>
                  <w:noProof/>
                  <w:sz w:val="24"/>
                  <w:szCs w:val="24"/>
                </w:rPr>
                <w:br/>
              </w:r>
              <w:r w:rsidRPr="00C93F7F">
                <w:rPr>
                  <w:rFonts w:ascii="Times New Roman" w:hAnsi="Times New Roman" w:cs="Times New Roman"/>
                  <w:noProof/>
                  <w:sz w:val="24"/>
                  <w:szCs w:val="24"/>
                </w:rPr>
                <w:t>[Accessed 15 August 2021].</w:t>
              </w:r>
            </w:p>
            <w:p w:rsidRPr="00C93F7F" w:rsidR="005B1F60" w:rsidP="00C93F7F" w:rsidRDefault="005B1F60" w14:paraId="3451E1E5" w14:textId="77777777">
              <w:pPr>
                <w:pStyle w:val="Bibliography"/>
                <w:spacing w:line="360" w:lineRule="auto"/>
                <w:rPr>
                  <w:rFonts w:ascii="Times New Roman" w:hAnsi="Times New Roman" w:cs="Times New Roman"/>
                  <w:noProof/>
                  <w:sz w:val="24"/>
                  <w:szCs w:val="24"/>
                </w:rPr>
              </w:pPr>
              <w:r w:rsidRPr="00C93F7F">
                <w:rPr>
                  <w:rFonts w:ascii="Times New Roman" w:hAnsi="Times New Roman" w:cs="Times New Roman"/>
                  <w:noProof/>
                  <w:sz w:val="24"/>
                  <w:szCs w:val="24"/>
                </w:rPr>
                <w:t xml:space="preserve">Dementia UK, 2019. </w:t>
              </w:r>
              <w:r w:rsidRPr="00C93F7F">
                <w:rPr>
                  <w:rFonts w:ascii="Times New Roman" w:hAnsi="Times New Roman" w:cs="Times New Roman"/>
                  <w:i/>
                  <w:iCs/>
                  <w:noProof/>
                  <w:sz w:val="24"/>
                  <w:szCs w:val="24"/>
                </w:rPr>
                <w:t xml:space="preserve">Providing Dementia Care, </w:t>
              </w:r>
              <w:r w:rsidRPr="00C93F7F">
                <w:rPr>
                  <w:rFonts w:ascii="Times New Roman" w:hAnsi="Times New Roman" w:cs="Times New Roman"/>
                  <w:noProof/>
                  <w:sz w:val="24"/>
                  <w:szCs w:val="24"/>
                </w:rPr>
                <w:t>London: Dementia UK.</w:t>
              </w:r>
            </w:p>
            <w:p w:rsidRPr="00C93F7F" w:rsidR="005B1F60" w:rsidP="00C93F7F" w:rsidRDefault="005B1F60" w14:paraId="4453D440" w14:textId="77777777">
              <w:pPr>
                <w:pStyle w:val="Bibliography"/>
                <w:spacing w:line="360" w:lineRule="auto"/>
                <w:rPr>
                  <w:rFonts w:ascii="Times New Roman" w:hAnsi="Times New Roman" w:cs="Times New Roman"/>
                  <w:noProof/>
                  <w:sz w:val="24"/>
                  <w:szCs w:val="24"/>
                </w:rPr>
              </w:pPr>
              <w:r w:rsidRPr="00C93F7F">
                <w:rPr>
                  <w:rFonts w:ascii="Times New Roman" w:hAnsi="Times New Roman" w:cs="Times New Roman"/>
                  <w:noProof/>
                  <w:sz w:val="24"/>
                  <w:szCs w:val="24"/>
                </w:rPr>
                <w:t xml:space="preserve">Department of Health, 2010. </w:t>
              </w:r>
              <w:r w:rsidRPr="00C93F7F">
                <w:rPr>
                  <w:rFonts w:ascii="Times New Roman" w:hAnsi="Times New Roman" w:cs="Times New Roman"/>
                  <w:i/>
                  <w:iCs/>
                  <w:noProof/>
                  <w:sz w:val="24"/>
                  <w:szCs w:val="24"/>
                </w:rPr>
                <w:t xml:space="preserve">Quality outcomes for people with dementia: Building on the work of the National Dementia Strategy, </w:t>
              </w:r>
              <w:r w:rsidRPr="00C93F7F">
                <w:rPr>
                  <w:rFonts w:ascii="Times New Roman" w:hAnsi="Times New Roman" w:cs="Times New Roman"/>
                  <w:noProof/>
                  <w:sz w:val="24"/>
                  <w:szCs w:val="24"/>
                </w:rPr>
                <w:t>http://www.dh.gov.uk/en/Publicationsandstatistics/Publications/ PublicationsPolicyAndGuidance/DH_119827: Department of Health.</w:t>
              </w:r>
            </w:p>
            <w:p w:rsidRPr="00C93F7F" w:rsidR="005B1F60" w:rsidP="00C93F7F" w:rsidRDefault="005B1F60" w14:paraId="5F026EB8" w14:textId="77777777">
              <w:pPr>
                <w:pStyle w:val="Bibliography"/>
                <w:spacing w:line="360" w:lineRule="auto"/>
                <w:rPr>
                  <w:rFonts w:ascii="Times New Roman" w:hAnsi="Times New Roman" w:cs="Times New Roman"/>
                  <w:noProof/>
                  <w:sz w:val="24"/>
                  <w:szCs w:val="24"/>
                </w:rPr>
              </w:pPr>
              <w:r w:rsidRPr="00C93F7F">
                <w:rPr>
                  <w:rFonts w:ascii="Times New Roman" w:hAnsi="Times New Roman" w:cs="Times New Roman"/>
                  <w:noProof/>
                  <w:sz w:val="24"/>
                  <w:szCs w:val="24"/>
                </w:rPr>
                <w:t xml:space="preserve">Drayton, S., 2020. </w:t>
              </w:r>
              <w:r w:rsidRPr="00C93F7F">
                <w:rPr>
                  <w:rFonts w:ascii="Times New Roman" w:hAnsi="Times New Roman" w:cs="Times New Roman"/>
                  <w:i/>
                  <w:iCs/>
                  <w:noProof/>
                  <w:sz w:val="24"/>
                  <w:szCs w:val="24"/>
                </w:rPr>
                <w:t xml:space="preserve">Sources of Support and Advice, </w:t>
              </w:r>
              <w:r w:rsidRPr="00C93F7F">
                <w:rPr>
                  <w:rFonts w:ascii="Times New Roman" w:hAnsi="Times New Roman" w:cs="Times New Roman"/>
                  <w:noProof/>
                  <w:sz w:val="24"/>
                  <w:szCs w:val="24"/>
                </w:rPr>
                <w:t>London: Dementia UK.</w:t>
              </w:r>
            </w:p>
            <w:p w:rsidRPr="00C93F7F" w:rsidR="005B1F60" w:rsidP="00C93F7F" w:rsidRDefault="005B1F60" w14:paraId="7B5E7004" w14:textId="77777777">
              <w:pPr>
                <w:pStyle w:val="Bibliography"/>
                <w:spacing w:line="360" w:lineRule="auto"/>
                <w:rPr>
                  <w:rFonts w:ascii="Times New Roman" w:hAnsi="Times New Roman" w:cs="Times New Roman"/>
                  <w:noProof/>
                  <w:sz w:val="24"/>
                  <w:szCs w:val="24"/>
                </w:rPr>
              </w:pPr>
              <w:r w:rsidRPr="00C93F7F">
                <w:rPr>
                  <w:rFonts w:ascii="Times New Roman" w:hAnsi="Times New Roman" w:cs="Times New Roman"/>
                  <w:noProof/>
                  <w:sz w:val="24"/>
                  <w:szCs w:val="24"/>
                </w:rPr>
                <w:t xml:space="preserve">Excellence, N. I. f. H. a. C., 2010. </w:t>
              </w:r>
              <w:r w:rsidRPr="00C93F7F">
                <w:rPr>
                  <w:rFonts w:ascii="Times New Roman" w:hAnsi="Times New Roman" w:cs="Times New Roman"/>
                  <w:i/>
                  <w:iCs/>
                  <w:noProof/>
                  <w:sz w:val="24"/>
                  <w:szCs w:val="24"/>
                </w:rPr>
                <w:t xml:space="preserve">Dementia quality standards, </w:t>
              </w:r>
              <w:r w:rsidRPr="00C93F7F">
                <w:rPr>
                  <w:rFonts w:ascii="Times New Roman" w:hAnsi="Times New Roman" w:cs="Times New Roman"/>
                  <w:noProof/>
                  <w:sz w:val="24"/>
                  <w:szCs w:val="24"/>
                </w:rPr>
                <w:t>http://www.nice.org.uk/aboutnice/qualitystandards/dementia/ dementiaqualitystandard.jsp?domedia=1&amp;mid=7EF3AFC7-19B9-E0B5- D4504471A4FD758E: National Institute for Health and Clinical Excellence.</w:t>
              </w:r>
            </w:p>
            <w:p w:rsidRPr="00C93F7F" w:rsidR="005B1F60" w:rsidP="00C93F7F" w:rsidRDefault="005B1F60" w14:paraId="70FC4E39" w14:textId="77777777">
              <w:pPr>
                <w:pStyle w:val="Bibliography"/>
                <w:spacing w:line="360" w:lineRule="auto"/>
                <w:rPr>
                  <w:rFonts w:ascii="Times New Roman" w:hAnsi="Times New Roman" w:cs="Times New Roman"/>
                  <w:noProof/>
                  <w:sz w:val="24"/>
                  <w:szCs w:val="24"/>
                </w:rPr>
              </w:pPr>
              <w:r w:rsidRPr="00C93F7F">
                <w:rPr>
                  <w:rFonts w:ascii="Times New Roman" w:hAnsi="Times New Roman" w:cs="Times New Roman"/>
                  <w:noProof/>
                  <w:sz w:val="24"/>
                  <w:szCs w:val="24"/>
                </w:rPr>
                <w:t xml:space="preserve">Jackson, E., 2013. </w:t>
              </w:r>
              <w:r w:rsidRPr="00C93F7F">
                <w:rPr>
                  <w:rFonts w:ascii="Times New Roman" w:hAnsi="Times New Roman" w:cs="Times New Roman"/>
                  <w:i/>
                  <w:iCs/>
                  <w:noProof/>
                  <w:sz w:val="24"/>
                  <w:szCs w:val="24"/>
                </w:rPr>
                <w:t xml:space="preserve">Medical law: Text, cases, and materials, </w:t>
              </w:r>
              <w:r w:rsidRPr="00C93F7F">
                <w:rPr>
                  <w:rFonts w:ascii="Times New Roman" w:hAnsi="Times New Roman" w:cs="Times New Roman"/>
                  <w:noProof/>
                  <w:sz w:val="24"/>
                  <w:szCs w:val="24"/>
                </w:rPr>
                <w:t>Oxford: Oxford University Press.</w:t>
              </w:r>
            </w:p>
            <w:p w:rsidRPr="00C93F7F" w:rsidR="005B1F60" w:rsidP="00C93F7F" w:rsidRDefault="005B1F60" w14:paraId="1A51DBD1" w14:textId="77777777">
              <w:pPr>
                <w:pStyle w:val="Bibliography"/>
                <w:spacing w:line="360" w:lineRule="auto"/>
                <w:rPr>
                  <w:rFonts w:ascii="Times New Roman" w:hAnsi="Times New Roman" w:cs="Times New Roman"/>
                  <w:noProof/>
                  <w:sz w:val="24"/>
                  <w:szCs w:val="24"/>
                </w:rPr>
              </w:pPr>
              <w:r w:rsidRPr="00C93F7F">
                <w:rPr>
                  <w:rFonts w:ascii="Times New Roman" w:hAnsi="Times New Roman" w:cs="Times New Roman"/>
                  <w:noProof/>
                  <w:sz w:val="24"/>
                  <w:szCs w:val="24"/>
                </w:rPr>
                <w:t xml:space="preserve">Matter, C., 2011. </w:t>
              </w:r>
              <w:r w:rsidRPr="00C93F7F">
                <w:rPr>
                  <w:rFonts w:ascii="Times New Roman" w:hAnsi="Times New Roman" w:cs="Times New Roman"/>
                  <w:i/>
                  <w:iCs/>
                  <w:noProof/>
                  <w:sz w:val="24"/>
                  <w:szCs w:val="24"/>
                </w:rPr>
                <w:t xml:space="preserve">Everybody’s Business (Skills for Health &amp; Skills for Care, </w:t>
              </w:r>
              <w:r w:rsidRPr="00C93F7F">
                <w:rPr>
                  <w:rFonts w:ascii="Times New Roman" w:hAnsi="Times New Roman" w:cs="Times New Roman"/>
                  <w:noProof/>
                  <w:sz w:val="24"/>
                  <w:szCs w:val="24"/>
                </w:rPr>
                <w:t>Leeds: Skills for Health.</w:t>
              </w:r>
            </w:p>
            <w:p w:rsidRPr="00C93F7F" w:rsidR="005B1F60" w:rsidP="00C93F7F" w:rsidRDefault="005B1F60" w14:paraId="516AA52F" w14:textId="77777777">
              <w:pPr>
                <w:pStyle w:val="Bibliography"/>
                <w:spacing w:line="360" w:lineRule="auto"/>
                <w:rPr>
                  <w:rFonts w:ascii="Times New Roman" w:hAnsi="Times New Roman" w:cs="Times New Roman"/>
                  <w:noProof/>
                  <w:sz w:val="24"/>
                  <w:szCs w:val="24"/>
                </w:rPr>
              </w:pPr>
              <w:r w:rsidRPr="00C93F7F">
                <w:rPr>
                  <w:rFonts w:ascii="Times New Roman" w:hAnsi="Times New Roman" w:cs="Times New Roman"/>
                  <w:noProof/>
                  <w:sz w:val="24"/>
                  <w:szCs w:val="24"/>
                </w:rPr>
                <w:t xml:space="preserve">National Institute for Health and Clinical Excellence and Social Care Institute for Excellence, 2016. </w:t>
              </w:r>
              <w:r w:rsidRPr="00C93F7F">
                <w:rPr>
                  <w:rFonts w:ascii="Times New Roman" w:hAnsi="Times New Roman" w:cs="Times New Roman"/>
                  <w:i/>
                  <w:iCs/>
                  <w:noProof/>
                  <w:sz w:val="24"/>
                  <w:szCs w:val="24"/>
                </w:rPr>
                <w:t xml:space="preserve">Dementia: Supporting people with dementia and their carers in health and social care, Clinical Guidelines, </w:t>
              </w:r>
              <w:r w:rsidRPr="00C93F7F">
                <w:rPr>
                  <w:rFonts w:ascii="Times New Roman" w:hAnsi="Times New Roman" w:cs="Times New Roman"/>
                  <w:noProof/>
                  <w:sz w:val="24"/>
                  <w:szCs w:val="24"/>
                </w:rPr>
                <w:t>London: National Institute for Health and Clinical Excellence and Social Care Institute for Excellence,.</w:t>
              </w:r>
            </w:p>
            <w:p w:rsidRPr="00C93F7F" w:rsidR="005B1F60" w:rsidP="00C93F7F" w:rsidRDefault="005B1F60" w14:paraId="034FE820" w14:textId="77777777">
              <w:pPr>
                <w:pStyle w:val="Bibliography"/>
                <w:spacing w:line="360" w:lineRule="auto"/>
                <w:rPr>
                  <w:rFonts w:ascii="Times New Roman" w:hAnsi="Times New Roman" w:cs="Times New Roman"/>
                  <w:noProof/>
                  <w:sz w:val="24"/>
                  <w:szCs w:val="24"/>
                </w:rPr>
              </w:pPr>
              <w:r w:rsidRPr="00C93F7F">
                <w:rPr>
                  <w:rFonts w:ascii="Times New Roman" w:hAnsi="Times New Roman" w:cs="Times New Roman"/>
                  <w:noProof/>
                  <w:sz w:val="24"/>
                  <w:szCs w:val="24"/>
                </w:rPr>
                <w:t xml:space="preserve">NICE, N. I. f. H. a. C. E., 2013. </w:t>
              </w:r>
              <w:r w:rsidRPr="00C93F7F">
                <w:rPr>
                  <w:rFonts w:ascii="Times New Roman" w:hAnsi="Times New Roman" w:cs="Times New Roman"/>
                  <w:i/>
                  <w:iCs/>
                  <w:noProof/>
                  <w:sz w:val="24"/>
                  <w:szCs w:val="24"/>
                </w:rPr>
                <w:t xml:space="preserve">Dementia: Independence and Wellbeing, </w:t>
              </w:r>
              <w:r w:rsidRPr="00C93F7F">
                <w:rPr>
                  <w:rFonts w:ascii="Times New Roman" w:hAnsi="Times New Roman" w:cs="Times New Roman"/>
                  <w:noProof/>
                  <w:sz w:val="24"/>
                  <w:szCs w:val="24"/>
                </w:rPr>
                <w:t>Hackney: National Institute for Health and Care Excellence.</w:t>
              </w:r>
            </w:p>
            <w:p w:rsidRPr="00C93F7F" w:rsidR="005B1F60" w:rsidP="00C93F7F" w:rsidRDefault="005B1F60" w14:paraId="2B88C441" w14:textId="77777777">
              <w:pPr>
                <w:pStyle w:val="Bibliography"/>
                <w:spacing w:line="360" w:lineRule="auto"/>
                <w:rPr>
                  <w:rFonts w:ascii="Times New Roman" w:hAnsi="Times New Roman" w:cs="Times New Roman"/>
                  <w:noProof/>
                  <w:sz w:val="24"/>
                  <w:szCs w:val="24"/>
                </w:rPr>
              </w:pPr>
              <w:r w:rsidRPr="00C93F7F">
                <w:rPr>
                  <w:rFonts w:ascii="Times New Roman" w:hAnsi="Times New Roman" w:cs="Times New Roman"/>
                  <w:noProof/>
                  <w:sz w:val="24"/>
                  <w:szCs w:val="24"/>
                </w:rPr>
                <w:t xml:space="preserve">NICE, N. I. f. H. a. C. E., 2018. </w:t>
              </w:r>
              <w:r w:rsidRPr="00C93F7F">
                <w:rPr>
                  <w:rFonts w:ascii="Times New Roman" w:hAnsi="Times New Roman" w:cs="Times New Roman"/>
                  <w:i/>
                  <w:iCs/>
                  <w:noProof/>
                  <w:sz w:val="24"/>
                  <w:szCs w:val="24"/>
                </w:rPr>
                <w:t xml:space="preserve">Dementia: assessment, management and support for people living with dementia and their carers (June 2018), , </w:t>
              </w:r>
              <w:r w:rsidRPr="00C93F7F">
                <w:rPr>
                  <w:rFonts w:ascii="Times New Roman" w:hAnsi="Times New Roman" w:cs="Times New Roman"/>
                  <w:noProof/>
                  <w:sz w:val="24"/>
                  <w:szCs w:val="24"/>
                </w:rPr>
                <w:t>London: National Institute for Health and Care Excellence.</w:t>
              </w:r>
            </w:p>
            <w:p w:rsidRPr="00C93F7F" w:rsidR="005B1F60" w:rsidP="00C93F7F" w:rsidRDefault="005B1F60" w14:paraId="38DDC709" w14:textId="77777777">
              <w:pPr>
                <w:pStyle w:val="Bibliography"/>
                <w:spacing w:line="360" w:lineRule="auto"/>
                <w:rPr>
                  <w:rFonts w:ascii="Times New Roman" w:hAnsi="Times New Roman" w:cs="Times New Roman"/>
                  <w:noProof/>
                  <w:sz w:val="24"/>
                  <w:szCs w:val="24"/>
                </w:rPr>
              </w:pPr>
              <w:r w:rsidRPr="00C93F7F">
                <w:rPr>
                  <w:rFonts w:ascii="Times New Roman" w:hAnsi="Times New Roman" w:cs="Times New Roman"/>
                  <w:noProof/>
                  <w:sz w:val="24"/>
                  <w:szCs w:val="24"/>
                </w:rPr>
                <w:t xml:space="preserve">Public Health England, 2013. </w:t>
              </w:r>
              <w:r w:rsidRPr="00C93F7F">
                <w:rPr>
                  <w:rFonts w:ascii="Times New Roman" w:hAnsi="Times New Roman" w:cs="Times New Roman"/>
                  <w:i/>
                  <w:iCs/>
                  <w:noProof/>
                  <w:sz w:val="24"/>
                  <w:szCs w:val="24"/>
                </w:rPr>
                <w:t xml:space="preserve">Hackney: Health Profile 2013. London: Public Health England. </w:t>
              </w:r>
              <w:r w:rsidRPr="00C93F7F">
                <w:rPr>
                  <w:rFonts w:ascii="Times New Roman" w:hAnsi="Times New Roman" w:cs="Times New Roman"/>
                  <w:noProof/>
                  <w:sz w:val="24"/>
                  <w:szCs w:val="24"/>
                </w:rPr>
                <w:t xml:space="preserve">[Online] </w:t>
              </w:r>
              <w:r w:rsidRPr="00C93F7F">
                <w:rPr>
                  <w:rFonts w:ascii="Times New Roman" w:hAnsi="Times New Roman" w:cs="Times New Roman"/>
                  <w:noProof/>
                  <w:sz w:val="24"/>
                  <w:szCs w:val="24"/>
                </w:rPr>
                <w:br/>
              </w:r>
              <w:r w:rsidRPr="00C93F7F">
                <w:rPr>
                  <w:rFonts w:ascii="Times New Roman" w:hAnsi="Times New Roman" w:cs="Times New Roman"/>
                  <w:noProof/>
                  <w:sz w:val="24"/>
                  <w:szCs w:val="24"/>
                </w:rPr>
                <w:t xml:space="preserve">Available at: </w:t>
              </w:r>
              <w:r w:rsidRPr="00C93F7F">
                <w:rPr>
                  <w:rFonts w:ascii="Times New Roman" w:hAnsi="Times New Roman" w:cs="Times New Roman"/>
                  <w:noProof/>
                  <w:sz w:val="24"/>
                  <w:szCs w:val="24"/>
                  <w:u w:val="single"/>
                </w:rPr>
                <w:t>:www.healthprofile.info</w:t>
              </w:r>
              <w:r w:rsidRPr="00C93F7F">
                <w:rPr>
                  <w:rFonts w:ascii="Times New Roman" w:hAnsi="Times New Roman" w:cs="Times New Roman"/>
                  <w:noProof/>
                  <w:sz w:val="24"/>
                  <w:szCs w:val="24"/>
                </w:rPr>
                <w:br/>
              </w:r>
              <w:r w:rsidRPr="00C93F7F">
                <w:rPr>
                  <w:rFonts w:ascii="Times New Roman" w:hAnsi="Times New Roman" w:cs="Times New Roman"/>
                  <w:noProof/>
                  <w:sz w:val="24"/>
                  <w:szCs w:val="24"/>
                </w:rPr>
                <w:t>[Accessed 16 August 2021].</w:t>
              </w:r>
            </w:p>
            <w:p w:rsidRPr="00C93F7F" w:rsidR="005B1F60" w:rsidP="00C93F7F" w:rsidRDefault="005B1F60" w14:paraId="2F297172" w14:textId="77777777">
              <w:pPr>
                <w:pStyle w:val="Bibliography"/>
                <w:spacing w:line="360" w:lineRule="auto"/>
                <w:rPr>
                  <w:rFonts w:ascii="Times New Roman" w:hAnsi="Times New Roman" w:cs="Times New Roman"/>
                  <w:noProof/>
                  <w:sz w:val="24"/>
                  <w:szCs w:val="24"/>
                </w:rPr>
              </w:pPr>
              <w:r w:rsidRPr="00C93F7F">
                <w:rPr>
                  <w:rFonts w:ascii="Times New Roman" w:hAnsi="Times New Roman" w:cs="Times New Roman"/>
                  <w:noProof/>
                  <w:sz w:val="24"/>
                  <w:szCs w:val="24"/>
                </w:rPr>
                <w:t xml:space="preserve">Royal College of Nursing, 2011. </w:t>
              </w:r>
              <w:r w:rsidRPr="00C93F7F">
                <w:rPr>
                  <w:rFonts w:ascii="Times New Roman" w:hAnsi="Times New Roman" w:cs="Times New Roman"/>
                  <w:i/>
                  <w:iCs/>
                  <w:noProof/>
                  <w:sz w:val="24"/>
                  <w:szCs w:val="24"/>
                </w:rPr>
                <w:t xml:space="preserve">The Community nursing workforce in England, London. </w:t>
              </w:r>
              <w:r w:rsidRPr="00C93F7F">
                <w:rPr>
                  <w:rFonts w:ascii="Times New Roman" w:hAnsi="Times New Roman" w:cs="Times New Roman"/>
                  <w:noProof/>
                  <w:sz w:val="24"/>
                  <w:szCs w:val="24"/>
                </w:rPr>
                <w:t xml:space="preserve">[Online] </w:t>
              </w:r>
              <w:r w:rsidRPr="00C93F7F">
                <w:rPr>
                  <w:rFonts w:ascii="Times New Roman" w:hAnsi="Times New Roman" w:cs="Times New Roman"/>
                  <w:noProof/>
                  <w:sz w:val="24"/>
                  <w:szCs w:val="24"/>
                </w:rPr>
                <w:br/>
              </w:r>
              <w:r w:rsidRPr="00C93F7F">
                <w:rPr>
                  <w:rFonts w:ascii="Times New Roman" w:hAnsi="Times New Roman" w:cs="Times New Roman"/>
                  <w:noProof/>
                  <w:sz w:val="24"/>
                  <w:szCs w:val="24"/>
                </w:rPr>
                <w:t xml:space="preserve">Available at: </w:t>
              </w:r>
              <w:r w:rsidRPr="00C93F7F">
                <w:rPr>
                  <w:rFonts w:ascii="Times New Roman" w:hAnsi="Times New Roman" w:cs="Times New Roman"/>
                  <w:noProof/>
                  <w:sz w:val="24"/>
                  <w:szCs w:val="24"/>
                  <w:u w:val="single"/>
                </w:rPr>
                <w:t>www.rcn.org.uk/publications</w:t>
              </w:r>
              <w:r w:rsidRPr="00C93F7F">
                <w:rPr>
                  <w:rFonts w:ascii="Times New Roman" w:hAnsi="Times New Roman" w:cs="Times New Roman"/>
                  <w:noProof/>
                  <w:sz w:val="24"/>
                  <w:szCs w:val="24"/>
                </w:rPr>
                <w:br/>
              </w:r>
              <w:r w:rsidRPr="00C93F7F">
                <w:rPr>
                  <w:rFonts w:ascii="Times New Roman" w:hAnsi="Times New Roman" w:cs="Times New Roman"/>
                  <w:noProof/>
                  <w:sz w:val="24"/>
                  <w:szCs w:val="24"/>
                </w:rPr>
                <w:t>[Accessed 15 August 2021].</w:t>
              </w:r>
            </w:p>
            <w:p w:rsidRPr="00C93F7F" w:rsidR="005B1F60" w:rsidP="00C93F7F" w:rsidRDefault="005B1F60" w14:paraId="63F1FFB3" w14:textId="77777777">
              <w:pPr>
                <w:pStyle w:val="Bibliography"/>
                <w:spacing w:line="360" w:lineRule="auto"/>
                <w:rPr>
                  <w:rFonts w:ascii="Times New Roman" w:hAnsi="Times New Roman" w:cs="Times New Roman"/>
                  <w:noProof/>
                  <w:sz w:val="24"/>
                  <w:szCs w:val="24"/>
                </w:rPr>
              </w:pPr>
              <w:r w:rsidRPr="00C93F7F">
                <w:rPr>
                  <w:rFonts w:ascii="Times New Roman" w:hAnsi="Times New Roman" w:cs="Times New Roman"/>
                  <w:noProof/>
                  <w:sz w:val="24"/>
                  <w:szCs w:val="24"/>
                </w:rPr>
                <w:t xml:space="preserve">Sheehan, B., Stinton, C. &amp; Mitchell, K., 2017. The care of people with dementi a in general hospital. </w:t>
              </w:r>
              <w:r w:rsidRPr="00C93F7F">
                <w:rPr>
                  <w:rFonts w:ascii="Times New Roman" w:hAnsi="Times New Roman" w:cs="Times New Roman"/>
                  <w:i/>
                  <w:iCs/>
                  <w:noProof/>
                  <w:sz w:val="24"/>
                  <w:szCs w:val="24"/>
                </w:rPr>
                <w:t xml:space="preserve">The Journal of Quality Research in Dementia, </w:t>
              </w:r>
              <w:r w:rsidRPr="00C93F7F">
                <w:rPr>
                  <w:rFonts w:ascii="Times New Roman" w:hAnsi="Times New Roman" w:cs="Times New Roman"/>
                  <w:noProof/>
                  <w:sz w:val="24"/>
                  <w:szCs w:val="24"/>
                </w:rPr>
                <w:t>Issue 8, pp. 14-24.</w:t>
              </w:r>
            </w:p>
            <w:p w:rsidRPr="00C93F7F" w:rsidR="005B1F60" w:rsidP="00C93F7F" w:rsidRDefault="005B1F60" w14:paraId="55EB5556" w14:textId="77777777">
              <w:pPr>
                <w:pStyle w:val="Bibliography"/>
                <w:spacing w:line="360" w:lineRule="auto"/>
                <w:rPr>
                  <w:rFonts w:ascii="Times New Roman" w:hAnsi="Times New Roman" w:cs="Times New Roman"/>
                  <w:noProof/>
                  <w:sz w:val="24"/>
                  <w:szCs w:val="24"/>
                </w:rPr>
              </w:pPr>
              <w:r w:rsidRPr="00C93F7F">
                <w:rPr>
                  <w:rFonts w:ascii="Times New Roman" w:hAnsi="Times New Roman" w:cs="Times New Roman"/>
                  <w:noProof/>
                  <w:sz w:val="24"/>
                  <w:szCs w:val="24"/>
                </w:rPr>
                <w:t xml:space="preserve">Tomlin, A., 2011. </w:t>
              </w:r>
              <w:r w:rsidRPr="00C93F7F">
                <w:rPr>
                  <w:rFonts w:ascii="Times New Roman" w:hAnsi="Times New Roman" w:cs="Times New Roman"/>
                  <w:i/>
                  <w:iCs/>
                  <w:noProof/>
                  <w:sz w:val="24"/>
                  <w:szCs w:val="24"/>
                </w:rPr>
                <w:t xml:space="preserve">The Common Core Principles for Supporting People with Dementia, </w:t>
              </w:r>
              <w:r w:rsidRPr="00C93F7F">
                <w:rPr>
                  <w:rFonts w:ascii="Times New Roman" w:hAnsi="Times New Roman" w:cs="Times New Roman"/>
                  <w:noProof/>
                  <w:sz w:val="24"/>
                  <w:szCs w:val="24"/>
                </w:rPr>
                <w:t>s.l.: Dementia UK.</w:t>
              </w:r>
            </w:p>
            <w:p w:rsidRPr="00C93F7F" w:rsidR="005B1F60" w:rsidP="00C93F7F" w:rsidRDefault="005B1F60" w14:paraId="40359FE1" w14:textId="77777777">
              <w:pPr>
                <w:pStyle w:val="Bibliography"/>
                <w:spacing w:line="360" w:lineRule="auto"/>
                <w:rPr>
                  <w:rFonts w:ascii="Times New Roman" w:hAnsi="Times New Roman" w:cs="Times New Roman"/>
                  <w:noProof/>
                  <w:sz w:val="24"/>
                  <w:szCs w:val="24"/>
                </w:rPr>
              </w:pPr>
              <w:r w:rsidRPr="00C93F7F">
                <w:rPr>
                  <w:rFonts w:ascii="Times New Roman" w:hAnsi="Times New Roman" w:cs="Times New Roman"/>
                  <w:noProof/>
                  <w:sz w:val="24"/>
                  <w:szCs w:val="24"/>
                </w:rPr>
                <w:t xml:space="preserve">Zabalegui, A. et al., 2014. </w:t>
              </w:r>
              <w:r w:rsidRPr="00C93F7F">
                <w:rPr>
                  <w:rFonts w:ascii="Times New Roman" w:hAnsi="Times New Roman" w:cs="Times New Roman"/>
                  <w:i/>
                  <w:iCs/>
                  <w:noProof/>
                  <w:sz w:val="24"/>
                  <w:szCs w:val="24"/>
                </w:rPr>
                <w:t xml:space="preserve">Best practices interventions to improve quality of care of people with dementia living at home’, Patient Education and Counseling. </w:t>
              </w:r>
              <w:r w:rsidRPr="00C93F7F">
                <w:rPr>
                  <w:rFonts w:ascii="Times New Roman" w:hAnsi="Times New Roman" w:cs="Times New Roman"/>
                  <w:noProof/>
                  <w:sz w:val="24"/>
                  <w:szCs w:val="24"/>
                </w:rPr>
                <w:t xml:space="preserve">[Online] </w:t>
              </w:r>
              <w:r w:rsidRPr="00C93F7F">
                <w:rPr>
                  <w:rFonts w:ascii="Times New Roman" w:hAnsi="Times New Roman" w:cs="Times New Roman"/>
                  <w:noProof/>
                  <w:sz w:val="24"/>
                  <w:szCs w:val="24"/>
                </w:rPr>
                <w:br/>
              </w:r>
              <w:r w:rsidRPr="00C93F7F">
                <w:rPr>
                  <w:rFonts w:ascii="Times New Roman" w:hAnsi="Times New Roman" w:cs="Times New Roman"/>
                  <w:noProof/>
                  <w:sz w:val="24"/>
                  <w:szCs w:val="24"/>
                </w:rPr>
                <w:t xml:space="preserve">Available at: </w:t>
              </w:r>
              <w:r w:rsidRPr="00C93F7F">
                <w:rPr>
                  <w:rFonts w:ascii="Times New Roman" w:hAnsi="Times New Roman" w:cs="Times New Roman"/>
                  <w:noProof/>
                  <w:sz w:val="24"/>
                  <w:szCs w:val="24"/>
                  <w:u w:val="single"/>
                </w:rPr>
                <w:t>htt p://www.ncbi.nlm.nih.gov/pubmed/24525223</w:t>
              </w:r>
              <w:r w:rsidRPr="00C93F7F">
                <w:rPr>
                  <w:rFonts w:ascii="Times New Roman" w:hAnsi="Times New Roman" w:cs="Times New Roman"/>
                  <w:noProof/>
                  <w:sz w:val="24"/>
                  <w:szCs w:val="24"/>
                </w:rPr>
                <w:br/>
              </w:r>
              <w:r w:rsidRPr="00C93F7F">
                <w:rPr>
                  <w:rFonts w:ascii="Times New Roman" w:hAnsi="Times New Roman" w:cs="Times New Roman"/>
                  <w:noProof/>
                  <w:sz w:val="24"/>
                  <w:szCs w:val="24"/>
                </w:rPr>
                <w:t>[Accessed 16 August 2021].</w:t>
              </w:r>
            </w:p>
            <w:p w:rsidRPr="00C93F7F" w:rsidR="003763C9" w:rsidP="00C93F7F" w:rsidRDefault="005B1F60" w14:paraId="64435A32" w14:textId="77777777">
              <w:pPr>
                <w:spacing w:line="360" w:lineRule="auto"/>
                <w:rPr>
                  <w:rFonts w:ascii="Times New Roman" w:hAnsi="Times New Roman" w:cs="Times New Roman"/>
                  <w:sz w:val="24"/>
                  <w:szCs w:val="24"/>
                </w:rPr>
              </w:pPr>
              <w:r w:rsidRPr="00C93F7F">
                <w:rPr>
                  <w:rFonts w:ascii="Times New Roman" w:hAnsi="Times New Roman" w:cs="Times New Roman"/>
                  <w:b/>
                  <w:bCs/>
                  <w:noProof/>
                  <w:sz w:val="24"/>
                  <w:szCs w:val="24"/>
                </w:rPr>
                <w:fldChar w:fldCharType="end"/>
              </w:r>
            </w:p>
          </w:sdtContent>
        </w:sdt>
      </w:sdtContent>
    </w:sdt>
    <w:p w:rsidRPr="00C93F7F" w:rsidR="00F007E4" w:rsidP="00C93F7F" w:rsidRDefault="00F007E4" w14:paraId="06E819BE" w14:textId="77777777">
      <w:pPr>
        <w:spacing w:line="360" w:lineRule="auto"/>
        <w:jc w:val="both"/>
        <w:rPr>
          <w:rFonts w:ascii="Times New Roman" w:hAnsi="Times New Roman" w:cs="Times New Roman"/>
          <w:sz w:val="24"/>
          <w:szCs w:val="24"/>
          <w:lang w:val="en-GB"/>
        </w:rPr>
      </w:pPr>
      <w:r w:rsidRPr="00C93F7F">
        <w:rPr>
          <w:rFonts w:ascii="Times New Roman" w:hAnsi="Times New Roman" w:cs="Times New Roman"/>
          <w:noProof/>
          <w:sz w:val="24"/>
          <w:szCs w:val="24"/>
          <w:lang w:val="en-GB"/>
        </w:rPr>
        <w:drawing>
          <wp:inline distT="0" distB="0" distL="0" distR="0" wp14:anchorId="3FF30033" wp14:editId="685B8C01">
            <wp:extent cx="5943600" cy="47879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4787900"/>
                    </a:xfrm>
                    <a:prstGeom prst="rect">
                      <a:avLst/>
                    </a:prstGeom>
                  </pic:spPr>
                </pic:pic>
              </a:graphicData>
            </a:graphic>
          </wp:inline>
        </w:drawing>
      </w:r>
    </w:p>
    <w:p w:rsidRPr="00C93F7F" w:rsidR="00F007E4" w:rsidP="00C93F7F" w:rsidRDefault="00F007E4" w14:paraId="11303EE1" w14:textId="77777777">
      <w:pPr>
        <w:pStyle w:val="Heading1"/>
        <w:spacing w:line="360" w:lineRule="auto"/>
        <w:jc w:val="both"/>
        <w:rPr>
          <w:rFonts w:ascii="Times New Roman" w:hAnsi="Times New Roman" w:cs="Times New Roman"/>
          <w:b/>
          <w:sz w:val="24"/>
          <w:szCs w:val="24"/>
          <w:lang w:val="en-GB"/>
        </w:rPr>
      </w:pPr>
      <w:bookmarkStart w:name="_Toc80227543" w:id="17"/>
      <w:r w:rsidRPr="00C93F7F">
        <w:rPr>
          <w:rFonts w:ascii="Times New Roman" w:hAnsi="Times New Roman" w:cs="Times New Roman"/>
          <w:b/>
          <w:sz w:val="24"/>
          <w:szCs w:val="24"/>
          <w:lang w:val="en-GB"/>
        </w:rPr>
        <w:t>Fig 1: Role of Core Principles in Implementing Dementia Strategy</w:t>
      </w:r>
      <w:bookmarkEnd w:id="17"/>
    </w:p>
    <w:p w:rsidRPr="00C93F7F" w:rsidR="00F007E4" w:rsidP="00C93F7F" w:rsidRDefault="00F007E4" w14:paraId="02E901B4" w14:textId="77777777">
      <w:pPr>
        <w:autoSpaceDE w:val="0"/>
        <w:autoSpaceDN w:val="0"/>
        <w:adjustRightInd w:val="0"/>
        <w:spacing w:after="0" w:line="360" w:lineRule="auto"/>
        <w:jc w:val="both"/>
        <w:rPr>
          <w:rFonts w:ascii="Times New Roman" w:hAnsi="Times New Roman" w:cs="Times New Roman"/>
          <w:sz w:val="24"/>
          <w:szCs w:val="24"/>
          <w:lang w:val="en-GB"/>
        </w:rPr>
      </w:pPr>
    </w:p>
    <w:sectPr w:rsidRPr="00C93F7F" w:rsidR="00F007E4">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HelveticaNeueLT Std Lt">
    <w:altName w:val="Arial"/>
    <w:panose1 w:val="00000000000000000000"/>
    <w:charset w:val="00"/>
    <w:family w:val="swiss"/>
    <w:notTrueType/>
    <w:pitch w:val="default"/>
    <w:sig w:usb0="00000003" w:usb1="00000000" w:usb2="00000000" w:usb3="00000000" w:csb0="00000001" w:csb1="00000000"/>
  </w:font>
  <w:font w:name="HelveticaNeueLT Std">
    <w:altName w:val="Arial"/>
    <w:panose1 w:val="00000000000000000000"/>
    <w:charset w:val="00"/>
    <w:family w:val="roman"/>
    <w:notTrueType/>
    <w:pitch w:val="default"/>
    <w:sig w:usb0="00000003" w:usb1="00000000" w:usb2="00000000" w:usb3="00000000" w:csb0="00000001" w:csb1="00000000"/>
  </w:font>
  <w:font w:name="HelveticaNeueLT Std Med">
    <w:altName w:val="Arial"/>
    <w:panose1 w:val="00000000000000000000"/>
    <w:charset w:val="00"/>
    <w:family w:val="swiss"/>
    <w:notTrueType/>
    <w:pitch w:val="default"/>
    <w:sig w:usb0="00000003" w:usb1="00000000" w:usb2="00000000" w:usb3="00000000" w:csb0="00000001"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C64C5"/>
    <w:multiLevelType w:val="hybridMultilevel"/>
    <w:tmpl w:val="2612D89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C9C1B89"/>
    <w:multiLevelType w:val="hybridMultilevel"/>
    <w:tmpl w:val="3806941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7273"/>
    <w:rsid w:val="0003082F"/>
    <w:rsid w:val="00034CA0"/>
    <w:rsid w:val="00043248"/>
    <w:rsid w:val="00045052"/>
    <w:rsid w:val="00061323"/>
    <w:rsid w:val="0009074C"/>
    <w:rsid w:val="000928FC"/>
    <w:rsid w:val="000C3D76"/>
    <w:rsid w:val="000C5875"/>
    <w:rsid w:val="000D0923"/>
    <w:rsid w:val="000D22B0"/>
    <w:rsid w:val="000E65BD"/>
    <w:rsid w:val="000F7388"/>
    <w:rsid w:val="00173C37"/>
    <w:rsid w:val="00191555"/>
    <w:rsid w:val="0019265E"/>
    <w:rsid w:val="001B30AC"/>
    <w:rsid w:val="001B7273"/>
    <w:rsid w:val="001C174E"/>
    <w:rsid w:val="001F43B1"/>
    <w:rsid w:val="00283F37"/>
    <w:rsid w:val="002902AC"/>
    <w:rsid w:val="002A1388"/>
    <w:rsid w:val="002A3D75"/>
    <w:rsid w:val="002A54E5"/>
    <w:rsid w:val="002D1A7A"/>
    <w:rsid w:val="002F37F9"/>
    <w:rsid w:val="002F53CD"/>
    <w:rsid w:val="00307ED0"/>
    <w:rsid w:val="00373CAD"/>
    <w:rsid w:val="003763C9"/>
    <w:rsid w:val="00384055"/>
    <w:rsid w:val="00394B6E"/>
    <w:rsid w:val="003C274D"/>
    <w:rsid w:val="003C4C3B"/>
    <w:rsid w:val="003C5D5A"/>
    <w:rsid w:val="003E30A5"/>
    <w:rsid w:val="003F10D9"/>
    <w:rsid w:val="003F72F0"/>
    <w:rsid w:val="00403355"/>
    <w:rsid w:val="00471128"/>
    <w:rsid w:val="00474742"/>
    <w:rsid w:val="0047561F"/>
    <w:rsid w:val="004845CA"/>
    <w:rsid w:val="004C178F"/>
    <w:rsid w:val="004C5CD9"/>
    <w:rsid w:val="004C6CED"/>
    <w:rsid w:val="004E0D5A"/>
    <w:rsid w:val="0050434C"/>
    <w:rsid w:val="0051371B"/>
    <w:rsid w:val="00515784"/>
    <w:rsid w:val="00522088"/>
    <w:rsid w:val="00596911"/>
    <w:rsid w:val="005A4877"/>
    <w:rsid w:val="005B1F60"/>
    <w:rsid w:val="005E1CD3"/>
    <w:rsid w:val="005E77CB"/>
    <w:rsid w:val="006054CE"/>
    <w:rsid w:val="006108DA"/>
    <w:rsid w:val="00627C7B"/>
    <w:rsid w:val="00640681"/>
    <w:rsid w:val="0064684C"/>
    <w:rsid w:val="0066756F"/>
    <w:rsid w:val="006777AB"/>
    <w:rsid w:val="006828E6"/>
    <w:rsid w:val="006A15C2"/>
    <w:rsid w:val="006A5B8C"/>
    <w:rsid w:val="006D1017"/>
    <w:rsid w:val="006F6B27"/>
    <w:rsid w:val="006F7978"/>
    <w:rsid w:val="007026BE"/>
    <w:rsid w:val="00750D89"/>
    <w:rsid w:val="00764414"/>
    <w:rsid w:val="00774670"/>
    <w:rsid w:val="007B63F7"/>
    <w:rsid w:val="007D1097"/>
    <w:rsid w:val="007D4160"/>
    <w:rsid w:val="00804ABA"/>
    <w:rsid w:val="008273FB"/>
    <w:rsid w:val="00841390"/>
    <w:rsid w:val="00843129"/>
    <w:rsid w:val="008567C8"/>
    <w:rsid w:val="00866CE2"/>
    <w:rsid w:val="008A230B"/>
    <w:rsid w:val="008A64E6"/>
    <w:rsid w:val="008B0B69"/>
    <w:rsid w:val="008F0FDC"/>
    <w:rsid w:val="00911A5C"/>
    <w:rsid w:val="0091759A"/>
    <w:rsid w:val="00972043"/>
    <w:rsid w:val="00984756"/>
    <w:rsid w:val="00992618"/>
    <w:rsid w:val="00995F08"/>
    <w:rsid w:val="009B1A6C"/>
    <w:rsid w:val="009D3954"/>
    <w:rsid w:val="009E7883"/>
    <w:rsid w:val="00A06BCF"/>
    <w:rsid w:val="00A325D2"/>
    <w:rsid w:val="00A8250F"/>
    <w:rsid w:val="00A82B47"/>
    <w:rsid w:val="00A87035"/>
    <w:rsid w:val="00AC44F3"/>
    <w:rsid w:val="00AD6381"/>
    <w:rsid w:val="00AE7C11"/>
    <w:rsid w:val="00AF2677"/>
    <w:rsid w:val="00AF2724"/>
    <w:rsid w:val="00B40F20"/>
    <w:rsid w:val="00B4669E"/>
    <w:rsid w:val="00B74F97"/>
    <w:rsid w:val="00B92814"/>
    <w:rsid w:val="00BA011C"/>
    <w:rsid w:val="00BA42D3"/>
    <w:rsid w:val="00BB27A8"/>
    <w:rsid w:val="00BE01D2"/>
    <w:rsid w:val="00BE140C"/>
    <w:rsid w:val="00C00C15"/>
    <w:rsid w:val="00C37B88"/>
    <w:rsid w:val="00C55594"/>
    <w:rsid w:val="00C65E2F"/>
    <w:rsid w:val="00C71000"/>
    <w:rsid w:val="00C712E3"/>
    <w:rsid w:val="00C7271A"/>
    <w:rsid w:val="00C93F7F"/>
    <w:rsid w:val="00CA13C8"/>
    <w:rsid w:val="00CA1B1B"/>
    <w:rsid w:val="00CB454A"/>
    <w:rsid w:val="00CD556B"/>
    <w:rsid w:val="00CE4513"/>
    <w:rsid w:val="00D0234C"/>
    <w:rsid w:val="00D2595A"/>
    <w:rsid w:val="00D42ACC"/>
    <w:rsid w:val="00D44FD1"/>
    <w:rsid w:val="00D529BF"/>
    <w:rsid w:val="00D63D41"/>
    <w:rsid w:val="00DE78BF"/>
    <w:rsid w:val="00E00EA5"/>
    <w:rsid w:val="00E220DE"/>
    <w:rsid w:val="00E3664F"/>
    <w:rsid w:val="00E5608B"/>
    <w:rsid w:val="00E8121E"/>
    <w:rsid w:val="00E86844"/>
    <w:rsid w:val="00EA2315"/>
    <w:rsid w:val="00EE6A07"/>
    <w:rsid w:val="00F007E4"/>
    <w:rsid w:val="00F05A08"/>
    <w:rsid w:val="00F07BE4"/>
    <w:rsid w:val="00F105D5"/>
    <w:rsid w:val="00F33452"/>
    <w:rsid w:val="00F43064"/>
    <w:rsid w:val="00F52BAD"/>
    <w:rsid w:val="00F707C9"/>
    <w:rsid w:val="00F720D8"/>
    <w:rsid w:val="00F8667C"/>
    <w:rsid w:val="00FA52E0"/>
    <w:rsid w:val="1257330D"/>
    <w:rsid w:val="2A92D5C1"/>
    <w:rsid w:val="2C140747"/>
    <w:rsid w:val="300CE861"/>
    <w:rsid w:val="3122EE3C"/>
    <w:rsid w:val="345A8EFE"/>
    <w:rsid w:val="3D1AC5DB"/>
    <w:rsid w:val="3D52736A"/>
    <w:rsid w:val="4BB306FE"/>
    <w:rsid w:val="63969BCC"/>
    <w:rsid w:val="6BD59B9F"/>
    <w:rsid w:val="6F051D05"/>
    <w:rsid w:val="71D7DB4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99EB13"/>
  <w15:chartTrackingRefBased/>
  <w15:docId w15:val="{21B80A9A-7B96-4527-AE79-BF73C191569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rsid w:val="007D1097"/>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33452"/>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Default" w:customStyle="1">
    <w:name w:val="Default"/>
    <w:rsid w:val="00A06BCF"/>
    <w:pPr>
      <w:autoSpaceDE w:val="0"/>
      <w:autoSpaceDN w:val="0"/>
      <w:adjustRightInd w:val="0"/>
      <w:spacing w:after="0" w:line="240" w:lineRule="auto"/>
    </w:pPr>
    <w:rPr>
      <w:rFonts w:ascii="HelveticaNeueLT Std Lt" w:hAnsi="HelveticaNeueLT Std Lt" w:cs="HelveticaNeueLT Std Lt"/>
      <w:color w:val="000000"/>
      <w:sz w:val="24"/>
      <w:szCs w:val="24"/>
    </w:rPr>
  </w:style>
  <w:style w:type="character" w:styleId="A10" w:customStyle="1">
    <w:name w:val="A10"/>
    <w:uiPriority w:val="99"/>
    <w:rsid w:val="00A06BCF"/>
    <w:rPr>
      <w:rFonts w:ascii="HelveticaNeueLT Std" w:hAnsi="HelveticaNeueLT Std" w:cs="HelveticaNeueLT Std"/>
      <w:color w:val="000000"/>
      <w:u w:val="single"/>
    </w:rPr>
  </w:style>
  <w:style w:type="paragraph" w:styleId="Pa1" w:customStyle="1">
    <w:name w:val="Pa1"/>
    <w:basedOn w:val="Default"/>
    <w:next w:val="Default"/>
    <w:uiPriority w:val="99"/>
    <w:rsid w:val="00AE7C11"/>
    <w:pPr>
      <w:spacing w:line="241" w:lineRule="atLeast"/>
    </w:pPr>
    <w:rPr>
      <w:rFonts w:ascii="HelveticaNeueLT Std Med" w:hAnsi="HelveticaNeueLT Std Med" w:cstheme="minorBidi"/>
      <w:color w:val="auto"/>
    </w:rPr>
  </w:style>
  <w:style w:type="paragraph" w:styleId="Pa2" w:customStyle="1">
    <w:name w:val="Pa2"/>
    <w:basedOn w:val="Default"/>
    <w:next w:val="Default"/>
    <w:uiPriority w:val="99"/>
    <w:rsid w:val="00AE7C11"/>
    <w:pPr>
      <w:spacing w:line="241" w:lineRule="atLeast"/>
    </w:pPr>
    <w:rPr>
      <w:rFonts w:ascii="HelveticaNeueLT Std Med" w:hAnsi="HelveticaNeueLT Std Med" w:cstheme="minorBidi"/>
      <w:color w:val="auto"/>
    </w:rPr>
  </w:style>
  <w:style w:type="character" w:styleId="A11" w:customStyle="1">
    <w:name w:val="A11"/>
    <w:uiPriority w:val="99"/>
    <w:rsid w:val="00AE7C11"/>
    <w:rPr>
      <w:rFonts w:cs="HelveticaNeueLT Std Med"/>
      <w:color w:val="000000"/>
    </w:rPr>
  </w:style>
  <w:style w:type="character" w:styleId="Heading1Char" w:customStyle="1">
    <w:name w:val="Heading 1 Char"/>
    <w:basedOn w:val="DefaultParagraphFont"/>
    <w:link w:val="Heading1"/>
    <w:uiPriority w:val="9"/>
    <w:rsid w:val="007D1097"/>
    <w:rPr>
      <w:rFonts w:asciiTheme="majorHAnsi" w:hAnsiTheme="majorHAnsi" w:eastAsiaTheme="majorEastAsia" w:cstheme="majorBidi"/>
      <w:color w:val="2F5496" w:themeColor="accent1" w:themeShade="BF"/>
      <w:sz w:val="32"/>
      <w:szCs w:val="32"/>
    </w:rPr>
  </w:style>
  <w:style w:type="paragraph" w:styleId="ListParagraph">
    <w:name w:val="List Paragraph"/>
    <w:basedOn w:val="Normal"/>
    <w:uiPriority w:val="34"/>
    <w:qFormat/>
    <w:rsid w:val="00EE6A07"/>
    <w:pPr>
      <w:ind w:left="720"/>
      <w:contextualSpacing/>
    </w:pPr>
  </w:style>
  <w:style w:type="character" w:styleId="Heading2Char" w:customStyle="1">
    <w:name w:val="Heading 2 Char"/>
    <w:basedOn w:val="DefaultParagraphFont"/>
    <w:link w:val="Heading2"/>
    <w:uiPriority w:val="9"/>
    <w:rsid w:val="00F33452"/>
    <w:rPr>
      <w:rFonts w:asciiTheme="majorHAnsi" w:hAnsiTheme="majorHAnsi" w:eastAsiaTheme="majorEastAsia" w:cstheme="majorBidi"/>
      <w:color w:val="2F5496" w:themeColor="accent1" w:themeShade="BF"/>
      <w:sz w:val="26"/>
      <w:szCs w:val="26"/>
    </w:rPr>
  </w:style>
  <w:style w:type="paragraph" w:styleId="Bibliography">
    <w:name w:val="Bibliography"/>
    <w:basedOn w:val="Normal"/>
    <w:next w:val="Normal"/>
    <w:uiPriority w:val="37"/>
    <w:unhideWhenUsed/>
    <w:rsid w:val="005B1F60"/>
  </w:style>
  <w:style w:type="paragraph" w:styleId="TOCHeading">
    <w:name w:val="TOC Heading"/>
    <w:basedOn w:val="Heading1"/>
    <w:next w:val="Normal"/>
    <w:uiPriority w:val="39"/>
    <w:unhideWhenUsed/>
    <w:qFormat/>
    <w:rsid w:val="00C93F7F"/>
    <w:pPr>
      <w:outlineLvl w:val="9"/>
    </w:pPr>
  </w:style>
  <w:style w:type="paragraph" w:styleId="TOC1">
    <w:name w:val="toc 1"/>
    <w:basedOn w:val="Normal"/>
    <w:next w:val="Normal"/>
    <w:autoRedefine/>
    <w:uiPriority w:val="39"/>
    <w:unhideWhenUsed/>
    <w:rsid w:val="00C93F7F"/>
    <w:pPr>
      <w:spacing w:after="100"/>
    </w:pPr>
  </w:style>
  <w:style w:type="character" w:styleId="Hyperlink">
    <w:name w:val="Hyperlink"/>
    <w:basedOn w:val="DefaultParagraphFont"/>
    <w:uiPriority w:val="99"/>
    <w:unhideWhenUsed/>
    <w:rsid w:val="00C93F7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294051">
      <w:bodyDiv w:val="1"/>
      <w:marLeft w:val="0"/>
      <w:marRight w:val="0"/>
      <w:marTop w:val="0"/>
      <w:marBottom w:val="0"/>
      <w:divBdr>
        <w:top w:val="none" w:sz="0" w:space="0" w:color="auto"/>
        <w:left w:val="none" w:sz="0" w:space="0" w:color="auto"/>
        <w:bottom w:val="none" w:sz="0" w:space="0" w:color="auto"/>
        <w:right w:val="none" w:sz="0" w:space="0" w:color="auto"/>
      </w:divBdr>
    </w:div>
    <w:div w:id="94910944">
      <w:bodyDiv w:val="1"/>
      <w:marLeft w:val="0"/>
      <w:marRight w:val="0"/>
      <w:marTop w:val="0"/>
      <w:marBottom w:val="0"/>
      <w:divBdr>
        <w:top w:val="none" w:sz="0" w:space="0" w:color="auto"/>
        <w:left w:val="none" w:sz="0" w:space="0" w:color="auto"/>
        <w:bottom w:val="none" w:sz="0" w:space="0" w:color="auto"/>
        <w:right w:val="none" w:sz="0" w:space="0" w:color="auto"/>
      </w:divBdr>
    </w:div>
    <w:div w:id="132601916">
      <w:bodyDiv w:val="1"/>
      <w:marLeft w:val="0"/>
      <w:marRight w:val="0"/>
      <w:marTop w:val="0"/>
      <w:marBottom w:val="0"/>
      <w:divBdr>
        <w:top w:val="none" w:sz="0" w:space="0" w:color="auto"/>
        <w:left w:val="none" w:sz="0" w:space="0" w:color="auto"/>
        <w:bottom w:val="none" w:sz="0" w:space="0" w:color="auto"/>
        <w:right w:val="none" w:sz="0" w:space="0" w:color="auto"/>
      </w:divBdr>
    </w:div>
    <w:div w:id="205073128">
      <w:bodyDiv w:val="1"/>
      <w:marLeft w:val="0"/>
      <w:marRight w:val="0"/>
      <w:marTop w:val="0"/>
      <w:marBottom w:val="0"/>
      <w:divBdr>
        <w:top w:val="none" w:sz="0" w:space="0" w:color="auto"/>
        <w:left w:val="none" w:sz="0" w:space="0" w:color="auto"/>
        <w:bottom w:val="none" w:sz="0" w:space="0" w:color="auto"/>
        <w:right w:val="none" w:sz="0" w:space="0" w:color="auto"/>
      </w:divBdr>
    </w:div>
    <w:div w:id="216672881">
      <w:bodyDiv w:val="1"/>
      <w:marLeft w:val="0"/>
      <w:marRight w:val="0"/>
      <w:marTop w:val="0"/>
      <w:marBottom w:val="0"/>
      <w:divBdr>
        <w:top w:val="none" w:sz="0" w:space="0" w:color="auto"/>
        <w:left w:val="none" w:sz="0" w:space="0" w:color="auto"/>
        <w:bottom w:val="none" w:sz="0" w:space="0" w:color="auto"/>
        <w:right w:val="none" w:sz="0" w:space="0" w:color="auto"/>
      </w:divBdr>
    </w:div>
    <w:div w:id="366486682">
      <w:bodyDiv w:val="1"/>
      <w:marLeft w:val="0"/>
      <w:marRight w:val="0"/>
      <w:marTop w:val="0"/>
      <w:marBottom w:val="0"/>
      <w:divBdr>
        <w:top w:val="none" w:sz="0" w:space="0" w:color="auto"/>
        <w:left w:val="none" w:sz="0" w:space="0" w:color="auto"/>
        <w:bottom w:val="none" w:sz="0" w:space="0" w:color="auto"/>
        <w:right w:val="none" w:sz="0" w:space="0" w:color="auto"/>
      </w:divBdr>
    </w:div>
    <w:div w:id="372773123">
      <w:bodyDiv w:val="1"/>
      <w:marLeft w:val="0"/>
      <w:marRight w:val="0"/>
      <w:marTop w:val="0"/>
      <w:marBottom w:val="0"/>
      <w:divBdr>
        <w:top w:val="none" w:sz="0" w:space="0" w:color="auto"/>
        <w:left w:val="none" w:sz="0" w:space="0" w:color="auto"/>
        <w:bottom w:val="none" w:sz="0" w:space="0" w:color="auto"/>
        <w:right w:val="none" w:sz="0" w:space="0" w:color="auto"/>
      </w:divBdr>
    </w:div>
    <w:div w:id="725379744">
      <w:bodyDiv w:val="1"/>
      <w:marLeft w:val="0"/>
      <w:marRight w:val="0"/>
      <w:marTop w:val="0"/>
      <w:marBottom w:val="0"/>
      <w:divBdr>
        <w:top w:val="none" w:sz="0" w:space="0" w:color="auto"/>
        <w:left w:val="none" w:sz="0" w:space="0" w:color="auto"/>
        <w:bottom w:val="none" w:sz="0" w:space="0" w:color="auto"/>
        <w:right w:val="none" w:sz="0" w:space="0" w:color="auto"/>
      </w:divBdr>
    </w:div>
    <w:div w:id="788550582">
      <w:bodyDiv w:val="1"/>
      <w:marLeft w:val="0"/>
      <w:marRight w:val="0"/>
      <w:marTop w:val="0"/>
      <w:marBottom w:val="0"/>
      <w:divBdr>
        <w:top w:val="none" w:sz="0" w:space="0" w:color="auto"/>
        <w:left w:val="none" w:sz="0" w:space="0" w:color="auto"/>
        <w:bottom w:val="none" w:sz="0" w:space="0" w:color="auto"/>
        <w:right w:val="none" w:sz="0" w:space="0" w:color="auto"/>
      </w:divBdr>
    </w:div>
    <w:div w:id="798961791">
      <w:bodyDiv w:val="1"/>
      <w:marLeft w:val="0"/>
      <w:marRight w:val="0"/>
      <w:marTop w:val="0"/>
      <w:marBottom w:val="0"/>
      <w:divBdr>
        <w:top w:val="none" w:sz="0" w:space="0" w:color="auto"/>
        <w:left w:val="none" w:sz="0" w:space="0" w:color="auto"/>
        <w:bottom w:val="none" w:sz="0" w:space="0" w:color="auto"/>
        <w:right w:val="none" w:sz="0" w:space="0" w:color="auto"/>
      </w:divBdr>
    </w:div>
    <w:div w:id="816413262">
      <w:bodyDiv w:val="1"/>
      <w:marLeft w:val="0"/>
      <w:marRight w:val="0"/>
      <w:marTop w:val="0"/>
      <w:marBottom w:val="0"/>
      <w:divBdr>
        <w:top w:val="none" w:sz="0" w:space="0" w:color="auto"/>
        <w:left w:val="none" w:sz="0" w:space="0" w:color="auto"/>
        <w:bottom w:val="none" w:sz="0" w:space="0" w:color="auto"/>
        <w:right w:val="none" w:sz="0" w:space="0" w:color="auto"/>
      </w:divBdr>
    </w:div>
    <w:div w:id="917329050">
      <w:bodyDiv w:val="1"/>
      <w:marLeft w:val="0"/>
      <w:marRight w:val="0"/>
      <w:marTop w:val="0"/>
      <w:marBottom w:val="0"/>
      <w:divBdr>
        <w:top w:val="none" w:sz="0" w:space="0" w:color="auto"/>
        <w:left w:val="none" w:sz="0" w:space="0" w:color="auto"/>
        <w:bottom w:val="none" w:sz="0" w:space="0" w:color="auto"/>
        <w:right w:val="none" w:sz="0" w:space="0" w:color="auto"/>
      </w:divBdr>
    </w:div>
    <w:div w:id="1087385713">
      <w:bodyDiv w:val="1"/>
      <w:marLeft w:val="0"/>
      <w:marRight w:val="0"/>
      <w:marTop w:val="0"/>
      <w:marBottom w:val="0"/>
      <w:divBdr>
        <w:top w:val="none" w:sz="0" w:space="0" w:color="auto"/>
        <w:left w:val="none" w:sz="0" w:space="0" w:color="auto"/>
        <w:bottom w:val="none" w:sz="0" w:space="0" w:color="auto"/>
        <w:right w:val="none" w:sz="0" w:space="0" w:color="auto"/>
      </w:divBdr>
    </w:div>
    <w:div w:id="1139617301">
      <w:bodyDiv w:val="1"/>
      <w:marLeft w:val="0"/>
      <w:marRight w:val="0"/>
      <w:marTop w:val="0"/>
      <w:marBottom w:val="0"/>
      <w:divBdr>
        <w:top w:val="none" w:sz="0" w:space="0" w:color="auto"/>
        <w:left w:val="none" w:sz="0" w:space="0" w:color="auto"/>
        <w:bottom w:val="none" w:sz="0" w:space="0" w:color="auto"/>
        <w:right w:val="none" w:sz="0" w:space="0" w:color="auto"/>
      </w:divBdr>
    </w:div>
    <w:div w:id="1300459239">
      <w:bodyDiv w:val="1"/>
      <w:marLeft w:val="0"/>
      <w:marRight w:val="0"/>
      <w:marTop w:val="0"/>
      <w:marBottom w:val="0"/>
      <w:divBdr>
        <w:top w:val="none" w:sz="0" w:space="0" w:color="auto"/>
        <w:left w:val="none" w:sz="0" w:space="0" w:color="auto"/>
        <w:bottom w:val="none" w:sz="0" w:space="0" w:color="auto"/>
        <w:right w:val="none" w:sz="0" w:space="0" w:color="auto"/>
      </w:divBdr>
    </w:div>
    <w:div w:id="1352685822">
      <w:bodyDiv w:val="1"/>
      <w:marLeft w:val="0"/>
      <w:marRight w:val="0"/>
      <w:marTop w:val="0"/>
      <w:marBottom w:val="0"/>
      <w:divBdr>
        <w:top w:val="none" w:sz="0" w:space="0" w:color="auto"/>
        <w:left w:val="none" w:sz="0" w:space="0" w:color="auto"/>
        <w:bottom w:val="none" w:sz="0" w:space="0" w:color="auto"/>
        <w:right w:val="none" w:sz="0" w:space="0" w:color="auto"/>
      </w:divBdr>
    </w:div>
    <w:div w:id="1359889394">
      <w:bodyDiv w:val="1"/>
      <w:marLeft w:val="0"/>
      <w:marRight w:val="0"/>
      <w:marTop w:val="0"/>
      <w:marBottom w:val="0"/>
      <w:divBdr>
        <w:top w:val="none" w:sz="0" w:space="0" w:color="auto"/>
        <w:left w:val="none" w:sz="0" w:space="0" w:color="auto"/>
        <w:bottom w:val="none" w:sz="0" w:space="0" w:color="auto"/>
        <w:right w:val="none" w:sz="0" w:space="0" w:color="auto"/>
      </w:divBdr>
    </w:div>
    <w:div w:id="1363095848">
      <w:bodyDiv w:val="1"/>
      <w:marLeft w:val="0"/>
      <w:marRight w:val="0"/>
      <w:marTop w:val="0"/>
      <w:marBottom w:val="0"/>
      <w:divBdr>
        <w:top w:val="none" w:sz="0" w:space="0" w:color="auto"/>
        <w:left w:val="none" w:sz="0" w:space="0" w:color="auto"/>
        <w:bottom w:val="none" w:sz="0" w:space="0" w:color="auto"/>
        <w:right w:val="none" w:sz="0" w:space="0" w:color="auto"/>
      </w:divBdr>
    </w:div>
    <w:div w:id="1418987596">
      <w:bodyDiv w:val="1"/>
      <w:marLeft w:val="0"/>
      <w:marRight w:val="0"/>
      <w:marTop w:val="0"/>
      <w:marBottom w:val="0"/>
      <w:divBdr>
        <w:top w:val="none" w:sz="0" w:space="0" w:color="auto"/>
        <w:left w:val="none" w:sz="0" w:space="0" w:color="auto"/>
        <w:bottom w:val="none" w:sz="0" w:space="0" w:color="auto"/>
        <w:right w:val="none" w:sz="0" w:space="0" w:color="auto"/>
      </w:divBdr>
    </w:div>
    <w:div w:id="1472211344">
      <w:bodyDiv w:val="1"/>
      <w:marLeft w:val="0"/>
      <w:marRight w:val="0"/>
      <w:marTop w:val="0"/>
      <w:marBottom w:val="0"/>
      <w:divBdr>
        <w:top w:val="none" w:sz="0" w:space="0" w:color="auto"/>
        <w:left w:val="none" w:sz="0" w:space="0" w:color="auto"/>
        <w:bottom w:val="none" w:sz="0" w:space="0" w:color="auto"/>
        <w:right w:val="none" w:sz="0" w:space="0" w:color="auto"/>
      </w:divBdr>
    </w:div>
    <w:div w:id="1546870439">
      <w:bodyDiv w:val="1"/>
      <w:marLeft w:val="0"/>
      <w:marRight w:val="0"/>
      <w:marTop w:val="0"/>
      <w:marBottom w:val="0"/>
      <w:divBdr>
        <w:top w:val="none" w:sz="0" w:space="0" w:color="auto"/>
        <w:left w:val="none" w:sz="0" w:space="0" w:color="auto"/>
        <w:bottom w:val="none" w:sz="0" w:space="0" w:color="auto"/>
        <w:right w:val="none" w:sz="0" w:space="0" w:color="auto"/>
      </w:divBdr>
    </w:div>
    <w:div w:id="1560744700">
      <w:bodyDiv w:val="1"/>
      <w:marLeft w:val="0"/>
      <w:marRight w:val="0"/>
      <w:marTop w:val="0"/>
      <w:marBottom w:val="0"/>
      <w:divBdr>
        <w:top w:val="none" w:sz="0" w:space="0" w:color="auto"/>
        <w:left w:val="none" w:sz="0" w:space="0" w:color="auto"/>
        <w:bottom w:val="none" w:sz="0" w:space="0" w:color="auto"/>
        <w:right w:val="none" w:sz="0" w:space="0" w:color="auto"/>
      </w:divBdr>
    </w:div>
    <w:div w:id="1591085572">
      <w:bodyDiv w:val="1"/>
      <w:marLeft w:val="0"/>
      <w:marRight w:val="0"/>
      <w:marTop w:val="0"/>
      <w:marBottom w:val="0"/>
      <w:divBdr>
        <w:top w:val="none" w:sz="0" w:space="0" w:color="auto"/>
        <w:left w:val="none" w:sz="0" w:space="0" w:color="auto"/>
        <w:bottom w:val="none" w:sz="0" w:space="0" w:color="auto"/>
        <w:right w:val="none" w:sz="0" w:space="0" w:color="auto"/>
      </w:divBdr>
    </w:div>
    <w:div w:id="1611887198">
      <w:bodyDiv w:val="1"/>
      <w:marLeft w:val="0"/>
      <w:marRight w:val="0"/>
      <w:marTop w:val="0"/>
      <w:marBottom w:val="0"/>
      <w:divBdr>
        <w:top w:val="none" w:sz="0" w:space="0" w:color="auto"/>
        <w:left w:val="none" w:sz="0" w:space="0" w:color="auto"/>
        <w:bottom w:val="none" w:sz="0" w:space="0" w:color="auto"/>
        <w:right w:val="none" w:sz="0" w:space="0" w:color="auto"/>
      </w:divBdr>
    </w:div>
    <w:div w:id="1677030579">
      <w:bodyDiv w:val="1"/>
      <w:marLeft w:val="0"/>
      <w:marRight w:val="0"/>
      <w:marTop w:val="0"/>
      <w:marBottom w:val="0"/>
      <w:divBdr>
        <w:top w:val="none" w:sz="0" w:space="0" w:color="auto"/>
        <w:left w:val="none" w:sz="0" w:space="0" w:color="auto"/>
        <w:bottom w:val="none" w:sz="0" w:space="0" w:color="auto"/>
        <w:right w:val="none" w:sz="0" w:space="0" w:color="auto"/>
      </w:divBdr>
    </w:div>
    <w:div w:id="1725912741">
      <w:bodyDiv w:val="1"/>
      <w:marLeft w:val="0"/>
      <w:marRight w:val="0"/>
      <w:marTop w:val="0"/>
      <w:marBottom w:val="0"/>
      <w:divBdr>
        <w:top w:val="none" w:sz="0" w:space="0" w:color="auto"/>
        <w:left w:val="none" w:sz="0" w:space="0" w:color="auto"/>
        <w:bottom w:val="none" w:sz="0" w:space="0" w:color="auto"/>
        <w:right w:val="none" w:sz="0" w:space="0" w:color="auto"/>
      </w:divBdr>
    </w:div>
    <w:div w:id="1752309010">
      <w:bodyDiv w:val="1"/>
      <w:marLeft w:val="0"/>
      <w:marRight w:val="0"/>
      <w:marTop w:val="0"/>
      <w:marBottom w:val="0"/>
      <w:divBdr>
        <w:top w:val="none" w:sz="0" w:space="0" w:color="auto"/>
        <w:left w:val="none" w:sz="0" w:space="0" w:color="auto"/>
        <w:bottom w:val="none" w:sz="0" w:space="0" w:color="auto"/>
        <w:right w:val="none" w:sz="0" w:space="0" w:color="auto"/>
      </w:divBdr>
    </w:div>
    <w:div w:id="1786264806">
      <w:bodyDiv w:val="1"/>
      <w:marLeft w:val="0"/>
      <w:marRight w:val="0"/>
      <w:marTop w:val="0"/>
      <w:marBottom w:val="0"/>
      <w:divBdr>
        <w:top w:val="none" w:sz="0" w:space="0" w:color="auto"/>
        <w:left w:val="none" w:sz="0" w:space="0" w:color="auto"/>
        <w:bottom w:val="none" w:sz="0" w:space="0" w:color="auto"/>
        <w:right w:val="none" w:sz="0" w:space="0" w:color="auto"/>
      </w:divBdr>
    </w:div>
    <w:div w:id="1859661116">
      <w:bodyDiv w:val="1"/>
      <w:marLeft w:val="0"/>
      <w:marRight w:val="0"/>
      <w:marTop w:val="0"/>
      <w:marBottom w:val="0"/>
      <w:divBdr>
        <w:top w:val="none" w:sz="0" w:space="0" w:color="auto"/>
        <w:left w:val="none" w:sz="0" w:space="0" w:color="auto"/>
        <w:bottom w:val="none" w:sz="0" w:space="0" w:color="auto"/>
        <w:right w:val="none" w:sz="0" w:space="0" w:color="auto"/>
      </w:divBdr>
    </w:div>
    <w:div w:id="2003239627">
      <w:bodyDiv w:val="1"/>
      <w:marLeft w:val="0"/>
      <w:marRight w:val="0"/>
      <w:marTop w:val="0"/>
      <w:marBottom w:val="0"/>
      <w:divBdr>
        <w:top w:val="none" w:sz="0" w:space="0" w:color="auto"/>
        <w:left w:val="none" w:sz="0" w:space="0" w:color="auto"/>
        <w:bottom w:val="none" w:sz="0" w:space="0" w:color="auto"/>
        <w:right w:val="none" w:sz="0" w:space="0" w:color="auto"/>
      </w:divBdr>
    </w:div>
    <w:div w:id="2047875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theme" Target="theme/theme1.xml" Id="rId8" /><Relationship Type="http://schemas.openxmlformats.org/officeDocument/2006/relationships/styles" Target="styles.xml" Id="rId3" /><Relationship Type="http://schemas.openxmlformats.org/officeDocument/2006/relationships/fontTable" Target="fontTable.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image" Target="media/image1.png" Id="rId6"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glossaryDocument" Target="/word/glossary/document.xml" Id="R067e55f92b394cc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8ed71612-c11a-4a07-9a90-8fbf9cb2ff2c}"/>
      </w:docPartPr>
      <w:docPartBody>
        <w:p w14:paraId="174C4FE8">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Sus20</b:Tag>
    <b:SourceType>Report</b:SourceType>
    <b:Guid>{55F0063A-E276-4B9A-A620-737259CE8FD8}</b:Guid>
    <b:Author>
      <b:Author>
        <b:NameList>
          <b:Person>
            <b:Last>Drayton</b:Last>
            <b:First>Susan</b:First>
          </b:Person>
        </b:NameList>
      </b:Author>
    </b:Author>
    <b:Title>Sources of Support and Advice</b:Title>
    <b:Year>2020</b:Year>
    <b:City>London</b:City>
    <b:Publisher>Dementia UK</b:Publisher>
    <b:RefOrder>1</b:RefOrder>
  </b:Source>
  <b:Source>
    <b:Tag>Dem19</b:Tag>
    <b:SourceType>Report</b:SourceType>
    <b:Guid>{6CCCF66C-D555-4D6A-9F56-9192197E2E5B}</b:Guid>
    <b:Author>
      <b:Author>
        <b:NameList>
          <b:Person>
            <b:Last>Dementia UK</b:Last>
          </b:Person>
        </b:NameList>
      </b:Author>
    </b:Author>
    <b:Title>Providing Dementia Care</b:Title>
    <b:Year>2019</b:Year>
    <b:Publisher>Dementia UK</b:Publisher>
    <b:City>London</b:City>
    <b:RefOrder>2</b:RefOrder>
  </b:Source>
  <b:Source>
    <b:Tag>And11</b:Tag>
    <b:SourceType>Report</b:SourceType>
    <b:Guid>{5D837E6F-FE0D-4B86-9AA7-2D0AF3B6C898}</b:Guid>
    <b:Author>
      <b:Author>
        <b:NameList>
          <b:Person>
            <b:Last>Tomlin</b:Last>
            <b:First>Andre</b:First>
          </b:Person>
        </b:NameList>
      </b:Author>
    </b:Author>
    <b:Title>The Common Core Principles for Supporting People with Dementia</b:Title>
    <b:Year>2011</b:Year>
    <b:Publisher>Dementia UK</b:Publisher>
    <b:RefOrder>3</b:RefOrder>
  </b:Source>
  <b:Source>
    <b:Tag>Nao11</b:Tag>
    <b:SourceType>Report</b:SourceType>
    <b:Guid>{13C06EC7-DB9D-4A8E-BC62-F1FB26F8B19E}</b:Guid>
    <b:Author>
      <b:Author>
        <b:NameList>
          <b:Person>
            <b:Last>Browne</b:Last>
            <b:First>Naomi</b:First>
          </b:Person>
        </b:NameList>
      </b:Author>
    </b:Author>
    <b:Title>Core Principles for Supporting People with Dementia</b:Title>
    <b:Year>2011</b:Year>
    <b:Publisher>Skills for Health</b:Publisher>
    <b:RefOrder>4</b:RefOrder>
  </b:Source>
  <b:Source>
    <b:Tag>Dep10</b:Tag>
    <b:SourceType>Report</b:SourceType>
    <b:Guid>{57FF1DCD-4EEF-431C-900D-9424400CE402}</b:Guid>
    <b:Author>
      <b:Author>
        <b:NameList>
          <b:Person>
            <b:Last>Department of Health</b:Last>
          </b:Person>
        </b:NameList>
      </b:Author>
    </b:Author>
    <b:Title>Quality outcomes for people with dementia: Building on the work of the National Dementia Strategy</b:Title>
    <b:Year>2010</b:Year>
    <b:Publisher>Department of Health</b:Publisher>
    <b:City>http://www.dh.gov.uk/en/Publicationsandstatistics/Publications/ PublicationsPolicyAndGuidance/DH_119827</b:City>
    <b:RefOrder>8</b:RefOrder>
  </b:Source>
  <b:Source>
    <b:Tag>Nat10</b:Tag>
    <b:SourceType>Report</b:SourceType>
    <b:Guid>{5F6A027A-6DE3-4314-8582-A03EBC20AD98}</b:Guid>
    <b:Author>
      <b:Author>
        <b:NameList>
          <b:Person>
            <b:Last>Excellence</b:Last>
            <b:First>National</b:First>
            <b:Middle>Institute for Health and Clinical</b:Middle>
          </b:Person>
        </b:NameList>
      </b:Author>
    </b:Author>
    <b:Title>Dementia quality standards</b:Title>
    <b:Year>2010</b:Year>
    <b:Publisher>National Institute for Health and Clinical Excellence</b:Publisher>
    <b:City>http://www.nice.org.uk/aboutnice/qualitystandards/dementia/ dementiaqualitystandard.jsp?domedia=1&amp;mid=7EF3AFC7-19B9-E0B5- D4504471A4FD758E</b:City>
    <b:RefOrder>5</b:RefOrder>
  </b:Source>
  <b:Source>
    <b:Tag>Ski16</b:Tag>
    <b:SourceType>Report</b:SourceType>
    <b:Guid>{D1DA8C4D-D170-44F8-86A3-575445C415D8}</b:Guid>
    <b:Author>
      <b:Author>
        <b:NameList>
          <b:Person>
            <b:Last>Care</b:Last>
            <b:First>Skills</b:First>
            <b:Middle>for</b:Middle>
          </b:Person>
          <b:Person>
            <b:Last>Health</b:Last>
            <b:First>Skills</b:First>
            <b:Middle>for</b:Middle>
          </b:Person>
          <b:Person>
            <b:Last>Programme</b:Last>
            <b:First>Department</b:First>
            <b:Middle>of Health and NHS End of Life</b:Middle>
          </b:Person>
        </b:NameList>
      </b:Author>
    </b:Author>
    <b:Title>Common core competences and principles for health and social care workers working with adults at the end of life</b:Title>
    <b:Year>2016</b:Year>
    <b:Publisher>Skills for Care; Skills for Health; Department of Health and NHS End of Life Programme</b:Publisher>
    <b:City>www.skillsforcare.org.uk/developing_skills/endoflifecare/ endoflifecare.aspx</b:City>
    <b:RefOrder>7</b:RefOrder>
  </b:Source>
  <b:Source>
    <b:Tag>Car11</b:Tag>
    <b:SourceType>Report</b:SourceType>
    <b:Guid>{CD06E614-C997-4BF3-8E0A-E0AC2520E86B}</b:Guid>
    <b:Author>
      <b:Author>
        <b:NameList>
          <b:Person>
            <b:Last>Matter</b:Last>
            <b:First>Carers</b:First>
          </b:Person>
        </b:NameList>
      </b:Author>
    </b:Author>
    <b:Title>Everybody’s Business (Skills for Health &amp; Skills for Care</b:Title>
    <b:Year>2011</b:Year>
    <b:Publisher>Skills for Health</b:Publisher>
    <b:City>Leeds</b:City>
    <b:RefOrder>6</b:RefOrder>
  </b:Source>
  <b:Source>
    <b:Tag>Nat16</b:Tag>
    <b:SourceType>Report</b:SourceType>
    <b:Guid>{129105A3-D89E-442F-9F68-89D32DDA4D8E}</b:Guid>
    <b:Author>
      <b:Author>
        <b:NameList>
          <b:Person>
            <b:Last>National Institute for Health and Clinical Excellence and Social Care Institute for Excellence</b:Last>
          </b:Person>
        </b:NameList>
      </b:Author>
    </b:Author>
    <b:Title>Dementia: Supporting people with dementia and their carers in health and social care, Clinical Guidelines</b:Title>
    <b:Year>2016</b:Year>
    <b:Publisher>National Institute for Health and Clinical Excellence and Social Care Institute for Excellence,</b:Publisher>
    <b:City>London</b:City>
    <b:RefOrder>9</b:RefOrder>
  </b:Source>
  <b:Source>
    <b:Tag>Cro18</b:Tag>
    <b:SourceType>InternetSite</b:SourceType>
    <b:Guid>{7FBC4255-01AD-497B-B881-343B4D16E0CF}</b:Guid>
    <b:Title>Dementia Care Policy</b:Title>
    <b:Year>2018</b:Year>
    <b:Author>
      <b:Author>
        <b:NameList>
          <b:Person>
            <b:Last>Croner</b:Last>
          </b:Person>
        </b:NameList>
      </b:Author>
    </b:Author>
    <b:YearAccessed>2021</b:YearAccessed>
    <b:MonthAccessed>August</b:MonthAccessed>
    <b:DayAccessed>15</b:DayAccessed>
    <b:URL>https://app.croneri.co.uk/topics/dementia-care/dementia-care-policy</b:URL>
    <b:RefOrder>13</b:RefOrder>
  </b:Source>
  <b:Source>
    <b:Tag>NIC18</b:Tag>
    <b:SourceType>Report</b:SourceType>
    <b:Guid>{E66927D2-CF48-47F1-9ADA-4FACEB18E150}</b:Guid>
    <b:Title>Dementia: assessment, management and support for people living with dementia and their carers (June 2018), </b:Title>
    <b:Year>2018</b:Year>
    <b:City>London</b:City>
    <b:Publisher>National Institute for Health and Care Excellence</b:Publisher>
    <b:Author>
      <b:Author>
        <b:NameList>
          <b:Person>
            <b:Last>NICE</b:Last>
            <b:First>National</b:First>
            <b:Middle>Institute for Health and Care Excellence</b:Middle>
          </b:Person>
        </b:NameList>
      </b:Author>
    </b:Author>
    <b:RefOrder>10</b:RefOrder>
  </b:Source>
  <b:Source>
    <b:Tag>NIC13</b:Tag>
    <b:SourceType>Report</b:SourceType>
    <b:Guid>{61B3D822-A345-458E-BAE0-BC90923B4706}</b:Guid>
    <b:Author>
      <b:Author>
        <b:NameList>
          <b:Person>
            <b:Last>NICE</b:Last>
            <b:First>National</b:First>
            <b:Middle>Institute for Health and Care Excellence</b:Middle>
          </b:Person>
        </b:NameList>
      </b:Author>
    </b:Author>
    <b:Title>Dementia: Independence and Wellbeing</b:Title>
    <b:Year>2013</b:Year>
    <b:Publisher>National Institute for Health and Care Excellence</b:Publisher>
    <b:City>Hackney</b:City>
    <b:RefOrder>11</b:RefOrder>
  </b:Source>
  <b:Source>
    <b:Tag>Roy11</b:Tag>
    <b:SourceType>InternetSite</b:SourceType>
    <b:Guid>{8316C2BD-7A9F-4931-A7C4-22E90629F663}</b:Guid>
    <b:Title>The Community nursing workforce in England, London</b:Title>
    <b:Year>2011</b:Year>
    <b:Author>
      <b:Author>
        <b:NameList>
          <b:Person>
            <b:Last>Royal College of Nursing</b:Last>
          </b:Person>
        </b:NameList>
      </b:Author>
    </b:Author>
    <b:YearAccessed>2021</b:YearAccessed>
    <b:MonthAccessed>August</b:MonthAccessed>
    <b:DayAccessed>15</b:DayAccessed>
    <b:URL>www.rcn.org.uk/publications</b:URL>
    <b:RefOrder>15</b:RefOrder>
  </b:Source>
  <b:Source>
    <b:Tag>Pub13</b:Tag>
    <b:SourceType>InternetSite</b:SourceType>
    <b:Guid>{09B6CAC7-6D56-4FBB-9421-06AE6FFA2BAE}</b:Guid>
    <b:Author>
      <b:Author>
        <b:NameList>
          <b:Person>
            <b:Last>Public Health England</b:Last>
          </b:Person>
        </b:NameList>
      </b:Author>
    </b:Author>
    <b:Title>Hackney: Health Profile 2013. London: Public Health England</b:Title>
    <b:Year>2013</b:Year>
    <b:YearAccessed>2021</b:YearAccessed>
    <b:MonthAccessed>August</b:MonthAccessed>
    <b:DayAccessed>16</b:DayAccessed>
    <b:URL>:www.healthprofile.info</b:URL>
    <b:RefOrder>14</b:RefOrder>
  </b:Source>
  <b:Source>
    <b:Tag>Jac13</b:Tag>
    <b:SourceType>Report</b:SourceType>
    <b:Guid>{0F29219E-9A10-49CD-86DC-7DCC21270A87}</b:Guid>
    <b:Title>Medical law: Text, cases, and materials</b:Title>
    <b:Year>2013</b:Year>
    <b:Author>
      <b:Author>
        <b:NameList>
          <b:Person>
            <b:Last>Jackson</b:Last>
            <b:First>Emmanuel</b:First>
          </b:Person>
        </b:NameList>
      </b:Author>
    </b:Author>
    <b:Publisher>Oxford University Press</b:Publisher>
    <b:City>Oxford</b:City>
    <b:RefOrder>12</b:RefOrder>
  </b:Source>
  <b:Source>
    <b:Tag>Zab14</b:Tag>
    <b:SourceType>InternetSite</b:SourceType>
    <b:Guid>{72F06320-30B0-4064-BD53-2A9FFB651AD8}</b:Guid>
    <b:Title>Best practices interventions to improve quality of care of people with dementia living at home’, Patient Education and Counseling</b:Title>
    <b:Year>2014</b:Year>
    <b:Author>
      <b:Author>
        <b:NameList>
          <b:Person>
            <b:Last>Zabalegui</b:Last>
            <b:First>A.</b:First>
          </b:Person>
          <b:Person>
            <b:Last>Hamers</b:Last>
            <b:First>J.</b:First>
          </b:Person>
          <b:Person>
            <b:Last>Karrison</b:Last>
            <b:First>S.</b:First>
          </b:Person>
          <b:Person>
            <b:Last>Leino-Kilpi</b:Last>
            <b:First>H.</b:First>
          </b:Person>
          <b:Person>
            <b:Last>Renom-Guiteras</b:Last>
            <b:First>A.</b:First>
          </b:Person>
          <b:Person>
            <b:Last>Saks</b:Last>
            <b:First>K.</b:First>
          </b:Person>
          <b:Person>
            <b:Last>Soto</b:Last>
            <b:First>M.</b:First>
          </b:Person>
          <b:Person>
            <b:Last>Sutcliffe</b:Last>
            <b:First>C.</b:First>
          </b:Person>
          <b:Person>
            <b:Last>Cabrera</b:Last>
            <b:First>E.</b:First>
          </b:Person>
        </b:NameList>
      </b:Author>
    </b:Author>
    <b:YearAccessed>2021</b:YearAccessed>
    <b:MonthAccessed>August</b:MonthAccessed>
    <b:DayAccessed>16</b:DayAccessed>
    <b:URL>htt p://www.ncbi.nlm.nih.gov/pubmed/24525223</b:URL>
    <b:RefOrder>16</b:RefOrder>
  </b:Source>
  <b:Source>
    <b:Tag>She</b:Tag>
    <b:SourceType>JournalArticle</b:SourceType>
    <b:Guid>{F113AB71-C0A6-41B8-BD46-BC572593D49B}</b:Guid>
    <b:Title>The care of people with dementi a in general hospital</b:Title>
    <b:URL>http://www.alzheimers.org.uk/site/scripts/documents_info.php?documentIID=1094&amp;pageNumber=5</b:URL>
    <b:Author>
      <b:Author>
        <b:NameList>
          <b:Person>
            <b:Last>Sheehan</b:Last>
            <b:First>B.</b:First>
          </b:Person>
          <b:Person>
            <b:Last>Stinton</b:Last>
            <b:First>C.</b:First>
          </b:Person>
          <b:Person>
            <b:Last>Mitchell</b:Last>
            <b:First>K.</b:First>
          </b:Person>
        </b:NameList>
      </b:Author>
    </b:Author>
    <b:JournalName>The Journal of Quality Research in Dementia</b:JournalName>
    <b:Year>2017</b:Year>
    <b:Pages>14-24</b:Pages>
    <b:Issue>8</b:Issue>
    <b:RefOrder>17</b:RefOrder>
  </b:Source>
</b:Sources>
</file>

<file path=customXml/itemProps1.xml><?xml version="1.0" encoding="utf-8"?>
<ds:datastoreItem xmlns:ds="http://schemas.openxmlformats.org/officeDocument/2006/customXml" ds:itemID="{BFE97B4E-313B-4336-A5BE-64195CC87880}">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Adigun Abdullah</dc:creator>
  <keywords/>
  <dc:description/>
  <lastModifiedBy>Dorine Welch (1919387)</lastModifiedBy>
  <revision>7</revision>
  <dcterms:created xsi:type="dcterms:W3CDTF">2021-08-27T16:54:00.0000000Z</dcterms:created>
  <dcterms:modified xsi:type="dcterms:W3CDTF">2021-08-27T17:04:07.3234334Z</dcterms:modified>
</coreProperties>
</file>