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eastAsiaTheme="minorHAnsi"/>
          <w:kern w:val="2"/>
          <w:sz w:val="2"/>
          <w:szCs w:val="24"/>
          <w:lang w:eastAsia="en-US"/>
          <w14:ligatures w14:val="standardContextual"/>
        </w:rPr>
        <w:id w:val="-1485469630"/>
        <w:docPartObj>
          <w:docPartGallery w:val="Cover Pages"/>
          <w:docPartUnique/>
        </w:docPartObj>
      </w:sdtPr>
      <w:sdtEndPr>
        <w:rPr>
          <w:sz w:val="24"/>
        </w:rPr>
      </w:sdtEndPr>
      <w:sdtContent>
        <w:p w14:paraId="33ABE098" w14:textId="142F4AD2" w:rsidR="00DD6678" w:rsidRDefault="008E528D">
          <w:pPr>
            <w:pStyle w:val="NoSpacing"/>
            <w:rPr>
              <w:sz w:val="2"/>
            </w:rPr>
          </w:pPr>
          <w:r>
            <w:rPr>
              <w:noProof/>
            </w:rPr>
            <mc:AlternateContent>
              <mc:Choice Requires="wps">
                <w:drawing>
                  <wp:anchor distT="0" distB="0" distL="114300" distR="114300" simplePos="0" relativeHeight="251661312" behindDoc="0" locked="0" layoutInCell="1" allowOverlap="1" wp14:anchorId="57C367EA" wp14:editId="75561388">
                    <wp:simplePos x="0" y="0"/>
                    <wp:positionH relativeFrom="page">
                      <wp:posOffset>885825</wp:posOffset>
                    </wp:positionH>
                    <wp:positionV relativeFrom="margin">
                      <wp:align>top</wp:align>
                    </wp:positionV>
                    <wp:extent cx="6343650" cy="914400"/>
                    <wp:effectExtent l="0" t="0" r="0" b="0"/>
                    <wp:wrapNone/>
                    <wp:docPr id="62" name="Text Box 66"/>
                    <wp:cNvGraphicFramePr/>
                    <a:graphic xmlns:a="http://schemas.openxmlformats.org/drawingml/2006/main">
                      <a:graphicData uri="http://schemas.microsoft.com/office/word/2010/wordprocessingShape">
                        <wps:wsp>
                          <wps:cNvSpPr txBox="1"/>
                          <wps:spPr>
                            <a:xfrm>
                              <a:off x="0" y="0"/>
                              <a:ext cx="634365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Calibri" w:eastAsia="MS Mincho" w:hAnsi="Calibri" w:cs="Times New Roman"/>
                                    <w:b/>
                                    <w:i/>
                                    <w:iCs/>
                                    <w:color w:val="0E2841" w:themeColor="text2"/>
                                    <w:sz w:val="40"/>
                                    <w:szCs w:val="40"/>
                                    <w:lang w:val="en-US"/>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0AAA8B9D" w14:textId="11941488" w:rsidR="00DD6678" w:rsidRPr="00A464ED" w:rsidRDefault="008E528D" w:rsidP="008E528D">
                                    <w:pPr>
                                      <w:pStyle w:val="NoSpacing"/>
                                      <w:jc w:val="center"/>
                                      <w:rPr>
                                        <w:rFonts w:asciiTheme="majorHAnsi" w:eastAsiaTheme="majorEastAsia" w:hAnsiTheme="majorHAnsi" w:cstheme="majorBidi"/>
                                        <w:caps/>
                                        <w:color w:val="2C7FCE" w:themeColor="text2" w:themeTint="99"/>
                                        <w:sz w:val="40"/>
                                        <w:szCs w:val="40"/>
                                      </w:rPr>
                                    </w:pPr>
                                    <w:r>
                                      <w:rPr>
                                        <w:rFonts w:ascii="Calibri" w:eastAsia="MS Mincho" w:hAnsi="Calibri" w:cs="Times New Roman"/>
                                        <w:b/>
                                        <w:i/>
                                        <w:iCs/>
                                        <w:color w:val="0E2841" w:themeColor="text2"/>
                                        <w:sz w:val="40"/>
                                        <w:szCs w:val="40"/>
                                        <w:lang w:val="en-US"/>
                                      </w:rPr>
                                      <w:t xml:space="preserve">The influence of </w:t>
                                    </w:r>
                                    <w:r w:rsidR="00855D00" w:rsidRPr="00A464ED">
                                      <w:rPr>
                                        <w:rFonts w:ascii="Calibri" w:eastAsia="MS Mincho" w:hAnsi="Calibri" w:cs="Times New Roman"/>
                                        <w:b/>
                                        <w:i/>
                                        <w:iCs/>
                                        <w:color w:val="0E2841" w:themeColor="text2"/>
                                        <w:sz w:val="40"/>
                                        <w:szCs w:val="40"/>
                                        <w:lang w:val="en-US"/>
                                      </w:rPr>
                                      <w:t xml:space="preserve">Sustainable Relationship Marketing Policies and Practices and the Impact </w:t>
                                    </w:r>
                                    <w:r w:rsidR="00B15214">
                                      <w:rPr>
                                        <w:rFonts w:ascii="Calibri" w:eastAsia="MS Mincho" w:hAnsi="Calibri" w:cs="Times New Roman"/>
                                        <w:b/>
                                        <w:i/>
                                        <w:iCs/>
                                        <w:color w:val="0E2841" w:themeColor="text2"/>
                                        <w:sz w:val="40"/>
                                        <w:szCs w:val="40"/>
                                        <w:lang w:val="en-US"/>
                                      </w:rPr>
                                      <w:t xml:space="preserve">on </w:t>
                                    </w:r>
                                    <w:r w:rsidR="008B1085">
                                      <w:rPr>
                                        <w:rFonts w:ascii="Calibri" w:eastAsia="MS Mincho" w:hAnsi="Calibri" w:cs="Times New Roman"/>
                                        <w:b/>
                                        <w:i/>
                                        <w:iCs/>
                                        <w:color w:val="0E2841" w:themeColor="text2"/>
                                        <w:sz w:val="40"/>
                                        <w:szCs w:val="40"/>
                                        <w:lang w:val="en-US"/>
                                      </w:rPr>
                                      <w:t>Tesco</w:t>
                                    </w:r>
                                    <w:r w:rsidR="00855D00" w:rsidRPr="00A464ED">
                                      <w:rPr>
                                        <w:rFonts w:ascii="Calibri" w:eastAsia="MS Mincho" w:hAnsi="Calibri" w:cs="Times New Roman"/>
                                        <w:b/>
                                        <w:i/>
                                        <w:iCs/>
                                        <w:color w:val="0E2841" w:themeColor="text2"/>
                                        <w:sz w:val="40"/>
                                        <w:szCs w:val="40"/>
                                        <w:lang w:val="en-US"/>
                                      </w:rPr>
                                      <w:t xml:space="preserve"> Performance</w:t>
                                    </w:r>
                                  </w:p>
                                </w:sdtContent>
                              </w:sdt>
                              <w:p w14:paraId="4BBAAF2C" w14:textId="20B9DD77" w:rsidR="00DD6678" w:rsidRPr="00B15214" w:rsidRDefault="00DD6678" w:rsidP="008E528D">
                                <w:pPr>
                                  <w:pStyle w:val="NoSpacing"/>
                                  <w:spacing w:before="120"/>
                                  <w:jc w:val="center"/>
                                  <w:rPr>
                                    <w:color w:val="FF0000"/>
                                    <w:sz w:val="36"/>
                                    <w:szCs w:val="36"/>
                                  </w:rPr>
                                </w:pPr>
                              </w:p>
                              <w:p w14:paraId="53DEFA1C" w14:textId="29980B31" w:rsidR="00DD6678" w:rsidRPr="00B15214" w:rsidRDefault="00B15214">
                                <w:pPr>
                                  <w:rPr>
                                    <w:color w:val="FF0000"/>
                                  </w:rPr>
                                </w:pPr>
                                <w:r w:rsidRPr="00B15214">
                                  <w:rPr>
                                    <w:color w:val="FF0000"/>
                                  </w:rPr>
                                  <w:t>Roxana Meader</w:t>
                                </w:r>
                              </w:p>
                              <w:p w14:paraId="0E019819" w14:textId="64FBFAF4" w:rsidR="00B15214" w:rsidRDefault="00B15214">
                                <w:pPr>
                                  <w:rPr>
                                    <w:color w:val="FF0000"/>
                                  </w:rPr>
                                </w:pPr>
                                <w:r w:rsidRPr="00B15214">
                                  <w:rPr>
                                    <w:color w:val="FF0000"/>
                                  </w:rPr>
                                  <w:t>2222009</w:t>
                                </w:r>
                              </w:p>
                              <w:p w14:paraId="76DFAE1E" w14:textId="1A8FDB3F" w:rsidR="005F20C0" w:rsidRPr="00B15214" w:rsidRDefault="005F20C0">
                                <w:pPr>
                                  <w:rPr>
                                    <w:color w:val="FF0000"/>
                                  </w:rPr>
                                </w:pPr>
                                <w:r>
                                  <w:rPr>
                                    <w:color w:val="FF0000"/>
                                  </w:rPr>
                                  <w:t>28/11/2024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anchor>
                </w:drawing>
              </mc:Choice>
              <mc:Fallback>
                <w:pict>
                  <v:shapetype w14:anchorId="57C367EA" id="_x0000_t202" coordsize="21600,21600" o:spt="202" path="m,l,21600r21600,l21600,xe">
                    <v:stroke joinstyle="miter"/>
                    <v:path gradientshapeok="t" o:connecttype="rect"/>
                  </v:shapetype>
                  <v:shape id="Text Box 66" o:spid="_x0000_s1026" type="#_x0000_t202" style="position:absolute;margin-left:69.75pt;margin-top:0;width:499.5pt;height:1in;z-index:251661312;visibility:visible;mso-wrap-style:square;mso-width-percent:0;mso-wrap-distance-left:9pt;mso-wrap-distance-top:0;mso-wrap-distance-right:9pt;mso-wrap-distance-bottom:0;mso-position-horizontal:absolute;mso-position-horizontal-relative:page;mso-position-vertical:top;mso-position-vertical-relative:margin;mso-width-percent:0;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" filled="f" stroked="f" strokeweight=".5pt">
                    <v:textbox style="mso-fit-shape-to-text:t">
                      <w:txbxContent>
                        <w:sdt>
                          <w:sdtPr>
                            <w:rPr>
                              <w:rFonts w:ascii="Calibri" w:eastAsia="MS Mincho" w:hAnsi="Calibri" w:cs="Times New Roman"/>
                              <w:b/>
                              <w:i/>
                              <w:iCs/>
                              <w:color w:val="0E2841" w:themeColor="text2"/>
                              <w:sz w:val="40"/>
                              <w:szCs w:val="40"/>
                              <w:lang w:val="en-US"/>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0AAA8B9D" w14:textId="11941488" w:rsidR="00DD6678" w:rsidRPr="00A464ED" w:rsidRDefault="008E528D" w:rsidP="008E528D">
                              <w:pPr>
                                <w:pStyle w:val="NoSpacing"/>
                                <w:jc w:val="center"/>
                                <w:rPr>
                                  <w:rFonts w:asciiTheme="majorHAnsi" w:eastAsiaTheme="majorEastAsia" w:hAnsiTheme="majorHAnsi" w:cstheme="majorBidi"/>
                                  <w:caps/>
                                  <w:color w:val="2C7FCE" w:themeColor="text2" w:themeTint="99"/>
                                  <w:sz w:val="40"/>
                                  <w:szCs w:val="40"/>
                                </w:rPr>
                              </w:pPr>
                              <w:r>
                                <w:rPr>
                                  <w:rFonts w:ascii="Calibri" w:eastAsia="MS Mincho" w:hAnsi="Calibri" w:cs="Times New Roman"/>
                                  <w:b/>
                                  <w:i/>
                                  <w:iCs/>
                                  <w:color w:val="0E2841" w:themeColor="text2"/>
                                  <w:sz w:val="40"/>
                                  <w:szCs w:val="40"/>
                                  <w:lang w:val="en-US"/>
                                </w:rPr>
                                <w:t xml:space="preserve">The influence of </w:t>
                              </w:r>
                              <w:r w:rsidR="00855D00" w:rsidRPr="00A464ED">
                                <w:rPr>
                                  <w:rFonts w:ascii="Calibri" w:eastAsia="MS Mincho" w:hAnsi="Calibri" w:cs="Times New Roman"/>
                                  <w:b/>
                                  <w:i/>
                                  <w:iCs/>
                                  <w:color w:val="0E2841" w:themeColor="text2"/>
                                  <w:sz w:val="40"/>
                                  <w:szCs w:val="40"/>
                                  <w:lang w:val="en-US"/>
                                </w:rPr>
                                <w:t xml:space="preserve">Sustainable Relationship Marketing Policies and Practices and the Impact </w:t>
                              </w:r>
                              <w:r w:rsidR="00B15214">
                                <w:rPr>
                                  <w:rFonts w:ascii="Calibri" w:eastAsia="MS Mincho" w:hAnsi="Calibri" w:cs="Times New Roman"/>
                                  <w:b/>
                                  <w:i/>
                                  <w:iCs/>
                                  <w:color w:val="0E2841" w:themeColor="text2"/>
                                  <w:sz w:val="40"/>
                                  <w:szCs w:val="40"/>
                                  <w:lang w:val="en-US"/>
                                </w:rPr>
                                <w:t xml:space="preserve">on </w:t>
                              </w:r>
                              <w:r w:rsidR="008B1085">
                                <w:rPr>
                                  <w:rFonts w:ascii="Calibri" w:eastAsia="MS Mincho" w:hAnsi="Calibri" w:cs="Times New Roman"/>
                                  <w:b/>
                                  <w:i/>
                                  <w:iCs/>
                                  <w:color w:val="0E2841" w:themeColor="text2"/>
                                  <w:sz w:val="40"/>
                                  <w:szCs w:val="40"/>
                                  <w:lang w:val="en-US"/>
                                </w:rPr>
                                <w:t>Tesco</w:t>
                              </w:r>
                              <w:r w:rsidR="00855D00" w:rsidRPr="00A464ED">
                                <w:rPr>
                                  <w:rFonts w:ascii="Calibri" w:eastAsia="MS Mincho" w:hAnsi="Calibri" w:cs="Times New Roman"/>
                                  <w:b/>
                                  <w:i/>
                                  <w:iCs/>
                                  <w:color w:val="0E2841" w:themeColor="text2"/>
                                  <w:sz w:val="40"/>
                                  <w:szCs w:val="40"/>
                                  <w:lang w:val="en-US"/>
                                </w:rPr>
                                <w:t xml:space="preserve"> Performance</w:t>
                              </w:r>
                            </w:p>
                          </w:sdtContent>
                        </w:sdt>
                        <w:p w14:paraId="4BBAAF2C" w14:textId="20B9DD77" w:rsidR="00DD6678" w:rsidRPr="00B15214" w:rsidRDefault="00DD6678" w:rsidP="008E528D">
                          <w:pPr>
                            <w:pStyle w:val="NoSpacing"/>
                            <w:spacing w:before="120"/>
                            <w:jc w:val="center"/>
                            <w:rPr>
                              <w:color w:val="FF0000"/>
                              <w:sz w:val="36"/>
                              <w:szCs w:val="36"/>
                            </w:rPr>
                          </w:pPr>
                        </w:p>
                        <w:p w14:paraId="53DEFA1C" w14:textId="29980B31" w:rsidR="00DD6678" w:rsidRPr="00B15214" w:rsidRDefault="00B15214">
                          <w:pPr>
                            <w:rPr>
                              <w:color w:val="FF0000"/>
                            </w:rPr>
                          </w:pPr>
                          <w:r w:rsidRPr="00B15214">
                            <w:rPr>
                              <w:color w:val="FF0000"/>
                            </w:rPr>
                            <w:t>Roxana Meader</w:t>
                          </w:r>
                        </w:p>
                        <w:p w14:paraId="0E019819" w14:textId="64FBFAF4" w:rsidR="00B15214" w:rsidRDefault="00B15214">
                          <w:pPr>
                            <w:rPr>
                              <w:color w:val="FF0000"/>
                            </w:rPr>
                          </w:pPr>
                          <w:r w:rsidRPr="00B15214">
                            <w:rPr>
                              <w:color w:val="FF0000"/>
                            </w:rPr>
                            <w:t>2222009</w:t>
                          </w:r>
                        </w:p>
                        <w:p w14:paraId="76DFAE1E" w14:textId="1A8FDB3F" w:rsidR="005F20C0" w:rsidRPr="00B15214" w:rsidRDefault="005F20C0">
                          <w:pPr>
                            <w:rPr>
                              <w:color w:val="FF0000"/>
                            </w:rPr>
                          </w:pPr>
                          <w:r>
                            <w:rPr>
                              <w:color w:val="FF0000"/>
                            </w:rPr>
                            <w:t>28/11/2024</w:t>
                          </w:r>
                        </w:p>
                      </w:txbxContent>
                    </v:textbox>
                    <w10:wrap anchorx="page" anchory="margin"/>
                  </v:shape>
                </w:pict>
              </mc:Fallback>
            </mc:AlternateContent>
          </w:r>
        </w:p>
        <w:p w14:paraId="63D404A7" w14:textId="0FB0FEE5" w:rsidR="00DD6678" w:rsidRDefault="00DD6678">
          <w:r>
            <w:rPr>
              <w:noProof/>
              <w:color w:val="156082" w:themeColor="accent1"/>
              <w:sz w:val="36"/>
              <w:szCs w:val="36"/>
            </w:rPr>
            <mc:AlternateContent>
              <mc:Choice Requires="wpg">
                <w:drawing>
                  <wp:anchor distT="0" distB="0" distL="114300" distR="114300" simplePos="0" relativeHeight="251660288" behindDoc="1" locked="0" layoutInCell="1" allowOverlap="1" wp14:anchorId="1BD102A1" wp14:editId="3C5E96A8">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2DC0CC86"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13C67F67" wp14:editId="41125A20">
                    <wp:simplePos x="0" y="0"/>
                    <wp:positionH relativeFrom="page">
                      <wp:align>center</wp:align>
                    </wp:positionH>
                    <wp:positionV relativeFrom="margin">
                      <wp:align>bottom</wp:align>
                    </wp:positionV>
                    <wp:extent cx="5943600" cy="374904"/>
                    <wp:effectExtent l="0" t="0" r="0" b="2540"/>
                    <wp:wrapNone/>
                    <wp:docPr id="69" name="Text Box 73"/>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596F72D" w14:textId="736E04B1" w:rsidR="00DD6678" w:rsidRDefault="00000000">
                                <w:pPr>
                                  <w:pStyle w:val="NoSpacing"/>
                                  <w:jc w:val="right"/>
                                  <w:rPr>
                                    <w:color w:val="156082" w:themeColor="accent1"/>
                                    <w:sz w:val="36"/>
                                    <w:szCs w:val="36"/>
                                  </w:rPr>
                                </w:pPr>
                                <w:sdt>
                                  <w:sdtPr>
                                    <w:rPr>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B15214">
                                      <w:rPr>
                                        <w:color w:val="156082" w:themeColor="accent1"/>
                                        <w:sz w:val="36"/>
                                        <w:szCs w:val="36"/>
                                      </w:rPr>
                                      <w:t>University of Wales Trinity Saint David</w:t>
                                    </w:r>
                                  </w:sdtContent>
                                </w:sdt>
                              </w:p>
                              <w:sdt>
                                <w:sdtPr>
                                  <w:rPr>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3B955EBA" w14:textId="3D8ED258" w:rsidR="00DD6678" w:rsidRDefault="00B15214">
                                    <w:pPr>
                                      <w:pStyle w:val="NoSpacing"/>
                                      <w:jc w:val="right"/>
                                      <w:rPr>
                                        <w:color w:val="156082" w:themeColor="accent1"/>
                                        <w:sz w:val="36"/>
                                        <w:szCs w:val="36"/>
                                      </w:rPr>
                                    </w:pPr>
                                    <w:r>
                                      <w:rPr>
                                        <w:color w:val="156082" w:themeColor="accent1"/>
                                        <w:sz w:val="36"/>
                                        <w:szCs w:val="36"/>
                                      </w:rPr>
                                      <w:t>BMSW5007_SWAN</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13C67F67" id="Text Box 73"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7596F72D" w14:textId="736E04B1" w:rsidR="00DD6678" w:rsidRDefault="00000000">
                          <w:pPr>
                            <w:pStyle w:val="NoSpacing"/>
                            <w:jc w:val="right"/>
                            <w:rPr>
                              <w:color w:val="156082" w:themeColor="accent1"/>
                              <w:sz w:val="36"/>
                              <w:szCs w:val="36"/>
                            </w:rPr>
                          </w:pPr>
                          <w:sdt>
                            <w:sdtPr>
                              <w:rPr>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B15214">
                                <w:rPr>
                                  <w:color w:val="156082" w:themeColor="accent1"/>
                                  <w:sz w:val="36"/>
                                  <w:szCs w:val="36"/>
                                </w:rPr>
                                <w:t>University of Wales Trinity Saint David</w:t>
                              </w:r>
                            </w:sdtContent>
                          </w:sdt>
                        </w:p>
                        <w:sdt>
                          <w:sdtPr>
                            <w:rPr>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3B955EBA" w14:textId="3D8ED258" w:rsidR="00DD6678" w:rsidRDefault="00B15214">
                              <w:pPr>
                                <w:pStyle w:val="NoSpacing"/>
                                <w:jc w:val="right"/>
                                <w:rPr>
                                  <w:color w:val="156082" w:themeColor="accent1"/>
                                  <w:sz w:val="36"/>
                                  <w:szCs w:val="36"/>
                                </w:rPr>
                              </w:pPr>
                              <w:r>
                                <w:rPr>
                                  <w:color w:val="156082" w:themeColor="accent1"/>
                                  <w:sz w:val="36"/>
                                  <w:szCs w:val="36"/>
                                </w:rPr>
                                <w:t>BMSW5007_SWAN</w:t>
                              </w:r>
                            </w:p>
                          </w:sdtContent>
                        </w:sdt>
                      </w:txbxContent>
                    </v:textbox>
                    <w10:wrap anchorx="page" anchory="margin"/>
                  </v:shape>
                </w:pict>
              </mc:Fallback>
            </mc:AlternateContent>
          </w:r>
        </w:p>
        <w:p w14:paraId="356A5FDF" w14:textId="67C47906" w:rsidR="00DD6678" w:rsidRDefault="00601DC7">
          <w:r>
            <w:rPr>
              <w:noProof/>
            </w:rPr>
            <w:drawing>
              <wp:inline distT="0" distB="0" distL="0" distR="0" wp14:anchorId="1B2E3693" wp14:editId="2BB01E2F">
                <wp:extent cx="6275594" cy="7848600"/>
                <wp:effectExtent l="0" t="0" r="0" b="0"/>
                <wp:docPr id="82834201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01698" cy="7881247"/>
                        </a:xfrm>
                        <a:prstGeom prst="rect">
                          <a:avLst/>
                        </a:prstGeom>
                        <a:noFill/>
                      </pic:spPr>
                    </pic:pic>
                  </a:graphicData>
                </a:graphic>
              </wp:inline>
            </w:drawing>
          </w:r>
          <w:r w:rsidR="00DD6678">
            <w:br w:type="page"/>
          </w:r>
        </w:p>
      </w:sdtContent>
    </w:sdt>
    <w:p w14:paraId="13584D74" w14:textId="63D1F099" w:rsidR="002227DC" w:rsidRDefault="002227DC" w:rsidP="0008380A">
      <w:pPr>
        <w:spacing w:after="0" w:line="276" w:lineRule="auto"/>
        <w:jc w:val="center"/>
        <w:rPr>
          <w:rFonts w:ascii="Times New Roman" w:eastAsia="MS Mincho" w:hAnsi="Times New Roman" w:cs="Times New Roman"/>
          <w:b/>
          <w:i/>
          <w:iCs/>
          <w:color w:val="082A75"/>
          <w:kern w:val="0"/>
          <w:sz w:val="32"/>
          <w:szCs w:val="32"/>
          <w:lang w:val="en-US"/>
          <w14:ligatures w14:val="none"/>
        </w:rPr>
      </w:pPr>
    </w:p>
    <w:p w14:paraId="3F71DFAD" w14:textId="2CECC453" w:rsidR="002227DC" w:rsidRDefault="008E528D" w:rsidP="0008380A">
      <w:pPr>
        <w:spacing w:after="0" w:line="276" w:lineRule="auto"/>
        <w:jc w:val="center"/>
        <w:rPr>
          <w:rFonts w:ascii="Times New Roman" w:eastAsia="MS Mincho" w:hAnsi="Times New Roman" w:cs="Times New Roman"/>
          <w:b/>
          <w:i/>
          <w:iCs/>
          <w:color w:val="082A75"/>
          <w:kern w:val="0"/>
          <w:sz w:val="32"/>
          <w:szCs w:val="32"/>
          <w:lang w:val="en-US"/>
          <w14:ligatures w14:val="none"/>
        </w:rPr>
      </w:pPr>
      <w:r>
        <w:rPr>
          <w:rFonts w:ascii="Times New Roman" w:eastAsia="MS Mincho" w:hAnsi="Times New Roman" w:cs="Times New Roman"/>
          <w:b/>
          <w:i/>
          <w:iCs/>
          <w:color w:val="082A75"/>
          <w:kern w:val="0"/>
          <w:sz w:val="32"/>
          <w:szCs w:val="32"/>
          <w:lang w:val="en-US"/>
          <w14:ligatures w14:val="none"/>
        </w:rPr>
        <w:t>1.0. Executive</w:t>
      </w:r>
      <w:r w:rsidR="005F20C0">
        <w:rPr>
          <w:rFonts w:ascii="Times New Roman" w:eastAsia="MS Mincho" w:hAnsi="Times New Roman" w:cs="Times New Roman"/>
          <w:b/>
          <w:i/>
          <w:iCs/>
          <w:color w:val="082A75"/>
          <w:kern w:val="0"/>
          <w:sz w:val="32"/>
          <w:szCs w:val="32"/>
          <w:lang w:val="en-US"/>
          <w14:ligatures w14:val="none"/>
        </w:rPr>
        <w:t xml:space="preserve"> Summary</w:t>
      </w:r>
    </w:p>
    <w:p w14:paraId="67D1C40A" w14:textId="77777777" w:rsidR="005F20C0" w:rsidRDefault="005F20C0" w:rsidP="0008380A">
      <w:pPr>
        <w:spacing w:after="0" w:line="276" w:lineRule="auto"/>
        <w:jc w:val="center"/>
        <w:rPr>
          <w:rFonts w:ascii="Times New Roman" w:eastAsia="MS Mincho" w:hAnsi="Times New Roman" w:cs="Times New Roman"/>
          <w:b/>
          <w:i/>
          <w:iCs/>
          <w:color w:val="082A75"/>
          <w:kern w:val="0"/>
          <w:sz w:val="32"/>
          <w:szCs w:val="32"/>
          <w:lang w:val="en-US"/>
          <w14:ligatures w14:val="none"/>
        </w:rPr>
      </w:pPr>
    </w:p>
    <w:p w14:paraId="34081B74" w14:textId="77777777" w:rsidR="005F20C0" w:rsidRDefault="005F20C0" w:rsidP="0008380A">
      <w:pPr>
        <w:spacing w:after="0" w:line="276" w:lineRule="auto"/>
        <w:jc w:val="center"/>
        <w:rPr>
          <w:rFonts w:ascii="Times New Roman" w:eastAsia="MS Mincho" w:hAnsi="Times New Roman" w:cs="Times New Roman"/>
          <w:b/>
          <w:i/>
          <w:iCs/>
          <w:color w:val="082A75"/>
          <w:kern w:val="0"/>
          <w:sz w:val="32"/>
          <w:szCs w:val="32"/>
          <w:lang w:val="en-US"/>
          <w14:ligatures w14:val="none"/>
        </w:rPr>
      </w:pPr>
    </w:p>
    <w:p w14:paraId="6AF76AFA" w14:textId="77777777" w:rsidR="005F20C0" w:rsidRDefault="005F20C0" w:rsidP="0008380A">
      <w:pPr>
        <w:spacing w:after="0" w:line="276" w:lineRule="auto"/>
        <w:jc w:val="center"/>
        <w:rPr>
          <w:rFonts w:ascii="Times New Roman" w:eastAsia="MS Mincho" w:hAnsi="Times New Roman" w:cs="Times New Roman"/>
          <w:b/>
          <w:i/>
          <w:iCs/>
          <w:color w:val="082A75"/>
          <w:kern w:val="0"/>
          <w:sz w:val="32"/>
          <w:szCs w:val="32"/>
          <w:lang w:val="en-US"/>
          <w14:ligatures w14:val="none"/>
        </w:rPr>
      </w:pPr>
    </w:p>
    <w:p w14:paraId="33C5419F" w14:textId="394BC7A1" w:rsidR="005F20C0" w:rsidRPr="003D4649" w:rsidRDefault="005F20C0" w:rsidP="005F20C0">
      <w:pPr>
        <w:spacing w:after="0" w:line="276" w:lineRule="auto"/>
        <w:rPr>
          <w:rFonts w:ascii="Times New Roman" w:eastAsia="MS Mincho" w:hAnsi="Times New Roman" w:cs="Times New Roman"/>
          <w:bCs/>
          <w:kern w:val="0"/>
          <w:lang w:val="en-US"/>
          <w14:ligatures w14:val="none"/>
        </w:rPr>
      </w:pPr>
    </w:p>
    <w:p w14:paraId="2B50122B" w14:textId="2BA5C568" w:rsidR="005F20C0" w:rsidRDefault="003D4649" w:rsidP="005F20C0">
      <w:pPr>
        <w:spacing w:after="0" w:line="276" w:lineRule="auto"/>
        <w:rPr>
          <w:rFonts w:ascii="Times New Roman" w:eastAsia="MS Mincho" w:hAnsi="Times New Roman" w:cs="Times New Roman"/>
          <w:bCs/>
          <w:kern w:val="0"/>
          <w:lang w:val="en-US"/>
          <w14:ligatures w14:val="none"/>
        </w:rPr>
      </w:pPr>
      <w:r>
        <w:rPr>
          <w:rFonts w:ascii="Times New Roman" w:eastAsia="MS Mincho" w:hAnsi="Times New Roman" w:cs="Times New Roman"/>
          <w:bCs/>
          <w:kern w:val="0"/>
          <w:lang w:val="en-US"/>
          <w14:ligatures w14:val="none"/>
        </w:rPr>
        <w:t>This report</w:t>
      </w:r>
      <w:r w:rsidR="001F0D26">
        <w:rPr>
          <w:rFonts w:ascii="Times New Roman" w:eastAsia="MS Mincho" w:hAnsi="Times New Roman" w:cs="Times New Roman"/>
          <w:bCs/>
          <w:kern w:val="0"/>
          <w:lang w:val="en-US"/>
          <w14:ligatures w14:val="none"/>
        </w:rPr>
        <w:t xml:space="preserve"> is compiled to give an overview of Tesco PLC background and its marketing strategies, the </w:t>
      </w:r>
      <w:r w:rsidR="00556238">
        <w:rPr>
          <w:rFonts w:ascii="Times New Roman" w:eastAsia="MS Mincho" w:hAnsi="Times New Roman" w:cs="Times New Roman"/>
          <w:bCs/>
          <w:kern w:val="0"/>
          <w:lang w:val="en-US"/>
          <w14:ligatures w14:val="none"/>
        </w:rPr>
        <w:t>primary areas</w:t>
      </w:r>
      <w:r w:rsidR="001F0D26">
        <w:rPr>
          <w:rFonts w:ascii="Times New Roman" w:eastAsia="MS Mincho" w:hAnsi="Times New Roman" w:cs="Times New Roman"/>
          <w:bCs/>
          <w:kern w:val="0"/>
          <w:lang w:val="en-US"/>
          <w14:ligatures w14:val="none"/>
        </w:rPr>
        <w:t xml:space="preserve"> of success of its relationship management strategy and further </w:t>
      </w:r>
      <w:r w:rsidR="00556238">
        <w:rPr>
          <w:rFonts w:ascii="Times New Roman" w:eastAsia="MS Mincho" w:hAnsi="Times New Roman" w:cs="Times New Roman"/>
          <w:bCs/>
          <w:kern w:val="0"/>
          <w:lang w:val="en-US"/>
          <w14:ligatures w14:val="none"/>
        </w:rPr>
        <w:t>recommendations</w:t>
      </w:r>
      <w:r w:rsidR="001F0D26">
        <w:rPr>
          <w:rFonts w:ascii="Times New Roman" w:eastAsia="MS Mincho" w:hAnsi="Times New Roman" w:cs="Times New Roman"/>
          <w:bCs/>
          <w:kern w:val="0"/>
          <w:lang w:val="en-US"/>
          <w14:ligatures w14:val="none"/>
        </w:rPr>
        <w:t xml:space="preserve"> that may ensure its further development.</w:t>
      </w:r>
    </w:p>
    <w:p w14:paraId="44C6DF7F" w14:textId="77777777" w:rsidR="001F0D26" w:rsidRDefault="001F0D26" w:rsidP="005F20C0">
      <w:pPr>
        <w:spacing w:after="0" w:line="276" w:lineRule="auto"/>
        <w:rPr>
          <w:rFonts w:ascii="Times New Roman" w:eastAsia="MS Mincho" w:hAnsi="Times New Roman" w:cs="Times New Roman"/>
          <w:bCs/>
          <w:kern w:val="0"/>
          <w:lang w:val="en-US"/>
          <w14:ligatures w14:val="none"/>
        </w:rPr>
      </w:pPr>
    </w:p>
    <w:p w14:paraId="75806310" w14:textId="38CE8677" w:rsidR="005257E2" w:rsidRDefault="001F0D26" w:rsidP="005F20C0">
      <w:pPr>
        <w:spacing w:after="0" w:line="276" w:lineRule="auto"/>
        <w:rPr>
          <w:rFonts w:ascii="Times New Roman" w:eastAsia="MS Mincho" w:hAnsi="Times New Roman" w:cs="Times New Roman"/>
          <w:bCs/>
          <w:kern w:val="0"/>
          <w:lang w:val="en-US"/>
          <w14:ligatures w14:val="none"/>
        </w:rPr>
      </w:pPr>
      <w:r>
        <w:rPr>
          <w:rFonts w:ascii="Times New Roman" w:eastAsia="MS Mincho" w:hAnsi="Times New Roman" w:cs="Times New Roman"/>
          <w:bCs/>
          <w:kern w:val="0"/>
          <w:lang w:val="en-US"/>
          <w14:ligatures w14:val="none"/>
        </w:rPr>
        <w:t xml:space="preserve">Tesco </w:t>
      </w:r>
      <w:r w:rsidR="00D93851">
        <w:rPr>
          <w:rFonts w:ascii="Times New Roman" w:eastAsia="MS Mincho" w:hAnsi="Times New Roman" w:cs="Times New Roman"/>
          <w:bCs/>
          <w:kern w:val="0"/>
          <w:lang w:val="en-US"/>
          <w14:ligatures w14:val="none"/>
        </w:rPr>
        <w:t>has been</w:t>
      </w:r>
      <w:r>
        <w:rPr>
          <w:rFonts w:ascii="Times New Roman" w:eastAsia="MS Mincho" w:hAnsi="Times New Roman" w:cs="Times New Roman"/>
          <w:bCs/>
          <w:kern w:val="0"/>
          <w:lang w:val="en-US"/>
          <w14:ligatures w14:val="none"/>
        </w:rPr>
        <w:t xml:space="preserve"> the leading groceries retailer in </w:t>
      </w:r>
      <w:r w:rsidR="00D93851">
        <w:rPr>
          <w:rFonts w:ascii="Times New Roman" w:eastAsia="MS Mincho" w:hAnsi="Times New Roman" w:cs="Times New Roman"/>
          <w:bCs/>
          <w:kern w:val="0"/>
          <w:lang w:val="en-US"/>
          <w14:ligatures w14:val="none"/>
        </w:rPr>
        <w:t>the UK</w:t>
      </w:r>
      <w:r>
        <w:rPr>
          <w:rFonts w:ascii="Times New Roman" w:eastAsia="MS Mincho" w:hAnsi="Times New Roman" w:cs="Times New Roman"/>
          <w:bCs/>
          <w:kern w:val="0"/>
          <w:lang w:val="en-US"/>
          <w14:ligatures w14:val="none"/>
        </w:rPr>
        <w:t xml:space="preserve"> for the last 10 years, and it </w:t>
      </w:r>
      <w:r w:rsidR="00D93851">
        <w:rPr>
          <w:rFonts w:ascii="Times New Roman" w:eastAsia="MS Mincho" w:hAnsi="Times New Roman" w:cs="Times New Roman"/>
          <w:bCs/>
          <w:kern w:val="0"/>
          <w:lang w:val="en-US"/>
          <w14:ligatures w14:val="none"/>
        </w:rPr>
        <w:t>has based</w:t>
      </w:r>
      <w:r>
        <w:rPr>
          <w:rFonts w:ascii="Times New Roman" w:eastAsia="MS Mincho" w:hAnsi="Times New Roman" w:cs="Times New Roman"/>
          <w:bCs/>
          <w:kern w:val="0"/>
          <w:lang w:val="en-US"/>
          <w14:ligatures w14:val="none"/>
        </w:rPr>
        <w:t xml:space="preserve"> its success </w:t>
      </w:r>
      <w:r w:rsidR="00D93851">
        <w:rPr>
          <w:rFonts w:ascii="Times New Roman" w:eastAsia="MS Mincho" w:hAnsi="Times New Roman" w:cs="Times New Roman"/>
          <w:bCs/>
          <w:kern w:val="0"/>
          <w:lang w:val="en-US"/>
          <w14:ligatures w14:val="none"/>
        </w:rPr>
        <w:t>on</w:t>
      </w:r>
      <w:r>
        <w:rPr>
          <w:rFonts w:ascii="Times New Roman" w:eastAsia="MS Mincho" w:hAnsi="Times New Roman" w:cs="Times New Roman"/>
          <w:bCs/>
          <w:kern w:val="0"/>
          <w:lang w:val="en-US"/>
          <w14:ligatures w14:val="none"/>
        </w:rPr>
        <w:t xml:space="preserve"> focusing on a </w:t>
      </w:r>
      <w:r w:rsidR="00D93851">
        <w:rPr>
          <w:rFonts w:ascii="Times New Roman" w:eastAsia="MS Mincho" w:hAnsi="Times New Roman" w:cs="Times New Roman"/>
          <w:bCs/>
          <w:kern w:val="0"/>
          <w:lang w:val="en-US"/>
          <w14:ligatures w14:val="none"/>
        </w:rPr>
        <w:t>customer-orientated</w:t>
      </w:r>
      <w:r>
        <w:rPr>
          <w:rFonts w:ascii="Times New Roman" w:eastAsia="MS Mincho" w:hAnsi="Times New Roman" w:cs="Times New Roman"/>
          <w:bCs/>
          <w:kern w:val="0"/>
          <w:lang w:val="en-US"/>
          <w14:ligatures w14:val="none"/>
        </w:rPr>
        <w:t xml:space="preserve"> strategy</w:t>
      </w:r>
      <w:r w:rsidR="00D93851">
        <w:rPr>
          <w:rFonts w:ascii="Times New Roman" w:eastAsia="MS Mincho" w:hAnsi="Times New Roman" w:cs="Times New Roman"/>
          <w:bCs/>
          <w:kern w:val="0"/>
          <w:lang w:val="en-US"/>
          <w14:ligatures w14:val="none"/>
        </w:rPr>
        <w:t xml:space="preserve">. The company </w:t>
      </w:r>
      <w:r w:rsidR="00556238">
        <w:rPr>
          <w:rFonts w:ascii="Times New Roman" w:eastAsia="MS Mincho" w:hAnsi="Times New Roman" w:cs="Times New Roman"/>
          <w:bCs/>
          <w:kern w:val="0"/>
          <w:lang w:val="en-US"/>
          <w14:ligatures w14:val="none"/>
        </w:rPr>
        <w:t>successfully covers</w:t>
      </w:r>
      <w:r w:rsidR="00D93851">
        <w:rPr>
          <w:rFonts w:ascii="Times New Roman" w:eastAsia="MS Mincho" w:hAnsi="Times New Roman" w:cs="Times New Roman"/>
          <w:bCs/>
          <w:kern w:val="0"/>
          <w:lang w:val="en-US"/>
          <w14:ligatures w14:val="none"/>
        </w:rPr>
        <w:t xml:space="preserve"> </w:t>
      </w:r>
      <w:r w:rsidR="0066666F">
        <w:rPr>
          <w:rFonts w:ascii="Times New Roman" w:eastAsia="MS Mincho" w:hAnsi="Times New Roman" w:cs="Times New Roman"/>
          <w:bCs/>
          <w:kern w:val="0"/>
          <w:lang w:val="en-US"/>
          <w14:ligatures w14:val="none"/>
        </w:rPr>
        <w:t xml:space="preserve">several </w:t>
      </w:r>
      <w:r w:rsidR="00D93851">
        <w:rPr>
          <w:rFonts w:ascii="Times New Roman" w:eastAsia="MS Mincho" w:hAnsi="Times New Roman" w:cs="Times New Roman"/>
          <w:bCs/>
          <w:kern w:val="0"/>
          <w:lang w:val="en-US"/>
          <w14:ligatures w14:val="none"/>
        </w:rPr>
        <w:t>market segments and provides products that meet their customers’ needs.</w:t>
      </w:r>
    </w:p>
    <w:p w14:paraId="62433B87" w14:textId="1506B745" w:rsidR="001F0D26" w:rsidRDefault="005257E2" w:rsidP="005F20C0">
      <w:pPr>
        <w:spacing w:after="0" w:line="276" w:lineRule="auto"/>
        <w:rPr>
          <w:rFonts w:ascii="Times New Roman" w:eastAsia="MS Mincho" w:hAnsi="Times New Roman" w:cs="Times New Roman"/>
          <w:bCs/>
          <w:kern w:val="0"/>
          <w:lang w:val="en-US"/>
          <w14:ligatures w14:val="none"/>
        </w:rPr>
      </w:pPr>
      <w:r>
        <w:rPr>
          <w:rFonts w:ascii="Times New Roman" w:eastAsia="MS Mincho" w:hAnsi="Times New Roman" w:cs="Times New Roman"/>
          <w:bCs/>
          <w:kern w:val="0"/>
          <w:lang w:val="en-US"/>
          <w14:ligatures w14:val="none"/>
        </w:rPr>
        <w:t xml:space="preserve">Tesco is using data collection, </w:t>
      </w:r>
      <w:r w:rsidR="00556238">
        <w:rPr>
          <w:rFonts w:ascii="Times New Roman" w:eastAsia="MS Mincho" w:hAnsi="Times New Roman" w:cs="Times New Roman"/>
          <w:bCs/>
          <w:kern w:val="0"/>
          <w:lang w:val="en-US"/>
          <w14:ligatures w14:val="none"/>
        </w:rPr>
        <w:t>analysis,</w:t>
      </w:r>
      <w:r>
        <w:rPr>
          <w:rFonts w:ascii="Times New Roman" w:eastAsia="MS Mincho" w:hAnsi="Times New Roman" w:cs="Times New Roman"/>
          <w:bCs/>
          <w:kern w:val="0"/>
          <w:lang w:val="en-US"/>
          <w14:ligatures w14:val="none"/>
        </w:rPr>
        <w:t xml:space="preserve"> and evaluation strategies to gather information about its customers, their habits, </w:t>
      </w:r>
      <w:r w:rsidR="00556238">
        <w:rPr>
          <w:rFonts w:ascii="Times New Roman" w:eastAsia="MS Mincho" w:hAnsi="Times New Roman" w:cs="Times New Roman"/>
          <w:bCs/>
          <w:kern w:val="0"/>
          <w:lang w:val="en-US"/>
          <w14:ligatures w14:val="none"/>
        </w:rPr>
        <w:t>choices,</w:t>
      </w:r>
      <w:r>
        <w:rPr>
          <w:rFonts w:ascii="Times New Roman" w:eastAsia="MS Mincho" w:hAnsi="Times New Roman" w:cs="Times New Roman"/>
          <w:bCs/>
          <w:kern w:val="0"/>
          <w:lang w:val="en-US"/>
          <w14:ligatures w14:val="none"/>
        </w:rPr>
        <w:t xml:space="preserve"> and needs, based on demographics, behavioral and psychographic aspects. Thus, utilizing the data provided by Club card, surveys, customer feedback </w:t>
      </w:r>
      <w:r w:rsidR="0013678C">
        <w:rPr>
          <w:rFonts w:ascii="Times New Roman" w:eastAsia="MS Mincho" w:hAnsi="Times New Roman" w:cs="Times New Roman"/>
          <w:bCs/>
          <w:kern w:val="0"/>
          <w:lang w:val="en-US"/>
          <w14:ligatures w14:val="none"/>
        </w:rPr>
        <w:t>and in</w:t>
      </w:r>
      <w:r>
        <w:rPr>
          <w:rFonts w:ascii="Times New Roman" w:eastAsia="MS Mincho" w:hAnsi="Times New Roman" w:cs="Times New Roman"/>
          <w:bCs/>
          <w:kern w:val="0"/>
          <w:lang w:val="en-US"/>
          <w14:ligatures w14:val="none"/>
        </w:rPr>
        <w:t xml:space="preserve"> store and online interactions, the organisation </w:t>
      </w:r>
      <w:r w:rsidR="0013678C">
        <w:rPr>
          <w:rFonts w:ascii="Times New Roman" w:eastAsia="MS Mincho" w:hAnsi="Times New Roman" w:cs="Times New Roman"/>
          <w:bCs/>
          <w:kern w:val="0"/>
          <w:lang w:val="en-US"/>
          <w14:ligatures w14:val="none"/>
        </w:rPr>
        <w:t xml:space="preserve">creates a database designed to facilitate the customisation of its products based on buyer’s preferences. </w:t>
      </w:r>
      <w:r w:rsidR="00D93851">
        <w:rPr>
          <w:rFonts w:ascii="Times New Roman" w:eastAsia="MS Mincho" w:hAnsi="Times New Roman" w:cs="Times New Roman"/>
          <w:bCs/>
          <w:kern w:val="0"/>
          <w:lang w:val="en-US"/>
          <w14:ligatures w14:val="none"/>
        </w:rPr>
        <w:t xml:space="preserve">The customer centricity strategy </w:t>
      </w:r>
      <w:r w:rsidR="0066666F">
        <w:rPr>
          <w:rFonts w:ascii="Times New Roman" w:eastAsia="MS Mincho" w:hAnsi="Times New Roman" w:cs="Times New Roman"/>
          <w:bCs/>
          <w:kern w:val="0"/>
          <w:lang w:val="en-US"/>
          <w14:ligatures w14:val="none"/>
        </w:rPr>
        <w:t>applies</w:t>
      </w:r>
      <w:r w:rsidR="00D93851">
        <w:rPr>
          <w:rFonts w:ascii="Times New Roman" w:eastAsia="MS Mincho" w:hAnsi="Times New Roman" w:cs="Times New Roman"/>
          <w:bCs/>
          <w:kern w:val="0"/>
          <w:lang w:val="en-US"/>
          <w14:ligatures w14:val="none"/>
        </w:rPr>
        <w:t xml:space="preserve"> to every aspect of their business, from price, quality, customer service, </w:t>
      </w:r>
      <w:r w:rsidR="00556238">
        <w:rPr>
          <w:rFonts w:ascii="Times New Roman" w:eastAsia="MS Mincho" w:hAnsi="Times New Roman" w:cs="Times New Roman"/>
          <w:bCs/>
          <w:kern w:val="0"/>
          <w:lang w:val="en-US"/>
          <w14:ligatures w14:val="none"/>
        </w:rPr>
        <w:t>planning</w:t>
      </w:r>
      <w:r w:rsidR="00D93851">
        <w:rPr>
          <w:rFonts w:ascii="Times New Roman" w:eastAsia="MS Mincho" w:hAnsi="Times New Roman" w:cs="Times New Roman"/>
          <w:bCs/>
          <w:kern w:val="0"/>
          <w:lang w:val="en-US"/>
          <w14:ligatures w14:val="none"/>
        </w:rPr>
        <w:t xml:space="preserve"> and sustainability. </w:t>
      </w:r>
      <w:r w:rsidR="00F9384B">
        <w:rPr>
          <w:rFonts w:ascii="Times New Roman" w:eastAsia="MS Mincho" w:hAnsi="Times New Roman" w:cs="Times New Roman"/>
          <w:bCs/>
          <w:kern w:val="0"/>
          <w:lang w:val="en-US"/>
          <w14:ligatures w14:val="none"/>
        </w:rPr>
        <w:t xml:space="preserve">The organisation is adapting its services to the customers’ demands, providing a variety of services in shops and online, such as different stores chains, from hypermarkets to convenience shops and its new website opened in 2024. The products are tailored to </w:t>
      </w:r>
      <w:r w:rsidR="00B22BC1">
        <w:rPr>
          <w:rFonts w:ascii="Times New Roman" w:eastAsia="MS Mincho" w:hAnsi="Times New Roman" w:cs="Times New Roman"/>
          <w:bCs/>
          <w:kern w:val="0"/>
          <w:lang w:val="en-US"/>
          <w14:ligatures w14:val="none"/>
        </w:rPr>
        <w:t>satisfy shoppers’ needs, from value and low budget choices to high quality and ecofriendly alternatives. This</w:t>
      </w:r>
      <w:r w:rsidR="0013678C">
        <w:rPr>
          <w:rFonts w:ascii="Times New Roman" w:eastAsia="MS Mincho" w:hAnsi="Times New Roman" w:cs="Times New Roman"/>
          <w:bCs/>
          <w:kern w:val="0"/>
          <w:lang w:val="en-US"/>
          <w14:ligatures w14:val="none"/>
        </w:rPr>
        <w:t xml:space="preserve"> leads to customer satisfaction, </w:t>
      </w:r>
      <w:r w:rsidR="00F9384B">
        <w:rPr>
          <w:rFonts w:ascii="Times New Roman" w:eastAsia="MS Mincho" w:hAnsi="Times New Roman" w:cs="Times New Roman"/>
          <w:bCs/>
          <w:kern w:val="0"/>
          <w:lang w:val="en-US"/>
          <w14:ligatures w14:val="none"/>
        </w:rPr>
        <w:t>an increase</w:t>
      </w:r>
      <w:r w:rsidR="0013678C">
        <w:rPr>
          <w:rFonts w:ascii="Times New Roman" w:eastAsia="MS Mincho" w:hAnsi="Times New Roman" w:cs="Times New Roman"/>
          <w:bCs/>
          <w:kern w:val="0"/>
          <w:lang w:val="en-US"/>
          <w14:ligatures w14:val="none"/>
        </w:rPr>
        <w:t xml:space="preserve"> in loyalty and retention, and </w:t>
      </w:r>
      <w:r w:rsidR="00F9384B">
        <w:rPr>
          <w:rFonts w:ascii="Times New Roman" w:eastAsia="MS Mincho" w:hAnsi="Times New Roman" w:cs="Times New Roman"/>
          <w:bCs/>
          <w:kern w:val="0"/>
          <w:lang w:val="en-US"/>
          <w14:ligatures w14:val="none"/>
        </w:rPr>
        <w:t>an improvement</w:t>
      </w:r>
      <w:r w:rsidR="0013678C">
        <w:rPr>
          <w:rFonts w:ascii="Times New Roman" w:eastAsia="MS Mincho" w:hAnsi="Times New Roman" w:cs="Times New Roman"/>
          <w:bCs/>
          <w:kern w:val="0"/>
          <w:lang w:val="en-US"/>
          <w14:ligatures w14:val="none"/>
        </w:rPr>
        <w:t xml:space="preserve"> </w:t>
      </w:r>
      <w:r w:rsidR="00B22BC1">
        <w:rPr>
          <w:rFonts w:ascii="Times New Roman" w:eastAsia="MS Mincho" w:hAnsi="Times New Roman" w:cs="Times New Roman"/>
          <w:bCs/>
          <w:kern w:val="0"/>
          <w:lang w:val="en-US"/>
          <w14:ligatures w14:val="none"/>
        </w:rPr>
        <w:t>in</w:t>
      </w:r>
      <w:r w:rsidR="0013678C">
        <w:rPr>
          <w:rFonts w:ascii="Times New Roman" w:eastAsia="MS Mincho" w:hAnsi="Times New Roman" w:cs="Times New Roman"/>
          <w:bCs/>
          <w:kern w:val="0"/>
          <w:lang w:val="en-US"/>
          <w14:ligatures w14:val="none"/>
        </w:rPr>
        <w:t xml:space="preserve"> Customer Lifetime Value (CLV).</w:t>
      </w:r>
    </w:p>
    <w:p w14:paraId="0647A345" w14:textId="77777777" w:rsidR="00D93851" w:rsidRDefault="00D93851" w:rsidP="005F20C0">
      <w:pPr>
        <w:spacing w:after="0" w:line="276" w:lineRule="auto"/>
        <w:rPr>
          <w:rFonts w:ascii="Times New Roman" w:eastAsia="MS Mincho" w:hAnsi="Times New Roman" w:cs="Times New Roman"/>
          <w:bCs/>
          <w:kern w:val="0"/>
          <w:lang w:val="en-US"/>
          <w14:ligatures w14:val="none"/>
        </w:rPr>
      </w:pPr>
    </w:p>
    <w:p w14:paraId="4D8C57EB" w14:textId="660950DB" w:rsidR="00D93851" w:rsidRDefault="00D93851" w:rsidP="005F20C0">
      <w:pPr>
        <w:spacing w:after="0" w:line="276" w:lineRule="auto"/>
        <w:rPr>
          <w:rFonts w:ascii="Times New Roman" w:eastAsia="MS Mincho" w:hAnsi="Times New Roman" w:cs="Times New Roman"/>
          <w:bCs/>
          <w:kern w:val="0"/>
          <w:lang w:val="en-US"/>
          <w14:ligatures w14:val="none"/>
        </w:rPr>
      </w:pPr>
      <w:r>
        <w:rPr>
          <w:rFonts w:ascii="Times New Roman" w:eastAsia="MS Mincho" w:hAnsi="Times New Roman" w:cs="Times New Roman"/>
          <w:bCs/>
          <w:kern w:val="0"/>
          <w:lang w:val="en-US"/>
          <w14:ligatures w14:val="none"/>
        </w:rPr>
        <w:t>Although the success of the company is still ongoing, there are areas of their strategy that should be re</w:t>
      </w:r>
      <w:r w:rsidR="00B22BC1">
        <w:rPr>
          <w:rFonts w:ascii="Times New Roman" w:eastAsia="MS Mincho" w:hAnsi="Times New Roman" w:cs="Times New Roman"/>
          <w:bCs/>
          <w:kern w:val="0"/>
          <w:lang w:val="en-US"/>
          <w14:ligatures w14:val="none"/>
        </w:rPr>
        <w:t>i</w:t>
      </w:r>
      <w:r>
        <w:rPr>
          <w:rFonts w:ascii="Times New Roman" w:eastAsia="MS Mincho" w:hAnsi="Times New Roman" w:cs="Times New Roman"/>
          <w:bCs/>
          <w:kern w:val="0"/>
          <w:lang w:val="en-US"/>
          <w14:ligatures w14:val="none"/>
        </w:rPr>
        <w:t xml:space="preserve">nforced and focused on. Due to the rapid technological development, especially concerning AI and online marketing, Tesco needs to concentrate and further invest in its digital </w:t>
      </w:r>
      <w:r w:rsidR="00074E7C">
        <w:rPr>
          <w:rFonts w:ascii="Times New Roman" w:eastAsia="MS Mincho" w:hAnsi="Times New Roman" w:cs="Times New Roman"/>
          <w:bCs/>
          <w:kern w:val="0"/>
          <w:lang w:val="en-US"/>
          <w14:ligatures w14:val="none"/>
        </w:rPr>
        <w:t>presence. The</w:t>
      </w:r>
      <w:r>
        <w:rPr>
          <w:rFonts w:ascii="Times New Roman" w:eastAsia="MS Mincho" w:hAnsi="Times New Roman" w:cs="Times New Roman"/>
          <w:bCs/>
          <w:kern w:val="0"/>
          <w:lang w:val="en-US"/>
          <w14:ligatures w14:val="none"/>
        </w:rPr>
        <w:t xml:space="preserve"> organisation need</w:t>
      </w:r>
      <w:r w:rsidR="00074E7C">
        <w:rPr>
          <w:rFonts w:ascii="Times New Roman" w:eastAsia="MS Mincho" w:hAnsi="Times New Roman" w:cs="Times New Roman"/>
          <w:bCs/>
          <w:kern w:val="0"/>
          <w:lang w:val="en-US"/>
          <w14:ligatures w14:val="none"/>
        </w:rPr>
        <w:t>s</w:t>
      </w:r>
      <w:r>
        <w:rPr>
          <w:rFonts w:ascii="Times New Roman" w:eastAsia="MS Mincho" w:hAnsi="Times New Roman" w:cs="Times New Roman"/>
          <w:bCs/>
          <w:kern w:val="0"/>
          <w:lang w:val="en-US"/>
          <w14:ligatures w14:val="none"/>
        </w:rPr>
        <w:t xml:space="preserve"> to maintain the focus on </w:t>
      </w:r>
      <w:r w:rsidR="00074E7C">
        <w:rPr>
          <w:rFonts w:ascii="Times New Roman" w:eastAsia="MS Mincho" w:hAnsi="Times New Roman" w:cs="Times New Roman"/>
          <w:bCs/>
          <w:kern w:val="0"/>
          <w:lang w:val="en-US"/>
          <w14:ligatures w14:val="none"/>
        </w:rPr>
        <w:t>ethical and sustainable practices and follow the data control policies and procedures.</w:t>
      </w:r>
    </w:p>
    <w:p w14:paraId="59CD7D0C" w14:textId="77777777" w:rsidR="001F0D26" w:rsidRDefault="001F0D26" w:rsidP="005F20C0">
      <w:pPr>
        <w:spacing w:after="0" w:line="276" w:lineRule="auto"/>
        <w:rPr>
          <w:rFonts w:ascii="Times New Roman" w:eastAsia="MS Mincho" w:hAnsi="Times New Roman" w:cs="Times New Roman"/>
          <w:bCs/>
          <w:kern w:val="0"/>
          <w:lang w:val="en-US"/>
          <w14:ligatures w14:val="none"/>
        </w:rPr>
      </w:pPr>
    </w:p>
    <w:p w14:paraId="1A066289" w14:textId="77777777" w:rsidR="001F0D26" w:rsidRPr="003D4649" w:rsidRDefault="001F0D26" w:rsidP="005F20C0">
      <w:pPr>
        <w:spacing w:after="0" w:line="276" w:lineRule="auto"/>
        <w:rPr>
          <w:rFonts w:ascii="Times New Roman" w:eastAsia="MS Mincho" w:hAnsi="Times New Roman" w:cs="Times New Roman"/>
          <w:bCs/>
          <w:kern w:val="0"/>
          <w:lang w:val="en-US"/>
          <w14:ligatures w14:val="none"/>
        </w:rPr>
      </w:pPr>
    </w:p>
    <w:p w14:paraId="5790EDE6" w14:textId="77777777" w:rsidR="005F20C0" w:rsidRDefault="005F20C0" w:rsidP="0008380A">
      <w:pPr>
        <w:spacing w:after="0" w:line="276" w:lineRule="auto"/>
        <w:jc w:val="center"/>
        <w:rPr>
          <w:rFonts w:ascii="Times New Roman" w:eastAsia="MS Mincho" w:hAnsi="Times New Roman" w:cs="Times New Roman"/>
          <w:b/>
          <w:i/>
          <w:iCs/>
          <w:color w:val="082A75"/>
          <w:kern w:val="0"/>
          <w:sz w:val="32"/>
          <w:szCs w:val="32"/>
          <w:lang w:val="en-US"/>
          <w14:ligatures w14:val="none"/>
        </w:rPr>
      </w:pPr>
    </w:p>
    <w:p w14:paraId="1321215C" w14:textId="77777777" w:rsidR="005F20C0" w:rsidRDefault="005F20C0" w:rsidP="0008380A">
      <w:pPr>
        <w:spacing w:after="0" w:line="276" w:lineRule="auto"/>
        <w:jc w:val="center"/>
        <w:rPr>
          <w:rFonts w:ascii="Times New Roman" w:eastAsia="MS Mincho" w:hAnsi="Times New Roman" w:cs="Times New Roman"/>
          <w:b/>
          <w:i/>
          <w:iCs/>
          <w:color w:val="082A75"/>
          <w:kern w:val="0"/>
          <w:sz w:val="32"/>
          <w:szCs w:val="32"/>
          <w:lang w:val="en-US"/>
          <w14:ligatures w14:val="none"/>
        </w:rPr>
      </w:pPr>
    </w:p>
    <w:p w14:paraId="7C487634" w14:textId="77777777" w:rsidR="005F20C0" w:rsidRDefault="005F20C0" w:rsidP="0008380A">
      <w:pPr>
        <w:spacing w:after="0" w:line="276" w:lineRule="auto"/>
        <w:jc w:val="center"/>
        <w:rPr>
          <w:rFonts w:ascii="Times New Roman" w:eastAsia="MS Mincho" w:hAnsi="Times New Roman" w:cs="Times New Roman"/>
          <w:b/>
          <w:i/>
          <w:iCs/>
          <w:color w:val="082A75"/>
          <w:kern w:val="0"/>
          <w:sz w:val="32"/>
          <w:szCs w:val="32"/>
          <w:lang w:val="en-US"/>
          <w14:ligatures w14:val="none"/>
        </w:rPr>
      </w:pPr>
    </w:p>
    <w:p w14:paraId="3BFC3DC0" w14:textId="77777777" w:rsidR="005F20C0" w:rsidRDefault="005F20C0" w:rsidP="00074E7C">
      <w:pPr>
        <w:spacing w:after="0" w:line="276" w:lineRule="auto"/>
        <w:rPr>
          <w:rFonts w:ascii="Times New Roman" w:eastAsia="MS Mincho" w:hAnsi="Times New Roman" w:cs="Times New Roman"/>
          <w:b/>
          <w:i/>
          <w:iCs/>
          <w:color w:val="082A75"/>
          <w:kern w:val="0"/>
          <w:sz w:val="32"/>
          <w:szCs w:val="32"/>
          <w:lang w:val="en-US"/>
          <w14:ligatures w14:val="none"/>
        </w:rPr>
      </w:pPr>
    </w:p>
    <w:p w14:paraId="7D586A5C" w14:textId="77777777" w:rsidR="005F20C0" w:rsidRDefault="005F20C0" w:rsidP="0008380A">
      <w:pPr>
        <w:spacing w:after="0" w:line="276" w:lineRule="auto"/>
        <w:jc w:val="center"/>
        <w:rPr>
          <w:rFonts w:ascii="Times New Roman" w:eastAsia="MS Mincho" w:hAnsi="Times New Roman" w:cs="Times New Roman"/>
          <w:b/>
          <w:i/>
          <w:iCs/>
          <w:color w:val="082A75"/>
          <w:kern w:val="0"/>
          <w:sz w:val="32"/>
          <w:szCs w:val="32"/>
          <w:lang w:val="en-US"/>
          <w14:ligatures w14:val="none"/>
        </w:rPr>
      </w:pPr>
    </w:p>
    <w:p w14:paraId="31DC480C" w14:textId="77777777" w:rsidR="005F20C0" w:rsidRDefault="005F20C0" w:rsidP="0008380A">
      <w:pPr>
        <w:spacing w:after="0" w:line="276" w:lineRule="auto"/>
        <w:jc w:val="center"/>
        <w:rPr>
          <w:rFonts w:ascii="Times New Roman" w:eastAsia="MS Mincho" w:hAnsi="Times New Roman" w:cs="Times New Roman"/>
          <w:b/>
          <w:i/>
          <w:iCs/>
          <w:color w:val="082A75"/>
          <w:kern w:val="0"/>
          <w:sz w:val="32"/>
          <w:szCs w:val="32"/>
          <w:lang w:val="en-US"/>
          <w14:ligatures w14:val="none"/>
        </w:rPr>
      </w:pPr>
    </w:p>
    <w:p w14:paraId="6C7D1BAE" w14:textId="77777777" w:rsidR="0020788F" w:rsidRDefault="0020788F" w:rsidP="00ED5979">
      <w:pPr>
        <w:spacing w:after="0" w:line="276" w:lineRule="auto"/>
        <w:rPr>
          <w:rFonts w:ascii="Times New Roman" w:eastAsia="MS Mincho" w:hAnsi="Times New Roman" w:cs="Times New Roman"/>
          <w:b/>
          <w:i/>
          <w:iCs/>
          <w:color w:val="082A75"/>
          <w:kern w:val="0"/>
          <w:sz w:val="32"/>
          <w:szCs w:val="32"/>
          <w:lang w:val="en-US"/>
          <w14:ligatures w14:val="none"/>
        </w:rPr>
      </w:pPr>
    </w:p>
    <w:p w14:paraId="758BEB5A" w14:textId="29084CED" w:rsidR="0020788F" w:rsidRDefault="0020788F" w:rsidP="006073F2">
      <w:pPr>
        <w:spacing w:after="0" w:line="276" w:lineRule="auto"/>
        <w:jc w:val="center"/>
        <w:rPr>
          <w:rFonts w:ascii="Times New Roman" w:eastAsia="MS Mincho" w:hAnsi="Times New Roman" w:cs="Times New Roman"/>
          <w:b/>
          <w:i/>
          <w:iCs/>
          <w:color w:val="082A75"/>
          <w:kern w:val="0"/>
          <w:sz w:val="32"/>
          <w:szCs w:val="32"/>
          <w:lang w:val="en-US"/>
          <w14:ligatures w14:val="none"/>
        </w:rPr>
      </w:pPr>
    </w:p>
    <w:p w14:paraId="38547B72" w14:textId="77777777" w:rsidR="00ED5979" w:rsidRDefault="00ED5979" w:rsidP="006073F2">
      <w:pPr>
        <w:spacing w:after="0" w:line="276" w:lineRule="auto"/>
        <w:jc w:val="center"/>
        <w:rPr>
          <w:rFonts w:ascii="Times New Roman" w:eastAsia="MS Mincho" w:hAnsi="Times New Roman" w:cs="Times New Roman"/>
          <w:b/>
          <w:i/>
          <w:iCs/>
          <w:color w:val="082A75"/>
          <w:kern w:val="0"/>
          <w:sz w:val="32"/>
          <w:szCs w:val="32"/>
          <w:lang w:val="en-US"/>
          <w14:ligatures w14:val="none"/>
        </w:rPr>
      </w:pPr>
    </w:p>
    <w:sdt>
      <w:sdtPr>
        <w:rPr>
          <w:rFonts w:asciiTheme="minorHAnsi" w:eastAsiaTheme="minorHAnsi" w:hAnsiTheme="minorHAnsi" w:cstheme="minorBidi"/>
          <w:color w:val="auto"/>
          <w:kern w:val="2"/>
          <w:sz w:val="24"/>
          <w:szCs w:val="24"/>
          <w:lang w:eastAsia="en-US"/>
          <w14:ligatures w14:val="standardContextual"/>
        </w:rPr>
        <w:id w:val="-436446146"/>
        <w:docPartObj>
          <w:docPartGallery w:val="Table of Contents"/>
          <w:docPartUnique/>
        </w:docPartObj>
      </w:sdtPr>
      <w:sdtContent>
        <w:p w14:paraId="0F6DA2F9" w14:textId="5BB612DE" w:rsidR="0020788F" w:rsidRPr="00AA6BA3" w:rsidRDefault="0020788F">
          <w:pPr>
            <w:pStyle w:val="TOCHeading"/>
            <w:rPr>
              <w:color w:val="002060"/>
            </w:rPr>
          </w:pPr>
          <w:r w:rsidRPr="00AA6BA3">
            <w:rPr>
              <w:color w:val="002060"/>
            </w:rPr>
            <w:t>Table of Contents</w:t>
          </w:r>
        </w:p>
        <w:p w14:paraId="519154C5" w14:textId="77777777" w:rsidR="0020788F" w:rsidRDefault="0020788F"/>
        <w:p w14:paraId="468BB503" w14:textId="6B9110F0" w:rsidR="0020788F" w:rsidRDefault="008E528D" w:rsidP="00325E12">
          <w:pPr>
            <w:ind w:left="360"/>
          </w:pPr>
          <w:r>
            <w:rPr>
              <w:b/>
              <w:bCs/>
            </w:rPr>
            <w:t>1.0.</w:t>
          </w:r>
          <w:r w:rsidRPr="00325E12">
            <w:rPr>
              <w:b/>
              <w:bCs/>
            </w:rPr>
            <w:t xml:space="preserve"> Executive</w:t>
          </w:r>
          <w:r w:rsidR="0020788F" w:rsidRPr="00325E12">
            <w:rPr>
              <w:b/>
              <w:bCs/>
            </w:rPr>
            <w:t xml:space="preserve"> Summary                                                                                                 </w:t>
          </w:r>
          <w:r w:rsidR="0003176B">
            <w:rPr>
              <w:b/>
              <w:bCs/>
            </w:rPr>
            <w:t xml:space="preserve"> </w:t>
          </w:r>
          <w:r w:rsidR="001F36F2">
            <w:rPr>
              <w:b/>
              <w:bCs/>
            </w:rPr>
            <w:t xml:space="preserve"> </w:t>
          </w:r>
          <w:r>
            <w:rPr>
              <w:b/>
              <w:bCs/>
            </w:rPr>
            <w:t xml:space="preserve"> </w:t>
          </w:r>
          <w:r w:rsidR="0020788F">
            <w:t>1</w:t>
          </w:r>
        </w:p>
        <w:p w14:paraId="76234EE7" w14:textId="3743BB07" w:rsidR="0020788F" w:rsidRDefault="00325E12" w:rsidP="00325E12">
          <w:pPr>
            <w:ind w:left="360"/>
          </w:pPr>
          <w:r>
            <w:rPr>
              <w:b/>
              <w:bCs/>
            </w:rPr>
            <w:t>2.</w:t>
          </w:r>
          <w:r w:rsidR="008E528D">
            <w:rPr>
              <w:b/>
              <w:bCs/>
            </w:rPr>
            <w:t>0.</w:t>
          </w:r>
          <w:r w:rsidR="008E528D" w:rsidRPr="00325E12">
            <w:rPr>
              <w:b/>
              <w:bCs/>
            </w:rPr>
            <w:t xml:space="preserve"> Introduction</w:t>
          </w:r>
          <w:r w:rsidR="0020788F" w:rsidRPr="00325E12">
            <w:rPr>
              <w:b/>
              <w:bCs/>
            </w:rPr>
            <w:t xml:space="preserve">                                                                                                                </w:t>
          </w:r>
          <w:r w:rsidR="0003176B">
            <w:rPr>
              <w:b/>
              <w:bCs/>
            </w:rPr>
            <w:t xml:space="preserve"> </w:t>
          </w:r>
          <w:r w:rsidR="0020788F" w:rsidRPr="00325E12">
            <w:rPr>
              <w:b/>
              <w:bCs/>
            </w:rPr>
            <w:t xml:space="preserve">  </w:t>
          </w:r>
          <w:r w:rsidR="008E528D">
            <w:rPr>
              <w:b/>
              <w:bCs/>
            </w:rPr>
            <w:t xml:space="preserve"> </w:t>
          </w:r>
          <w:r>
            <w:rPr>
              <w:b/>
              <w:bCs/>
            </w:rPr>
            <w:t xml:space="preserve"> </w:t>
          </w:r>
          <w:r w:rsidR="0020788F">
            <w:t>3</w:t>
          </w:r>
        </w:p>
        <w:p w14:paraId="385B4A11" w14:textId="2BCAC915" w:rsidR="00325E12" w:rsidRPr="00325E12" w:rsidRDefault="00325E12" w:rsidP="00325E12">
          <w:pPr>
            <w:ind w:left="360"/>
            <w:rPr>
              <w:b/>
              <w:bCs/>
            </w:rPr>
          </w:pPr>
          <w:r>
            <w:rPr>
              <w:b/>
              <w:bCs/>
            </w:rPr>
            <w:t>3</w:t>
          </w:r>
          <w:r w:rsidR="008E528D">
            <w:rPr>
              <w:b/>
              <w:bCs/>
            </w:rPr>
            <w:t>.0.</w:t>
          </w:r>
          <w:r w:rsidR="008E528D" w:rsidRPr="00325E12">
            <w:rPr>
              <w:b/>
              <w:bCs/>
            </w:rPr>
            <w:t xml:space="preserve"> Main</w:t>
          </w:r>
          <w:r w:rsidR="0020788F" w:rsidRPr="00325E12">
            <w:rPr>
              <w:b/>
              <w:bCs/>
            </w:rPr>
            <w:t xml:space="preserve"> Findings   </w:t>
          </w:r>
        </w:p>
        <w:p w14:paraId="3C0D7C3C" w14:textId="3C6ACE7D" w:rsidR="0020788F" w:rsidRDefault="008E528D" w:rsidP="00AA6BA3">
          <w:pPr>
            <w:pStyle w:val="ListParagraph"/>
          </w:pPr>
          <w:r w:rsidRPr="008E528D">
            <w:t>3.1.</w:t>
          </w:r>
          <w:r w:rsidR="0020788F" w:rsidRPr="008E528D">
            <w:t xml:space="preserve">  </w:t>
          </w:r>
          <w:r>
            <w:t xml:space="preserve">Brief Tesco historical development and growth                                    </w:t>
          </w:r>
          <w:r w:rsidR="001F36F2">
            <w:t xml:space="preserve"> </w:t>
          </w:r>
          <w:r w:rsidR="0003176B">
            <w:t xml:space="preserve"> </w:t>
          </w:r>
          <w:r w:rsidR="001F36F2">
            <w:t>4-5</w:t>
          </w:r>
          <w:r w:rsidR="0020788F" w:rsidRPr="008E528D">
            <w:t xml:space="preserve"> </w:t>
          </w:r>
        </w:p>
        <w:p w14:paraId="46F5FA38" w14:textId="77777777" w:rsidR="00325E12" w:rsidRDefault="00325E12" w:rsidP="0020788F">
          <w:pPr>
            <w:pStyle w:val="ListParagraph"/>
          </w:pPr>
        </w:p>
        <w:p w14:paraId="750810E6" w14:textId="3C1506E4" w:rsidR="001F36F2" w:rsidRDefault="0020788F" w:rsidP="00325E12">
          <w:pPr>
            <w:pStyle w:val="ListParagraph"/>
          </w:pPr>
          <w:r>
            <w:t>3.</w:t>
          </w:r>
          <w:r w:rsidR="00AA6BA3">
            <w:t>2</w:t>
          </w:r>
          <w:r>
            <w:t xml:space="preserve">. </w:t>
          </w:r>
          <w:bookmarkStart w:id="0" w:name="_Hlk180664731"/>
          <w:r w:rsidR="00325E12">
            <w:t xml:space="preserve">The impact of data collection on </w:t>
          </w:r>
          <w:r>
            <w:t>Market</w:t>
          </w:r>
          <w:r w:rsidR="001F36F2">
            <w:t xml:space="preserve"> customer          </w:t>
          </w:r>
          <w:r w:rsidR="0066666F">
            <w:t xml:space="preserve">                   </w:t>
          </w:r>
          <w:r w:rsidR="0003176B">
            <w:t xml:space="preserve"> </w:t>
          </w:r>
          <w:r w:rsidR="001F36F2">
            <w:t xml:space="preserve"> 6-</w:t>
          </w:r>
          <w:r w:rsidR="00A34816">
            <w:t>7</w:t>
          </w:r>
        </w:p>
        <w:p w14:paraId="27803DC0" w14:textId="6A80D6EF" w:rsidR="00325E12" w:rsidRDefault="001F36F2" w:rsidP="00325E12">
          <w:pPr>
            <w:pStyle w:val="ListParagraph"/>
          </w:pPr>
          <w:r>
            <w:t xml:space="preserve">         </w:t>
          </w:r>
          <w:r w:rsidR="0020788F">
            <w:t xml:space="preserve"> relationship </w:t>
          </w:r>
          <w:r w:rsidR="00325E12">
            <w:t xml:space="preserve">  </w:t>
          </w:r>
          <w:r>
            <w:t xml:space="preserve">                                                                                                       </w:t>
          </w:r>
          <w:r w:rsidR="00325E12">
            <w:t xml:space="preserve">    </w:t>
          </w:r>
          <w:r>
            <w:t xml:space="preserve"> </w:t>
          </w:r>
          <w:r w:rsidR="00325E12">
            <w:t xml:space="preserve"> </w:t>
          </w:r>
        </w:p>
        <w:p w14:paraId="463810C2" w14:textId="141F280C" w:rsidR="00AA6BA3" w:rsidRDefault="00325E12" w:rsidP="00325E12">
          <w:pPr>
            <w:pStyle w:val="ListParagraph"/>
          </w:pPr>
          <w:r>
            <w:t xml:space="preserve">             </w:t>
          </w:r>
        </w:p>
        <w:bookmarkEnd w:id="0"/>
        <w:p w14:paraId="45862C9A" w14:textId="4860D77F" w:rsidR="00325E12" w:rsidRDefault="00325E12" w:rsidP="00325E12">
          <w:pPr>
            <w:pStyle w:val="ListParagraph"/>
          </w:pPr>
          <w:r>
            <w:t xml:space="preserve">                                                                                            </w:t>
          </w:r>
        </w:p>
        <w:p w14:paraId="5AA3F60B" w14:textId="369B457C" w:rsidR="00325E12" w:rsidRDefault="00325E12" w:rsidP="00325E12">
          <w:pPr>
            <w:spacing w:line="240" w:lineRule="auto"/>
          </w:pPr>
          <w:r>
            <w:t xml:space="preserve">               3.</w:t>
          </w:r>
          <w:r w:rsidR="00AA6BA3">
            <w:t>3</w:t>
          </w:r>
          <w:r>
            <w:t xml:space="preserve">. </w:t>
          </w:r>
          <w:bookmarkStart w:id="1" w:name="_Hlk180756293"/>
          <w:r w:rsidR="0020788F">
            <w:t>Critical discussion on</w:t>
          </w:r>
          <w:r>
            <w:t xml:space="preserve"> Tesco</w:t>
          </w:r>
          <w:r w:rsidR="0020788F">
            <w:t xml:space="preserve"> market strategies</w:t>
          </w:r>
          <w:r>
            <w:t xml:space="preserve"> and </w:t>
          </w:r>
          <w:r w:rsidR="00A34816">
            <w:t xml:space="preserve">      </w:t>
          </w:r>
          <w:r w:rsidR="0066666F">
            <w:t xml:space="preserve">                      </w:t>
          </w:r>
          <w:r w:rsidR="0003176B">
            <w:t xml:space="preserve"> </w:t>
          </w:r>
          <w:r w:rsidR="00A34816">
            <w:t>8-</w:t>
          </w:r>
          <w:r w:rsidR="007C57B0">
            <w:t>11</w:t>
          </w:r>
        </w:p>
        <w:p w14:paraId="081FD5FC" w14:textId="2DA85A1D" w:rsidR="00AA6BA3" w:rsidRDefault="00325E12" w:rsidP="00325E12">
          <w:pPr>
            <w:spacing w:line="240" w:lineRule="auto"/>
          </w:pPr>
          <w:r>
            <w:t xml:space="preserve">                         custom centrality </w:t>
          </w:r>
          <w:r w:rsidR="006E0669">
            <w:t>and differentiation.</w:t>
          </w:r>
        </w:p>
        <w:bookmarkEnd w:id="1"/>
        <w:p w14:paraId="5D26F78F" w14:textId="113061AD" w:rsidR="00AA6BA3" w:rsidRDefault="00325E12" w:rsidP="00325E12">
          <w:pPr>
            <w:spacing w:line="240" w:lineRule="auto"/>
          </w:pPr>
          <w:r>
            <w:t xml:space="preserve">       </w:t>
          </w:r>
        </w:p>
        <w:p w14:paraId="578FF61D" w14:textId="7DC5873A" w:rsidR="00325E12" w:rsidRDefault="00AA6BA3" w:rsidP="00325E12">
          <w:pPr>
            <w:spacing w:line="240" w:lineRule="auto"/>
          </w:pPr>
          <w:r>
            <w:t xml:space="preserve">               3.4. Ethics and Sustainability</w:t>
          </w:r>
          <w:r w:rsidR="005F5C6E">
            <w:t xml:space="preserve"> </w:t>
          </w:r>
          <w:r w:rsidR="00325E12">
            <w:t xml:space="preserve">                                                                                 </w:t>
          </w:r>
          <w:r w:rsidR="0003176B">
            <w:t xml:space="preserve"> </w:t>
          </w:r>
          <w:r w:rsidR="007C57B0">
            <w:t>12-14</w:t>
          </w:r>
          <w:r w:rsidR="008E528D">
            <w:t xml:space="preserve"> </w:t>
          </w:r>
        </w:p>
        <w:p w14:paraId="63629E9F" w14:textId="77777777" w:rsidR="00325E12" w:rsidRDefault="00325E12" w:rsidP="00325E12"/>
        <w:p w14:paraId="784B34B7" w14:textId="77777777" w:rsidR="00325E12" w:rsidRDefault="00325E12" w:rsidP="00325E12">
          <w:pPr>
            <w:pStyle w:val="ListParagraph"/>
            <w:ind w:left="1440"/>
          </w:pPr>
        </w:p>
        <w:p w14:paraId="74CAB795" w14:textId="1DE1AC77" w:rsidR="0020788F" w:rsidRDefault="0020788F" w:rsidP="0020788F">
          <w:r w:rsidRPr="008E528D">
            <w:rPr>
              <w:b/>
              <w:bCs/>
            </w:rPr>
            <w:t xml:space="preserve">        </w:t>
          </w:r>
          <w:r w:rsidR="008E528D" w:rsidRPr="008E528D">
            <w:rPr>
              <w:b/>
              <w:bCs/>
            </w:rPr>
            <w:t>4.0</w:t>
          </w:r>
          <w:r w:rsidR="008E528D">
            <w:t>.</w:t>
          </w:r>
          <w:r w:rsidR="008E528D" w:rsidRPr="00325E12">
            <w:rPr>
              <w:b/>
              <w:bCs/>
            </w:rPr>
            <w:t xml:space="preserve"> Conclusion</w:t>
          </w:r>
          <w:r w:rsidR="00325E12" w:rsidRPr="00325E12">
            <w:rPr>
              <w:b/>
              <w:bCs/>
            </w:rPr>
            <w:t xml:space="preserve">                                                                                                                    </w:t>
          </w:r>
          <w:r w:rsidR="008E528D">
            <w:rPr>
              <w:b/>
              <w:bCs/>
            </w:rPr>
            <w:t xml:space="preserve"> </w:t>
          </w:r>
          <w:r w:rsidR="007C57B0">
            <w:t>15</w:t>
          </w:r>
        </w:p>
        <w:p w14:paraId="3F8EAD2B" w14:textId="75A21663" w:rsidR="00D809CB" w:rsidRDefault="007C00FE" w:rsidP="0020788F">
          <w:r w:rsidRPr="007C00FE">
            <w:rPr>
              <w:b/>
              <w:bCs/>
            </w:rPr>
            <w:t xml:space="preserve">        5.0</w:t>
          </w:r>
          <w:r>
            <w:rPr>
              <w:b/>
              <w:bCs/>
            </w:rPr>
            <w:t>.</w:t>
          </w:r>
          <w:r w:rsidRPr="007C00FE">
            <w:rPr>
              <w:b/>
              <w:bCs/>
            </w:rPr>
            <w:t xml:space="preserve"> </w:t>
          </w:r>
          <w:r w:rsidR="00A8445F">
            <w:rPr>
              <w:b/>
              <w:bCs/>
            </w:rPr>
            <w:t>Appendix</w:t>
          </w:r>
          <w:r w:rsidRPr="007C00FE">
            <w:rPr>
              <w:b/>
              <w:bCs/>
            </w:rPr>
            <w:t xml:space="preserve"> 1</w:t>
          </w:r>
          <w:r>
            <w:rPr>
              <w:b/>
              <w:bCs/>
            </w:rPr>
            <w:t xml:space="preserve">                                                                                                                      </w:t>
          </w:r>
          <w:r w:rsidRPr="007C00FE">
            <w:t>16</w:t>
          </w:r>
        </w:p>
        <w:p w14:paraId="65609089" w14:textId="6641C6E7" w:rsidR="00E67DC4" w:rsidRDefault="007C00FE" w:rsidP="0020788F">
          <w:pPr>
            <w:rPr>
              <w:b/>
              <w:bCs/>
            </w:rPr>
          </w:pPr>
          <w:r w:rsidRPr="007C00FE">
            <w:rPr>
              <w:b/>
              <w:bCs/>
            </w:rPr>
            <w:t xml:space="preserve">        6.0. </w:t>
          </w:r>
          <w:r w:rsidR="00A8445F">
            <w:rPr>
              <w:b/>
              <w:bCs/>
            </w:rPr>
            <w:t>Appendix</w:t>
          </w:r>
          <w:r w:rsidRPr="007C00FE">
            <w:rPr>
              <w:b/>
              <w:bCs/>
            </w:rPr>
            <w:t xml:space="preserve"> 2</w:t>
          </w:r>
          <w:r>
            <w:rPr>
              <w:b/>
              <w:bCs/>
            </w:rPr>
            <w:t xml:space="preserve">       </w:t>
          </w:r>
          <w:r w:rsidR="00E67DC4">
            <w:rPr>
              <w:b/>
              <w:bCs/>
            </w:rPr>
            <w:t xml:space="preserve">                                                                                                               </w:t>
          </w:r>
          <w:r w:rsidR="00E67DC4" w:rsidRPr="00E67DC4">
            <w:t>17-19</w:t>
          </w:r>
        </w:p>
        <w:p w14:paraId="406F2D02" w14:textId="04787E56" w:rsidR="00E67DC4" w:rsidRDefault="00E67DC4" w:rsidP="0020788F">
          <w:r>
            <w:rPr>
              <w:b/>
              <w:bCs/>
            </w:rPr>
            <w:t xml:space="preserve">        7.0. </w:t>
          </w:r>
          <w:r w:rsidR="00A8445F">
            <w:rPr>
              <w:b/>
              <w:bCs/>
            </w:rPr>
            <w:t>Appendix</w:t>
          </w:r>
          <w:r>
            <w:rPr>
              <w:b/>
              <w:bCs/>
            </w:rPr>
            <w:t xml:space="preserve"> 3</w:t>
          </w:r>
          <w:r w:rsidR="007C00FE">
            <w:rPr>
              <w:b/>
              <w:bCs/>
            </w:rPr>
            <w:t xml:space="preserve">                                                                                                                     </w:t>
          </w:r>
          <w:r>
            <w:rPr>
              <w:b/>
              <w:bCs/>
            </w:rPr>
            <w:t xml:space="preserve">  </w:t>
          </w:r>
          <w:r w:rsidRPr="00E67DC4">
            <w:t>20-22</w:t>
          </w:r>
        </w:p>
        <w:p w14:paraId="1750EBCD" w14:textId="1D936ABB" w:rsidR="00E67DC4" w:rsidRPr="00E67DC4" w:rsidRDefault="00E67DC4" w:rsidP="0020788F">
          <w:pPr>
            <w:rPr>
              <w:b/>
              <w:bCs/>
            </w:rPr>
          </w:pPr>
          <w:r>
            <w:t xml:space="preserve">        </w:t>
          </w:r>
          <w:r w:rsidRPr="00E67DC4">
            <w:rPr>
              <w:b/>
              <w:bCs/>
            </w:rPr>
            <w:t xml:space="preserve">8.0 </w:t>
          </w:r>
          <w:r w:rsidR="00A8445F">
            <w:rPr>
              <w:b/>
              <w:bCs/>
            </w:rPr>
            <w:t>Appendix</w:t>
          </w:r>
          <w:r w:rsidRPr="00E67DC4">
            <w:rPr>
              <w:b/>
              <w:bCs/>
            </w:rPr>
            <w:t xml:space="preserve"> 4</w:t>
          </w:r>
          <w:r>
            <w:rPr>
              <w:b/>
              <w:bCs/>
            </w:rPr>
            <w:t xml:space="preserve">                                                                                                                         </w:t>
          </w:r>
          <w:r w:rsidRPr="00E67DC4">
            <w:t>2</w:t>
          </w:r>
          <w:r>
            <w:t>3</w:t>
          </w:r>
          <w:r w:rsidRPr="00E67DC4">
            <w:t>-2</w:t>
          </w:r>
          <w:r>
            <w:t>4</w:t>
          </w:r>
        </w:p>
        <w:p w14:paraId="7C11E592" w14:textId="3B725855" w:rsidR="0020788F" w:rsidRDefault="00F17C8A">
          <w:r w:rsidRPr="00F17C8A">
            <w:rPr>
              <w:b/>
              <w:bCs/>
            </w:rPr>
            <w:t xml:space="preserve">        </w:t>
          </w:r>
          <w:r w:rsidR="00E67DC4">
            <w:rPr>
              <w:b/>
              <w:bCs/>
            </w:rPr>
            <w:t>9.</w:t>
          </w:r>
          <w:r w:rsidRPr="00F17C8A">
            <w:rPr>
              <w:b/>
              <w:bCs/>
            </w:rPr>
            <w:t>0. Reference</w:t>
          </w:r>
          <w:r>
            <w:rPr>
              <w:b/>
              <w:bCs/>
            </w:rPr>
            <w:t xml:space="preserve">                                                                                                                      </w:t>
          </w:r>
          <w:r w:rsidR="00E67DC4">
            <w:rPr>
              <w:b/>
              <w:bCs/>
            </w:rPr>
            <w:t xml:space="preserve">  </w:t>
          </w:r>
          <w:r w:rsidR="00E67DC4" w:rsidRPr="00E67DC4">
            <w:t xml:space="preserve"> 2</w:t>
          </w:r>
          <w:r w:rsidR="00E67DC4">
            <w:t>5</w:t>
          </w:r>
          <w:r w:rsidR="00E67DC4" w:rsidRPr="00E67DC4">
            <w:t>-2</w:t>
          </w:r>
          <w:r w:rsidR="00E67DC4">
            <w:t>8</w:t>
          </w:r>
          <w:r>
            <w:rPr>
              <w:b/>
              <w:bCs/>
            </w:rPr>
            <w:t xml:space="preserve"> </w:t>
          </w:r>
          <w:r w:rsidRPr="000F7472">
            <w:t xml:space="preserve">  </w:t>
          </w:r>
        </w:p>
      </w:sdtContent>
    </w:sdt>
    <w:p w14:paraId="02423598" w14:textId="77777777" w:rsidR="0020788F" w:rsidRDefault="0020788F" w:rsidP="006073F2">
      <w:pPr>
        <w:spacing w:after="0" w:line="276" w:lineRule="auto"/>
        <w:jc w:val="center"/>
        <w:rPr>
          <w:rFonts w:ascii="Times New Roman" w:eastAsia="MS Mincho" w:hAnsi="Times New Roman" w:cs="Times New Roman"/>
          <w:b/>
          <w:i/>
          <w:iCs/>
          <w:color w:val="082A75"/>
          <w:kern w:val="0"/>
          <w:sz w:val="32"/>
          <w:szCs w:val="32"/>
          <w:lang w:val="en-US"/>
          <w14:ligatures w14:val="none"/>
        </w:rPr>
      </w:pPr>
    </w:p>
    <w:p w14:paraId="4DE18044" w14:textId="77777777" w:rsidR="0020788F" w:rsidRDefault="0020788F" w:rsidP="006073F2">
      <w:pPr>
        <w:spacing w:after="0" w:line="276" w:lineRule="auto"/>
        <w:jc w:val="center"/>
        <w:rPr>
          <w:rFonts w:ascii="Times New Roman" w:eastAsia="MS Mincho" w:hAnsi="Times New Roman" w:cs="Times New Roman"/>
          <w:b/>
          <w:i/>
          <w:iCs/>
          <w:color w:val="082A75"/>
          <w:kern w:val="0"/>
          <w:sz w:val="32"/>
          <w:szCs w:val="32"/>
          <w:lang w:val="en-US"/>
          <w14:ligatures w14:val="none"/>
        </w:rPr>
      </w:pPr>
    </w:p>
    <w:p w14:paraId="7EFCEE80" w14:textId="77777777" w:rsidR="0020788F" w:rsidRDefault="0020788F" w:rsidP="006073F2">
      <w:pPr>
        <w:spacing w:after="0" w:line="276" w:lineRule="auto"/>
        <w:jc w:val="center"/>
        <w:rPr>
          <w:rFonts w:ascii="Times New Roman" w:eastAsia="MS Mincho" w:hAnsi="Times New Roman" w:cs="Times New Roman"/>
          <w:b/>
          <w:i/>
          <w:iCs/>
          <w:color w:val="082A75"/>
          <w:kern w:val="0"/>
          <w:sz w:val="32"/>
          <w:szCs w:val="32"/>
          <w:lang w:val="en-US"/>
          <w14:ligatures w14:val="none"/>
        </w:rPr>
      </w:pPr>
    </w:p>
    <w:p w14:paraId="45296E8F" w14:textId="77777777" w:rsidR="00ED5979" w:rsidRDefault="00E67DC4" w:rsidP="00E67DC4">
      <w:pPr>
        <w:spacing w:after="0" w:line="276" w:lineRule="auto"/>
        <w:rPr>
          <w:rFonts w:ascii="Times New Roman" w:eastAsia="MS Mincho" w:hAnsi="Times New Roman" w:cs="Times New Roman"/>
          <w:b/>
          <w:i/>
          <w:iCs/>
          <w:color w:val="082A75"/>
          <w:kern w:val="0"/>
          <w:sz w:val="32"/>
          <w:szCs w:val="32"/>
          <w:lang w:val="en-US"/>
          <w14:ligatures w14:val="none"/>
        </w:rPr>
      </w:pPr>
      <w:r>
        <w:rPr>
          <w:rFonts w:ascii="Times New Roman" w:eastAsia="MS Mincho" w:hAnsi="Times New Roman" w:cs="Times New Roman"/>
          <w:b/>
          <w:i/>
          <w:iCs/>
          <w:color w:val="082A75"/>
          <w:kern w:val="0"/>
          <w:sz w:val="32"/>
          <w:szCs w:val="32"/>
          <w:lang w:val="en-US"/>
          <w14:ligatures w14:val="none"/>
        </w:rPr>
        <w:t xml:space="preserve">                                  </w:t>
      </w:r>
    </w:p>
    <w:p w14:paraId="0536656B" w14:textId="77777777" w:rsidR="00ED5979" w:rsidRDefault="00ED5979" w:rsidP="00E67DC4">
      <w:pPr>
        <w:spacing w:after="0" w:line="276" w:lineRule="auto"/>
        <w:rPr>
          <w:rFonts w:ascii="Times New Roman" w:eastAsia="MS Mincho" w:hAnsi="Times New Roman" w:cs="Times New Roman"/>
          <w:b/>
          <w:i/>
          <w:iCs/>
          <w:color w:val="082A75"/>
          <w:kern w:val="0"/>
          <w:sz w:val="32"/>
          <w:szCs w:val="32"/>
          <w:lang w:val="en-US"/>
          <w14:ligatures w14:val="none"/>
        </w:rPr>
      </w:pPr>
    </w:p>
    <w:p w14:paraId="41B3B7A1" w14:textId="3292042C" w:rsidR="0020788F" w:rsidRDefault="00ED5979" w:rsidP="00E67DC4">
      <w:pPr>
        <w:spacing w:after="0" w:line="276" w:lineRule="auto"/>
        <w:rPr>
          <w:rFonts w:ascii="Times New Roman" w:eastAsia="MS Mincho" w:hAnsi="Times New Roman" w:cs="Times New Roman"/>
          <w:b/>
          <w:i/>
          <w:iCs/>
          <w:color w:val="082A75"/>
          <w:kern w:val="0"/>
          <w:sz w:val="32"/>
          <w:szCs w:val="32"/>
          <w:lang w:val="en-US"/>
          <w14:ligatures w14:val="none"/>
        </w:rPr>
      </w:pPr>
      <w:r>
        <w:rPr>
          <w:rFonts w:ascii="Times New Roman" w:eastAsia="MS Mincho" w:hAnsi="Times New Roman" w:cs="Times New Roman"/>
          <w:b/>
          <w:i/>
          <w:iCs/>
          <w:color w:val="082A75"/>
          <w:kern w:val="0"/>
          <w:sz w:val="32"/>
          <w:szCs w:val="32"/>
          <w:lang w:val="en-US"/>
          <w14:ligatures w14:val="none"/>
        </w:rPr>
        <w:lastRenderedPageBreak/>
        <w:t xml:space="preserve">                           </w:t>
      </w:r>
      <w:r w:rsidR="00E67DC4">
        <w:rPr>
          <w:rFonts w:ascii="Times New Roman" w:eastAsia="MS Mincho" w:hAnsi="Times New Roman" w:cs="Times New Roman"/>
          <w:b/>
          <w:i/>
          <w:iCs/>
          <w:color w:val="082A75"/>
          <w:kern w:val="0"/>
          <w:sz w:val="32"/>
          <w:szCs w:val="32"/>
          <w:lang w:val="en-US"/>
          <w14:ligatures w14:val="none"/>
        </w:rPr>
        <w:t xml:space="preserve">      </w:t>
      </w:r>
      <w:r w:rsidR="008E528D">
        <w:rPr>
          <w:rFonts w:ascii="Times New Roman" w:eastAsia="MS Mincho" w:hAnsi="Times New Roman" w:cs="Times New Roman"/>
          <w:b/>
          <w:i/>
          <w:iCs/>
          <w:color w:val="082A75"/>
          <w:kern w:val="0"/>
          <w:sz w:val="32"/>
          <w:szCs w:val="32"/>
          <w:lang w:val="en-US"/>
          <w14:ligatures w14:val="none"/>
        </w:rPr>
        <w:t>2.0 Introduction</w:t>
      </w:r>
    </w:p>
    <w:p w14:paraId="24A4EEDF" w14:textId="77777777" w:rsidR="00FF255A" w:rsidRDefault="00FF255A" w:rsidP="006073F2">
      <w:pPr>
        <w:spacing w:after="0" w:line="276" w:lineRule="auto"/>
        <w:jc w:val="center"/>
        <w:rPr>
          <w:rFonts w:ascii="Times New Roman" w:eastAsia="MS Mincho" w:hAnsi="Times New Roman" w:cs="Times New Roman"/>
          <w:b/>
          <w:i/>
          <w:iCs/>
          <w:color w:val="082A75"/>
          <w:kern w:val="0"/>
          <w:sz w:val="32"/>
          <w:szCs w:val="32"/>
          <w:lang w:val="en-US"/>
          <w14:ligatures w14:val="none"/>
        </w:rPr>
      </w:pPr>
    </w:p>
    <w:p w14:paraId="70411D4B" w14:textId="77777777" w:rsidR="00FF255A" w:rsidRDefault="00FF255A" w:rsidP="006073F2">
      <w:pPr>
        <w:spacing w:after="0" w:line="276" w:lineRule="auto"/>
        <w:jc w:val="center"/>
        <w:rPr>
          <w:rFonts w:ascii="Times New Roman" w:eastAsia="MS Mincho" w:hAnsi="Times New Roman" w:cs="Times New Roman"/>
          <w:b/>
          <w:i/>
          <w:iCs/>
          <w:color w:val="082A75"/>
          <w:kern w:val="0"/>
          <w:sz w:val="32"/>
          <w:szCs w:val="32"/>
          <w:lang w:val="en-US"/>
          <w14:ligatures w14:val="none"/>
        </w:rPr>
      </w:pPr>
    </w:p>
    <w:p w14:paraId="61F0B937" w14:textId="77777777" w:rsidR="00FF255A" w:rsidRDefault="00FF255A" w:rsidP="006073F2">
      <w:pPr>
        <w:spacing w:after="0" w:line="276" w:lineRule="auto"/>
        <w:jc w:val="center"/>
        <w:rPr>
          <w:rFonts w:ascii="Times New Roman" w:eastAsia="MS Mincho" w:hAnsi="Times New Roman" w:cs="Times New Roman"/>
          <w:b/>
          <w:i/>
          <w:iCs/>
          <w:color w:val="082A75"/>
          <w:kern w:val="0"/>
          <w:sz w:val="32"/>
          <w:szCs w:val="32"/>
          <w:lang w:val="en-US"/>
          <w14:ligatures w14:val="none"/>
        </w:rPr>
      </w:pPr>
    </w:p>
    <w:p w14:paraId="388E0932" w14:textId="51E6C4CE" w:rsidR="00FF255A" w:rsidRDefault="00B11D6F" w:rsidP="00B11D6F">
      <w:pPr>
        <w:spacing w:after="0" w:line="276" w:lineRule="auto"/>
        <w:rPr>
          <w:rFonts w:ascii="Times New Roman" w:eastAsia="MS Mincho" w:hAnsi="Times New Roman" w:cs="Times New Roman"/>
          <w:bCs/>
          <w:kern w:val="0"/>
          <w:lang w:val="en-US"/>
          <w14:ligatures w14:val="none"/>
        </w:rPr>
      </w:pPr>
      <w:r w:rsidRPr="00B11D6F">
        <w:rPr>
          <w:rFonts w:ascii="Times New Roman" w:eastAsia="MS Mincho" w:hAnsi="Times New Roman" w:cs="Times New Roman"/>
          <w:bCs/>
          <w:kern w:val="0"/>
          <w:lang w:val="en-US"/>
          <w14:ligatures w14:val="none"/>
        </w:rPr>
        <w:t>This</w:t>
      </w:r>
      <w:r>
        <w:rPr>
          <w:rFonts w:ascii="Times New Roman" w:eastAsia="MS Mincho" w:hAnsi="Times New Roman" w:cs="Times New Roman"/>
          <w:bCs/>
          <w:kern w:val="0"/>
          <w:lang w:val="en-US"/>
          <w14:ligatures w14:val="none"/>
        </w:rPr>
        <w:t xml:space="preserve"> report has been requested by the Marketing Executive Officer of ‘Marketing Focus’ and is part of the assignment for BMSW5007_SWAN module conducted by the lecturer Gwyneth Jones.</w:t>
      </w:r>
    </w:p>
    <w:p w14:paraId="2FC08AB5" w14:textId="469C9388" w:rsidR="008E6963" w:rsidRDefault="006F0447" w:rsidP="00B11D6F">
      <w:pPr>
        <w:spacing w:after="0" w:line="276" w:lineRule="auto"/>
        <w:rPr>
          <w:rFonts w:ascii="Times New Roman" w:eastAsia="MS Mincho" w:hAnsi="Times New Roman" w:cs="Times New Roman"/>
          <w:bCs/>
          <w:kern w:val="0"/>
          <w:lang w:val="en-US"/>
          <w14:ligatures w14:val="none"/>
        </w:rPr>
      </w:pPr>
      <w:r>
        <w:rPr>
          <w:rFonts w:ascii="Times New Roman" w:eastAsia="MS Mincho" w:hAnsi="Times New Roman" w:cs="Times New Roman"/>
          <w:bCs/>
          <w:kern w:val="0"/>
          <w:lang w:val="en-US"/>
          <w14:ligatures w14:val="none"/>
        </w:rPr>
        <w:t xml:space="preserve">The report has been compiled by Roxana Meader and it is based on research collected from </w:t>
      </w:r>
      <w:r w:rsidR="00DF2EF2">
        <w:rPr>
          <w:rFonts w:ascii="Times New Roman" w:eastAsia="MS Mincho" w:hAnsi="Times New Roman" w:cs="Times New Roman"/>
          <w:bCs/>
          <w:kern w:val="0"/>
          <w:lang w:val="en-US"/>
          <w14:ligatures w14:val="none"/>
        </w:rPr>
        <w:t xml:space="preserve">secondary sources such as </w:t>
      </w:r>
      <w:r>
        <w:rPr>
          <w:rFonts w:ascii="Times New Roman" w:eastAsia="MS Mincho" w:hAnsi="Times New Roman" w:cs="Times New Roman"/>
          <w:bCs/>
          <w:kern w:val="0"/>
          <w:lang w:val="en-US"/>
          <w14:ligatures w14:val="none"/>
        </w:rPr>
        <w:t xml:space="preserve">academic textbooks, websites, </w:t>
      </w:r>
      <w:r w:rsidR="00556238">
        <w:rPr>
          <w:rFonts w:ascii="Times New Roman" w:eastAsia="MS Mincho" w:hAnsi="Times New Roman" w:cs="Times New Roman"/>
          <w:bCs/>
          <w:kern w:val="0"/>
          <w:lang w:val="en-US"/>
          <w14:ligatures w14:val="none"/>
        </w:rPr>
        <w:t>journals,</w:t>
      </w:r>
      <w:r>
        <w:rPr>
          <w:rFonts w:ascii="Times New Roman" w:eastAsia="MS Mincho" w:hAnsi="Times New Roman" w:cs="Times New Roman"/>
          <w:bCs/>
          <w:kern w:val="0"/>
          <w:lang w:val="en-US"/>
          <w14:ligatures w14:val="none"/>
        </w:rPr>
        <w:t xml:space="preserve"> </w:t>
      </w:r>
      <w:r w:rsidR="008E6963">
        <w:rPr>
          <w:rFonts w:ascii="Times New Roman" w:eastAsia="MS Mincho" w:hAnsi="Times New Roman" w:cs="Times New Roman"/>
          <w:bCs/>
          <w:kern w:val="0"/>
          <w:lang w:val="en-US"/>
          <w14:ligatures w14:val="none"/>
        </w:rPr>
        <w:t>and reliable</w:t>
      </w:r>
      <w:r>
        <w:rPr>
          <w:rFonts w:ascii="Times New Roman" w:eastAsia="MS Mincho" w:hAnsi="Times New Roman" w:cs="Times New Roman"/>
          <w:bCs/>
          <w:kern w:val="0"/>
          <w:lang w:val="en-US"/>
          <w14:ligatures w14:val="none"/>
        </w:rPr>
        <w:t xml:space="preserve"> online sources that were used to illustrate Tesco’s history, </w:t>
      </w:r>
      <w:r w:rsidR="008E6963">
        <w:rPr>
          <w:rFonts w:ascii="Times New Roman" w:eastAsia="MS Mincho" w:hAnsi="Times New Roman" w:cs="Times New Roman"/>
          <w:bCs/>
          <w:kern w:val="0"/>
          <w:lang w:val="en-US"/>
          <w14:ligatures w14:val="none"/>
        </w:rPr>
        <w:t xml:space="preserve">past and present </w:t>
      </w:r>
      <w:r>
        <w:rPr>
          <w:rFonts w:ascii="Times New Roman" w:eastAsia="MS Mincho" w:hAnsi="Times New Roman" w:cs="Times New Roman"/>
          <w:bCs/>
          <w:kern w:val="0"/>
          <w:lang w:val="en-US"/>
          <w14:ligatures w14:val="none"/>
        </w:rPr>
        <w:t>development</w:t>
      </w:r>
      <w:r w:rsidR="008E6963">
        <w:rPr>
          <w:rFonts w:ascii="Times New Roman" w:eastAsia="MS Mincho" w:hAnsi="Times New Roman" w:cs="Times New Roman"/>
          <w:bCs/>
          <w:kern w:val="0"/>
          <w:lang w:val="en-US"/>
          <w14:ligatures w14:val="none"/>
        </w:rPr>
        <w:t xml:space="preserve"> and the marketing strategies employed in its ascension.</w:t>
      </w:r>
    </w:p>
    <w:p w14:paraId="698EFCDA" w14:textId="161E039A" w:rsidR="008E6963" w:rsidRDefault="008E6963" w:rsidP="00B11D6F">
      <w:pPr>
        <w:spacing w:after="0" w:line="276" w:lineRule="auto"/>
        <w:rPr>
          <w:rFonts w:ascii="Times New Roman" w:eastAsia="MS Mincho" w:hAnsi="Times New Roman" w:cs="Times New Roman"/>
          <w:bCs/>
          <w:kern w:val="0"/>
          <w:lang w:val="en-US"/>
          <w14:ligatures w14:val="none"/>
        </w:rPr>
      </w:pPr>
      <w:r>
        <w:rPr>
          <w:rFonts w:ascii="Times New Roman" w:eastAsia="MS Mincho" w:hAnsi="Times New Roman" w:cs="Times New Roman"/>
          <w:bCs/>
          <w:kern w:val="0"/>
          <w:lang w:val="en-US"/>
          <w14:ligatures w14:val="none"/>
        </w:rPr>
        <w:t xml:space="preserve">The author has utilized the main research findings in a critical and analytical manner, trying to provide a clear picture of the organisation marketing </w:t>
      </w:r>
      <w:r w:rsidR="00B22BC1">
        <w:rPr>
          <w:rFonts w:ascii="Times New Roman" w:eastAsia="MS Mincho" w:hAnsi="Times New Roman" w:cs="Times New Roman"/>
          <w:bCs/>
          <w:kern w:val="0"/>
          <w:lang w:val="en-US"/>
          <w14:ligatures w14:val="none"/>
        </w:rPr>
        <w:t>approach, based on customer centrality and sustainability,</w:t>
      </w:r>
      <w:r>
        <w:rPr>
          <w:rFonts w:ascii="Times New Roman" w:eastAsia="MS Mincho" w:hAnsi="Times New Roman" w:cs="Times New Roman"/>
          <w:bCs/>
          <w:kern w:val="0"/>
          <w:lang w:val="en-US"/>
          <w14:ligatures w14:val="none"/>
        </w:rPr>
        <w:t xml:space="preserve"> its </w:t>
      </w:r>
      <w:r w:rsidR="00293DD5">
        <w:rPr>
          <w:rFonts w:ascii="Times New Roman" w:eastAsia="MS Mincho" w:hAnsi="Times New Roman" w:cs="Times New Roman"/>
          <w:bCs/>
          <w:kern w:val="0"/>
          <w:lang w:val="en-US"/>
          <w14:ligatures w14:val="none"/>
        </w:rPr>
        <w:t>benefits</w:t>
      </w:r>
      <w:r>
        <w:rPr>
          <w:rFonts w:ascii="Times New Roman" w:eastAsia="MS Mincho" w:hAnsi="Times New Roman" w:cs="Times New Roman"/>
          <w:bCs/>
          <w:kern w:val="0"/>
          <w:lang w:val="en-US"/>
          <w14:ligatures w14:val="none"/>
        </w:rPr>
        <w:t xml:space="preserve"> and disadvantages, and potential recommendations.</w:t>
      </w:r>
    </w:p>
    <w:p w14:paraId="70C66382" w14:textId="77777777" w:rsidR="00293DD5" w:rsidRPr="008E6963" w:rsidRDefault="00293DD5" w:rsidP="00B11D6F">
      <w:pPr>
        <w:spacing w:after="0" w:line="276" w:lineRule="auto"/>
        <w:rPr>
          <w:rFonts w:ascii="Times New Roman" w:eastAsia="MS Mincho" w:hAnsi="Times New Roman" w:cs="Times New Roman"/>
          <w:bCs/>
          <w:kern w:val="0"/>
          <w:lang w:val="en-US"/>
          <w14:ligatures w14:val="none"/>
        </w:rPr>
      </w:pPr>
    </w:p>
    <w:p w14:paraId="4449AD20" w14:textId="77777777" w:rsidR="0020788F" w:rsidRDefault="0020788F" w:rsidP="006073F2">
      <w:pPr>
        <w:spacing w:after="0" w:line="276" w:lineRule="auto"/>
        <w:jc w:val="center"/>
        <w:rPr>
          <w:rFonts w:ascii="Times New Roman" w:eastAsia="MS Mincho" w:hAnsi="Times New Roman" w:cs="Times New Roman"/>
          <w:b/>
          <w:i/>
          <w:iCs/>
          <w:color w:val="082A75"/>
          <w:kern w:val="0"/>
          <w:sz w:val="32"/>
          <w:szCs w:val="32"/>
          <w:lang w:val="en-US"/>
          <w14:ligatures w14:val="none"/>
        </w:rPr>
      </w:pPr>
    </w:p>
    <w:p w14:paraId="22BD223E" w14:textId="77777777" w:rsidR="0020788F" w:rsidRDefault="0020788F" w:rsidP="006073F2">
      <w:pPr>
        <w:spacing w:after="0" w:line="276" w:lineRule="auto"/>
        <w:jc w:val="center"/>
        <w:rPr>
          <w:rFonts w:ascii="Times New Roman" w:eastAsia="MS Mincho" w:hAnsi="Times New Roman" w:cs="Times New Roman"/>
          <w:b/>
          <w:i/>
          <w:iCs/>
          <w:color w:val="082A75"/>
          <w:kern w:val="0"/>
          <w:sz w:val="32"/>
          <w:szCs w:val="32"/>
          <w:lang w:val="en-US"/>
          <w14:ligatures w14:val="none"/>
        </w:rPr>
      </w:pPr>
    </w:p>
    <w:p w14:paraId="75E1CE02" w14:textId="77777777" w:rsidR="00293DD5" w:rsidRDefault="00293DD5" w:rsidP="006073F2">
      <w:pPr>
        <w:spacing w:after="0" w:line="276" w:lineRule="auto"/>
        <w:jc w:val="center"/>
        <w:rPr>
          <w:rFonts w:ascii="Times New Roman" w:eastAsia="MS Mincho" w:hAnsi="Times New Roman" w:cs="Times New Roman"/>
          <w:b/>
          <w:i/>
          <w:iCs/>
          <w:color w:val="082A75"/>
          <w:kern w:val="0"/>
          <w:sz w:val="32"/>
          <w:szCs w:val="32"/>
          <w:lang w:val="en-US"/>
          <w14:ligatures w14:val="none"/>
        </w:rPr>
      </w:pPr>
    </w:p>
    <w:p w14:paraId="5C1B6850" w14:textId="77777777" w:rsidR="00293DD5" w:rsidRDefault="00293DD5" w:rsidP="006073F2">
      <w:pPr>
        <w:spacing w:after="0" w:line="276" w:lineRule="auto"/>
        <w:jc w:val="center"/>
        <w:rPr>
          <w:rFonts w:ascii="Times New Roman" w:eastAsia="MS Mincho" w:hAnsi="Times New Roman" w:cs="Times New Roman"/>
          <w:b/>
          <w:i/>
          <w:iCs/>
          <w:color w:val="082A75"/>
          <w:kern w:val="0"/>
          <w:sz w:val="32"/>
          <w:szCs w:val="32"/>
          <w:lang w:val="en-US"/>
          <w14:ligatures w14:val="none"/>
        </w:rPr>
      </w:pPr>
    </w:p>
    <w:p w14:paraId="497C479F" w14:textId="77777777" w:rsidR="00293DD5" w:rsidRDefault="00293DD5" w:rsidP="006073F2">
      <w:pPr>
        <w:spacing w:after="0" w:line="276" w:lineRule="auto"/>
        <w:jc w:val="center"/>
        <w:rPr>
          <w:rFonts w:ascii="Times New Roman" w:eastAsia="MS Mincho" w:hAnsi="Times New Roman" w:cs="Times New Roman"/>
          <w:b/>
          <w:i/>
          <w:iCs/>
          <w:color w:val="082A75"/>
          <w:kern w:val="0"/>
          <w:sz w:val="32"/>
          <w:szCs w:val="32"/>
          <w:lang w:val="en-US"/>
          <w14:ligatures w14:val="none"/>
        </w:rPr>
      </w:pPr>
    </w:p>
    <w:p w14:paraId="575CA402" w14:textId="77777777" w:rsidR="00293DD5" w:rsidRDefault="00293DD5" w:rsidP="006073F2">
      <w:pPr>
        <w:spacing w:after="0" w:line="276" w:lineRule="auto"/>
        <w:jc w:val="center"/>
        <w:rPr>
          <w:rFonts w:ascii="Times New Roman" w:eastAsia="MS Mincho" w:hAnsi="Times New Roman" w:cs="Times New Roman"/>
          <w:b/>
          <w:i/>
          <w:iCs/>
          <w:color w:val="082A75"/>
          <w:kern w:val="0"/>
          <w:sz w:val="32"/>
          <w:szCs w:val="32"/>
          <w:lang w:val="en-US"/>
          <w14:ligatures w14:val="none"/>
        </w:rPr>
      </w:pPr>
    </w:p>
    <w:p w14:paraId="3F7FEEC2" w14:textId="77777777" w:rsidR="00293DD5" w:rsidRDefault="00293DD5" w:rsidP="006073F2">
      <w:pPr>
        <w:spacing w:after="0" w:line="276" w:lineRule="auto"/>
        <w:jc w:val="center"/>
        <w:rPr>
          <w:rFonts w:ascii="Times New Roman" w:eastAsia="MS Mincho" w:hAnsi="Times New Roman" w:cs="Times New Roman"/>
          <w:b/>
          <w:i/>
          <w:iCs/>
          <w:color w:val="082A75"/>
          <w:kern w:val="0"/>
          <w:sz w:val="32"/>
          <w:szCs w:val="32"/>
          <w:lang w:val="en-US"/>
          <w14:ligatures w14:val="none"/>
        </w:rPr>
      </w:pPr>
    </w:p>
    <w:p w14:paraId="0F64730E" w14:textId="77777777" w:rsidR="00293DD5" w:rsidRDefault="00293DD5" w:rsidP="006073F2">
      <w:pPr>
        <w:spacing w:after="0" w:line="276" w:lineRule="auto"/>
        <w:jc w:val="center"/>
        <w:rPr>
          <w:rFonts w:ascii="Times New Roman" w:eastAsia="MS Mincho" w:hAnsi="Times New Roman" w:cs="Times New Roman"/>
          <w:b/>
          <w:i/>
          <w:iCs/>
          <w:color w:val="082A75"/>
          <w:kern w:val="0"/>
          <w:sz w:val="32"/>
          <w:szCs w:val="32"/>
          <w:lang w:val="en-US"/>
          <w14:ligatures w14:val="none"/>
        </w:rPr>
      </w:pPr>
    </w:p>
    <w:p w14:paraId="2CB556D1" w14:textId="77777777" w:rsidR="00293DD5" w:rsidRDefault="00293DD5" w:rsidP="006073F2">
      <w:pPr>
        <w:spacing w:after="0" w:line="276" w:lineRule="auto"/>
        <w:jc w:val="center"/>
        <w:rPr>
          <w:rFonts w:ascii="Times New Roman" w:eastAsia="MS Mincho" w:hAnsi="Times New Roman" w:cs="Times New Roman"/>
          <w:b/>
          <w:i/>
          <w:iCs/>
          <w:color w:val="082A75"/>
          <w:kern w:val="0"/>
          <w:sz w:val="32"/>
          <w:szCs w:val="32"/>
          <w:lang w:val="en-US"/>
          <w14:ligatures w14:val="none"/>
        </w:rPr>
      </w:pPr>
    </w:p>
    <w:p w14:paraId="2896CE01" w14:textId="77777777" w:rsidR="00293DD5" w:rsidRDefault="00293DD5" w:rsidP="006073F2">
      <w:pPr>
        <w:spacing w:after="0" w:line="276" w:lineRule="auto"/>
        <w:jc w:val="center"/>
        <w:rPr>
          <w:rFonts w:ascii="Times New Roman" w:eastAsia="MS Mincho" w:hAnsi="Times New Roman" w:cs="Times New Roman"/>
          <w:b/>
          <w:i/>
          <w:iCs/>
          <w:color w:val="082A75"/>
          <w:kern w:val="0"/>
          <w:sz w:val="32"/>
          <w:szCs w:val="32"/>
          <w:lang w:val="en-US"/>
          <w14:ligatures w14:val="none"/>
        </w:rPr>
      </w:pPr>
    </w:p>
    <w:p w14:paraId="751135B5" w14:textId="77777777" w:rsidR="00E67DC4" w:rsidRDefault="002233C6" w:rsidP="002233C6">
      <w:pPr>
        <w:spacing w:after="0" w:line="276" w:lineRule="auto"/>
        <w:rPr>
          <w:rFonts w:ascii="Times New Roman" w:eastAsia="MS Mincho" w:hAnsi="Times New Roman" w:cs="Times New Roman"/>
          <w:b/>
          <w:i/>
          <w:iCs/>
          <w:color w:val="082A75"/>
          <w:kern w:val="0"/>
          <w:sz w:val="32"/>
          <w:szCs w:val="32"/>
          <w:lang w:val="en-US"/>
          <w14:ligatures w14:val="none"/>
        </w:rPr>
      </w:pPr>
      <w:r>
        <w:rPr>
          <w:rFonts w:ascii="Times New Roman" w:eastAsia="MS Mincho" w:hAnsi="Times New Roman" w:cs="Times New Roman"/>
          <w:b/>
          <w:i/>
          <w:iCs/>
          <w:color w:val="082A75"/>
          <w:kern w:val="0"/>
          <w:sz w:val="32"/>
          <w:szCs w:val="32"/>
          <w:lang w:val="en-US"/>
          <w14:ligatures w14:val="none"/>
        </w:rPr>
        <w:t xml:space="preserve">                                    </w:t>
      </w:r>
    </w:p>
    <w:p w14:paraId="130E9647" w14:textId="77777777" w:rsidR="00E67DC4" w:rsidRDefault="00E67DC4" w:rsidP="002233C6">
      <w:pPr>
        <w:spacing w:after="0" w:line="276" w:lineRule="auto"/>
        <w:rPr>
          <w:rFonts w:ascii="Times New Roman" w:eastAsia="MS Mincho" w:hAnsi="Times New Roman" w:cs="Times New Roman"/>
          <w:b/>
          <w:i/>
          <w:iCs/>
          <w:color w:val="082A75"/>
          <w:kern w:val="0"/>
          <w:sz w:val="32"/>
          <w:szCs w:val="32"/>
          <w:lang w:val="en-US"/>
          <w14:ligatures w14:val="none"/>
        </w:rPr>
      </w:pPr>
    </w:p>
    <w:p w14:paraId="0E93AAE8" w14:textId="77777777" w:rsidR="00E67DC4" w:rsidRDefault="00E67DC4" w:rsidP="002233C6">
      <w:pPr>
        <w:spacing w:after="0" w:line="276" w:lineRule="auto"/>
        <w:rPr>
          <w:rFonts w:ascii="Times New Roman" w:eastAsia="MS Mincho" w:hAnsi="Times New Roman" w:cs="Times New Roman"/>
          <w:b/>
          <w:i/>
          <w:iCs/>
          <w:color w:val="082A75"/>
          <w:kern w:val="0"/>
          <w:sz w:val="32"/>
          <w:szCs w:val="32"/>
          <w:lang w:val="en-US"/>
          <w14:ligatures w14:val="none"/>
        </w:rPr>
      </w:pPr>
    </w:p>
    <w:p w14:paraId="53427C1F" w14:textId="77777777" w:rsidR="00E67DC4" w:rsidRDefault="00E67DC4" w:rsidP="002233C6">
      <w:pPr>
        <w:spacing w:after="0" w:line="276" w:lineRule="auto"/>
        <w:rPr>
          <w:rFonts w:ascii="Times New Roman" w:eastAsia="MS Mincho" w:hAnsi="Times New Roman" w:cs="Times New Roman"/>
          <w:b/>
          <w:i/>
          <w:iCs/>
          <w:color w:val="082A75"/>
          <w:kern w:val="0"/>
          <w:sz w:val="32"/>
          <w:szCs w:val="32"/>
          <w:lang w:val="en-US"/>
          <w14:ligatures w14:val="none"/>
        </w:rPr>
      </w:pPr>
    </w:p>
    <w:p w14:paraId="04A8B7BB" w14:textId="77777777" w:rsidR="00E67DC4" w:rsidRDefault="00E67DC4" w:rsidP="002233C6">
      <w:pPr>
        <w:spacing w:after="0" w:line="276" w:lineRule="auto"/>
        <w:rPr>
          <w:rFonts w:ascii="Times New Roman" w:eastAsia="MS Mincho" w:hAnsi="Times New Roman" w:cs="Times New Roman"/>
          <w:b/>
          <w:i/>
          <w:iCs/>
          <w:color w:val="082A75"/>
          <w:kern w:val="0"/>
          <w:sz w:val="32"/>
          <w:szCs w:val="32"/>
          <w:lang w:val="en-US"/>
          <w14:ligatures w14:val="none"/>
        </w:rPr>
      </w:pPr>
    </w:p>
    <w:p w14:paraId="4377E2C2" w14:textId="77777777" w:rsidR="00E67DC4" w:rsidRDefault="00E67DC4" w:rsidP="002233C6">
      <w:pPr>
        <w:spacing w:after="0" w:line="276" w:lineRule="auto"/>
        <w:rPr>
          <w:rFonts w:ascii="Times New Roman" w:eastAsia="MS Mincho" w:hAnsi="Times New Roman" w:cs="Times New Roman"/>
          <w:b/>
          <w:i/>
          <w:iCs/>
          <w:color w:val="082A75"/>
          <w:kern w:val="0"/>
          <w:sz w:val="32"/>
          <w:szCs w:val="32"/>
          <w:lang w:val="en-US"/>
          <w14:ligatures w14:val="none"/>
        </w:rPr>
      </w:pPr>
    </w:p>
    <w:p w14:paraId="4BAF3F17" w14:textId="77777777" w:rsidR="00E67DC4" w:rsidRDefault="00E67DC4" w:rsidP="002233C6">
      <w:pPr>
        <w:spacing w:after="0" w:line="276" w:lineRule="auto"/>
        <w:rPr>
          <w:rFonts w:ascii="Times New Roman" w:eastAsia="MS Mincho" w:hAnsi="Times New Roman" w:cs="Times New Roman"/>
          <w:b/>
          <w:i/>
          <w:iCs/>
          <w:color w:val="082A75"/>
          <w:kern w:val="0"/>
          <w:sz w:val="32"/>
          <w:szCs w:val="32"/>
          <w:lang w:val="en-US"/>
          <w14:ligatures w14:val="none"/>
        </w:rPr>
      </w:pPr>
    </w:p>
    <w:p w14:paraId="4E7F6526" w14:textId="77777777" w:rsidR="00ED5979" w:rsidRDefault="00E67DC4" w:rsidP="002233C6">
      <w:pPr>
        <w:spacing w:after="0" w:line="276" w:lineRule="auto"/>
        <w:rPr>
          <w:rFonts w:ascii="Times New Roman" w:eastAsia="MS Mincho" w:hAnsi="Times New Roman" w:cs="Times New Roman"/>
          <w:b/>
          <w:i/>
          <w:iCs/>
          <w:color w:val="082A75"/>
          <w:kern w:val="0"/>
          <w:sz w:val="32"/>
          <w:szCs w:val="32"/>
          <w:lang w:val="en-US"/>
          <w14:ligatures w14:val="none"/>
        </w:rPr>
      </w:pPr>
      <w:r>
        <w:rPr>
          <w:rFonts w:ascii="Times New Roman" w:eastAsia="MS Mincho" w:hAnsi="Times New Roman" w:cs="Times New Roman"/>
          <w:b/>
          <w:i/>
          <w:iCs/>
          <w:color w:val="082A75"/>
          <w:kern w:val="0"/>
          <w:sz w:val="32"/>
          <w:szCs w:val="32"/>
          <w:lang w:val="en-US"/>
          <w14:ligatures w14:val="none"/>
        </w:rPr>
        <w:t xml:space="preserve">                               </w:t>
      </w:r>
    </w:p>
    <w:p w14:paraId="3AA2C88E" w14:textId="77777777" w:rsidR="00ED5979" w:rsidRDefault="00ED5979" w:rsidP="002233C6">
      <w:pPr>
        <w:spacing w:after="0" w:line="276" w:lineRule="auto"/>
        <w:rPr>
          <w:rFonts w:ascii="Times New Roman" w:eastAsia="MS Mincho" w:hAnsi="Times New Roman" w:cs="Times New Roman"/>
          <w:b/>
          <w:i/>
          <w:iCs/>
          <w:color w:val="082A75"/>
          <w:kern w:val="0"/>
          <w:sz w:val="32"/>
          <w:szCs w:val="32"/>
          <w:lang w:val="en-US"/>
          <w14:ligatures w14:val="none"/>
        </w:rPr>
      </w:pPr>
    </w:p>
    <w:p w14:paraId="584484D6" w14:textId="77777777" w:rsidR="00ED5979" w:rsidRDefault="00ED5979" w:rsidP="002233C6">
      <w:pPr>
        <w:spacing w:after="0" w:line="276" w:lineRule="auto"/>
        <w:rPr>
          <w:rFonts w:ascii="Times New Roman" w:eastAsia="MS Mincho" w:hAnsi="Times New Roman" w:cs="Times New Roman"/>
          <w:b/>
          <w:i/>
          <w:iCs/>
          <w:color w:val="082A75"/>
          <w:kern w:val="0"/>
          <w:sz w:val="32"/>
          <w:szCs w:val="32"/>
          <w:lang w:val="en-US"/>
          <w14:ligatures w14:val="none"/>
        </w:rPr>
      </w:pPr>
    </w:p>
    <w:p w14:paraId="2D053BFE" w14:textId="5E90A486" w:rsidR="00293DD5" w:rsidRDefault="00ED5979" w:rsidP="002233C6">
      <w:pPr>
        <w:spacing w:after="0" w:line="276" w:lineRule="auto"/>
        <w:rPr>
          <w:rFonts w:ascii="Times New Roman" w:eastAsia="MS Mincho" w:hAnsi="Times New Roman" w:cs="Times New Roman"/>
          <w:b/>
          <w:i/>
          <w:iCs/>
          <w:color w:val="082A75"/>
          <w:kern w:val="0"/>
          <w:sz w:val="32"/>
          <w:szCs w:val="32"/>
          <w:lang w:val="en-US"/>
          <w14:ligatures w14:val="none"/>
        </w:rPr>
      </w:pPr>
      <w:r>
        <w:rPr>
          <w:rFonts w:ascii="Times New Roman" w:eastAsia="MS Mincho" w:hAnsi="Times New Roman" w:cs="Times New Roman"/>
          <w:b/>
          <w:i/>
          <w:iCs/>
          <w:color w:val="082A75"/>
          <w:kern w:val="0"/>
          <w:sz w:val="32"/>
          <w:szCs w:val="32"/>
          <w:lang w:val="en-US"/>
          <w14:ligatures w14:val="none"/>
        </w:rPr>
        <w:lastRenderedPageBreak/>
        <w:t xml:space="preserve">                            </w:t>
      </w:r>
      <w:r w:rsidR="00E67DC4">
        <w:rPr>
          <w:rFonts w:ascii="Times New Roman" w:eastAsia="MS Mincho" w:hAnsi="Times New Roman" w:cs="Times New Roman"/>
          <w:b/>
          <w:i/>
          <w:iCs/>
          <w:color w:val="082A75"/>
          <w:kern w:val="0"/>
          <w:sz w:val="32"/>
          <w:szCs w:val="32"/>
          <w:lang w:val="en-US"/>
          <w14:ligatures w14:val="none"/>
        </w:rPr>
        <w:t xml:space="preserve">      </w:t>
      </w:r>
      <w:r w:rsidR="002233C6">
        <w:rPr>
          <w:rFonts w:ascii="Times New Roman" w:eastAsia="MS Mincho" w:hAnsi="Times New Roman" w:cs="Times New Roman"/>
          <w:b/>
          <w:i/>
          <w:iCs/>
          <w:color w:val="082A75"/>
          <w:kern w:val="0"/>
          <w:sz w:val="32"/>
          <w:szCs w:val="32"/>
          <w:lang w:val="en-US"/>
          <w14:ligatures w14:val="none"/>
        </w:rPr>
        <w:t xml:space="preserve">      </w:t>
      </w:r>
      <w:r w:rsidR="00293DD5">
        <w:rPr>
          <w:rFonts w:ascii="Times New Roman" w:eastAsia="MS Mincho" w:hAnsi="Times New Roman" w:cs="Times New Roman"/>
          <w:b/>
          <w:i/>
          <w:iCs/>
          <w:color w:val="082A75"/>
          <w:kern w:val="0"/>
          <w:sz w:val="32"/>
          <w:szCs w:val="32"/>
          <w:lang w:val="en-US"/>
          <w14:ligatures w14:val="none"/>
        </w:rPr>
        <w:t>3.0. Main Findings</w:t>
      </w:r>
    </w:p>
    <w:p w14:paraId="69657386" w14:textId="77777777" w:rsidR="00293DD5" w:rsidRDefault="00293DD5" w:rsidP="006073F2">
      <w:pPr>
        <w:spacing w:after="0" w:line="276" w:lineRule="auto"/>
        <w:jc w:val="center"/>
        <w:rPr>
          <w:rFonts w:ascii="Times New Roman" w:eastAsia="MS Mincho" w:hAnsi="Times New Roman" w:cs="Times New Roman"/>
          <w:b/>
          <w:i/>
          <w:iCs/>
          <w:color w:val="082A75"/>
          <w:kern w:val="0"/>
          <w:sz w:val="32"/>
          <w:szCs w:val="32"/>
          <w:lang w:val="en-US"/>
          <w14:ligatures w14:val="none"/>
        </w:rPr>
      </w:pPr>
    </w:p>
    <w:p w14:paraId="179C336E" w14:textId="7577B51A" w:rsidR="00293DD5" w:rsidRDefault="00293DD5" w:rsidP="00664CD3">
      <w:pPr>
        <w:spacing w:after="0" w:line="276" w:lineRule="auto"/>
        <w:jc w:val="center"/>
        <w:rPr>
          <w:rFonts w:ascii="Times New Roman" w:eastAsia="MS Mincho" w:hAnsi="Times New Roman" w:cs="Times New Roman"/>
          <w:b/>
          <w:i/>
          <w:iCs/>
          <w:color w:val="082A75"/>
          <w:kern w:val="0"/>
          <w:sz w:val="32"/>
          <w:szCs w:val="32"/>
          <w:lang w:val="en-US"/>
          <w14:ligatures w14:val="none"/>
        </w:rPr>
      </w:pPr>
      <w:r>
        <w:rPr>
          <w:rFonts w:ascii="Times New Roman" w:eastAsia="MS Mincho" w:hAnsi="Times New Roman" w:cs="Times New Roman"/>
          <w:b/>
          <w:i/>
          <w:iCs/>
          <w:color w:val="082A75"/>
          <w:kern w:val="0"/>
          <w:sz w:val="32"/>
          <w:szCs w:val="32"/>
          <w:lang w:val="en-US"/>
          <w14:ligatures w14:val="none"/>
        </w:rPr>
        <w:t>3.1. Brief History of Tesco PLC.</w:t>
      </w:r>
    </w:p>
    <w:p w14:paraId="39E50041" w14:textId="77777777" w:rsidR="00AA6BA3" w:rsidRDefault="00AA6BA3" w:rsidP="00293DD5">
      <w:pPr>
        <w:spacing w:after="0" w:line="276" w:lineRule="auto"/>
        <w:rPr>
          <w:rFonts w:ascii="Times New Roman" w:eastAsia="MS Mincho" w:hAnsi="Times New Roman" w:cs="Times New Roman"/>
          <w:b/>
          <w:i/>
          <w:iCs/>
          <w:color w:val="082A75"/>
          <w:kern w:val="0"/>
          <w:sz w:val="32"/>
          <w:szCs w:val="32"/>
          <w:lang w:val="en-US"/>
          <w14:ligatures w14:val="none"/>
        </w:rPr>
      </w:pPr>
    </w:p>
    <w:p w14:paraId="542ADC0F" w14:textId="77777777" w:rsidR="00AA6BA3" w:rsidRDefault="00AA6BA3" w:rsidP="00293DD5">
      <w:pPr>
        <w:spacing w:after="0" w:line="276" w:lineRule="auto"/>
        <w:rPr>
          <w:rFonts w:ascii="Times New Roman" w:eastAsia="MS Mincho" w:hAnsi="Times New Roman" w:cs="Times New Roman"/>
          <w:b/>
          <w:i/>
          <w:iCs/>
          <w:color w:val="082A75"/>
          <w:kern w:val="0"/>
          <w:sz w:val="32"/>
          <w:szCs w:val="32"/>
          <w:lang w:val="en-US"/>
          <w14:ligatures w14:val="none"/>
        </w:rPr>
      </w:pPr>
    </w:p>
    <w:tbl>
      <w:tblPr>
        <w:tblpPr w:leftFromText="180" w:rightFromText="180" w:vertAnchor="text" w:horzAnchor="margin" w:tblpY="-41"/>
        <w:tblW w:w="10284" w:type="dxa"/>
        <w:tblLayout w:type="fixed"/>
        <w:tblCellMar>
          <w:left w:w="0" w:type="dxa"/>
          <w:right w:w="0" w:type="dxa"/>
        </w:tblCellMar>
        <w:tblLook w:val="0000" w:firstRow="0" w:lastRow="0" w:firstColumn="0" w:lastColumn="0" w:noHBand="0" w:noVBand="0"/>
        <w:tblDescription w:val="Layout table"/>
      </w:tblPr>
      <w:tblGrid>
        <w:gridCol w:w="10284"/>
      </w:tblGrid>
      <w:tr w:rsidR="008E528D" w:rsidRPr="0008380A" w14:paraId="63FE05BB" w14:textId="77777777" w:rsidTr="002233C6">
        <w:trPr>
          <w:trHeight w:hRule="exact" w:val="4007"/>
        </w:trPr>
        <w:tc>
          <w:tcPr>
            <w:tcW w:w="10284" w:type="dxa"/>
            <w:shd w:val="clear" w:color="auto" w:fill="auto"/>
          </w:tcPr>
          <w:p w14:paraId="0F554D5E" w14:textId="0916EA29" w:rsidR="008E528D" w:rsidRPr="0008380A" w:rsidRDefault="008E528D" w:rsidP="008E528D">
            <w:pPr>
              <w:spacing w:after="0" w:line="276" w:lineRule="auto"/>
              <w:rPr>
                <w:rFonts w:ascii="Times New Roman" w:eastAsia="MS Mincho" w:hAnsi="Times New Roman" w:cs="Times New Roman"/>
                <w:bCs/>
                <w:color w:val="0F0D29"/>
                <w:kern w:val="0"/>
                <w:lang w:val="en-US"/>
                <w14:ligatures w14:val="none"/>
              </w:rPr>
            </w:pPr>
            <w:r w:rsidRPr="0008380A">
              <w:rPr>
                <w:rFonts w:ascii="Times New Roman" w:eastAsia="MS Mincho" w:hAnsi="Times New Roman" w:cs="Times New Roman"/>
                <w:bCs/>
                <w:color w:val="0F0D29"/>
                <w:kern w:val="0"/>
                <w:lang w:val="en-US"/>
                <w14:ligatures w14:val="none"/>
              </w:rPr>
              <w:t xml:space="preserve">The birth of Tesco retailer company originates in 1924, when Jack Cohen began selling groceries from a stall in London. He had a vision of selling affordable food for every household; </w:t>
            </w:r>
            <w:r w:rsidRPr="0008380A">
              <w:rPr>
                <w:rFonts w:ascii="Times New Roman" w:eastAsia="MS Mincho" w:hAnsi="Times New Roman" w:cs="Times New Roman"/>
                <w:bCs/>
                <w:color w:val="0F0D29"/>
                <w:kern w:val="0"/>
                <w:shd w:val="clear" w:color="auto" w:fill="FFFFFF"/>
                <w:lang w:val="en-US"/>
                <w14:ligatures w14:val="none"/>
              </w:rPr>
              <w:t>The name came about after Jack Cohen bought a shipment of tea from </w:t>
            </w:r>
            <w:r w:rsidRPr="0008380A">
              <w:rPr>
                <w:rFonts w:ascii="Times New Roman" w:eastAsia="MS Mincho" w:hAnsi="Times New Roman" w:cs="Times New Roman"/>
                <w:bCs/>
                <w:color w:val="0F0D29"/>
                <w:kern w:val="0"/>
                <w:lang w:val="en-US"/>
                <w14:ligatures w14:val="none"/>
              </w:rPr>
              <w:t>Thomas Edward Stockwell</w:t>
            </w:r>
            <w:r w:rsidRPr="0008380A">
              <w:rPr>
                <w:rFonts w:ascii="Times New Roman" w:eastAsia="MS Mincho" w:hAnsi="Times New Roman" w:cs="Times New Roman"/>
                <w:bCs/>
                <w:color w:val="0F0D29"/>
                <w:kern w:val="0"/>
                <w:shd w:val="clear" w:color="auto" w:fill="FFFFFF"/>
                <w:lang w:val="en-US"/>
                <w14:ligatures w14:val="none"/>
              </w:rPr>
              <w:t>. He made new labels using their</w:t>
            </w:r>
            <w:r w:rsidRPr="0008380A">
              <w:rPr>
                <w:rFonts w:ascii="Times New Roman" w:eastAsia="MS Mincho" w:hAnsi="Times New Roman" w:cs="Times New Roman"/>
                <w:b/>
                <w:color w:val="0F0D29"/>
                <w:kern w:val="0"/>
                <w:shd w:val="clear" w:color="auto" w:fill="FFFFFF"/>
                <w:lang w:val="en-US"/>
                <w14:ligatures w14:val="none"/>
              </w:rPr>
              <w:t xml:space="preserve"> </w:t>
            </w:r>
            <w:r w:rsidRPr="0008380A">
              <w:rPr>
                <w:rFonts w:ascii="Times New Roman" w:eastAsia="MS Mincho" w:hAnsi="Times New Roman" w:cs="Times New Roman"/>
                <w:bCs/>
                <w:color w:val="0F0D29"/>
                <w:kern w:val="0"/>
                <w:shd w:val="clear" w:color="auto" w:fill="FFFFFF"/>
                <w:lang w:val="en-US"/>
                <w14:ligatures w14:val="none"/>
              </w:rPr>
              <w:t>initials and he</w:t>
            </w:r>
            <w:r w:rsidRPr="0008380A">
              <w:rPr>
                <w:rFonts w:ascii="Times New Roman" w:eastAsia="MS Mincho" w:hAnsi="Times New Roman" w:cs="Times New Roman"/>
                <w:bCs/>
                <w:color w:val="0F0D29"/>
                <w:kern w:val="0"/>
                <w:lang w:val="en-US"/>
                <w14:ligatures w14:val="none"/>
              </w:rPr>
              <w:t xml:space="preserve"> expanded his business from the first branded Tesco tea product in 1929, to opening a chain of stores that operates on multinational levels</w:t>
            </w:r>
            <w:r w:rsidR="00E47059">
              <w:rPr>
                <w:rFonts w:ascii="Times New Roman" w:eastAsia="MS Mincho" w:hAnsi="Times New Roman" w:cs="Times New Roman"/>
                <w:bCs/>
                <w:color w:val="0F0D29"/>
                <w:kern w:val="0"/>
                <w:lang w:val="en-US"/>
                <w14:ligatures w14:val="none"/>
              </w:rPr>
              <w:t xml:space="preserve"> and being the third largest retailer in the world in 1919.</w:t>
            </w:r>
            <w:r w:rsidR="00E47059" w:rsidRPr="0008380A">
              <w:rPr>
                <w:rFonts w:ascii="Times New Roman" w:eastAsia="MS Mincho" w:hAnsi="Times New Roman" w:cs="Times New Roman"/>
                <w:bCs/>
                <w:color w:val="0F0D29"/>
                <w:kern w:val="0"/>
                <w:lang w:val="en-US"/>
                <w14:ligatures w14:val="none"/>
              </w:rPr>
              <w:t xml:space="preserve"> (</w:t>
            </w:r>
            <w:r w:rsidRPr="0008380A">
              <w:rPr>
                <w:rFonts w:ascii="Times New Roman" w:eastAsia="MS Mincho" w:hAnsi="Times New Roman" w:cs="Times New Roman"/>
                <w:bCs/>
                <w:color w:val="0F0D29"/>
                <w:kern w:val="0"/>
                <w:lang w:val="en-US"/>
                <w14:ligatures w14:val="none"/>
              </w:rPr>
              <w:t>Tesco PLC., 2024).</w:t>
            </w:r>
          </w:p>
          <w:p w14:paraId="07596284" w14:textId="77777777" w:rsidR="00E47059" w:rsidRDefault="008E528D" w:rsidP="008E528D">
            <w:pPr>
              <w:spacing w:after="0" w:line="276" w:lineRule="auto"/>
              <w:rPr>
                <w:rFonts w:ascii="Times New Roman" w:eastAsia="MS Mincho" w:hAnsi="Times New Roman" w:cs="Times New Roman"/>
                <w:bCs/>
                <w:color w:val="0F0D29"/>
                <w:kern w:val="0"/>
                <w:lang w:val="en-US"/>
                <w14:ligatures w14:val="none"/>
              </w:rPr>
            </w:pPr>
            <w:r w:rsidRPr="0008380A">
              <w:rPr>
                <w:rFonts w:ascii="Times New Roman" w:eastAsia="MS Mincho" w:hAnsi="Times New Roman" w:cs="Times New Roman"/>
                <w:bCs/>
                <w:color w:val="0F0D29"/>
                <w:kern w:val="0"/>
                <w:lang w:val="en-US"/>
                <w14:ligatures w14:val="none"/>
              </w:rPr>
              <w:t xml:space="preserve">  </w:t>
            </w:r>
          </w:p>
          <w:p w14:paraId="5685CEB0" w14:textId="3DB43615" w:rsidR="008E528D" w:rsidRPr="0008380A" w:rsidRDefault="008E528D" w:rsidP="008E528D">
            <w:pPr>
              <w:spacing w:after="0" w:line="276" w:lineRule="auto"/>
              <w:rPr>
                <w:rFonts w:ascii="Times New Roman" w:eastAsia="MS Mincho" w:hAnsi="Times New Roman" w:cs="Times New Roman"/>
                <w:bCs/>
                <w:color w:val="0F0D29"/>
                <w:kern w:val="0"/>
                <w:lang w:val="en-US"/>
                <w14:ligatures w14:val="none"/>
              </w:rPr>
            </w:pPr>
            <w:r w:rsidRPr="0008380A">
              <w:rPr>
                <w:rFonts w:ascii="Times New Roman" w:eastAsia="MS Mincho" w:hAnsi="Times New Roman" w:cs="Times New Roman"/>
                <w:bCs/>
                <w:color w:val="0F0D29"/>
                <w:kern w:val="0"/>
                <w:lang w:val="en-US"/>
                <w14:ligatures w14:val="none"/>
              </w:rPr>
              <w:t xml:space="preserve">Currently the company offers a variety of products such as fresh foods, bakeries, frozen foods, drinks, baby products, household appliances, pets’ products, entertainment, clothes and shoes, electronics and electrical </w:t>
            </w:r>
            <w:r w:rsidR="00E47059" w:rsidRPr="0008380A">
              <w:rPr>
                <w:rFonts w:ascii="Times New Roman" w:eastAsia="MS Mincho" w:hAnsi="Times New Roman" w:cs="Times New Roman"/>
                <w:bCs/>
                <w:color w:val="0F0D29"/>
                <w:kern w:val="0"/>
                <w:lang w:val="en-US"/>
                <w14:ligatures w14:val="none"/>
              </w:rPr>
              <w:t>goods,</w:t>
            </w:r>
            <w:r w:rsidR="00E47059">
              <w:rPr>
                <w:rFonts w:ascii="Times New Roman" w:eastAsia="MS Mincho" w:hAnsi="Times New Roman" w:cs="Times New Roman"/>
                <w:bCs/>
                <w:color w:val="0F0D29"/>
                <w:kern w:val="0"/>
                <w:lang w:val="en-US"/>
                <w14:ligatures w14:val="none"/>
              </w:rPr>
              <w:t xml:space="preserve"> petrol,</w:t>
            </w:r>
            <w:r w:rsidRPr="0008380A">
              <w:rPr>
                <w:rFonts w:ascii="Times New Roman" w:eastAsia="MS Mincho" w:hAnsi="Times New Roman" w:cs="Times New Roman"/>
                <w:bCs/>
                <w:color w:val="0F0D29"/>
                <w:kern w:val="0"/>
                <w:lang w:val="en-US"/>
                <w14:ligatures w14:val="none"/>
              </w:rPr>
              <w:t xml:space="preserve"> </w:t>
            </w:r>
            <w:r w:rsidR="00556238" w:rsidRPr="0008380A">
              <w:rPr>
                <w:rFonts w:ascii="Times New Roman" w:eastAsia="MS Mincho" w:hAnsi="Times New Roman" w:cs="Times New Roman"/>
                <w:bCs/>
                <w:color w:val="0F0D29"/>
                <w:kern w:val="0"/>
                <w:lang w:val="en-US"/>
                <w14:ligatures w14:val="none"/>
              </w:rPr>
              <w:t>health,</w:t>
            </w:r>
            <w:r w:rsidRPr="0008380A">
              <w:rPr>
                <w:rFonts w:ascii="Times New Roman" w:eastAsia="MS Mincho" w:hAnsi="Times New Roman" w:cs="Times New Roman"/>
                <w:bCs/>
                <w:color w:val="0F0D29"/>
                <w:kern w:val="0"/>
                <w:lang w:val="en-US"/>
                <w14:ligatures w14:val="none"/>
              </w:rPr>
              <w:t xml:space="preserve"> and beauty products. </w:t>
            </w:r>
          </w:p>
          <w:p w14:paraId="665710F9" w14:textId="77777777" w:rsidR="008E528D" w:rsidRPr="0008380A" w:rsidRDefault="008E528D" w:rsidP="008E528D">
            <w:pPr>
              <w:spacing w:after="0" w:line="276" w:lineRule="auto"/>
              <w:rPr>
                <w:rFonts w:ascii="Times New Roman" w:eastAsia="MS Mincho" w:hAnsi="Times New Roman" w:cs="Times New Roman"/>
                <w:bCs/>
                <w:color w:val="0F0D29"/>
                <w:kern w:val="0"/>
                <w:lang w:val="en-US"/>
                <w14:ligatures w14:val="none"/>
              </w:rPr>
            </w:pPr>
          </w:p>
          <w:p w14:paraId="353314E6" w14:textId="77777777" w:rsidR="008E528D" w:rsidRPr="0008380A" w:rsidRDefault="008E528D" w:rsidP="008E528D">
            <w:pPr>
              <w:spacing w:after="0" w:line="276" w:lineRule="auto"/>
              <w:rPr>
                <w:rFonts w:ascii="Times New Roman" w:eastAsia="MS Mincho" w:hAnsi="Times New Roman" w:cs="Times New Roman"/>
                <w:b/>
                <w:color w:val="082A75"/>
                <w:kern w:val="0"/>
                <w:lang w:val="en-US"/>
                <w14:ligatures w14:val="none"/>
              </w:rPr>
            </w:pPr>
          </w:p>
          <w:p w14:paraId="03B57960" w14:textId="77777777" w:rsidR="008E528D" w:rsidRPr="0008380A" w:rsidRDefault="008E528D" w:rsidP="008E528D">
            <w:pPr>
              <w:spacing w:after="0" w:line="276" w:lineRule="auto"/>
              <w:rPr>
                <w:rFonts w:ascii="Times New Roman" w:eastAsia="MS Mincho" w:hAnsi="Times New Roman" w:cs="Times New Roman"/>
                <w:color w:val="082A75"/>
                <w:kern w:val="0"/>
                <w:lang w:val="en-US"/>
                <w14:ligatures w14:val="none"/>
              </w:rPr>
            </w:pPr>
          </w:p>
        </w:tc>
      </w:tr>
      <w:tr w:rsidR="008E528D" w:rsidRPr="0008380A" w14:paraId="5B18F557" w14:textId="77777777" w:rsidTr="002233C6">
        <w:trPr>
          <w:trHeight w:hRule="exact" w:val="4007"/>
        </w:trPr>
        <w:tc>
          <w:tcPr>
            <w:tcW w:w="10284" w:type="dxa"/>
          </w:tcPr>
          <w:p w14:paraId="232EB712" w14:textId="0A260726" w:rsidR="008E528D" w:rsidRPr="0008380A" w:rsidRDefault="008E528D" w:rsidP="008E528D">
            <w:pPr>
              <w:spacing w:after="0" w:line="276" w:lineRule="auto"/>
              <w:rPr>
                <w:rFonts w:ascii="Times New Roman" w:eastAsia="MS Mincho" w:hAnsi="Times New Roman" w:cs="Times New Roman"/>
                <w:bCs/>
                <w:kern w:val="0"/>
                <w:lang w:val="en-US"/>
                <w14:ligatures w14:val="none"/>
              </w:rPr>
            </w:pPr>
            <w:r w:rsidRPr="0008380A">
              <w:rPr>
                <w:rFonts w:ascii="Times New Roman" w:eastAsia="MS Mincho" w:hAnsi="Times New Roman" w:cs="Times New Roman"/>
                <w:bCs/>
                <w:kern w:val="0"/>
                <w:lang w:val="en-US"/>
                <w14:ligatures w14:val="none"/>
              </w:rPr>
              <w:t xml:space="preserve">Tesco </w:t>
            </w:r>
            <w:r w:rsidR="00556238" w:rsidRPr="0008380A">
              <w:rPr>
                <w:rFonts w:ascii="Times New Roman" w:eastAsia="MS Mincho" w:hAnsi="Times New Roman" w:cs="Times New Roman"/>
                <w:bCs/>
                <w:kern w:val="0"/>
                <w:lang w:val="en-US"/>
                <w14:ligatures w14:val="none"/>
              </w:rPr>
              <w:t>conducts</w:t>
            </w:r>
            <w:r w:rsidRPr="0008380A">
              <w:rPr>
                <w:rFonts w:ascii="Times New Roman" w:eastAsia="MS Mincho" w:hAnsi="Times New Roman" w:cs="Times New Roman"/>
                <w:bCs/>
                <w:kern w:val="0"/>
                <w:lang w:val="en-US"/>
                <w14:ligatures w14:val="none"/>
              </w:rPr>
              <w:t xml:space="preserve"> its business to cater to customers’ needs and</w:t>
            </w:r>
            <w:r w:rsidR="005A1020">
              <w:rPr>
                <w:rFonts w:ascii="Times New Roman" w:eastAsia="MS Mincho" w:hAnsi="Times New Roman" w:cs="Times New Roman"/>
                <w:bCs/>
                <w:kern w:val="0"/>
                <w:lang w:val="en-US"/>
                <w14:ligatures w14:val="none"/>
              </w:rPr>
              <w:t xml:space="preserve"> recently</w:t>
            </w:r>
            <w:r w:rsidRPr="0008380A">
              <w:rPr>
                <w:rFonts w:ascii="Times New Roman" w:eastAsia="MS Mincho" w:hAnsi="Times New Roman" w:cs="Times New Roman"/>
                <w:bCs/>
                <w:kern w:val="0"/>
                <w:lang w:val="en-US"/>
                <w14:ligatures w14:val="none"/>
              </w:rPr>
              <w:t xml:space="preserve"> extended the shopping experience online. The </w:t>
            </w:r>
            <w:r w:rsidR="00556238" w:rsidRPr="0008380A">
              <w:rPr>
                <w:rFonts w:ascii="Times New Roman" w:eastAsia="MS Mincho" w:hAnsi="Times New Roman" w:cs="Times New Roman"/>
                <w:bCs/>
                <w:kern w:val="0"/>
                <w:lang w:val="en-US"/>
                <w14:ligatures w14:val="none"/>
              </w:rPr>
              <w:t>considerable influence</w:t>
            </w:r>
            <w:r w:rsidRPr="0008380A">
              <w:rPr>
                <w:rFonts w:ascii="Times New Roman" w:eastAsia="MS Mincho" w:hAnsi="Times New Roman" w:cs="Times New Roman"/>
                <w:bCs/>
                <w:kern w:val="0"/>
                <w:lang w:val="en-US"/>
                <w14:ligatures w14:val="none"/>
              </w:rPr>
              <w:t xml:space="preserve"> on the business market </w:t>
            </w:r>
            <w:r w:rsidR="0066666F" w:rsidRPr="0008380A">
              <w:rPr>
                <w:rFonts w:ascii="Times New Roman" w:eastAsia="MS Mincho" w:hAnsi="Times New Roman" w:cs="Times New Roman"/>
                <w:bCs/>
                <w:kern w:val="0"/>
                <w:lang w:val="en-US"/>
                <w14:ligatures w14:val="none"/>
              </w:rPr>
              <w:t>is emphasized</w:t>
            </w:r>
            <w:r w:rsidRPr="0008380A">
              <w:rPr>
                <w:rFonts w:ascii="Times New Roman" w:eastAsia="MS Mincho" w:hAnsi="Times New Roman" w:cs="Times New Roman"/>
                <w:bCs/>
                <w:kern w:val="0"/>
                <w:lang w:val="en-US"/>
                <w14:ligatures w14:val="none"/>
              </w:rPr>
              <w:t xml:space="preserve"> by the banking, </w:t>
            </w:r>
            <w:r w:rsidR="00E47059" w:rsidRPr="0008380A">
              <w:rPr>
                <w:rFonts w:ascii="Times New Roman" w:eastAsia="MS Mincho" w:hAnsi="Times New Roman" w:cs="Times New Roman"/>
                <w:bCs/>
                <w:kern w:val="0"/>
                <w:lang w:val="en-US"/>
                <w14:ligatures w14:val="none"/>
              </w:rPr>
              <w:t>consultancy</w:t>
            </w:r>
            <w:r w:rsidR="00E47059">
              <w:rPr>
                <w:rFonts w:ascii="Times New Roman" w:eastAsia="MS Mincho" w:hAnsi="Times New Roman" w:cs="Times New Roman"/>
                <w:bCs/>
                <w:kern w:val="0"/>
                <w:lang w:val="en-US"/>
                <w14:ligatures w14:val="none"/>
              </w:rPr>
              <w:t xml:space="preserve">, </w:t>
            </w:r>
            <w:r w:rsidR="00556238">
              <w:rPr>
                <w:rFonts w:ascii="Times New Roman" w:eastAsia="MS Mincho" w:hAnsi="Times New Roman" w:cs="Times New Roman"/>
                <w:bCs/>
                <w:kern w:val="0"/>
                <w:lang w:val="en-US"/>
                <w14:ligatures w14:val="none"/>
              </w:rPr>
              <w:t>telecom,</w:t>
            </w:r>
            <w:r w:rsidR="00E47059">
              <w:rPr>
                <w:rFonts w:ascii="Times New Roman" w:eastAsia="MS Mincho" w:hAnsi="Times New Roman" w:cs="Times New Roman"/>
                <w:bCs/>
                <w:kern w:val="0"/>
                <w:lang w:val="en-US"/>
                <w14:ligatures w14:val="none"/>
              </w:rPr>
              <w:t xml:space="preserve"> </w:t>
            </w:r>
            <w:r w:rsidR="00E47059" w:rsidRPr="0008380A">
              <w:rPr>
                <w:rFonts w:ascii="Times New Roman" w:eastAsia="MS Mincho" w:hAnsi="Times New Roman" w:cs="Times New Roman"/>
                <w:bCs/>
                <w:kern w:val="0"/>
                <w:lang w:val="en-US"/>
                <w14:ligatures w14:val="none"/>
              </w:rPr>
              <w:t>and</w:t>
            </w:r>
            <w:r w:rsidRPr="0008380A">
              <w:rPr>
                <w:rFonts w:ascii="Times New Roman" w:eastAsia="MS Mincho" w:hAnsi="Times New Roman" w:cs="Times New Roman"/>
                <w:bCs/>
                <w:kern w:val="0"/>
                <w:lang w:val="en-US"/>
                <w14:ligatures w14:val="none"/>
              </w:rPr>
              <w:t xml:space="preserve"> insurance </w:t>
            </w:r>
            <w:r w:rsidR="00E656DB" w:rsidRPr="0008380A">
              <w:rPr>
                <w:rFonts w:ascii="Times New Roman" w:eastAsia="MS Mincho" w:hAnsi="Times New Roman" w:cs="Times New Roman"/>
                <w:bCs/>
                <w:kern w:val="0"/>
                <w:lang w:val="en-US"/>
                <w14:ligatures w14:val="none"/>
              </w:rPr>
              <w:t>services and</w:t>
            </w:r>
            <w:r w:rsidRPr="0008380A">
              <w:rPr>
                <w:rFonts w:ascii="Times New Roman" w:eastAsia="MS Mincho" w:hAnsi="Times New Roman" w:cs="Times New Roman"/>
                <w:bCs/>
                <w:kern w:val="0"/>
                <w:lang w:val="en-US"/>
                <w14:ligatures w14:val="none"/>
              </w:rPr>
              <w:t xml:space="preserve"> its presence in Europe</w:t>
            </w:r>
            <w:r w:rsidR="00556238">
              <w:rPr>
                <w:rFonts w:ascii="Times New Roman" w:eastAsia="MS Mincho" w:hAnsi="Times New Roman" w:cs="Times New Roman"/>
                <w:bCs/>
                <w:kern w:val="0"/>
                <w:lang w:val="en-US"/>
                <w14:ligatures w14:val="none"/>
              </w:rPr>
              <w:t>.</w:t>
            </w:r>
            <w:r w:rsidR="00556238" w:rsidRPr="0008380A">
              <w:rPr>
                <w:rFonts w:ascii="Times New Roman" w:eastAsia="MS Mincho" w:hAnsi="Times New Roman" w:cs="Times New Roman"/>
                <w:bCs/>
                <w:kern w:val="0"/>
                <w:lang w:val="en-US"/>
                <w14:ligatures w14:val="none"/>
              </w:rPr>
              <w:t xml:space="preserve"> </w:t>
            </w:r>
            <w:r w:rsidRPr="0008380A">
              <w:rPr>
                <w:rFonts w:ascii="Times New Roman" w:eastAsia="MS Mincho" w:hAnsi="Times New Roman" w:cs="Times New Roman"/>
                <w:bCs/>
                <w:kern w:val="0"/>
                <w:lang w:val="en-US"/>
                <w14:ligatures w14:val="none"/>
              </w:rPr>
              <w:t>(Global Data., 2024).</w:t>
            </w:r>
          </w:p>
          <w:p w14:paraId="5231E2BD" w14:textId="77777777" w:rsidR="008E528D" w:rsidRPr="0008380A" w:rsidRDefault="008E528D" w:rsidP="008E528D">
            <w:pPr>
              <w:spacing w:after="0" w:line="276" w:lineRule="auto"/>
              <w:rPr>
                <w:rFonts w:ascii="Times New Roman" w:eastAsia="MS Mincho" w:hAnsi="Times New Roman" w:cs="Times New Roman"/>
                <w:bCs/>
                <w:kern w:val="0"/>
                <w:lang w:val="en-US"/>
                <w14:ligatures w14:val="none"/>
              </w:rPr>
            </w:pPr>
          </w:p>
          <w:p w14:paraId="5ED44526" w14:textId="143F1A70" w:rsidR="008E528D" w:rsidRDefault="008E528D" w:rsidP="008E528D">
            <w:pPr>
              <w:spacing w:after="0" w:line="276" w:lineRule="auto"/>
              <w:rPr>
                <w:rFonts w:ascii="Times New Roman" w:eastAsia="MS Mincho" w:hAnsi="Times New Roman" w:cs="Times New Roman"/>
                <w:bCs/>
                <w:kern w:val="0"/>
                <w:lang w:val="en-US"/>
                <w14:ligatures w14:val="none"/>
              </w:rPr>
            </w:pPr>
            <w:r w:rsidRPr="0008380A">
              <w:rPr>
                <w:rFonts w:ascii="Times New Roman" w:eastAsia="MS Mincho" w:hAnsi="Times New Roman" w:cs="Times New Roman"/>
                <w:bCs/>
                <w:kern w:val="0"/>
                <w:lang w:val="en-US"/>
                <w14:ligatures w14:val="none"/>
              </w:rPr>
              <w:t xml:space="preserve">The mission statement of the organization remains </w:t>
            </w:r>
            <w:r w:rsidR="00556238" w:rsidRPr="0008380A">
              <w:rPr>
                <w:rFonts w:ascii="Times New Roman" w:eastAsia="MS Mincho" w:hAnsi="Times New Roman" w:cs="Times New Roman"/>
                <w:bCs/>
                <w:kern w:val="0"/>
                <w:lang w:val="en-US"/>
                <w14:ligatures w14:val="none"/>
              </w:rPr>
              <w:t>the</w:t>
            </w:r>
            <w:r w:rsidRPr="0008380A">
              <w:rPr>
                <w:rFonts w:ascii="Times New Roman" w:eastAsia="MS Mincho" w:hAnsi="Times New Roman" w:cs="Times New Roman"/>
                <w:bCs/>
                <w:kern w:val="0"/>
                <w:lang w:val="en-US"/>
                <w14:ligatures w14:val="none"/>
              </w:rPr>
              <w:t xml:space="preserve"> same: “serving the customers, community and planet a little better every day.” (Tesco PLC, 2024), and it is a commitment of the company to put the customers’ values and needs at the center of its activity by providing better, </w:t>
            </w:r>
            <w:r w:rsidR="00556238" w:rsidRPr="0008380A">
              <w:rPr>
                <w:rFonts w:ascii="Times New Roman" w:eastAsia="MS Mincho" w:hAnsi="Times New Roman" w:cs="Times New Roman"/>
                <w:bCs/>
                <w:kern w:val="0"/>
                <w:lang w:val="en-US"/>
                <w14:ligatures w14:val="none"/>
              </w:rPr>
              <w:t>healthier,</w:t>
            </w:r>
            <w:r w:rsidRPr="0008380A">
              <w:rPr>
                <w:rFonts w:ascii="Times New Roman" w:eastAsia="MS Mincho" w:hAnsi="Times New Roman" w:cs="Times New Roman"/>
                <w:bCs/>
                <w:kern w:val="0"/>
                <w:lang w:val="en-US"/>
                <w14:ligatures w14:val="none"/>
              </w:rPr>
              <w:t xml:space="preserve"> and more affordable choices and adhering to environmentally sustainable practices. </w:t>
            </w:r>
          </w:p>
          <w:p w14:paraId="0BFE2A22" w14:textId="2DDAA269" w:rsidR="002233C6" w:rsidRDefault="002233C6" w:rsidP="008E528D">
            <w:pPr>
              <w:spacing w:after="0" w:line="276" w:lineRule="auto"/>
              <w:rPr>
                <w:rFonts w:ascii="Times New Roman" w:eastAsia="MS Mincho" w:hAnsi="Times New Roman" w:cs="Times New Roman"/>
                <w:bCs/>
                <w:kern w:val="0"/>
                <w:lang w:val="en-US"/>
                <w14:ligatures w14:val="none"/>
              </w:rPr>
            </w:pPr>
            <w:r>
              <w:rPr>
                <w:rFonts w:ascii="Times New Roman" w:eastAsia="MS Mincho" w:hAnsi="Times New Roman" w:cs="Times New Roman"/>
                <w:bCs/>
                <w:kern w:val="0"/>
                <w:lang w:val="en-US"/>
                <w14:ligatures w14:val="none"/>
              </w:rPr>
              <w:t xml:space="preserve">Although the organisation reveals a clear trajectory on the improvement in the sustainability area, the breach of protocols and legislation is still present. In 2017 Tesco </w:t>
            </w:r>
            <w:r w:rsidR="00556238">
              <w:rPr>
                <w:rFonts w:ascii="Times New Roman" w:eastAsia="MS Mincho" w:hAnsi="Times New Roman" w:cs="Times New Roman"/>
                <w:bCs/>
                <w:kern w:val="0"/>
                <w:lang w:val="en-US"/>
                <w14:ligatures w14:val="none"/>
              </w:rPr>
              <w:t xml:space="preserve">has been </w:t>
            </w:r>
            <w:r>
              <w:rPr>
                <w:rFonts w:ascii="Times New Roman" w:eastAsia="MS Mincho" w:hAnsi="Times New Roman" w:cs="Times New Roman"/>
                <w:bCs/>
                <w:kern w:val="0"/>
                <w:lang w:val="en-US"/>
                <w14:ligatures w14:val="none"/>
              </w:rPr>
              <w:t xml:space="preserve">fined £8million in health and </w:t>
            </w:r>
          </w:p>
          <w:p w14:paraId="52203B9C" w14:textId="692417BA" w:rsidR="002233C6" w:rsidRPr="0008380A" w:rsidRDefault="002233C6" w:rsidP="008E528D">
            <w:pPr>
              <w:spacing w:after="0" w:line="276" w:lineRule="auto"/>
              <w:rPr>
                <w:rFonts w:ascii="Times New Roman" w:eastAsia="MS Mincho" w:hAnsi="Times New Roman" w:cs="Times New Roman"/>
                <w:bCs/>
                <w:kern w:val="0"/>
                <w:lang w:val="en-US"/>
                <w14:ligatures w14:val="none"/>
              </w:rPr>
            </w:pPr>
            <w:r>
              <w:rPr>
                <w:rFonts w:ascii="Times New Roman" w:eastAsia="MS Mincho" w:hAnsi="Times New Roman" w:cs="Times New Roman"/>
                <w:bCs/>
                <w:kern w:val="0"/>
                <w:lang w:val="en-US"/>
                <w14:ligatures w14:val="none"/>
              </w:rPr>
              <w:t xml:space="preserve">safety </w:t>
            </w:r>
            <w:r w:rsidR="00454F32">
              <w:rPr>
                <w:rFonts w:ascii="Times New Roman" w:eastAsia="MS Mincho" w:hAnsi="Times New Roman" w:cs="Times New Roman"/>
                <w:bCs/>
                <w:kern w:val="0"/>
                <w:lang w:val="en-US"/>
                <w14:ligatures w14:val="none"/>
              </w:rPr>
              <w:t>charges. (</w:t>
            </w:r>
            <w:r>
              <w:rPr>
                <w:rFonts w:ascii="Times New Roman" w:eastAsia="MS Mincho" w:hAnsi="Times New Roman" w:cs="Times New Roman"/>
                <w:bCs/>
                <w:kern w:val="0"/>
                <w:lang w:val="en-US"/>
                <w14:ligatures w14:val="none"/>
              </w:rPr>
              <w:t>Gov.UK, 2017).</w:t>
            </w:r>
          </w:p>
          <w:p w14:paraId="106DB081" w14:textId="77777777" w:rsidR="008E528D" w:rsidRPr="0008380A" w:rsidRDefault="008E528D" w:rsidP="008E528D">
            <w:pPr>
              <w:spacing w:after="0" w:line="276" w:lineRule="auto"/>
              <w:rPr>
                <w:rFonts w:ascii="Times New Roman" w:eastAsia="MS Mincho" w:hAnsi="Times New Roman" w:cs="Times New Roman"/>
                <w:bCs/>
                <w:kern w:val="0"/>
                <w:lang w:val="en-US"/>
                <w14:ligatures w14:val="none"/>
              </w:rPr>
            </w:pPr>
          </w:p>
        </w:tc>
      </w:tr>
    </w:tbl>
    <w:p w14:paraId="75738213" w14:textId="795BBB0F" w:rsidR="005A1020" w:rsidRPr="00A8445F" w:rsidRDefault="005A1020">
      <w:pPr>
        <w:rPr>
          <w:rFonts w:ascii="Times New Roman" w:hAnsi="Times New Roman" w:cs="Times New Roman"/>
          <w:b/>
          <w:lang w:val="en-US"/>
        </w:rPr>
      </w:pPr>
      <w:r w:rsidRPr="008A67E0">
        <w:rPr>
          <w:rFonts w:ascii="Times New Roman" w:hAnsi="Times New Roman" w:cs="Times New Roman"/>
          <w:bCs/>
          <w:lang w:val="en-US"/>
        </w:rPr>
        <w:t>In 2024 Tesco is still the leading grocery retailer in the UK with a share of 27 percent of the market. (Bedford E., 2024)</w:t>
      </w:r>
      <w:r w:rsidR="00A8445F">
        <w:rPr>
          <w:noProof/>
        </w:rPr>
        <w:drawing>
          <wp:inline distT="0" distB="0" distL="0" distR="0" wp14:anchorId="7A920B41" wp14:editId="607BCF79">
            <wp:extent cx="4383003" cy="1654244"/>
            <wp:effectExtent l="0" t="0" r="0" b="3175"/>
            <wp:docPr id="160705820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88539" cy="1656334"/>
                    </a:xfrm>
                    <a:prstGeom prst="rect">
                      <a:avLst/>
                    </a:prstGeom>
                    <a:noFill/>
                  </pic:spPr>
                </pic:pic>
              </a:graphicData>
            </a:graphic>
          </wp:inline>
        </w:drawing>
      </w:r>
      <w:r w:rsidR="00A8445F" w:rsidRPr="00A8445F">
        <w:t xml:space="preserve"> </w:t>
      </w:r>
      <w:r w:rsidR="00A8445F">
        <w:t xml:space="preserve">(This is </w:t>
      </w:r>
      <w:r w:rsidR="00A8445F" w:rsidRPr="00A8445F">
        <w:t xml:space="preserve">money.co.uk. </w:t>
      </w:r>
      <w:r w:rsidR="00A8445F">
        <w:t>,</w:t>
      </w:r>
      <w:r w:rsidR="00A8445F" w:rsidRPr="00A8445F">
        <w:t>2024).</w:t>
      </w:r>
    </w:p>
    <w:p w14:paraId="55A841A1" w14:textId="32672CCF" w:rsidR="00A8445F" w:rsidRPr="00A8445F" w:rsidRDefault="00A8445F">
      <w:pPr>
        <w:rPr>
          <w:rFonts w:ascii="Times New Roman" w:hAnsi="Times New Roman" w:cs="Times New Roman"/>
          <w:color w:val="215E99" w:themeColor="text2" w:themeTint="BF"/>
        </w:rPr>
      </w:pPr>
      <w:r w:rsidRPr="00A8445F">
        <w:rPr>
          <w:rFonts w:ascii="Times New Roman" w:hAnsi="Times New Roman" w:cs="Times New Roman"/>
          <w:color w:val="000000" w:themeColor="text1"/>
        </w:rPr>
        <w:lastRenderedPageBreak/>
        <w:t>According to Marketing Week in the preliminary results for year 2024 Tesco achieved “7.2% growth year-over-year to £61.48bn.” (Niamh Carroll, 2024).</w:t>
      </w:r>
    </w:p>
    <w:p w14:paraId="5D7B562F" w14:textId="430FF148" w:rsidR="00D34C34" w:rsidRDefault="00E6401F">
      <w:pPr>
        <w:rPr>
          <w:rFonts w:ascii="Times New Roman" w:hAnsi="Times New Roman" w:cs="Times New Roman"/>
          <w:color w:val="215E99" w:themeColor="text2" w:themeTint="BF"/>
        </w:rPr>
      </w:pPr>
      <w:r w:rsidRPr="00AA6BA3">
        <w:rPr>
          <w:rFonts w:ascii="Times New Roman" w:hAnsi="Times New Roman" w:cs="Times New Roman"/>
          <w:color w:val="002060"/>
        </w:rPr>
        <w:t>Tesco PLC Annual Report and Financial Statement 2024</w:t>
      </w:r>
      <w:r>
        <w:rPr>
          <w:noProof/>
        </w:rPr>
        <w:drawing>
          <wp:inline distT="0" distB="0" distL="0" distR="0" wp14:anchorId="6F29D398" wp14:editId="38A657BE">
            <wp:extent cx="5731510" cy="2713990"/>
            <wp:effectExtent l="0" t="0" r="2540" b="0"/>
            <wp:docPr id="381303974"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303974" name="Picture 4" descr="A screenshot of a computer&#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2713990"/>
                    </a:xfrm>
                    <a:prstGeom prst="rect">
                      <a:avLst/>
                    </a:prstGeom>
                  </pic:spPr>
                </pic:pic>
              </a:graphicData>
            </a:graphic>
          </wp:inline>
        </w:drawing>
      </w:r>
    </w:p>
    <w:p w14:paraId="2C13CB96" w14:textId="5F2F4368" w:rsidR="005A1020" w:rsidRDefault="00E47059">
      <w:r>
        <w:t>(Tesco PLC, 2024).</w:t>
      </w:r>
    </w:p>
    <w:p w14:paraId="4A4900AF" w14:textId="5BDF7BC7" w:rsidR="00E47059" w:rsidRDefault="00E6401F">
      <w:r>
        <w:t>The picture</w:t>
      </w:r>
      <w:r w:rsidR="00A8445F">
        <w:t>s</w:t>
      </w:r>
      <w:r>
        <w:t xml:space="preserve"> above </w:t>
      </w:r>
      <w:r w:rsidR="00A8445F">
        <w:t xml:space="preserve">illustrate </w:t>
      </w:r>
      <w:r w:rsidR="00D34C34">
        <w:t xml:space="preserve">the annual financial report </w:t>
      </w:r>
      <w:r w:rsidR="004C4BFA">
        <w:t>of the</w:t>
      </w:r>
      <w:r w:rsidR="00D34C34">
        <w:t xml:space="preserve"> company in the current year, which shows an increase in sales and revenue, comparing to previous </w:t>
      </w:r>
      <w:r w:rsidR="007F6EBC">
        <w:t>years</w:t>
      </w:r>
      <w:r w:rsidR="00A8445F">
        <w:t xml:space="preserve"> and</w:t>
      </w:r>
      <w:r w:rsidR="007F6EBC">
        <w:t xml:space="preserve"> </w:t>
      </w:r>
      <w:r w:rsidR="00175F04">
        <w:t>Tes</w:t>
      </w:r>
      <w:r w:rsidR="00A8445F">
        <w:t>c</w:t>
      </w:r>
      <w:r w:rsidR="00175F04">
        <w:t>o leading</w:t>
      </w:r>
      <w:r w:rsidR="007F6EBC">
        <w:t xml:space="preserve"> </w:t>
      </w:r>
      <w:r w:rsidR="00A8445F">
        <w:t xml:space="preserve">place </w:t>
      </w:r>
      <w:r w:rsidR="007F6EBC">
        <w:t xml:space="preserve">in market share for the </w:t>
      </w:r>
      <w:r w:rsidR="006A401F">
        <w:t>past</w:t>
      </w:r>
      <w:r w:rsidR="007F6EBC">
        <w:t xml:space="preserve"> 10 years.</w:t>
      </w:r>
      <w:r w:rsidR="00A8445F">
        <w:t xml:space="preserve"> </w:t>
      </w:r>
    </w:p>
    <w:p w14:paraId="65A3BF51" w14:textId="138CE6BD" w:rsidR="00A8445F" w:rsidRDefault="00A8445F">
      <w:r>
        <w:t xml:space="preserve">Both </w:t>
      </w:r>
      <w:r w:rsidR="004D468D">
        <w:t>research</w:t>
      </w:r>
      <w:r>
        <w:t xml:space="preserve"> quoted above imply the hight quality performance that Tesco has in today’s competitive market</w:t>
      </w:r>
      <w:r w:rsidR="004D468D">
        <w:t xml:space="preserve"> and the healthy profit margins that the organisation sustains. </w:t>
      </w:r>
    </w:p>
    <w:p w14:paraId="66F730BF" w14:textId="51F6F04F" w:rsidR="007F6EBC" w:rsidRPr="004640FC" w:rsidRDefault="00C95297" w:rsidP="007F6EBC">
      <w:pPr>
        <w:rPr>
          <w:rFonts w:ascii="Times New Roman" w:hAnsi="Times New Roman" w:cs="Times New Roman"/>
        </w:rPr>
      </w:pPr>
      <w:r w:rsidRPr="004640FC">
        <w:rPr>
          <w:rFonts w:ascii="Times New Roman" w:hAnsi="Times New Roman" w:cs="Times New Roman"/>
        </w:rPr>
        <w:t xml:space="preserve">In 1995 Tesco launched the membership Clubcard and </w:t>
      </w:r>
      <w:r w:rsidR="007F6EBC" w:rsidRPr="004640FC">
        <w:rPr>
          <w:rFonts w:ascii="Times New Roman" w:hAnsi="Times New Roman" w:cs="Times New Roman"/>
        </w:rPr>
        <w:t>According to Sky news, in 2024 Tesco attains considerable growth in customers after focusing its marketing strategy on value and price, and Tesco Clubcard covers 23 million households. (Sillars J., Sky News, 2024).</w:t>
      </w:r>
    </w:p>
    <w:p w14:paraId="576B95E5" w14:textId="77777777" w:rsidR="004C4BFA" w:rsidRDefault="004C4BFA">
      <w:r>
        <w:br w:type="page"/>
      </w:r>
    </w:p>
    <w:p w14:paraId="0185A02B" w14:textId="52966F9D" w:rsidR="00AA6BA3" w:rsidRDefault="00AA6BA3" w:rsidP="00AA6BA3">
      <w:pPr>
        <w:jc w:val="center"/>
        <w:rPr>
          <w:rFonts w:ascii="Times New Roman" w:hAnsi="Times New Roman" w:cs="Times New Roman"/>
          <w:b/>
          <w:bCs/>
          <w:i/>
          <w:iCs/>
          <w:color w:val="002060"/>
          <w:sz w:val="32"/>
          <w:szCs w:val="32"/>
        </w:rPr>
      </w:pPr>
      <w:r w:rsidRPr="00AA6BA3">
        <w:rPr>
          <w:rFonts w:ascii="Times New Roman" w:hAnsi="Times New Roman" w:cs="Times New Roman"/>
          <w:b/>
          <w:bCs/>
          <w:i/>
          <w:iCs/>
          <w:color w:val="002060"/>
          <w:sz w:val="32"/>
          <w:szCs w:val="32"/>
        </w:rPr>
        <w:lastRenderedPageBreak/>
        <w:t xml:space="preserve">3.2. The impact of data collection on Market </w:t>
      </w:r>
      <w:r w:rsidR="001F36F2">
        <w:rPr>
          <w:rFonts w:ascii="Times New Roman" w:hAnsi="Times New Roman" w:cs="Times New Roman"/>
          <w:b/>
          <w:bCs/>
          <w:i/>
          <w:iCs/>
          <w:color w:val="002060"/>
          <w:sz w:val="32"/>
          <w:szCs w:val="32"/>
        </w:rPr>
        <w:t xml:space="preserve">customer </w:t>
      </w:r>
      <w:r w:rsidRPr="00AA6BA3">
        <w:rPr>
          <w:rFonts w:ascii="Times New Roman" w:hAnsi="Times New Roman" w:cs="Times New Roman"/>
          <w:b/>
          <w:bCs/>
          <w:i/>
          <w:iCs/>
          <w:color w:val="002060"/>
          <w:sz w:val="32"/>
          <w:szCs w:val="32"/>
        </w:rPr>
        <w:t xml:space="preserve">relationship </w:t>
      </w:r>
    </w:p>
    <w:p w14:paraId="37BB2E61" w14:textId="77777777" w:rsidR="00BD6B9F" w:rsidRDefault="00BD6B9F" w:rsidP="00AA6BA3">
      <w:pPr>
        <w:jc w:val="center"/>
        <w:rPr>
          <w:rFonts w:ascii="Times New Roman" w:hAnsi="Times New Roman" w:cs="Times New Roman"/>
          <w:b/>
          <w:bCs/>
          <w:i/>
          <w:iCs/>
          <w:color w:val="002060"/>
          <w:sz w:val="32"/>
          <w:szCs w:val="32"/>
        </w:rPr>
      </w:pPr>
    </w:p>
    <w:p w14:paraId="4AB8B964" w14:textId="11FBB50A" w:rsidR="00BD6B9F" w:rsidRDefault="00AC7201" w:rsidP="00BD6B9F">
      <w:pPr>
        <w:rPr>
          <w:rFonts w:ascii="Times New Roman" w:hAnsi="Times New Roman" w:cs="Times New Roman"/>
        </w:rPr>
      </w:pPr>
      <w:r w:rsidRPr="00BD6B9F">
        <w:rPr>
          <w:rFonts w:ascii="Times New Roman" w:hAnsi="Times New Roman" w:cs="Times New Roman"/>
        </w:rPr>
        <w:t>To</w:t>
      </w:r>
      <w:r w:rsidR="00BD6B9F" w:rsidRPr="00BD6B9F">
        <w:rPr>
          <w:rFonts w:ascii="Times New Roman" w:hAnsi="Times New Roman" w:cs="Times New Roman"/>
        </w:rPr>
        <w:t xml:space="preserve"> </w:t>
      </w:r>
      <w:r w:rsidR="00BD6B9F">
        <w:rPr>
          <w:rFonts w:ascii="Times New Roman" w:hAnsi="Times New Roman" w:cs="Times New Roman"/>
        </w:rPr>
        <w:t xml:space="preserve">create strong customers relations and sustainable retention, an organisation needs to gain insight </w:t>
      </w:r>
      <w:r>
        <w:rPr>
          <w:rFonts w:ascii="Times New Roman" w:hAnsi="Times New Roman" w:cs="Times New Roman"/>
        </w:rPr>
        <w:t>into client’s</w:t>
      </w:r>
      <w:r w:rsidR="00BD6B9F">
        <w:rPr>
          <w:rFonts w:ascii="Times New Roman" w:hAnsi="Times New Roman" w:cs="Times New Roman"/>
        </w:rPr>
        <w:t xml:space="preserve"> need</w:t>
      </w:r>
      <w:r>
        <w:rPr>
          <w:rFonts w:ascii="Times New Roman" w:hAnsi="Times New Roman" w:cs="Times New Roman"/>
        </w:rPr>
        <w:t>s</w:t>
      </w:r>
      <w:r w:rsidR="00BD6B9F">
        <w:rPr>
          <w:rFonts w:ascii="Times New Roman" w:hAnsi="Times New Roman" w:cs="Times New Roman"/>
        </w:rPr>
        <w:t>, value</w:t>
      </w:r>
      <w:r>
        <w:rPr>
          <w:rFonts w:ascii="Times New Roman" w:hAnsi="Times New Roman" w:cs="Times New Roman"/>
        </w:rPr>
        <w:t>s</w:t>
      </w:r>
      <w:r w:rsidR="00BD6B9F">
        <w:rPr>
          <w:rFonts w:ascii="Times New Roman" w:hAnsi="Times New Roman" w:cs="Times New Roman"/>
        </w:rPr>
        <w:t>, choices</w:t>
      </w:r>
      <w:r w:rsidR="00F67C25">
        <w:rPr>
          <w:rFonts w:ascii="Times New Roman" w:hAnsi="Times New Roman" w:cs="Times New Roman"/>
        </w:rPr>
        <w:t xml:space="preserve">, </w:t>
      </w:r>
      <w:r w:rsidR="005F5C6E">
        <w:rPr>
          <w:rFonts w:ascii="Times New Roman" w:hAnsi="Times New Roman" w:cs="Times New Roman"/>
        </w:rPr>
        <w:t>habits,</w:t>
      </w:r>
      <w:r w:rsidR="00BD6B9F">
        <w:rPr>
          <w:rFonts w:ascii="Times New Roman" w:hAnsi="Times New Roman" w:cs="Times New Roman"/>
        </w:rPr>
        <w:t xml:space="preserve"> and </w:t>
      </w:r>
      <w:r>
        <w:rPr>
          <w:rFonts w:ascii="Times New Roman" w:hAnsi="Times New Roman" w:cs="Times New Roman"/>
        </w:rPr>
        <w:t xml:space="preserve">backgrounds. </w:t>
      </w:r>
      <w:r w:rsidR="00A20448">
        <w:rPr>
          <w:rFonts w:ascii="Times New Roman" w:hAnsi="Times New Roman" w:cs="Times New Roman"/>
        </w:rPr>
        <w:t xml:space="preserve">Armstrong states that </w:t>
      </w:r>
      <w:r>
        <w:rPr>
          <w:rFonts w:ascii="Times New Roman" w:hAnsi="Times New Roman" w:cs="Times New Roman"/>
        </w:rPr>
        <w:t xml:space="preserve">“The marketing world </w:t>
      </w:r>
      <w:r w:rsidR="00A20448">
        <w:rPr>
          <w:rFonts w:ascii="Times New Roman" w:hAnsi="Times New Roman" w:cs="Times New Roman"/>
        </w:rPr>
        <w:t>i</w:t>
      </w:r>
      <w:r>
        <w:rPr>
          <w:rFonts w:ascii="Times New Roman" w:hAnsi="Times New Roman" w:cs="Times New Roman"/>
        </w:rPr>
        <w:t>s filled to the brim with information from innumerable sources.” (Armstrong G., Kotler P., 2023).</w:t>
      </w:r>
    </w:p>
    <w:p w14:paraId="15273CBA" w14:textId="3630F01F" w:rsidR="00A20448" w:rsidRDefault="00A20448" w:rsidP="00BD6B9F">
      <w:pPr>
        <w:rPr>
          <w:rFonts w:ascii="Times New Roman" w:hAnsi="Times New Roman" w:cs="Times New Roman"/>
        </w:rPr>
      </w:pPr>
      <w:r>
        <w:rPr>
          <w:rFonts w:ascii="Times New Roman" w:hAnsi="Times New Roman" w:cs="Times New Roman"/>
        </w:rPr>
        <w:t>According to Glazer data and information are crucial in the marketing field. (Glazer R.,1991</w:t>
      </w:r>
      <w:r w:rsidR="00B04F13">
        <w:rPr>
          <w:rFonts w:ascii="Times New Roman" w:hAnsi="Times New Roman" w:cs="Times New Roman"/>
        </w:rPr>
        <w:t>). At</w:t>
      </w:r>
      <w:r w:rsidR="00195989">
        <w:rPr>
          <w:rFonts w:ascii="Times New Roman" w:hAnsi="Times New Roman" w:cs="Times New Roman"/>
        </w:rPr>
        <w:t xml:space="preserve"> Tesco data collection and analysis provides an insight in customer needs and choices and helps create customised algorithms for each shopping experience.</w:t>
      </w:r>
    </w:p>
    <w:p w14:paraId="500CB2D5" w14:textId="107DFC82" w:rsidR="005F5C6E" w:rsidRDefault="00FC0714">
      <w:pPr>
        <w:rPr>
          <w:rFonts w:ascii="Times New Roman" w:hAnsi="Times New Roman" w:cs="Times New Roman"/>
        </w:rPr>
      </w:pPr>
      <w:r>
        <w:rPr>
          <w:rFonts w:ascii="Times New Roman" w:hAnsi="Times New Roman" w:cs="Times New Roman"/>
        </w:rPr>
        <w:t>Tesco collects data through the usual customer touch points</w:t>
      </w:r>
      <w:r w:rsidR="00DE3E4C">
        <w:rPr>
          <w:rFonts w:ascii="Times New Roman" w:hAnsi="Times New Roman" w:cs="Times New Roman"/>
        </w:rPr>
        <w:t>, such as physical store</w:t>
      </w:r>
      <w:r w:rsidR="00C95297">
        <w:rPr>
          <w:rFonts w:ascii="Times New Roman" w:hAnsi="Times New Roman" w:cs="Times New Roman"/>
        </w:rPr>
        <w:t xml:space="preserve"> with self-checkout and POS systems, CCTV and foot traffic analyses,</w:t>
      </w:r>
      <w:r w:rsidR="00DE3E4C">
        <w:rPr>
          <w:rFonts w:ascii="Times New Roman" w:hAnsi="Times New Roman" w:cs="Times New Roman"/>
        </w:rPr>
        <w:t xml:space="preserve"> web, computer, smart phone, customer </w:t>
      </w:r>
      <w:r w:rsidR="00C95297">
        <w:rPr>
          <w:rFonts w:ascii="Times New Roman" w:hAnsi="Times New Roman" w:cs="Times New Roman"/>
        </w:rPr>
        <w:t>service, surveys and feedback</w:t>
      </w:r>
      <w:r w:rsidR="00DE3E4C">
        <w:rPr>
          <w:rFonts w:ascii="Times New Roman" w:hAnsi="Times New Roman" w:cs="Times New Roman"/>
        </w:rPr>
        <w:t xml:space="preserve">, </w:t>
      </w:r>
      <w:r w:rsidR="00C95297">
        <w:rPr>
          <w:rFonts w:ascii="Times New Roman" w:hAnsi="Times New Roman" w:cs="Times New Roman"/>
        </w:rPr>
        <w:t>email, social media, advertising</w:t>
      </w:r>
      <w:r w:rsidR="00DE3E4C">
        <w:rPr>
          <w:rFonts w:ascii="Times New Roman" w:hAnsi="Times New Roman" w:cs="Times New Roman"/>
        </w:rPr>
        <w:t xml:space="preserve">, </w:t>
      </w:r>
      <w:r w:rsidR="00C95297">
        <w:rPr>
          <w:rFonts w:ascii="Times New Roman" w:hAnsi="Times New Roman" w:cs="Times New Roman"/>
        </w:rPr>
        <w:t>and through</w:t>
      </w:r>
      <w:r w:rsidR="00DE3E4C">
        <w:rPr>
          <w:rFonts w:ascii="Times New Roman" w:hAnsi="Times New Roman" w:cs="Times New Roman"/>
        </w:rPr>
        <w:t xml:space="preserve"> club cards. </w:t>
      </w:r>
    </w:p>
    <w:p w14:paraId="7D82CD74" w14:textId="68A0A8D9" w:rsidR="008A5931" w:rsidRPr="00D9105C" w:rsidRDefault="005F5C6E">
      <w:pPr>
        <w:rPr>
          <w:rFonts w:ascii="Times New Roman" w:hAnsi="Times New Roman" w:cs="Times New Roman"/>
        </w:rPr>
      </w:pPr>
      <w:r w:rsidRPr="00D9105C">
        <w:rPr>
          <w:rFonts w:ascii="Times New Roman" w:hAnsi="Times New Roman" w:cs="Times New Roman"/>
        </w:rPr>
        <w:t>As stated by</w:t>
      </w:r>
      <w:r w:rsidR="002A1EDD" w:rsidRPr="00D9105C">
        <w:rPr>
          <w:rFonts w:ascii="Times New Roman" w:hAnsi="Times New Roman" w:cs="Times New Roman"/>
        </w:rPr>
        <w:t xml:space="preserve"> BizTech there are f</w:t>
      </w:r>
      <w:r w:rsidR="002B3324" w:rsidRPr="00D9105C">
        <w:rPr>
          <w:rFonts w:ascii="Times New Roman" w:hAnsi="Times New Roman" w:cs="Times New Roman"/>
        </w:rPr>
        <w:t>our</w:t>
      </w:r>
      <w:r w:rsidR="002A1EDD" w:rsidRPr="00D9105C">
        <w:rPr>
          <w:rFonts w:ascii="Times New Roman" w:hAnsi="Times New Roman" w:cs="Times New Roman"/>
        </w:rPr>
        <w:t xml:space="preserve"> important types </w:t>
      </w:r>
      <w:r w:rsidR="002B3324" w:rsidRPr="00D9105C">
        <w:rPr>
          <w:rFonts w:ascii="Times New Roman" w:hAnsi="Times New Roman" w:cs="Times New Roman"/>
        </w:rPr>
        <w:t>of customer data</w:t>
      </w:r>
      <w:r w:rsidR="006D254E" w:rsidRPr="00D9105C">
        <w:rPr>
          <w:rFonts w:ascii="Times New Roman" w:hAnsi="Times New Roman" w:cs="Times New Roman"/>
        </w:rPr>
        <w:t xml:space="preserve"> collected</w:t>
      </w:r>
      <w:r w:rsidR="002B3324" w:rsidRPr="00D9105C">
        <w:rPr>
          <w:rFonts w:ascii="Times New Roman" w:hAnsi="Times New Roman" w:cs="Times New Roman"/>
        </w:rPr>
        <w:t xml:space="preserve">, such as: Identity data, descriptive data, behavioural </w:t>
      </w:r>
      <w:r w:rsidRPr="00D9105C">
        <w:rPr>
          <w:rFonts w:ascii="Times New Roman" w:hAnsi="Times New Roman" w:cs="Times New Roman"/>
        </w:rPr>
        <w:t>data,</w:t>
      </w:r>
      <w:r w:rsidR="002B3324" w:rsidRPr="00D9105C">
        <w:rPr>
          <w:rFonts w:ascii="Times New Roman" w:hAnsi="Times New Roman" w:cs="Times New Roman"/>
        </w:rPr>
        <w:t xml:space="preserve"> and qualitative data, and they provide information on ethnicity, age, sex but also patters, behaviours, choices, </w:t>
      </w:r>
      <w:r w:rsidRPr="00D9105C">
        <w:rPr>
          <w:rFonts w:ascii="Times New Roman" w:hAnsi="Times New Roman" w:cs="Times New Roman"/>
        </w:rPr>
        <w:t>feedback,</w:t>
      </w:r>
      <w:r w:rsidR="002B3324" w:rsidRPr="00D9105C">
        <w:rPr>
          <w:rFonts w:ascii="Times New Roman" w:hAnsi="Times New Roman" w:cs="Times New Roman"/>
        </w:rPr>
        <w:t xml:space="preserve"> and ratings. (BizTech, 2021).</w:t>
      </w:r>
    </w:p>
    <w:p w14:paraId="239DEDD0" w14:textId="54727CC8" w:rsidR="005F5C6E" w:rsidRPr="00D9105C" w:rsidRDefault="005F5C6E">
      <w:pPr>
        <w:rPr>
          <w:rFonts w:ascii="Times New Roman" w:hAnsi="Times New Roman" w:cs="Times New Roman"/>
        </w:rPr>
      </w:pPr>
      <w:r w:rsidRPr="00D9105C">
        <w:rPr>
          <w:rFonts w:ascii="Times New Roman" w:hAnsi="Times New Roman" w:cs="Times New Roman"/>
        </w:rPr>
        <w:t xml:space="preserve">The data collected </w:t>
      </w:r>
      <w:r w:rsidR="001B569D" w:rsidRPr="00D9105C">
        <w:rPr>
          <w:rFonts w:ascii="Times New Roman" w:hAnsi="Times New Roman" w:cs="Times New Roman"/>
        </w:rPr>
        <w:t>will be analysed</w:t>
      </w:r>
      <w:r w:rsidR="00692A4D" w:rsidRPr="00D9105C">
        <w:rPr>
          <w:rFonts w:ascii="Times New Roman" w:hAnsi="Times New Roman" w:cs="Times New Roman"/>
        </w:rPr>
        <w:t xml:space="preserve">, </w:t>
      </w:r>
      <w:r w:rsidR="006D254E" w:rsidRPr="00D9105C">
        <w:rPr>
          <w:rFonts w:ascii="Times New Roman" w:hAnsi="Times New Roman" w:cs="Times New Roman"/>
        </w:rPr>
        <w:t>stored,</w:t>
      </w:r>
      <w:r w:rsidRPr="00D9105C">
        <w:rPr>
          <w:rFonts w:ascii="Times New Roman" w:hAnsi="Times New Roman" w:cs="Times New Roman"/>
        </w:rPr>
        <w:t xml:space="preserve"> </w:t>
      </w:r>
      <w:r w:rsidR="006D254E" w:rsidRPr="00D9105C">
        <w:rPr>
          <w:rFonts w:ascii="Times New Roman" w:hAnsi="Times New Roman" w:cs="Times New Roman"/>
        </w:rPr>
        <w:t xml:space="preserve">and </w:t>
      </w:r>
      <w:r w:rsidRPr="00D9105C">
        <w:rPr>
          <w:rFonts w:ascii="Times New Roman" w:hAnsi="Times New Roman" w:cs="Times New Roman"/>
        </w:rPr>
        <w:t>used by the CRM system, which is the “core business strategy that aims to create and maintain profitable relationships with customers” (Buttle F., Maklan S.,19</w:t>
      </w:r>
      <w:r w:rsidR="001B569D" w:rsidRPr="00D9105C">
        <w:rPr>
          <w:rFonts w:ascii="Times New Roman" w:hAnsi="Times New Roman" w:cs="Times New Roman"/>
        </w:rPr>
        <w:t>19</w:t>
      </w:r>
      <w:r w:rsidR="0024596E" w:rsidRPr="00D9105C">
        <w:rPr>
          <w:rFonts w:ascii="Times New Roman" w:hAnsi="Times New Roman" w:cs="Times New Roman"/>
        </w:rPr>
        <w:t>).</w:t>
      </w:r>
      <w:r w:rsidR="0024596E">
        <w:rPr>
          <w:rFonts w:ascii="Times New Roman" w:hAnsi="Times New Roman" w:cs="Times New Roman"/>
        </w:rPr>
        <w:t xml:space="preserve"> Tesco</w:t>
      </w:r>
      <w:r w:rsidR="000366D5">
        <w:rPr>
          <w:rFonts w:ascii="Times New Roman" w:hAnsi="Times New Roman" w:cs="Times New Roman"/>
        </w:rPr>
        <w:t xml:space="preserve"> is using D</w:t>
      </w:r>
      <w:r w:rsidR="000366D5" w:rsidRPr="000366D5">
        <w:rPr>
          <w:rFonts w:ascii="Times New Roman" w:hAnsi="Times New Roman" w:cs="Times New Roman"/>
        </w:rPr>
        <w:t>unnhumby</w:t>
      </w:r>
      <w:r w:rsidR="000366D5">
        <w:rPr>
          <w:rFonts w:ascii="Times New Roman" w:hAnsi="Times New Roman" w:cs="Times New Roman"/>
        </w:rPr>
        <w:t xml:space="preserve"> as a data </w:t>
      </w:r>
      <w:r w:rsidR="00195989">
        <w:rPr>
          <w:rFonts w:ascii="Times New Roman" w:hAnsi="Times New Roman" w:cs="Times New Roman"/>
        </w:rPr>
        <w:t>Hub. (Retail Media,2023)</w:t>
      </w:r>
    </w:p>
    <w:p w14:paraId="1C028112" w14:textId="4194F85F" w:rsidR="006D254E" w:rsidRPr="005F5C6E" w:rsidRDefault="006D254E">
      <w:pPr>
        <w:rPr>
          <w:rFonts w:ascii="Times New Roman" w:hAnsi="Times New Roman" w:cs="Times New Roman"/>
        </w:rPr>
      </w:pPr>
      <w:r>
        <w:rPr>
          <w:rFonts w:ascii="Times New Roman" w:hAnsi="Times New Roman" w:cs="Times New Roman"/>
        </w:rPr>
        <w:t>The CRM will enable a better understanding of customers insights</w:t>
      </w:r>
      <w:r w:rsidR="00E656DB">
        <w:rPr>
          <w:rFonts w:ascii="Times New Roman" w:hAnsi="Times New Roman" w:cs="Times New Roman"/>
        </w:rPr>
        <w:t>,</w:t>
      </w:r>
      <w:r w:rsidR="00F56338">
        <w:rPr>
          <w:rFonts w:ascii="Times New Roman" w:hAnsi="Times New Roman" w:cs="Times New Roman"/>
        </w:rPr>
        <w:t xml:space="preserve"> </w:t>
      </w:r>
      <w:r>
        <w:rPr>
          <w:rFonts w:ascii="Times New Roman" w:hAnsi="Times New Roman" w:cs="Times New Roman"/>
        </w:rPr>
        <w:t>will “</w:t>
      </w:r>
      <w:r w:rsidRPr="006D254E">
        <w:rPr>
          <w:rFonts w:ascii="Times New Roman" w:hAnsi="Times New Roman" w:cs="Times New Roman"/>
        </w:rPr>
        <w:t xml:space="preserve">tailor and </w:t>
      </w:r>
      <w:r w:rsidR="00E656DB" w:rsidRPr="006D254E">
        <w:rPr>
          <w:rFonts w:ascii="Times New Roman" w:hAnsi="Times New Roman" w:cs="Times New Roman"/>
        </w:rPr>
        <w:t>promote products</w:t>
      </w:r>
      <w:r w:rsidRPr="006D254E">
        <w:rPr>
          <w:rFonts w:ascii="Times New Roman" w:hAnsi="Times New Roman" w:cs="Times New Roman"/>
        </w:rPr>
        <w:t xml:space="preserve"> and services to customers in the way that the customers prefer</w:t>
      </w:r>
      <w:r>
        <w:rPr>
          <w:rFonts w:ascii="Times New Roman" w:hAnsi="Times New Roman" w:cs="Times New Roman"/>
        </w:rPr>
        <w:t xml:space="preserve"> </w:t>
      </w:r>
      <w:r w:rsidR="00DE15FA">
        <w:rPr>
          <w:rFonts w:ascii="Times New Roman" w:hAnsi="Times New Roman" w:cs="Times New Roman"/>
        </w:rPr>
        <w:t>“(</w:t>
      </w:r>
      <w:r w:rsidR="004C0F76" w:rsidRPr="006D254E">
        <w:t>Fairhurst</w:t>
      </w:r>
      <w:r w:rsidR="004C0F76">
        <w:rPr>
          <w:rFonts w:ascii="Times New Roman" w:hAnsi="Times New Roman" w:cs="Times New Roman"/>
        </w:rPr>
        <w:t xml:space="preserve"> </w:t>
      </w:r>
      <w:r w:rsidR="004C0F76" w:rsidRPr="006D254E">
        <w:rPr>
          <w:rFonts w:ascii="Times New Roman" w:hAnsi="Times New Roman" w:cs="Times New Roman"/>
        </w:rPr>
        <w:t>P.</w:t>
      </w:r>
      <w:r>
        <w:rPr>
          <w:rFonts w:ascii="Times New Roman" w:hAnsi="Times New Roman" w:cs="Times New Roman"/>
        </w:rPr>
        <w:t xml:space="preserve">, </w:t>
      </w:r>
      <w:r w:rsidRPr="006D254E">
        <w:rPr>
          <w:rFonts w:ascii="Times New Roman" w:hAnsi="Times New Roman" w:cs="Times New Roman"/>
        </w:rPr>
        <w:t>2001).</w:t>
      </w:r>
      <w:r w:rsidR="00B04F13">
        <w:rPr>
          <w:rFonts w:ascii="Times New Roman" w:hAnsi="Times New Roman" w:cs="Times New Roman"/>
        </w:rPr>
        <w:t xml:space="preserve"> The data collected from Club cards and the other customer touchpoints </w:t>
      </w:r>
      <w:r w:rsidR="00C2440B">
        <w:rPr>
          <w:rFonts w:ascii="Times New Roman" w:hAnsi="Times New Roman" w:cs="Times New Roman"/>
        </w:rPr>
        <w:t xml:space="preserve">helps the organisation understand the customer behaviours and choices and optimise its products and services according to the customers’ demands, providing a personalised shopping experience through magazines and vouchers, but also a better communication with its </w:t>
      </w:r>
      <w:r w:rsidR="006A6C9E">
        <w:rPr>
          <w:rFonts w:ascii="Times New Roman" w:hAnsi="Times New Roman" w:cs="Times New Roman"/>
        </w:rPr>
        <w:t xml:space="preserve">audience. </w:t>
      </w:r>
      <w:r w:rsidR="004D468D">
        <w:rPr>
          <w:rFonts w:ascii="Times New Roman" w:hAnsi="Times New Roman" w:cs="Times New Roman"/>
        </w:rPr>
        <w:t>More</w:t>
      </w:r>
      <w:r w:rsidR="006A6C9E">
        <w:rPr>
          <w:rFonts w:ascii="Times New Roman" w:hAnsi="Times New Roman" w:cs="Times New Roman"/>
        </w:rPr>
        <w:t xml:space="preserve"> data </w:t>
      </w:r>
      <w:r w:rsidR="00DE15FA">
        <w:rPr>
          <w:rFonts w:ascii="Times New Roman" w:hAnsi="Times New Roman" w:cs="Times New Roman"/>
        </w:rPr>
        <w:t>collection information</w:t>
      </w:r>
      <w:r w:rsidR="006A6C9E">
        <w:rPr>
          <w:rFonts w:ascii="Times New Roman" w:hAnsi="Times New Roman" w:cs="Times New Roman"/>
        </w:rPr>
        <w:t xml:space="preserve"> and the impact on marketing relationships </w:t>
      </w:r>
      <w:r w:rsidR="004D468D">
        <w:rPr>
          <w:rFonts w:ascii="Times New Roman" w:hAnsi="Times New Roman" w:cs="Times New Roman"/>
        </w:rPr>
        <w:t>are mentioned in</w:t>
      </w:r>
      <w:r w:rsidR="006A6C9E">
        <w:rPr>
          <w:rFonts w:ascii="Times New Roman" w:hAnsi="Times New Roman" w:cs="Times New Roman"/>
        </w:rPr>
        <w:t xml:space="preserve"> </w:t>
      </w:r>
      <w:r w:rsidR="004D468D">
        <w:rPr>
          <w:rFonts w:ascii="Times New Roman" w:hAnsi="Times New Roman" w:cs="Times New Roman"/>
        </w:rPr>
        <w:t>Appendix</w:t>
      </w:r>
      <w:r w:rsidR="006A6C9E">
        <w:rPr>
          <w:rFonts w:ascii="Times New Roman" w:hAnsi="Times New Roman" w:cs="Times New Roman"/>
        </w:rPr>
        <w:t xml:space="preserve"> 1.</w:t>
      </w:r>
    </w:p>
    <w:p w14:paraId="1FE072B9" w14:textId="69129F87" w:rsidR="00CC5F1B" w:rsidRDefault="00D9105C">
      <w:pPr>
        <w:rPr>
          <w:rFonts w:ascii="Times New Roman" w:hAnsi="Times New Roman" w:cs="Times New Roman"/>
        </w:rPr>
      </w:pPr>
      <w:r w:rsidRPr="00D9105C">
        <w:rPr>
          <w:rFonts w:ascii="Times New Roman" w:hAnsi="Times New Roman" w:cs="Times New Roman"/>
        </w:rPr>
        <w:t xml:space="preserve">According to Medium.com Tesco Clubcard </w:t>
      </w:r>
      <w:r>
        <w:rPr>
          <w:rFonts w:ascii="Times New Roman" w:hAnsi="Times New Roman" w:cs="Times New Roman"/>
        </w:rPr>
        <w:t>led to sale increase and elevated the organisation to the rank of leading supermarket retailer in UK. The Clubcard provided information to each customer and purchase but also the insights in how expenditure and choices varied.</w:t>
      </w:r>
      <w:r w:rsidR="00482105" w:rsidRPr="00482105">
        <w:t xml:space="preserve"> </w:t>
      </w:r>
      <w:r w:rsidR="00482105">
        <w:t>(</w:t>
      </w:r>
      <w:r w:rsidR="00482105" w:rsidRPr="00482105">
        <w:rPr>
          <w:rFonts w:ascii="Times New Roman" w:hAnsi="Times New Roman" w:cs="Times New Roman"/>
        </w:rPr>
        <w:t>Chowdhury B.</w:t>
      </w:r>
      <w:r w:rsidR="00482105">
        <w:rPr>
          <w:rFonts w:ascii="Times New Roman" w:hAnsi="Times New Roman" w:cs="Times New Roman"/>
        </w:rPr>
        <w:t xml:space="preserve">, </w:t>
      </w:r>
      <w:r w:rsidR="00482105" w:rsidRPr="00482105">
        <w:rPr>
          <w:rFonts w:ascii="Times New Roman" w:hAnsi="Times New Roman" w:cs="Times New Roman"/>
        </w:rPr>
        <w:t>2023). </w:t>
      </w:r>
    </w:p>
    <w:p w14:paraId="1DD3969C" w14:textId="6C75DC26" w:rsidR="00D809CB" w:rsidRDefault="00D809CB">
      <w:pPr>
        <w:rPr>
          <w:rFonts w:ascii="Times New Roman" w:hAnsi="Times New Roman" w:cs="Times New Roman"/>
        </w:rPr>
      </w:pPr>
      <w:r>
        <w:rPr>
          <w:rFonts w:ascii="Times New Roman" w:hAnsi="Times New Roman" w:cs="Times New Roman"/>
        </w:rPr>
        <w:t xml:space="preserve">Conversely, in 2023, Tesco was accused of “misleading customers with unclear Clubcard </w:t>
      </w:r>
      <w:r w:rsidR="0012706A">
        <w:rPr>
          <w:rFonts w:ascii="Times New Roman" w:hAnsi="Times New Roman" w:cs="Times New Roman"/>
        </w:rPr>
        <w:t>pricing”. (Lower R., 2023)</w:t>
      </w:r>
      <w:r w:rsidR="004D468D">
        <w:rPr>
          <w:rFonts w:ascii="Times New Roman" w:hAnsi="Times New Roman" w:cs="Times New Roman"/>
        </w:rPr>
        <w:t>, the allegation can endanger the brand image and customer loyalty.</w:t>
      </w:r>
    </w:p>
    <w:p w14:paraId="6560204B" w14:textId="7F2B3140" w:rsidR="002F56B2" w:rsidRPr="00E31E9B" w:rsidRDefault="00CC5F1B">
      <w:pPr>
        <w:rPr>
          <w:rFonts w:ascii="Times New Roman" w:hAnsi="Times New Roman" w:cs="Times New Roman"/>
        </w:rPr>
      </w:pPr>
      <w:r>
        <w:rPr>
          <w:rFonts w:ascii="Times New Roman" w:hAnsi="Times New Roman" w:cs="Times New Roman"/>
        </w:rPr>
        <w:t xml:space="preserve">In </w:t>
      </w:r>
      <w:r w:rsidR="00DE7349">
        <w:rPr>
          <w:rFonts w:ascii="Times New Roman" w:hAnsi="Times New Roman" w:cs="Times New Roman"/>
        </w:rPr>
        <w:t>conclusion, data</w:t>
      </w:r>
      <w:r>
        <w:rPr>
          <w:rFonts w:ascii="Times New Roman" w:hAnsi="Times New Roman" w:cs="Times New Roman"/>
        </w:rPr>
        <w:t xml:space="preserve"> collection constitutes a key factor in</w:t>
      </w:r>
      <w:r w:rsidR="006A401F">
        <w:rPr>
          <w:rFonts w:ascii="Times New Roman" w:hAnsi="Times New Roman" w:cs="Times New Roman"/>
        </w:rPr>
        <w:t xml:space="preserve"> the</w:t>
      </w:r>
      <w:r>
        <w:rPr>
          <w:rFonts w:ascii="Times New Roman" w:hAnsi="Times New Roman" w:cs="Times New Roman"/>
        </w:rPr>
        <w:t xml:space="preserve"> </w:t>
      </w:r>
      <w:r w:rsidR="00DE7349">
        <w:rPr>
          <w:rFonts w:ascii="Times New Roman" w:hAnsi="Times New Roman" w:cs="Times New Roman"/>
        </w:rPr>
        <w:t>customi</w:t>
      </w:r>
      <w:r w:rsidR="006A401F">
        <w:rPr>
          <w:rFonts w:ascii="Times New Roman" w:hAnsi="Times New Roman" w:cs="Times New Roman"/>
        </w:rPr>
        <w:t>sation</w:t>
      </w:r>
      <w:r w:rsidR="00DE7349">
        <w:rPr>
          <w:rFonts w:ascii="Times New Roman" w:hAnsi="Times New Roman" w:cs="Times New Roman"/>
        </w:rPr>
        <w:t xml:space="preserve"> and enhan</w:t>
      </w:r>
      <w:r w:rsidR="006A401F">
        <w:rPr>
          <w:rFonts w:ascii="Times New Roman" w:hAnsi="Times New Roman" w:cs="Times New Roman"/>
        </w:rPr>
        <w:t xml:space="preserve">cement of </w:t>
      </w:r>
      <w:r w:rsidR="00DE7349">
        <w:rPr>
          <w:rFonts w:ascii="Times New Roman" w:hAnsi="Times New Roman" w:cs="Times New Roman"/>
        </w:rPr>
        <w:t xml:space="preserve">customer relationships, which consequently will produce an increase in the lifetime value of the customers and their retention trough </w:t>
      </w:r>
      <w:r w:rsidR="0075709A">
        <w:rPr>
          <w:rFonts w:ascii="Times New Roman" w:hAnsi="Times New Roman" w:cs="Times New Roman"/>
        </w:rPr>
        <w:t xml:space="preserve">a boost in loyalty. </w:t>
      </w:r>
    </w:p>
    <w:p w14:paraId="104FD920" w14:textId="77777777" w:rsidR="00A34816" w:rsidRDefault="002F56B2">
      <w:pPr>
        <w:rPr>
          <w:rFonts w:ascii="Times New Roman" w:hAnsi="Times New Roman" w:cs="Times New Roman"/>
        </w:rPr>
      </w:pPr>
      <w:r w:rsidRPr="00E31E9B">
        <w:rPr>
          <w:rFonts w:ascii="Times New Roman" w:hAnsi="Times New Roman" w:cs="Times New Roman"/>
        </w:rPr>
        <w:lastRenderedPageBreak/>
        <w:t>According to Goodgrowth.co.uk limitations will arise due to the customers concerns on data privacy.</w:t>
      </w:r>
      <w:r w:rsidR="004D0A3E" w:rsidRPr="00E31E9B">
        <w:rPr>
          <w:rFonts w:ascii="Times New Roman" w:hAnsi="Times New Roman" w:cs="Times New Roman"/>
        </w:rPr>
        <w:t xml:space="preserve"> Furthermore, the continuous increase in the volume of data can be a cause of </w:t>
      </w:r>
      <w:r w:rsidR="00E31E9B" w:rsidRPr="00E31E9B">
        <w:rPr>
          <w:rFonts w:ascii="Times New Roman" w:hAnsi="Times New Roman" w:cs="Times New Roman"/>
        </w:rPr>
        <w:t>“</w:t>
      </w:r>
      <w:r w:rsidR="004D0A3E" w:rsidRPr="00E31E9B">
        <w:rPr>
          <w:rFonts w:ascii="Times New Roman" w:hAnsi="Times New Roman" w:cs="Times New Roman"/>
        </w:rPr>
        <w:t>data blindness and the necessity for analytic tools, data quality and data privacy</w:t>
      </w:r>
      <w:r w:rsidR="00E31E9B" w:rsidRPr="00E31E9B">
        <w:rPr>
          <w:rFonts w:ascii="Times New Roman" w:hAnsi="Times New Roman" w:cs="Times New Roman"/>
        </w:rPr>
        <w:t>”</w:t>
      </w:r>
      <w:r w:rsidR="004D0A3E" w:rsidRPr="00E31E9B">
        <w:rPr>
          <w:rFonts w:ascii="Times New Roman" w:hAnsi="Times New Roman" w:cs="Times New Roman"/>
        </w:rPr>
        <w:t xml:space="preserve"> should be brought forward. (Good Growth, 2024)</w:t>
      </w:r>
      <w:r w:rsidR="00E31E9B" w:rsidRPr="00E31E9B">
        <w:rPr>
          <w:rFonts w:ascii="Times New Roman" w:hAnsi="Times New Roman" w:cs="Times New Roman"/>
        </w:rPr>
        <w:t>.</w:t>
      </w:r>
    </w:p>
    <w:p w14:paraId="09A013C8" w14:textId="77777777" w:rsidR="00B04F13" w:rsidRDefault="004C0F76">
      <w:pPr>
        <w:rPr>
          <w:rFonts w:ascii="Times New Roman" w:hAnsi="Times New Roman" w:cs="Times New Roman"/>
        </w:rPr>
      </w:pPr>
      <w:r>
        <w:rPr>
          <w:rFonts w:ascii="Times New Roman" w:hAnsi="Times New Roman" w:cs="Times New Roman"/>
        </w:rPr>
        <w:t xml:space="preserve">Although Tesco’s policy is to not share or sell personal data, privacy risks will always be present by </w:t>
      </w:r>
      <w:r w:rsidR="005A51DA">
        <w:rPr>
          <w:rFonts w:ascii="Times New Roman" w:hAnsi="Times New Roman" w:cs="Times New Roman"/>
        </w:rPr>
        <w:t>data breach incidents. In 2014 Tesco Clubcard accounts have been hacked</w:t>
      </w:r>
      <w:r>
        <w:rPr>
          <w:rFonts w:ascii="Times New Roman" w:hAnsi="Times New Roman" w:cs="Times New Roman"/>
        </w:rPr>
        <w:t xml:space="preserve"> </w:t>
      </w:r>
      <w:r w:rsidR="005A51DA">
        <w:rPr>
          <w:rFonts w:ascii="Times New Roman" w:hAnsi="Times New Roman" w:cs="Times New Roman"/>
        </w:rPr>
        <w:t>and password were posted online. (The Guardian. 2021).</w:t>
      </w:r>
    </w:p>
    <w:p w14:paraId="50548E15" w14:textId="665D0DCA" w:rsidR="005A51DA" w:rsidRDefault="005A51DA">
      <w:pPr>
        <w:rPr>
          <w:rFonts w:ascii="Times New Roman" w:hAnsi="Times New Roman" w:cs="Times New Roman"/>
        </w:rPr>
      </w:pPr>
      <w:r>
        <w:rPr>
          <w:rFonts w:ascii="Times New Roman" w:hAnsi="Times New Roman" w:cs="Times New Roman"/>
        </w:rPr>
        <w:t xml:space="preserve">In 2024 Tesco rises controversy again by </w:t>
      </w:r>
      <w:r w:rsidR="00B04F13">
        <w:rPr>
          <w:rFonts w:ascii="Times New Roman" w:hAnsi="Times New Roman" w:cs="Times New Roman"/>
        </w:rPr>
        <w:t>proposing the use of AI to “nudge Customers” into buying heathy products</w:t>
      </w:r>
      <w:r w:rsidR="00DE15FA">
        <w:rPr>
          <w:rFonts w:ascii="Times New Roman" w:hAnsi="Times New Roman" w:cs="Times New Roman"/>
        </w:rPr>
        <w:t xml:space="preserve"> and by doing so risking alienating loyal customers that are against that form of intrusion and potential shopping control. </w:t>
      </w:r>
      <w:r w:rsidR="00B04F13">
        <w:rPr>
          <w:rFonts w:ascii="Times New Roman" w:hAnsi="Times New Roman" w:cs="Times New Roman"/>
        </w:rPr>
        <w:t xml:space="preserve"> (The Telegraph. 2024).</w:t>
      </w:r>
    </w:p>
    <w:p w14:paraId="1E02E8D0" w14:textId="77777777" w:rsidR="00A34816" w:rsidRDefault="00A34816">
      <w:pPr>
        <w:rPr>
          <w:rFonts w:ascii="Times New Roman" w:hAnsi="Times New Roman" w:cs="Times New Roman"/>
        </w:rPr>
      </w:pPr>
    </w:p>
    <w:p w14:paraId="4A4C8071" w14:textId="77777777" w:rsidR="00A34816" w:rsidRDefault="00A34816">
      <w:pPr>
        <w:rPr>
          <w:rFonts w:ascii="Times New Roman" w:hAnsi="Times New Roman" w:cs="Times New Roman"/>
        </w:rPr>
      </w:pPr>
    </w:p>
    <w:p w14:paraId="33B9880D" w14:textId="77777777" w:rsidR="00A34816" w:rsidRDefault="00A34816">
      <w:pPr>
        <w:rPr>
          <w:rFonts w:ascii="Times New Roman" w:hAnsi="Times New Roman" w:cs="Times New Roman"/>
        </w:rPr>
      </w:pPr>
    </w:p>
    <w:p w14:paraId="2C2F7468" w14:textId="77777777" w:rsidR="00A34816" w:rsidRDefault="00A34816">
      <w:pPr>
        <w:rPr>
          <w:rFonts w:ascii="Times New Roman" w:hAnsi="Times New Roman" w:cs="Times New Roman"/>
        </w:rPr>
      </w:pPr>
    </w:p>
    <w:p w14:paraId="6E66BFA5" w14:textId="77777777" w:rsidR="00A34816" w:rsidRDefault="00A34816">
      <w:pPr>
        <w:rPr>
          <w:rFonts w:ascii="Times New Roman" w:hAnsi="Times New Roman" w:cs="Times New Roman"/>
        </w:rPr>
      </w:pPr>
    </w:p>
    <w:p w14:paraId="195A457D" w14:textId="77777777" w:rsidR="00A34816" w:rsidRDefault="00A34816">
      <w:pPr>
        <w:rPr>
          <w:rFonts w:ascii="Times New Roman" w:hAnsi="Times New Roman" w:cs="Times New Roman"/>
        </w:rPr>
      </w:pPr>
    </w:p>
    <w:p w14:paraId="28B62E04" w14:textId="77777777" w:rsidR="00A34816" w:rsidRDefault="00A34816">
      <w:pPr>
        <w:rPr>
          <w:rFonts w:ascii="Times New Roman" w:hAnsi="Times New Roman" w:cs="Times New Roman"/>
        </w:rPr>
      </w:pPr>
    </w:p>
    <w:p w14:paraId="359D0479" w14:textId="77777777" w:rsidR="00A34816" w:rsidRDefault="00A34816">
      <w:pPr>
        <w:rPr>
          <w:rFonts w:ascii="Times New Roman" w:hAnsi="Times New Roman" w:cs="Times New Roman"/>
        </w:rPr>
      </w:pPr>
    </w:p>
    <w:p w14:paraId="0D6F47DB" w14:textId="77777777" w:rsidR="00A34816" w:rsidRDefault="00A34816">
      <w:pPr>
        <w:rPr>
          <w:rFonts w:ascii="Times New Roman" w:hAnsi="Times New Roman" w:cs="Times New Roman"/>
        </w:rPr>
      </w:pPr>
    </w:p>
    <w:p w14:paraId="6A166FD1" w14:textId="77777777" w:rsidR="00A34816" w:rsidRDefault="00A34816">
      <w:pPr>
        <w:rPr>
          <w:rFonts w:ascii="Times New Roman" w:hAnsi="Times New Roman" w:cs="Times New Roman"/>
        </w:rPr>
      </w:pPr>
    </w:p>
    <w:p w14:paraId="466C6F6B" w14:textId="77777777" w:rsidR="00B04F13" w:rsidRDefault="00B04F13" w:rsidP="006A401F">
      <w:pPr>
        <w:jc w:val="center"/>
        <w:rPr>
          <w:rFonts w:ascii="Times New Roman" w:hAnsi="Times New Roman" w:cs="Times New Roman"/>
          <w:b/>
          <w:bCs/>
          <w:i/>
          <w:iCs/>
          <w:color w:val="002060"/>
          <w:sz w:val="32"/>
          <w:szCs w:val="32"/>
        </w:rPr>
      </w:pPr>
    </w:p>
    <w:p w14:paraId="6A8A1ECB" w14:textId="77777777" w:rsidR="00B04F13" w:rsidRDefault="00B04F13" w:rsidP="006A401F">
      <w:pPr>
        <w:jc w:val="center"/>
        <w:rPr>
          <w:rFonts w:ascii="Times New Roman" w:hAnsi="Times New Roman" w:cs="Times New Roman"/>
          <w:b/>
          <w:bCs/>
          <w:i/>
          <w:iCs/>
          <w:color w:val="002060"/>
          <w:sz w:val="32"/>
          <w:szCs w:val="32"/>
        </w:rPr>
      </w:pPr>
    </w:p>
    <w:p w14:paraId="68F870E9" w14:textId="77777777" w:rsidR="00B04F13" w:rsidRDefault="00B04F13" w:rsidP="006A401F">
      <w:pPr>
        <w:jc w:val="center"/>
        <w:rPr>
          <w:rFonts w:ascii="Times New Roman" w:hAnsi="Times New Roman" w:cs="Times New Roman"/>
          <w:b/>
          <w:bCs/>
          <w:i/>
          <w:iCs/>
          <w:color w:val="002060"/>
          <w:sz w:val="32"/>
          <w:szCs w:val="32"/>
        </w:rPr>
      </w:pPr>
    </w:p>
    <w:p w14:paraId="795CDEB0" w14:textId="77777777" w:rsidR="00B04F13" w:rsidRDefault="00B04F13" w:rsidP="006A401F">
      <w:pPr>
        <w:jc w:val="center"/>
        <w:rPr>
          <w:rFonts w:ascii="Times New Roman" w:hAnsi="Times New Roman" w:cs="Times New Roman"/>
          <w:b/>
          <w:bCs/>
          <w:i/>
          <w:iCs/>
          <w:color w:val="002060"/>
          <w:sz w:val="32"/>
          <w:szCs w:val="32"/>
        </w:rPr>
      </w:pPr>
    </w:p>
    <w:p w14:paraId="4C6D8507" w14:textId="77777777" w:rsidR="00B04F13" w:rsidRDefault="00B04F13" w:rsidP="006A401F">
      <w:pPr>
        <w:jc w:val="center"/>
        <w:rPr>
          <w:rFonts w:ascii="Times New Roman" w:hAnsi="Times New Roman" w:cs="Times New Roman"/>
          <w:b/>
          <w:bCs/>
          <w:i/>
          <w:iCs/>
          <w:color w:val="002060"/>
          <w:sz w:val="32"/>
          <w:szCs w:val="32"/>
        </w:rPr>
      </w:pPr>
    </w:p>
    <w:p w14:paraId="1A20DDC1" w14:textId="77777777" w:rsidR="00B04F13" w:rsidRDefault="00B04F13" w:rsidP="006A401F">
      <w:pPr>
        <w:jc w:val="center"/>
        <w:rPr>
          <w:rFonts w:ascii="Times New Roman" w:hAnsi="Times New Roman" w:cs="Times New Roman"/>
          <w:b/>
          <w:bCs/>
          <w:i/>
          <w:iCs/>
          <w:color w:val="002060"/>
          <w:sz w:val="32"/>
          <w:szCs w:val="32"/>
        </w:rPr>
      </w:pPr>
    </w:p>
    <w:p w14:paraId="547BD05E" w14:textId="77777777" w:rsidR="00B04F13" w:rsidRDefault="00B04F13" w:rsidP="006A401F">
      <w:pPr>
        <w:jc w:val="center"/>
        <w:rPr>
          <w:rFonts w:ascii="Times New Roman" w:hAnsi="Times New Roman" w:cs="Times New Roman"/>
          <w:b/>
          <w:bCs/>
          <w:i/>
          <w:iCs/>
          <w:color w:val="002060"/>
          <w:sz w:val="32"/>
          <w:szCs w:val="32"/>
        </w:rPr>
      </w:pPr>
    </w:p>
    <w:p w14:paraId="1816709C" w14:textId="77777777" w:rsidR="0003176B" w:rsidRDefault="0003176B" w:rsidP="0003176B">
      <w:pPr>
        <w:rPr>
          <w:rFonts w:ascii="Times New Roman" w:hAnsi="Times New Roman" w:cs="Times New Roman"/>
          <w:b/>
          <w:bCs/>
          <w:i/>
          <w:iCs/>
          <w:color w:val="002060"/>
          <w:sz w:val="32"/>
          <w:szCs w:val="32"/>
        </w:rPr>
      </w:pPr>
    </w:p>
    <w:p w14:paraId="0A863925" w14:textId="77777777" w:rsidR="00E656DB" w:rsidRDefault="0003176B" w:rsidP="0003176B">
      <w:pPr>
        <w:rPr>
          <w:rFonts w:ascii="Times New Roman" w:hAnsi="Times New Roman" w:cs="Times New Roman"/>
          <w:b/>
          <w:bCs/>
          <w:i/>
          <w:iCs/>
          <w:color w:val="002060"/>
          <w:sz w:val="32"/>
          <w:szCs w:val="32"/>
        </w:rPr>
      </w:pPr>
      <w:r>
        <w:rPr>
          <w:rFonts w:ascii="Times New Roman" w:hAnsi="Times New Roman" w:cs="Times New Roman"/>
          <w:b/>
          <w:bCs/>
          <w:i/>
          <w:iCs/>
          <w:color w:val="002060"/>
          <w:sz w:val="32"/>
          <w:szCs w:val="32"/>
        </w:rPr>
        <w:t xml:space="preserve">            </w:t>
      </w:r>
    </w:p>
    <w:p w14:paraId="7076B2A0" w14:textId="480F358D" w:rsidR="006E0669" w:rsidRPr="006E0669" w:rsidRDefault="0003176B" w:rsidP="0003176B">
      <w:pPr>
        <w:rPr>
          <w:rFonts w:ascii="Times New Roman" w:hAnsi="Times New Roman" w:cs="Times New Roman"/>
          <w:b/>
          <w:bCs/>
          <w:i/>
          <w:iCs/>
          <w:color w:val="002060"/>
          <w:sz w:val="32"/>
          <w:szCs w:val="32"/>
        </w:rPr>
      </w:pPr>
      <w:r>
        <w:rPr>
          <w:rFonts w:ascii="Times New Roman" w:hAnsi="Times New Roman" w:cs="Times New Roman"/>
          <w:b/>
          <w:bCs/>
          <w:i/>
          <w:iCs/>
          <w:color w:val="002060"/>
          <w:sz w:val="32"/>
          <w:szCs w:val="32"/>
        </w:rPr>
        <w:lastRenderedPageBreak/>
        <w:t xml:space="preserve">     </w:t>
      </w:r>
      <w:r w:rsidR="006E0669" w:rsidRPr="006E0669">
        <w:rPr>
          <w:rFonts w:ascii="Times New Roman" w:hAnsi="Times New Roman" w:cs="Times New Roman"/>
          <w:b/>
          <w:bCs/>
          <w:i/>
          <w:iCs/>
          <w:color w:val="002060"/>
          <w:sz w:val="32"/>
          <w:szCs w:val="32"/>
        </w:rPr>
        <w:t>3.3.</w:t>
      </w:r>
      <w:r w:rsidR="006E0669">
        <w:rPr>
          <w:rFonts w:ascii="Times New Roman" w:hAnsi="Times New Roman" w:cs="Times New Roman"/>
          <w:b/>
          <w:bCs/>
          <w:i/>
          <w:iCs/>
          <w:color w:val="002060"/>
          <w:sz w:val="32"/>
          <w:szCs w:val="32"/>
        </w:rPr>
        <w:t xml:space="preserve"> </w:t>
      </w:r>
      <w:r w:rsidR="006E0669" w:rsidRPr="006E0669">
        <w:rPr>
          <w:rFonts w:ascii="Times New Roman" w:hAnsi="Times New Roman" w:cs="Times New Roman"/>
          <w:b/>
          <w:bCs/>
          <w:i/>
          <w:iCs/>
          <w:color w:val="002060"/>
          <w:sz w:val="32"/>
          <w:szCs w:val="32"/>
        </w:rPr>
        <w:t>Critical discussion on Tesco market</w:t>
      </w:r>
      <w:r w:rsidR="00FA666D">
        <w:rPr>
          <w:rFonts w:ascii="Times New Roman" w:hAnsi="Times New Roman" w:cs="Times New Roman"/>
          <w:b/>
          <w:bCs/>
          <w:i/>
          <w:iCs/>
          <w:color w:val="002060"/>
          <w:sz w:val="32"/>
          <w:szCs w:val="32"/>
        </w:rPr>
        <w:t>ing</w:t>
      </w:r>
      <w:r w:rsidR="006E0669" w:rsidRPr="006E0669">
        <w:rPr>
          <w:rFonts w:ascii="Times New Roman" w:hAnsi="Times New Roman" w:cs="Times New Roman"/>
          <w:b/>
          <w:bCs/>
          <w:i/>
          <w:iCs/>
          <w:color w:val="002060"/>
          <w:sz w:val="32"/>
          <w:szCs w:val="32"/>
        </w:rPr>
        <w:t xml:space="preserve"> strategies</w:t>
      </w:r>
      <w:r w:rsidR="006E0669">
        <w:rPr>
          <w:rFonts w:ascii="Times New Roman" w:hAnsi="Times New Roman" w:cs="Times New Roman"/>
          <w:b/>
          <w:bCs/>
          <w:i/>
          <w:iCs/>
          <w:color w:val="002060"/>
          <w:sz w:val="32"/>
          <w:szCs w:val="32"/>
        </w:rPr>
        <w:t>,</w:t>
      </w:r>
    </w:p>
    <w:p w14:paraId="14AF980B" w14:textId="2004E25A" w:rsidR="006E0669" w:rsidRDefault="006E0669" w:rsidP="006A401F">
      <w:pPr>
        <w:jc w:val="center"/>
        <w:rPr>
          <w:rFonts w:ascii="Times New Roman" w:hAnsi="Times New Roman" w:cs="Times New Roman"/>
          <w:b/>
          <w:bCs/>
          <w:i/>
          <w:iCs/>
          <w:color w:val="002060"/>
          <w:sz w:val="32"/>
          <w:szCs w:val="32"/>
        </w:rPr>
      </w:pPr>
      <w:r w:rsidRPr="006E0669">
        <w:rPr>
          <w:rFonts w:ascii="Times New Roman" w:hAnsi="Times New Roman" w:cs="Times New Roman"/>
          <w:b/>
          <w:bCs/>
          <w:i/>
          <w:iCs/>
          <w:color w:val="002060"/>
          <w:sz w:val="32"/>
          <w:szCs w:val="32"/>
        </w:rPr>
        <w:t>custom centrality and differentiation</w:t>
      </w:r>
    </w:p>
    <w:p w14:paraId="17B6C92F" w14:textId="77777777" w:rsidR="0052366B" w:rsidRPr="0052366B" w:rsidRDefault="0052366B" w:rsidP="006A401F">
      <w:pPr>
        <w:jc w:val="center"/>
        <w:rPr>
          <w:rFonts w:ascii="Times New Roman" w:hAnsi="Times New Roman" w:cs="Times New Roman"/>
          <w:color w:val="002060"/>
          <w:sz w:val="32"/>
          <w:szCs w:val="32"/>
        </w:rPr>
      </w:pPr>
    </w:p>
    <w:p w14:paraId="0DCD9A19" w14:textId="4FC5596E" w:rsidR="0052366B" w:rsidRDefault="0052366B">
      <w:pPr>
        <w:rPr>
          <w:rFonts w:ascii="Times New Roman" w:hAnsi="Times New Roman" w:cs="Times New Roman"/>
        </w:rPr>
      </w:pPr>
      <w:r>
        <w:rPr>
          <w:rFonts w:ascii="Times New Roman" w:hAnsi="Times New Roman" w:cs="Times New Roman"/>
        </w:rPr>
        <w:t>“</w:t>
      </w:r>
      <w:r w:rsidRPr="0052366B">
        <w:rPr>
          <w:rFonts w:ascii="Times New Roman" w:hAnsi="Times New Roman" w:cs="Times New Roman"/>
        </w:rPr>
        <w:t>Customer centrality is the view that the customer's needs, wants and predispositions must be the starting point for all decision-making within the organisation.</w:t>
      </w:r>
      <w:r>
        <w:rPr>
          <w:rFonts w:ascii="Times New Roman" w:hAnsi="Times New Roman" w:cs="Times New Roman"/>
        </w:rPr>
        <w:t>” (Blythe J., 2019).</w:t>
      </w:r>
    </w:p>
    <w:p w14:paraId="715C579C" w14:textId="73BB3EDF" w:rsidR="00921CE2" w:rsidRDefault="00921CE2">
      <w:pPr>
        <w:rPr>
          <w:rFonts w:ascii="Times New Roman" w:hAnsi="Times New Roman" w:cs="Times New Roman"/>
        </w:rPr>
      </w:pPr>
      <w:r>
        <w:rPr>
          <w:rFonts w:ascii="Times New Roman" w:hAnsi="Times New Roman" w:cs="Times New Roman"/>
          <w:noProof/>
        </w:rPr>
        <w:t xml:space="preserve">                        </w:t>
      </w:r>
    </w:p>
    <w:p w14:paraId="0D74F0FD" w14:textId="6CC48D87" w:rsidR="0052366B" w:rsidRPr="0052366B" w:rsidRDefault="0052366B">
      <w:pPr>
        <w:rPr>
          <w:rFonts w:ascii="Times New Roman" w:hAnsi="Times New Roman" w:cs="Times New Roman"/>
          <w:i/>
          <w:iCs/>
        </w:rPr>
      </w:pPr>
      <w:r w:rsidRPr="0052366B">
        <w:rPr>
          <w:rFonts w:ascii="Times New Roman" w:hAnsi="Times New Roman" w:cs="Times New Roman"/>
          <w:i/>
          <w:iCs/>
        </w:rPr>
        <w:t>Segmentation</w:t>
      </w:r>
    </w:p>
    <w:p w14:paraId="7453BD40" w14:textId="090BF1A9" w:rsidR="006E0669" w:rsidRDefault="00B24187">
      <w:pPr>
        <w:rPr>
          <w:rFonts w:ascii="Times New Roman" w:hAnsi="Times New Roman" w:cs="Times New Roman"/>
        </w:rPr>
      </w:pPr>
      <w:r>
        <w:rPr>
          <w:rFonts w:ascii="Times New Roman" w:hAnsi="Times New Roman" w:cs="Times New Roman"/>
        </w:rPr>
        <w:t>In present economy is not possible for a “company to target an entire market due to time and cost limitations”</w:t>
      </w:r>
      <w:r w:rsidRPr="00B24187">
        <w:t xml:space="preserve"> </w:t>
      </w:r>
      <w:r>
        <w:t>(</w:t>
      </w:r>
      <w:r w:rsidRPr="00B24187">
        <w:rPr>
          <w:rFonts w:ascii="Times New Roman" w:hAnsi="Times New Roman" w:cs="Times New Roman"/>
        </w:rPr>
        <w:t>The Economic Times</w:t>
      </w:r>
      <w:r>
        <w:rPr>
          <w:rFonts w:ascii="Times New Roman" w:hAnsi="Times New Roman" w:cs="Times New Roman"/>
        </w:rPr>
        <w:t xml:space="preserve">, </w:t>
      </w:r>
      <w:r w:rsidRPr="00B24187">
        <w:rPr>
          <w:rFonts w:ascii="Times New Roman" w:hAnsi="Times New Roman" w:cs="Times New Roman"/>
        </w:rPr>
        <w:t>2024). </w:t>
      </w:r>
      <w:r w:rsidR="00291C0A">
        <w:rPr>
          <w:rFonts w:ascii="Times New Roman" w:hAnsi="Times New Roman" w:cs="Times New Roman"/>
        </w:rPr>
        <w:t>Consequentially,</w:t>
      </w:r>
      <w:r>
        <w:rPr>
          <w:rFonts w:ascii="Times New Roman" w:hAnsi="Times New Roman" w:cs="Times New Roman"/>
        </w:rPr>
        <w:t xml:space="preserve"> </w:t>
      </w:r>
      <w:r w:rsidR="00C6042E">
        <w:rPr>
          <w:rFonts w:ascii="Times New Roman" w:hAnsi="Times New Roman" w:cs="Times New Roman"/>
        </w:rPr>
        <w:t>the market</w:t>
      </w:r>
      <w:r w:rsidR="00F56338">
        <w:rPr>
          <w:rFonts w:ascii="Times New Roman" w:hAnsi="Times New Roman" w:cs="Times New Roman"/>
        </w:rPr>
        <w:t xml:space="preserve"> </w:t>
      </w:r>
      <w:r w:rsidR="00022B4E">
        <w:rPr>
          <w:rFonts w:ascii="Times New Roman" w:hAnsi="Times New Roman" w:cs="Times New Roman"/>
        </w:rPr>
        <w:t>divide</w:t>
      </w:r>
      <w:r w:rsidR="00F56338">
        <w:rPr>
          <w:rFonts w:ascii="Times New Roman" w:hAnsi="Times New Roman" w:cs="Times New Roman"/>
        </w:rPr>
        <w:t>s</w:t>
      </w:r>
      <w:r>
        <w:rPr>
          <w:rFonts w:ascii="Times New Roman" w:hAnsi="Times New Roman" w:cs="Times New Roman"/>
        </w:rPr>
        <w:t xml:space="preserve"> into different segments that will </w:t>
      </w:r>
      <w:r w:rsidR="00C6042E">
        <w:rPr>
          <w:rFonts w:ascii="Times New Roman" w:hAnsi="Times New Roman" w:cs="Times New Roman"/>
        </w:rPr>
        <w:t xml:space="preserve">aim to fulfil customers’ expectations, by providing products tailored to their own needs, </w:t>
      </w:r>
      <w:r w:rsidR="0051056C">
        <w:rPr>
          <w:rFonts w:ascii="Times New Roman" w:hAnsi="Times New Roman" w:cs="Times New Roman"/>
        </w:rPr>
        <w:t>behaviours,</w:t>
      </w:r>
      <w:r w:rsidR="00C6042E">
        <w:rPr>
          <w:rFonts w:ascii="Times New Roman" w:hAnsi="Times New Roman" w:cs="Times New Roman"/>
        </w:rPr>
        <w:t xml:space="preserve"> and </w:t>
      </w:r>
      <w:r w:rsidR="0051056C">
        <w:rPr>
          <w:rFonts w:ascii="Times New Roman" w:hAnsi="Times New Roman" w:cs="Times New Roman"/>
        </w:rPr>
        <w:t xml:space="preserve">backgrounds. Marketing segmentation is the key to </w:t>
      </w:r>
      <w:r w:rsidR="00454F32">
        <w:rPr>
          <w:rFonts w:ascii="Times New Roman" w:hAnsi="Times New Roman" w:cs="Times New Roman"/>
        </w:rPr>
        <w:t>successful customer</w:t>
      </w:r>
      <w:r w:rsidR="0051056C">
        <w:rPr>
          <w:rFonts w:ascii="Times New Roman" w:hAnsi="Times New Roman" w:cs="Times New Roman"/>
        </w:rPr>
        <w:t xml:space="preserve"> relationships</w:t>
      </w:r>
      <w:r w:rsidR="00CB46DD">
        <w:rPr>
          <w:rFonts w:ascii="Times New Roman" w:hAnsi="Times New Roman" w:cs="Times New Roman"/>
        </w:rPr>
        <w:t xml:space="preserve">, as it helps understand the audience needs and provided targeted products and services. </w:t>
      </w:r>
    </w:p>
    <w:p w14:paraId="1788C86C" w14:textId="2BB0CD79" w:rsidR="00893D02" w:rsidRDefault="00893D02">
      <w:pPr>
        <w:rPr>
          <w:rFonts w:ascii="Times New Roman" w:hAnsi="Times New Roman" w:cs="Times New Roman"/>
        </w:rPr>
      </w:pPr>
      <w:r>
        <w:rPr>
          <w:rFonts w:ascii="Times New Roman" w:hAnsi="Times New Roman" w:cs="Times New Roman"/>
        </w:rPr>
        <w:t xml:space="preserve">From the beginning Tesco focus was customer orientated, and with the use of marketing segmentation strategies, the organisation is developing </w:t>
      </w:r>
      <w:r w:rsidR="00432209">
        <w:rPr>
          <w:rFonts w:ascii="Times New Roman" w:hAnsi="Times New Roman" w:cs="Times New Roman"/>
        </w:rPr>
        <w:t>products designed</w:t>
      </w:r>
      <w:r>
        <w:rPr>
          <w:rFonts w:ascii="Times New Roman" w:hAnsi="Times New Roman" w:cs="Times New Roman"/>
        </w:rPr>
        <w:t xml:space="preserve"> to meet </w:t>
      </w:r>
      <w:r w:rsidR="00432209">
        <w:rPr>
          <w:rFonts w:ascii="Times New Roman" w:hAnsi="Times New Roman" w:cs="Times New Roman"/>
        </w:rPr>
        <w:t>buyer’s</w:t>
      </w:r>
      <w:r>
        <w:rPr>
          <w:rFonts w:ascii="Times New Roman" w:hAnsi="Times New Roman" w:cs="Times New Roman"/>
        </w:rPr>
        <w:t xml:space="preserve"> needs. </w:t>
      </w:r>
      <w:r w:rsidR="00432209">
        <w:rPr>
          <w:rFonts w:ascii="Times New Roman" w:hAnsi="Times New Roman" w:cs="Times New Roman"/>
        </w:rPr>
        <w:t>Therefore, Tesco concentrates on a differentiated market strategy, for different segments of the market and a mixture of segmented and micromarketing in small neighbourhood shops, such as Tesco Express.</w:t>
      </w:r>
    </w:p>
    <w:p w14:paraId="2DBFB8E4" w14:textId="4110B104" w:rsidR="006E0669" w:rsidRDefault="00661041">
      <w:pPr>
        <w:rPr>
          <w:rFonts w:ascii="Times New Roman" w:hAnsi="Times New Roman" w:cs="Times New Roman"/>
        </w:rPr>
      </w:pPr>
      <w:r>
        <w:rPr>
          <w:rFonts w:ascii="Times New Roman" w:hAnsi="Times New Roman" w:cs="Times New Roman"/>
        </w:rPr>
        <w:t>From the data collection and analysis that Tesco is undertaking, the main segments of the market</w:t>
      </w:r>
      <w:r w:rsidR="0024596E">
        <w:rPr>
          <w:rFonts w:ascii="Times New Roman" w:hAnsi="Times New Roman" w:cs="Times New Roman"/>
        </w:rPr>
        <w:t xml:space="preserve"> separate</w:t>
      </w:r>
      <w:r w:rsidR="00291C0A">
        <w:rPr>
          <w:rFonts w:ascii="Times New Roman" w:hAnsi="Times New Roman" w:cs="Times New Roman"/>
        </w:rPr>
        <w:t>,</w:t>
      </w:r>
      <w:r>
        <w:rPr>
          <w:rFonts w:ascii="Times New Roman" w:hAnsi="Times New Roman" w:cs="Times New Roman"/>
        </w:rPr>
        <w:t xml:space="preserve"> based on </w:t>
      </w:r>
      <w:r w:rsidR="00291C0A">
        <w:rPr>
          <w:rFonts w:ascii="Times New Roman" w:hAnsi="Times New Roman" w:cs="Times New Roman"/>
        </w:rPr>
        <w:t>the following types of marketing segmentation.</w:t>
      </w:r>
      <w:r>
        <w:rPr>
          <w:rFonts w:ascii="Times New Roman" w:hAnsi="Times New Roman" w:cs="Times New Roman"/>
        </w:rPr>
        <w:t xml:space="preserve"> </w:t>
      </w:r>
    </w:p>
    <w:p w14:paraId="317ABD17" w14:textId="77777777" w:rsidR="006E0669" w:rsidRDefault="006E0669">
      <w:pPr>
        <w:rPr>
          <w:rFonts w:ascii="Times New Roman" w:hAnsi="Times New Roman" w:cs="Times New Roman"/>
        </w:rPr>
      </w:pPr>
    </w:p>
    <w:p w14:paraId="551851DF" w14:textId="1D4CC7E5" w:rsidR="006E0669" w:rsidRDefault="00291C0A">
      <w:pPr>
        <w:rPr>
          <w:rFonts w:ascii="Times New Roman" w:hAnsi="Times New Roman" w:cs="Times New Roman"/>
        </w:rPr>
      </w:pPr>
      <w:r>
        <w:rPr>
          <w:rFonts w:ascii="Times New Roman" w:hAnsi="Times New Roman" w:cs="Times New Roman"/>
          <w:noProof/>
        </w:rPr>
        <w:drawing>
          <wp:inline distT="0" distB="0" distL="0" distR="0" wp14:anchorId="57594307" wp14:editId="527EE5E6">
            <wp:extent cx="5486400" cy="2266859"/>
            <wp:effectExtent l="0" t="0" r="0" b="635"/>
            <wp:docPr id="121957891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09299" cy="2276320"/>
                    </a:xfrm>
                    <a:prstGeom prst="rect">
                      <a:avLst/>
                    </a:prstGeom>
                    <a:noFill/>
                  </pic:spPr>
                </pic:pic>
              </a:graphicData>
            </a:graphic>
          </wp:inline>
        </w:drawing>
      </w:r>
    </w:p>
    <w:p w14:paraId="0B1893F5" w14:textId="5D503263" w:rsidR="006E0669" w:rsidRDefault="00B87CC7">
      <w:pPr>
        <w:rPr>
          <w:rFonts w:ascii="Times New Roman" w:hAnsi="Times New Roman" w:cs="Times New Roman"/>
        </w:rPr>
      </w:pPr>
      <w:r>
        <w:rPr>
          <w:rFonts w:ascii="Times New Roman" w:hAnsi="Times New Roman" w:cs="Times New Roman"/>
        </w:rPr>
        <w:t xml:space="preserve">Tesco is using the segmentations strategies through loyalty cards, feedback, and targeted marketing campaigns. This way the organisation can reach a wider audience and can tailor products after customer needs. Tesco uses the </w:t>
      </w:r>
      <w:r w:rsidR="00023B26">
        <w:rPr>
          <w:rFonts w:ascii="Times New Roman" w:hAnsi="Times New Roman" w:cs="Times New Roman"/>
        </w:rPr>
        <w:t>geographic</w:t>
      </w:r>
      <w:r>
        <w:rPr>
          <w:rFonts w:ascii="Times New Roman" w:hAnsi="Times New Roman" w:cs="Times New Roman"/>
        </w:rPr>
        <w:t xml:space="preserve"> aspect to adapt the stores and optimise convenience</w:t>
      </w:r>
      <w:r w:rsidR="00FC0BE4">
        <w:rPr>
          <w:rFonts w:ascii="Times New Roman" w:hAnsi="Times New Roman" w:cs="Times New Roman"/>
        </w:rPr>
        <w:t xml:space="preserve">, meeting the demands of different customers based on logistic and </w:t>
      </w:r>
      <w:r w:rsidR="00FC0BE4">
        <w:rPr>
          <w:rFonts w:ascii="Times New Roman" w:hAnsi="Times New Roman" w:cs="Times New Roman"/>
        </w:rPr>
        <w:lastRenderedPageBreak/>
        <w:t>accessibility</w:t>
      </w:r>
      <w:r>
        <w:rPr>
          <w:rFonts w:ascii="Times New Roman" w:hAnsi="Times New Roman" w:cs="Times New Roman"/>
        </w:rPr>
        <w:t xml:space="preserve"> and </w:t>
      </w:r>
      <w:r w:rsidRPr="00B87CC7">
        <w:rPr>
          <w:rFonts w:ascii="Times New Roman" w:hAnsi="Times New Roman" w:cs="Times New Roman"/>
        </w:rPr>
        <w:t>operate</w:t>
      </w:r>
      <w:r>
        <w:rPr>
          <w:rFonts w:ascii="Times New Roman" w:hAnsi="Times New Roman" w:cs="Times New Roman"/>
        </w:rPr>
        <w:t>s</w:t>
      </w:r>
      <w:r w:rsidRPr="00B87CC7">
        <w:rPr>
          <w:rFonts w:ascii="Times New Roman" w:hAnsi="Times New Roman" w:cs="Times New Roman"/>
        </w:rPr>
        <w:t xml:space="preserve"> a total of 2,048 small convenience stores in the U</w:t>
      </w:r>
      <w:r w:rsidR="00F56338">
        <w:rPr>
          <w:rFonts w:ascii="Times New Roman" w:hAnsi="Times New Roman" w:cs="Times New Roman"/>
        </w:rPr>
        <w:t>K.</w:t>
      </w:r>
      <w:r>
        <w:rPr>
          <w:rFonts w:ascii="Times New Roman" w:hAnsi="Times New Roman" w:cs="Times New Roman"/>
        </w:rPr>
        <w:t xml:space="preserve"> (Statista, 2024</w:t>
      </w:r>
      <w:r w:rsidR="00FC0BE4">
        <w:rPr>
          <w:rFonts w:ascii="Times New Roman" w:hAnsi="Times New Roman" w:cs="Times New Roman"/>
        </w:rPr>
        <w:t xml:space="preserve">). In terms of accessibility Tesco also introduces the </w:t>
      </w:r>
      <w:r w:rsidR="002959BE">
        <w:rPr>
          <w:rFonts w:ascii="Times New Roman" w:hAnsi="Times New Roman" w:cs="Times New Roman"/>
        </w:rPr>
        <w:t>S</w:t>
      </w:r>
      <w:r w:rsidR="00FC0BE4">
        <w:rPr>
          <w:rFonts w:ascii="Times New Roman" w:hAnsi="Times New Roman" w:cs="Times New Roman"/>
        </w:rPr>
        <w:t xml:space="preserve">can as you shop technology which simplifies customer experience and saves time. </w:t>
      </w:r>
    </w:p>
    <w:p w14:paraId="2DD533B2" w14:textId="1DDE8DB8" w:rsidR="00462289" w:rsidRDefault="00462289">
      <w:pPr>
        <w:rPr>
          <w:rFonts w:ascii="Times New Roman" w:hAnsi="Times New Roman" w:cs="Times New Roman"/>
        </w:rPr>
      </w:pPr>
      <w:r>
        <w:rPr>
          <w:rFonts w:ascii="Times New Roman" w:hAnsi="Times New Roman" w:cs="Times New Roman"/>
        </w:rPr>
        <w:t xml:space="preserve">The demographic, behavioural and psychographic segmentation </w:t>
      </w:r>
      <w:r w:rsidR="00022B4E">
        <w:rPr>
          <w:rFonts w:ascii="Times New Roman" w:hAnsi="Times New Roman" w:cs="Times New Roman"/>
        </w:rPr>
        <w:t>d</w:t>
      </w:r>
      <w:r>
        <w:rPr>
          <w:rFonts w:ascii="Times New Roman" w:hAnsi="Times New Roman" w:cs="Times New Roman"/>
        </w:rPr>
        <w:t>ifferentiate</w:t>
      </w:r>
      <w:r w:rsidR="00022B4E">
        <w:rPr>
          <w:rFonts w:ascii="Times New Roman" w:hAnsi="Times New Roman" w:cs="Times New Roman"/>
        </w:rPr>
        <w:t>s</w:t>
      </w:r>
      <w:r>
        <w:rPr>
          <w:rFonts w:ascii="Times New Roman" w:hAnsi="Times New Roman" w:cs="Times New Roman"/>
        </w:rPr>
        <w:t xml:space="preserve"> through the loyalty card which will provide information about age, gender, income, purchasing habits but also </w:t>
      </w:r>
      <w:r w:rsidR="00023B26">
        <w:rPr>
          <w:rFonts w:ascii="Times New Roman" w:hAnsi="Times New Roman" w:cs="Times New Roman"/>
        </w:rPr>
        <w:t>values, cultures,</w:t>
      </w:r>
      <w:r>
        <w:rPr>
          <w:rFonts w:ascii="Times New Roman" w:hAnsi="Times New Roman" w:cs="Times New Roman"/>
        </w:rPr>
        <w:t xml:space="preserve"> interests, and spending habits.</w:t>
      </w:r>
    </w:p>
    <w:p w14:paraId="7E30BB79" w14:textId="2422F7FC" w:rsidR="005C38D5" w:rsidRDefault="005C38D5">
      <w:pPr>
        <w:rPr>
          <w:rFonts w:ascii="Times New Roman" w:hAnsi="Times New Roman" w:cs="Times New Roman"/>
          <w:i/>
          <w:iCs/>
        </w:rPr>
      </w:pPr>
      <w:r w:rsidRPr="005C38D5">
        <w:rPr>
          <w:rFonts w:ascii="Times New Roman" w:hAnsi="Times New Roman" w:cs="Times New Roman"/>
          <w:i/>
          <w:iCs/>
        </w:rPr>
        <w:t>Differentiation</w:t>
      </w:r>
    </w:p>
    <w:p w14:paraId="469098ED" w14:textId="4EB08240" w:rsidR="00CB46DD" w:rsidRDefault="00CB46DD">
      <w:pPr>
        <w:rPr>
          <w:rFonts w:ascii="Times New Roman" w:hAnsi="Times New Roman" w:cs="Times New Roman"/>
        </w:rPr>
      </w:pPr>
      <w:r>
        <w:rPr>
          <w:rFonts w:ascii="Times New Roman" w:hAnsi="Times New Roman" w:cs="Times New Roman"/>
        </w:rPr>
        <w:t>“</w:t>
      </w:r>
      <w:r w:rsidRPr="00CB46DD">
        <w:rPr>
          <w:rFonts w:ascii="Times New Roman" w:hAnsi="Times New Roman" w:cs="Times New Roman"/>
        </w:rPr>
        <w:t>The concept</w:t>
      </w:r>
      <w:r>
        <w:rPr>
          <w:rFonts w:ascii="Times New Roman" w:hAnsi="Times New Roman" w:cs="Times New Roman"/>
        </w:rPr>
        <w:t xml:space="preserve"> of differentiation originates at the product level”</w:t>
      </w:r>
      <w:r w:rsidRPr="00CB46DD">
        <w:rPr>
          <w:rFonts w:ascii="Times New Roman" w:hAnsi="Times New Roman" w:cs="Times New Roman"/>
        </w:rPr>
        <w:t xml:space="preserve"> </w:t>
      </w:r>
      <w:r>
        <w:rPr>
          <w:rFonts w:ascii="Times New Roman" w:hAnsi="Times New Roman" w:cs="Times New Roman"/>
        </w:rPr>
        <w:t>(</w:t>
      </w:r>
      <w:r w:rsidRPr="00CB46DD">
        <w:rPr>
          <w:rFonts w:ascii="Times New Roman" w:hAnsi="Times New Roman" w:cs="Times New Roman"/>
        </w:rPr>
        <w:t>Waldman, D. E., and Jensen, E. J. 2013)</w:t>
      </w:r>
      <w:r>
        <w:rPr>
          <w:rFonts w:ascii="Times New Roman" w:hAnsi="Times New Roman" w:cs="Times New Roman"/>
        </w:rPr>
        <w:t>.</w:t>
      </w:r>
    </w:p>
    <w:p w14:paraId="603F43FD" w14:textId="24FA9EAA" w:rsidR="00CB46DD" w:rsidRPr="00CB46DD" w:rsidRDefault="00CB46DD">
      <w:pPr>
        <w:rPr>
          <w:rFonts w:ascii="Times New Roman" w:hAnsi="Times New Roman" w:cs="Times New Roman"/>
        </w:rPr>
      </w:pPr>
      <w:r>
        <w:rPr>
          <w:rFonts w:ascii="Times New Roman" w:hAnsi="Times New Roman" w:cs="Times New Roman"/>
          <w:noProof/>
        </w:rPr>
        <w:drawing>
          <wp:inline distT="0" distB="0" distL="0" distR="0" wp14:anchorId="27312609" wp14:editId="226DABE8">
            <wp:extent cx="5514975" cy="2238375"/>
            <wp:effectExtent l="0" t="0" r="9525" b="9525"/>
            <wp:docPr id="94721249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14975" cy="2238375"/>
                    </a:xfrm>
                    <a:prstGeom prst="rect">
                      <a:avLst/>
                    </a:prstGeom>
                    <a:noFill/>
                  </pic:spPr>
                </pic:pic>
              </a:graphicData>
            </a:graphic>
          </wp:inline>
        </w:drawing>
      </w:r>
    </w:p>
    <w:p w14:paraId="7FF5B26A" w14:textId="6C134368" w:rsidR="005C38D5" w:rsidRDefault="00182057">
      <w:pPr>
        <w:rPr>
          <w:rFonts w:ascii="Times New Roman" w:hAnsi="Times New Roman" w:cs="Times New Roman"/>
        </w:rPr>
      </w:pPr>
      <w:r>
        <w:rPr>
          <w:rFonts w:ascii="Times New Roman" w:hAnsi="Times New Roman" w:cs="Times New Roman"/>
        </w:rPr>
        <w:t>Tesco</w:t>
      </w:r>
      <w:r w:rsidRPr="00182057">
        <w:rPr>
          <w:rFonts w:ascii="Times New Roman" w:hAnsi="Times New Roman" w:cs="Times New Roman"/>
        </w:rPr>
        <w:t xml:space="preserve"> is attempting to differentiate on multiple levels, such as reward strategy with club card, product quality with unique ranges as Tesco finest, price decrease and price match with own brand products, customer convenience and accessibility by introducing Scan as you shop.</w:t>
      </w:r>
      <w:r w:rsidR="005C38D5">
        <w:rPr>
          <w:rFonts w:ascii="Times New Roman" w:hAnsi="Times New Roman" w:cs="Times New Roman"/>
          <w:noProof/>
        </w:rPr>
        <w:drawing>
          <wp:inline distT="0" distB="0" distL="0" distR="0" wp14:anchorId="3CFCB0BE" wp14:editId="4D27CD99">
            <wp:extent cx="5736590" cy="2273935"/>
            <wp:effectExtent l="0" t="0" r="0" b="0"/>
            <wp:docPr id="1275421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6590" cy="2273935"/>
                    </a:xfrm>
                    <a:prstGeom prst="rect">
                      <a:avLst/>
                    </a:prstGeom>
                    <a:noFill/>
                  </pic:spPr>
                </pic:pic>
              </a:graphicData>
            </a:graphic>
          </wp:inline>
        </w:drawing>
      </w:r>
    </w:p>
    <w:p w14:paraId="380F860F" w14:textId="238021AF" w:rsidR="00462289" w:rsidRDefault="005C38D5">
      <w:pPr>
        <w:rPr>
          <w:rFonts w:ascii="Times New Roman" w:hAnsi="Times New Roman" w:cs="Times New Roman"/>
        </w:rPr>
      </w:pPr>
      <w:r>
        <w:rPr>
          <w:rFonts w:ascii="Times New Roman" w:hAnsi="Times New Roman" w:cs="Times New Roman"/>
        </w:rPr>
        <w:t>T</w:t>
      </w:r>
      <w:r w:rsidR="00CB46DD">
        <w:rPr>
          <w:rFonts w:ascii="Times New Roman" w:hAnsi="Times New Roman" w:cs="Times New Roman"/>
        </w:rPr>
        <w:t>he organisation</w:t>
      </w:r>
      <w:r w:rsidR="00462289">
        <w:rPr>
          <w:rFonts w:ascii="Times New Roman" w:hAnsi="Times New Roman" w:cs="Times New Roman"/>
        </w:rPr>
        <w:t xml:space="preserve"> </w:t>
      </w:r>
      <w:r w:rsidR="003E5226">
        <w:rPr>
          <w:rFonts w:ascii="Times New Roman" w:hAnsi="Times New Roman" w:cs="Times New Roman"/>
        </w:rPr>
        <w:t xml:space="preserve">customises </w:t>
      </w:r>
      <w:r w:rsidR="00462289">
        <w:rPr>
          <w:rFonts w:ascii="Times New Roman" w:hAnsi="Times New Roman" w:cs="Times New Roman"/>
        </w:rPr>
        <w:t xml:space="preserve">its products and provides a wide range of items such </w:t>
      </w:r>
      <w:r w:rsidR="00022B4E">
        <w:rPr>
          <w:rFonts w:ascii="Times New Roman" w:hAnsi="Times New Roman" w:cs="Times New Roman"/>
        </w:rPr>
        <w:t>as health</w:t>
      </w:r>
      <w:r w:rsidR="00023B26">
        <w:rPr>
          <w:rFonts w:ascii="Times New Roman" w:hAnsi="Times New Roman" w:cs="Times New Roman"/>
        </w:rPr>
        <w:t>-conscious options</w:t>
      </w:r>
      <w:r w:rsidR="00022B4E">
        <w:rPr>
          <w:rFonts w:ascii="Times New Roman" w:hAnsi="Times New Roman" w:cs="Times New Roman"/>
        </w:rPr>
        <w:t>:</w:t>
      </w:r>
      <w:r w:rsidR="00023B26">
        <w:rPr>
          <w:rFonts w:ascii="Times New Roman" w:hAnsi="Times New Roman" w:cs="Times New Roman"/>
        </w:rPr>
        <w:t xml:space="preserve"> vegan, vegetarian, organic, gluten free</w:t>
      </w:r>
      <w:r w:rsidR="00B425E7">
        <w:rPr>
          <w:rFonts w:ascii="Times New Roman" w:hAnsi="Times New Roman" w:cs="Times New Roman"/>
        </w:rPr>
        <w:t xml:space="preserve"> or any other dietary specific</w:t>
      </w:r>
      <w:r w:rsidR="00023B26">
        <w:rPr>
          <w:rFonts w:ascii="Times New Roman" w:hAnsi="Times New Roman" w:cs="Times New Roman"/>
        </w:rPr>
        <w:t xml:space="preserve"> products. </w:t>
      </w:r>
      <w:r w:rsidR="00022B4E">
        <w:rPr>
          <w:rFonts w:ascii="Times New Roman" w:hAnsi="Times New Roman" w:cs="Times New Roman"/>
        </w:rPr>
        <w:t>It also provides budget orientated products with the own label brands, Tesco Value and Tesco finest, which would satisfy the quality/budget specific audience. Using Behavioural segmentation Tesco provides discounts and rewards to the customers based on shopping patterns.</w:t>
      </w:r>
    </w:p>
    <w:p w14:paraId="47422999" w14:textId="66C023D5" w:rsidR="005C4C84" w:rsidRDefault="005C4C84">
      <w:pPr>
        <w:rPr>
          <w:rFonts w:ascii="Times New Roman" w:hAnsi="Times New Roman" w:cs="Times New Roman"/>
        </w:rPr>
      </w:pPr>
      <w:r>
        <w:rPr>
          <w:rFonts w:ascii="Times New Roman" w:hAnsi="Times New Roman" w:cs="Times New Roman"/>
        </w:rPr>
        <w:lastRenderedPageBreak/>
        <w:t xml:space="preserve">David Hughes argues that Tesco has been for a long time a leader in “taking the differentiated product approach forward” and identifies six customers </w:t>
      </w:r>
      <w:r w:rsidR="00560B56">
        <w:rPr>
          <w:rFonts w:ascii="Times New Roman" w:hAnsi="Times New Roman" w:cs="Times New Roman"/>
        </w:rPr>
        <w:t>segments. (Hughes D, 2014)</w:t>
      </w:r>
    </w:p>
    <w:p w14:paraId="398A31A8" w14:textId="77777777" w:rsidR="005C4C84" w:rsidRDefault="005C4C84">
      <w:pPr>
        <w:rPr>
          <w:rFonts w:ascii="Times New Roman" w:hAnsi="Times New Roman" w:cs="Times New Roman"/>
        </w:rPr>
      </w:pPr>
    </w:p>
    <w:p w14:paraId="5BBD950A" w14:textId="697DC808" w:rsidR="006E0669" w:rsidRDefault="005C4C84">
      <w:pPr>
        <w:rPr>
          <w:rFonts w:ascii="Times New Roman" w:hAnsi="Times New Roman" w:cs="Times New Roman"/>
        </w:rPr>
      </w:pPr>
      <w:r>
        <w:rPr>
          <w:rFonts w:ascii="Times New Roman" w:hAnsi="Times New Roman" w:cs="Times New Roman"/>
          <w:noProof/>
        </w:rPr>
        <w:drawing>
          <wp:inline distT="0" distB="0" distL="0" distR="0" wp14:anchorId="25C44983" wp14:editId="3BEA9BD0">
            <wp:extent cx="4952365" cy="2847975"/>
            <wp:effectExtent l="0" t="0" r="635" b="9525"/>
            <wp:docPr id="203954890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68719" cy="2857380"/>
                    </a:xfrm>
                    <a:prstGeom prst="rect">
                      <a:avLst/>
                    </a:prstGeom>
                    <a:noFill/>
                  </pic:spPr>
                </pic:pic>
              </a:graphicData>
            </a:graphic>
          </wp:inline>
        </w:drawing>
      </w:r>
    </w:p>
    <w:p w14:paraId="3EF5511F" w14:textId="77777777" w:rsidR="006E0669" w:rsidRDefault="006E0669">
      <w:pPr>
        <w:rPr>
          <w:rFonts w:ascii="Times New Roman" w:hAnsi="Times New Roman" w:cs="Times New Roman"/>
        </w:rPr>
      </w:pPr>
    </w:p>
    <w:p w14:paraId="05D75A4A" w14:textId="63B80C9A" w:rsidR="006E0669" w:rsidRDefault="00560B56">
      <w:pPr>
        <w:rPr>
          <w:rFonts w:ascii="Times New Roman" w:hAnsi="Times New Roman" w:cs="Times New Roman"/>
        </w:rPr>
      </w:pPr>
      <w:r>
        <w:rPr>
          <w:rFonts w:ascii="Times New Roman" w:hAnsi="Times New Roman" w:cs="Times New Roman"/>
        </w:rPr>
        <w:t xml:space="preserve">The product </w:t>
      </w:r>
      <w:r w:rsidR="000614A1">
        <w:rPr>
          <w:rFonts w:ascii="Times New Roman" w:hAnsi="Times New Roman" w:cs="Times New Roman"/>
        </w:rPr>
        <w:t>customisation come</w:t>
      </w:r>
      <w:r w:rsidR="00921CE2">
        <w:rPr>
          <w:rFonts w:ascii="Times New Roman" w:hAnsi="Times New Roman" w:cs="Times New Roman"/>
        </w:rPr>
        <w:t>s</w:t>
      </w:r>
      <w:r w:rsidR="000614A1">
        <w:rPr>
          <w:rFonts w:ascii="Times New Roman" w:hAnsi="Times New Roman" w:cs="Times New Roman"/>
        </w:rPr>
        <w:t xml:space="preserve"> with few difficult aspects in terms of data privacy</w:t>
      </w:r>
      <w:r w:rsidR="00A96619">
        <w:rPr>
          <w:rFonts w:ascii="Times New Roman" w:hAnsi="Times New Roman" w:cs="Times New Roman"/>
        </w:rPr>
        <w:t xml:space="preserve"> and </w:t>
      </w:r>
      <w:r w:rsidR="000614A1">
        <w:rPr>
          <w:rFonts w:ascii="Times New Roman" w:hAnsi="Times New Roman" w:cs="Times New Roman"/>
        </w:rPr>
        <w:t>price range</w:t>
      </w:r>
      <w:r w:rsidR="000F5180">
        <w:rPr>
          <w:rFonts w:ascii="Times New Roman" w:hAnsi="Times New Roman" w:cs="Times New Roman"/>
        </w:rPr>
        <w:t>.</w:t>
      </w:r>
      <w:r w:rsidR="000614A1">
        <w:rPr>
          <w:rFonts w:ascii="Times New Roman" w:hAnsi="Times New Roman" w:cs="Times New Roman"/>
        </w:rPr>
        <w:t xml:space="preserve"> Whenever</w:t>
      </w:r>
      <w:r>
        <w:rPr>
          <w:rFonts w:ascii="Times New Roman" w:hAnsi="Times New Roman" w:cs="Times New Roman"/>
        </w:rPr>
        <w:t xml:space="preserve"> Tesco is providing products to its wide </w:t>
      </w:r>
      <w:r w:rsidR="007673F6">
        <w:rPr>
          <w:rFonts w:ascii="Times New Roman" w:hAnsi="Times New Roman" w:cs="Times New Roman"/>
        </w:rPr>
        <w:t>audience, is</w:t>
      </w:r>
      <w:r>
        <w:rPr>
          <w:rFonts w:ascii="Times New Roman" w:hAnsi="Times New Roman" w:cs="Times New Roman"/>
        </w:rPr>
        <w:t xml:space="preserve"> focusing i</w:t>
      </w:r>
      <w:r w:rsidR="004D468D">
        <w:rPr>
          <w:rFonts w:ascii="Times New Roman" w:hAnsi="Times New Roman" w:cs="Times New Roman"/>
        </w:rPr>
        <w:t>ts segmentation</w:t>
      </w:r>
      <w:r>
        <w:rPr>
          <w:rFonts w:ascii="Times New Roman" w:hAnsi="Times New Roman" w:cs="Times New Roman"/>
        </w:rPr>
        <w:t xml:space="preserve"> strategy on the marketing mix.</w:t>
      </w:r>
    </w:p>
    <w:p w14:paraId="36594F0A" w14:textId="26B5F505" w:rsidR="006E0669" w:rsidRDefault="000614A1">
      <w:pPr>
        <w:rPr>
          <w:rFonts w:ascii="Times New Roman" w:hAnsi="Times New Roman" w:cs="Times New Roman"/>
        </w:rPr>
      </w:pPr>
      <w:r>
        <w:rPr>
          <w:rFonts w:ascii="Times New Roman" w:hAnsi="Times New Roman" w:cs="Times New Roman"/>
        </w:rPr>
        <w:t xml:space="preserve">  </w:t>
      </w:r>
    </w:p>
    <w:p w14:paraId="1D08CF1D" w14:textId="3AD6262D" w:rsidR="006E0669" w:rsidRDefault="000614A1">
      <w:pPr>
        <w:rPr>
          <w:rFonts w:ascii="Times New Roman" w:hAnsi="Times New Roman" w:cs="Times New Roman"/>
        </w:rPr>
      </w:pPr>
      <w:r>
        <w:rPr>
          <w:rFonts w:ascii="Times New Roman" w:hAnsi="Times New Roman" w:cs="Times New Roman"/>
          <w:noProof/>
        </w:rPr>
        <w:t xml:space="preserve">     </w:t>
      </w:r>
      <w:r w:rsidR="00A26BCD">
        <w:rPr>
          <w:rFonts w:ascii="Times New Roman" w:hAnsi="Times New Roman" w:cs="Times New Roman"/>
          <w:noProof/>
        </w:rPr>
        <w:t xml:space="preserve">         </w:t>
      </w:r>
      <w:r>
        <w:rPr>
          <w:rFonts w:ascii="Times New Roman" w:hAnsi="Times New Roman" w:cs="Times New Roman"/>
          <w:noProof/>
        </w:rPr>
        <w:drawing>
          <wp:inline distT="0" distB="0" distL="0" distR="0" wp14:anchorId="2B0231B8" wp14:editId="6FAA9778">
            <wp:extent cx="4370081" cy="2295525"/>
            <wp:effectExtent l="0" t="0" r="0" b="0"/>
            <wp:docPr id="81155943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387099" cy="2304464"/>
                    </a:xfrm>
                    <a:prstGeom prst="rect">
                      <a:avLst/>
                    </a:prstGeom>
                    <a:noFill/>
                  </pic:spPr>
                </pic:pic>
              </a:graphicData>
            </a:graphic>
          </wp:inline>
        </w:drawing>
      </w:r>
    </w:p>
    <w:p w14:paraId="46FF711A" w14:textId="01095B56" w:rsidR="00203074" w:rsidRDefault="000E3646">
      <w:pPr>
        <w:rPr>
          <w:rFonts w:ascii="Times New Roman" w:hAnsi="Times New Roman" w:cs="Times New Roman"/>
        </w:rPr>
      </w:pPr>
      <w:r>
        <w:rPr>
          <w:rFonts w:ascii="Times New Roman" w:hAnsi="Times New Roman" w:cs="Times New Roman"/>
        </w:rPr>
        <w:t xml:space="preserve">Reuters attests that Tesco’s marketing strategy is profitable, and customers are more interested in the quality of the products, Tesco finest brand is up with 15.7 </w:t>
      </w:r>
      <w:r w:rsidR="00921CE2">
        <w:rPr>
          <w:rFonts w:ascii="Times New Roman" w:hAnsi="Times New Roman" w:cs="Times New Roman"/>
        </w:rPr>
        <w:t>%,</w:t>
      </w:r>
      <w:r>
        <w:rPr>
          <w:rFonts w:ascii="Times New Roman" w:hAnsi="Times New Roman" w:cs="Times New Roman"/>
        </w:rPr>
        <w:t xml:space="preserve"> and the strategy of matching prices of Aldi is</w:t>
      </w:r>
      <w:r w:rsidR="006F4762">
        <w:rPr>
          <w:rFonts w:ascii="Times New Roman" w:hAnsi="Times New Roman" w:cs="Times New Roman"/>
        </w:rPr>
        <w:t xml:space="preserve"> advantageous. (Reuters, 2024).</w:t>
      </w:r>
    </w:p>
    <w:p w14:paraId="576BB9FA" w14:textId="304E8C24" w:rsidR="00CB46DD" w:rsidRPr="00CB46DD" w:rsidRDefault="00CB46DD">
      <w:pPr>
        <w:rPr>
          <w:rFonts w:ascii="Times New Roman" w:hAnsi="Times New Roman" w:cs="Times New Roman"/>
          <w:i/>
          <w:iCs/>
        </w:rPr>
      </w:pPr>
      <w:r w:rsidRPr="00CB46DD">
        <w:rPr>
          <w:rFonts w:ascii="Times New Roman" w:hAnsi="Times New Roman" w:cs="Times New Roman"/>
          <w:i/>
          <w:iCs/>
        </w:rPr>
        <w:t>Pricing Strategy</w:t>
      </w:r>
    </w:p>
    <w:p w14:paraId="6D4BD106" w14:textId="4A535667" w:rsidR="006F4762" w:rsidRDefault="006F4762">
      <w:pPr>
        <w:rPr>
          <w:rFonts w:ascii="Times New Roman" w:hAnsi="Times New Roman" w:cs="Times New Roman"/>
        </w:rPr>
      </w:pPr>
      <w:r>
        <w:rPr>
          <w:rFonts w:ascii="Times New Roman" w:hAnsi="Times New Roman" w:cs="Times New Roman"/>
        </w:rPr>
        <w:lastRenderedPageBreak/>
        <w:t xml:space="preserve">In terms of competitive strategy Tesco is using a mixture of </w:t>
      </w:r>
      <w:r w:rsidRPr="00CB46DD">
        <w:rPr>
          <w:rFonts w:ascii="Times New Roman" w:hAnsi="Times New Roman" w:cs="Times New Roman"/>
          <w:i/>
          <w:iCs/>
        </w:rPr>
        <w:t>cost leadership</w:t>
      </w:r>
      <w:r>
        <w:rPr>
          <w:rFonts w:ascii="Times New Roman" w:hAnsi="Times New Roman" w:cs="Times New Roman"/>
        </w:rPr>
        <w:t xml:space="preserve"> and </w:t>
      </w:r>
      <w:r w:rsidR="00CA2699">
        <w:rPr>
          <w:rFonts w:ascii="Times New Roman" w:hAnsi="Times New Roman" w:cs="Times New Roman"/>
        </w:rPr>
        <w:t xml:space="preserve">differentiation. </w:t>
      </w:r>
    </w:p>
    <w:p w14:paraId="03F221A2" w14:textId="77777777" w:rsidR="00CA2699" w:rsidRDefault="00CA2699">
      <w:pPr>
        <w:rPr>
          <w:rFonts w:ascii="Times New Roman" w:hAnsi="Times New Roman" w:cs="Times New Roman"/>
        </w:rPr>
      </w:pPr>
    </w:p>
    <w:p w14:paraId="32D7E3E2" w14:textId="6369F5E6" w:rsidR="00CA2699" w:rsidRDefault="00CA2699">
      <w:pPr>
        <w:rPr>
          <w:rFonts w:ascii="Times New Roman" w:hAnsi="Times New Roman" w:cs="Times New Roman"/>
        </w:rPr>
      </w:pPr>
      <w:r>
        <w:rPr>
          <w:rFonts w:ascii="Times New Roman" w:hAnsi="Times New Roman" w:cs="Times New Roman"/>
          <w:noProof/>
        </w:rPr>
        <w:drawing>
          <wp:inline distT="0" distB="0" distL="0" distR="0" wp14:anchorId="396C9CBC" wp14:editId="3FE165BD">
            <wp:extent cx="5143500" cy="1809750"/>
            <wp:effectExtent l="0" t="0" r="0" b="0"/>
            <wp:docPr id="31782362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143500" cy="1809750"/>
                    </a:xfrm>
                    <a:prstGeom prst="rect">
                      <a:avLst/>
                    </a:prstGeom>
                    <a:noFill/>
                  </pic:spPr>
                </pic:pic>
              </a:graphicData>
            </a:graphic>
          </wp:inline>
        </w:drawing>
      </w:r>
    </w:p>
    <w:p w14:paraId="081FFC89" w14:textId="728777A1" w:rsidR="00CA2699" w:rsidRDefault="00CA2699" w:rsidP="00CA2699">
      <w:pPr>
        <w:rPr>
          <w:rFonts w:ascii="Times New Roman" w:hAnsi="Times New Roman" w:cs="Times New Roman"/>
        </w:rPr>
      </w:pPr>
      <w:bookmarkStart w:id="2" w:name="_Hlk180867447"/>
      <w:r>
        <w:rPr>
          <w:rFonts w:ascii="Times New Roman" w:hAnsi="Times New Roman" w:cs="Times New Roman"/>
        </w:rPr>
        <w:t xml:space="preserve">According to Porter’s theory there are two types of “competitive advantage an organisation can posses and those are low cost and </w:t>
      </w:r>
      <w:bookmarkEnd w:id="2"/>
      <w:r>
        <w:rPr>
          <w:rFonts w:ascii="Times New Roman" w:hAnsi="Times New Roman" w:cs="Times New Roman"/>
        </w:rPr>
        <w:t>differentiation”</w:t>
      </w:r>
      <w:r w:rsidRPr="00CA2699">
        <w:rPr>
          <w:rFonts w:ascii="Times New Roman" w:hAnsi="Times New Roman" w:cs="Times New Roman"/>
        </w:rPr>
        <w:t xml:space="preserve"> (Porter M. E., 1985)</w:t>
      </w:r>
      <w:r w:rsidR="00BD0A94">
        <w:rPr>
          <w:rFonts w:ascii="Times New Roman" w:hAnsi="Times New Roman" w:cs="Times New Roman"/>
        </w:rPr>
        <w:t>.</w:t>
      </w:r>
    </w:p>
    <w:p w14:paraId="3103396A" w14:textId="32BC031D" w:rsidR="00BD0A94" w:rsidRDefault="00BD0A94" w:rsidP="00CA2699">
      <w:pPr>
        <w:rPr>
          <w:rFonts w:ascii="Times New Roman" w:hAnsi="Times New Roman" w:cs="Times New Roman"/>
        </w:rPr>
      </w:pPr>
      <w:r>
        <w:rPr>
          <w:rFonts w:ascii="Times New Roman" w:hAnsi="Times New Roman" w:cs="Times New Roman"/>
        </w:rPr>
        <w:t xml:space="preserve">Tesco is competing to achieve both advantages by using strategies as price reductions, with the Tesco value brand, but also by matching prices with competitors. </w:t>
      </w:r>
    </w:p>
    <w:p w14:paraId="075CD50A" w14:textId="22C1B7CD" w:rsidR="00405E5F" w:rsidRDefault="00405E5F" w:rsidP="00CA2699">
      <w:pPr>
        <w:rPr>
          <w:rFonts w:ascii="Times New Roman" w:hAnsi="Times New Roman" w:cs="Times New Roman"/>
        </w:rPr>
      </w:pPr>
      <w:r>
        <w:rPr>
          <w:rFonts w:ascii="Times New Roman" w:hAnsi="Times New Roman" w:cs="Times New Roman"/>
        </w:rPr>
        <w:t xml:space="preserve">                       </w:t>
      </w:r>
      <w:r>
        <w:rPr>
          <w:rFonts w:ascii="Times New Roman" w:hAnsi="Times New Roman" w:cs="Times New Roman"/>
          <w:noProof/>
        </w:rPr>
        <w:drawing>
          <wp:inline distT="0" distB="0" distL="0" distR="0" wp14:anchorId="0140B6A5" wp14:editId="6D852AC5">
            <wp:extent cx="4810125" cy="2247900"/>
            <wp:effectExtent l="0" t="0" r="9525" b="0"/>
            <wp:docPr id="615720301" name="Picture 16" descr="A screenshot of a company's value proposi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720301" name="Picture 16" descr="A screenshot of a company's value proposition&#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4810797" cy="2248214"/>
                    </a:xfrm>
                    <a:prstGeom prst="rect">
                      <a:avLst/>
                    </a:prstGeom>
                  </pic:spPr>
                </pic:pic>
              </a:graphicData>
            </a:graphic>
          </wp:inline>
        </w:drawing>
      </w:r>
    </w:p>
    <w:p w14:paraId="46548ED4" w14:textId="77777777" w:rsidR="00405E5F" w:rsidRDefault="00405E5F" w:rsidP="00CA2699">
      <w:pPr>
        <w:rPr>
          <w:rFonts w:ascii="Times New Roman" w:hAnsi="Times New Roman" w:cs="Times New Roman"/>
        </w:rPr>
      </w:pPr>
    </w:p>
    <w:p w14:paraId="2FDA1533" w14:textId="77777777" w:rsidR="00405E5F" w:rsidRDefault="00405E5F" w:rsidP="00CA2699">
      <w:pPr>
        <w:rPr>
          <w:rFonts w:ascii="Times New Roman" w:hAnsi="Times New Roman" w:cs="Times New Roman"/>
        </w:rPr>
      </w:pPr>
    </w:p>
    <w:p w14:paraId="5A5FD7F3" w14:textId="6149BE8B" w:rsidR="002959BE" w:rsidRDefault="002959BE" w:rsidP="00CA2699">
      <w:pPr>
        <w:rPr>
          <w:rFonts w:ascii="Times New Roman" w:hAnsi="Times New Roman" w:cs="Times New Roman"/>
        </w:rPr>
      </w:pPr>
      <w:r>
        <w:rPr>
          <w:rFonts w:ascii="Times New Roman" w:hAnsi="Times New Roman" w:cs="Times New Roman"/>
        </w:rPr>
        <w:t xml:space="preserve">Regardless of Tesco’s steady growth and marketing strategy, controversy </w:t>
      </w:r>
      <w:r w:rsidR="00A96619">
        <w:rPr>
          <w:rFonts w:ascii="Times New Roman" w:hAnsi="Times New Roman" w:cs="Times New Roman"/>
        </w:rPr>
        <w:t xml:space="preserve">can </w:t>
      </w:r>
      <w:r>
        <w:rPr>
          <w:rFonts w:ascii="Times New Roman" w:hAnsi="Times New Roman" w:cs="Times New Roman"/>
        </w:rPr>
        <w:t xml:space="preserve">still arise that may damage the organisation image or customer relations. </w:t>
      </w:r>
      <w:r w:rsidR="00A96619">
        <w:rPr>
          <w:rFonts w:ascii="Times New Roman" w:hAnsi="Times New Roman" w:cs="Times New Roman"/>
        </w:rPr>
        <w:t>According to BBC News, there is a discrepancy between Tesco’s price match with Aldi’s and the product quality. The article in question can affect Tesco image and customer perception. (BBC News, 2024). Additionally, the club card program will always be at risk to raise privacy and data concerns.</w:t>
      </w:r>
    </w:p>
    <w:p w14:paraId="63A8B087" w14:textId="120ABDE0" w:rsidR="00A26BCD" w:rsidRDefault="001946B3" w:rsidP="008E53C3">
      <w:pPr>
        <w:rPr>
          <w:rFonts w:ascii="Times New Roman" w:hAnsi="Times New Roman" w:cs="Times New Roman"/>
        </w:rPr>
      </w:pPr>
      <w:r>
        <w:rPr>
          <w:rFonts w:ascii="Times New Roman" w:hAnsi="Times New Roman" w:cs="Times New Roman"/>
        </w:rPr>
        <w:t xml:space="preserve">(More information on customer </w:t>
      </w:r>
      <w:r w:rsidR="00DE15FA">
        <w:rPr>
          <w:rFonts w:ascii="Times New Roman" w:hAnsi="Times New Roman" w:cs="Times New Roman"/>
        </w:rPr>
        <w:t>centrality is</w:t>
      </w:r>
      <w:r w:rsidR="00BA7926">
        <w:rPr>
          <w:rFonts w:ascii="Times New Roman" w:hAnsi="Times New Roman" w:cs="Times New Roman"/>
        </w:rPr>
        <w:t xml:space="preserve"> available in </w:t>
      </w:r>
      <w:r w:rsidR="00DE15FA">
        <w:rPr>
          <w:rFonts w:ascii="Times New Roman" w:hAnsi="Times New Roman" w:cs="Times New Roman"/>
        </w:rPr>
        <w:t xml:space="preserve">Appendix </w:t>
      </w:r>
      <w:r w:rsidR="00BA7926">
        <w:rPr>
          <w:rFonts w:ascii="Times New Roman" w:hAnsi="Times New Roman" w:cs="Times New Roman"/>
        </w:rPr>
        <w:t>2</w:t>
      </w:r>
      <w:r w:rsidR="00DE15FA">
        <w:rPr>
          <w:rFonts w:ascii="Times New Roman" w:hAnsi="Times New Roman" w:cs="Times New Roman"/>
        </w:rPr>
        <w:t>)</w:t>
      </w:r>
    </w:p>
    <w:p w14:paraId="48E7C035" w14:textId="77777777" w:rsidR="00DE15FA" w:rsidRDefault="00A26BCD" w:rsidP="008E53C3">
      <w:pPr>
        <w:rPr>
          <w:rFonts w:ascii="Times New Roman" w:hAnsi="Times New Roman" w:cs="Times New Roman"/>
          <w:b/>
          <w:bCs/>
          <w:i/>
          <w:iCs/>
          <w:color w:val="002060"/>
          <w:sz w:val="32"/>
          <w:szCs w:val="32"/>
        </w:rPr>
      </w:pPr>
      <w:r>
        <w:rPr>
          <w:rFonts w:ascii="Times New Roman" w:hAnsi="Times New Roman" w:cs="Times New Roman"/>
        </w:rPr>
        <w:t xml:space="preserve">                                        </w:t>
      </w:r>
      <w:r w:rsidR="008E53C3">
        <w:rPr>
          <w:rFonts w:ascii="Times New Roman" w:hAnsi="Times New Roman" w:cs="Times New Roman"/>
          <w:b/>
          <w:bCs/>
          <w:i/>
          <w:iCs/>
          <w:color w:val="002060"/>
          <w:sz w:val="32"/>
          <w:szCs w:val="32"/>
        </w:rPr>
        <w:t xml:space="preserve">  </w:t>
      </w:r>
    </w:p>
    <w:p w14:paraId="06C2EB8F" w14:textId="77777777" w:rsidR="00E656DB" w:rsidRDefault="00E656DB" w:rsidP="008E53C3">
      <w:pPr>
        <w:rPr>
          <w:rFonts w:ascii="Times New Roman" w:hAnsi="Times New Roman" w:cs="Times New Roman"/>
          <w:b/>
          <w:bCs/>
          <w:i/>
          <w:iCs/>
          <w:color w:val="002060"/>
          <w:sz w:val="32"/>
          <w:szCs w:val="32"/>
        </w:rPr>
      </w:pPr>
    </w:p>
    <w:p w14:paraId="4D1B056B" w14:textId="6FB4D100" w:rsidR="00A96619" w:rsidRPr="00A26BCD" w:rsidRDefault="008E53C3" w:rsidP="008E53C3">
      <w:pPr>
        <w:rPr>
          <w:rFonts w:ascii="Times New Roman" w:hAnsi="Times New Roman" w:cs="Times New Roman"/>
        </w:rPr>
      </w:pPr>
      <w:r>
        <w:rPr>
          <w:rFonts w:ascii="Times New Roman" w:hAnsi="Times New Roman" w:cs="Times New Roman"/>
          <w:b/>
          <w:bCs/>
          <w:i/>
          <w:iCs/>
          <w:color w:val="002060"/>
          <w:sz w:val="32"/>
          <w:szCs w:val="32"/>
        </w:rPr>
        <w:lastRenderedPageBreak/>
        <w:t xml:space="preserve">  </w:t>
      </w:r>
      <w:r w:rsidR="0024596E" w:rsidRPr="0024596E">
        <w:rPr>
          <w:rFonts w:ascii="Times New Roman" w:hAnsi="Times New Roman" w:cs="Times New Roman"/>
          <w:b/>
          <w:bCs/>
          <w:i/>
          <w:iCs/>
          <w:color w:val="002060"/>
          <w:sz w:val="32"/>
          <w:szCs w:val="32"/>
        </w:rPr>
        <w:t>3.4 Ethics and sustainability</w:t>
      </w:r>
    </w:p>
    <w:p w14:paraId="3AE114E6" w14:textId="77777777" w:rsidR="0024596E" w:rsidRPr="0024596E" w:rsidRDefault="0024596E" w:rsidP="00CA2699">
      <w:pPr>
        <w:rPr>
          <w:rFonts w:ascii="Times New Roman" w:hAnsi="Times New Roman" w:cs="Times New Roman"/>
          <w:b/>
          <w:bCs/>
          <w:i/>
          <w:iCs/>
          <w:color w:val="002060"/>
          <w:sz w:val="32"/>
          <w:szCs w:val="32"/>
        </w:rPr>
      </w:pPr>
    </w:p>
    <w:p w14:paraId="742BB508" w14:textId="77777777" w:rsidR="00A96619" w:rsidRDefault="00A96619" w:rsidP="00CA2699">
      <w:pPr>
        <w:rPr>
          <w:rFonts w:ascii="Times New Roman" w:hAnsi="Times New Roman" w:cs="Times New Roman"/>
        </w:rPr>
      </w:pPr>
    </w:p>
    <w:p w14:paraId="0DAA0B5B" w14:textId="57AEA6B6" w:rsidR="00A96619" w:rsidRDefault="003456E8" w:rsidP="00CA2699">
      <w:pPr>
        <w:rPr>
          <w:rFonts w:ascii="Times New Roman" w:hAnsi="Times New Roman" w:cs="Times New Roman"/>
        </w:rPr>
      </w:pPr>
      <w:r>
        <w:rPr>
          <w:rFonts w:ascii="Times New Roman" w:hAnsi="Times New Roman" w:cs="Times New Roman"/>
        </w:rPr>
        <w:t>Ethics constitutes one of the main pillars of a successful business and according to Bryars and Stanbery “a company enters a social contract with the society as a whole” and must strive to achieve social benefits. (</w:t>
      </w:r>
      <w:r w:rsidRPr="003456E8">
        <w:t>Byars</w:t>
      </w:r>
      <w:r w:rsidRPr="003456E8">
        <w:rPr>
          <w:rFonts w:ascii="Times New Roman" w:hAnsi="Times New Roman" w:cs="Times New Roman"/>
        </w:rPr>
        <w:t>, S. M., &amp; Stanberry, K. 2018). </w:t>
      </w:r>
    </w:p>
    <w:p w14:paraId="12DA0AD9" w14:textId="0DEF8F50" w:rsidR="000B5084" w:rsidRDefault="000B5084" w:rsidP="00CA2699">
      <w:pPr>
        <w:rPr>
          <w:rFonts w:ascii="Times New Roman" w:hAnsi="Times New Roman" w:cs="Times New Roman"/>
        </w:rPr>
      </w:pPr>
      <w:r>
        <w:rPr>
          <w:rFonts w:ascii="Times New Roman" w:hAnsi="Times New Roman" w:cs="Times New Roman"/>
          <w:noProof/>
        </w:rPr>
        <w:drawing>
          <wp:inline distT="0" distB="0" distL="0" distR="0" wp14:anchorId="2CB77B8C" wp14:editId="2921BA29">
            <wp:extent cx="6057900" cy="2400300"/>
            <wp:effectExtent l="0" t="0" r="0" b="0"/>
            <wp:docPr id="1097798752"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57900" cy="2400300"/>
                    </a:xfrm>
                    <a:prstGeom prst="rect">
                      <a:avLst/>
                    </a:prstGeom>
                    <a:noFill/>
                  </pic:spPr>
                </pic:pic>
              </a:graphicData>
            </a:graphic>
          </wp:inline>
        </w:drawing>
      </w:r>
    </w:p>
    <w:p w14:paraId="105ABE30" w14:textId="7F6D681F" w:rsidR="003456E8" w:rsidRDefault="003456E8" w:rsidP="00CA2699">
      <w:pPr>
        <w:rPr>
          <w:rFonts w:ascii="Times New Roman" w:hAnsi="Times New Roman" w:cs="Times New Roman"/>
        </w:rPr>
      </w:pPr>
      <w:r>
        <w:rPr>
          <w:rFonts w:ascii="Times New Roman" w:hAnsi="Times New Roman" w:cs="Times New Roman"/>
        </w:rPr>
        <w:t xml:space="preserve">By extension Tesco PLC values are committed to its customers, community and employees and </w:t>
      </w:r>
      <w:r w:rsidR="00760645">
        <w:rPr>
          <w:rFonts w:ascii="Times New Roman" w:hAnsi="Times New Roman" w:cs="Times New Roman"/>
        </w:rPr>
        <w:t>it is</w:t>
      </w:r>
      <w:r w:rsidR="00947D40">
        <w:rPr>
          <w:rFonts w:ascii="Times New Roman" w:hAnsi="Times New Roman" w:cs="Times New Roman"/>
        </w:rPr>
        <w:t xml:space="preserve"> </w:t>
      </w:r>
      <w:r>
        <w:rPr>
          <w:rFonts w:ascii="Times New Roman" w:hAnsi="Times New Roman" w:cs="Times New Roman"/>
        </w:rPr>
        <w:t>functioning responsibly in terms of sustainability.</w:t>
      </w:r>
    </w:p>
    <w:p w14:paraId="6DCE3D5C" w14:textId="67B2F837" w:rsidR="003456E8" w:rsidRDefault="003456E8" w:rsidP="00CA2699">
      <w:pPr>
        <w:rPr>
          <w:rFonts w:ascii="Times New Roman" w:hAnsi="Times New Roman" w:cs="Times New Roman"/>
        </w:rPr>
      </w:pPr>
      <w:r>
        <w:rPr>
          <w:rFonts w:ascii="Times New Roman" w:hAnsi="Times New Roman" w:cs="Times New Roman"/>
          <w:noProof/>
        </w:rPr>
        <w:drawing>
          <wp:inline distT="0" distB="0" distL="0" distR="0" wp14:anchorId="57E94F37" wp14:editId="247256C1">
            <wp:extent cx="5731510" cy="3893185"/>
            <wp:effectExtent l="0" t="0" r="2540" b="0"/>
            <wp:docPr id="127550490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504908" name="Picture 1275504908"/>
                    <pic:cNvPicPr/>
                  </pic:nvPicPr>
                  <pic:blipFill>
                    <a:blip r:embed="rId18">
                      <a:extLst>
                        <a:ext uri="{28A0092B-C50C-407E-A947-70E740481C1C}">
                          <a14:useLocalDpi xmlns:a14="http://schemas.microsoft.com/office/drawing/2010/main" val="0"/>
                        </a:ext>
                      </a:extLst>
                    </a:blip>
                    <a:stretch>
                      <a:fillRect/>
                    </a:stretch>
                  </pic:blipFill>
                  <pic:spPr>
                    <a:xfrm>
                      <a:off x="0" y="0"/>
                      <a:ext cx="5731510" cy="3893185"/>
                    </a:xfrm>
                    <a:prstGeom prst="rect">
                      <a:avLst/>
                    </a:prstGeom>
                  </pic:spPr>
                </pic:pic>
              </a:graphicData>
            </a:graphic>
          </wp:inline>
        </w:drawing>
      </w:r>
    </w:p>
    <w:p w14:paraId="3B33A982" w14:textId="1AB140E8" w:rsidR="003456E8" w:rsidRDefault="000B5084" w:rsidP="00CA2699">
      <w:pPr>
        <w:rPr>
          <w:rFonts w:ascii="Times New Roman" w:hAnsi="Times New Roman" w:cs="Times New Roman"/>
        </w:rPr>
      </w:pPr>
      <w:r>
        <w:rPr>
          <w:rFonts w:ascii="Times New Roman" w:hAnsi="Times New Roman" w:cs="Times New Roman"/>
        </w:rPr>
        <w:lastRenderedPageBreak/>
        <w:t xml:space="preserve">By providing customised products and services Tesco ensures its customer centrality and upholds its commitment to the buyers’ values and needs. The club card offers the insight into the current choices and needs of the </w:t>
      </w:r>
      <w:r w:rsidR="00857D0D">
        <w:rPr>
          <w:rFonts w:ascii="Times New Roman" w:hAnsi="Times New Roman" w:cs="Times New Roman"/>
        </w:rPr>
        <w:t>audience</w:t>
      </w:r>
      <w:r>
        <w:rPr>
          <w:rFonts w:ascii="Times New Roman" w:hAnsi="Times New Roman" w:cs="Times New Roman"/>
        </w:rPr>
        <w:t xml:space="preserve"> and allows Tesco to reinforce its </w:t>
      </w:r>
      <w:r w:rsidR="00F56338">
        <w:rPr>
          <w:rFonts w:ascii="Times New Roman" w:hAnsi="Times New Roman" w:cs="Times New Roman"/>
        </w:rPr>
        <w:t xml:space="preserve">CSR and </w:t>
      </w:r>
      <w:r>
        <w:rPr>
          <w:rFonts w:ascii="Times New Roman" w:hAnsi="Times New Roman" w:cs="Times New Roman"/>
        </w:rPr>
        <w:t>sustainability practice by offering products with reduce</w:t>
      </w:r>
      <w:r w:rsidR="00094661">
        <w:rPr>
          <w:rFonts w:ascii="Times New Roman" w:hAnsi="Times New Roman" w:cs="Times New Roman"/>
        </w:rPr>
        <w:t>d</w:t>
      </w:r>
      <w:r>
        <w:rPr>
          <w:rFonts w:ascii="Times New Roman" w:hAnsi="Times New Roman" w:cs="Times New Roman"/>
        </w:rPr>
        <w:t xml:space="preserve"> environmental impact and orientated on health and wellbeing. </w:t>
      </w:r>
    </w:p>
    <w:p w14:paraId="28A3ABE5" w14:textId="49DDB9EC" w:rsidR="000B5084" w:rsidRDefault="000B5084" w:rsidP="00CA2699">
      <w:pPr>
        <w:rPr>
          <w:rFonts w:ascii="Times New Roman" w:hAnsi="Times New Roman" w:cs="Times New Roman"/>
        </w:rPr>
      </w:pPr>
      <w:r>
        <w:rPr>
          <w:rFonts w:ascii="Times New Roman" w:hAnsi="Times New Roman" w:cs="Times New Roman"/>
          <w:noProof/>
        </w:rPr>
        <w:drawing>
          <wp:inline distT="0" distB="0" distL="0" distR="0" wp14:anchorId="5A325E8F" wp14:editId="4FA121D8">
            <wp:extent cx="5731510" cy="2575560"/>
            <wp:effectExtent l="0" t="0" r="2540" b="0"/>
            <wp:docPr id="1458046259" name="Picture 1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8046259" name="Picture 19" descr="A screenshot of a computer&#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731510" cy="2575560"/>
                    </a:xfrm>
                    <a:prstGeom prst="rect">
                      <a:avLst/>
                    </a:prstGeom>
                  </pic:spPr>
                </pic:pic>
              </a:graphicData>
            </a:graphic>
          </wp:inline>
        </w:drawing>
      </w:r>
    </w:p>
    <w:p w14:paraId="5990727A" w14:textId="77777777" w:rsidR="00A96619" w:rsidRDefault="00A96619" w:rsidP="00CA2699">
      <w:pPr>
        <w:rPr>
          <w:rFonts w:ascii="Times New Roman" w:hAnsi="Times New Roman" w:cs="Times New Roman"/>
        </w:rPr>
      </w:pPr>
    </w:p>
    <w:p w14:paraId="7F6282EC" w14:textId="32B8924D" w:rsidR="00A96619" w:rsidRDefault="00857D0D" w:rsidP="00CA2699">
      <w:pPr>
        <w:rPr>
          <w:rFonts w:ascii="Times New Roman" w:hAnsi="Times New Roman" w:cs="Times New Roman"/>
        </w:rPr>
      </w:pPr>
      <w:r>
        <w:rPr>
          <w:rFonts w:ascii="Times New Roman" w:hAnsi="Times New Roman" w:cs="Times New Roman"/>
        </w:rPr>
        <w:t xml:space="preserve">        </w:t>
      </w:r>
    </w:p>
    <w:p w14:paraId="67723208" w14:textId="07DA6FBE" w:rsidR="00A96619" w:rsidRDefault="00857D0D" w:rsidP="00CA2699">
      <w:pPr>
        <w:rPr>
          <w:rFonts w:ascii="Times New Roman" w:hAnsi="Times New Roman" w:cs="Times New Roman"/>
        </w:rPr>
      </w:pPr>
      <w:r>
        <w:rPr>
          <w:rFonts w:ascii="Times New Roman" w:hAnsi="Times New Roman" w:cs="Times New Roman"/>
          <w:noProof/>
        </w:rPr>
        <w:t xml:space="preserve">                                 </w:t>
      </w:r>
      <w:r>
        <w:rPr>
          <w:rFonts w:ascii="Times New Roman" w:hAnsi="Times New Roman" w:cs="Times New Roman"/>
          <w:noProof/>
        </w:rPr>
        <w:drawing>
          <wp:inline distT="0" distB="0" distL="0" distR="0" wp14:anchorId="0E031DF0" wp14:editId="67F61097">
            <wp:extent cx="2847975" cy="2571750"/>
            <wp:effectExtent l="0" t="0" r="9525" b="0"/>
            <wp:docPr id="864170444"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847975" cy="2571750"/>
                    </a:xfrm>
                    <a:prstGeom prst="rect">
                      <a:avLst/>
                    </a:prstGeom>
                    <a:noFill/>
                  </pic:spPr>
                </pic:pic>
              </a:graphicData>
            </a:graphic>
          </wp:inline>
        </w:drawing>
      </w:r>
    </w:p>
    <w:p w14:paraId="4567F49A" w14:textId="4E27D10F" w:rsidR="00203074" w:rsidRDefault="00203074">
      <w:pPr>
        <w:rPr>
          <w:rFonts w:ascii="Times New Roman" w:hAnsi="Times New Roman" w:cs="Times New Roman"/>
        </w:rPr>
      </w:pPr>
    </w:p>
    <w:p w14:paraId="39E8D8C8" w14:textId="77777777" w:rsidR="00947D40" w:rsidRDefault="00947D40">
      <w:pPr>
        <w:rPr>
          <w:rFonts w:ascii="Times New Roman" w:hAnsi="Times New Roman" w:cs="Times New Roman"/>
        </w:rPr>
      </w:pPr>
    </w:p>
    <w:p w14:paraId="2D68499B" w14:textId="08582A70" w:rsidR="00455666" w:rsidRDefault="009B3102">
      <w:pPr>
        <w:rPr>
          <w:rFonts w:ascii="Times New Roman" w:hAnsi="Times New Roman" w:cs="Times New Roman"/>
        </w:rPr>
      </w:pPr>
      <w:r>
        <w:rPr>
          <w:rFonts w:ascii="Times New Roman" w:hAnsi="Times New Roman" w:cs="Times New Roman"/>
        </w:rPr>
        <w:t xml:space="preserve">In accordance with the Triple bottom line framework, Tesco is </w:t>
      </w:r>
      <w:r w:rsidR="00455666">
        <w:rPr>
          <w:rFonts w:ascii="Times New Roman" w:hAnsi="Times New Roman" w:cs="Times New Roman"/>
        </w:rPr>
        <w:t xml:space="preserve">following the Employment, </w:t>
      </w:r>
      <w:r w:rsidR="0070292B">
        <w:rPr>
          <w:rFonts w:ascii="Times New Roman" w:hAnsi="Times New Roman" w:cs="Times New Roman"/>
        </w:rPr>
        <w:t>H</w:t>
      </w:r>
      <w:r w:rsidR="00455666">
        <w:rPr>
          <w:rFonts w:ascii="Times New Roman" w:hAnsi="Times New Roman" w:cs="Times New Roman"/>
        </w:rPr>
        <w:t xml:space="preserve">ealth and </w:t>
      </w:r>
      <w:r w:rsidR="0070292B">
        <w:rPr>
          <w:rFonts w:ascii="Times New Roman" w:hAnsi="Times New Roman" w:cs="Times New Roman"/>
        </w:rPr>
        <w:t>S</w:t>
      </w:r>
      <w:r w:rsidR="00455666">
        <w:rPr>
          <w:rFonts w:ascii="Times New Roman" w:hAnsi="Times New Roman" w:cs="Times New Roman"/>
        </w:rPr>
        <w:t xml:space="preserve">afety laws, by using the moral and ethical principles of the society when dealing with stakeholders, by engaging in philanthropical activities like food donations </w:t>
      </w:r>
      <w:r>
        <w:rPr>
          <w:rFonts w:ascii="Times New Roman" w:hAnsi="Times New Roman" w:cs="Times New Roman"/>
        </w:rPr>
        <w:t xml:space="preserve">and using </w:t>
      </w:r>
      <w:r w:rsidR="00921CE2">
        <w:rPr>
          <w:rFonts w:ascii="Times New Roman" w:hAnsi="Times New Roman" w:cs="Times New Roman"/>
        </w:rPr>
        <w:t>environmentally</w:t>
      </w:r>
      <w:r>
        <w:rPr>
          <w:rFonts w:ascii="Times New Roman" w:hAnsi="Times New Roman" w:cs="Times New Roman"/>
        </w:rPr>
        <w:t xml:space="preserve"> friendly products. </w:t>
      </w:r>
    </w:p>
    <w:p w14:paraId="7A79BB80" w14:textId="20C7458E" w:rsidR="0070292B" w:rsidRDefault="0070292B">
      <w:pPr>
        <w:rPr>
          <w:rFonts w:ascii="Times New Roman" w:hAnsi="Times New Roman" w:cs="Times New Roman"/>
        </w:rPr>
      </w:pPr>
    </w:p>
    <w:p w14:paraId="3FAA97F5" w14:textId="6A1A1E36" w:rsidR="00C631D9" w:rsidRDefault="00C631D9">
      <w:pPr>
        <w:rPr>
          <w:rFonts w:ascii="Times New Roman" w:hAnsi="Times New Roman" w:cs="Times New Roman"/>
        </w:rPr>
      </w:pPr>
      <w:r>
        <w:rPr>
          <w:rFonts w:ascii="Times New Roman" w:hAnsi="Times New Roman" w:cs="Times New Roman"/>
        </w:rPr>
        <w:lastRenderedPageBreak/>
        <w:t>Tesco understands that in a continuous changing world the ethical and sustainability values are the way forwards and is committed to environmental health and its legal and moral obligations towards its stakeholders.</w:t>
      </w:r>
      <w:r w:rsidR="006C7B48">
        <w:rPr>
          <w:rFonts w:ascii="Times New Roman" w:hAnsi="Times New Roman" w:cs="Times New Roman"/>
        </w:rPr>
        <w:t xml:space="preserve"> </w:t>
      </w:r>
      <w:r w:rsidR="006F6B7A">
        <w:rPr>
          <w:rFonts w:ascii="Times New Roman" w:hAnsi="Times New Roman" w:cs="Times New Roman"/>
        </w:rPr>
        <w:t>Thus,</w:t>
      </w:r>
      <w:r w:rsidR="006C7B48">
        <w:rPr>
          <w:rFonts w:ascii="Times New Roman" w:hAnsi="Times New Roman" w:cs="Times New Roman"/>
        </w:rPr>
        <w:t xml:space="preserve"> the organisation provides fair employment opportunities, </w:t>
      </w:r>
      <w:r w:rsidR="006F6B7A">
        <w:rPr>
          <w:rFonts w:ascii="Times New Roman" w:hAnsi="Times New Roman" w:cs="Times New Roman"/>
        </w:rPr>
        <w:t>commitment to community, ethical treatment to suppliers but also eco friendly product options and works on plastic and carbon print reduction. (</w:t>
      </w:r>
      <w:r w:rsidR="00DE15FA">
        <w:rPr>
          <w:rFonts w:ascii="Times New Roman" w:hAnsi="Times New Roman" w:cs="Times New Roman"/>
        </w:rPr>
        <w:t>Appendix</w:t>
      </w:r>
      <w:r w:rsidR="006F6B7A">
        <w:rPr>
          <w:rFonts w:ascii="Times New Roman" w:hAnsi="Times New Roman" w:cs="Times New Roman"/>
        </w:rPr>
        <w:t xml:space="preserve"> </w:t>
      </w:r>
      <w:r w:rsidR="001946B3">
        <w:rPr>
          <w:rFonts w:ascii="Times New Roman" w:hAnsi="Times New Roman" w:cs="Times New Roman"/>
        </w:rPr>
        <w:t>3</w:t>
      </w:r>
      <w:r w:rsidR="006F6B7A">
        <w:rPr>
          <w:rFonts w:ascii="Times New Roman" w:hAnsi="Times New Roman" w:cs="Times New Roman"/>
        </w:rPr>
        <w:t>).</w:t>
      </w:r>
    </w:p>
    <w:p w14:paraId="04F7C7B7" w14:textId="496F00AE" w:rsidR="006F6B7A" w:rsidRDefault="006F6B7A">
      <w:pPr>
        <w:rPr>
          <w:rFonts w:ascii="Times New Roman" w:hAnsi="Times New Roman" w:cs="Times New Roman"/>
        </w:rPr>
      </w:pPr>
      <w:r>
        <w:rPr>
          <w:rFonts w:ascii="Times New Roman" w:hAnsi="Times New Roman" w:cs="Times New Roman"/>
        </w:rPr>
        <w:t>Regardless of the ethical value the organisation is professing, Tesco has been involved in several scandals that were brought to media attention</w:t>
      </w:r>
      <w:r w:rsidR="000F7472">
        <w:rPr>
          <w:rFonts w:ascii="Times New Roman" w:hAnsi="Times New Roman" w:cs="Times New Roman"/>
        </w:rPr>
        <w:t>.</w:t>
      </w:r>
      <w:r>
        <w:rPr>
          <w:rFonts w:ascii="Times New Roman" w:hAnsi="Times New Roman" w:cs="Times New Roman"/>
        </w:rPr>
        <w:t xml:space="preserve"> (See </w:t>
      </w:r>
      <w:r w:rsidR="00DE15FA">
        <w:rPr>
          <w:rFonts w:ascii="Times New Roman" w:hAnsi="Times New Roman" w:cs="Times New Roman"/>
        </w:rPr>
        <w:t>Appendix</w:t>
      </w:r>
      <w:r>
        <w:rPr>
          <w:rFonts w:ascii="Times New Roman" w:hAnsi="Times New Roman" w:cs="Times New Roman"/>
        </w:rPr>
        <w:t xml:space="preserve"> </w:t>
      </w:r>
      <w:r w:rsidR="001946B3">
        <w:rPr>
          <w:rFonts w:ascii="Times New Roman" w:hAnsi="Times New Roman" w:cs="Times New Roman"/>
        </w:rPr>
        <w:t>4</w:t>
      </w:r>
      <w:r>
        <w:rPr>
          <w:rFonts w:ascii="Times New Roman" w:hAnsi="Times New Roman" w:cs="Times New Roman"/>
        </w:rPr>
        <w:t>).</w:t>
      </w:r>
    </w:p>
    <w:p w14:paraId="5BD91610" w14:textId="77777777" w:rsidR="006E0669" w:rsidRDefault="006E0669">
      <w:pPr>
        <w:rPr>
          <w:rFonts w:ascii="Times New Roman" w:hAnsi="Times New Roman" w:cs="Times New Roman"/>
        </w:rPr>
      </w:pPr>
    </w:p>
    <w:p w14:paraId="0368D6ED" w14:textId="77777777" w:rsidR="006E0669" w:rsidRDefault="006E0669">
      <w:pPr>
        <w:rPr>
          <w:rFonts w:ascii="Times New Roman" w:hAnsi="Times New Roman" w:cs="Times New Roman"/>
        </w:rPr>
      </w:pPr>
    </w:p>
    <w:p w14:paraId="5FB4AA5E" w14:textId="77777777" w:rsidR="006E0669" w:rsidRDefault="006E0669">
      <w:pPr>
        <w:rPr>
          <w:rFonts w:ascii="Times New Roman" w:hAnsi="Times New Roman" w:cs="Times New Roman"/>
        </w:rPr>
      </w:pPr>
    </w:p>
    <w:p w14:paraId="25863531" w14:textId="77777777" w:rsidR="00C631D9" w:rsidRDefault="00C631D9">
      <w:pPr>
        <w:rPr>
          <w:rFonts w:ascii="Times New Roman" w:hAnsi="Times New Roman" w:cs="Times New Roman"/>
        </w:rPr>
      </w:pPr>
    </w:p>
    <w:p w14:paraId="01B2EF45" w14:textId="77777777" w:rsidR="00C631D9" w:rsidRDefault="00C631D9">
      <w:pPr>
        <w:rPr>
          <w:rFonts w:ascii="Times New Roman" w:hAnsi="Times New Roman" w:cs="Times New Roman"/>
        </w:rPr>
      </w:pPr>
    </w:p>
    <w:p w14:paraId="1FDB8470" w14:textId="77777777" w:rsidR="00C631D9" w:rsidRDefault="00C631D9">
      <w:pPr>
        <w:rPr>
          <w:rFonts w:ascii="Times New Roman" w:hAnsi="Times New Roman" w:cs="Times New Roman"/>
        </w:rPr>
      </w:pPr>
    </w:p>
    <w:p w14:paraId="68DCA070" w14:textId="77777777" w:rsidR="00C631D9" w:rsidRDefault="00C631D9">
      <w:pPr>
        <w:rPr>
          <w:rFonts w:ascii="Times New Roman" w:hAnsi="Times New Roman" w:cs="Times New Roman"/>
        </w:rPr>
      </w:pPr>
    </w:p>
    <w:p w14:paraId="4DF6D7D9" w14:textId="77777777" w:rsidR="00C631D9" w:rsidRDefault="00C631D9">
      <w:pPr>
        <w:rPr>
          <w:rFonts w:ascii="Times New Roman" w:hAnsi="Times New Roman" w:cs="Times New Roman"/>
        </w:rPr>
      </w:pPr>
    </w:p>
    <w:p w14:paraId="2C533E3D" w14:textId="77777777" w:rsidR="009B3102" w:rsidRDefault="009B3102" w:rsidP="00062CC3">
      <w:pPr>
        <w:jc w:val="center"/>
        <w:rPr>
          <w:rFonts w:ascii="Times New Roman" w:hAnsi="Times New Roman" w:cs="Times New Roman"/>
          <w:b/>
          <w:bCs/>
          <w:i/>
          <w:iCs/>
          <w:color w:val="002060"/>
          <w:sz w:val="32"/>
          <w:szCs w:val="32"/>
        </w:rPr>
      </w:pPr>
    </w:p>
    <w:p w14:paraId="11EFD655" w14:textId="77777777" w:rsidR="00DE15FA" w:rsidRDefault="001946B3" w:rsidP="001946B3">
      <w:pPr>
        <w:rPr>
          <w:rFonts w:ascii="Times New Roman" w:hAnsi="Times New Roman" w:cs="Times New Roman"/>
          <w:b/>
          <w:bCs/>
          <w:i/>
          <w:iCs/>
          <w:color w:val="002060"/>
          <w:sz w:val="32"/>
          <w:szCs w:val="32"/>
        </w:rPr>
      </w:pPr>
      <w:r>
        <w:rPr>
          <w:rFonts w:ascii="Times New Roman" w:hAnsi="Times New Roman" w:cs="Times New Roman"/>
          <w:b/>
          <w:bCs/>
          <w:i/>
          <w:iCs/>
          <w:color w:val="002060"/>
          <w:sz w:val="32"/>
          <w:szCs w:val="32"/>
        </w:rPr>
        <w:t xml:space="preserve">                                  </w:t>
      </w:r>
      <w:r w:rsidR="0018115B">
        <w:rPr>
          <w:rFonts w:ascii="Times New Roman" w:hAnsi="Times New Roman" w:cs="Times New Roman"/>
          <w:b/>
          <w:bCs/>
          <w:i/>
          <w:iCs/>
          <w:color w:val="002060"/>
          <w:sz w:val="32"/>
          <w:szCs w:val="32"/>
        </w:rPr>
        <w:t xml:space="preserve"> </w:t>
      </w:r>
      <w:r>
        <w:rPr>
          <w:rFonts w:ascii="Times New Roman" w:hAnsi="Times New Roman" w:cs="Times New Roman"/>
          <w:b/>
          <w:bCs/>
          <w:i/>
          <w:iCs/>
          <w:color w:val="002060"/>
          <w:sz w:val="32"/>
          <w:szCs w:val="32"/>
        </w:rPr>
        <w:t xml:space="preserve">       </w:t>
      </w:r>
    </w:p>
    <w:p w14:paraId="0A144CEF" w14:textId="77777777" w:rsidR="00DE15FA" w:rsidRDefault="00DE15FA" w:rsidP="001946B3">
      <w:pPr>
        <w:rPr>
          <w:rFonts w:ascii="Times New Roman" w:hAnsi="Times New Roman" w:cs="Times New Roman"/>
          <w:b/>
          <w:bCs/>
          <w:i/>
          <w:iCs/>
          <w:color w:val="002060"/>
          <w:sz w:val="32"/>
          <w:szCs w:val="32"/>
        </w:rPr>
      </w:pPr>
    </w:p>
    <w:p w14:paraId="484AE7EE" w14:textId="77777777" w:rsidR="00DE15FA" w:rsidRDefault="00DE15FA" w:rsidP="001946B3">
      <w:pPr>
        <w:rPr>
          <w:rFonts w:ascii="Times New Roman" w:hAnsi="Times New Roman" w:cs="Times New Roman"/>
          <w:b/>
          <w:bCs/>
          <w:i/>
          <w:iCs/>
          <w:color w:val="002060"/>
          <w:sz w:val="32"/>
          <w:szCs w:val="32"/>
        </w:rPr>
      </w:pPr>
    </w:p>
    <w:p w14:paraId="18C741D8" w14:textId="77777777" w:rsidR="00DE15FA" w:rsidRDefault="00DE15FA" w:rsidP="001946B3">
      <w:pPr>
        <w:rPr>
          <w:rFonts w:ascii="Times New Roman" w:hAnsi="Times New Roman" w:cs="Times New Roman"/>
          <w:b/>
          <w:bCs/>
          <w:i/>
          <w:iCs/>
          <w:color w:val="002060"/>
          <w:sz w:val="32"/>
          <w:szCs w:val="32"/>
        </w:rPr>
      </w:pPr>
    </w:p>
    <w:p w14:paraId="3B90740D" w14:textId="77777777" w:rsidR="00DE15FA" w:rsidRDefault="00DE15FA" w:rsidP="001946B3">
      <w:pPr>
        <w:rPr>
          <w:rFonts w:ascii="Times New Roman" w:hAnsi="Times New Roman" w:cs="Times New Roman"/>
          <w:b/>
          <w:bCs/>
          <w:i/>
          <w:iCs/>
          <w:color w:val="002060"/>
          <w:sz w:val="32"/>
          <w:szCs w:val="32"/>
        </w:rPr>
      </w:pPr>
    </w:p>
    <w:p w14:paraId="149DBB3C" w14:textId="77777777" w:rsidR="00DE15FA" w:rsidRDefault="00DE15FA" w:rsidP="001946B3">
      <w:pPr>
        <w:rPr>
          <w:rFonts w:ascii="Times New Roman" w:hAnsi="Times New Roman" w:cs="Times New Roman"/>
          <w:b/>
          <w:bCs/>
          <w:i/>
          <w:iCs/>
          <w:color w:val="002060"/>
          <w:sz w:val="32"/>
          <w:szCs w:val="32"/>
        </w:rPr>
      </w:pPr>
    </w:p>
    <w:p w14:paraId="51B83404" w14:textId="77777777" w:rsidR="00DE15FA" w:rsidRDefault="00DE15FA" w:rsidP="001946B3">
      <w:pPr>
        <w:rPr>
          <w:rFonts w:ascii="Times New Roman" w:hAnsi="Times New Roman" w:cs="Times New Roman"/>
          <w:b/>
          <w:bCs/>
          <w:i/>
          <w:iCs/>
          <w:color w:val="002060"/>
          <w:sz w:val="32"/>
          <w:szCs w:val="32"/>
        </w:rPr>
      </w:pPr>
    </w:p>
    <w:p w14:paraId="62793C43" w14:textId="77777777" w:rsidR="00DE15FA" w:rsidRDefault="00DE15FA" w:rsidP="001946B3">
      <w:pPr>
        <w:rPr>
          <w:rFonts w:ascii="Times New Roman" w:hAnsi="Times New Roman" w:cs="Times New Roman"/>
          <w:b/>
          <w:bCs/>
          <w:i/>
          <w:iCs/>
          <w:color w:val="002060"/>
          <w:sz w:val="32"/>
          <w:szCs w:val="32"/>
        </w:rPr>
      </w:pPr>
    </w:p>
    <w:p w14:paraId="73CECBCC" w14:textId="77777777" w:rsidR="00DE15FA" w:rsidRDefault="00DE15FA" w:rsidP="001946B3">
      <w:pPr>
        <w:rPr>
          <w:rFonts w:ascii="Times New Roman" w:hAnsi="Times New Roman" w:cs="Times New Roman"/>
          <w:b/>
          <w:bCs/>
          <w:i/>
          <w:iCs/>
          <w:color w:val="002060"/>
          <w:sz w:val="32"/>
          <w:szCs w:val="32"/>
        </w:rPr>
      </w:pPr>
    </w:p>
    <w:p w14:paraId="7BF58880" w14:textId="77777777" w:rsidR="00DE15FA" w:rsidRDefault="00DE15FA" w:rsidP="001946B3">
      <w:pPr>
        <w:rPr>
          <w:rFonts w:ascii="Times New Roman" w:hAnsi="Times New Roman" w:cs="Times New Roman"/>
          <w:b/>
          <w:bCs/>
          <w:i/>
          <w:iCs/>
          <w:color w:val="002060"/>
          <w:sz w:val="32"/>
          <w:szCs w:val="32"/>
        </w:rPr>
      </w:pPr>
    </w:p>
    <w:p w14:paraId="4A7B1024" w14:textId="77777777" w:rsidR="00DE15FA" w:rsidRDefault="00DE15FA" w:rsidP="001946B3">
      <w:pPr>
        <w:rPr>
          <w:rFonts w:ascii="Times New Roman" w:hAnsi="Times New Roman" w:cs="Times New Roman"/>
          <w:b/>
          <w:bCs/>
          <w:i/>
          <w:iCs/>
          <w:color w:val="002060"/>
          <w:sz w:val="32"/>
          <w:szCs w:val="32"/>
        </w:rPr>
      </w:pPr>
    </w:p>
    <w:p w14:paraId="69A553DD" w14:textId="77777777" w:rsidR="00DE15FA" w:rsidRDefault="00DE15FA" w:rsidP="001946B3">
      <w:pPr>
        <w:rPr>
          <w:rFonts w:ascii="Times New Roman" w:hAnsi="Times New Roman" w:cs="Times New Roman"/>
          <w:b/>
          <w:bCs/>
          <w:i/>
          <w:iCs/>
          <w:color w:val="002060"/>
          <w:sz w:val="32"/>
          <w:szCs w:val="32"/>
        </w:rPr>
      </w:pPr>
    </w:p>
    <w:p w14:paraId="52D365EC" w14:textId="2365B302" w:rsidR="006E0669" w:rsidRPr="00062CC3" w:rsidRDefault="00DE15FA" w:rsidP="001946B3">
      <w:pPr>
        <w:rPr>
          <w:rFonts w:ascii="Times New Roman" w:hAnsi="Times New Roman" w:cs="Times New Roman"/>
          <w:b/>
          <w:bCs/>
          <w:i/>
          <w:iCs/>
          <w:color w:val="002060"/>
          <w:sz w:val="32"/>
          <w:szCs w:val="32"/>
        </w:rPr>
      </w:pPr>
      <w:r>
        <w:rPr>
          <w:rFonts w:ascii="Times New Roman" w:hAnsi="Times New Roman" w:cs="Times New Roman"/>
          <w:b/>
          <w:bCs/>
          <w:i/>
          <w:iCs/>
          <w:color w:val="002060"/>
          <w:sz w:val="32"/>
          <w:szCs w:val="32"/>
        </w:rPr>
        <w:lastRenderedPageBreak/>
        <w:t xml:space="preserve">                                   </w:t>
      </w:r>
      <w:r w:rsidR="001946B3">
        <w:rPr>
          <w:rFonts w:ascii="Times New Roman" w:hAnsi="Times New Roman" w:cs="Times New Roman"/>
          <w:b/>
          <w:bCs/>
          <w:i/>
          <w:iCs/>
          <w:color w:val="002060"/>
          <w:sz w:val="32"/>
          <w:szCs w:val="32"/>
        </w:rPr>
        <w:t xml:space="preserve"> </w:t>
      </w:r>
      <w:r w:rsidR="00062CC3" w:rsidRPr="00062CC3">
        <w:rPr>
          <w:rFonts w:ascii="Times New Roman" w:hAnsi="Times New Roman" w:cs="Times New Roman"/>
          <w:b/>
          <w:bCs/>
          <w:i/>
          <w:iCs/>
          <w:color w:val="002060"/>
          <w:sz w:val="32"/>
          <w:szCs w:val="32"/>
        </w:rPr>
        <w:t>4.0 Conclusion</w:t>
      </w:r>
    </w:p>
    <w:p w14:paraId="269A70B9" w14:textId="77777777" w:rsidR="00E10383" w:rsidRDefault="00E10383" w:rsidP="00E10383">
      <w:pPr>
        <w:rPr>
          <w:rFonts w:ascii="Times New Roman" w:hAnsi="Times New Roman" w:cs="Times New Roman"/>
        </w:rPr>
      </w:pPr>
    </w:p>
    <w:p w14:paraId="614E0384" w14:textId="77777777" w:rsidR="00E10383" w:rsidRDefault="00E10383" w:rsidP="00E10383">
      <w:pPr>
        <w:rPr>
          <w:rFonts w:ascii="Times New Roman" w:hAnsi="Times New Roman" w:cs="Times New Roman"/>
        </w:rPr>
      </w:pPr>
    </w:p>
    <w:p w14:paraId="4E971CB2" w14:textId="4915AC14" w:rsidR="00E10383" w:rsidRPr="00E10383" w:rsidRDefault="00062CC3" w:rsidP="00E10383">
      <w:pPr>
        <w:rPr>
          <w:rFonts w:ascii="Times New Roman" w:hAnsi="Times New Roman" w:cs="Times New Roman"/>
        </w:rPr>
      </w:pPr>
      <w:r>
        <w:rPr>
          <w:rFonts w:ascii="Times New Roman" w:hAnsi="Times New Roman" w:cs="Times New Roman"/>
        </w:rPr>
        <w:t>In conclusion, the leadership place that Tesco occupies in UK market in terms of shares and international sales is a result of successful CRM strategies</w:t>
      </w:r>
      <w:r w:rsidR="00E10383">
        <w:rPr>
          <w:rFonts w:ascii="Times New Roman" w:hAnsi="Times New Roman" w:cs="Times New Roman"/>
        </w:rPr>
        <w:t xml:space="preserve">. The organisation is orientated on </w:t>
      </w:r>
      <w:r w:rsidR="00DC1820">
        <w:rPr>
          <w:rFonts w:ascii="Times New Roman" w:hAnsi="Times New Roman" w:cs="Times New Roman"/>
        </w:rPr>
        <w:t>extensive</w:t>
      </w:r>
      <w:r w:rsidR="00E10383">
        <w:rPr>
          <w:rFonts w:ascii="Times New Roman" w:hAnsi="Times New Roman" w:cs="Times New Roman"/>
        </w:rPr>
        <w:t xml:space="preserve"> customer centric strategies and loyalty programs, engaging customers online and in shops, providing personalised products and recommendation through Club Card and monthly magazine. </w:t>
      </w:r>
      <w:r w:rsidR="00DC1820">
        <w:rPr>
          <w:rFonts w:ascii="Times New Roman" w:hAnsi="Times New Roman" w:cs="Times New Roman"/>
        </w:rPr>
        <w:t>With the</w:t>
      </w:r>
      <w:r w:rsidR="00E10383">
        <w:rPr>
          <w:rFonts w:ascii="Times New Roman" w:hAnsi="Times New Roman" w:cs="Times New Roman"/>
        </w:rPr>
        <w:t xml:space="preserve"> involvement in community and CSR practices such </w:t>
      </w:r>
      <w:r w:rsidR="00DC1820">
        <w:rPr>
          <w:rFonts w:ascii="Times New Roman" w:hAnsi="Times New Roman" w:cs="Times New Roman"/>
        </w:rPr>
        <w:t xml:space="preserve">as, </w:t>
      </w:r>
      <w:r w:rsidR="00DC1820" w:rsidRPr="00E10383">
        <w:rPr>
          <w:rFonts w:ascii="Times New Roman" w:hAnsi="Times New Roman" w:cs="Times New Roman"/>
        </w:rPr>
        <w:t>reducing</w:t>
      </w:r>
      <w:r w:rsidR="00E10383" w:rsidRPr="00E10383">
        <w:rPr>
          <w:rFonts w:ascii="Times New Roman" w:hAnsi="Times New Roman" w:cs="Times New Roman"/>
        </w:rPr>
        <w:t xml:space="preserve"> the carbon </w:t>
      </w:r>
      <w:r w:rsidR="00DC1820" w:rsidRPr="00E10383">
        <w:rPr>
          <w:rFonts w:ascii="Times New Roman" w:hAnsi="Times New Roman" w:cs="Times New Roman"/>
        </w:rPr>
        <w:t>footprint</w:t>
      </w:r>
      <w:r w:rsidR="00DC1820">
        <w:rPr>
          <w:rFonts w:ascii="Times New Roman" w:hAnsi="Times New Roman" w:cs="Times New Roman"/>
        </w:rPr>
        <w:t>, e</w:t>
      </w:r>
      <w:r w:rsidR="00DC1820" w:rsidRPr="00E10383">
        <w:rPr>
          <w:rFonts w:ascii="Times New Roman" w:hAnsi="Times New Roman" w:cs="Times New Roman"/>
        </w:rPr>
        <w:t>ngaging</w:t>
      </w:r>
      <w:r w:rsidR="00E10383" w:rsidRPr="00E10383">
        <w:rPr>
          <w:rFonts w:ascii="Times New Roman" w:hAnsi="Times New Roman" w:cs="Times New Roman"/>
        </w:rPr>
        <w:t xml:space="preserve"> in </w:t>
      </w:r>
      <w:r w:rsidR="00DC1820">
        <w:rPr>
          <w:rFonts w:ascii="Times New Roman" w:hAnsi="Times New Roman" w:cs="Times New Roman"/>
        </w:rPr>
        <w:t xml:space="preserve">different </w:t>
      </w:r>
      <w:r w:rsidR="00E10383" w:rsidRPr="00E10383">
        <w:rPr>
          <w:rFonts w:ascii="Times New Roman" w:hAnsi="Times New Roman" w:cs="Times New Roman"/>
        </w:rPr>
        <w:t xml:space="preserve">charity </w:t>
      </w:r>
      <w:r w:rsidR="00DC1820" w:rsidRPr="00E10383">
        <w:rPr>
          <w:rFonts w:ascii="Times New Roman" w:hAnsi="Times New Roman" w:cs="Times New Roman"/>
        </w:rPr>
        <w:t>work</w:t>
      </w:r>
      <w:r w:rsidR="00DC1820">
        <w:rPr>
          <w:rFonts w:ascii="Times New Roman" w:hAnsi="Times New Roman" w:cs="Times New Roman"/>
        </w:rPr>
        <w:t xml:space="preserve">s, </w:t>
      </w:r>
      <w:r w:rsidR="00DC1820" w:rsidRPr="00E10383">
        <w:rPr>
          <w:rFonts w:ascii="Times New Roman" w:hAnsi="Times New Roman" w:cs="Times New Roman"/>
        </w:rPr>
        <w:t>investing</w:t>
      </w:r>
      <w:r w:rsidR="00E10383" w:rsidRPr="00E10383">
        <w:rPr>
          <w:rFonts w:ascii="Times New Roman" w:hAnsi="Times New Roman" w:cs="Times New Roman"/>
        </w:rPr>
        <w:t xml:space="preserve"> in environmentally conscious </w:t>
      </w:r>
      <w:r w:rsidR="00DC1820">
        <w:rPr>
          <w:rFonts w:ascii="Times New Roman" w:hAnsi="Times New Roman" w:cs="Times New Roman"/>
        </w:rPr>
        <w:t>products, reducing plastic usage, Tesco built a favourable image focused on customer centrality and sustainability.</w:t>
      </w:r>
    </w:p>
    <w:p w14:paraId="5353AD2F" w14:textId="16DB332D" w:rsidR="00E10383" w:rsidRPr="00E10383" w:rsidRDefault="00DC1820" w:rsidP="00E10383">
      <w:pPr>
        <w:rPr>
          <w:rFonts w:ascii="Times New Roman" w:hAnsi="Times New Roman" w:cs="Times New Roman"/>
        </w:rPr>
      </w:pPr>
      <w:r>
        <w:rPr>
          <w:rFonts w:ascii="Times New Roman" w:hAnsi="Times New Roman" w:cs="Times New Roman"/>
        </w:rPr>
        <w:t xml:space="preserve">Tesco should continue to consolidate its customer centric strategies but keep in mind that privacy and customers data will aways bring forward breaching risks. </w:t>
      </w:r>
      <w:r w:rsidR="007B58F6">
        <w:rPr>
          <w:rFonts w:ascii="Times New Roman" w:hAnsi="Times New Roman" w:cs="Times New Roman"/>
        </w:rPr>
        <w:t>Tesco’s internet presence is gradually getting stronger, but there is nowhere close to some competitors such as Amazon. Therefore, close attention and investment into digital strategy, should be promoted. The investment should be extended to further involvement into community initiatives, such as supporting local businesses, maintaining eco-friendly and fair-trade approaches and reach carbon neutrality as predicted by 2035.</w:t>
      </w:r>
    </w:p>
    <w:p w14:paraId="7E21A6AD" w14:textId="77777777" w:rsidR="0018115B" w:rsidRDefault="0018115B">
      <w:pPr>
        <w:rPr>
          <w:rFonts w:ascii="Times New Roman" w:hAnsi="Times New Roman" w:cs="Times New Roman"/>
          <w:b/>
          <w:bCs/>
          <w:i/>
          <w:iCs/>
          <w:color w:val="0070C0"/>
          <w:sz w:val="32"/>
          <w:szCs w:val="32"/>
        </w:rPr>
      </w:pPr>
    </w:p>
    <w:p w14:paraId="76019A01" w14:textId="77777777" w:rsidR="0018115B" w:rsidRDefault="0018115B">
      <w:pPr>
        <w:rPr>
          <w:rFonts w:ascii="Times New Roman" w:hAnsi="Times New Roman" w:cs="Times New Roman"/>
          <w:b/>
          <w:bCs/>
          <w:i/>
          <w:iCs/>
          <w:color w:val="0070C0"/>
          <w:sz w:val="32"/>
          <w:szCs w:val="32"/>
        </w:rPr>
      </w:pPr>
    </w:p>
    <w:p w14:paraId="1F8F7845" w14:textId="77777777" w:rsidR="0018115B" w:rsidRDefault="0018115B">
      <w:pPr>
        <w:rPr>
          <w:rFonts w:ascii="Times New Roman" w:hAnsi="Times New Roman" w:cs="Times New Roman"/>
          <w:b/>
          <w:bCs/>
          <w:i/>
          <w:iCs/>
          <w:color w:val="0070C0"/>
          <w:sz w:val="32"/>
          <w:szCs w:val="32"/>
        </w:rPr>
      </w:pPr>
    </w:p>
    <w:p w14:paraId="19A3DB63" w14:textId="77777777" w:rsidR="0018115B" w:rsidRDefault="0018115B">
      <w:pPr>
        <w:rPr>
          <w:rFonts w:ascii="Times New Roman" w:hAnsi="Times New Roman" w:cs="Times New Roman"/>
          <w:b/>
          <w:bCs/>
          <w:i/>
          <w:iCs/>
          <w:color w:val="0070C0"/>
          <w:sz w:val="32"/>
          <w:szCs w:val="32"/>
        </w:rPr>
      </w:pPr>
    </w:p>
    <w:p w14:paraId="09DE97D2" w14:textId="77777777" w:rsidR="0018115B" w:rsidRDefault="0018115B">
      <w:pPr>
        <w:rPr>
          <w:rFonts w:ascii="Times New Roman" w:hAnsi="Times New Roman" w:cs="Times New Roman"/>
          <w:b/>
          <w:bCs/>
          <w:i/>
          <w:iCs/>
          <w:color w:val="0070C0"/>
          <w:sz w:val="32"/>
          <w:szCs w:val="32"/>
        </w:rPr>
      </w:pPr>
    </w:p>
    <w:p w14:paraId="48332F3A" w14:textId="77777777" w:rsidR="0018115B" w:rsidRDefault="0018115B">
      <w:pPr>
        <w:rPr>
          <w:rFonts w:ascii="Times New Roman" w:hAnsi="Times New Roman" w:cs="Times New Roman"/>
          <w:b/>
          <w:bCs/>
          <w:i/>
          <w:iCs/>
          <w:color w:val="0070C0"/>
          <w:sz w:val="32"/>
          <w:szCs w:val="32"/>
        </w:rPr>
      </w:pPr>
    </w:p>
    <w:p w14:paraId="2F5365F7" w14:textId="77777777" w:rsidR="0018115B" w:rsidRDefault="0018115B">
      <w:pPr>
        <w:rPr>
          <w:rFonts w:ascii="Times New Roman" w:hAnsi="Times New Roman" w:cs="Times New Roman"/>
          <w:b/>
          <w:bCs/>
          <w:i/>
          <w:iCs/>
          <w:color w:val="0070C0"/>
          <w:sz w:val="32"/>
          <w:szCs w:val="32"/>
        </w:rPr>
      </w:pPr>
    </w:p>
    <w:p w14:paraId="7561A801" w14:textId="77777777" w:rsidR="0018115B" w:rsidRDefault="0018115B">
      <w:pPr>
        <w:rPr>
          <w:rFonts w:ascii="Times New Roman" w:hAnsi="Times New Roman" w:cs="Times New Roman"/>
          <w:b/>
          <w:bCs/>
          <w:i/>
          <w:iCs/>
          <w:color w:val="0070C0"/>
          <w:sz w:val="32"/>
          <w:szCs w:val="32"/>
        </w:rPr>
      </w:pPr>
    </w:p>
    <w:p w14:paraId="7D2B4374" w14:textId="77777777" w:rsidR="0018115B" w:rsidRDefault="0018115B">
      <w:pPr>
        <w:rPr>
          <w:rFonts w:ascii="Times New Roman" w:hAnsi="Times New Roman" w:cs="Times New Roman"/>
          <w:b/>
          <w:bCs/>
          <w:i/>
          <w:iCs/>
          <w:color w:val="0070C0"/>
          <w:sz w:val="32"/>
          <w:szCs w:val="32"/>
        </w:rPr>
      </w:pPr>
    </w:p>
    <w:p w14:paraId="2C4954DA" w14:textId="77777777" w:rsidR="0018115B" w:rsidRDefault="0018115B">
      <w:pPr>
        <w:rPr>
          <w:rFonts w:ascii="Times New Roman" w:hAnsi="Times New Roman" w:cs="Times New Roman"/>
          <w:b/>
          <w:bCs/>
          <w:i/>
          <w:iCs/>
          <w:color w:val="0070C0"/>
          <w:sz w:val="32"/>
          <w:szCs w:val="32"/>
        </w:rPr>
      </w:pPr>
    </w:p>
    <w:p w14:paraId="4F710103" w14:textId="77777777" w:rsidR="0018115B" w:rsidRDefault="0018115B">
      <w:pPr>
        <w:rPr>
          <w:rFonts w:ascii="Times New Roman" w:hAnsi="Times New Roman" w:cs="Times New Roman"/>
          <w:b/>
          <w:bCs/>
          <w:i/>
          <w:iCs/>
          <w:color w:val="0070C0"/>
          <w:sz w:val="32"/>
          <w:szCs w:val="32"/>
        </w:rPr>
      </w:pPr>
    </w:p>
    <w:p w14:paraId="75BB1602" w14:textId="77777777" w:rsidR="0018115B" w:rsidRDefault="0018115B">
      <w:pPr>
        <w:rPr>
          <w:rFonts w:ascii="Times New Roman" w:hAnsi="Times New Roman" w:cs="Times New Roman"/>
          <w:b/>
          <w:bCs/>
          <w:i/>
          <w:iCs/>
          <w:color w:val="0070C0"/>
          <w:sz w:val="32"/>
          <w:szCs w:val="32"/>
        </w:rPr>
      </w:pPr>
    </w:p>
    <w:p w14:paraId="5FFF6EC3" w14:textId="77777777" w:rsidR="0018115B" w:rsidRDefault="0018115B">
      <w:pPr>
        <w:rPr>
          <w:rFonts w:ascii="Times New Roman" w:hAnsi="Times New Roman" w:cs="Times New Roman"/>
          <w:b/>
          <w:bCs/>
          <w:i/>
          <w:iCs/>
          <w:color w:val="0070C0"/>
          <w:sz w:val="32"/>
          <w:szCs w:val="32"/>
        </w:rPr>
      </w:pPr>
    </w:p>
    <w:p w14:paraId="49D20E39" w14:textId="612ADCD9" w:rsidR="006A6C9E" w:rsidRDefault="00A8445F">
      <w:pPr>
        <w:rPr>
          <w:rFonts w:ascii="Times New Roman" w:hAnsi="Times New Roman" w:cs="Times New Roman"/>
          <w:b/>
          <w:bCs/>
          <w:i/>
          <w:iCs/>
          <w:color w:val="0070C0"/>
          <w:sz w:val="32"/>
          <w:szCs w:val="32"/>
        </w:rPr>
      </w:pPr>
      <w:r>
        <w:rPr>
          <w:rFonts w:ascii="Times New Roman" w:hAnsi="Times New Roman" w:cs="Times New Roman"/>
          <w:b/>
          <w:bCs/>
          <w:i/>
          <w:iCs/>
          <w:color w:val="0070C0"/>
          <w:sz w:val="32"/>
          <w:szCs w:val="32"/>
        </w:rPr>
        <w:t>Appendix</w:t>
      </w:r>
      <w:r w:rsidR="006A6C9E">
        <w:rPr>
          <w:rFonts w:ascii="Times New Roman" w:hAnsi="Times New Roman" w:cs="Times New Roman"/>
          <w:b/>
          <w:bCs/>
          <w:i/>
          <w:iCs/>
          <w:color w:val="0070C0"/>
          <w:sz w:val="32"/>
          <w:szCs w:val="32"/>
        </w:rPr>
        <w:t xml:space="preserve"> 1 </w:t>
      </w:r>
    </w:p>
    <w:p w14:paraId="6B311DA0" w14:textId="77777777" w:rsidR="006A6C9E" w:rsidRDefault="006A6C9E">
      <w:pPr>
        <w:rPr>
          <w:rFonts w:ascii="Times New Roman" w:hAnsi="Times New Roman" w:cs="Times New Roman"/>
          <w:b/>
          <w:bCs/>
          <w:i/>
          <w:iCs/>
          <w:color w:val="0070C0"/>
          <w:sz w:val="32"/>
          <w:szCs w:val="32"/>
        </w:rPr>
      </w:pPr>
    </w:p>
    <w:p w14:paraId="3130E262" w14:textId="02659726" w:rsidR="006A6C9E" w:rsidRDefault="00494AF4">
      <w:pPr>
        <w:rPr>
          <w:rFonts w:ascii="Times New Roman" w:hAnsi="Times New Roman" w:cs="Times New Roman"/>
          <w:b/>
          <w:bCs/>
          <w:i/>
          <w:iCs/>
          <w:color w:val="0070C0"/>
          <w:sz w:val="32"/>
          <w:szCs w:val="32"/>
        </w:rPr>
      </w:pPr>
      <w:r w:rsidRPr="00494AF4">
        <w:rPr>
          <w:rFonts w:ascii="Times New Roman" w:hAnsi="Times New Roman" w:cs="Times New Roman"/>
          <w:b/>
          <w:bCs/>
          <w:i/>
          <w:iCs/>
          <w:noProof/>
          <w:color w:val="0070C0"/>
          <w:sz w:val="32"/>
          <w:szCs w:val="32"/>
        </w:rPr>
        <w:drawing>
          <wp:inline distT="0" distB="0" distL="0" distR="0" wp14:anchorId="0E6438CA" wp14:editId="1A4D7002">
            <wp:extent cx="5731510" cy="3108960"/>
            <wp:effectExtent l="0" t="0" r="2540" b="0"/>
            <wp:docPr id="1645411964" name="Picture 1" descr="A diagram of a company's strateg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5411964" name="Picture 1" descr="A diagram of a company's strategy&#10;&#10;Description automatically generated"/>
                    <pic:cNvPicPr/>
                  </pic:nvPicPr>
                  <pic:blipFill>
                    <a:blip r:embed="rId21"/>
                    <a:stretch>
                      <a:fillRect/>
                    </a:stretch>
                  </pic:blipFill>
                  <pic:spPr>
                    <a:xfrm>
                      <a:off x="0" y="0"/>
                      <a:ext cx="5731510" cy="3108960"/>
                    </a:xfrm>
                    <a:prstGeom prst="rect">
                      <a:avLst/>
                    </a:prstGeom>
                  </pic:spPr>
                </pic:pic>
              </a:graphicData>
            </a:graphic>
          </wp:inline>
        </w:drawing>
      </w:r>
    </w:p>
    <w:p w14:paraId="5B997B49" w14:textId="77777777" w:rsidR="006A6C9E" w:rsidRDefault="006A6C9E">
      <w:pPr>
        <w:rPr>
          <w:rFonts w:ascii="Times New Roman" w:hAnsi="Times New Roman" w:cs="Times New Roman"/>
          <w:b/>
          <w:bCs/>
          <w:i/>
          <w:iCs/>
          <w:color w:val="0070C0"/>
          <w:sz w:val="32"/>
          <w:szCs w:val="32"/>
        </w:rPr>
      </w:pPr>
    </w:p>
    <w:p w14:paraId="0A7EF7F4" w14:textId="6E8F4A1A" w:rsidR="005D1235" w:rsidRPr="005D1235" w:rsidRDefault="00494AF4" w:rsidP="005D1235">
      <w:pPr>
        <w:rPr>
          <w:rFonts w:ascii="Times New Roman" w:hAnsi="Times New Roman" w:cs="Times New Roman"/>
          <w:color w:val="000000" w:themeColor="text1"/>
        </w:rPr>
      </w:pPr>
      <w:r w:rsidRPr="00494AF4">
        <w:rPr>
          <w:rFonts w:ascii="Times New Roman" w:hAnsi="Times New Roman" w:cs="Times New Roman"/>
          <w:color w:val="000000" w:themeColor="text1"/>
        </w:rPr>
        <w:t>Data</w:t>
      </w:r>
      <w:r>
        <w:rPr>
          <w:rFonts w:ascii="Times New Roman" w:hAnsi="Times New Roman" w:cs="Times New Roman"/>
          <w:color w:val="000000" w:themeColor="text1"/>
        </w:rPr>
        <w:t xml:space="preserve"> collection will enable Tesco to identify customers needs and enhance their experience through personalised services and products. This way the organisation can use predictive analysis to identify trends and build sustainable customer relationships. The </w:t>
      </w:r>
      <w:r w:rsidR="0005782C">
        <w:rPr>
          <w:rFonts w:ascii="Times New Roman" w:hAnsi="Times New Roman" w:cs="Times New Roman"/>
          <w:color w:val="000000" w:themeColor="text1"/>
        </w:rPr>
        <w:t>CRM system</w:t>
      </w:r>
      <w:r>
        <w:rPr>
          <w:rFonts w:ascii="Times New Roman" w:hAnsi="Times New Roman" w:cs="Times New Roman"/>
          <w:color w:val="000000" w:themeColor="text1"/>
        </w:rPr>
        <w:t xml:space="preserve"> that Tesco is utilising helps quantify the customer satisfaction and</w:t>
      </w:r>
      <w:r w:rsidR="0005782C">
        <w:rPr>
          <w:rFonts w:ascii="Times New Roman" w:hAnsi="Times New Roman" w:cs="Times New Roman"/>
          <w:color w:val="000000" w:themeColor="text1"/>
        </w:rPr>
        <w:t xml:space="preserve"> their overall experience, and with the feedback provided through reviews and customer service, it will allow the organisation to take informed decisions and make advantageous </w:t>
      </w:r>
      <w:r w:rsidR="00EB65E7">
        <w:rPr>
          <w:rFonts w:ascii="Times New Roman" w:hAnsi="Times New Roman" w:cs="Times New Roman"/>
          <w:color w:val="000000" w:themeColor="text1"/>
        </w:rPr>
        <w:t>improvements.</w:t>
      </w:r>
      <w:r>
        <w:rPr>
          <w:rFonts w:ascii="Times New Roman" w:hAnsi="Times New Roman" w:cs="Times New Roman"/>
          <w:color w:val="000000" w:themeColor="text1"/>
        </w:rPr>
        <w:t xml:space="preserve"> </w:t>
      </w:r>
      <w:r w:rsidR="005D1235" w:rsidRPr="005D1235">
        <w:rPr>
          <w:rFonts w:ascii="Times New Roman" w:hAnsi="Times New Roman" w:cs="Times New Roman"/>
          <w:color w:val="000000" w:themeColor="text1"/>
        </w:rPr>
        <w:t>The loyalty rewards programs are personalised and can enhance and strengthen the customer’s brand experience, and in essence “marketing is also carried out by buyers” by the continuous feedback they provide back into the market. (Kotler, P., Armstrong, G., et al., 2001, p 10).</w:t>
      </w:r>
      <w:r w:rsidR="00EB65E7" w:rsidRPr="00EB65E7">
        <w:rPr>
          <w:rFonts w:ascii="Times New Roman" w:hAnsi="Times New Roman" w:cs="Times New Roman"/>
          <w:color w:val="000000" w:themeColor="text1"/>
        </w:rPr>
        <w:t xml:space="preserve"> Consequentially the brand image and the customer loyalty and retention will increase</w:t>
      </w:r>
      <w:r w:rsidR="000B4C57">
        <w:rPr>
          <w:rFonts w:ascii="Times New Roman" w:hAnsi="Times New Roman" w:cs="Times New Roman"/>
          <w:color w:val="000000" w:themeColor="text1"/>
        </w:rPr>
        <w:t>.</w:t>
      </w:r>
    </w:p>
    <w:p w14:paraId="7E168D0B" w14:textId="4F5E597D" w:rsidR="006A6C9E" w:rsidRPr="00494AF4" w:rsidRDefault="00E83D50">
      <w:pPr>
        <w:rPr>
          <w:rFonts w:ascii="Times New Roman" w:hAnsi="Times New Roman" w:cs="Times New Roman"/>
          <w:color w:val="000000" w:themeColor="text1"/>
        </w:rPr>
      </w:pPr>
      <w:r>
        <w:rPr>
          <w:rFonts w:ascii="Times New Roman" w:hAnsi="Times New Roman" w:cs="Times New Roman"/>
          <w:color w:val="000000" w:themeColor="text1"/>
        </w:rPr>
        <w:t>Regardless of the data collection benefits, the organisation must be aware of its risks, which are numerous and vary from data misuse to data breach and the intrusive effect that may have on customers. This may lead to reputation damage and loss of customer loyalty and retention.</w:t>
      </w:r>
    </w:p>
    <w:p w14:paraId="74236158" w14:textId="77777777" w:rsidR="006A6C9E" w:rsidRDefault="006A6C9E">
      <w:pPr>
        <w:rPr>
          <w:rFonts w:ascii="Times New Roman" w:hAnsi="Times New Roman" w:cs="Times New Roman"/>
          <w:b/>
          <w:bCs/>
          <w:i/>
          <w:iCs/>
          <w:color w:val="0070C0"/>
          <w:sz w:val="32"/>
          <w:szCs w:val="32"/>
        </w:rPr>
      </w:pPr>
    </w:p>
    <w:p w14:paraId="02B3B2FA" w14:textId="77777777" w:rsidR="006A6C9E" w:rsidRDefault="006A6C9E">
      <w:pPr>
        <w:rPr>
          <w:rFonts w:ascii="Times New Roman" w:hAnsi="Times New Roman" w:cs="Times New Roman"/>
          <w:b/>
          <w:bCs/>
          <w:i/>
          <w:iCs/>
          <w:color w:val="0070C0"/>
          <w:sz w:val="32"/>
          <w:szCs w:val="32"/>
        </w:rPr>
      </w:pPr>
    </w:p>
    <w:p w14:paraId="04C967E7" w14:textId="77777777" w:rsidR="006A6C9E" w:rsidRDefault="006A6C9E">
      <w:pPr>
        <w:rPr>
          <w:rFonts w:ascii="Times New Roman" w:hAnsi="Times New Roman" w:cs="Times New Roman"/>
          <w:b/>
          <w:bCs/>
          <w:i/>
          <w:iCs/>
          <w:color w:val="0070C0"/>
          <w:sz w:val="32"/>
          <w:szCs w:val="32"/>
        </w:rPr>
      </w:pPr>
    </w:p>
    <w:p w14:paraId="4BECD278" w14:textId="77777777" w:rsidR="006A6C9E" w:rsidRDefault="006A6C9E">
      <w:pPr>
        <w:rPr>
          <w:rFonts w:ascii="Times New Roman" w:hAnsi="Times New Roman" w:cs="Times New Roman"/>
          <w:b/>
          <w:bCs/>
          <w:i/>
          <w:iCs/>
          <w:color w:val="0070C0"/>
          <w:sz w:val="32"/>
          <w:szCs w:val="32"/>
        </w:rPr>
      </w:pPr>
    </w:p>
    <w:p w14:paraId="4604F39B" w14:textId="38BEC0D4" w:rsidR="006A6C9E" w:rsidRDefault="00A8445F">
      <w:pPr>
        <w:rPr>
          <w:rFonts w:ascii="Times New Roman" w:hAnsi="Times New Roman" w:cs="Times New Roman"/>
          <w:b/>
          <w:bCs/>
          <w:i/>
          <w:iCs/>
          <w:color w:val="0070C0"/>
          <w:sz w:val="32"/>
          <w:szCs w:val="32"/>
        </w:rPr>
      </w:pPr>
      <w:r>
        <w:rPr>
          <w:rFonts w:ascii="Times New Roman" w:hAnsi="Times New Roman" w:cs="Times New Roman"/>
          <w:b/>
          <w:bCs/>
          <w:i/>
          <w:iCs/>
          <w:color w:val="0070C0"/>
          <w:sz w:val="32"/>
          <w:szCs w:val="32"/>
        </w:rPr>
        <w:t>Appendix</w:t>
      </w:r>
      <w:r w:rsidR="001946B3">
        <w:rPr>
          <w:rFonts w:ascii="Times New Roman" w:hAnsi="Times New Roman" w:cs="Times New Roman"/>
          <w:b/>
          <w:bCs/>
          <w:i/>
          <w:iCs/>
          <w:color w:val="0070C0"/>
          <w:sz w:val="32"/>
          <w:szCs w:val="32"/>
        </w:rPr>
        <w:t xml:space="preserve"> 2</w:t>
      </w:r>
    </w:p>
    <w:p w14:paraId="54B3BEAC" w14:textId="77777777" w:rsidR="001946B3" w:rsidRDefault="001946B3">
      <w:pPr>
        <w:rPr>
          <w:rFonts w:ascii="Times New Roman" w:hAnsi="Times New Roman" w:cs="Times New Roman"/>
          <w:b/>
          <w:bCs/>
          <w:i/>
          <w:iCs/>
          <w:color w:val="0070C0"/>
          <w:sz w:val="32"/>
          <w:szCs w:val="32"/>
        </w:rPr>
      </w:pPr>
    </w:p>
    <w:p w14:paraId="6887ED58" w14:textId="77777777" w:rsidR="00BA7926" w:rsidRDefault="00BA7926">
      <w:pPr>
        <w:rPr>
          <w:rFonts w:ascii="Times New Roman" w:hAnsi="Times New Roman" w:cs="Times New Roman"/>
          <w:b/>
          <w:bCs/>
          <w:i/>
          <w:iCs/>
          <w:noProof/>
          <w:color w:val="0070C0"/>
          <w:sz w:val="32"/>
          <w:szCs w:val="32"/>
        </w:rPr>
      </w:pPr>
      <w:r w:rsidRPr="00BA7926">
        <w:rPr>
          <w:rFonts w:ascii="Times New Roman" w:hAnsi="Times New Roman" w:cs="Times New Roman"/>
          <w:noProof/>
        </w:rPr>
        <w:t xml:space="preserve"> The</w:t>
      </w:r>
      <w:r>
        <w:rPr>
          <w:rFonts w:ascii="Times New Roman" w:hAnsi="Times New Roman" w:cs="Times New Roman"/>
          <w:noProof/>
        </w:rPr>
        <w:t xml:space="preserve"> focus of Tesco succes is constituted by its customers.In essence, in the competitive market that Tesco operates in, the importance of customer centricity is fundamental. </w:t>
      </w:r>
      <w:r w:rsidRPr="00BA7926">
        <w:rPr>
          <w:rFonts w:ascii="Times New Roman" w:hAnsi="Times New Roman" w:cs="Times New Roman"/>
          <w:b/>
          <w:bCs/>
          <w:i/>
          <w:iCs/>
          <w:noProof/>
          <w:sz w:val="32"/>
          <w:szCs w:val="32"/>
        </w:rPr>
        <w:t xml:space="preserve">      </w:t>
      </w:r>
      <w:r w:rsidRPr="00BA7926">
        <w:rPr>
          <w:rFonts w:ascii="Times New Roman" w:hAnsi="Times New Roman" w:cs="Times New Roman"/>
          <w:b/>
          <w:bCs/>
          <w:i/>
          <w:iCs/>
          <w:noProof/>
          <w:color w:val="0070C0"/>
          <w:sz w:val="32"/>
          <w:szCs w:val="32"/>
        </w:rPr>
        <w:t xml:space="preserve">              </w:t>
      </w:r>
    </w:p>
    <w:p w14:paraId="513152F9" w14:textId="41A940B4" w:rsidR="001946B3" w:rsidRDefault="00BA7926">
      <w:pPr>
        <w:rPr>
          <w:rFonts w:ascii="Times New Roman" w:hAnsi="Times New Roman" w:cs="Times New Roman"/>
          <w:b/>
          <w:bCs/>
          <w:i/>
          <w:iCs/>
          <w:color w:val="0070C0"/>
          <w:sz w:val="32"/>
          <w:szCs w:val="32"/>
        </w:rPr>
      </w:pPr>
      <w:r>
        <w:rPr>
          <w:rFonts w:ascii="Times New Roman" w:hAnsi="Times New Roman" w:cs="Times New Roman"/>
          <w:b/>
          <w:bCs/>
          <w:i/>
          <w:iCs/>
          <w:noProof/>
          <w:color w:val="0070C0"/>
          <w:sz w:val="32"/>
          <w:szCs w:val="32"/>
        </w:rPr>
        <w:drawing>
          <wp:inline distT="0" distB="0" distL="0" distR="0" wp14:anchorId="24186C12" wp14:editId="3E1262DB">
            <wp:extent cx="4333240" cy="2428875"/>
            <wp:effectExtent l="0" t="0" r="0" b="9525"/>
            <wp:docPr id="104013506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333240" cy="2428875"/>
                    </a:xfrm>
                    <a:prstGeom prst="rect">
                      <a:avLst/>
                    </a:prstGeom>
                    <a:noFill/>
                  </pic:spPr>
                </pic:pic>
              </a:graphicData>
            </a:graphic>
          </wp:inline>
        </w:drawing>
      </w:r>
    </w:p>
    <w:p w14:paraId="46B3EF10" w14:textId="77777777" w:rsidR="001946B3" w:rsidRDefault="001946B3">
      <w:pPr>
        <w:rPr>
          <w:rFonts w:ascii="Times New Roman" w:hAnsi="Times New Roman" w:cs="Times New Roman"/>
          <w:b/>
          <w:bCs/>
          <w:i/>
          <w:iCs/>
          <w:color w:val="0070C0"/>
          <w:sz w:val="32"/>
          <w:szCs w:val="32"/>
        </w:rPr>
      </w:pPr>
    </w:p>
    <w:p w14:paraId="61A900F9" w14:textId="086212E6" w:rsidR="001946B3" w:rsidRDefault="00BA7926">
      <w:pPr>
        <w:rPr>
          <w:rFonts w:ascii="Times New Roman" w:hAnsi="Times New Roman" w:cs="Times New Roman"/>
        </w:rPr>
      </w:pPr>
      <w:r w:rsidRPr="00BA7926">
        <w:rPr>
          <w:rFonts w:ascii="Times New Roman" w:hAnsi="Times New Roman" w:cs="Times New Roman"/>
        </w:rPr>
        <w:t>The</w:t>
      </w:r>
      <w:r w:rsidR="00A8015E">
        <w:rPr>
          <w:rFonts w:ascii="Times New Roman" w:hAnsi="Times New Roman" w:cs="Times New Roman"/>
        </w:rPr>
        <w:t xml:space="preserve"> organisation</w:t>
      </w:r>
      <w:r>
        <w:rPr>
          <w:rFonts w:ascii="Times New Roman" w:hAnsi="Times New Roman" w:cs="Times New Roman"/>
        </w:rPr>
        <w:t xml:space="preserve"> has built its whole marketing strategy </w:t>
      </w:r>
      <w:r w:rsidR="00A8015E">
        <w:rPr>
          <w:rFonts w:ascii="Times New Roman" w:hAnsi="Times New Roman" w:cs="Times New Roman"/>
        </w:rPr>
        <w:t xml:space="preserve">and image on customer orientated practices. Tesco stores are designed for customer’s needs, with customised facilities (touch free taps, dryers, disability and changing facilities) and the customised customer shopping experience (self-serving tills, customer service, online). The organisation products and services are also designed to meet different choices. </w:t>
      </w:r>
      <w:r w:rsidR="0018115B">
        <w:rPr>
          <w:rFonts w:ascii="Times New Roman" w:hAnsi="Times New Roman" w:cs="Times New Roman"/>
        </w:rPr>
        <w:t>Thus, Tesco is using a marketing strategy based on segmentation, price, differentiation and ethical and sustainable policies and practices.</w:t>
      </w:r>
    </w:p>
    <w:p w14:paraId="06B8410B" w14:textId="35D8206A" w:rsidR="00A8015E" w:rsidRDefault="00A8015E">
      <w:pPr>
        <w:rPr>
          <w:rFonts w:ascii="Times New Roman" w:hAnsi="Times New Roman" w:cs="Times New Roman"/>
        </w:rPr>
      </w:pPr>
      <w:r>
        <w:rPr>
          <w:rFonts w:ascii="Times New Roman" w:hAnsi="Times New Roman" w:cs="Times New Roman"/>
        </w:rPr>
        <w:t>Segmentation.</w:t>
      </w:r>
    </w:p>
    <w:p w14:paraId="3D68F230" w14:textId="4CF82762" w:rsidR="0018115B" w:rsidRDefault="0018115B">
      <w:pPr>
        <w:rPr>
          <w:rFonts w:ascii="Times New Roman" w:hAnsi="Times New Roman" w:cs="Times New Roman"/>
        </w:rPr>
      </w:pPr>
      <w:r>
        <w:rPr>
          <w:rFonts w:ascii="Times New Roman" w:hAnsi="Times New Roman" w:cs="Times New Roman"/>
        </w:rPr>
        <w:t>The segmentation strategy at Tesco is vast and covers a wide range of areas. Tesco has products dedicated for general audiences but also a Free from range, designed for individuals with allergic conditions, an organic range, a vegetarian and vegan range, a selection of products based on budget but also an international selection of products for minorities or customers with a</w:t>
      </w:r>
      <w:r w:rsidR="00F80702">
        <w:rPr>
          <w:rFonts w:ascii="Times New Roman" w:hAnsi="Times New Roman" w:cs="Times New Roman"/>
        </w:rPr>
        <w:t>n eclectic tastes.</w:t>
      </w:r>
      <w:r w:rsidR="00A832FA">
        <w:rPr>
          <w:rFonts w:ascii="Times New Roman" w:hAnsi="Times New Roman" w:cs="Times New Roman"/>
        </w:rPr>
        <w:t xml:space="preserve"> </w:t>
      </w:r>
      <w:r w:rsidR="00746FB4">
        <w:rPr>
          <w:rFonts w:ascii="Times New Roman" w:hAnsi="Times New Roman" w:cs="Times New Roman"/>
        </w:rPr>
        <w:t>Most</w:t>
      </w:r>
      <w:r w:rsidR="00A832FA">
        <w:rPr>
          <w:rFonts w:ascii="Times New Roman" w:hAnsi="Times New Roman" w:cs="Times New Roman"/>
        </w:rPr>
        <w:t xml:space="preserve"> data collected for the segmentation strategy comes from the Clubcard, which bring forward a </w:t>
      </w:r>
      <w:r w:rsidR="00746FB4">
        <w:rPr>
          <w:rFonts w:ascii="Times New Roman" w:hAnsi="Times New Roman" w:cs="Times New Roman"/>
        </w:rPr>
        <w:t>few drawbacks. Data collection will always be a sensitive and grey area for the customers, as it comes with privacy concerns and misuse of information. In addition, the Clubcard may provide unclear pricing and can only be purchased by over 18 individuals that are residents of UK. (Tesco PLC, 2024)</w:t>
      </w:r>
    </w:p>
    <w:p w14:paraId="1350F412" w14:textId="77777777" w:rsidR="00E67DC4" w:rsidRDefault="00E67DC4">
      <w:pPr>
        <w:rPr>
          <w:rFonts w:ascii="Times New Roman" w:hAnsi="Times New Roman" w:cs="Times New Roman"/>
        </w:rPr>
      </w:pPr>
    </w:p>
    <w:p w14:paraId="371D835B" w14:textId="77777777" w:rsidR="00E67DC4" w:rsidRDefault="00E67DC4">
      <w:pPr>
        <w:rPr>
          <w:rFonts w:ascii="Times New Roman" w:hAnsi="Times New Roman" w:cs="Times New Roman"/>
        </w:rPr>
      </w:pPr>
    </w:p>
    <w:p w14:paraId="45FD76C4" w14:textId="23B02238" w:rsidR="00F80702" w:rsidRDefault="00F80702">
      <w:pPr>
        <w:rPr>
          <w:rFonts w:ascii="Times New Roman" w:hAnsi="Times New Roman" w:cs="Times New Roman"/>
        </w:rPr>
      </w:pPr>
      <w:r>
        <w:rPr>
          <w:rFonts w:ascii="Times New Roman" w:hAnsi="Times New Roman" w:cs="Times New Roman"/>
        </w:rPr>
        <w:lastRenderedPageBreak/>
        <w:t xml:space="preserve">Differentiation </w:t>
      </w:r>
    </w:p>
    <w:p w14:paraId="1064A84D" w14:textId="62587F20" w:rsidR="00F80702" w:rsidRDefault="00F80702">
      <w:pPr>
        <w:rPr>
          <w:rFonts w:ascii="Times New Roman" w:hAnsi="Times New Roman" w:cs="Times New Roman"/>
        </w:rPr>
      </w:pPr>
      <w:r>
        <w:rPr>
          <w:rFonts w:ascii="Times New Roman" w:hAnsi="Times New Roman" w:cs="Times New Roman"/>
        </w:rPr>
        <w:t xml:space="preserve">Tesco differentiates itself not only by its products (Tesco value range and Tesco Finest) but also by the services provided. The organisation is suppling a wide range of services that enhance the customer shopping experience, such as Scan as shop scanners, soft plastic recycling points, Clubcard offers and personalised </w:t>
      </w:r>
      <w:r w:rsidR="00A26BCD">
        <w:rPr>
          <w:rFonts w:ascii="Times New Roman" w:hAnsi="Times New Roman" w:cs="Times New Roman"/>
        </w:rPr>
        <w:t>discounts, customised facilities</w:t>
      </w:r>
      <w:r>
        <w:rPr>
          <w:rFonts w:ascii="Times New Roman" w:hAnsi="Times New Roman" w:cs="Times New Roman"/>
        </w:rPr>
        <w:t xml:space="preserve"> </w:t>
      </w:r>
      <w:r w:rsidR="00A26BCD">
        <w:rPr>
          <w:rFonts w:ascii="Times New Roman" w:hAnsi="Times New Roman" w:cs="Times New Roman"/>
        </w:rPr>
        <w:t xml:space="preserve">and family parking, and </w:t>
      </w:r>
      <w:r>
        <w:rPr>
          <w:rFonts w:ascii="Times New Roman" w:hAnsi="Times New Roman" w:cs="Times New Roman"/>
        </w:rPr>
        <w:t>customer service</w:t>
      </w:r>
      <w:r w:rsidR="00A26BCD">
        <w:rPr>
          <w:rFonts w:ascii="Times New Roman" w:hAnsi="Times New Roman" w:cs="Times New Roman"/>
        </w:rPr>
        <w:t>.</w:t>
      </w:r>
    </w:p>
    <w:p w14:paraId="09550C7B" w14:textId="7D6B6711" w:rsidR="00A26BCD" w:rsidRDefault="00A26BCD">
      <w:pPr>
        <w:rPr>
          <w:rFonts w:ascii="Times New Roman" w:hAnsi="Times New Roman" w:cs="Times New Roman"/>
        </w:rPr>
      </w:pPr>
      <w:r>
        <w:rPr>
          <w:rFonts w:ascii="Times New Roman" w:hAnsi="Times New Roman" w:cs="Times New Roman"/>
        </w:rPr>
        <w:t>Pricing</w:t>
      </w:r>
    </w:p>
    <w:p w14:paraId="30E0A185" w14:textId="3707473A" w:rsidR="00A26BCD" w:rsidRDefault="00A26BCD">
      <w:pPr>
        <w:rPr>
          <w:rFonts w:ascii="Times New Roman" w:hAnsi="Times New Roman" w:cs="Times New Roman"/>
        </w:rPr>
      </w:pPr>
      <w:r>
        <w:rPr>
          <w:rFonts w:ascii="Times New Roman" w:hAnsi="Times New Roman" w:cs="Times New Roman"/>
        </w:rPr>
        <w:t>Tesco is known for its pricing campaigns such as Every Little helps and Aldi price match.</w:t>
      </w:r>
    </w:p>
    <w:p w14:paraId="5B191F4C" w14:textId="31D4A612" w:rsidR="00A26BCD" w:rsidRDefault="00A26BCD">
      <w:pPr>
        <w:rPr>
          <w:rFonts w:ascii="Times New Roman" w:hAnsi="Times New Roman" w:cs="Times New Roman"/>
        </w:rPr>
      </w:pPr>
      <w:r>
        <w:rPr>
          <w:rFonts w:ascii="Times New Roman" w:hAnsi="Times New Roman" w:cs="Times New Roman"/>
          <w:noProof/>
        </w:rPr>
        <w:drawing>
          <wp:inline distT="0" distB="0" distL="0" distR="0" wp14:anchorId="2F9C6E29" wp14:editId="48D4DF83">
            <wp:extent cx="5086350" cy="2447925"/>
            <wp:effectExtent l="0" t="0" r="0" b="9525"/>
            <wp:docPr id="901173577"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087539" cy="2448497"/>
                    </a:xfrm>
                    <a:prstGeom prst="rect">
                      <a:avLst/>
                    </a:prstGeom>
                    <a:noFill/>
                  </pic:spPr>
                </pic:pic>
              </a:graphicData>
            </a:graphic>
          </wp:inline>
        </w:drawing>
      </w:r>
    </w:p>
    <w:p w14:paraId="118E7229" w14:textId="1E4BA787" w:rsidR="00F80702" w:rsidRDefault="00A832FA">
      <w:pPr>
        <w:rPr>
          <w:rFonts w:ascii="Times New Roman" w:hAnsi="Times New Roman" w:cs="Times New Roman"/>
        </w:rPr>
      </w:pPr>
      <w:r>
        <w:rPr>
          <w:rFonts w:ascii="Times New Roman" w:hAnsi="Times New Roman" w:cs="Times New Roman"/>
        </w:rPr>
        <w:t>In 2023 the organisation implemented the campaign low everyday prices which brought advantages to its customers.</w:t>
      </w:r>
    </w:p>
    <w:p w14:paraId="6B7C39C4" w14:textId="5FCD2BC8" w:rsidR="00A8015E" w:rsidRPr="00BA7926" w:rsidRDefault="00A832FA">
      <w:pPr>
        <w:rPr>
          <w:rFonts w:ascii="Times New Roman" w:hAnsi="Times New Roman" w:cs="Times New Roman"/>
        </w:rPr>
      </w:pPr>
      <w:r>
        <w:rPr>
          <w:rFonts w:ascii="Times New Roman" w:hAnsi="Times New Roman" w:cs="Times New Roman"/>
          <w:noProof/>
        </w:rPr>
        <w:drawing>
          <wp:inline distT="0" distB="0" distL="0" distR="0" wp14:anchorId="094FA204" wp14:editId="07E37C25">
            <wp:extent cx="5161118" cy="1880122"/>
            <wp:effectExtent l="0" t="0" r="1905" b="6350"/>
            <wp:docPr id="15046254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174477" cy="1884989"/>
                    </a:xfrm>
                    <a:prstGeom prst="rect">
                      <a:avLst/>
                    </a:prstGeom>
                    <a:noFill/>
                  </pic:spPr>
                </pic:pic>
              </a:graphicData>
            </a:graphic>
          </wp:inline>
        </w:drawing>
      </w:r>
    </w:p>
    <w:p w14:paraId="62D0E52C" w14:textId="0B002D39" w:rsidR="001946B3" w:rsidRPr="00DF1F5F" w:rsidRDefault="00DF1F5F">
      <w:pPr>
        <w:rPr>
          <w:rFonts w:ascii="Times New Roman" w:hAnsi="Times New Roman" w:cs="Times New Roman"/>
        </w:rPr>
      </w:pPr>
      <w:r w:rsidRPr="00DF1F5F">
        <w:rPr>
          <w:rFonts w:ascii="Times New Roman" w:hAnsi="Times New Roman" w:cs="Times New Roman"/>
        </w:rPr>
        <w:t>A</w:t>
      </w:r>
      <w:r>
        <w:rPr>
          <w:rFonts w:ascii="Times New Roman" w:hAnsi="Times New Roman" w:cs="Times New Roman"/>
        </w:rPr>
        <w:t>lthough Tesco is continuously investing in marketing strategies, it became apparent that the pricing strategy is not as successful as competitors.</w:t>
      </w:r>
    </w:p>
    <w:p w14:paraId="038C4B7A" w14:textId="4631E2BD" w:rsidR="001946B3" w:rsidRDefault="00DF1F5F">
      <w:pPr>
        <w:rPr>
          <w:rFonts w:ascii="Times New Roman" w:hAnsi="Times New Roman" w:cs="Times New Roman"/>
          <w:b/>
          <w:bCs/>
          <w:i/>
          <w:iCs/>
          <w:color w:val="0070C0"/>
          <w:sz w:val="32"/>
          <w:szCs w:val="32"/>
        </w:rPr>
      </w:pPr>
      <w:r>
        <w:rPr>
          <w:rFonts w:ascii="Times New Roman" w:hAnsi="Times New Roman" w:cs="Times New Roman"/>
          <w:b/>
          <w:bCs/>
          <w:i/>
          <w:iCs/>
          <w:noProof/>
          <w:color w:val="0070C0"/>
          <w:sz w:val="32"/>
          <w:szCs w:val="32"/>
        </w:rPr>
        <w:lastRenderedPageBreak/>
        <w:drawing>
          <wp:inline distT="0" distB="0" distL="0" distR="0" wp14:anchorId="7294DE23" wp14:editId="61CEF9B6">
            <wp:extent cx="5819775" cy="3365500"/>
            <wp:effectExtent l="0" t="0" r="9525" b="6350"/>
            <wp:docPr id="702366871"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819775" cy="3365500"/>
                    </a:xfrm>
                    <a:prstGeom prst="rect">
                      <a:avLst/>
                    </a:prstGeom>
                    <a:noFill/>
                  </pic:spPr>
                </pic:pic>
              </a:graphicData>
            </a:graphic>
          </wp:inline>
        </w:drawing>
      </w:r>
    </w:p>
    <w:p w14:paraId="41EDAEF7" w14:textId="77777777" w:rsidR="00E83D50" w:rsidRDefault="00DF1F5F">
      <w:pPr>
        <w:rPr>
          <w:rFonts w:ascii="Times New Roman" w:hAnsi="Times New Roman" w:cs="Times New Roman"/>
        </w:rPr>
      </w:pPr>
      <w:r w:rsidRPr="00DF1F5F">
        <w:rPr>
          <w:rFonts w:ascii="Times New Roman" w:hAnsi="Times New Roman" w:cs="Times New Roman"/>
        </w:rPr>
        <w:t>(The</w:t>
      </w:r>
      <w:r>
        <w:rPr>
          <w:rFonts w:ascii="Times New Roman" w:hAnsi="Times New Roman" w:cs="Times New Roman"/>
        </w:rPr>
        <w:t xml:space="preserve"> Sun, 2024)</w:t>
      </w:r>
      <w:r w:rsidR="00E83D50">
        <w:rPr>
          <w:rFonts w:ascii="Times New Roman" w:hAnsi="Times New Roman" w:cs="Times New Roman"/>
        </w:rPr>
        <w:t xml:space="preserve"> </w:t>
      </w:r>
    </w:p>
    <w:p w14:paraId="5EF29B42" w14:textId="26B3F2B0" w:rsidR="001946B3" w:rsidRPr="00DF1F5F" w:rsidRDefault="00E83D50">
      <w:pPr>
        <w:rPr>
          <w:rFonts w:ascii="Times New Roman" w:hAnsi="Times New Roman" w:cs="Times New Roman"/>
        </w:rPr>
      </w:pPr>
      <w:r>
        <w:rPr>
          <w:rFonts w:ascii="Times New Roman" w:hAnsi="Times New Roman" w:cs="Times New Roman"/>
        </w:rPr>
        <w:t>The above image displays Tesco performance in terms of price and affordability. Due to the competitive market Tesco is ranking lower than Aldi and Liddle in terms of product price.</w:t>
      </w:r>
    </w:p>
    <w:p w14:paraId="229DC61F" w14:textId="77777777" w:rsidR="001946B3" w:rsidRDefault="001946B3">
      <w:pPr>
        <w:rPr>
          <w:rFonts w:ascii="Times New Roman" w:hAnsi="Times New Roman" w:cs="Times New Roman"/>
          <w:b/>
          <w:bCs/>
          <w:i/>
          <w:iCs/>
          <w:color w:val="0070C0"/>
          <w:sz w:val="32"/>
          <w:szCs w:val="32"/>
        </w:rPr>
      </w:pPr>
    </w:p>
    <w:p w14:paraId="6B547BA0" w14:textId="77777777" w:rsidR="001946B3" w:rsidRDefault="001946B3">
      <w:pPr>
        <w:rPr>
          <w:rFonts w:ascii="Times New Roman" w:hAnsi="Times New Roman" w:cs="Times New Roman"/>
          <w:b/>
          <w:bCs/>
          <w:i/>
          <w:iCs/>
          <w:color w:val="0070C0"/>
          <w:sz w:val="32"/>
          <w:szCs w:val="32"/>
        </w:rPr>
      </w:pPr>
    </w:p>
    <w:p w14:paraId="5B2FCB0F" w14:textId="77777777" w:rsidR="001946B3" w:rsidRDefault="001946B3">
      <w:pPr>
        <w:rPr>
          <w:rFonts w:ascii="Times New Roman" w:hAnsi="Times New Roman" w:cs="Times New Roman"/>
          <w:b/>
          <w:bCs/>
          <w:i/>
          <w:iCs/>
          <w:color w:val="0070C0"/>
          <w:sz w:val="32"/>
          <w:szCs w:val="32"/>
        </w:rPr>
      </w:pPr>
    </w:p>
    <w:p w14:paraId="084CCB68" w14:textId="77777777" w:rsidR="001946B3" w:rsidRDefault="001946B3">
      <w:pPr>
        <w:rPr>
          <w:rFonts w:ascii="Times New Roman" w:hAnsi="Times New Roman" w:cs="Times New Roman"/>
          <w:b/>
          <w:bCs/>
          <w:i/>
          <w:iCs/>
          <w:color w:val="0070C0"/>
          <w:sz w:val="32"/>
          <w:szCs w:val="32"/>
        </w:rPr>
      </w:pPr>
    </w:p>
    <w:p w14:paraId="516F0862" w14:textId="77777777" w:rsidR="001946B3" w:rsidRDefault="001946B3">
      <w:pPr>
        <w:rPr>
          <w:rFonts w:ascii="Times New Roman" w:hAnsi="Times New Roman" w:cs="Times New Roman"/>
          <w:b/>
          <w:bCs/>
          <w:i/>
          <w:iCs/>
          <w:color w:val="0070C0"/>
          <w:sz w:val="32"/>
          <w:szCs w:val="32"/>
        </w:rPr>
      </w:pPr>
    </w:p>
    <w:p w14:paraId="6AFCF40F" w14:textId="77777777" w:rsidR="001946B3" w:rsidRDefault="001946B3">
      <w:pPr>
        <w:rPr>
          <w:rFonts w:ascii="Times New Roman" w:hAnsi="Times New Roman" w:cs="Times New Roman"/>
          <w:b/>
          <w:bCs/>
          <w:i/>
          <w:iCs/>
          <w:color w:val="0070C0"/>
          <w:sz w:val="32"/>
          <w:szCs w:val="32"/>
        </w:rPr>
      </w:pPr>
    </w:p>
    <w:p w14:paraId="7B7C60DE" w14:textId="77777777" w:rsidR="001946B3" w:rsidRDefault="001946B3">
      <w:pPr>
        <w:rPr>
          <w:rFonts w:ascii="Times New Roman" w:hAnsi="Times New Roman" w:cs="Times New Roman"/>
          <w:b/>
          <w:bCs/>
          <w:i/>
          <w:iCs/>
          <w:color w:val="0070C0"/>
          <w:sz w:val="32"/>
          <w:szCs w:val="32"/>
        </w:rPr>
      </w:pPr>
    </w:p>
    <w:p w14:paraId="415C285A" w14:textId="77777777" w:rsidR="001946B3" w:rsidRDefault="001946B3">
      <w:pPr>
        <w:rPr>
          <w:rFonts w:ascii="Times New Roman" w:hAnsi="Times New Roman" w:cs="Times New Roman"/>
          <w:b/>
          <w:bCs/>
          <w:i/>
          <w:iCs/>
          <w:color w:val="0070C0"/>
          <w:sz w:val="32"/>
          <w:szCs w:val="32"/>
        </w:rPr>
      </w:pPr>
    </w:p>
    <w:p w14:paraId="103FF519" w14:textId="77777777" w:rsidR="001946B3" w:rsidRDefault="001946B3">
      <w:pPr>
        <w:rPr>
          <w:rFonts w:ascii="Times New Roman" w:hAnsi="Times New Roman" w:cs="Times New Roman"/>
          <w:b/>
          <w:bCs/>
          <w:i/>
          <w:iCs/>
          <w:color w:val="0070C0"/>
          <w:sz w:val="32"/>
          <w:szCs w:val="32"/>
        </w:rPr>
      </w:pPr>
    </w:p>
    <w:p w14:paraId="2864AC80" w14:textId="77777777" w:rsidR="001946B3" w:rsidRDefault="001946B3">
      <w:pPr>
        <w:rPr>
          <w:rFonts w:ascii="Times New Roman" w:hAnsi="Times New Roman" w:cs="Times New Roman"/>
          <w:b/>
          <w:bCs/>
          <w:i/>
          <w:iCs/>
          <w:color w:val="0070C0"/>
          <w:sz w:val="32"/>
          <w:szCs w:val="32"/>
        </w:rPr>
      </w:pPr>
    </w:p>
    <w:p w14:paraId="10DD89DB" w14:textId="77777777" w:rsidR="001946B3" w:rsidRDefault="001946B3">
      <w:pPr>
        <w:rPr>
          <w:rFonts w:ascii="Times New Roman" w:hAnsi="Times New Roman" w:cs="Times New Roman"/>
          <w:b/>
          <w:bCs/>
          <w:i/>
          <w:iCs/>
          <w:color w:val="0070C0"/>
          <w:sz w:val="32"/>
          <w:szCs w:val="32"/>
        </w:rPr>
      </w:pPr>
    </w:p>
    <w:p w14:paraId="5249AE69" w14:textId="77777777" w:rsidR="00E656DB" w:rsidRDefault="00E656DB">
      <w:pPr>
        <w:rPr>
          <w:rFonts w:ascii="Times New Roman" w:hAnsi="Times New Roman" w:cs="Times New Roman"/>
          <w:b/>
          <w:bCs/>
          <w:i/>
          <w:iCs/>
          <w:color w:val="0070C0"/>
          <w:sz w:val="32"/>
          <w:szCs w:val="32"/>
        </w:rPr>
      </w:pPr>
    </w:p>
    <w:p w14:paraId="45FC7A41" w14:textId="37E11E06" w:rsidR="00CA2699" w:rsidRDefault="00A8445F">
      <w:pPr>
        <w:rPr>
          <w:rFonts w:ascii="Times New Roman" w:hAnsi="Times New Roman" w:cs="Times New Roman"/>
          <w:b/>
          <w:bCs/>
          <w:i/>
          <w:iCs/>
          <w:color w:val="0070C0"/>
          <w:sz w:val="32"/>
          <w:szCs w:val="32"/>
        </w:rPr>
      </w:pPr>
      <w:r>
        <w:rPr>
          <w:rFonts w:ascii="Times New Roman" w:hAnsi="Times New Roman" w:cs="Times New Roman"/>
          <w:b/>
          <w:bCs/>
          <w:i/>
          <w:iCs/>
          <w:color w:val="0070C0"/>
          <w:sz w:val="32"/>
          <w:szCs w:val="32"/>
        </w:rPr>
        <w:lastRenderedPageBreak/>
        <w:t>Appendix</w:t>
      </w:r>
      <w:r w:rsidR="006F6B7A" w:rsidRPr="009543E9">
        <w:rPr>
          <w:rFonts w:ascii="Times New Roman" w:hAnsi="Times New Roman" w:cs="Times New Roman"/>
          <w:b/>
          <w:bCs/>
          <w:i/>
          <w:iCs/>
          <w:color w:val="0070C0"/>
          <w:sz w:val="32"/>
          <w:szCs w:val="32"/>
        </w:rPr>
        <w:t xml:space="preserve"> </w:t>
      </w:r>
      <w:r w:rsidR="001946B3">
        <w:rPr>
          <w:rFonts w:ascii="Times New Roman" w:hAnsi="Times New Roman" w:cs="Times New Roman"/>
          <w:b/>
          <w:bCs/>
          <w:i/>
          <w:iCs/>
          <w:color w:val="0070C0"/>
          <w:sz w:val="32"/>
          <w:szCs w:val="32"/>
        </w:rPr>
        <w:t>3</w:t>
      </w:r>
    </w:p>
    <w:p w14:paraId="71139A7D" w14:textId="42C8CE28" w:rsidR="00F56338" w:rsidRDefault="00F56338" w:rsidP="00921CE2">
      <w:pPr>
        <w:rPr>
          <w:rFonts w:ascii="Times New Roman" w:hAnsi="Times New Roman" w:cs="Times New Roman"/>
        </w:rPr>
      </w:pPr>
      <w:r w:rsidRPr="00F56338">
        <w:rPr>
          <w:rFonts w:ascii="Times New Roman" w:hAnsi="Times New Roman" w:cs="Times New Roman"/>
        </w:rPr>
        <w:t xml:space="preserve">In our current society the customers are more aware of the impact the economy can have on the environment, and they are prioritising their choices based on sustainability </w:t>
      </w:r>
      <w:r w:rsidR="006F4ACC" w:rsidRPr="00F56338">
        <w:rPr>
          <w:rFonts w:ascii="Times New Roman" w:hAnsi="Times New Roman" w:cs="Times New Roman"/>
        </w:rPr>
        <w:t>practices.</w:t>
      </w:r>
      <w:r w:rsidR="006F4ACC">
        <w:rPr>
          <w:rFonts w:ascii="Times New Roman" w:hAnsi="Times New Roman" w:cs="Times New Roman"/>
        </w:rPr>
        <w:t xml:space="preserve"> According to Greenpeace 83% of Tesco customers believe that “supermarkets have the duty to act on deforestation”. (Greenpeace, 2021)</w:t>
      </w:r>
    </w:p>
    <w:p w14:paraId="501886D2" w14:textId="7D34E3C9" w:rsidR="00921CE2" w:rsidRPr="00921CE2" w:rsidRDefault="00F56338" w:rsidP="00921CE2">
      <w:pPr>
        <w:rPr>
          <w:rFonts w:ascii="Times New Roman" w:hAnsi="Times New Roman" w:cs="Times New Roman"/>
        </w:rPr>
      </w:pPr>
      <w:r w:rsidRPr="00F56338">
        <w:rPr>
          <w:rFonts w:ascii="Times New Roman" w:hAnsi="Times New Roman" w:cs="Times New Roman"/>
        </w:rPr>
        <w:t xml:space="preserve"> </w:t>
      </w:r>
      <w:r w:rsidR="00921CE2" w:rsidRPr="00921CE2">
        <w:rPr>
          <w:rFonts w:ascii="Times New Roman" w:hAnsi="Times New Roman" w:cs="Times New Roman"/>
        </w:rPr>
        <w:t>In 1987, the United Nation defined sustainability as “meeting the needs of the present without compromising the ability of future generations to meet their own needs.” (United Nations, 1987)</w:t>
      </w:r>
    </w:p>
    <w:p w14:paraId="72930EB2" w14:textId="3730AFF5" w:rsidR="00921CE2" w:rsidRDefault="00921CE2">
      <w:pPr>
        <w:rPr>
          <w:rFonts w:ascii="Times New Roman" w:hAnsi="Times New Roman" w:cs="Times New Roman"/>
        </w:rPr>
      </w:pPr>
      <w:r>
        <w:rPr>
          <w:rFonts w:ascii="Times New Roman" w:hAnsi="Times New Roman" w:cs="Times New Roman"/>
        </w:rPr>
        <w:t xml:space="preserve">Tesco is operating in accord with the sustainability policies and practices required by its clients and by extension, by the society. </w:t>
      </w:r>
      <w:r w:rsidR="00556238">
        <w:rPr>
          <w:rFonts w:ascii="Times New Roman" w:hAnsi="Times New Roman" w:cs="Times New Roman"/>
        </w:rPr>
        <w:t>To</w:t>
      </w:r>
      <w:r>
        <w:rPr>
          <w:rFonts w:ascii="Times New Roman" w:hAnsi="Times New Roman" w:cs="Times New Roman"/>
        </w:rPr>
        <w:t xml:space="preserve"> maintain transparency and customer centricity</w:t>
      </w:r>
      <w:r w:rsidR="00A94A26">
        <w:rPr>
          <w:rFonts w:ascii="Times New Roman" w:hAnsi="Times New Roman" w:cs="Times New Roman"/>
        </w:rPr>
        <w:t>,</w:t>
      </w:r>
      <w:r>
        <w:rPr>
          <w:rFonts w:ascii="Times New Roman" w:hAnsi="Times New Roman" w:cs="Times New Roman"/>
        </w:rPr>
        <w:t xml:space="preserve"> </w:t>
      </w:r>
      <w:r w:rsidR="00A94A26">
        <w:rPr>
          <w:rFonts w:ascii="Times New Roman" w:hAnsi="Times New Roman" w:cs="Times New Roman"/>
        </w:rPr>
        <w:t xml:space="preserve">the organisation is adapting its products and services to provide better eco friendly alternatives and higher ethical services for its stakeholders. </w:t>
      </w:r>
    </w:p>
    <w:p w14:paraId="65AB18A4" w14:textId="77777777" w:rsidR="00921CE2" w:rsidRPr="00921CE2" w:rsidRDefault="00921CE2">
      <w:pPr>
        <w:rPr>
          <w:rFonts w:ascii="Times New Roman" w:hAnsi="Times New Roman" w:cs="Times New Roman"/>
        </w:rPr>
      </w:pPr>
    </w:p>
    <w:p w14:paraId="3EB65223" w14:textId="44D2E07F" w:rsidR="00632350" w:rsidRPr="009543E9" w:rsidRDefault="00632350">
      <w:pPr>
        <w:rPr>
          <w:rFonts w:ascii="Times New Roman" w:hAnsi="Times New Roman" w:cs="Times New Roman"/>
          <w:b/>
          <w:bCs/>
        </w:rPr>
      </w:pPr>
      <w:r w:rsidRPr="009543E9">
        <w:rPr>
          <w:rFonts w:ascii="Times New Roman" w:hAnsi="Times New Roman" w:cs="Times New Roman"/>
          <w:b/>
          <w:bCs/>
          <w:sz w:val="28"/>
          <w:szCs w:val="28"/>
        </w:rPr>
        <w:t>Packaging and plastic</w:t>
      </w:r>
      <w:r w:rsidRPr="009543E9">
        <w:rPr>
          <w:rFonts w:ascii="Times New Roman" w:hAnsi="Times New Roman" w:cs="Times New Roman"/>
          <w:b/>
          <w:bCs/>
        </w:rPr>
        <w:t>.</w:t>
      </w:r>
    </w:p>
    <w:p w14:paraId="09DA74C8" w14:textId="6565E24E" w:rsidR="006F6B7A" w:rsidRDefault="00632350">
      <w:r>
        <w:rPr>
          <w:noProof/>
        </w:rPr>
        <w:drawing>
          <wp:inline distT="0" distB="0" distL="0" distR="0" wp14:anchorId="10A7C286" wp14:editId="083C0A63">
            <wp:extent cx="3912235" cy="2929192"/>
            <wp:effectExtent l="0" t="0" r="0" b="5080"/>
            <wp:docPr id="508567315" name="Picture 8" descr="A blue squares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8567315" name="Picture 8" descr="A blue squares with white text&#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3930192" cy="2942637"/>
                    </a:xfrm>
                    <a:prstGeom prst="rect">
                      <a:avLst/>
                    </a:prstGeom>
                  </pic:spPr>
                </pic:pic>
              </a:graphicData>
            </a:graphic>
          </wp:inline>
        </w:drawing>
      </w:r>
    </w:p>
    <w:p w14:paraId="43966D9C" w14:textId="3DA44F16" w:rsidR="00632350" w:rsidRPr="009543E9" w:rsidRDefault="00632350">
      <w:pPr>
        <w:rPr>
          <w:rFonts w:ascii="Times New Roman" w:hAnsi="Times New Roman" w:cs="Times New Roman"/>
        </w:rPr>
      </w:pPr>
      <w:r w:rsidRPr="009543E9">
        <w:rPr>
          <w:rFonts w:ascii="Times New Roman" w:hAnsi="Times New Roman" w:cs="Times New Roman"/>
        </w:rPr>
        <w:t>Tesco intends to remove packaging and plastic by using the 4R strategy: Remove, Reduce, Reuse, Recycle.</w:t>
      </w:r>
      <w:r w:rsidR="00A94A26">
        <w:rPr>
          <w:rFonts w:ascii="Times New Roman" w:hAnsi="Times New Roman" w:cs="Times New Roman"/>
        </w:rPr>
        <w:t xml:space="preserve"> Tesco customers are encouraged to reuse carer bags, and the plastic packages are used less frequently. In 2019 “</w:t>
      </w:r>
      <w:r w:rsidR="00A94A26" w:rsidRPr="00A94A26">
        <w:rPr>
          <w:rFonts w:ascii="Times New Roman" w:hAnsi="Times New Roman" w:cs="Times New Roman"/>
        </w:rPr>
        <w:t>Tesco introduces the first recycled food grade soft plastic packaging from materials returned by customers</w:t>
      </w:r>
      <w:r w:rsidR="00A43F13">
        <w:rPr>
          <w:rFonts w:ascii="Times New Roman" w:hAnsi="Times New Roman" w:cs="Times New Roman"/>
        </w:rPr>
        <w:t>.” (Plastic Energy, 2024).</w:t>
      </w:r>
    </w:p>
    <w:p w14:paraId="4B68AF87" w14:textId="77777777" w:rsidR="00632350" w:rsidRPr="009543E9" w:rsidRDefault="00632350">
      <w:pPr>
        <w:rPr>
          <w:rFonts w:ascii="Times New Roman" w:hAnsi="Times New Roman" w:cs="Times New Roman"/>
        </w:rPr>
      </w:pPr>
    </w:p>
    <w:p w14:paraId="3AF924C1" w14:textId="77777777" w:rsidR="00A43F13" w:rsidRDefault="00A43F13">
      <w:pPr>
        <w:rPr>
          <w:rFonts w:ascii="Times New Roman" w:hAnsi="Times New Roman" w:cs="Times New Roman"/>
          <w:b/>
          <w:bCs/>
          <w:sz w:val="28"/>
          <w:szCs w:val="28"/>
        </w:rPr>
      </w:pPr>
    </w:p>
    <w:p w14:paraId="4426AA53" w14:textId="77777777" w:rsidR="00A43F13" w:rsidRDefault="00A43F13">
      <w:pPr>
        <w:rPr>
          <w:rFonts w:ascii="Times New Roman" w:hAnsi="Times New Roman" w:cs="Times New Roman"/>
          <w:b/>
          <w:bCs/>
          <w:sz w:val="28"/>
          <w:szCs w:val="28"/>
        </w:rPr>
      </w:pPr>
    </w:p>
    <w:p w14:paraId="16D12691" w14:textId="77777777" w:rsidR="00A43F13" w:rsidRDefault="00A43F13">
      <w:pPr>
        <w:rPr>
          <w:rFonts w:ascii="Times New Roman" w:hAnsi="Times New Roman" w:cs="Times New Roman"/>
          <w:b/>
          <w:bCs/>
          <w:sz w:val="28"/>
          <w:szCs w:val="28"/>
        </w:rPr>
      </w:pPr>
    </w:p>
    <w:p w14:paraId="3F8C7D15" w14:textId="77777777" w:rsidR="00A43F13" w:rsidRDefault="00A43F13">
      <w:pPr>
        <w:rPr>
          <w:rFonts w:ascii="Times New Roman" w:hAnsi="Times New Roman" w:cs="Times New Roman"/>
          <w:b/>
          <w:bCs/>
          <w:sz w:val="28"/>
          <w:szCs w:val="28"/>
        </w:rPr>
      </w:pPr>
    </w:p>
    <w:p w14:paraId="5C165C1D" w14:textId="1707D2A8" w:rsidR="006F6B7A" w:rsidRPr="009543E9" w:rsidRDefault="00632350">
      <w:pPr>
        <w:rPr>
          <w:rFonts w:ascii="Times New Roman" w:hAnsi="Times New Roman" w:cs="Times New Roman"/>
          <w:b/>
          <w:bCs/>
          <w:sz w:val="28"/>
          <w:szCs w:val="28"/>
        </w:rPr>
      </w:pPr>
      <w:r w:rsidRPr="009543E9">
        <w:rPr>
          <w:rFonts w:ascii="Times New Roman" w:hAnsi="Times New Roman" w:cs="Times New Roman"/>
          <w:b/>
          <w:bCs/>
          <w:sz w:val="28"/>
          <w:szCs w:val="28"/>
        </w:rPr>
        <w:t xml:space="preserve">Farming and animal welfare. </w:t>
      </w:r>
    </w:p>
    <w:p w14:paraId="72F2A704" w14:textId="49315449" w:rsidR="006F6B7A" w:rsidRDefault="00632350">
      <w:r>
        <w:rPr>
          <w:noProof/>
        </w:rPr>
        <w:drawing>
          <wp:inline distT="0" distB="0" distL="0" distR="0" wp14:anchorId="047B50FD" wp14:editId="0526C294">
            <wp:extent cx="3835400" cy="2548718"/>
            <wp:effectExtent l="0" t="0" r="0" b="4445"/>
            <wp:docPr id="1515306910" name="Picture 9"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5306910" name="Picture 9" descr="A screenshot of a website&#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3857581" cy="2563458"/>
                    </a:xfrm>
                    <a:prstGeom prst="rect">
                      <a:avLst/>
                    </a:prstGeom>
                  </pic:spPr>
                </pic:pic>
              </a:graphicData>
            </a:graphic>
          </wp:inline>
        </w:drawing>
      </w:r>
    </w:p>
    <w:p w14:paraId="07593E6D" w14:textId="275D0DEE" w:rsidR="00632350" w:rsidRDefault="00632350">
      <w:r>
        <w:t>Tesco promotes food compatible to the ethical and sustainable standards.</w:t>
      </w:r>
      <w:r w:rsidR="00A43F13">
        <w:t xml:space="preserve"> The organisation is getting involved in programmes that provide support to local farms, thus contributing to the community. </w:t>
      </w:r>
    </w:p>
    <w:p w14:paraId="4621C7D3" w14:textId="77777777" w:rsidR="00632350" w:rsidRDefault="00632350"/>
    <w:p w14:paraId="45528450" w14:textId="0319D322" w:rsidR="00632350" w:rsidRPr="009543E9" w:rsidRDefault="00632350">
      <w:pPr>
        <w:rPr>
          <w:rFonts w:ascii="Times New Roman" w:hAnsi="Times New Roman" w:cs="Times New Roman"/>
          <w:b/>
          <w:bCs/>
          <w:sz w:val="28"/>
          <w:szCs w:val="28"/>
        </w:rPr>
      </w:pPr>
      <w:r w:rsidRPr="009543E9">
        <w:rPr>
          <w:rFonts w:ascii="Times New Roman" w:hAnsi="Times New Roman" w:cs="Times New Roman"/>
          <w:b/>
          <w:bCs/>
          <w:sz w:val="28"/>
          <w:szCs w:val="28"/>
        </w:rPr>
        <w:t>Healthier Communities</w:t>
      </w:r>
    </w:p>
    <w:p w14:paraId="03798DAF" w14:textId="259D2716" w:rsidR="00632350" w:rsidRDefault="00632350">
      <w:r>
        <w:t>Tesco helps raise awareness to health problems, such as diabetes and provides free blood pressure check</w:t>
      </w:r>
      <w:r w:rsidR="00A43F13">
        <w:t>s</w:t>
      </w:r>
      <w:r>
        <w:t xml:space="preserve"> and advice how to maintain a healthy </w:t>
      </w:r>
      <w:r w:rsidR="00EB376C">
        <w:t>diet. In</w:t>
      </w:r>
      <w:r w:rsidR="00A43F13">
        <w:t xml:space="preserve"> the Tesco magazine the organisation provides</w:t>
      </w:r>
      <w:r>
        <w:t xml:space="preserve"> </w:t>
      </w:r>
      <w:r w:rsidR="00A43F13">
        <w:t xml:space="preserve">healthy </w:t>
      </w:r>
      <w:r>
        <w:t>recipes.</w:t>
      </w:r>
    </w:p>
    <w:p w14:paraId="7146A217" w14:textId="35978CAD" w:rsidR="006F6B7A" w:rsidRDefault="00632350">
      <w:r>
        <w:rPr>
          <w:noProof/>
        </w:rPr>
        <w:drawing>
          <wp:inline distT="0" distB="0" distL="0" distR="0" wp14:anchorId="11FCA3D0" wp14:editId="78E45236">
            <wp:extent cx="2714625" cy="2862597"/>
            <wp:effectExtent l="0" t="0" r="0" b="0"/>
            <wp:docPr id="1304316734" name="Picture 10" descr="A person cooking food in a kitch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4316734" name="Picture 10" descr="A person cooking food in a kitchen&#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721737" cy="2870097"/>
                    </a:xfrm>
                    <a:prstGeom prst="rect">
                      <a:avLst/>
                    </a:prstGeom>
                  </pic:spPr>
                </pic:pic>
              </a:graphicData>
            </a:graphic>
          </wp:inline>
        </w:drawing>
      </w:r>
    </w:p>
    <w:p w14:paraId="78847014" w14:textId="77777777" w:rsidR="00A43F13" w:rsidRDefault="00A43F13">
      <w:pPr>
        <w:rPr>
          <w:rFonts w:ascii="Times New Roman" w:hAnsi="Times New Roman" w:cs="Times New Roman"/>
          <w:b/>
          <w:bCs/>
          <w:sz w:val="28"/>
          <w:szCs w:val="28"/>
        </w:rPr>
      </w:pPr>
    </w:p>
    <w:p w14:paraId="433B6562" w14:textId="77777777" w:rsidR="00A43F13" w:rsidRDefault="00A43F13">
      <w:pPr>
        <w:rPr>
          <w:rFonts w:ascii="Times New Roman" w:hAnsi="Times New Roman" w:cs="Times New Roman"/>
          <w:b/>
          <w:bCs/>
          <w:sz w:val="28"/>
          <w:szCs w:val="28"/>
        </w:rPr>
      </w:pPr>
    </w:p>
    <w:p w14:paraId="53C68AE7" w14:textId="0BCC99F8" w:rsidR="006F6B7A" w:rsidRPr="009543E9" w:rsidRDefault="007C00FE">
      <w:pPr>
        <w:rPr>
          <w:rFonts w:ascii="Times New Roman" w:hAnsi="Times New Roman" w:cs="Times New Roman"/>
          <w:b/>
          <w:bCs/>
          <w:sz w:val="28"/>
          <w:szCs w:val="28"/>
        </w:rPr>
      </w:pPr>
      <w:r w:rsidRPr="009543E9">
        <w:rPr>
          <w:rFonts w:ascii="Times New Roman" w:hAnsi="Times New Roman" w:cs="Times New Roman"/>
          <w:b/>
          <w:bCs/>
          <w:sz w:val="28"/>
          <w:szCs w:val="28"/>
        </w:rPr>
        <w:t>Reduction to Carbon Print</w:t>
      </w:r>
    </w:p>
    <w:p w14:paraId="3FF40B14" w14:textId="296D7CA6" w:rsidR="006F6B7A" w:rsidRDefault="007C00FE">
      <w:r>
        <w:rPr>
          <w:noProof/>
        </w:rPr>
        <w:drawing>
          <wp:inline distT="0" distB="0" distL="0" distR="0" wp14:anchorId="6853C248" wp14:editId="095A6C92">
            <wp:extent cx="5731510" cy="2229485"/>
            <wp:effectExtent l="0" t="0" r="2540" b="0"/>
            <wp:docPr id="2126221556" name="Picture 11" descr="A blue squares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6221556" name="Picture 11" descr="A blue squares with white text&#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5731510" cy="2229485"/>
                    </a:xfrm>
                    <a:prstGeom prst="rect">
                      <a:avLst/>
                    </a:prstGeom>
                  </pic:spPr>
                </pic:pic>
              </a:graphicData>
            </a:graphic>
          </wp:inline>
        </w:drawing>
      </w:r>
    </w:p>
    <w:p w14:paraId="62B00AE0" w14:textId="64F3317A" w:rsidR="006F6B7A" w:rsidRDefault="007C00FE">
      <w:r>
        <w:t>Tesco aims to gain carbon neutrality by 2035.</w:t>
      </w:r>
      <w:r w:rsidR="00A43F13">
        <w:t xml:space="preserve"> The organisation used 100% renewable energy for its stores and works on purchasing renewable gas </w:t>
      </w:r>
      <w:r w:rsidR="004C01E9">
        <w:t xml:space="preserve">made from its food waste </w:t>
      </w:r>
    </w:p>
    <w:p w14:paraId="49763CC1" w14:textId="39A16019" w:rsidR="006F6B7A" w:rsidRDefault="007C00FE">
      <w:r>
        <w:t>(Tesco PLC, Sustainability report, 2024)</w:t>
      </w:r>
    </w:p>
    <w:p w14:paraId="73AEF0FE" w14:textId="382BCC04" w:rsidR="004C01E9" w:rsidRDefault="004C01E9">
      <w:r>
        <w:t>Those are few of the practices that Tesco is either involved in or vows to follow through. By adopting the sustainability rules and regulations, the organisation ensured the creation of its brand reputation and the success of its customer centrality strategy.</w:t>
      </w:r>
    </w:p>
    <w:p w14:paraId="42EE253A" w14:textId="1E4482C3" w:rsidR="004C01E9" w:rsidRDefault="00420DDF">
      <w:r>
        <w:t>The ethical and sustainable praxis increased the shareholders loyalty and customer retention.</w:t>
      </w:r>
      <w:r w:rsidR="00E656DB">
        <w:t xml:space="preserve"> By implementing </w:t>
      </w:r>
      <w:r w:rsidR="0066666F">
        <w:t>appropriate environmental conscious norms and ethical regulations Tesco can increase its reputation and attract potential customers but also ensure the loyalty of its shareholders.</w:t>
      </w:r>
    </w:p>
    <w:p w14:paraId="7B43E8AB" w14:textId="77777777" w:rsidR="00E67DC4" w:rsidRDefault="00E67DC4"/>
    <w:p w14:paraId="2B05BF2C" w14:textId="77777777" w:rsidR="00E67DC4" w:rsidRDefault="00E67DC4">
      <w:pPr>
        <w:rPr>
          <w:rFonts w:ascii="Times New Roman" w:hAnsi="Times New Roman" w:cs="Times New Roman"/>
          <w:b/>
          <w:bCs/>
          <w:i/>
          <w:iCs/>
          <w:color w:val="0070C0"/>
          <w:sz w:val="32"/>
          <w:szCs w:val="32"/>
        </w:rPr>
      </w:pPr>
    </w:p>
    <w:p w14:paraId="5A6EAC7D" w14:textId="77777777" w:rsidR="00E67DC4" w:rsidRDefault="00E67DC4">
      <w:pPr>
        <w:rPr>
          <w:rFonts w:ascii="Times New Roman" w:hAnsi="Times New Roman" w:cs="Times New Roman"/>
          <w:b/>
          <w:bCs/>
          <w:i/>
          <w:iCs/>
          <w:color w:val="0070C0"/>
          <w:sz w:val="32"/>
          <w:szCs w:val="32"/>
        </w:rPr>
      </w:pPr>
    </w:p>
    <w:p w14:paraId="33B06655" w14:textId="77777777" w:rsidR="00E67DC4" w:rsidRDefault="00E67DC4">
      <w:pPr>
        <w:rPr>
          <w:rFonts w:ascii="Times New Roman" w:hAnsi="Times New Roman" w:cs="Times New Roman"/>
          <w:b/>
          <w:bCs/>
          <w:i/>
          <w:iCs/>
          <w:color w:val="0070C0"/>
          <w:sz w:val="32"/>
          <w:szCs w:val="32"/>
        </w:rPr>
      </w:pPr>
    </w:p>
    <w:p w14:paraId="2766DC78" w14:textId="77777777" w:rsidR="00E67DC4" w:rsidRDefault="00E67DC4">
      <w:pPr>
        <w:rPr>
          <w:rFonts w:ascii="Times New Roman" w:hAnsi="Times New Roman" w:cs="Times New Roman"/>
          <w:b/>
          <w:bCs/>
          <w:i/>
          <w:iCs/>
          <w:color w:val="0070C0"/>
          <w:sz w:val="32"/>
          <w:szCs w:val="32"/>
        </w:rPr>
      </w:pPr>
    </w:p>
    <w:p w14:paraId="0C431AD4" w14:textId="77777777" w:rsidR="00E67DC4" w:rsidRDefault="00E67DC4">
      <w:pPr>
        <w:rPr>
          <w:rFonts w:ascii="Times New Roman" w:hAnsi="Times New Roman" w:cs="Times New Roman"/>
          <w:b/>
          <w:bCs/>
          <w:i/>
          <w:iCs/>
          <w:color w:val="0070C0"/>
          <w:sz w:val="32"/>
          <w:szCs w:val="32"/>
        </w:rPr>
      </w:pPr>
    </w:p>
    <w:p w14:paraId="25D8EB5C" w14:textId="77777777" w:rsidR="00E67DC4" w:rsidRDefault="00E67DC4">
      <w:pPr>
        <w:rPr>
          <w:rFonts w:ascii="Times New Roman" w:hAnsi="Times New Roman" w:cs="Times New Roman"/>
          <w:b/>
          <w:bCs/>
          <w:i/>
          <w:iCs/>
          <w:color w:val="0070C0"/>
          <w:sz w:val="32"/>
          <w:szCs w:val="32"/>
        </w:rPr>
      </w:pPr>
    </w:p>
    <w:p w14:paraId="1786AFE1" w14:textId="77777777" w:rsidR="00E67DC4" w:rsidRDefault="00E67DC4">
      <w:pPr>
        <w:rPr>
          <w:rFonts w:ascii="Times New Roman" w:hAnsi="Times New Roman" w:cs="Times New Roman"/>
          <w:b/>
          <w:bCs/>
          <w:i/>
          <w:iCs/>
          <w:color w:val="0070C0"/>
          <w:sz w:val="32"/>
          <w:szCs w:val="32"/>
        </w:rPr>
      </w:pPr>
    </w:p>
    <w:p w14:paraId="5A7DF65B" w14:textId="77777777" w:rsidR="00E67DC4" w:rsidRDefault="00E67DC4">
      <w:pPr>
        <w:rPr>
          <w:rFonts w:ascii="Times New Roman" w:hAnsi="Times New Roman" w:cs="Times New Roman"/>
          <w:b/>
          <w:bCs/>
          <w:i/>
          <w:iCs/>
          <w:color w:val="0070C0"/>
          <w:sz w:val="32"/>
          <w:szCs w:val="32"/>
        </w:rPr>
      </w:pPr>
    </w:p>
    <w:p w14:paraId="77AEFBBE" w14:textId="77777777" w:rsidR="00E67DC4" w:rsidRDefault="00E67DC4">
      <w:pPr>
        <w:rPr>
          <w:rFonts w:ascii="Times New Roman" w:hAnsi="Times New Roman" w:cs="Times New Roman"/>
          <w:b/>
          <w:bCs/>
          <w:i/>
          <w:iCs/>
          <w:color w:val="0070C0"/>
          <w:sz w:val="32"/>
          <w:szCs w:val="32"/>
        </w:rPr>
      </w:pPr>
    </w:p>
    <w:p w14:paraId="29888857" w14:textId="198739F7" w:rsidR="006F6B7A" w:rsidRPr="009543E9" w:rsidRDefault="00A8445F">
      <w:pPr>
        <w:rPr>
          <w:rFonts w:ascii="Times New Roman" w:hAnsi="Times New Roman" w:cs="Times New Roman"/>
          <w:b/>
          <w:bCs/>
          <w:i/>
          <w:iCs/>
          <w:color w:val="0070C0"/>
          <w:sz w:val="32"/>
          <w:szCs w:val="32"/>
        </w:rPr>
      </w:pPr>
      <w:r>
        <w:rPr>
          <w:rFonts w:ascii="Times New Roman" w:hAnsi="Times New Roman" w:cs="Times New Roman"/>
          <w:b/>
          <w:bCs/>
          <w:i/>
          <w:iCs/>
          <w:color w:val="0070C0"/>
          <w:sz w:val="32"/>
          <w:szCs w:val="32"/>
        </w:rPr>
        <w:t>Appendix</w:t>
      </w:r>
      <w:r w:rsidR="007C00FE" w:rsidRPr="009543E9">
        <w:rPr>
          <w:rFonts w:ascii="Times New Roman" w:hAnsi="Times New Roman" w:cs="Times New Roman"/>
          <w:b/>
          <w:bCs/>
          <w:i/>
          <w:iCs/>
          <w:color w:val="0070C0"/>
          <w:sz w:val="32"/>
          <w:szCs w:val="32"/>
        </w:rPr>
        <w:t xml:space="preserve"> </w:t>
      </w:r>
      <w:r w:rsidR="00E67DC4">
        <w:rPr>
          <w:rFonts w:ascii="Times New Roman" w:hAnsi="Times New Roman" w:cs="Times New Roman"/>
          <w:b/>
          <w:bCs/>
          <w:i/>
          <w:iCs/>
          <w:color w:val="0070C0"/>
          <w:sz w:val="32"/>
          <w:szCs w:val="32"/>
        </w:rPr>
        <w:t>4</w:t>
      </w:r>
    </w:p>
    <w:p w14:paraId="481D484D" w14:textId="77777777" w:rsidR="009543E9" w:rsidRDefault="009543E9"/>
    <w:p w14:paraId="06979F79" w14:textId="081DD850" w:rsidR="009543E9" w:rsidRDefault="009543E9">
      <w:r>
        <w:t>In 2017 Tesco has been prosecuted and pleaded guilty for selling food past its used date.</w:t>
      </w:r>
    </w:p>
    <w:p w14:paraId="1EFB70B5" w14:textId="073AD3B0" w:rsidR="007C00FE" w:rsidRDefault="009543E9">
      <w:r>
        <w:rPr>
          <w:noProof/>
        </w:rPr>
        <w:drawing>
          <wp:inline distT="0" distB="0" distL="0" distR="0" wp14:anchorId="76D7AC79" wp14:editId="717506B1">
            <wp:extent cx="4667250" cy="2914261"/>
            <wp:effectExtent l="0" t="0" r="0" b="635"/>
            <wp:docPr id="659655036" name="Picture 12" descr="A gavel and scales of just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9655036" name="Picture 12" descr="A gavel and scales of justice&#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4688679" cy="2927641"/>
                    </a:xfrm>
                    <a:prstGeom prst="rect">
                      <a:avLst/>
                    </a:prstGeom>
                  </pic:spPr>
                </pic:pic>
              </a:graphicData>
            </a:graphic>
          </wp:inline>
        </w:drawing>
      </w:r>
    </w:p>
    <w:p w14:paraId="26ADA152" w14:textId="77777777" w:rsidR="006F6B7A" w:rsidRDefault="006F6B7A"/>
    <w:p w14:paraId="56FD47F5" w14:textId="147F43C9" w:rsidR="006F6B7A" w:rsidRDefault="009543E9">
      <w:r>
        <w:t>(Food Safety News, 2021)</w:t>
      </w:r>
    </w:p>
    <w:p w14:paraId="599D18F9" w14:textId="6A400648" w:rsidR="000F7472" w:rsidRDefault="000F7472">
      <w:r>
        <w:t>In December 2022, Tesco faced lawsuit for forced labour, exploitation and wage theft.</w:t>
      </w:r>
    </w:p>
    <w:p w14:paraId="5D84C715" w14:textId="5FF5740C" w:rsidR="009543E9" w:rsidRDefault="000F7472">
      <w:r>
        <w:rPr>
          <w:noProof/>
        </w:rPr>
        <w:drawing>
          <wp:inline distT="0" distB="0" distL="0" distR="0" wp14:anchorId="74FB9464" wp14:editId="607DCA9E">
            <wp:extent cx="4400122" cy="2986472"/>
            <wp:effectExtent l="0" t="0" r="635" b="4445"/>
            <wp:docPr id="109710675" name="Picture 13" descr="A group of people working in a facto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710675" name="Picture 13" descr="A group of people working in a factory&#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4415104" cy="2996640"/>
                    </a:xfrm>
                    <a:prstGeom prst="rect">
                      <a:avLst/>
                    </a:prstGeom>
                  </pic:spPr>
                </pic:pic>
              </a:graphicData>
            </a:graphic>
          </wp:inline>
        </w:drawing>
      </w:r>
      <w:r>
        <w:t>(The Guardian. 2022)</w:t>
      </w:r>
    </w:p>
    <w:p w14:paraId="02668483" w14:textId="42DEFA7F" w:rsidR="009B3102" w:rsidRPr="00420DDF" w:rsidRDefault="00420DDF" w:rsidP="000F7472">
      <w:pPr>
        <w:rPr>
          <w:rFonts w:ascii="Times New Roman" w:hAnsi="Times New Roman" w:cs="Times New Roman"/>
          <w:color w:val="000000" w:themeColor="text1"/>
        </w:rPr>
      </w:pPr>
      <w:r w:rsidRPr="00420DDF">
        <w:rPr>
          <w:rFonts w:ascii="Times New Roman" w:hAnsi="Times New Roman" w:cs="Times New Roman"/>
          <w:color w:val="000000" w:themeColor="text1"/>
        </w:rPr>
        <w:lastRenderedPageBreak/>
        <w:t>In 2023</w:t>
      </w:r>
      <w:r>
        <w:rPr>
          <w:rFonts w:ascii="Times New Roman" w:hAnsi="Times New Roman" w:cs="Times New Roman"/>
          <w:color w:val="000000" w:themeColor="text1"/>
        </w:rPr>
        <w:t xml:space="preserve"> Tesco was accused of lack of transparency in its prices and of misleading the consumers with the club card offers. </w:t>
      </w:r>
      <w:r w:rsidR="001946B3">
        <w:rPr>
          <w:rFonts w:ascii="Times New Roman" w:hAnsi="Times New Roman" w:cs="Times New Roman"/>
          <w:color w:val="000000" w:themeColor="text1"/>
        </w:rPr>
        <w:t>(Which, 2023). Both accusations constitute a breach of ethical conduct and according to the researchers, unlawful practices.</w:t>
      </w:r>
      <w:r w:rsidR="001946B3" w:rsidRPr="001946B3">
        <w:rPr>
          <w:rFonts w:ascii="Times New Roman" w:hAnsi="Times New Roman" w:cs="Times New Roman"/>
          <w:noProof/>
          <w:color w:val="002060"/>
          <w:sz w:val="32"/>
          <w:szCs w:val="32"/>
        </w:rPr>
        <w:t xml:space="preserve"> </w:t>
      </w:r>
      <w:r w:rsidR="001946B3">
        <w:rPr>
          <w:rFonts w:ascii="Times New Roman" w:hAnsi="Times New Roman" w:cs="Times New Roman"/>
          <w:noProof/>
          <w:color w:val="002060"/>
          <w:sz w:val="32"/>
          <w:szCs w:val="32"/>
        </w:rPr>
        <w:drawing>
          <wp:inline distT="0" distB="0" distL="0" distR="0" wp14:anchorId="4EBAC09F" wp14:editId="6D7C7F82">
            <wp:extent cx="5419725" cy="2228850"/>
            <wp:effectExtent l="0" t="0" r="9525" b="0"/>
            <wp:docPr id="358814759" name="Picture 13" descr="A close up of a price ta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814759" name="Picture 13" descr="A close up of a price tag&#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5419725" cy="2228850"/>
                    </a:xfrm>
                    <a:prstGeom prst="rect">
                      <a:avLst/>
                    </a:prstGeom>
                  </pic:spPr>
                </pic:pic>
              </a:graphicData>
            </a:graphic>
          </wp:inline>
        </w:drawing>
      </w:r>
      <w:r w:rsidR="001946B3">
        <w:rPr>
          <w:rFonts w:ascii="Times New Roman" w:hAnsi="Times New Roman" w:cs="Times New Roman"/>
          <w:noProof/>
          <w:color w:val="000000" w:themeColor="text1"/>
        </w:rPr>
        <w:drawing>
          <wp:inline distT="0" distB="0" distL="0" distR="0" wp14:anchorId="15F0E75D" wp14:editId="7A23ECF9">
            <wp:extent cx="5550535" cy="1971675"/>
            <wp:effectExtent l="0" t="0" r="0" b="9525"/>
            <wp:docPr id="26089917" name="Picture 12" descr="A close up of a lab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89917" name="Picture 12" descr="A close up of a label&#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a:off x="0" y="0"/>
                      <a:ext cx="5550535" cy="1971675"/>
                    </a:xfrm>
                    <a:prstGeom prst="rect">
                      <a:avLst/>
                    </a:prstGeom>
                  </pic:spPr>
                </pic:pic>
              </a:graphicData>
            </a:graphic>
          </wp:inline>
        </w:drawing>
      </w:r>
    </w:p>
    <w:p w14:paraId="1CEBD965" w14:textId="77777777" w:rsidR="006F4ACC" w:rsidRDefault="006F4ACC" w:rsidP="000F7472">
      <w:pPr>
        <w:rPr>
          <w:rFonts w:ascii="Times New Roman" w:hAnsi="Times New Roman" w:cs="Times New Roman"/>
          <w:color w:val="002060"/>
          <w:sz w:val="32"/>
          <w:szCs w:val="32"/>
        </w:rPr>
      </w:pPr>
    </w:p>
    <w:p w14:paraId="3D867596" w14:textId="77777777" w:rsidR="006F4ACC" w:rsidRDefault="006F4ACC" w:rsidP="000F7472">
      <w:pPr>
        <w:rPr>
          <w:rFonts w:ascii="Times New Roman" w:hAnsi="Times New Roman" w:cs="Times New Roman"/>
          <w:color w:val="002060"/>
          <w:sz w:val="32"/>
          <w:szCs w:val="32"/>
        </w:rPr>
      </w:pPr>
    </w:p>
    <w:p w14:paraId="13A4AC31" w14:textId="77777777" w:rsidR="006F4ACC" w:rsidRDefault="006F4ACC" w:rsidP="000F7472">
      <w:pPr>
        <w:rPr>
          <w:rFonts w:ascii="Times New Roman" w:hAnsi="Times New Roman" w:cs="Times New Roman"/>
          <w:color w:val="002060"/>
          <w:sz w:val="32"/>
          <w:szCs w:val="32"/>
        </w:rPr>
      </w:pPr>
    </w:p>
    <w:p w14:paraId="3F67F388" w14:textId="77777777" w:rsidR="006F4ACC" w:rsidRDefault="006F4ACC" w:rsidP="000F7472">
      <w:pPr>
        <w:rPr>
          <w:rFonts w:ascii="Times New Roman" w:hAnsi="Times New Roman" w:cs="Times New Roman"/>
          <w:color w:val="002060"/>
          <w:sz w:val="32"/>
          <w:szCs w:val="32"/>
        </w:rPr>
      </w:pPr>
    </w:p>
    <w:p w14:paraId="3A59AC44" w14:textId="77777777" w:rsidR="006F4ACC" w:rsidRDefault="006F4ACC" w:rsidP="000F7472">
      <w:pPr>
        <w:rPr>
          <w:rFonts w:ascii="Times New Roman" w:hAnsi="Times New Roman" w:cs="Times New Roman"/>
          <w:color w:val="002060"/>
          <w:sz w:val="32"/>
          <w:szCs w:val="32"/>
        </w:rPr>
      </w:pPr>
    </w:p>
    <w:p w14:paraId="333B7861" w14:textId="77777777" w:rsidR="006F4ACC" w:rsidRDefault="006F4ACC" w:rsidP="000F7472">
      <w:pPr>
        <w:rPr>
          <w:rFonts w:ascii="Times New Roman" w:hAnsi="Times New Roman" w:cs="Times New Roman"/>
          <w:color w:val="002060"/>
          <w:sz w:val="32"/>
          <w:szCs w:val="32"/>
        </w:rPr>
      </w:pPr>
    </w:p>
    <w:p w14:paraId="2E5FBB8B" w14:textId="77777777" w:rsidR="006F4ACC" w:rsidRDefault="006F4ACC" w:rsidP="000F7472">
      <w:pPr>
        <w:rPr>
          <w:rFonts w:ascii="Times New Roman" w:hAnsi="Times New Roman" w:cs="Times New Roman"/>
          <w:color w:val="002060"/>
          <w:sz w:val="32"/>
          <w:szCs w:val="32"/>
        </w:rPr>
      </w:pPr>
    </w:p>
    <w:p w14:paraId="0D9169E3" w14:textId="77777777" w:rsidR="006F4ACC" w:rsidRDefault="006F4ACC" w:rsidP="000F7472">
      <w:pPr>
        <w:rPr>
          <w:rFonts w:ascii="Times New Roman" w:hAnsi="Times New Roman" w:cs="Times New Roman"/>
          <w:color w:val="002060"/>
          <w:sz w:val="32"/>
          <w:szCs w:val="32"/>
        </w:rPr>
      </w:pPr>
    </w:p>
    <w:p w14:paraId="45F4F957" w14:textId="77777777" w:rsidR="006F4ACC" w:rsidRDefault="006F4ACC" w:rsidP="000F7472">
      <w:pPr>
        <w:rPr>
          <w:rFonts w:ascii="Times New Roman" w:hAnsi="Times New Roman" w:cs="Times New Roman"/>
          <w:color w:val="002060"/>
          <w:sz w:val="32"/>
          <w:szCs w:val="32"/>
        </w:rPr>
      </w:pPr>
    </w:p>
    <w:p w14:paraId="5A7DE96E" w14:textId="77777777" w:rsidR="006F4ACC" w:rsidRDefault="006F4ACC" w:rsidP="000F7472">
      <w:pPr>
        <w:rPr>
          <w:rFonts w:ascii="Times New Roman" w:hAnsi="Times New Roman" w:cs="Times New Roman"/>
          <w:color w:val="002060"/>
          <w:sz w:val="32"/>
          <w:szCs w:val="32"/>
        </w:rPr>
      </w:pPr>
    </w:p>
    <w:p w14:paraId="72C3FCE7" w14:textId="620E5273" w:rsidR="00F17C8A" w:rsidRDefault="000F7472" w:rsidP="000F7472">
      <w:pPr>
        <w:rPr>
          <w:rFonts w:ascii="Times New Roman" w:hAnsi="Times New Roman" w:cs="Times New Roman"/>
          <w:color w:val="002060"/>
          <w:sz w:val="32"/>
          <w:szCs w:val="32"/>
        </w:rPr>
      </w:pPr>
      <w:r>
        <w:rPr>
          <w:rFonts w:ascii="Times New Roman" w:hAnsi="Times New Roman" w:cs="Times New Roman"/>
          <w:color w:val="002060"/>
          <w:sz w:val="32"/>
          <w:szCs w:val="32"/>
        </w:rPr>
        <w:lastRenderedPageBreak/>
        <w:t>7</w:t>
      </w:r>
      <w:r w:rsidR="00F17C8A" w:rsidRPr="00F17C8A">
        <w:rPr>
          <w:rFonts w:ascii="Times New Roman" w:hAnsi="Times New Roman" w:cs="Times New Roman"/>
          <w:color w:val="002060"/>
          <w:sz w:val="32"/>
          <w:szCs w:val="32"/>
        </w:rPr>
        <w:t>.0 Reference</w:t>
      </w:r>
    </w:p>
    <w:p w14:paraId="41A5CD47" w14:textId="77777777" w:rsidR="00F17C8A" w:rsidRPr="000F7472" w:rsidRDefault="00F17C8A" w:rsidP="00F17C8A">
      <w:pPr>
        <w:jc w:val="center"/>
        <w:rPr>
          <w:rFonts w:ascii="Times New Roman" w:hAnsi="Times New Roman" w:cs="Times New Roman"/>
          <w:color w:val="002060"/>
          <w:sz w:val="32"/>
          <w:szCs w:val="32"/>
        </w:rPr>
      </w:pPr>
    </w:p>
    <w:p w14:paraId="2CA16064" w14:textId="77777777" w:rsidR="00F17C8A" w:rsidRPr="000F7472" w:rsidRDefault="00F17C8A" w:rsidP="00F17C8A">
      <w:pPr>
        <w:rPr>
          <w:rFonts w:ascii="Times New Roman" w:hAnsi="Times New Roman" w:cs="Times New Roman"/>
          <w:color w:val="000000" w:themeColor="text1"/>
        </w:rPr>
      </w:pPr>
      <w:r w:rsidRPr="000F7472">
        <w:rPr>
          <w:rFonts w:ascii="Times New Roman" w:hAnsi="Times New Roman" w:cs="Times New Roman"/>
          <w:color w:val="000000" w:themeColor="text1"/>
        </w:rPr>
        <w:t>Armstrong G., Kotler P. (2023). </w:t>
      </w:r>
      <w:r w:rsidRPr="000F7472">
        <w:rPr>
          <w:rFonts w:ascii="Times New Roman" w:hAnsi="Times New Roman" w:cs="Times New Roman"/>
          <w:i/>
          <w:iCs/>
          <w:color w:val="000000" w:themeColor="text1"/>
        </w:rPr>
        <w:t>Marketing an introduction</w:t>
      </w:r>
      <w:r w:rsidRPr="000F7472">
        <w:rPr>
          <w:rFonts w:ascii="Times New Roman" w:hAnsi="Times New Roman" w:cs="Times New Roman"/>
          <w:color w:val="000000" w:themeColor="text1"/>
        </w:rPr>
        <w:t>. 15th ed. London: Pearson Education Limited. p.124.</w:t>
      </w:r>
    </w:p>
    <w:p w14:paraId="13E6362F" w14:textId="77777777" w:rsidR="00F17C8A" w:rsidRPr="000F7472" w:rsidRDefault="00F17C8A" w:rsidP="00F17C8A">
      <w:pPr>
        <w:rPr>
          <w:rFonts w:ascii="Times New Roman" w:hAnsi="Times New Roman" w:cs="Times New Roman"/>
          <w:color w:val="000000" w:themeColor="text1"/>
        </w:rPr>
      </w:pPr>
    </w:p>
    <w:tbl>
      <w:tblPr>
        <w:tblpPr w:leftFromText="180" w:rightFromText="180" w:vertAnchor="text" w:horzAnchor="margin" w:tblpY="-80"/>
        <w:tblW w:w="9999" w:type="dxa"/>
        <w:tblLayout w:type="fixed"/>
        <w:tblCellMar>
          <w:left w:w="0" w:type="dxa"/>
          <w:right w:w="0" w:type="dxa"/>
        </w:tblCellMar>
        <w:tblLook w:val="0000" w:firstRow="0" w:lastRow="0" w:firstColumn="0" w:lastColumn="0" w:noHBand="0" w:noVBand="0"/>
      </w:tblPr>
      <w:tblGrid>
        <w:gridCol w:w="9999"/>
      </w:tblGrid>
      <w:tr w:rsidR="00F17C8A" w:rsidRPr="000F7472" w14:paraId="27EC8DD4" w14:textId="77777777" w:rsidTr="009B3102">
        <w:trPr>
          <w:trHeight w:hRule="exact" w:val="2835"/>
        </w:trPr>
        <w:tc>
          <w:tcPr>
            <w:tcW w:w="9999" w:type="dxa"/>
          </w:tcPr>
          <w:p w14:paraId="288FCEE2" w14:textId="77777777" w:rsidR="00023290" w:rsidRPr="000F7472" w:rsidRDefault="00023290" w:rsidP="00F17C8A">
            <w:pPr>
              <w:rPr>
                <w:rFonts w:ascii="Times New Roman" w:hAnsi="Times New Roman" w:cs="Times New Roman"/>
                <w:bCs/>
              </w:rPr>
            </w:pPr>
          </w:p>
          <w:p w14:paraId="4E3B7AFD" w14:textId="75AA7D24" w:rsidR="00F17C8A" w:rsidRPr="000F7472" w:rsidRDefault="00F17C8A" w:rsidP="00F17C8A">
            <w:pPr>
              <w:rPr>
                <w:rFonts w:ascii="Times New Roman" w:hAnsi="Times New Roman" w:cs="Times New Roman"/>
                <w:bCs/>
              </w:rPr>
            </w:pPr>
            <w:r w:rsidRPr="000F7472">
              <w:rPr>
                <w:rFonts w:ascii="Times New Roman" w:hAnsi="Times New Roman" w:cs="Times New Roman"/>
                <w:bCs/>
              </w:rPr>
              <w:t>BBC News. (2024). </w:t>
            </w:r>
            <w:r w:rsidRPr="000F7472">
              <w:rPr>
                <w:rFonts w:ascii="Times New Roman" w:hAnsi="Times New Roman" w:cs="Times New Roman"/>
                <w:bCs/>
                <w:i/>
                <w:iCs/>
              </w:rPr>
              <w:t>Aldi price match at Tesco - some goods not like-for-like</w:t>
            </w:r>
            <w:r w:rsidRPr="000F7472">
              <w:rPr>
                <w:rFonts w:ascii="Times New Roman" w:hAnsi="Times New Roman" w:cs="Times New Roman"/>
                <w:bCs/>
              </w:rPr>
              <w:t>. [Online]. BBC News. Last Updated: 23 September 2024. Available at: https://www.bbc.co.uk/news/articles/c0m0vrmlzgyo [Accessed 26 October 2024].</w:t>
            </w:r>
          </w:p>
          <w:p w14:paraId="1BF6DA67" w14:textId="77777777" w:rsidR="00023290" w:rsidRPr="000F7472" w:rsidRDefault="00023290" w:rsidP="00F17C8A">
            <w:pPr>
              <w:rPr>
                <w:rFonts w:ascii="Times New Roman" w:hAnsi="Times New Roman" w:cs="Times New Roman"/>
                <w:bCs/>
                <w:lang w:val="en-US"/>
              </w:rPr>
            </w:pPr>
          </w:p>
          <w:p w14:paraId="6E7C4F13" w14:textId="77777777" w:rsidR="0052366B" w:rsidRDefault="00F17C8A" w:rsidP="00F17C8A">
            <w:pPr>
              <w:rPr>
                <w:rFonts w:ascii="Times New Roman" w:hAnsi="Times New Roman" w:cs="Times New Roman"/>
                <w:bCs/>
                <w:lang w:val="en-US"/>
              </w:rPr>
            </w:pPr>
            <w:r w:rsidRPr="000F7472">
              <w:rPr>
                <w:rFonts w:ascii="Times New Roman" w:hAnsi="Times New Roman" w:cs="Times New Roman"/>
                <w:bCs/>
                <w:lang w:val="en-US"/>
              </w:rPr>
              <w:t>Bedford E. (2024). </w:t>
            </w:r>
            <w:r w:rsidRPr="000F7472">
              <w:rPr>
                <w:rFonts w:ascii="Times New Roman" w:hAnsi="Times New Roman" w:cs="Times New Roman"/>
                <w:bCs/>
                <w:i/>
                <w:iCs/>
                <w:lang w:val="en-US"/>
              </w:rPr>
              <w:t>Tesco PLC - statistics &amp; facts</w:t>
            </w:r>
            <w:r w:rsidRPr="000F7472">
              <w:rPr>
                <w:rFonts w:ascii="Times New Roman" w:hAnsi="Times New Roman" w:cs="Times New Roman"/>
                <w:bCs/>
                <w:lang w:val="en-US"/>
              </w:rPr>
              <w:t xml:space="preserve">. [Online]. Statista. Last Updated: Jun 14, 2024. </w:t>
            </w:r>
          </w:p>
          <w:p w14:paraId="62B9B338" w14:textId="77777777" w:rsidR="00F17C8A" w:rsidRPr="000F7472" w:rsidRDefault="00F17C8A" w:rsidP="00F17C8A">
            <w:pPr>
              <w:rPr>
                <w:rFonts w:ascii="Times New Roman" w:hAnsi="Times New Roman" w:cs="Times New Roman"/>
                <w:bCs/>
                <w:lang w:val="en-US"/>
              </w:rPr>
            </w:pPr>
          </w:p>
          <w:p w14:paraId="091D50F3" w14:textId="77777777" w:rsidR="00F17C8A" w:rsidRPr="000F7472" w:rsidRDefault="00F17C8A" w:rsidP="00F17C8A">
            <w:pPr>
              <w:rPr>
                <w:rFonts w:ascii="Times New Roman" w:hAnsi="Times New Roman" w:cs="Times New Roman"/>
                <w:bCs/>
                <w:lang w:val="en-US"/>
              </w:rPr>
            </w:pPr>
          </w:p>
          <w:p w14:paraId="44B73971" w14:textId="77777777" w:rsidR="00F17C8A" w:rsidRPr="000F7472" w:rsidRDefault="00F17C8A" w:rsidP="00F17C8A">
            <w:pPr>
              <w:rPr>
                <w:rFonts w:ascii="Times New Roman" w:hAnsi="Times New Roman" w:cs="Times New Roman"/>
                <w:bCs/>
              </w:rPr>
            </w:pPr>
          </w:p>
          <w:p w14:paraId="4423829C" w14:textId="77777777" w:rsidR="00F17C8A" w:rsidRPr="000F7472" w:rsidRDefault="00F17C8A" w:rsidP="00F17C8A">
            <w:pPr>
              <w:rPr>
                <w:rFonts w:ascii="Times New Roman" w:hAnsi="Times New Roman" w:cs="Times New Roman"/>
                <w:bCs/>
              </w:rPr>
            </w:pPr>
            <w:r w:rsidRPr="000F7472">
              <w:rPr>
                <w:rFonts w:ascii="Times New Roman" w:hAnsi="Times New Roman" w:cs="Times New Roman"/>
                <w:bCs/>
              </w:rPr>
              <w:t>Buttle F., Maklan S. (2019). </w:t>
            </w:r>
            <w:r w:rsidRPr="000F7472">
              <w:rPr>
                <w:rFonts w:ascii="Times New Roman" w:hAnsi="Times New Roman" w:cs="Times New Roman"/>
                <w:bCs/>
                <w:i/>
                <w:iCs/>
              </w:rPr>
              <w:t>Customer relationship management</w:t>
            </w:r>
            <w:r w:rsidRPr="000F7472">
              <w:rPr>
                <w:rFonts w:ascii="Times New Roman" w:hAnsi="Times New Roman" w:cs="Times New Roman"/>
                <w:bCs/>
              </w:rPr>
              <w:t>. 4th ed. New York: Routledge. p.17.</w:t>
            </w:r>
          </w:p>
          <w:p w14:paraId="21567D5B" w14:textId="77777777" w:rsidR="00F17C8A" w:rsidRPr="000F7472" w:rsidRDefault="00F17C8A" w:rsidP="00F17C8A">
            <w:pPr>
              <w:rPr>
                <w:rFonts w:ascii="Times New Roman" w:hAnsi="Times New Roman" w:cs="Times New Roman"/>
                <w:bCs/>
                <w:lang w:val="en-US"/>
              </w:rPr>
            </w:pPr>
          </w:p>
          <w:p w14:paraId="0E13C801" w14:textId="77777777" w:rsidR="00F17C8A" w:rsidRPr="000F7472" w:rsidRDefault="00F17C8A" w:rsidP="00F17C8A">
            <w:pPr>
              <w:rPr>
                <w:rFonts w:ascii="Times New Roman" w:hAnsi="Times New Roman" w:cs="Times New Roman"/>
                <w:bCs/>
                <w:lang w:val="en-US"/>
              </w:rPr>
            </w:pPr>
            <w:r w:rsidRPr="000F7472">
              <w:rPr>
                <w:rFonts w:ascii="Times New Roman" w:hAnsi="Times New Roman" w:cs="Times New Roman"/>
                <w:bCs/>
              </w:rPr>
              <w:t>Niamh Carroll. (2024). </w:t>
            </w:r>
            <w:r w:rsidRPr="000F7472">
              <w:rPr>
                <w:rFonts w:ascii="Times New Roman" w:hAnsi="Times New Roman" w:cs="Times New Roman"/>
                <w:bCs/>
                <w:i/>
                <w:iCs/>
              </w:rPr>
              <w:t>Tesco CEO claims retailer ‘more competitive than ever’ on value</w:t>
            </w:r>
            <w:r w:rsidRPr="000F7472">
              <w:rPr>
                <w:rFonts w:ascii="Times New Roman" w:hAnsi="Times New Roman" w:cs="Times New Roman"/>
                <w:bCs/>
              </w:rPr>
              <w:t>. [Online]. MarketingWeek. Last Updated: 10 Apr 2024. Available at: https://www.marketingweek.com/tesco-ceo-more-competitive-value [Accessed 23 October 2024].</w:t>
            </w:r>
          </w:p>
        </w:tc>
      </w:tr>
      <w:tr w:rsidR="00F17C8A" w:rsidRPr="002233C6" w14:paraId="062DAEEF" w14:textId="77777777" w:rsidTr="002233C6">
        <w:trPr>
          <w:trHeight w:hRule="exact" w:val="5954"/>
        </w:trPr>
        <w:tc>
          <w:tcPr>
            <w:tcW w:w="9999" w:type="dxa"/>
          </w:tcPr>
          <w:p w14:paraId="65808E9C" w14:textId="06D12313" w:rsidR="0052366B" w:rsidRDefault="0052366B" w:rsidP="00F17C8A">
            <w:pPr>
              <w:rPr>
                <w:rFonts w:ascii="Times New Roman" w:hAnsi="Times New Roman" w:cs="Times New Roman"/>
              </w:rPr>
            </w:pPr>
          </w:p>
          <w:p w14:paraId="7F0DBAA1" w14:textId="2DF68607" w:rsidR="00023290" w:rsidRDefault="0052366B" w:rsidP="00F17C8A">
            <w:pPr>
              <w:rPr>
                <w:rFonts w:ascii="Times New Roman" w:hAnsi="Times New Roman" w:cs="Times New Roman"/>
              </w:rPr>
            </w:pPr>
            <w:r w:rsidRPr="0052366B">
              <w:rPr>
                <w:rFonts w:ascii="Times New Roman" w:hAnsi="Times New Roman" w:cs="Times New Roman"/>
              </w:rPr>
              <w:t>Blythe, J. (2009). </w:t>
            </w:r>
            <w:r w:rsidRPr="0052366B">
              <w:rPr>
                <w:rFonts w:ascii="Times New Roman" w:hAnsi="Times New Roman" w:cs="Times New Roman"/>
                <w:i/>
                <w:iCs/>
              </w:rPr>
              <w:t>Key concepts in marketing</w:t>
            </w:r>
            <w:r w:rsidRPr="0052366B">
              <w:rPr>
                <w:rFonts w:ascii="Times New Roman" w:hAnsi="Times New Roman" w:cs="Times New Roman"/>
              </w:rPr>
              <w:t>. SAGE Publications Ltd, https://doi.org/10.4135/9781446221617</w:t>
            </w:r>
          </w:p>
          <w:p w14:paraId="42210742" w14:textId="796C92F1" w:rsidR="00B04F13" w:rsidRPr="002233C6" w:rsidRDefault="00B04F13" w:rsidP="00F17C8A">
            <w:pPr>
              <w:rPr>
                <w:rFonts w:ascii="Times New Roman" w:hAnsi="Times New Roman" w:cs="Times New Roman"/>
              </w:rPr>
            </w:pPr>
            <w:r w:rsidRPr="00B04F13">
              <w:rPr>
                <w:rFonts w:ascii="Times New Roman" w:hAnsi="Times New Roman" w:cs="Times New Roman"/>
              </w:rPr>
              <w:t>Boland H. (2024). </w:t>
            </w:r>
            <w:r w:rsidRPr="00B04F13">
              <w:rPr>
                <w:rFonts w:ascii="Times New Roman" w:hAnsi="Times New Roman" w:cs="Times New Roman"/>
                <w:i/>
                <w:iCs/>
              </w:rPr>
              <w:t xml:space="preserve">UK’s biggest supermarket could urge shoppers to replace unhealthy </w:t>
            </w:r>
            <w:r w:rsidR="00EB376C" w:rsidRPr="00B04F13">
              <w:rPr>
                <w:rFonts w:ascii="Times New Roman" w:hAnsi="Times New Roman" w:cs="Times New Roman"/>
                <w:i/>
                <w:iCs/>
              </w:rPr>
              <w:t>purchases.</w:t>
            </w:r>
            <w:r w:rsidRPr="00B04F13">
              <w:rPr>
                <w:rFonts w:ascii="Times New Roman" w:hAnsi="Times New Roman" w:cs="Times New Roman"/>
              </w:rPr>
              <w:t xml:space="preserve"> [Online]. The Telegraph. Last Updated: 17 September 2024. Available at: https://www.telegraph.co.uk/business/2024/09/17/tesco-clubcard-data-to-warn-shoppers-unhealthy-food- [Accessed 13 November 2024].</w:t>
            </w:r>
          </w:p>
          <w:p w14:paraId="48CD6830" w14:textId="68256E84" w:rsidR="00F17C8A" w:rsidRPr="002233C6" w:rsidRDefault="00F17C8A" w:rsidP="00F17C8A">
            <w:pPr>
              <w:rPr>
                <w:rFonts w:ascii="Times New Roman" w:hAnsi="Times New Roman" w:cs="Times New Roman"/>
              </w:rPr>
            </w:pPr>
            <w:r w:rsidRPr="002233C6">
              <w:rPr>
                <w:rFonts w:ascii="Times New Roman" w:hAnsi="Times New Roman" w:cs="Times New Roman"/>
              </w:rPr>
              <w:t>Byars, S. M., &amp; Stanberry, K. (2018). </w:t>
            </w:r>
            <w:r w:rsidRPr="002233C6">
              <w:rPr>
                <w:rFonts w:ascii="Times New Roman" w:hAnsi="Times New Roman" w:cs="Times New Roman"/>
                <w:i/>
                <w:iCs/>
              </w:rPr>
              <w:t>Business Ethics</w:t>
            </w:r>
            <w:r w:rsidRPr="002233C6">
              <w:rPr>
                <w:rFonts w:ascii="Times New Roman" w:hAnsi="Times New Roman" w:cs="Times New Roman"/>
              </w:rPr>
              <w:t>. OpenStax College, Rice University.</w:t>
            </w:r>
          </w:p>
          <w:p w14:paraId="5744AA43" w14:textId="77777777" w:rsidR="00023290" w:rsidRPr="002233C6" w:rsidRDefault="00023290" w:rsidP="00F17C8A">
            <w:pPr>
              <w:rPr>
                <w:rFonts w:ascii="Times New Roman" w:hAnsi="Times New Roman" w:cs="Times New Roman"/>
              </w:rPr>
            </w:pPr>
            <w:bookmarkStart w:id="3" w:name="_Hlk180751268"/>
          </w:p>
          <w:p w14:paraId="3A89932E" w14:textId="347067A3" w:rsidR="00F17C8A" w:rsidRPr="002233C6" w:rsidRDefault="00F17C8A" w:rsidP="00F17C8A">
            <w:pPr>
              <w:rPr>
                <w:rFonts w:ascii="Times New Roman" w:hAnsi="Times New Roman" w:cs="Times New Roman"/>
              </w:rPr>
            </w:pPr>
            <w:r w:rsidRPr="002233C6">
              <w:rPr>
                <w:rFonts w:ascii="Times New Roman" w:hAnsi="Times New Roman" w:cs="Times New Roman"/>
              </w:rPr>
              <w:t>Chowdhury B. (2023). </w:t>
            </w:r>
            <w:bookmarkEnd w:id="3"/>
            <w:r w:rsidRPr="002233C6">
              <w:rPr>
                <w:rFonts w:ascii="Times New Roman" w:hAnsi="Times New Roman" w:cs="Times New Roman"/>
                <w:i/>
                <w:iCs/>
              </w:rPr>
              <w:t>The Role of Data in Tesco’s Retail Success: A Look at the Clubcard Strategy</w:t>
            </w:r>
            <w:r w:rsidRPr="002233C6">
              <w:rPr>
                <w:rFonts w:ascii="Times New Roman" w:hAnsi="Times New Roman" w:cs="Times New Roman"/>
              </w:rPr>
              <w:t>. [Online]. Medium. Last Updated: Mar 5, 2023. Available at: https://medium.com/@boktiarchowdhury/the-role-of-data-in-tescos-retail-success-a-look-at-the-clubcar [Accessed 25 October 2024].</w:t>
            </w:r>
          </w:p>
          <w:p w14:paraId="31CD84E7" w14:textId="77777777" w:rsidR="00023290" w:rsidRPr="002233C6" w:rsidRDefault="00023290" w:rsidP="00F17C8A">
            <w:pPr>
              <w:rPr>
                <w:rFonts w:ascii="Times New Roman" w:hAnsi="Times New Roman" w:cs="Times New Roman"/>
              </w:rPr>
            </w:pPr>
          </w:p>
          <w:p w14:paraId="670E5F4E" w14:textId="0DF958BA" w:rsidR="00F17C8A" w:rsidRPr="002233C6" w:rsidRDefault="00F17C8A" w:rsidP="00F17C8A">
            <w:pPr>
              <w:rPr>
                <w:rFonts w:ascii="Times New Roman" w:hAnsi="Times New Roman" w:cs="Times New Roman"/>
              </w:rPr>
            </w:pPr>
            <w:r w:rsidRPr="002233C6">
              <w:rPr>
                <w:rFonts w:ascii="Times New Roman" w:hAnsi="Times New Roman" w:cs="Times New Roman"/>
              </w:rPr>
              <w:t>Davie J. (2024). </w:t>
            </w:r>
            <w:r w:rsidRPr="002233C6">
              <w:rPr>
                <w:rFonts w:ascii="Times New Roman" w:hAnsi="Times New Roman" w:cs="Times New Roman"/>
                <w:i/>
                <w:iCs/>
              </w:rPr>
              <w:t>UK's Tesco forecasts profit rise as consumer sentiment improves</w:t>
            </w:r>
            <w:r w:rsidRPr="002233C6">
              <w:rPr>
                <w:rFonts w:ascii="Times New Roman" w:hAnsi="Times New Roman" w:cs="Times New Roman"/>
              </w:rPr>
              <w:t>. [Online]. Reuters. Last Updated: April 10, 2024. Available at: https://www.reuters.com/world/uk/britains-tesco-expects-profit-rise-202425-year-2024-04-10/ [Accessed 26 October 2024].</w:t>
            </w:r>
          </w:p>
          <w:p w14:paraId="19B5DE15" w14:textId="77777777" w:rsidR="00F17C8A" w:rsidRPr="002233C6" w:rsidRDefault="00F17C8A" w:rsidP="00F17C8A">
            <w:pPr>
              <w:rPr>
                <w:rFonts w:ascii="Times New Roman" w:hAnsi="Times New Roman" w:cs="Times New Roman"/>
                <w:lang w:val="en-US"/>
              </w:rPr>
            </w:pPr>
          </w:p>
          <w:p w14:paraId="60B440BD" w14:textId="77777777" w:rsidR="00F17C8A" w:rsidRPr="002233C6" w:rsidRDefault="00F17C8A" w:rsidP="00F17C8A">
            <w:pPr>
              <w:rPr>
                <w:rFonts w:ascii="Times New Roman" w:hAnsi="Times New Roman" w:cs="Times New Roman"/>
                <w:bCs/>
              </w:rPr>
            </w:pPr>
          </w:p>
          <w:p w14:paraId="578E2EB9" w14:textId="77777777" w:rsidR="00F17C8A" w:rsidRPr="002233C6" w:rsidRDefault="00F17C8A" w:rsidP="00F17C8A">
            <w:pPr>
              <w:rPr>
                <w:rFonts w:ascii="Times New Roman" w:hAnsi="Times New Roman" w:cs="Times New Roman"/>
                <w:bCs/>
              </w:rPr>
            </w:pPr>
          </w:p>
          <w:p w14:paraId="04A34228" w14:textId="153823A8" w:rsidR="00F17C8A" w:rsidRPr="002233C6" w:rsidRDefault="00F17C8A" w:rsidP="00F17C8A">
            <w:pPr>
              <w:rPr>
                <w:rFonts w:ascii="Times New Roman" w:hAnsi="Times New Roman" w:cs="Times New Roman"/>
                <w:i/>
                <w:iCs/>
                <w:lang w:val="en-US"/>
              </w:rPr>
            </w:pPr>
          </w:p>
        </w:tc>
      </w:tr>
    </w:tbl>
    <w:p w14:paraId="1D54B793" w14:textId="77777777" w:rsidR="009B3102" w:rsidRDefault="009B3102" w:rsidP="002233C6">
      <w:pPr>
        <w:rPr>
          <w:rFonts w:ascii="Times New Roman" w:hAnsi="Times New Roman" w:cs="Times New Roman"/>
        </w:rPr>
      </w:pPr>
    </w:p>
    <w:p w14:paraId="580CDC24" w14:textId="08ED9408" w:rsidR="00F17C8A" w:rsidRPr="002233C6" w:rsidRDefault="002233C6" w:rsidP="002233C6">
      <w:pPr>
        <w:rPr>
          <w:rFonts w:ascii="Times New Roman" w:hAnsi="Times New Roman" w:cs="Times New Roman"/>
        </w:rPr>
      </w:pPr>
      <w:r w:rsidRPr="002233C6">
        <w:rPr>
          <w:rFonts w:ascii="Times New Roman" w:hAnsi="Times New Roman" w:cs="Times New Roman"/>
        </w:rPr>
        <w:t>Environment Agency. (2017). Tesco hit with major £8million fine for pollution incident. [Online]. Gov.UK. Last Updated: 16 June 2017. Available at: https://www.gov.uk/government/news/tesco-hit-with-major-8million-fine-for-pollution-incident#:~:text [Accessed 13 November 2024].</w:t>
      </w:r>
    </w:p>
    <w:p w14:paraId="0D5E804C" w14:textId="77777777" w:rsidR="00F17C8A" w:rsidRPr="002233C6" w:rsidRDefault="00F17C8A" w:rsidP="00F17C8A">
      <w:pPr>
        <w:jc w:val="center"/>
        <w:rPr>
          <w:rFonts w:ascii="Times New Roman" w:hAnsi="Times New Roman" w:cs="Times New Roman"/>
          <w:color w:val="002060"/>
        </w:rPr>
      </w:pPr>
    </w:p>
    <w:p w14:paraId="37718419" w14:textId="77777777" w:rsidR="004C4BFA" w:rsidRDefault="004C4BFA"/>
    <w:p w14:paraId="4164FE59" w14:textId="77777777" w:rsidR="008D1E0C" w:rsidRDefault="008D1E0C"/>
    <w:p w14:paraId="46D7CCDD" w14:textId="77777777" w:rsidR="00023290" w:rsidRPr="000F7472" w:rsidRDefault="00023290" w:rsidP="00023290">
      <w:pPr>
        <w:rPr>
          <w:rFonts w:ascii="Times New Roman" w:hAnsi="Times New Roman" w:cs="Times New Roman"/>
        </w:rPr>
      </w:pPr>
      <w:r w:rsidRPr="000F7472">
        <w:rPr>
          <w:rFonts w:ascii="Times New Roman" w:hAnsi="Times New Roman" w:cs="Times New Roman"/>
        </w:rPr>
        <w:t>Friedman M. (1970). </w:t>
      </w:r>
      <w:r w:rsidRPr="000F7472">
        <w:rPr>
          <w:rFonts w:ascii="Times New Roman" w:hAnsi="Times New Roman" w:cs="Times New Roman"/>
          <w:i/>
          <w:iCs/>
        </w:rPr>
        <w:t>A Friedman doctrine‐- The Social Responsibility of Business Is to Increase Its Profits</w:t>
      </w:r>
      <w:r w:rsidRPr="000F7472">
        <w:rPr>
          <w:rFonts w:ascii="Times New Roman" w:hAnsi="Times New Roman" w:cs="Times New Roman"/>
        </w:rPr>
        <w:t>. [Online]. The New York Times. Last Updated: Sept. 13, 1970. Available at: https://www.nytimes.com/1970/09/13/archives/a-friedman-doctrine-the-social-responsibility-of-busines [Accessed 27 October 2024].</w:t>
      </w:r>
    </w:p>
    <w:p w14:paraId="14A04C5D" w14:textId="77777777" w:rsidR="000F7472" w:rsidRPr="000F7472" w:rsidRDefault="000F7472" w:rsidP="00023290">
      <w:pPr>
        <w:rPr>
          <w:rFonts w:ascii="Times New Roman" w:hAnsi="Times New Roman" w:cs="Times New Roman"/>
        </w:rPr>
      </w:pPr>
    </w:p>
    <w:p w14:paraId="6A75DE23" w14:textId="0D791F03" w:rsidR="00023290" w:rsidRPr="000F7472" w:rsidRDefault="000F7472">
      <w:pPr>
        <w:rPr>
          <w:rFonts w:ascii="Times New Roman" w:hAnsi="Times New Roman" w:cs="Times New Roman"/>
        </w:rPr>
      </w:pPr>
      <w:r w:rsidRPr="000F7472">
        <w:rPr>
          <w:rFonts w:ascii="Times New Roman" w:hAnsi="Times New Roman" w:cs="Times New Roman"/>
        </w:rPr>
        <w:t>Dugan E. (2022). </w:t>
      </w:r>
      <w:r w:rsidRPr="000F7472">
        <w:rPr>
          <w:rFonts w:ascii="Times New Roman" w:hAnsi="Times New Roman" w:cs="Times New Roman"/>
          <w:i/>
          <w:iCs/>
        </w:rPr>
        <w:t>Workers in Thailand who made F&amp;F jeans for Tesco ‘trapped in effective forced labour’</w:t>
      </w:r>
      <w:r w:rsidRPr="000F7472">
        <w:rPr>
          <w:rFonts w:ascii="Times New Roman" w:hAnsi="Times New Roman" w:cs="Times New Roman"/>
        </w:rPr>
        <w:t>. [Online]. The Guardian. Last Updated: Sun 18 Dec 2022. Available at: https://www.theguardian.com/business/2022/dec/18/workers-in-thailand-who-made-ff-jeans-for-tesco-tra [Accessed 4 November 2024].</w:t>
      </w:r>
    </w:p>
    <w:p w14:paraId="25E23F88" w14:textId="77777777" w:rsidR="000F7472" w:rsidRPr="000F7472" w:rsidRDefault="000F7472">
      <w:pPr>
        <w:rPr>
          <w:rFonts w:ascii="Times New Roman" w:hAnsi="Times New Roman" w:cs="Times New Roman"/>
        </w:rPr>
      </w:pPr>
    </w:p>
    <w:p w14:paraId="36CED870" w14:textId="482910CA" w:rsidR="004C4BFA" w:rsidRPr="000F7472" w:rsidRDefault="00DE3E4C">
      <w:pPr>
        <w:rPr>
          <w:rStyle w:val="Hyperlink"/>
          <w:rFonts w:ascii="Times New Roman" w:hAnsi="Times New Roman" w:cs="Times New Roman"/>
        </w:rPr>
      </w:pPr>
      <w:r w:rsidRPr="000F7472">
        <w:rPr>
          <w:rFonts w:ascii="Times New Roman" w:hAnsi="Times New Roman" w:cs="Times New Roman"/>
        </w:rPr>
        <w:t>Glazer, R. (1991). Marketing in an Information-Intensive Environment: Strategic Implications of Knowledge as an Asset. </w:t>
      </w:r>
      <w:r w:rsidRPr="000F7472">
        <w:rPr>
          <w:rFonts w:ascii="Times New Roman" w:hAnsi="Times New Roman" w:cs="Times New Roman"/>
          <w:i/>
          <w:iCs/>
        </w:rPr>
        <w:t>Journal of Marketing</w:t>
      </w:r>
      <w:r w:rsidRPr="000F7472">
        <w:rPr>
          <w:rFonts w:ascii="Times New Roman" w:hAnsi="Times New Roman" w:cs="Times New Roman"/>
        </w:rPr>
        <w:t>, </w:t>
      </w:r>
      <w:r w:rsidRPr="000F7472">
        <w:rPr>
          <w:rFonts w:ascii="Times New Roman" w:hAnsi="Times New Roman" w:cs="Times New Roman"/>
          <w:i/>
          <w:iCs/>
        </w:rPr>
        <w:t>55</w:t>
      </w:r>
      <w:r w:rsidRPr="000F7472">
        <w:rPr>
          <w:rFonts w:ascii="Times New Roman" w:hAnsi="Times New Roman" w:cs="Times New Roman"/>
        </w:rPr>
        <w:t xml:space="preserve">(4), 1-. </w:t>
      </w:r>
      <w:hyperlink r:id="rId34" w:history="1">
        <w:r w:rsidR="002B3324" w:rsidRPr="000F7472">
          <w:rPr>
            <w:rStyle w:val="Hyperlink"/>
            <w:rFonts w:ascii="Times New Roman" w:hAnsi="Times New Roman" w:cs="Times New Roman"/>
          </w:rPr>
          <w:t>https://doi.org/10.2307/1251953</w:t>
        </w:r>
      </w:hyperlink>
    </w:p>
    <w:p w14:paraId="0A075971" w14:textId="77777777" w:rsidR="00023290" w:rsidRPr="000F7472" w:rsidRDefault="00023290" w:rsidP="00023290">
      <w:pPr>
        <w:rPr>
          <w:rFonts w:ascii="Times New Roman" w:hAnsi="Times New Roman" w:cs="Times New Roman"/>
          <w:color w:val="467886" w:themeColor="hyperlink"/>
          <w:u w:val="single"/>
        </w:rPr>
      </w:pPr>
    </w:p>
    <w:p w14:paraId="56FF0636" w14:textId="77777777" w:rsidR="00023290" w:rsidRPr="000F7472" w:rsidRDefault="00023290" w:rsidP="00023290">
      <w:pPr>
        <w:rPr>
          <w:rFonts w:ascii="Times New Roman" w:hAnsi="Times New Roman" w:cs="Times New Roman"/>
          <w:u w:val="single"/>
          <w:lang w:val="en-US"/>
        </w:rPr>
      </w:pPr>
      <w:r w:rsidRPr="000F7472">
        <w:rPr>
          <w:rFonts w:ascii="Times New Roman" w:hAnsi="Times New Roman" w:cs="Times New Roman"/>
          <w:u w:val="single"/>
          <w:lang w:val="en-US"/>
        </w:rPr>
        <w:t>Global Data. (2024). </w:t>
      </w:r>
      <w:r w:rsidRPr="000F7472">
        <w:rPr>
          <w:rFonts w:ascii="Times New Roman" w:hAnsi="Times New Roman" w:cs="Times New Roman"/>
          <w:i/>
          <w:iCs/>
          <w:u w:val="single"/>
          <w:lang w:val="en-US"/>
        </w:rPr>
        <w:t>Tesco Plc: Overview</w:t>
      </w:r>
      <w:r w:rsidRPr="000F7472">
        <w:rPr>
          <w:rFonts w:ascii="Times New Roman" w:hAnsi="Times New Roman" w:cs="Times New Roman"/>
          <w:u w:val="single"/>
          <w:lang w:val="en-US"/>
        </w:rPr>
        <w:t>. [Online]. Global Data. Last Updated: November 2024. Available at: https://www.globaldata.com/company-profile/tesco-plc/ [Accessed 18 October 2024].</w:t>
      </w:r>
    </w:p>
    <w:p w14:paraId="73D12EC0" w14:textId="77777777" w:rsidR="00023290" w:rsidRPr="000F7472" w:rsidRDefault="00023290">
      <w:pPr>
        <w:rPr>
          <w:rFonts w:ascii="Times New Roman" w:hAnsi="Times New Roman" w:cs="Times New Roman"/>
        </w:rPr>
      </w:pPr>
    </w:p>
    <w:p w14:paraId="723CBB19" w14:textId="77777777" w:rsidR="00023290" w:rsidRPr="000F7472" w:rsidRDefault="00023290" w:rsidP="00023290">
      <w:pPr>
        <w:rPr>
          <w:rFonts w:ascii="Times New Roman" w:hAnsi="Times New Roman" w:cs="Times New Roman"/>
        </w:rPr>
      </w:pPr>
      <w:r w:rsidRPr="000F7472">
        <w:rPr>
          <w:rFonts w:ascii="Times New Roman" w:hAnsi="Times New Roman" w:cs="Times New Roman"/>
        </w:rPr>
        <w:t>Good Growth. (2024). </w:t>
      </w:r>
      <w:r w:rsidRPr="000F7472">
        <w:rPr>
          <w:rFonts w:ascii="Times New Roman" w:hAnsi="Times New Roman" w:cs="Times New Roman"/>
          <w:i/>
          <w:iCs/>
        </w:rPr>
        <w:t>The Data-Driven Rise of Supermarket Loyalty Cards and the Risk of Data Blindness</w:t>
      </w:r>
      <w:r w:rsidRPr="000F7472">
        <w:rPr>
          <w:rFonts w:ascii="Times New Roman" w:hAnsi="Times New Roman" w:cs="Times New Roman"/>
        </w:rPr>
        <w:t>. [Online]. Good Growth. Last Updated: 2024. Available at: https://goodgrowth.co.uk/articles/the-data-driven-rise-of-supermarket-loyalty-cards-and-the-risk-of- [Accessed 25 October 2024].</w:t>
      </w:r>
    </w:p>
    <w:p w14:paraId="399443A8" w14:textId="77777777" w:rsidR="006D254E" w:rsidRPr="000F7472" w:rsidRDefault="006D254E">
      <w:pPr>
        <w:rPr>
          <w:rFonts w:ascii="Times New Roman" w:hAnsi="Times New Roman" w:cs="Times New Roman"/>
        </w:rPr>
      </w:pPr>
    </w:p>
    <w:p w14:paraId="03C62CE0" w14:textId="64B448B7" w:rsidR="00023290" w:rsidRPr="000F7472" w:rsidRDefault="006D254E">
      <w:pPr>
        <w:rPr>
          <w:rFonts w:ascii="Times New Roman" w:hAnsi="Times New Roman" w:cs="Times New Roman"/>
        </w:rPr>
      </w:pPr>
      <w:r w:rsidRPr="000F7472">
        <w:rPr>
          <w:rFonts w:ascii="Times New Roman" w:hAnsi="Times New Roman" w:cs="Times New Roman"/>
        </w:rPr>
        <w:t>Fairhurst, P. (2001). e-CRM. </w:t>
      </w:r>
      <w:r w:rsidRPr="000F7472">
        <w:rPr>
          <w:rFonts w:ascii="Times New Roman" w:hAnsi="Times New Roman" w:cs="Times New Roman"/>
          <w:i/>
          <w:iCs/>
        </w:rPr>
        <w:t>Journal of Database Marketing &amp; Customer Strategy Management</w:t>
      </w:r>
      <w:r w:rsidRPr="000F7472">
        <w:rPr>
          <w:rFonts w:ascii="Times New Roman" w:hAnsi="Times New Roman" w:cs="Times New Roman"/>
        </w:rPr>
        <w:t>, </w:t>
      </w:r>
      <w:r w:rsidRPr="000F7472">
        <w:rPr>
          <w:rFonts w:ascii="Times New Roman" w:hAnsi="Times New Roman" w:cs="Times New Roman"/>
          <w:i/>
          <w:iCs/>
        </w:rPr>
        <w:t>8</w:t>
      </w:r>
      <w:r w:rsidRPr="000F7472">
        <w:rPr>
          <w:rFonts w:ascii="Times New Roman" w:hAnsi="Times New Roman" w:cs="Times New Roman"/>
        </w:rPr>
        <w:t xml:space="preserve">(2), 137–142. </w:t>
      </w:r>
      <w:hyperlink r:id="rId35" w:history="1">
        <w:r w:rsidR="00482105" w:rsidRPr="000F7472">
          <w:rPr>
            <w:rStyle w:val="Hyperlink"/>
            <w:rFonts w:ascii="Times New Roman" w:hAnsi="Times New Roman" w:cs="Times New Roman"/>
          </w:rPr>
          <w:t>https://doi.org/10.1057/palgrave.jdm.3240028</w:t>
        </w:r>
      </w:hyperlink>
    </w:p>
    <w:p w14:paraId="5AC3D88E" w14:textId="77777777" w:rsidR="00023290" w:rsidRPr="000F7472" w:rsidRDefault="00023290">
      <w:pPr>
        <w:rPr>
          <w:rFonts w:ascii="Times New Roman" w:hAnsi="Times New Roman" w:cs="Times New Roman"/>
        </w:rPr>
      </w:pPr>
    </w:p>
    <w:p w14:paraId="4C42AB60" w14:textId="77777777" w:rsidR="00023290" w:rsidRPr="000F7472" w:rsidRDefault="00023290" w:rsidP="00023290">
      <w:pPr>
        <w:rPr>
          <w:rFonts w:ascii="Times New Roman" w:hAnsi="Times New Roman" w:cs="Times New Roman"/>
        </w:rPr>
      </w:pPr>
      <w:r w:rsidRPr="000F7472">
        <w:rPr>
          <w:rFonts w:ascii="Times New Roman" w:hAnsi="Times New Roman" w:cs="Times New Roman"/>
        </w:rPr>
        <w:t>Hughes, D. (2014). European Food Marketing: Adding Value in Mature Food Markets through Market Segmentation and Product Differentiation. </w:t>
      </w:r>
      <w:r w:rsidRPr="000F7472">
        <w:rPr>
          <w:rFonts w:ascii="Times New Roman" w:hAnsi="Times New Roman" w:cs="Times New Roman"/>
          <w:i/>
          <w:iCs/>
        </w:rPr>
        <w:t>EuroChoices</w:t>
      </w:r>
      <w:r w:rsidRPr="000F7472">
        <w:rPr>
          <w:rFonts w:ascii="Times New Roman" w:hAnsi="Times New Roman" w:cs="Times New Roman"/>
        </w:rPr>
        <w:t>, </w:t>
      </w:r>
      <w:r w:rsidRPr="000F7472">
        <w:rPr>
          <w:rFonts w:ascii="Times New Roman" w:hAnsi="Times New Roman" w:cs="Times New Roman"/>
          <w:i/>
          <w:iCs/>
        </w:rPr>
        <w:t>13</w:t>
      </w:r>
      <w:r w:rsidRPr="000F7472">
        <w:rPr>
          <w:rFonts w:ascii="Times New Roman" w:hAnsi="Times New Roman" w:cs="Times New Roman"/>
        </w:rPr>
        <w:t>(2), 20–26. https://doi.org/10.1111/1746-692X.12058</w:t>
      </w:r>
    </w:p>
    <w:p w14:paraId="5ADC9A08" w14:textId="6DC004DE" w:rsidR="008D1E0C" w:rsidRPr="006F4ACC" w:rsidRDefault="006F4ACC">
      <w:pPr>
        <w:rPr>
          <w:rFonts w:ascii="Times New Roman" w:hAnsi="Times New Roman" w:cs="Times New Roman"/>
        </w:rPr>
      </w:pPr>
      <w:r w:rsidRPr="006F4ACC">
        <w:rPr>
          <w:rFonts w:ascii="Times New Roman" w:hAnsi="Times New Roman" w:cs="Times New Roman"/>
        </w:rPr>
        <w:t>Kirkman A. (2021). Poll: 88% of Tesco Customers Believe Supermarkets Shouldn’t Do Business with Deforesters. [Online]. Greenpeace. Last Updated: April 30, 2021. Available at: https://www.greenpeace.org.uk/news/poll-88-of-tesco-customers-believe-supermarkets-shouldnt-do-busin [Accessed 15 November 2024].</w:t>
      </w:r>
    </w:p>
    <w:p w14:paraId="7DED1AFC" w14:textId="1FDE607F" w:rsidR="00FB6711" w:rsidRPr="000F7472" w:rsidRDefault="00FB6711">
      <w:pPr>
        <w:rPr>
          <w:rFonts w:ascii="Times New Roman" w:hAnsi="Times New Roman" w:cs="Times New Roman"/>
        </w:rPr>
      </w:pPr>
      <w:r w:rsidRPr="000F7472">
        <w:rPr>
          <w:rFonts w:ascii="Times New Roman" w:hAnsi="Times New Roman" w:cs="Times New Roman"/>
        </w:rPr>
        <w:lastRenderedPageBreak/>
        <w:t>Kotler, P., Armstrong, G., Saunders, J., &amp; Wong, V. (2001). Principles of Marketing, 2nd edition. </w:t>
      </w:r>
      <w:r w:rsidRPr="000F7472">
        <w:rPr>
          <w:rFonts w:ascii="Times New Roman" w:hAnsi="Times New Roman" w:cs="Times New Roman"/>
          <w:i/>
          <w:iCs/>
        </w:rPr>
        <w:t>Corporate Communications</w:t>
      </w:r>
      <w:r w:rsidRPr="000F7472">
        <w:rPr>
          <w:rFonts w:ascii="Times New Roman" w:hAnsi="Times New Roman" w:cs="Times New Roman"/>
        </w:rPr>
        <w:t>, </w:t>
      </w:r>
      <w:r w:rsidRPr="000F7472">
        <w:rPr>
          <w:rFonts w:ascii="Times New Roman" w:hAnsi="Times New Roman" w:cs="Times New Roman"/>
          <w:i/>
          <w:iCs/>
        </w:rPr>
        <w:t>6</w:t>
      </w:r>
      <w:r w:rsidRPr="000F7472">
        <w:rPr>
          <w:rFonts w:ascii="Times New Roman" w:hAnsi="Times New Roman" w:cs="Times New Roman"/>
        </w:rPr>
        <w:t xml:space="preserve">(3), 164–165. </w:t>
      </w:r>
      <w:hyperlink r:id="rId36" w:history="1">
        <w:r w:rsidR="004D0A3E" w:rsidRPr="000F7472">
          <w:rPr>
            <w:rStyle w:val="Hyperlink"/>
            <w:rFonts w:ascii="Times New Roman" w:hAnsi="Times New Roman" w:cs="Times New Roman"/>
          </w:rPr>
          <w:t>https://doi.org/10.1108/ccij.2001.6.3.164.1</w:t>
        </w:r>
      </w:hyperlink>
    </w:p>
    <w:p w14:paraId="0DE55674" w14:textId="77777777" w:rsidR="004D0A3E" w:rsidRPr="000F7472" w:rsidRDefault="004D0A3E">
      <w:pPr>
        <w:rPr>
          <w:rFonts w:ascii="Times New Roman" w:hAnsi="Times New Roman" w:cs="Times New Roman"/>
        </w:rPr>
      </w:pPr>
    </w:p>
    <w:p w14:paraId="26E17740" w14:textId="514C6CE8" w:rsidR="0012706A" w:rsidRPr="000F7472" w:rsidRDefault="0012706A" w:rsidP="00023290">
      <w:pPr>
        <w:rPr>
          <w:rFonts w:ascii="Times New Roman" w:hAnsi="Times New Roman" w:cs="Times New Roman"/>
        </w:rPr>
      </w:pPr>
      <w:r w:rsidRPr="000F7472">
        <w:rPr>
          <w:rFonts w:ascii="Times New Roman" w:hAnsi="Times New Roman" w:cs="Times New Roman"/>
        </w:rPr>
        <w:t>Lawer R. (2023). </w:t>
      </w:r>
      <w:r w:rsidRPr="000F7472">
        <w:rPr>
          <w:rFonts w:ascii="Times New Roman" w:hAnsi="Times New Roman" w:cs="Times New Roman"/>
          <w:i/>
          <w:iCs/>
        </w:rPr>
        <w:t>Misleading customers with ‘unclear Clubcard pricing’</w:t>
      </w:r>
      <w:r w:rsidRPr="000F7472">
        <w:rPr>
          <w:rFonts w:ascii="Times New Roman" w:hAnsi="Times New Roman" w:cs="Times New Roman"/>
        </w:rPr>
        <w:t>. [Online]. Marketing week. Last Updated: 9 Jun 2023. Available at: https://www.marketingweek.com/tesco-cma-clubcard-pricing/ [Accessed 4 November 2024].</w:t>
      </w:r>
    </w:p>
    <w:p w14:paraId="1B42AE69" w14:textId="77777777" w:rsidR="000F7472" w:rsidRPr="000F7472" w:rsidRDefault="000F7472" w:rsidP="00023290">
      <w:pPr>
        <w:rPr>
          <w:rFonts w:ascii="Times New Roman" w:hAnsi="Times New Roman" w:cs="Times New Roman"/>
        </w:rPr>
      </w:pPr>
    </w:p>
    <w:p w14:paraId="77C85225" w14:textId="1AEBBF7D" w:rsidR="00023290" w:rsidRPr="000F7472" w:rsidRDefault="009543E9" w:rsidP="00023290">
      <w:pPr>
        <w:rPr>
          <w:rFonts w:ascii="Times New Roman" w:hAnsi="Times New Roman" w:cs="Times New Roman"/>
        </w:rPr>
      </w:pPr>
      <w:r w:rsidRPr="000F7472">
        <w:rPr>
          <w:rFonts w:ascii="Times New Roman" w:hAnsi="Times New Roman" w:cs="Times New Roman"/>
        </w:rPr>
        <w:t>News Desk. (2021). </w:t>
      </w:r>
      <w:r w:rsidRPr="000F7472">
        <w:rPr>
          <w:rFonts w:ascii="Times New Roman" w:hAnsi="Times New Roman" w:cs="Times New Roman"/>
          <w:i/>
          <w:iCs/>
        </w:rPr>
        <w:t>Tesco fined £7.5 million for out-of-date food sales</w:t>
      </w:r>
      <w:r w:rsidRPr="000F7472">
        <w:rPr>
          <w:rFonts w:ascii="Times New Roman" w:hAnsi="Times New Roman" w:cs="Times New Roman"/>
        </w:rPr>
        <w:t>. [Online]. Food Safety News. Last Updated: April 24, 2021. Available at: https://www.foodsafetynews.com/2021/04/tesco-fined-7-5-million-for-out-of-date-food-sales/ [Accessed 4 November 2024].</w:t>
      </w:r>
    </w:p>
    <w:p w14:paraId="20B25736" w14:textId="7C3F7F47" w:rsidR="000F7472" w:rsidRPr="000F7472" w:rsidRDefault="00A43F13" w:rsidP="00023290">
      <w:pPr>
        <w:rPr>
          <w:rFonts w:ascii="Times New Roman" w:hAnsi="Times New Roman" w:cs="Times New Roman"/>
        </w:rPr>
      </w:pPr>
      <w:r w:rsidRPr="00A43F13">
        <w:rPr>
          <w:rFonts w:ascii="Times New Roman" w:hAnsi="Times New Roman" w:cs="Times New Roman"/>
        </w:rPr>
        <w:t>Plastic Energy. (2024). </w:t>
      </w:r>
      <w:r w:rsidRPr="00A43F13">
        <w:rPr>
          <w:rFonts w:ascii="Times New Roman" w:hAnsi="Times New Roman" w:cs="Times New Roman"/>
          <w:i/>
          <w:iCs/>
        </w:rPr>
        <w:t xml:space="preserve">Tesco Introduces </w:t>
      </w:r>
      <w:r w:rsidR="00EB376C" w:rsidRPr="00A43F13">
        <w:rPr>
          <w:rFonts w:ascii="Times New Roman" w:hAnsi="Times New Roman" w:cs="Times New Roman"/>
          <w:i/>
          <w:iCs/>
        </w:rPr>
        <w:t>the</w:t>
      </w:r>
      <w:r w:rsidRPr="00A43F13">
        <w:rPr>
          <w:rFonts w:ascii="Times New Roman" w:hAnsi="Times New Roman" w:cs="Times New Roman"/>
          <w:i/>
          <w:iCs/>
        </w:rPr>
        <w:t xml:space="preserve"> First Recycled Food Grade Soft Plastic Packaging </w:t>
      </w:r>
      <w:r w:rsidR="00EB376C" w:rsidRPr="00A43F13">
        <w:rPr>
          <w:rFonts w:ascii="Times New Roman" w:hAnsi="Times New Roman" w:cs="Times New Roman"/>
          <w:i/>
          <w:iCs/>
        </w:rPr>
        <w:t>from</w:t>
      </w:r>
      <w:r w:rsidRPr="00A43F13">
        <w:rPr>
          <w:rFonts w:ascii="Times New Roman" w:hAnsi="Times New Roman" w:cs="Times New Roman"/>
          <w:i/>
          <w:iCs/>
        </w:rPr>
        <w:t xml:space="preserve"> Materials Returned </w:t>
      </w:r>
      <w:r w:rsidR="00EB376C" w:rsidRPr="00A43F13">
        <w:rPr>
          <w:rFonts w:ascii="Times New Roman" w:hAnsi="Times New Roman" w:cs="Times New Roman"/>
          <w:i/>
          <w:iCs/>
        </w:rPr>
        <w:t>by</w:t>
      </w:r>
      <w:r w:rsidRPr="00A43F13">
        <w:rPr>
          <w:rFonts w:ascii="Times New Roman" w:hAnsi="Times New Roman" w:cs="Times New Roman"/>
          <w:i/>
          <w:iCs/>
        </w:rPr>
        <w:t xml:space="preserve"> Customers</w:t>
      </w:r>
      <w:r w:rsidRPr="00A43F13">
        <w:rPr>
          <w:rFonts w:ascii="Times New Roman" w:hAnsi="Times New Roman" w:cs="Times New Roman"/>
        </w:rPr>
        <w:t>. [Online]. Plastics Energy. Last Updated: 2024. Available at: https://plasticenergy.com/tesco-introduces-the-first-recycled-food-grade-soft-plastic-packaging-from [Accessed 13 November 2024].</w:t>
      </w:r>
    </w:p>
    <w:p w14:paraId="5B043C64" w14:textId="77777777" w:rsidR="00023290" w:rsidRPr="000F7472" w:rsidRDefault="00023290" w:rsidP="00023290">
      <w:pPr>
        <w:rPr>
          <w:rFonts w:ascii="Times New Roman" w:hAnsi="Times New Roman" w:cs="Times New Roman"/>
        </w:rPr>
      </w:pPr>
      <w:r w:rsidRPr="000F7472">
        <w:rPr>
          <w:rFonts w:ascii="Times New Roman" w:hAnsi="Times New Roman" w:cs="Times New Roman"/>
        </w:rPr>
        <w:t>Porter, Michael E., "Competitive Advantage". 1985, Ch. 1, pp 11-15. The Free Press. New York.</w:t>
      </w:r>
    </w:p>
    <w:p w14:paraId="7657B77D" w14:textId="77777777" w:rsidR="008E53C3" w:rsidRDefault="00195989" w:rsidP="00023290">
      <w:pPr>
        <w:rPr>
          <w:rFonts w:ascii="Times New Roman" w:hAnsi="Times New Roman" w:cs="Times New Roman"/>
        </w:rPr>
      </w:pPr>
      <w:r w:rsidRPr="00195989">
        <w:rPr>
          <w:rFonts w:ascii="Times New Roman" w:hAnsi="Times New Roman" w:cs="Times New Roman"/>
        </w:rPr>
        <w:t>Retail Media. (2023). </w:t>
      </w:r>
      <w:r w:rsidRPr="00195989">
        <w:rPr>
          <w:rFonts w:ascii="Times New Roman" w:hAnsi="Times New Roman" w:cs="Times New Roman"/>
          <w:i/>
          <w:iCs/>
        </w:rPr>
        <w:t>Tesco Media and Insight Platform, powered by dunnhumby, has unveiled a range of new onsite and in-store media channels.</w:t>
      </w:r>
      <w:r w:rsidRPr="00195989">
        <w:rPr>
          <w:rFonts w:ascii="Times New Roman" w:hAnsi="Times New Roman" w:cs="Times New Roman"/>
        </w:rPr>
        <w:t xml:space="preserve"> [Online]. Retail Technology </w:t>
      </w:r>
    </w:p>
    <w:p w14:paraId="239AC3D9" w14:textId="0E15D34C" w:rsidR="00023290" w:rsidRPr="000F7472" w:rsidRDefault="00195989" w:rsidP="00023290">
      <w:pPr>
        <w:rPr>
          <w:rFonts w:ascii="Times New Roman" w:hAnsi="Times New Roman" w:cs="Times New Roman"/>
        </w:rPr>
      </w:pPr>
      <w:r w:rsidRPr="00195989">
        <w:rPr>
          <w:rFonts w:ascii="Times New Roman" w:hAnsi="Times New Roman" w:cs="Times New Roman"/>
        </w:rPr>
        <w:t>Innovation Hub. Last Updated: October 10, 2023. Available at: https://retailtechinnovationhub.com/home/2023/10/10/dunnhumby-powered-tesco-media-and-insight-platfo [Accessed 13 November 2024].</w:t>
      </w:r>
    </w:p>
    <w:p w14:paraId="1DB50089" w14:textId="77777777" w:rsidR="00023290" w:rsidRPr="000F7472" w:rsidRDefault="00023290" w:rsidP="00023290">
      <w:pPr>
        <w:rPr>
          <w:rFonts w:ascii="Times New Roman" w:hAnsi="Times New Roman" w:cs="Times New Roman"/>
          <w:bCs/>
        </w:rPr>
      </w:pPr>
      <w:r w:rsidRPr="000F7472">
        <w:rPr>
          <w:rFonts w:ascii="Times New Roman" w:hAnsi="Times New Roman" w:cs="Times New Roman"/>
          <w:bCs/>
        </w:rPr>
        <w:t>Sillars J. (2024). </w:t>
      </w:r>
      <w:r w:rsidRPr="000F7472">
        <w:rPr>
          <w:rFonts w:ascii="Times New Roman" w:hAnsi="Times New Roman" w:cs="Times New Roman"/>
          <w:bCs/>
          <w:i/>
          <w:iCs/>
        </w:rPr>
        <w:t>Tesco sees sales growth after focus on value and rise in premium shoppers</w:t>
      </w:r>
      <w:r w:rsidRPr="000F7472">
        <w:rPr>
          <w:rFonts w:ascii="Times New Roman" w:hAnsi="Times New Roman" w:cs="Times New Roman"/>
          <w:bCs/>
        </w:rPr>
        <w:t xml:space="preserve">. [Online]. Sky news. Last Updated: 3 October 2024. Available at: </w:t>
      </w:r>
      <w:hyperlink r:id="rId37" w:history="1">
        <w:r w:rsidRPr="000F7472">
          <w:rPr>
            <w:rStyle w:val="Hyperlink"/>
            <w:rFonts w:ascii="Times New Roman" w:hAnsi="Times New Roman" w:cs="Times New Roman"/>
            <w:bCs/>
          </w:rPr>
          <w:t>https://news.sky.com/story/tesco-credits-value-drive-for-hike-to-annual-profit-expectations</w:t>
        </w:r>
      </w:hyperlink>
      <w:r w:rsidRPr="000F7472">
        <w:rPr>
          <w:rFonts w:ascii="Times New Roman" w:hAnsi="Times New Roman" w:cs="Times New Roman"/>
          <w:bCs/>
        </w:rPr>
        <w:t xml:space="preserve"> -13226956 [Accessed 24 October 2024].</w:t>
      </w:r>
    </w:p>
    <w:p w14:paraId="58413FC2" w14:textId="77777777" w:rsidR="00432209" w:rsidRPr="000F7472" w:rsidRDefault="00432209">
      <w:pPr>
        <w:rPr>
          <w:rFonts w:ascii="Times New Roman" w:hAnsi="Times New Roman" w:cs="Times New Roman"/>
        </w:rPr>
      </w:pPr>
    </w:p>
    <w:p w14:paraId="6EBFA9B2" w14:textId="77777777" w:rsidR="00023290" w:rsidRPr="000F7472" w:rsidRDefault="00023290" w:rsidP="00023290">
      <w:pPr>
        <w:rPr>
          <w:rFonts w:ascii="Times New Roman" w:hAnsi="Times New Roman" w:cs="Times New Roman"/>
        </w:rPr>
      </w:pPr>
      <w:r w:rsidRPr="000F7472">
        <w:rPr>
          <w:rFonts w:ascii="Times New Roman" w:hAnsi="Times New Roman" w:cs="Times New Roman"/>
        </w:rPr>
        <w:t>Smith E. (2021). </w:t>
      </w:r>
      <w:r w:rsidRPr="000F7472">
        <w:rPr>
          <w:rFonts w:ascii="Times New Roman" w:hAnsi="Times New Roman" w:cs="Times New Roman"/>
          <w:i/>
          <w:iCs/>
        </w:rPr>
        <w:t>The 4 Types of Consumer Data That Matter to Retailers</w:t>
      </w:r>
      <w:r w:rsidRPr="000F7472">
        <w:rPr>
          <w:rFonts w:ascii="Times New Roman" w:hAnsi="Times New Roman" w:cs="Times New Roman"/>
        </w:rPr>
        <w:t>. [Online]. BizTech. Last Updated: 29 September 2021. Available at: https://biztechmagazine.com/article/2021/09/4-types-consumer-data-matter-retailers-perfcon#:~:text=C [Accessed 24 October 2024].</w:t>
      </w:r>
    </w:p>
    <w:p w14:paraId="60F5D53F" w14:textId="77777777" w:rsidR="00462289" w:rsidRPr="000F7472" w:rsidRDefault="00462289">
      <w:pPr>
        <w:rPr>
          <w:rFonts w:ascii="Times New Roman" w:hAnsi="Times New Roman" w:cs="Times New Roman"/>
        </w:rPr>
      </w:pPr>
    </w:p>
    <w:p w14:paraId="7D07B2B6" w14:textId="24B44FD4" w:rsidR="00B87CC7" w:rsidRPr="000F7472" w:rsidRDefault="00B87CC7">
      <w:pPr>
        <w:rPr>
          <w:rFonts w:ascii="Times New Roman" w:hAnsi="Times New Roman" w:cs="Times New Roman"/>
        </w:rPr>
      </w:pPr>
      <w:r w:rsidRPr="000F7472">
        <w:rPr>
          <w:rFonts w:ascii="Times New Roman" w:hAnsi="Times New Roman" w:cs="Times New Roman"/>
        </w:rPr>
        <w:t>Statista. (2024). </w:t>
      </w:r>
      <w:r w:rsidRPr="000F7472">
        <w:rPr>
          <w:rFonts w:ascii="Times New Roman" w:hAnsi="Times New Roman" w:cs="Times New Roman"/>
          <w:i/>
          <w:iCs/>
        </w:rPr>
        <w:t>Number of Tesco group stores in the United Kingdom (UK) as of financial year end 2023/24, by type</w:t>
      </w:r>
      <w:r w:rsidRPr="000F7472">
        <w:rPr>
          <w:rFonts w:ascii="Times New Roman" w:hAnsi="Times New Roman" w:cs="Times New Roman"/>
        </w:rPr>
        <w:t>. [Online]. Statista. Last Updated: 2024. Available at: https://www.statista.com/statistics/490955/tesco-group-stores-by-type-united-kingdom-uk/ [Accessed 26 October 2024].</w:t>
      </w:r>
    </w:p>
    <w:p w14:paraId="292630A9" w14:textId="77777777" w:rsidR="00023290" w:rsidRPr="000F7472" w:rsidRDefault="00023290" w:rsidP="00023290">
      <w:pPr>
        <w:rPr>
          <w:rFonts w:ascii="Times New Roman" w:hAnsi="Times New Roman" w:cs="Times New Roman"/>
          <w:lang w:val="en-US"/>
        </w:rPr>
      </w:pPr>
    </w:p>
    <w:p w14:paraId="39258867" w14:textId="77777777" w:rsidR="00023290" w:rsidRPr="000F7472" w:rsidRDefault="00023290" w:rsidP="00023290">
      <w:pPr>
        <w:rPr>
          <w:rFonts w:ascii="Times New Roman" w:hAnsi="Times New Roman" w:cs="Times New Roman"/>
          <w:lang w:val="en-US"/>
        </w:rPr>
      </w:pPr>
      <w:r w:rsidRPr="000F7472">
        <w:rPr>
          <w:rFonts w:ascii="Times New Roman" w:hAnsi="Times New Roman" w:cs="Times New Roman"/>
          <w:lang w:val="en-US"/>
        </w:rPr>
        <w:t>Tesco. (18th October 2024). </w:t>
      </w:r>
      <w:r w:rsidRPr="000F7472">
        <w:rPr>
          <w:rFonts w:ascii="Times New Roman" w:hAnsi="Times New Roman" w:cs="Times New Roman"/>
          <w:i/>
          <w:iCs/>
          <w:lang w:val="en-US"/>
        </w:rPr>
        <w:t>Our history</w:t>
      </w:r>
      <w:r w:rsidRPr="000F7472">
        <w:rPr>
          <w:rFonts w:ascii="Times New Roman" w:hAnsi="Times New Roman" w:cs="Times New Roman"/>
          <w:lang w:val="en-US"/>
        </w:rPr>
        <w:t>. [Online]. Tesco plc.com. Last Updated: 18th October 2024. Available at: https://www.tescoplc.com/about/our-history [Accessed 18 October 2024].</w:t>
      </w:r>
    </w:p>
    <w:p w14:paraId="4AA4CE7D" w14:textId="77777777" w:rsidR="000F7472" w:rsidRPr="000F7472" w:rsidRDefault="000F7472" w:rsidP="00023290">
      <w:pPr>
        <w:rPr>
          <w:rFonts w:ascii="Times New Roman" w:hAnsi="Times New Roman" w:cs="Times New Roman"/>
          <w:lang w:val="en-US"/>
        </w:rPr>
      </w:pPr>
    </w:p>
    <w:p w14:paraId="7BF27087" w14:textId="26E5053C" w:rsidR="00560B56" w:rsidRPr="000F7472" w:rsidRDefault="007C00FE">
      <w:pPr>
        <w:rPr>
          <w:rFonts w:ascii="Times New Roman" w:hAnsi="Times New Roman" w:cs="Times New Roman"/>
        </w:rPr>
      </w:pPr>
      <w:r w:rsidRPr="000F7472">
        <w:rPr>
          <w:rFonts w:ascii="Times New Roman" w:hAnsi="Times New Roman" w:cs="Times New Roman"/>
        </w:rPr>
        <w:t>Tesco PLC. (2024). </w:t>
      </w:r>
      <w:r w:rsidRPr="000F7472">
        <w:rPr>
          <w:rFonts w:ascii="Times New Roman" w:hAnsi="Times New Roman" w:cs="Times New Roman"/>
          <w:i/>
          <w:iCs/>
        </w:rPr>
        <w:t>Sustainability Report</w:t>
      </w:r>
      <w:r w:rsidRPr="000F7472">
        <w:rPr>
          <w:rFonts w:ascii="Times New Roman" w:hAnsi="Times New Roman" w:cs="Times New Roman"/>
        </w:rPr>
        <w:t>. [Online]. Tesco.com. Last Updated: 2024. Available at: https://www.tescoplc.com/sustainability/planet/protecting-nature/climate-change [Accessed 4 November 2024].</w:t>
      </w:r>
    </w:p>
    <w:p w14:paraId="203D3B82" w14:textId="77777777" w:rsidR="000F7472" w:rsidRPr="000F7472" w:rsidRDefault="000F7472">
      <w:pPr>
        <w:rPr>
          <w:rFonts w:ascii="Times New Roman" w:hAnsi="Times New Roman" w:cs="Times New Roman"/>
        </w:rPr>
      </w:pPr>
    </w:p>
    <w:p w14:paraId="7950BA88" w14:textId="77777777" w:rsidR="00023290" w:rsidRPr="000F7472" w:rsidRDefault="00023290" w:rsidP="00023290">
      <w:pPr>
        <w:rPr>
          <w:rFonts w:ascii="Times New Roman" w:hAnsi="Times New Roman" w:cs="Times New Roman"/>
        </w:rPr>
      </w:pPr>
      <w:r w:rsidRPr="000F7472">
        <w:rPr>
          <w:rFonts w:ascii="Times New Roman" w:hAnsi="Times New Roman" w:cs="Times New Roman"/>
        </w:rPr>
        <w:t>The Economic Times. (2024). </w:t>
      </w:r>
      <w:r w:rsidRPr="000F7472">
        <w:rPr>
          <w:rFonts w:ascii="Times New Roman" w:hAnsi="Times New Roman" w:cs="Times New Roman"/>
          <w:i/>
          <w:iCs/>
        </w:rPr>
        <w:t>What is 'Segmentation'</w:t>
      </w:r>
      <w:r w:rsidRPr="000F7472">
        <w:rPr>
          <w:rFonts w:ascii="Times New Roman" w:hAnsi="Times New Roman" w:cs="Times New Roman"/>
        </w:rPr>
        <w:t>. [Online]. The Economic Times. Last Updated: 26 October 2024. Available at: https://economictimes.indiatimes.com/definition/segmentation [Accessed 26 October 2024].</w:t>
      </w:r>
    </w:p>
    <w:p w14:paraId="6044A3EB" w14:textId="77777777" w:rsidR="008E53C3" w:rsidRDefault="008E53C3">
      <w:pPr>
        <w:rPr>
          <w:rFonts w:ascii="Times New Roman" w:hAnsi="Times New Roman" w:cs="Times New Roman"/>
        </w:rPr>
      </w:pPr>
    </w:p>
    <w:p w14:paraId="1DBA4F61" w14:textId="1E272F0C" w:rsidR="006F4762" w:rsidRPr="000F7472" w:rsidRDefault="005A51DA">
      <w:pPr>
        <w:rPr>
          <w:rFonts w:ascii="Times New Roman" w:hAnsi="Times New Roman" w:cs="Times New Roman"/>
        </w:rPr>
      </w:pPr>
      <w:r w:rsidRPr="005A51DA">
        <w:rPr>
          <w:rFonts w:ascii="Times New Roman" w:hAnsi="Times New Roman" w:cs="Times New Roman"/>
        </w:rPr>
        <w:t>The Guardian. (2021). </w:t>
      </w:r>
      <w:r w:rsidRPr="005A51DA">
        <w:rPr>
          <w:rFonts w:ascii="Times New Roman" w:hAnsi="Times New Roman" w:cs="Times New Roman"/>
          <w:i/>
          <w:iCs/>
        </w:rPr>
        <w:t>Tesco website and app back online after hack attempt</w:t>
      </w:r>
      <w:r w:rsidRPr="005A51DA">
        <w:rPr>
          <w:rFonts w:ascii="Times New Roman" w:hAnsi="Times New Roman" w:cs="Times New Roman"/>
        </w:rPr>
        <w:t>. [Online]. The Guardian. Last Updated: Mon 25 Oct 2021. Available at: https://www.theguardian.com/business/2021/oct/25/tesco-website-app-back-online-hack-track-deliveries [Accessed 13 November 2024].</w:t>
      </w:r>
    </w:p>
    <w:p w14:paraId="7E7423F7" w14:textId="77777777" w:rsidR="008E53C3" w:rsidRDefault="008E53C3" w:rsidP="00023290">
      <w:pPr>
        <w:rPr>
          <w:rFonts w:ascii="Times New Roman" w:hAnsi="Times New Roman" w:cs="Times New Roman"/>
          <w:bCs/>
        </w:rPr>
      </w:pPr>
    </w:p>
    <w:p w14:paraId="2BEF750D" w14:textId="44514FEE" w:rsidR="00023290" w:rsidRPr="000F7472" w:rsidRDefault="00023290" w:rsidP="00023290">
      <w:pPr>
        <w:rPr>
          <w:rFonts w:ascii="Times New Roman" w:hAnsi="Times New Roman" w:cs="Times New Roman"/>
          <w:bCs/>
        </w:rPr>
      </w:pPr>
      <w:r w:rsidRPr="000F7472">
        <w:rPr>
          <w:rFonts w:ascii="Times New Roman" w:hAnsi="Times New Roman" w:cs="Times New Roman"/>
          <w:bCs/>
        </w:rPr>
        <w:t>This is money.co.uk. (2024). Grocery market share. [Photograph]. London: This is money.co.uk</w:t>
      </w:r>
      <w:r w:rsidRPr="000F7472">
        <w:rPr>
          <w:rFonts w:ascii="Times New Roman" w:hAnsi="Times New Roman" w:cs="Times New Roman"/>
          <w:bCs/>
          <w:i/>
          <w:iCs/>
        </w:rPr>
        <w:t>.</w:t>
      </w:r>
    </w:p>
    <w:p w14:paraId="4BA5F35A" w14:textId="77777777" w:rsidR="00857D0D" w:rsidRPr="000F7472" w:rsidRDefault="00857D0D">
      <w:pPr>
        <w:rPr>
          <w:rFonts w:ascii="Times New Roman" w:hAnsi="Times New Roman" w:cs="Times New Roman"/>
        </w:rPr>
      </w:pPr>
    </w:p>
    <w:p w14:paraId="12464CA9" w14:textId="53908991" w:rsidR="00857D0D" w:rsidRPr="000F7472" w:rsidRDefault="00857D0D">
      <w:pPr>
        <w:rPr>
          <w:rFonts w:ascii="Times New Roman" w:hAnsi="Times New Roman" w:cs="Times New Roman"/>
        </w:rPr>
      </w:pPr>
      <w:r w:rsidRPr="000F7472">
        <w:rPr>
          <w:rFonts w:ascii="Times New Roman" w:hAnsi="Times New Roman" w:cs="Times New Roman"/>
        </w:rPr>
        <w:t>United Nations. (1987). </w:t>
      </w:r>
      <w:r w:rsidRPr="000F7472">
        <w:rPr>
          <w:rFonts w:ascii="Times New Roman" w:hAnsi="Times New Roman" w:cs="Times New Roman"/>
          <w:i/>
          <w:iCs/>
        </w:rPr>
        <w:t>Sustainability</w:t>
      </w:r>
      <w:r w:rsidRPr="000F7472">
        <w:rPr>
          <w:rFonts w:ascii="Times New Roman" w:hAnsi="Times New Roman" w:cs="Times New Roman"/>
        </w:rPr>
        <w:t>. [Online]. United Nations. Last Updated: 1987. Available at: https://www.un.org/en/academic-impact/sustainability#:~:text=Sustainable%20development%20requires%20 [Accessed 27 October 2024].</w:t>
      </w:r>
    </w:p>
    <w:p w14:paraId="0C64198B" w14:textId="77777777" w:rsidR="008E53C3" w:rsidRDefault="008E53C3">
      <w:pPr>
        <w:rPr>
          <w:rFonts w:ascii="Times New Roman" w:hAnsi="Times New Roman" w:cs="Times New Roman"/>
        </w:rPr>
      </w:pPr>
    </w:p>
    <w:p w14:paraId="77C09FA4" w14:textId="4894B803" w:rsidR="00947D40" w:rsidRDefault="00CB46DD">
      <w:pPr>
        <w:rPr>
          <w:rFonts w:ascii="Times New Roman" w:hAnsi="Times New Roman" w:cs="Times New Roman"/>
        </w:rPr>
      </w:pPr>
      <w:r w:rsidRPr="00CB46DD">
        <w:rPr>
          <w:rFonts w:ascii="Times New Roman" w:hAnsi="Times New Roman" w:cs="Times New Roman"/>
        </w:rPr>
        <w:t>Waldman, D. E., and Jensen, E. J. (2013) Industrial organization: Theory and practice. Pearson Education, 2013.</w:t>
      </w:r>
    </w:p>
    <w:p w14:paraId="7EE4611C" w14:textId="77777777" w:rsidR="0066666F" w:rsidRPr="000F7472" w:rsidRDefault="0066666F">
      <w:pPr>
        <w:rPr>
          <w:rFonts w:ascii="Times New Roman" w:hAnsi="Times New Roman" w:cs="Times New Roman"/>
        </w:rPr>
      </w:pPr>
    </w:p>
    <w:p w14:paraId="2EBE17D8" w14:textId="6D7D5BF9" w:rsidR="00947D40" w:rsidRPr="000F7472" w:rsidRDefault="00EB376C">
      <w:pPr>
        <w:rPr>
          <w:rFonts w:ascii="Times New Roman" w:hAnsi="Times New Roman" w:cs="Times New Roman"/>
        </w:rPr>
      </w:pPr>
      <w:r w:rsidRPr="001946B3">
        <w:rPr>
          <w:rFonts w:ascii="Times New Roman" w:hAnsi="Times New Roman" w:cs="Times New Roman"/>
        </w:rPr>
        <w:t>Which?</w:t>
      </w:r>
      <w:r w:rsidR="001946B3" w:rsidRPr="001946B3">
        <w:rPr>
          <w:rFonts w:ascii="Times New Roman" w:hAnsi="Times New Roman" w:cs="Times New Roman"/>
        </w:rPr>
        <w:t xml:space="preserve"> (2023). </w:t>
      </w:r>
      <w:r w:rsidR="001946B3" w:rsidRPr="001946B3">
        <w:rPr>
          <w:rFonts w:ascii="Times New Roman" w:hAnsi="Times New Roman" w:cs="Times New Roman"/>
          <w:i/>
          <w:iCs/>
        </w:rPr>
        <w:t>Unclear Tesco pricing could be ‘unlawful’, Which? warns, as it reports the grocer to the regulator</w:t>
      </w:r>
      <w:r w:rsidR="001946B3" w:rsidRPr="001946B3">
        <w:rPr>
          <w:rFonts w:ascii="Times New Roman" w:hAnsi="Times New Roman" w:cs="Times New Roman"/>
        </w:rPr>
        <w:t xml:space="preserve">. [Online]. </w:t>
      </w:r>
      <w:r w:rsidRPr="001946B3">
        <w:rPr>
          <w:rFonts w:ascii="Times New Roman" w:hAnsi="Times New Roman" w:cs="Times New Roman"/>
        </w:rPr>
        <w:t>Which?</w:t>
      </w:r>
      <w:r w:rsidR="001946B3" w:rsidRPr="001946B3">
        <w:rPr>
          <w:rFonts w:ascii="Times New Roman" w:hAnsi="Times New Roman" w:cs="Times New Roman"/>
        </w:rPr>
        <w:t xml:space="preserve"> Last Updated: 09 June 2023. Available at: https://www.which.co.uk/policy-and-insight/article/unclear-tesco-pricing-could-be-unlawful-which-war [Accessed 13 November 2024].</w:t>
      </w:r>
    </w:p>
    <w:p w14:paraId="2E27AD51" w14:textId="77777777" w:rsidR="0070292B" w:rsidRDefault="0070292B">
      <w:pPr>
        <w:rPr>
          <w:rFonts w:ascii="Times New Roman" w:hAnsi="Times New Roman" w:cs="Times New Roman"/>
        </w:rPr>
      </w:pPr>
    </w:p>
    <w:p w14:paraId="07959AE2" w14:textId="77777777" w:rsidR="00C631D9" w:rsidRDefault="00C631D9">
      <w:pPr>
        <w:rPr>
          <w:rFonts w:ascii="Times New Roman" w:hAnsi="Times New Roman" w:cs="Times New Roman"/>
        </w:rPr>
      </w:pPr>
    </w:p>
    <w:p w14:paraId="6B9F9209" w14:textId="77777777" w:rsidR="00F17C8A" w:rsidRDefault="00F17C8A">
      <w:pPr>
        <w:rPr>
          <w:rFonts w:ascii="Times New Roman" w:hAnsi="Times New Roman" w:cs="Times New Roman"/>
          <w:bCs/>
        </w:rPr>
      </w:pPr>
    </w:p>
    <w:p w14:paraId="79792F91" w14:textId="12C6766E" w:rsidR="00F17C8A" w:rsidRPr="00857D0D" w:rsidRDefault="00F17C8A">
      <w:pPr>
        <w:rPr>
          <w:rFonts w:ascii="Times New Roman" w:hAnsi="Times New Roman" w:cs="Times New Roman"/>
        </w:rPr>
      </w:pPr>
    </w:p>
    <w:sectPr w:rsidR="00F17C8A" w:rsidRPr="00857D0D" w:rsidSect="00DD6678">
      <w:footerReference w:type="default" r:id="rId3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26F6DC" w14:textId="77777777" w:rsidR="00585005" w:rsidRDefault="00585005" w:rsidP="006073F2">
      <w:pPr>
        <w:spacing w:after="0" w:line="240" w:lineRule="auto"/>
      </w:pPr>
      <w:r>
        <w:separator/>
      </w:r>
    </w:p>
  </w:endnote>
  <w:endnote w:type="continuationSeparator" w:id="0">
    <w:p w14:paraId="281A57C1" w14:textId="77777777" w:rsidR="00585005" w:rsidRDefault="00585005" w:rsidP="006073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05509853"/>
      <w:docPartObj>
        <w:docPartGallery w:val="Page Numbers (Bottom of Page)"/>
        <w:docPartUnique/>
      </w:docPartObj>
    </w:sdtPr>
    <w:sdtContent>
      <w:p w14:paraId="549336EC" w14:textId="04B1752A" w:rsidR="006073F2" w:rsidRDefault="006073F2">
        <w:pPr>
          <w:pStyle w:val="Footer"/>
          <w:jc w:val="center"/>
        </w:pPr>
        <w:r>
          <w:fldChar w:fldCharType="begin"/>
        </w:r>
        <w:r>
          <w:instrText>PAGE   \* MERGEFORMAT</w:instrText>
        </w:r>
        <w:r>
          <w:fldChar w:fldCharType="separate"/>
        </w:r>
        <w:r>
          <w:t>2</w:t>
        </w:r>
        <w:r>
          <w:fldChar w:fldCharType="end"/>
        </w:r>
      </w:p>
    </w:sdtContent>
  </w:sdt>
  <w:p w14:paraId="053BAB1F" w14:textId="77777777" w:rsidR="006073F2" w:rsidRDefault="006073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F15B52" w14:textId="77777777" w:rsidR="00585005" w:rsidRDefault="00585005" w:rsidP="006073F2">
      <w:pPr>
        <w:spacing w:after="0" w:line="240" w:lineRule="auto"/>
      </w:pPr>
      <w:r>
        <w:separator/>
      </w:r>
    </w:p>
  </w:footnote>
  <w:footnote w:type="continuationSeparator" w:id="0">
    <w:p w14:paraId="6685741A" w14:textId="77777777" w:rsidR="00585005" w:rsidRDefault="00585005" w:rsidP="006073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144A55"/>
    <w:multiLevelType w:val="multilevel"/>
    <w:tmpl w:val="C2829886"/>
    <w:lvl w:ilvl="0">
      <w:start w:val="1"/>
      <w:numFmt w:val="decimal"/>
      <w:lvlText w:val="%1."/>
      <w:lvlJc w:val="left"/>
      <w:pPr>
        <w:ind w:left="720" w:hanging="360"/>
      </w:pPr>
      <w:rPr>
        <w:rFonts w:hint="default"/>
      </w:rPr>
    </w:lvl>
    <w:lvl w:ilvl="1">
      <w:start w:val="3"/>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22275A69"/>
    <w:multiLevelType w:val="hybridMultilevel"/>
    <w:tmpl w:val="5C74482E"/>
    <w:lvl w:ilvl="0" w:tplc="616AA5B4">
      <w:start w:val="1"/>
      <w:numFmt w:val="bullet"/>
      <w:lvlText w:val=""/>
      <w:lvlJc w:val="left"/>
      <w:pPr>
        <w:tabs>
          <w:tab w:val="num" w:pos="720"/>
        </w:tabs>
        <w:ind w:left="720" w:hanging="360"/>
      </w:pPr>
      <w:rPr>
        <w:rFonts w:ascii="Wingdings" w:hAnsi="Wingdings" w:hint="default"/>
      </w:rPr>
    </w:lvl>
    <w:lvl w:ilvl="1" w:tplc="9A44ACC4" w:tentative="1">
      <w:start w:val="1"/>
      <w:numFmt w:val="bullet"/>
      <w:lvlText w:val=""/>
      <w:lvlJc w:val="left"/>
      <w:pPr>
        <w:tabs>
          <w:tab w:val="num" w:pos="1440"/>
        </w:tabs>
        <w:ind w:left="1440" w:hanging="360"/>
      </w:pPr>
      <w:rPr>
        <w:rFonts w:ascii="Wingdings" w:hAnsi="Wingdings" w:hint="default"/>
      </w:rPr>
    </w:lvl>
    <w:lvl w:ilvl="2" w:tplc="553416D4">
      <w:numFmt w:val="bullet"/>
      <w:lvlText w:val="•"/>
      <w:lvlJc w:val="left"/>
      <w:pPr>
        <w:tabs>
          <w:tab w:val="num" w:pos="2160"/>
        </w:tabs>
        <w:ind w:left="2160" w:hanging="360"/>
      </w:pPr>
      <w:rPr>
        <w:rFonts w:ascii="Times New Roman" w:hAnsi="Times New Roman" w:hint="default"/>
      </w:rPr>
    </w:lvl>
    <w:lvl w:ilvl="3" w:tplc="3668B2F8" w:tentative="1">
      <w:start w:val="1"/>
      <w:numFmt w:val="bullet"/>
      <w:lvlText w:val=""/>
      <w:lvlJc w:val="left"/>
      <w:pPr>
        <w:tabs>
          <w:tab w:val="num" w:pos="2880"/>
        </w:tabs>
        <w:ind w:left="2880" w:hanging="360"/>
      </w:pPr>
      <w:rPr>
        <w:rFonts w:ascii="Wingdings" w:hAnsi="Wingdings" w:hint="default"/>
      </w:rPr>
    </w:lvl>
    <w:lvl w:ilvl="4" w:tplc="6CCEA40C" w:tentative="1">
      <w:start w:val="1"/>
      <w:numFmt w:val="bullet"/>
      <w:lvlText w:val=""/>
      <w:lvlJc w:val="left"/>
      <w:pPr>
        <w:tabs>
          <w:tab w:val="num" w:pos="3600"/>
        </w:tabs>
        <w:ind w:left="3600" w:hanging="360"/>
      </w:pPr>
      <w:rPr>
        <w:rFonts w:ascii="Wingdings" w:hAnsi="Wingdings" w:hint="default"/>
      </w:rPr>
    </w:lvl>
    <w:lvl w:ilvl="5" w:tplc="CE7C07E6" w:tentative="1">
      <w:start w:val="1"/>
      <w:numFmt w:val="bullet"/>
      <w:lvlText w:val=""/>
      <w:lvlJc w:val="left"/>
      <w:pPr>
        <w:tabs>
          <w:tab w:val="num" w:pos="4320"/>
        </w:tabs>
        <w:ind w:left="4320" w:hanging="360"/>
      </w:pPr>
      <w:rPr>
        <w:rFonts w:ascii="Wingdings" w:hAnsi="Wingdings" w:hint="default"/>
      </w:rPr>
    </w:lvl>
    <w:lvl w:ilvl="6" w:tplc="5A56ED14" w:tentative="1">
      <w:start w:val="1"/>
      <w:numFmt w:val="bullet"/>
      <w:lvlText w:val=""/>
      <w:lvlJc w:val="left"/>
      <w:pPr>
        <w:tabs>
          <w:tab w:val="num" w:pos="5040"/>
        </w:tabs>
        <w:ind w:left="5040" w:hanging="360"/>
      </w:pPr>
      <w:rPr>
        <w:rFonts w:ascii="Wingdings" w:hAnsi="Wingdings" w:hint="default"/>
      </w:rPr>
    </w:lvl>
    <w:lvl w:ilvl="7" w:tplc="A1D638DC" w:tentative="1">
      <w:start w:val="1"/>
      <w:numFmt w:val="bullet"/>
      <w:lvlText w:val=""/>
      <w:lvlJc w:val="left"/>
      <w:pPr>
        <w:tabs>
          <w:tab w:val="num" w:pos="5760"/>
        </w:tabs>
        <w:ind w:left="5760" w:hanging="360"/>
      </w:pPr>
      <w:rPr>
        <w:rFonts w:ascii="Wingdings" w:hAnsi="Wingdings" w:hint="default"/>
      </w:rPr>
    </w:lvl>
    <w:lvl w:ilvl="8" w:tplc="E38E7946"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2907710"/>
    <w:multiLevelType w:val="multilevel"/>
    <w:tmpl w:val="01BA9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C760862"/>
    <w:multiLevelType w:val="multilevel"/>
    <w:tmpl w:val="A3DC9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2064DC5"/>
    <w:multiLevelType w:val="multilevel"/>
    <w:tmpl w:val="A4C00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49583620">
    <w:abstractNumId w:val="0"/>
  </w:num>
  <w:num w:numId="2" w16cid:durableId="1063872097">
    <w:abstractNumId w:val="4"/>
  </w:num>
  <w:num w:numId="3" w16cid:durableId="1986005610">
    <w:abstractNumId w:val="1"/>
  </w:num>
  <w:num w:numId="4" w16cid:durableId="1097405358">
    <w:abstractNumId w:val="2"/>
  </w:num>
  <w:num w:numId="5" w16cid:durableId="34841354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3428"/>
    <w:rsid w:val="00020637"/>
    <w:rsid w:val="00022B4E"/>
    <w:rsid w:val="00023290"/>
    <w:rsid w:val="00023B26"/>
    <w:rsid w:val="0003176B"/>
    <w:rsid w:val="000366D5"/>
    <w:rsid w:val="00056BAD"/>
    <w:rsid w:val="0005782C"/>
    <w:rsid w:val="000614A1"/>
    <w:rsid w:val="00062CC3"/>
    <w:rsid w:val="00074E7C"/>
    <w:rsid w:val="0008380A"/>
    <w:rsid w:val="00094661"/>
    <w:rsid w:val="000B4C57"/>
    <w:rsid w:val="000B5084"/>
    <w:rsid w:val="000E3646"/>
    <w:rsid w:val="000F5180"/>
    <w:rsid w:val="000F7472"/>
    <w:rsid w:val="0012706A"/>
    <w:rsid w:val="0013678C"/>
    <w:rsid w:val="00175F04"/>
    <w:rsid w:val="0018115B"/>
    <w:rsid w:val="00182057"/>
    <w:rsid w:val="00183F70"/>
    <w:rsid w:val="001946B3"/>
    <w:rsid w:val="00195989"/>
    <w:rsid w:val="001B2AE8"/>
    <w:rsid w:val="001B569D"/>
    <w:rsid w:val="001E1D11"/>
    <w:rsid w:val="001F0D26"/>
    <w:rsid w:val="001F2A01"/>
    <w:rsid w:val="001F36F2"/>
    <w:rsid w:val="00203074"/>
    <w:rsid w:val="0020788F"/>
    <w:rsid w:val="002175C8"/>
    <w:rsid w:val="002227DC"/>
    <w:rsid w:val="002233C6"/>
    <w:rsid w:val="0024596E"/>
    <w:rsid w:val="002570CB"/>
    <w:rsid w:val="00265AD4"/>
    <w:rsid w:val="00291C0A"/>
    <w:rsid w:val="00293DD5"/>
    <w:rsid w:val="002959BE"/>
    <w:rsid w:val="002A1EDD"/>
    <w:rsid w:val="002B3324"/>
    <w:rsid w:val="002C11D8"/>
    <w:rsid w:val="002E2592"/>
    <w:rsid w:val="002F56B2"/>
    <w:rsid w:val="0032451A"/>
    <w:rsid w:val="00325E12"/>
    <w:rsid w:val="003456E8"/>
    <w:rsid w:val="003C3178"/>
    <w:rsid w:val="003D4649"/>
    <w:rsid w:val="003E5226"/>
    <w:rsid w:val="00405E5F"/>
    <w:rsid w:val="00420DDF"/>
    <w:rsid w:val="00432209"/>
    <w:rsid w:val="00454F32"/>
    <w:rsid w:val="00455666"/>
    <w:rsid w:val="00462289"/>
    <w:rsid w:val="004640FC"/>
    <w:rsid w:val="00482105"/>
    <w:rsid w:val="00494AF4"/>
    <w:rsid w:val="004C01E9"/>
    <w:rsid w:val="004C0F76"/>
    <w:rsid w:val="004C4BFA"/>
    <w:rsid w:val="004D0A3E"/>
    <w:rsid w:val="004D468D"/>
    <w:rsid w:val="0051056C"/>
    <w:rsid w:val="0052366B"/>
    <w:rsid w:val="005257E2"/>
    <w:rsid w:val="00556238"/>
    <w:rsid w:val="00560B56"/>
    <w:rsid w:val="00585005"/>
    <w:rsid w:val="005A1020"/>
    <w:rsid w:val="005A51DA"/>
    <w:rsid w:val="005C38D5"/>
    <w:rsid w:val="005C4C84"/>
    <w:rsid w:val="005D1235"/>
    <w:rsid w:val="005F20C0"/>
    <w:rsid w:val="005F5C6E"/>
    <w:rsid w:val="00601DC7"/>
    <w:rsid w:val="006073F2"/>
    <w:rsid w:val="00632350"/>
    <w:rsid w:val="00637D81"/>
    <w:rsid w:val="00661041"/>
    <w:rsid w:val="00664CD3"/>
    <w:rsid w:val="00665C4D"/>
    <w:rsid w:val="0066666F"/>
    <w:rsid w:val="00692A4D"/>
    <w:rsid w:val="006A401F"/>
    <w:rsid w:val="006A6C9E"/>
    <w:rsid w:val="006C7B48"/>
    <w:rsid w:val="006D254E"/>
    <w:rsid w:val="006E0669"/>
    <w:rsid w:val="006F0447"/>
    <w:rsid w:val="006F4762"/>
    <w:rsid w:val="006F4ACC"/>
    <w:rsid w:val="006F6B7A"/>
    <w:rsid w:val="0070292B"/>
    <w:rsid w:val="00710561"/>
    <w:rsid w:val="00746FB4"/>
    <w:rsid w:val="00756464"/>
    <w:rsid w:val="0075709A"/>
    <w:rsid w:val="00760645"/>
    <w:rsid w:val="007673F6"/>
    <w:rsid w:val="007B58F6"/>
    <w:rsid w:val="007C00FE"/>
    <w:rsid w:val="007C57B0"/>
    <w:rsid w:val="007E38FD"/>
    <w:rsid w:val="007F255D"/>
    <w:rsid w:val="007F3CF7"/>
    <w:rsid w:val="007F6EBC"/>
    <w:rsid w:val="008104CF"/>
    <w:rsid w:val="00855D00"/>
    <w:rsid w:val="00857D0D"/>
    <w:rsid w:val="00893D02"/>
    <w:rsid w:val="00895561"/>
    <w:rsid w:val="008A5931"/>
    <w:rsid w:val="008A67E0"/>
    <w:rsid w:val="008B1085"/>
    <w:rsid w:val="008D1E0C"/>
    <w:rsid w:val="008E528D"/>
    <w:rsid w:val="008E53C3"/>
    <w:rsid w:val="008E6963"/>
    <w:rsid w:val="00921CE2"/>
    <w:rsid w:val="0092433D"/>
    <w:rsid w:val="00947D40"/>
    <w:rsid w:val="009543E9"/>
    <w:rsid w:val="00975192"/>
    <w:rsid w:val="009B3102"/>
    <w:rsid w:val="009C5B14"/>
    <w:rsid w:val="009D10E5"/>
    <w:rsid w:val="00A20448"/>
    <w:rsid w:val="00A24B26"/>
    <w:rsid w:val="00A26BCD"/>
    <w:rsid w:val="00A34816"/>
    <w:rsid w:val="00A40808"/>
    <w:rsid w:val="00A43F13"/>
    <w:rsid w:val="00A464ED"/>
    <w:rsid w:val="00A527AD"/>
    <w:rsid w:val="00A8015E"/>
    <w:rsid w:val="00A832FA"/>
    <w:rsid w:val="00A8445F"/>
    <w:rsid w:val="00A86D26"/>
    <w:rsid w:val="00A92C13"/>
    <w:rsid w:val="00A94A26"/>
    <w:rsid w:val="00A96619"/>
    <w:rsid w:val="00AA0041"/>
    <w:rsid w:val="00AA6BA3"/>
    <w:rsid w:val="00AC7201"/>
    <w:rsid w:val="00B04F13"/>
    <w:rsid w:val="00B11D6F"/>
    <w:rsid w:val="00B15214"/>
    <w:rsid w:val="00B22BC1"/>
    <w:rsid w:val="00B24187"/>
    <w:rsid w:val="00B37805"/>
    <w:rsid w:val="00B425E7"/>
    <w:rsid w:val="00B44139"/>
    <w:rsid w:val="00B72DF0"/>
    <w:rsid w:val="00B87CC7"/>
    <w:rsid w:val="00BA6CC2"/>
    <w:rsid w:val="00BA7926"/>
    <w:rsid w:val="00BD0A94"/>
    <w:rsid w:val="00BD6B9F"/>
    <w:rsid w:val="00C2440B"/>
    <w:rsid w:val="00C35968"/>
    <w:rsid w:val="00C5006E"/>
    <w:rsid w:val="00C6042E"/>
    <w:rsid w:val="00C631D9"/>
    <w:rsid w:val="00C95297"/>
    <w:rsid w:val="00CA2699"/>
    <w:rsid w:val="00CB46DD"/>
    <w:rsid w:val="00CC5F1B"/>
    <w:rsid w:val="00CF76E6"/>
    <w:rsid w:val="00D14107"/>
    <w:rsid w:val="00D17865"/>
    <w:rsid w:val="00D242B2"/>
    <w:rsid w:val="00D34C34"/>
    <w:rsid w:val="00D7061A"/>
    <w:rsid w:val="00D809CB"/>
    <w:rsid w:val="00D9105C"/>
    <w:rsid w:val="00D93851"/>
    <w:rsid w:val="00DA7B2E"/>
    <w:rsid w:val="00DB5D14"/>
    <w:rsid w:val="00DC1820"/>
    <w:rsid w:val="00DD6678"/>
    <w:rsid w:val="00DE15FA"/>
    <w:rsid w:val="00DE3E4C"/>
    <w:rsid w:val="00DE7349"/>
    <w:rsid w:val="00DF1F5F"/>
    <w:rsid w:val="00DF2B36"/>
    <w:rsid w:val="00DF2EF2"/>
    <w:rsid w:val="00E1031B"/>
    <w:rsid w:val="00E10383"/>
    <w:rsid w:val="00E31E9B"/>
    <w:rsid w:val="00E3226C"/>
    <w:rsid w:val="00E47059"/>
    <w:rsid w:val="00E6401F"/>
    <w:rsid w:val="00E656DB"/>
    <w:rsid w:val="00E67DC4"/>
    <w:rsid w:val="00E757E3"/>
    <w:rsid w:val="00E83D50"/>
    <w:rsid w:val="00EB376C"/>
    <w:rsid w:val="00EB65E7"/>
    <w:rsid w:val="00EC3428"/>
    <w:rsid w:val="00EC4907"/>
    <w:rsid w:val="00ED5979"/>
    <w:rsid w:val="00EE32C8"/>
    <w:rsid w:val="00F17C8A"/>
    <w:rsid w:val="00F56338"/>
    <w:rsid w:val="00F67C25"/>
    <w:rsid w:val="00F7294C"/>
    <w:rsid w:val="00F80702"/>
    <w:rsid w:val="00F9384B"/>
    <w:rsid w:val="00FA666D"/>
    <w:rsid w:val="00FB3CB4"/>
    <w:rsid w:val="00FB6711"/>
    <w:rsid w:val="00FC0714"/>
    <w:rsid w:val="00FC0BE4"/>
    <w:rsid w:val="00FC1D1B"/>
    <w:rsid w:val="00FF255A"/>
    <w:rsid w:val="00FF4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170589"/>
  <w15:chartTrackingRefBased/>
  <w15:docId w15:val="{DCBA8C6E-2E54-43B8-BD34-B512F8DB7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0669"/>
  </w:style>
  <w:style w:type="paragraph" w:styleId="Heading1">
    <w:name w:val="heading 1"/>
    <w:basedOn w:val="Normal"/>
    <w:next w:val="Normal"/>
    <w:link w:val="Heading1Char"/>
    <w:uiPriority w:val="9"/>
    <w:qFormat/>
    <w:rsid w:val="00EC34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C34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C34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C34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C34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C34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C34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C34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C34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34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C34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C34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C34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C34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C34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C34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C34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C3428"/>
    <w:rPr>
      <w:rFonts w:eastAsiaTheme="majorEastAsia" w:cstheme="majorBidi"/>
      <w:color w:val="272727" w:themeColor="text1" w:themeTint="D8"/>
    </w:rPr>
  </w:style>
  <w:style w:type="paragraph" w:styleId="Title">
    <w:name w:val="Title"/>
    <w:basedOn w:val="Normal"/>
    <w:next w:val="Normal"/>
    <w:link w:val="TitleChar"/>
    <w:uiPriority w:val="10"/>
    <w:qFormat/>
    <w:rsid w:val="00EC34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34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C34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C34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C3428"/>
    <w:pPr>
      <w:spacing w:before="160"/>
      <w:jc w:val="center"/>
    </w:pPr>
    <w:rPr>
      <w:i/>
      <w:iCs/>
      <w:color w:val="404040" w:themeColor="text1" w:themeTint="BF"/>
    </w:rPr>
  </w:style>
  <w:style w:type="character" w:customStyle="1" w:styleId="QuoteChar">
    <w:name w:val="Quote Char"/>
    <w:basedOn w:val="DefaultParagraphFont"/>
    <w:link w:val="Quote"/>
    <w:uiPriority w:val="29"/>
    <w:rsid w:val="00EC3428"/>
    <w:rPr>
      <w:i/>
      <w:iCs/>
      <w:color w:val="404040" w:themeColor="text1" w:themeTint="BF"/>
    </w:rPr>
  </w:style>
  <w:style w:type="paragraph" w:styleId="ListParagraph">
    <w:name w:val="List Paragraph"/>
    <w:basedOn w:val="Normal"/>
    <w:uiPriority w:val="34"/>
    <w:qFormat/>
    <w:rsid w:val="00EC3428"/>
    <w:pPr>
      <w:ind w:left="720"/>
      <w:contextualSpacing/>
    </w:pPr>
  </w:style>
  <w:style w:type="character" w:styleId="IntenseEmphasis">
    <w:name w:val="Intense Emphasis"/>
    <w:basedOn w:val="DefaultParagraphFont"/>
    <w:uiPriority w:val="21"/>
    <w:qFormat/>
    <w:rsid w:val="00EC3428"/>
    <w:rPr>
      <w:i/>
      <w:iCs/>
      <w:color w:val="0F4761" w:themeColor="accent1" w:themeShade="BF"/>
    </w:rPr>
  </w:style>
  <w:style w:type="paragraph" w:styleId="IntenseQuote">
    <w:name w:val="Intense Quote"/>
    <w:basedOn w:val="Normal"/>
    <w:next w:val="Normal"/>
    <w:link w:val="IntenseQuoteChar"/>
    <w:uiPriority w:val="30"/>
    <w:qFormat/>
    <w:rsid w:val="00EC34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C3428"/>
    <w:rPr>
      <w:i/>
      <w:iCs/>
      <w:color w:val="0F4761" w:themeColor="accent1" w:themeShade="BF"/>
    </w:rPr>
  </w:style>
  <w:style w:type="character" w:styleId="IntenseReference">
    <w:name w:val="Intense Reference"/>
    <w:basedOn w:val="DefaultParagraphFont"/>
    <w:uiPriority w:val="32"/>
    <w:qFormat/>
    <w:rsid w:val="00EC3428"/>
    <w:rPr>
      <w:b/>
      <w:bCs/>
      <w:smallCaps/>
      <w:color w:val="0F4761" w:themeColor="accent1" w:themeShade="BF"/>
      <w:spacing w:val="5"/>
    </w:rPr>
  </w:style>
  <w:style w:type="paragraph" w:styleId="NoSpacing">
    <w:name w:val="No Spacing"/>
    <w:link w:val="NoSpacingChar"/>
    <w:uiPriority w:val="1"/>
    <w:qFormat/>
    <w:rsid w:val="00DD6678"/>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DD6678"/>
    <w:rPr>
      <w:rFonts w:eastAsiaTheme="minorEastAsia"/>
      <w:kern w:val="0"/>
      <w:sz w:val="22"/>
      <w:szCs w:val="22"/>
      <w:lang w:eastAsia="en-GB"/>
      <w14:ligatures w14:val="none"/>
    </w:rPr>
  </w:style>
  <w:style w:type="paragraph" w:styleId="Header">
    <w:name w:val="header"/>
    <w:basedOn w:val="Normal"/>
    <w:link w:val="HeaderChar"/>
    <w:uiPriority w:val="99"/>
    <w:unhideWhenUsed/>
    <w:rsid w:val="006073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73F2"/>
  </w:style>
  <w:style w:type="paragraph" w:styleId="Footer">
    <w:name w:val="footer"/>
    <w:basedOn w:val="Normal"/>
    <w:link w:val="FooterChar"/>
    <w:uiPriority w:val="99"/>
    <w:unhideWhenUsed/>
    <w:rsid w:val="006073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73F2"/>
  </w:style>
  <w:style w:type="paragraph" w:styleId="TOCHeading">
    <w:name w:val="TOC Heading"/>
    <w:basedOn w:val="Heading1"/>
    <w:next w:val="Normal"/>
    <w:uiPriority w:val="39"/>
    <w:unhideWhenUsed/>
    <w:qFormat/>
    <w:rsid w:val="0020788F"/>
    <w:pPr>
      <w:spacing w:before="240" w:after="0" w:line="259" w:lineRule="auto"/>
      <w:outlineLvl w:val="9"/>
    </w:pPr>
    <w:rPr>
      <w:kern w:val="0"/>
      <w:sz w:val="32"/>
      <w:szCs w:val="32"/>
      <w:lang w:eastAsia="en-GB"/>
      <w14:ligatures w14:val="none"/>
    </w:rPr>
  </w:style>
  <w:style w:type="paragraph" w:styleId="NormalWeb">
    <w:name w:val="Normal (Web)"/>
    <w:basedOn w:val="Normal"/>
    <w:uiPriority w:val="99"/>
    <w:semiHidden/>
    <w:unhideWhenUsed/>
    <w:rsid w:val="005A1020"/>
    <w:rPr>
      <w:rFonts w:ascii="Times New Roman" w:hAnsi="Times New Roman" w:cs="Times New Roman"/>
    </w:rPr>
  </w:style>
  <w:style w:type="character" w:styleId="Hyperlink">
    <w:name w:val="Hyperlink"/>
    <w:basedOn w:val="DefaultParagraphFont"/>
    <w:uiPriority w:val="99"/>
    <w:unhideWhenUsed/>
    <w:rsid w:val="002B3324"/>
    <w:rPr>
      <w:color w:val="467886" w:themeColor="hyperlink"/>
      <w:u w:val="single"/>
    </w:rPr>
  </w:style>
  <w:style w:type="character" w:styleId="UnresolvedMention">
    <w:name w:val="Unresolved Mention"/>
    <w:basedOn w:val="DefaultParagraphFont"/>
    <w:uiPriority w:val="99"/>
    <w:semiHidden/>
    <w:unhideWhenUsed/>
    <w:rsid w:val="002B33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9016103">
      <w:bodyDiv w:val="1"/>
      <w:marLeft w:val="0"/>
      <w:marRight w:val="0"/>
      <w:marTop w:val="0"/>
      <w:marBottom w:val="0"/>
      <w:divBdr>
        <w:top w:val="none" w:sz="0" w:space="0" w:color="auto"/>
        <w:left w:val="none" w:sz="0" w:space="0" w:color="auto"/>
        <w:bottom w:val="none" w:sz="0" w:space="0" w:color="auto"/>
        <w:right w:val="none" w:sz="0" w:space="0" w:color="auto"/>
      </w:divBdr>
      <w:divsChild>
        <w:div w:id="1983581834">
          <w:marLeft w:val="547"/>
          <w:marRight w:val="0"/>
          <w:marTop w:val="144"/>
          <w:marBottom w:val="0"/>
          <w:divBdr>
            <w:top w:val="none" w:sz="0" w:space="0" w:color="auto"/>
            <w:left w:val="none" w:sz="0" w:space="0" w:color="auto"/>
            <w:bottom w:val="none" w:sz="0" w:space="0" w:color="auto"/>
            <w:right w:val="none" w:sz="0" w:space="0" w:color="auto"/>
          </w:divBdr>
        </w:div>
        <w:div w:id="1439834161">
          <w:marLeft w:val="1800"/>
          <w:marRight w:val="0"/>
          <w:marTop w:val="115"/>
          <w:marBottom w:val="0"/>
          <w:divBdr>
            <w:top w:val="none" w:sz="0" w:space="0" w:color="auto"/>
            <w:left w:val="none" w:sz="0" w:space="0" w:color="auto"/>
            <w:bottom w:val="none" w:sz="0" w:space="0" w:color="auto"/>
            <w:right w:val="none" w:sz="0" w:space="0" w:color="auto"/>
          </w:divBdr>
        </w:div>
      </w:divsChild>
    </w:div>
    <w:div w:id="521895401">
      <w:bodyDiv w:val="1"/>
      <w:marLeft w:val="0"/>
      <w:marRight w:val="0"/>
      <w:marTop w:val="0"/>
      <w:marBottom w:val="0"/>
      <w:divBdr>
        <w:top w:val="none" w:sz="0" w:space="0" w:color="auto"/>
        <w:left w:val="none" w:sz="0" w:space="0" w:color="auto"/>
        <w:bottom w:val="none" w:sz="0" w:space="0" w:color="auto"/>
        <w:right w:val="none" w:sz="0" w:space="0" w:color="auto"/>
      </w:divBdr>
    </w:div>
    <w:div w:id="1921980649">
      <w:bodyDiv w:val="1"/>
      <w:marLeft w:val="0"/>
      <w:marRight w:val="0"/>
      <w:marTop w:val="0"/>
      <w:marBottom w:val="0"/>
      <w:divBdr>
        <w:top w:val="none" w:sz="0" w:space="0" w:color="auto"/>
        <w:left w:val="none" w:sz="0" w:space="0" w:color="auto"/>
        <w:bottom w:val="none" w:sz="0" w:space="0" w:color="auto"/>
        <w:right w:val="none" w:sz="0" w:space="0" w:color="auto"/>
      </w:divBdr>
    </w:div>
    <w:div w:id="2132169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fontTable" Target="fontTable.xml"/><Relationship Id="rId21" Type="http://schemas.openxmlformats.org/officeDocument/2006/relationships/image" Target="media/image15.png"/><Relationship Id="rId34" Type="http://schemas.openxmlformats.org/officeDocument/2006/relationships/hyperlink" Target="https://doi.org/10.2307/1251953" TargetMode="Externa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hyperlink" Target="https://news.sky.com/story/tesco-credits-value-drive-for-hike-to-annual-profit-expectations" TargetMode="Externa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hyperlink" Target="https://doi.org/10.1108/ccij.2001.6.3.164.1" TargetMode="Externa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hyperlink" Target="https://doi.org/10.1057/palgrave.jdm.3240028" TargetMode="External"/><Relationship Id="rId8" Type="http://schemas.openxmlformats.org/officeDocument/2006/relationships/image" Target="media/image2.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30</Pages>
  <Words>5134</Words>
  <Characters>29265</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The influence of Sustainable Relationship Marketing Policies and Practices and the Impact on the Organisation Performance</vt:lpstr>
    </vt:vector>
  </TitlesOfParts>
  <Company>University of Wales Trinity Saint David</Company>
  <LinksUpToDate>false</LinksUpToDate>
  <CharactersWithSpaces>34331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influence of Sustainable Relationship Marketing Policies and Practices and the Impact on Tesco Performance</dc:title>
  <dc:subject>Marketing Focus</dc:subject>
  <dc:creator>Roxana Meader (2222009)</dc:creator>
  <cp:keywords/>
  <dc:description/>
  <cp:lastModifiedBy>Roxana Meader (2222009)</cp:lastModifiedBy>
  <cp:revision>2</cp:revision>
  <cp:lastPrinted>2024-10-27T15:48:00Z</cp:lastPrinted>
  <dcterms:created xsi:type="dcterms:W3CDTF">2024-11-15T14:16:00Z</dcterms:created>
  <dcterms:modified xsi:type="dcterms:W3CDTF">2024-11-15T14:16:00Z</dcterms:modified>
  <cp:category>BMSW5007_SWAN</cp:category>
</cp:coreProperties>
</file>