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5C10B" w14:textId="6FE7CCC1" w:rsidR="00733756" w:rsidRDefault="00733756" w:rsidP="15C571FB">
      <w:pPr>
        <w:rPr>
          <w:rFonts w:ascii="Arial" w:eastAsia="Arial" w:hAnsi="Arial" w:cs="Arial"/>
          <w:color w:val="000000" w:themeColor="text1"/>
        </w:rPr>
      </w:pPr>
    </w:p>
    <w:p w14:paraId="1D259B82" w14:textId="01A987AB" w:rsidR="00733756" w:rsidRDefault="47DD9FB9">
      <w:r w:rsidRPr="15C571FB">
        <w:rPr>
          <w:rFonts w:ascii="Arial" w:eastAsia="Arial" w:hAnsi="Arial" w:cs="Arial"/>
          <w:color w:val="000000" w:themeColor="text1"/>
        </w:rPr>
        <w:t xml:space="preserve"> </w:t>
      </w:r>
    </w:p>
    <w:p w14:paraId="6AB8FEBF" w14:textId="4073FB01" w:rsidR="00733756" w:rsidRDefault="47DD9FB9">
      <w:r w:rsidRPr="15C571FB">
        <w:rPr>
          <w:rFonts w:ascii="Arial" w:eastAsia="Arial" w:hAnsi="Arial" w:cs="Arial"/>
          <w:color w:val="000000" w:themeColor="text1"/>
        </w:rPr>
        <w:t xml:space="preserve"> </w:t>
      </w:r>
    </w:p>
    <w:p w14:paraId="08912AAE" w14:textId="1196DA53" w:rsidR="00733756" w:rsidRDefault="47DD9FB9">
      <w:r w:rsidRPr="15C571FB">
        <w:rPr>
          <w:rFonts w:ascii="Arial" w:eastAsia="Arial" w:hAnsi="Arial" w:cs="Arial"/>
          <w:color w:val="000000" w:themeColor="text1"/>
        </w:rPr>
        <w:t xml:space="preserve"> </w:t>
      </w:r>
    </w:p>
    <w:p w14:paraId="6B015928" w14:textId="518C9D30" w:rsidR="00733756" w:rsidRDefault="47DD9FB9">
      <w:r w:rsidRPr="15C571FB">
        <w:rPr>
          <w:rFonts w:ascii="Arial" w:eastAsia="Arial" w:hAnsi="Arial" w:cs="Arial"/>
          <w:color w:val="000000" w:themeColor="text1"/>
        </w:rPr>
        <w:t xml:space="preserve"> </w:t>
      </w:r>
    </w:p>
    <w:p w14:paraId="210878AB" w14:textId="00B674DE" w:rsidR="00733756" w:rsidRDefault="47DD9FB9">
      <w:r w:rsidRPr="15C571FB">
        <w:rPr>
          <w:rFonts w:ascii="Arial" w:eastAsia="Arial" w:hAnsi="Arial" w:cs="Arial"/>
          <w:color w:val="000000" w:themeColor="text1"/>
        </w:rPr>
        <w:t xml:space="preserve"> </w:t>
      </w:r>
    </w:p>
    <w:p w14:paraId="627689CD" w14:textId="5BBB43FB" w:rsidR="00733756" w:rsidRDefault="47DD9FB9">
      <w:r w:rsidRPr="15C571FB">
        <w:rPr>
          <w:rFonts w:ascii="Arial" w:eastAsia="Arial" w:hAnsi="Arial" w:cs="Arial"/>
          <w:color w:val="000000" w:themeColor="text1"/>
        </w:rPr>
        <w:t xml:space="preserve"> </w:t>
      </w:r>
    </w:p>
    <w:p w14:paraId="2A952E97" w14:textId="72F8E74C" w:rsidR="00733756" w:rsidRDefault="47DD9FB9">
      <w:r w:rsidRPr="15C571FB">
        <w:rPr>
          <w:rFonts w:ascii="Arial" w:eastAsia="Arial" w:hAnsi="Arial" w:cs="Arial"/>
          <w:b/>
          <w:bCs/>
          <w:color w:val="000000" w:themeColor="text1"/>
        </w:rPr>
        <w:t xml:space="preserve"> </w:t>
      </w:r>
    </w:p>
    <w:p w14:paraId="216FED59" w14:textId="10DE8D96"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Personal Development Plan</w:t>
      </w:r>
    </w:p>
    <w:p w14:paraId="49552279" w14:textId="5B78D138"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7E6A0654" w14:textId="0DFF5925"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Angharad </w:t>
      </w:r>
      <w:proofErr w:type="spellStart"/>
      <w:r w:rsidRPr="00D41673">
        <w:rPr>
          <w:rFonts w:ascii="Times New Roman" w:eastAsia="Times New Roman" w:hAnsi="Times New Roman" w:cs="Times New Roman"/>
          <w:b/>
          <w:bCs/>
          <w:color w:val="000000" w:themeColor="text1"/>
          <w:sz w:val="24"/>
          <w:szCs w:val="24"/>
        </w:rPr>
        <w:t>Kissick</w:t>
      </w:r>
      <w:proofErr w:type="spellEnd"/>
      <w:r w:rsidRPr="00D41673">
        <w:rPr>
          <w:rFonts w:ascii="Times New Roman" w:eastAsia="Times New Roman" w:hAnsi="Times New Roman" w:cs="Times New Roman"/>
          <w:b/>
          <w:bCs/>
          <w:color w:val="000000" w:themeColor="text1"/>
          <w:sz w:val="24"/>
          <w:szCs w:val="24"/>
        </w:rPr>
        <w:t xml:space="preserve"> </w:t>
      </w:r>
    </w:p>
    <w:p w14:paraId="06647AB5" w14:textId="1F410C32"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0BBED76E" w14:textId="193A2A6B"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Student number: 2204898</w:t>
      </w:r>
    </w:p>
    <w:p w14:paraId="58DD48C5" w14:textId="7897E50B"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2E9EC5EB" w14:textId="7EA07629"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University of Wales Trinity Saint David</w:t>
      </w:r>
    </w:p>
    <w:p w14:paraId="065CD4A7" w14:textId="55376947"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55B0ED06" w14:textId="78FE136F"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Learning in the digital era</w:t>
      </w:r>
    </w:p>
    <w:p w14:paraId="5EEC13A2" w14:textId="73ACFFA7"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33272A6C" w14:textId="167DCA72"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Zoe Cooke </w:t>
      </w:r>
    </w:p>
    <w:p w14:paraId="58B98E12" w14:textId="180A0586"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 xml:space="preserve"> </w:t>
      </w:r>
    </w:p>
    <w:p w14:paraId="6939BAF1" w14:textId="4A635875" w:rsidR="00733756" w:rsidRPr="00D41673" w:rsidRDefault="47DD9FB9" w:rsidP="15C571FB">
      <w:pPr>
        <w:jc w:val="center"/>
        <w:rPr>
          <w:sz w:val="24"/>
          <w:szCs w:val="24"/>
        </w:rPr>
      </w:pPr>
      <w:r w:rsidRPr="00D41673">
        <w:rPr>
          <w:rFonts w:ascii="Times New Roman" w:eastAsia="Times New Roman" w:hAnsi="Times New Roman" w:cs="Times New Roman"/>
          <w:b/>
          <w:bCs/>
          <w:color w:val="000000" w:themeColor="text1"/>
          <w:sz w:val="24"/>
          <w:szCs w:val="24"/>
        </w:rPr>
        <w:t>15</w:t>
      </w:r>
      <w:r w:rsidRPr="00D41673">
        <w:rPr>
          <w:rFonts w:ascii="Times New Roman" w:eastAsia="Times New Roman" w:hAnsi="Times New Roman" w:cs="Times New Roman"/>
          <w:b/>
          <w:bCs/>
          <w:color w:val="000000" w:themeColor="text1"/>
          <w:sz w:val="24"/>
          <w:szCs w:val="24"/>
          <w:vertAlign w:val="superscript"/>
        </w:rPr>
        <w:t>th</w:t>
      </w:r>
      <w:r w:rsidRPr="00D41673">
        <w:rPr>
          <w:rFonts w:ascii="Times New Roman" w:eastAsia="Times New Roman" w:hAnsi="Times New Roman" w:cs="Times New Roman"/>
          <w:b/>
          <w:bCs/>
          <w:color w:val="000000" w:themeColor="text1"/>
          <w:sz w:val="24"/>
          <w:szCs w:val="24"/>
        </w:rPr>
        <w:t xml:space="preserve"> November 2022</w:t>
      </w:r>
    </w:p>
    <w:p w14:paraId="126694AE" w14:textId="66AB5B2B" w:rsidR="00733756" w:rsidRDefault="47DD9FB9">
      <w:r w:rsidRPr="15C571FB">
        <w:rPr>
          <w:rFonts w:ascii="Arial" w:eastAsia="Arial" w:hAnsi="Arial" w:cs="Arial"/>
          <w:color w:val="000000" w:themeColor="text1"/>
        </w:rPr>
        <w:t xml:space="preserve"> </w:t>
      </w:r>
    </w:p>
    <w:p w14:paraId="3A12098A" w14:textId="00D950D6" w:rsidR="00733756" w:rsidRDefault="47DD9FB9">
      <w:r w:rsidRPr="15C571FB">
        <w:rPr>
          <w:rFonts w:ascii="Arial" w:eastAsia="Arial" w:hAnsi="Arial" w:cs="Arial"/>
          <w:color w:val="000000" w:themeColor="text1"/>
        </w:rPr>
        <w:t xml:space="preserve"> </w:t>
      </w:r>
    </w:p>
    <w:p w14:paraId="08542AA0" w14:textId="5B2D0909" w:rsidR="00733756" w:rsidRDefault="47DD9FB9">
      <w:r w:rsidRPr="15C571FB">
        <w:rPr>
          <w:rFonts w:ascii="Arial" w:eastAsia="Arial" w:hAnsi="Arial" w:cs="Arial"/>
          <w:color w:val="000000" w:themeColor="text1"/>
        </w:rPr>
        <w:t xml:space="preserve"> </w:t>
      </w:r>
    </w:p>
    <w:p w14:paraId="0B69B256" w14:textId="65AD3E57" w:rsidR="00733756" w:rsidRDefault="47DD9FB9">
      <w:r w:rsidRPr="15C571FB">
        <w:rPr>
          <w:rFonts w:ascii="Arial" w:eastAsia="Arial" w:hAnsi="Arial" w:cs="Arial"/>
          <w:color w:val="000000" w:themeColor="text1"/>
        </w:rPr>
        <w:t xml:space="preserve"> </w:t>
      </w:r>
    </w:p>
    <w:p w14:paraId="148F9012" w14:textId="0F08F7FB" w:rsidR="00733756" w:rsidRDefault="47DD9FB9">
      <w:r w:rsidRPr="15C571FB">
        <w:rPr>
          <w:rFonts w:ascii="Arial" w:eastAsia="Arial" w:hAnsi="Arial" w:cs="Arial"/>
          <w:color w:val="000000" w:themeColor="text1"/>
        </w:rPr>
        <w:t xml:space="preserve"> </w:t>
      </w:r>
    </w:p>
    <w:p w14:paraId="555BD33D" w14:textId="7665FD35" w:rsidR="00733756" w:rsidRDefault="47DD9FB9">
      <w:r w:rsidRPr="15C571FB">
        <w:rPr>
          <w:rFonts w:ascii="Arial" w:eastAsia="Arial" w:hAnsi="Arial" w:cs="Arial"/>
          <w:color w:val="000000" w:themeColor="text1"/>
        </w:rPr>
        <w:t xml:space="preserve"> </w:t>
      </w:r>
    </w:p>
    <w:p w14:paraId="310E08BE" w14:textId="17ADD2A7" w:rsidR="00733756" w:rsidRDefault="47DD9FB9">
      <w:r w:rsidRPr="15C571FB">
        <w:rPr>
          <w:rFonts w:ascii="Arial" w:eastAsia="Arial" w:hAnsi="Arial" w:cs="Arial"/>
          <w:color w:val="000000" w:themeColor="text1"/>
        </w:rPr>
        <w:t xml:space="preserve"> </w:t>
      </w:r>
    </w:p>
    <w:p w14:paraId="3B232179" w14:textId="0C0E7ADA" w:rsidR="00733756" w:rsidRDefault="47DD9FB9">
      <w:r w:rsidRPr="15C571FB">
        <w:rPr>
          <w:rFonts w:ascii="Arial" w:eastAsia="Arial" w:hAnsi="Arial" w:cs="Arial"/>
          <w:color w:val="000000" w:themeColor="text1"/>
        </w:rPr>
        <w:t xml:space="preserve"> </w:t>
      </w:r>
    </w:p>
    <w:p w14:paraId="3B9AD643" w14:textId="293C0269" w:rsidR="00733756" w:rsidRDefault="47DD9FB9">
      <w:r w:rsidRPr="15C571FB">
        <w:rPr>
          <w:rFonts w:ascii="Arial" w:eastAsia="Arial" w:hAnsi="Arial" w:cs="Arial"/>
          <w:color w:val="000000" w:themeColor="text1"/>
        </w:rPr>
        <w:t xml:space="preserve"> </w:t>
      </w:r>
    </w:p>
    <w:p w14:paraId="3631A0EE" w14:textId="148EFF50" w:rsidR="00D41673" w:rsidRDefault="47DD9FB9">
      <w:r w:rsidRPr="15C571FB">
        <w:rPr>
          <w:rFonts w:ascii="Arial" w:eastAsia="Arial" w:hAnsi="Arial" w:cs="Arial"/>
          <w:color w:val="000000" w:themeColor="text1"/>
        </w:rPr>
        <w:t xml:space="preserve"> </w:t>
      </w:r>
    </w:p>
    <w:p w14:paraId="4AF3CBC4" w14:textId="77777777" w:rsidR="00333300" w:rsidRDefault="00333300">
      <w:pPr>
        <w:rPr>
          <w:rFonts w:ascii="Times New Roman" w:eastAsia="Times New Roman" w:hAnsi="Times New Roman" w:cs="Times New Roman"/>
          <w:b/>
          <w:bCs/>
          <w:color w:val="000000" w:themeColor="text1"/>
          <w:u w:val="single"/>
        </w:rPr>
      </w:pPr>
    </w:p>
    <w:p w14:paraId="098EEAE3" w14:textId="77777777" w:rsidR="00333300" w:rsidRDefault="00333300">
      <w:pPr>
        <w:rPr>
          <w:rFonts w:ascii="Times New Roman" w:eastAsia="Times New Roman" w:hAnsi="Times New Roman" w:cs="Times New Roman"/>
          <w:b/>
          <w:bCs/>
          <w:color w:val="000000" w:themeColor="text1"/>
          <w:u w:val="single"/>
        </w:rPr>
      </w:pPr>
    </w:p>
    <w:p w14:paraId="045F4352" w14:textId="77777777" w:rsidR="00333300" w:rsidRDefault="00333300">
      <w:pPr>
        <w:rPr>
          <w:rFonts w:ascii="Times New Roman" w:eastAsia="Times New Roman" w:hAnsi="Times New Roman" w:cs="Times New Roman"/>
          <w:b/>
          <w:bCs/>
          <w:color w:val="000000" w:themeColor="text1"/>
          <w:u w:val="single"/>
        </w:rPr>
      </w:pPr>
    </w:p>
    <w:p w14:paraId="6A5756B9" w14:textId="77777777" w:rsidR="00333300" w:rsidRDefault="00333300">
      <w:pPr>
        <w:rPr>
          <w:rFonts w:ascii="Times New Roman" w:eastAsia="Times New Roman" w:hAnsi="Times New Roman" w:cs="Times New Roman"/>
          <w:b/>
          <w:bCs/>
          <w:color w:val="000000" w:themeColor="text1"/>
          <w:u w:val="single"/>
        </w:rPr>
      </w:pPr>
    </w:p>
    <w:p w14:paraId="275FE977" w14:textId="77777777" w:rsidR="00333300" w:rsidRDefault="00333300">
      <w:pPr>
        <w:rPr>
          <w:rFonts w:ascii="Times New Roman" w:eastAsia="Times New Roman" w:hAnsi="Times New Roman" w:cs="Times New Roman"/>
          <w:b/>
          <w:bCs/>
          <w:color w:val="000000" w:themeColor="text1"/>
          <w:u w:val="single"/>
        </w:rPr>
      </w:pPr>
    </w:p>
    <w:p w14:paraId="10C787A4" w14:textId="77777777" w:rsidR="00333300" w:rsidRDefault="00333300">
      <w:pPr>
        <w:rPr>
          <w:rFonts w:ascii="Times New Roman" w:eastAsia="Times New Roman" w:hAnsi="Times New Roman" w:cs="Times New Roman"/>
          <w:b/>
          <w:bCs/>
          <w:color w:val="000000" w:themeColor="text1"/>
          <w:u w:val="single"/>
        </w:rPr>
      </w:pPr>
    </w:p>
    <w:p w14:paraId="34FECEAE" w14:textId="77777777" w:rsidR="00333300" w:rsidRDefault="00333300">
      <w:pPr>
        <w:rPr>
          <w:rFonts w:ascii="Times New Roman" w:eastAsia="Times New Roman" w:hAnsi="Times New Roman" w:cs="Times New Roman"/>
          <w:b/>
          <w:bCs/>
          <w:color w:val="000000" w:themeColor="text1"/>
          <w:u w:val="single"/>
        </w:rPr>
      </w:pPr>
    </w:p>
    <w:p w14:paraId="2B2D7F68" w14:textId="77777777" w:rsidR="00333300" w:rsidRDefault="00333300">
      <w:pPr>
        <w:rPr>
          <w:rFonts w:ascii="Times New Roman" w:eastAsia="Times New Roman" w:hAnsi="Times New Roman" w:cs="Times New Roman"/>
          <w:b/>
          <w:bCs/>
          <w:color w:val="000000" w:themeColor="text1"/>
          <w:u w:val="single"/>
        </w:rPr>
      </w:pPr>
    </w:p>
    <w:p w14:paraId="67837C91" w14:textId="77777777" w:rsidR="00333300" w:rsidRDefault="00333300">
      <w:pPr>
        <w:rPr>
          <w:rFonts w:ascii="Times New Roman" w:eastAsia="Times New Roman" w:hAnsi="Times New Roman" w:cs="Times New Roman"/>
          <w:b/>
          <w:bCs/>
          <w:color w:val="000000" w:themeColor="text1"/>
          <w:u w:val="single"/>
        </w:rPr>
      </w:pPr>
    </w:p>
    <w:p w14:paraId="7830F9F0" w14:textId="77777777" w:rsidR="00333300" w:rsidRDefault="00333300">
      <w:pPr>
        <w:rPr>
          <w:rFonts w:ascii="Times New Roman" w:eastAsia="Times New Roman" w:hAnsi="Times New Roman" w:cs="Times New Roman"/>
          <w:b/>
          <w:bCs/>
          <w:color w:val="000000" w:themeColor="text1"/>
          <w:u w:val="single"/>
        </w:rPr>
      </w:pPr>
    </w:p>
    <w:p w14:paraId="0BF24002" w14:textId="77777777" w:rsidR="00333300" w:rsidRDefault="00333300">
      <w:pPr>
        <w:rPr>
          <w:rFonts w:ascii="Times New Roman" w:eastAsia="Times New Roman" w:hAnsi="Times New Roman" w:cs="Times New Roman"/>
          <w:b/>
          <w:bCs/>
          <w:color w:val="000000" w:themeColor="text1"/>
          <w:u w:val="single"/>
        </w:rPr>
      </w:pPr>
    </w:p>
    <w:p w14:paraId="5A2A5B11" w14:textId="77777777" w:rsidR="00333300" w:rsidRDefault="00333300">
      <w:pPr>
        <w:rPr>
          <w:rFonts w:ascii="Times New Roman" w:eastAsia="Times New Roman" w:hAnsi="Times New Roman" w:cs="Times New Roman"/>
          <w:b/>
          <w:bCs/>
          <w:color w:val="000000" w:themeColor="text1"/>
          <w:u w:val="single"/>
        </w:rPr>
      </w:pPr>
    </w:p>
    <w:p w14:paraId="2F2E4122" w14:textId="77777777" w:rsidR="00333300" w:rsidRDefault="00333300">
      <w:pPr>
        <w:rPr>
          <w:rFonts w:ascii="Times New Roman" w:eastAsia="Times New Roman" w:hAnsi="Times New Roman" w:cs="Times New Roman"/>
          <w:b/>
          <w:bCs/>
          <w:color w:val="000000" w:themeColor="text1"/>
          <w:u w:val="single"/>
        </w:rPr>
      </w:pPr>
    </w:p>
    <w:p w14:paraId="4A0145EA" w14:textId="77777777" w:rsidR="00333300" w:rsidRDefault="00333300">
      <w:pPr>
        <w:rPr>
          <w:rFonts w:ascii="Times New Roman" w:eastAsia="Times New Roman" w:hAnsi="Times New Roman" w:cs="Times New Roman"/>
          <w:b/>
          <w:bCs/>
          <w:color w:val="000000" w:themeColor="text1"/>
          <w:u w:val="single"/>
        </w:rPr>
      </w:pPr>
    </w:p>
    <w:p w14:paraId="1D4770C2" w14:textId="77777777" w:rsidR="00333300" w:rsidRDefault="00333300">
      <w:pPr>
        <w:rPr>
          <w:rFonts w:ascii="Times New Roman" w:eastAsia="Times New Roman" w:hAnsi="Times New Roman" w:cs="Times New Roman"/>
          <w:b/>
          <w:bCs/>
          <w:color w:val="000000" w:themeColor="text1"/>
          <w:u w:val="single"/>
        </w:rPr>
      </w:pPr>
    </w:p>
    <w:p w14:paraId="794E6D32" w14:textId="77777777" w:rsidR="00333300" w:rsidRDefault="00333300">
      <w:pPr>
        <w:rPr>
          <w:rFonts w:ascii="Times New Roman" w:eastAsia="Times New Roman" w:hAnsi="Times New Roman" w:cs="Times New Roman"/>
          <w:b/>
          <w:bCs/>
          <w:color w:val="000000" w:themeColor="text1"/>
          <w:u w:val="single"/>
        </w:rPr>
      </w:pPr>
    </w:p>
    <w:p w14:paraId="721CBC09" w14:textId="77777777" w:rsidR="00333300" w:rsidRDefault="00333300">
      <w:pPr>
        <w:rPr>
          <w:rFonts w:ascii="Times New Roman" w:eastAsia="Times New Roman" w:hAnsi="Times New Roman" w:cs="Times New Roman"/>
          <w:b/>
          <w:bCs/>
          <w:color w:val="000000" w:themeColor="text1"/>
          <w:u w:val="single"/>
        </w:rPr>
      </w:pPr>
    </w:p>
    <w:p w14:paraId="2388090C" w14:textId="77777777" w:rsidR="00333300" w:rsidRDefault="00333300">
      <w:pPr>
        <w:rPr>
          <w:rFonts w:ascii="Times New Roman" w:eastAsia="Times New Roman" w:hAnsi="Times New Roman" w:cs="Times New Roman"/>
          <w:b/>
          <w:bCs/>
          <w:color w:val="000000" w:themeColor="text1"/>
          <w:u w:val="single"/>
        </w:rPr>
      </w:pPr>
    </w:p>
    <w:p w14:paraId="26E67C0E" w14:textId="77777777" w:rsidR="00333300" w:rsidRDefault="00333300">
      <w:pPr>
        <w:rPr>
          <w:rFonts w:ascii="Times New Roman" w:eastAsia="Times New Roman" w:hAnsi="Times New Roman" w:cs="Times New Roman"/>
          <w:b/>
          <w:bCs/>
          <w:color w:val="000000" w:themeColor="text1"/>
          <w:u w:val="single"/>
        </w:rPr>
      </w:pPr>
    </w:p>
    <w:p w14:paraId="5E3910D9" w14:textId="77777777" w:rsidR="00333300" w:rsidRDefault="00333300">
      <w:pPr>
        <w:rPr>
          <w:rFonts w:ascii="Times New Roman" w:eastAsia="Times New Roman" w:hAnsi="Times New Roman" w:cs="Times New Roman"/>
          <w:b/>
          <w:bCs/>
          <w:color w:val="000000" w:themeColor="text1"/>
          <w:u w:val="single"/>
        </w:rPr>
      </w:pPr>
    </w:p>
    <w:p w14:paraId="19CF7D45" w14:textId="77777777" w:rsidR="00333300" w:rsidRDefault="00333300">
      <w:pPr>
        <w:rPr>
          <w:rFonts w:ascii="Times New Roman" w:eastAsia="Times New Roman" w:hAnsi="Times New Roman" w:cs="Times New Roman"/>
          <w:b/>
          <w:bCs/>
          <w:color w:val="000000" w:themeColor="text1"/>
          <w:u w:val="single"/>
        </w:rPr>
      </w:pPr>
    </w:p>
    <w:p w14:paraId="118ECB13" w14:textId="0666336C" w:rsidR="00733756" w:rsidRDefault="47DD9FB9">
      <w:r w:rsidRPr="15C571FB">
        <w:rPr>
          <w:rFonts w:ascii="Times New Roman" w:eastAsia="Times New Roman" w:hAnsi="Times New Roman" w:cs="Times New Roman"/>
          <w:b/>
          <w:bCs/>
          <w:color w:val="000000" w:themeColor="text1"/>
          <w:u w:val="single"/>
        </w:rPr>
        <w:t>INTRODUCTION</w:t>
      </w:r>
    </w:p>
    <w:p w14:paraId="029BCC4F" w14:textId="3B7C8113" w:rsidR="00D41673" w:rsidRDefault="47DD9FB9" w:rsidP="00D41673">
      <w:pPr>
        <w:jc w:val="center"/>
      </w:pPr>
      <w:r w:rsidRPr="15C571FB">
        <w:rPr>
          <w:rFonts w:ascii="Times New Roman" w:eastAsia="Times New Roman" w:hAnsi="Times New Roman" w:cs="Times New Roman"/>
          <w:color w:val="000000" w:themeColor="text1"/>
        </w:rPr>
        <w:t xml:space="preserve"> </w:t>
      </w:r>
    </w:p>
    <w:p w14:paraId="515D65E4" w14:textId="0B780D3F" w:rsidR="00733756" w:rsidRPr="00D41673" w:rsidRDefault="47DD9FB9" w:rsidP="00D41673">
      <w:pPr>
        <w:rPr>
          <w:sz w:val="24"/>
          <w:szCs w:val="24"/>
        </w:rPr>
      </w:pPr>
      <w:r w:rsidRPr="00D41673">
        <w:rPr>
          <w:rFonts w:ascii="Times New Roman" w:eastAsia="Times New Roman" w:hAnsi="Times New Roman" w:cs="Times New Roman"/>
          <w:color w:val="000000" w:themeColor="text1"/>
          <w:sz w:val="24"/>
          <w:szCs w:val="24"/>
        </w:rPr>
        <w:t xml:space="preserve">This assignment will demonstrate and outline the foundation skills required to develop my academic learning. I will practise this by using a personal development plan that demonstrates Doran’s (1981) SMART goals, goals in which will relate to my academic studies. The PDP will present how I plan to develop and achieve each specific goal that will be fundamental to acquire the necessary skills needed to accomplish my university course. My video will discuss and reflect what skills I have already gained since starting this course and how I will improve and incorporate them into future practice. I will be using Gibbs (1988) reflective model to reflect and evaluate my personal and academic development to date. </w:t>
      </w:r>
    </w:p>
    <w:p w14:paraId="28A94A71" w14:textId="49C32635" w:rsidR="00733756" w:rsidRDefault="47DD9FB9" w:rsidP="15C571FB">
      <w:pPr>
        <w:jc w:val="center"/>
      </w:pPr>
      <w:r w:rsidRPr="15C571FB">
        <w:rPr>
          <w:rFonts w:ascii="Arial" w:eastAsia="Arial" w:hAnsi="Arial" w:cs="Arial"/>
          <w:color w:val="000000" w:themeColor="text1"/>
        </w:rPr>
        <w:t xml:space="preserve"> </w:t>
      </w:r>
    </w:p>
    <w:p w14:paraId="64AB3755" w14:textId="46A75CA7" w:rsidR="00733756" w:rsidRDefault="47DD9FB9" w:rsidP="15C571FB">
      <w:pPr>
        <w:jc w:val="center"/>
      </w:pPr>
      <w:r w:rsidRPr="15C571FB">
        <w:rPr>
          <w:rFonts w:ascii="Arial" w:eastAsia="Arial" w:hAnsi="Arial" w:cs="Arial"/>
          <w:color w:val="000000" w:themeColor="text1"/>
        </w:rPr>
        <w:t xml:space="preserve"> </w:t>
      </w:r>
    </w:p>
    <w:p w14:paraId="0A016439" w14:textId="04C42BCA" w:rsidR="00733756" w:rsidRDefault="47DD9FB9" w:rsidP="15C571FB">
      <w:pPr>
        <w:jc w:val="center"/>
      </w:pPr>
      <w:r w:rsidRPr="15C571FB">
        <w:rPr>
          <w:rFonts w:ascii="Arial" w:eastAsia="Arial" w:hAnsi="Arial" w:cs="Arial"/>
          <w:color w:val="000000" w:themeColor="text1"/>
        </w:rPr>
        <w:t xml:space="preserve"> </w:t>
      </w:r>
    </w:p>
    <w:p w14:paraId="2B3AE835" w14:textId="22FE3E64" w:rsidR="00733756" w:rsidRDefault="47DD9FB9" w:rsidP="15C571FB">
      <w:pPr>
        <w:jc w:val="center"/>
      </w:pPr>
      <w:r w:rsidRPr="15C571FB">
        <w:rPr>
          <w:rFonts w:ascii="Arial" w:eastAsia="Arial" w:hAnsi="Arial" w:cs="Arial"/>
          <w:color w:val="000000" w:themeColor="text1"/>
        </w:rPr>
        <w:t xml:space="preserve"> </w:t>
      </w:r>
    </w:p>
    <w:p w14:paraId="51A6F710" w14:textId="39FA617C" w:rsidR="00733756" w:rsidRDefault="47DD9FB9" w:rsidP="15C571FB">
      <w:pPr>
        <w:jc w:val="center"/>
      </w:pPr>
      <w:r w:rsidRPr="15C571FB">
        <w:rPr>
          <w:rFonts w:ascii="Arial" w:eastAsia="Arial" w:hAnsi="Arial" w:cs="Arial"/>
          <w:color w:val="000000" w:themeColor="text1"/>
        </w:rPr>
        <w:t xml:space="preserve"> </w:t>
      </w:r>
    </w:p>
    <w:p w14:paraId="5F06807A" w14:textId="0A88001C" w:rsidR="00733756" w:rsidRDefault="47DD9FB9" w:rsidP="15C571FB">
      <w:pPr>
        <w:jc w:val="center"/>
      </w:pPr>
      <w:r w:rsidRPr="15C571FB">
        <w:rPr>
          <w:rFonts w:ascii="Arial" w:eastAsia="Arial" w:hAnsi="Arial" w:cs="Arial"/>
          <w:color w:val="000000" w:themeColor="text1"/>
        </w:rPr>
        <w:t xml:space="preserve"> </w:t>
      </w:r>
    </w:p>
    <w:p w14:paraId="21ED3891" w14:textId="0538179A" w:rsidR="00733756" w:rsidRDefault="47DD9FB9" w:rsidP="15C571FB">
      <w:pPr>
        <w:jc w:val="center"/>
      </w:pPr>
      <w:r w:rsidRPr="15C571FB">
        <w:rPr>
          <w:rFonts w:ascii="Arial" w:eastAsia="Arial" w:hAnsi="Arial" w:cs="Arial"/>
          <w:color w:val="000000" w:themeColor="text1"/>
        </w:rPr>
        <w:t xml:space="preserve"> </w:t>
      </w:r>
    </w:p>
    <w:p w14:paraId="1EFD592C" w14:textId="3C213072" w:rsidR="00733756" w:rsidRDefault="47DD9FB9" w:rsidP="15C571FB">
      <w:pPr>
        <w:jc w:val="center"/>
      </w:pPr>
      <w:r w:rsidRPr="15C571FB">
        <w:rPr>
          <w:rFonts w:ascii="Arial" w:eastAsia="Arial" w:hAnsi="Arial" w:cs="Arial"/>
          <w:color w:val="000000" w:themeColor="text1"/>
        </w:rPr>
        <w:t xml:space="preserve"> </w:t>
      </w:r>
    </w:p>
    <w:p w14:paraId="1E05C50E" w14:textId="3797E3BC" w:rsidR="00733756" w:rsidRDefault="47DD9FB9" w:rsidP="15C571FB">
      <w:pPr>
        <w:jc w:val="center"/>
      </w:pPr>
      <w:r w:rsidRPr="15C571FB">
        <w:rPr>
          <w:rFonts w:ascii="Arial" w:eastAsia="Arial" w:hAnsi="Arial" w:cs="Arial"/>
          <w:color w:val="000000" w:themeColor="text1"/>
        </w:rPr>
        <w:t xml:space="preserve"> </w:t>
      </w:r>
    </w:p>
    <w:p w14:paraId="1E01379E" w14:textId="3484C840" w:rsidR="00733756" w:rsidRDefault="47DD9FB9" w:rsidP="15C571FB">
      <w:pPr>
        <w:jc w:val="center"/>
      </w:pPr>
      <w:r w:rsidRPr="15C571FB">
        <w:rPr>
          <w:rFonts w:ascii="Arial" w:eastAsia="Arial" w:hAnsi="Arial" w:cs="Arial"/>
          <w:color w:val="000000" w:themeColor="text1"/>
        </w:rPr>
        <w:t xml:space="preserve"> </w:t>
      </w:r>
    </w:p>
    <w:p w14:paraId="1948AF2D" w14:textId="566C8958" w:rsidR="00733756" w:rsidRDefault="47DD9FB9" w:rsidP="15C571FB">
      <w:pPr>
        <w:jc w:val="center"/>
      </w:pPr>
      <w:r w:rsidRPr="15C571FB">
        <w:rPr>
          <w:rFonts w:ascii="Arial" w:eastAsia="Arial" w:hAnsi="Arial" w:cs="Arial"/>
          <w:color w:val="000000" w:themeColor="text1"/>
        </w:rPr>
        <w:t xml:space="preserve"> </w:t>
      </w:r>
    </w:p>
    <w:p w14:paraId="20108B91" w14:textId="42A188AA" w:rsidR="00733756" w:rsidRDefault="47DD9FB9" w:rsidP="15C571FB">
      <w:pPr>
        <w:jc w:val="center"/>
      </w:pPr>
      <w:r w:rsidRPr="15C571FB">
        <w:rPr>
          <w:rFonts w:ascii="Arial" w:eastAsia="Arial" w:hAnsi="Arial" w:cs="Arial"/>
          <w:color w:val="000000" w:themeColor="text1"/>
        </w:rPr>
        <w:t xml:space="preserve"> </w:t>
      </w:r>
    </w:p>
    <w:p w14:paraId="4F17C134" w14:textId="18E24B40" w:rsidR="00733756" w:rsidRDefault="47DD9FB9" w:rsidP="15C571FB">
      <w:pPr>
        <w:jc w:val="center"/>
      </w:pPr>
      <w:r w:rsidRPr="15C571FB">
        <w:rPr>
          <w:rFonts w:ascii="Arial" w:eastAsia="Arial" w:hAnsi="Arial" w:cs="Arial"/>
          <w:color w:val="000000" w:themeColor="text1"/>
        </w:rPr>
        <w:t xml:space="preserve"> </w:t>
      </w:r>
    </w:p>
    <w:p w14:paraId="23B2A96F" w14:textId="0087FCEE" w:rsidR="00733756" w:rsidRDefault="47DD9FB9" w:rsidP="15C571FB">
      <w:pPr>
        <w:jc w:val="center"/>
      </w:pPr>
      <w:r w:rsidRPr="15C571FB">
        <w:rPr>
          <w:rFonts w:ascii="Arial" w:eastAsia="Arial" w:hAnsi="Arial" w:cs="Arial"/>
          <w:color w:val="000000" w:themeColor="text1"/>
        </w:rPr>
        <w:t xml:space="preserve"> </w:t>
      </w:r>
    </w:p>
    <w:p w14:paraId="6D04D12B" w14:textId="0CB2F413" w:rsidR="00733756" w:rsidRDefault="47DD9FB9" w:rsidP="15C571FB">
      <w:pPr>
        <w:jc w:val="center"/>
      </w:pPr>
      <w:r w:rsidRPr="15C571FB">
        <w:rPr>
          <w:rFonts w:ascii="Arial" w:eastAsia="Arial" w:hAnsi="Arial" w:cs="Arial"/>
          <w:color w:val="000000" w:themeColor="text1"/>
        </w:rPr>
        <w:t xml:space="preserve"> </w:t>
      </w:r>
    </w:p>
    <w:p w14:paraId="6EE3F567" w14:textId="3E7A1AC9" w:rsidR="00733756" w:rsidRDefault="47DD9FB9" w:rsidP="15C571FB">
      <w:pPr>
        <w:jc w:val="center"/>
      </w:pPr>
      <w:r w:rsidRPr="15C571FB">
        <w:rPr>
          <w:rFonts w:ascii="Arial" w:eastAsia="Arial" w:hAnsi="Arial" w:cs="Arial"/>
          <w:color w:val="000000" w:themeColor="text1"/>
        </w:rPr>
        <w:t xml:space="preserve"> </w:t>
      </w:r>
    </w:p>
    <w:p w14:paraId="11C7A199" w14:textId="269ECC48" w:rsidR="00733756" w:rsidRDefault="47DD9FB9" w:rsidP="15C571FB">
      <w:pPr>
        <w:jc w:val="center"/>
      </w:pPr>
      <w:r w:rsidRPr="15C571FB">
        <w:rPr>
          <w:rFonts w:ascii="Arial" w:eastAsia="Arial" w:hAnsi="Arial" w:cs="Arial"/>
          <w:color w:val="000000" w:themeColor="text1"/>
        </w:rPr>
        <w:t xml:space="preserve"> </w:t>
      </w:r>
    </w:p>
    <w:p w14:paraId="29ED7E26" w14:textId="50D2148F" w:rsidR="00733756" w:rsidRDefault="47DD9FB9" w:rsidP="15C571FB">
      <w:pPr>
        <w:jc w:val="center"/>
      </w:pPr>
      <w:r w:rsidRPr="15C571FB">
        <w:rPr>
          <w:rFonts w:ascii="Arial" w:eastAsia="Arial" w:hAnsi="Arial" w:cs="Arial"/>
          <w:color w:val="000000" w:themeColor="text1"/>
        </w:rPr>
        <w:t xml:space="preserve"> </w:t>
      </w:r>
    </w:p>
    <w:p w14:paraId="2538BDF2" w14:textId="0D9DAABC" w:rsidR="00733756" w:rsidRDefault="47DD9FB9" w:rsidP="15C571FB">
      <w:pPr>
        <w:jc w:val="center"/>
      </w:pPr>
      <w:r w:rsidRPr="15C571FB">
        <w:rPr>
          <w:rFonts w:ascii="Arial" w:eastAsia="Arial" w:hAnsi="Arial" w:cs="Arial"/>
          <w:color w:val="000000" w:themeColor="text1"/>
        </w:rPr>
        <w:t xml:space="preserve"> </w:t>
      </w:r>
    </w:p>
    <w:p w14:paraId="14802488" w14:textId="1923F29F" w:rsidR="00733756" w:rsidRDefault="47DD9FB9" w:rsidP="15C571FB">
      <w:pPr>
        <w:jc w:val="center"/>
      </w:pPr>
      <w:r w:rsidRPr="15C571FB">
        <w:rPr>
          <w:rFonts w:ascii="Arial" w:eastAsia="Arial" w:hAnsi="Arial" w:cs="Arial"/>
          <w:color w:val="000000" w:themeColor="text1"/>
        </w:rPr>
        <w:t xml:space="preserve"> </w:t>
      </w:r>
    </w:p>
    <w:p w14:paraId="154DE03D" w14:textId="77777777" w:rsidR="00333300" w:rsidRDefault="00333300" w:rsidP="15C571FB">
      <w:pPr>
        <w:jc w:val="center"/>
        <w:rPr>
          <w:rFonts w:ascii="Arial" w:eastAsia="Arial" w:hAnsi="Arial" w:cs="Arial"/>
          <w:color w:val="000000" w:themeColor="text1"/>
        </w:rPr>
      </w:pPr>
    </w:p>
    <w:p w14:paraId="09ED6998" w14:textId="77777777" w:rsidR="00333300" w:rsidRDefault="00333300" w:rsidP="15C571FB">
      <w:pPr>
        <w:jc w:val="center"/>
        <w:rPr>
          <w:rFonts w:ascii="Arial" w:eastAsia="Arial" w:hAnsi="Arial" w:cs="Arial"/>
          <w:color w:val="000000" w:themeColor="text1"/>
        </w:rPr>
      </w:pPr>
    </w:p>
    <w:p w14:paraId="26AE2356" w14:textId="77777777" w:rsidR="00333300" w:rsidRDefault="00333300" w:rsidP="15C571FB">
      <w:pPr>
        <w:jc w:val="center"/>
        <w:rPr>
          <w:rFonts w:ascii="Arial" w:eastAsia="Arial" w:hAnsi="Arial" w:cs="Arial"/>
          <w:color w:val="000000" w:themeColor="text1"/>
        </w:rPr>
      </w:pPr>
    </w:p>
    <w:p w14:paraId="4BAFD8DC" w14:textId="77777777" w:rsidR="00333300" w:rsidRDefault="00333300" w:rsidP="15C571FB">
      <w:pPr>
        <w:jc w:val="center"/>
        <w:rPr>
          <w:rFonts w:ascii="Arial" w:eastAsia="Arial" w:hAnsi="Arial" w:cs="Arial"/>
          <w:color w:val="000000" w:themeColor="text1"/>
        </w:rPr>
      </w:pPr>
    </w:p>
    <w:p w14:paraId="300FD2F5" w14:textId="77777777" w:rsidR="00333300" w:rsidRDefault="00333300" w:rsidP="15C571FB">
      <w:pPr>
        <w:jc w:val="center"/>
        <w:rPr>
          <w:rFonts w:ascii="Arial" w:eastAsia="Arial" w:hAnsi="Arial" w:cs="Arial"/>
          <w:color w:val="000000" w:themeColor="text1"/>
        </w:rPr>
      </w:pPr>
    </w:p>
    <w:p w14:paraId="70B3BA40" w14:textId="77777777" w:rsidR="00333300" w:rsidRDefault="00333300" w:rsidP="15C571FB">
      <w:pPr>
        <w:jc w:val="center"/>
        <w:rPr>
          <w:rFonts w:ascii="Arial" w:eastAsia="Arial" w:hAnsi="Arial" w:cs="Arial"/>
          <w:color w:val="000000" w:themeColor="text1"/>
        </w:rPr>
      </w:pPr>
    </w:p>
    <w:p w14:paraId="3CED5E57" w14:textId="77777777" w:rsidR="00333300" w:rsidRDefault="00333300" w:rsidP="15C571FB">
      <w:pPr>
        <w:jc w:val="center"/>
        <w:rPr>
          <w:rFonts w:ascii="Arial" w:eastAsia="Arial" w:hAnsi="Arial" w:cs="Arial"/>
          <w:color w:val="000000" w:themeColor="text1"/>
        </w:rPr>
      </w:pPr>
    </w:p>
    <w:p w14:paraId="7E83F40B" w14:textId="77777777" w:rsidR="00333300" w:rsidRDefault="00333300" w:rsidP="15C571FB">
      <w:pPr>
        <w:jc w:val="center"/>
        <w:rPr>
          <w:rFonts w:ascii="Arial" w:eastAsia="Arial" w:hAnsi="Arial" w:cs="Arial"/>
          <w:color w:val="000000" w:themeColor="text1"/>
        </w:rPr>
      </w:pPr>
    </w:p>
    <w:p w14:paraId="69D78C1E" w14:textId="77777777" w:rsidR="00333300" w:rsidRDefault="00333300" w:rsidP="15C571FB">
      <w:pPr>
        <w:jc w:val="center"/>
        <w:rPr>
          <w:rFonts w:ascii="Arial" w:eastAsia="Arial" w:hAnsi="Arial" w:cs="Arial"/>
          <w:color w:val="000000" w:themeColor="text1"/>
        </w:rPr>
      </w:pPr>
    </w:p>
    <w:p w14:paraId="3489638C" w14:textId="77777777" w:rsidR="00333300" w:rsidRDefault="00333300" w:rsidP="15C571FB">
      <w:pPr>
        <w:jc w:val="center"/>
        <w:rPr>
          <w:rFonts w:ascii="Arial" w:eastAsia="Arial" w:hAnsi="Arial" w:cs="Arial"/>
          <w:color w:val="000000" w:themeColor="text1"/>
        </w:rPr>
      </w:pPr>
    </w:p>
    <w:p w14:paraId="06F382CC" w14:textId="77777777" w:rsidR="00333300" w:rsidRDefault="00333300" w:rsidP="15C571FB">
      <w:pPr>
        <w:jc w:val="center"/>
        <w:rPr>
          <w:rFonts w:ascii="Arial" w:eastAsia="Arial" w:hAnsi="Arial" w:cs="Arial"/>
          <w:color w:val="000000" w:themeColor="text1"/>
        </w:rPr>
      </w:pPr>
    </w:p>
    <w:p w14:paraId="21A03F85" w14:textId="77777777" w:rsidR="00333300" w:rsidRDefault="00333300" w:rsidP="15C571FB">
      <w:pPr>
        <w:jc w:val="center"/>
        <w:rPr>
          <w:rFonts w:ascii="Arial" w:eastAsia="Arial" w:hAnsi="Arial" w:cs="Arial"/>
          <w:color w:val="000000" w:themeColor="text1"/>
        </w:rPr>
      </w:pPr>
    </w:p>
    <w:p w14:paraId="0431D212" w14:textId="77777777" w:rsidR="00333300" w:rsidRDefault="00333300" w:rsidP="15C571FB">
      <w:pPr>
        <w:jc w:val="center"/>
        <w:rPr>
          <w:rFonts w:ascii="Arial" w:eastAsia="Arial" w:hAnsi="Arial" w:cs="Arial"/>
          <w:color w:val="000000" w:themeColor="text1"/>
        </w:rPr>
      </w:pPr>
    </w:p>
    <w:p w14:paraId="7736DA8C" w14:textId="77777777" w:rsidR="00333300" w:rsidRDefault="00333300" w:rsidP="15C571FB">
      <w:pPr>
        <w:jc w:val="center"/>
        <w:rPr>
          <w:rFonts w:ascii="Arial" w:eastAsia="Arial" w:hAnsi="Arial" w:cs="Arial"/>
          <w:color w:val="000000" w:themeColor="text1"/>
        </w:rPr>
      </w:pPr>
    </w:p>
    <w:p w14:paraId="4133AA8E" w14:textId="77777777" w:rsidR="00333300" w:rsidRDefault="00333300" w:rsidP="15C571FB">
      <w:pPr>
        <w:jc w:val="center"/>
        <w:rPr>
          <w:rFonts w:ascii="Arial" w:eastAsia="Arial" w:hAnsi="Arial" w:cs="Arial"/>
          <w:color w:val="000000" w:themeColor="text1"/>
        </w:rPr>
      </w:pPr>
    </w:p>
    <w:p w14:paraId="35392A3A" w14:textId="77777777" w:rsidR="00333300" w:rsidRDefault="00333300" w:rsidP="15C571FB">
      <w:pPr>
        <w:jc w:val="center"/>
        <w:rPr>
          <w:rFonts w:ascii="Arial" w:eastAsia="Arial" w:hAnsi="Arial" w:cs="Arial"/>
          <w:color w:val="000000" w:themeColor="text1"/>
        </w:rPr>
      </w:pPr>
    </w:p>
    <w:p w14:paraId="74974407" w14:textId="77777777" w:rsidR="00333300" w:rsidRDefault="00333300" w:rsidP="15C571FB">
      <w:pPr>
        <w:jc w:val="center"/>
        <w:rPr>
          <w:rFonts w:ascii="Arial" w:eastAsia="Arial" w:hAnsi="Arial" w:cs="Arial"/>
          <w:color w:val="000000" w:themeColor="text1"/>
        </w:rPr>
      </w:pPr>
    </w:p>
    <w:p w14:paraId="6279B01F" w14:textId="77777777" w:rsidR="00333300" w:rsidRDefault="00333300" w:rsidP="15C571FB">
      <w:pPr>
        <w:jc w:val="center"/>
        <w:rPr>
          <w:rFonts w:ascii="Arial" w:eastAsia="Arial" w:hAnsi="Arial" w:cs="Arial"/>
          <w:color w:val="000000" w:themeColor="text1"/>
        </w:rPr>
      </w:pPr>
    </w:p>
    <w:p w14:paraId="460C417A" w14:textId="20511AB1" w:rsidR="00733756" w:rsidRDefault="47DD9FB9" w:rsidP="15C571FB">
      <w:pPr>
        <w:jc w:val="center"/>
      </w:pPr>
      <w:r w:rsidRPr="15C571FB">
        <w:rPr>
          <w:rFonts w:ascii="Arial" w:eastAsia="Arial" w:hAnsi="Arial" w:cs="Arial"/>
          <w:color w:val="000000" w:themeColor="text1"/>
        </w:rPr>
        <w:t xml:space="preserve"> </w:t>
      </w:r>
    </w:p>
    <w:p w14:paraId="1C45A054" w14:textId="281E904C" w:rsidR="00733756" w:rsidRDefault="47DD9FB9" w:rsidP="15C571FB">
      <w:pPr>
        <w:jc w:val="center"/>
      </w:pPr>
      <w:r w:rsidRPr="15C571FB">
        <w:rPr>
          <w:rFonts w:ascii="Arial" w:eastAsia="Arial" w:hAnsi="Arial" w:cs="Arial"/>
          <w:color w:val="000000" w:themeColor="text1"/>
        </w:rPr>
        <w:t xml:space="preserve"> </w:t>
      </w:r>
    </w:p>
    <w:p w14:paraId="0E7D66EC" w14:textId="68A25EA3" w:rsidR="00733756" w:rsidRDefault="47DD9FB9" w:rsidP="15C571FB">
      <w:pPr>
        <w:jc w:val="center"/>
      </w:pPr>
      <w:r w:rsidRPr="792FD4C5">
        <w:rPr>
          <w:rFonts w:ascii="Arial" w:eastAsia="Arial" w:hAnsi="Arial" w:cs="Arial"/>
          <w:color w:val="000000" w:themeColor="text1"/>
        </w:rPr>
        <w:t xml:space="preserve">  </w:t>
      </w:r>
    </w:p>
    <w:tbl>
      <w:tblPr>
        <w:tblW w:w="0" w:type="auto"/>
        <w:tblLayout w:type="fixed"/>
        <w:tblLook w:val="06A0" w:firstRow="1" w:lastRow="0" w:firstColumn="1" w:lastColumn="0" w:noHBand="1" w:noVBand="1"/>
      </w:tblPr>
      <w:tblGrid>
        <w:gridCol w:w="9015"/>
      </w:tblGrid>
      <w:tr w:rsidR="15C571FB" w14:paraId="370D00EB" w14:textId="77777777" w:rsidTr="792FD4C5">
        <w:tc>
          <w:tcPr>
            <w:tcW w:w="901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07A9C1A1" w14:textId="07EAAFB0" w:rsidR="15C571FB" w:rsidRDefault="15C571FB" w:rsidP="792FD4C5">
            <w:pPr>
              <w:rPr>
                <w:rFonts w:ascii="Times New Roman" w:eastAsia="Times New Roman" w:hAnsi="Times New Roman" w:cs="Times New Roman"/>
                <w:color w:val="000000" w:themeColor="text1"/>
                <w:sz w:val="24"/>
                <w:szCs w:val="24"/>
              </w:rPr>
            </w:pPr>
          </w:p>
          <w:p w14:paraId="05CC5604" w14:textId="2CFA46B0" w:rsidR="15C571FB" w:rsidRDefault="15C571FB" w:rsidP="15C571FB">
            <w:pPr>
              <w:pStyle w:val="Heading1"/>
            </w:pPr>
            <w:r w:rsidRPr="15C571FB">
              <w:rPr>
                <w:rFonts w:ascii="Times New Roman" w:eastAsia="Times New Roman" w:hAnsi="Times New Roman" w:cs="Times New Roman"/>
                <w:color w:val="FFFFFF" w:themeColor="background1"/>
                <w:sz w:val="44"/>
                <w:szCs w:val="44"/>
              </w:rPr>
              <w:t>Development Plan</w:t>
            </w:r>
          </w:p>
          <w:p w14:paraId="40EBB294" w14:textId="1CD3C732" w:rsidR="15C571FB" w:rsidRDefault="15C571FB">
            <w:r w:rsidRPr="15C571FB">
              <w:rPr>
                <w:rFonts w:ascii="Times New Roman" w:eastAsia="Times New Roman" w:hAnsi="Times New Roman" w:cs="Times New Roman"/>
                <w:color w:val="000000" w:themeColor="text1"/>
                <w:sz w:val="24"/>
                <w:szCs w:val="24"/>
              </w:rPr>
              <w:t xml:space="preserve"> </w:t>
            </w:r>
          </w:p>
        </w:tc>
      </w:tr>
    </w:tbl>
    <w:p w14:paraId="7848103C" w14:textId="7DD80A29" w:rsidR="00733756" w:rsidRDefault="47DD9FB9">
      <w:r w:rsidRPr="15C571FB">
        <w:rPr>
          <w:rFonts w:ascii="Times New Roman" w:eastAsia="Times New Roman" w:hAnsi="Times New Roman" w:cs="Times New Roman"/>
          <w:color w:val="000000" w:themeColor="text1"/>
        </w:rPr>
        <w:t xml:space="preserve"> </w:t>
      </w:r>
    </w:p>
    <w:p w14:paraId="60ADE89A" w14:textId="549904F0" w:rsidR="00733756" w:rsidRDefault="47DD9FB9">
      <w:r w:rsidRPr="15C571FB">
        <w:rPr>
          <w:rFonts w:ascii="Times New Roman" w:eastAsia="Times New Roman" w:hAnsi="Times New Roman" w:cs="Times New Roman"/>
          <w:color w:val="000000" w:themeColor="text1"/>
        </w:rPr>
        <w:t xml:space="preserve"> </w:t>
      </w:r>
    </w:p>
    <w:tbl>
      <w:tblPr>
        <w:tblW w:w="0" w:type="auto"/>
        <w:tblLayout w:type="fixed"/>
        <w:tblLook w:val="06A0" w:firstRow="1" w:lastRow="0" w:firstColumn="1" w:lastColumn="0" w:noHBand="1" w:noVBand="1"/>
      </w:tblPr>
      <w:tblGrid>
        <w:gridCol w:w="1950"/>
        <w:gridCol w:w="1725"/>
        <w:gridCol w:w="2415"/>
        <w:gridCol w:w="1275"/>
      </w:tblGrid>
      <w:tr w:rsidR="15C571FB" w:rsidRPr="00D41673" w14:paraId="7C1EE022" w14:textId="77777777" w:rsidTr="15C571FB">
        <w:tc>
          <w:tcPr>
            <w:tcW w:w="1950" w:type="dxa"/>
            <w:tcBorders>
              <w:top w:val="single" w:sz="8" w:space="0" w:color="auto"/>
              <w:left w:val="single" w:sz="8" w:space="0" w:color="auto"/>
              <w:bottom w:val="single" w:sz="8" w:space="0" w:color="auto"/>
              <w:right w:val="single" w:sz="8" w:space="0" w:color="auto"/>
            </w:tcBorders>
            <w:tcMar>
              <w:left w:w="108" w:type="dxa"/>
              <w:right w:w="108" w:type="dxa"/>
            </w:tcMar>
          </w:tcPr>
          <w:p w14:paraId="48F26034" w14:textId="42AF569B"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NAME:</w:t>
            </w:r>
          </w:p>
        </w:tc>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2EAC2D88" w14:textId="18502CE1"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Angharad </w:t>
            </w:r>
            <w:proofErr w:type="spellStart"/>
            <w:r w:rsidRPr="00D41673">
              <w:rPr>
                <w:rFonts w:ascii="Times New Roman" w:eastAsia="Times New Roman" w:hAnsi="Times New Roman" w:cs="Times New Roman"/>
                <w:color w:val="000000" w:themeColor="text1"/>
                <w:sz w:val="24"/>
                <w:szCs w:val="24"/>
              </w:rPr>
              <w:t>Kissick</w:t>
            </w:r>
            <w:proofErr w:type="spellEnd"/>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17AAB6D1" w14:textId="3E508841"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STUDENT NUMBER: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8DA42C7" w14:textId="1AE7BB15"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2204898</w:t>
            </w:r>
          </w:p>
        </w:tc>
      </w:tr>
      <w:tr w:rsidR="15C571FB" w:rsidRPr="00D41673" w14:paraId="62D00A81" w14:textId="77777777" w:rsidTr="15C571FB">
        <w:tc>
          <w:tcPr>
            <w:tcW w:w="1950" w:type="dxa"/>
            <w:tcBorders>
              <w:top w:val="single" w:sz="8" w:space="0" w:color="auto"/>
              <w:left w:val="single" w:sz="8" w:space="0" w:color="auto"/>
              <w:bottom w:val="single" w:sz="8" w:space="0" w:color="auto"/>
              <w:right w:val="single" w:sz="8" w:space="0" w:color="auto"/>
            </w:tcBorders>
            <w:tcMar>
              <w:left w:w="108" w:type="dxa"/>
              <w:right w:w="108" w:type="dxa"/>
            </w:tcMar>
          </w:tcPr>
          <w:p w14:paraId="4017BB06" w14:textId="589E425D"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COVERING THE PERIOD FROM:</w:t>
            </w:r>
          </w:p>
        </w:tc>
        <w:tc>
          <w:tcPr>
            <w:tcW w:w="1725" w:type="dxa"/>
            <w:tcBorders>
              <w:top w:val="single" w:sz="8" w:space="0" w:color="auto"/>
              <w:left w:val="single" w:sz="8" w:space="0" w:color="auto"/>
              <w:bottom w:val="single" w:sz="8" w:space="0" w:color="auto"/>
              <w:right w:val="single" w:sz="8" w:space="0" w:color="auto"/>
            </w:tcBorders>
            <w:tcMar>
              <w:left w:w="108" w:type="dxa"/>
              <w:right w:w="108" w:type="dxa"/>
            </w:tcMar>
          </w:tcPr>
          <w:p w14:paraId="6CEFDF9B" w14:textId="698EBE8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26/09/2022</w:t>
            </w:r>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642B9C5F" w14:textId="50D105AC"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TO: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D928611" w14:textId="13B62685"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End of course</w:t>
            </w:r>
          </w:p>
        </w:tc>
      </w:tr>
    </w:tbl>
    <w:p w14:paraId="227F22DA" w14:textId="1CAE8707" w:rsidR="00733756" w:rsidRPr="00D41673" w:rsidRDefault="47DD9FB9">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tbl>
      <w:tblPr>
        <w:tblW w:w="0" w:type="auto"/>
        <w:tblLayout w:type="fixed"/>
        <w:tblLook w:val="06A0" w:firstRow="1" w:lastRow="0" w:firstColumn="1" w:lastColumn="0" w:noHBand="1" w:noVBand="1"/>
      </w:tblPr>
      <w:tblGrid>
        <w:gridCol w:w="1803"/>
        <w:gridCol w:w="1803"/>
        <w:gridCol w:w="1803"/>
        <w:gridCol w:w="1803"/>
        <w:gridCol w:w="1803"/>
      </w:tblGrid>
      <w:tr w:rsidR="15C571FB" w:rsidRPr="00D41673" w14:paraId="0B12391D" w14:textId="77777777" w:rsidTr="15C571FB">
        <w:trPr>
          <w:trHeight w:val="810"/>
        </w:trPr>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A9C3C9F" w14:textId="27B0DBEB"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do I want/need to learn?</w:t>
            </w:r>
          </w:p>
          <w:p w14:paraId="27AA59E9" w14:textId="71328961"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78CBC185" w14:textId="547C9400"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(Specific &amp; Relevant)</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B857730" w14:textId="1D182BD1"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will I do to achieve this?</w:t>
            </w:r>
          </w:p>
          <w:p w14:paraId="56B68D29" w14:textId="20F01CD4"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1AF83218" w14:textId="29FCB36E"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(Specific)</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776E8A51" w14:textId="37037282"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resources or support will I need?</w:t>
            </w:r>
          </w:p>
          <w:p w14:paraId="0F3A8FFE" w14:textId="7DB049E9"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7C723C98" w14:textId="3709438A"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(Achievable)</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2BD4E732" w14:textId="514C0685"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will my success criteria be?</w:t>
            </w:r>
          </w:p>
          <w:p w14:paraId="3495CCAB" w14:textId="38BF9F7E"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5BC1F0AC" w14:textId="6EE7AC7D"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(Measurable)</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D8036FE" w14:textId="76455B7C"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Target dates for review and completion</w:t>
            </w:r>
          </w:p>
          <w:p w14:paraId="30B9EFC1" w14:textId="53CB9FBB"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083AB399" w14:textId="112F4821"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(Timebound)</w:t>
            </w:r>
          </w:p>
        </w:tc>
      </w:tr>
      <w:tr w:rsidR="15C571FB" w:rsidRPr="00D41673" w14:paraId="6E913E1C" w14:textId="77777777" w:rsidTr="15C571FB">
        <w:trPr>
          <w:trHeight w:val="222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3449F24" w14:textId="4342F713"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would like to further develop my academic time management skills. I want to ensure that I am ahead in each of my modules, so I do not fall behind. This will include my own individual learning as well as assignments. </w:t>
            </w:r>
          </w:p>
          <w:p w14:paraId="62D3C987" w14:textId="64632AD3"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441D962E" w14:textId="697298FA"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5722E43C" w14:textId="0BA5ABC0"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6CF3E714" w14:textId="3B5DB86E"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C2A853A" w14:textId="3D5630FF"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I have acquired Stella Cottrell’s ‘The Bloomsbury student planner 2022-2023: Academic diary’ in hope to build better time management habits. This will also help to organise my busy schedule and delegate the necessary time needed for upcoming assignments, research, and reading.</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0053897" w14:textId="220EE2C0"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will make daily use of the academic diary specifically its study skills advice and timetables to help manage my academic workload. It will help me prioritise my assignments, note my upcoming reading/research requirements, and keep up to date with weekly tasks.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731C5AD" w14:textId="021862DC"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To have my work completed well before due date giving me ample time to review and amend it if necessary. </w:t>
            </w:r>
          </w:p>
          <w:p w14:paraId="662EBA62" w14:textId="512E1170"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To also utilise my time for my research ahead of my written assignments.</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E437E4B" w14:textId="5470FAC5"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This will be an on-going target throughout my university course. I will review my timetables each semester for regular improvement. </w:t>
            </w:r>
          </w:p>
        </w:tc>
      </w:tr>
      <w:tr w:rsidR="15C571FB" w:rsidRPr="00D41673" w14:paraId="01C131D1" w14:textId="77777777" w:rsidTr="15C571FB">
        <w:trPr>
          <w:trHeight w:val="1605"/>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B4F38E5" w14:textId="2CDBFC95"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would like to improve and develop my academic confidence. This will be especially important when concerning presentations as I feel I struggle in this area the most. </w:t>
            </w:r>
          </w:p>
          <w:p w14:paraId="47C7A88E" w14:textId="37220A1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26F7D4E5" w14:textId="05B074F9"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515123A0" w14:textId="317DC840"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086275FF" w14:textId="7F7C58A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5DE68C61" w14:textId="38127E02"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29A3D0F" w14:textId="19CC7B36"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will measure the progress of this goal to motivate my own improvement. I will do this by practising any presentation or work regularly not only to friends and family but with my fellow students, using their critique to enhance my skills and noting how I feel each time on a scale of 0-10. I will also ask for support where necessary.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5AC08A4" w14:textId="6402D6C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will again refer to my academic diary as it contains practical advice to develop confidence as a student. I will also seek the advice from my module lecturers. </w:t>
            </w:r>
          </w:p>
          <w:p w14:paraId="0D4075AD" w14:textId="19DB2A98"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67F2A433" w14:textId="629419BE"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48C8D9C7" w14:textId="6E01AC7E"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To be able to deliver a presentation confidentially. To also acquire more confidence in my own ability to complete this course to the highest standard.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3395552" w14:textId="279A0CB4"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This will be a long-term goal throughout my university course. One in which I will be constantly reviewing for the purpose of self-improvement.</w:t>
            </w:r>
          </w:p>
        </w:tc>
      </w:tr>
      <w:tr w:rsidR="15C571FB" w:rsidRPr="00D41673" w14:paraId="5404EEFE" w14:textId="77777777" w:rsidTr="15C571FB">
        <w:trPr>
          <w:trHeight w:val="1815"/>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1DFC4AD8" w14:textId="36653E5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would like to further educate my research skills to assist my knowledge when writing assignments. </w:t>
            </w:r>
          </w:p>
          <w:p w14:paraId="0B5B95CF" w14:textId="5B29EC3B"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68CCE38C" w14:textId="16912313"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66DD83DB" w14:textId="597A3E1F"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2D00F64A" w14:textId="0D43D696"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p w14:paraId="0C01A92C" w14:textId="4707C4DE"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2684FAF4" w14:textId="2946FEE9"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will utilise the support recourses and lectures that are available. I will also endeavour to attend any extra classes on digital learning, advanced library information skills, and written assignment skills.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02ABC8" w14:textId="03DD0ECD"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The library support, both online and on campus as well as lecturer guidance, should I require it. The 7</w:t>
            </w:r>
            <w:r w:rsidRPr="00D41673">
              <w:rPr>
                <w:rFonts w:ascii="Times New Roman" w:eastAsia="Times New Roman" w:hAnsi="Times New Roman" w:cs="Times New Roman"/>
                <w:color w:val="000000" w:themeColor="text1"/>
                <w:sz w:val="24"/>
                <w:szCs w:val="24"/>
                <w:vertAlign w:val="superscript"/>
              </w:rPr>
              <w:t>th</w:t>
            </w:r>
            <w:r w:rsidRPr="00D41673">
              <w:rPr>
                <w:rFonts w:ascii="Times New Roman" w:eastAsia="Times New Roman" w:hAnsi="Times New Roman" w:cs="Times New Roman"/>
                <w:color w:val="000000" w:themeColor="text1"/>
                <w:sz w:val="24"/>
                <w:szCs w:val="24"/>
              </w:rPr>
              <w:t xml:space="preserve"> edition APA referencing guide will also aid in accurately crediting the research I intend to use within my assignments.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31859C95" w14:textId="2EBAB919"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To apply numerous research sources within my written assignments creating a broad variety of evidence to support my work. Consequently, this will also expand my academic knowledge.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799C8076" w14:textId="607B154A"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This will be an on-going goal that I will revisit periodically to ensure that I am up to date with the latest available necessary skills.</w:t>
            </w:r>
          </w:p>
        </w:tc>
      </w:tr>
      <w:tr w:rsidR="15C571FB" w:rsidRPr="00D41673" w14:paraId="6F401EFD" w14:textId="77777777" w:rsidTr="15C571FB">
        <w:trPr>
          <w:trHeight w:val="795"/>
        </w:trPr>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1709B326" w14:textId="5BEE4E98"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do I want/need to learn?</w:t>
            </w:r>
          </w:p>
          <w:p w14:paraId="0A6A122D" w14:textId="0C344C37"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5986D920" w14:textId="01ABEDFE"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(Specific &amp; Relevant)</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A7CF45B" w14:textId="77541F3C"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will I do to achieve this?</w:t>
            </w:r>
          </w:p>
          <w:p w14:paraId="6C1A678C" w14:textId="52B6889C"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0A82600E" w14:textId="7EAA3B82"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(Specific)</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584FB4DB" w14:textId="379EF4D3"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resources or support will I need?</w:t>
            </w:r>
          </w:p>
          <w:p w14:paraId="6C5917D8" w14:textId="3821D43F"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1C856C31" w14:textId="19DA2811"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(Achievable)</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23959DA" w14:textId="2D238F27"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What will my success criteria be?</w:t>
            </w:r>
          </w:p>
          <w:p w14:paraId="64E7A72C" w14:textId="075EFE3F"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436EBF90" w14:textId="5FF54476"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(Measurable)</w:t>
            </w:r>
          </w:p>
        </w:tc>
        <w:tc>
          <w:tcPr>
            <w:tcW w:w="1803"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tcPr>
          <w:p w14:paraId="6FD055D7" w14:textId="31D25084"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Target dates for review and completion</w:t>
            </w:r>
          </w:p>
          <w:p w14:paraId="305E8B11" w14:textId="7759D19E"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0183BD24" w14:textId="21C8BF9B"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FFFFFF" w:themeColor="background1"/>
                <w:sz w:val="24"/>
                <w:szCs w:val="24"/>
              </w:rPr>
              <w:t>(Timebound)</w:t>
            </w:r>
          </w:p>
        </w:tc>
      </w:tr>
      <w:tr w:rsidR="15C571FB" w:rsidRPr="00D41673" w14:paraId="1CB9C35D" w14:textId="77777777" w:rsidTr="15C571FB">
        <w:trPr>
          <w:trHeight w:val="2640"/>
        </w:trPr>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F113A8F" w14:textId="13E4D522"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need to maintain and manage my anxiety to fully achieve my course goals. This includes becoming more self-aware of my well-being. </w:t>
            </w:r>
          </w:p>
          <w:p w14:paraId="1178602A" w14:textId="485AB0B3"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0B1AC2A4" w14:textId="61968F5A"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3E7FFFC4" w14:textId="046F56F7"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p w14:paraId="34C323D0" w14:textId="0FF864F9" w:rsidR="15C571FB" w:rsidRPr="00D41673" w:rsidRDefault="15C571FB" w:rsidP="15C571FB">
            <w:pPr>
              <w:jc w:val="center"/>
              <w:rPr>
                <w:rFonts w:ascii="Times New Roman" w:hAnsi="Times New Roman" w:cs="Times New Roman"/>
                <w:sz w:val="24"/>
                <w:szCs w:val="24"/>
              </w:rPr>
            </w:pPr>
            <w:r w:rsidRPr="00D41673">
              <w:rPr>
                <w:rFonts w:ascii="Times New Roman" w:eastAsia="Times New Roman" w:hAnsi="Times New Roman" w:cs="Times New Roman"/>
                <w:b/>
                <w:bCs/>
                <w:color w:val="000000" w:themeColor="text1"/>
                <w:sz w:val="24"/>
                <w:szCs w:val="24"/>
              </w:rPr>
              <w:t xml:space="preserv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DFEA822" w14:textId="1FFC9547"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I currently manage my anxiety with weight training at the gym, a good diet, and plenty of outdoor space. I will ensure that this is still a regular part of my day-to-day routine.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0268C949" w14:textId="7067F57C"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The university offers support through student services and, should I need extra help maintaining my well-being, I will make certain to utilise them. </w:t>
            </w:r>
          </w:p>
          <w:p w14:paraId="5AFBD805" w14:textId="65253C94"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I will also use my bicycle as a resource to occasionally travel back and forth to university, ensuring I keep up and add to my outdoor space and exercise.</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5514E370" w14:textId="06956E34"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 xml:space="preserve">To ensure my well-being is a priority and to recognise that it is essential not only to aid my achievements within my academic life, but my personal life as well. </w:t>
            </w:r>
          </w:p>
        </w:tc>
        <w:tc>
          <w:tcPr>
            <w:tcW w:w="1803" w:type="dxa"/>
            <w:tcBorders>
              <w:top w:val="single" w:sz="8" w:space="0" w:color="auto"/>
              <w:left w:val="single" w:sz="8" w:space="0" w:color="auto"/>
              <w:bottom w:val="single" w:sz="8" w:space="0" w:color="auto"/>
              <w:right w:val="single" w:sz="8" w:space="0" w:color="auto"/>
            </w:tcBorders>
            <w:tcMar>
              <w:left w:w="108" w:type="dxa"/>
              <w:right w:w="108" w:type="dxa"/>
            </w:tcMar>
          </w:tcPr>
          <w:p w14:paraId="6E4444F8" w14:textId="18004349" w:rsidR="15C571FB" w:rsidRPr="00D41673" w:rsidRDefault="15C571FB">
            <w:pPr>
              <w:rPr>
                <w:rFonts w:ascii="Times New Roman" w:hAnsi="Times New Roman" w:cs="Times New Roman"/>
                <w:sz w:val="24"/>
                <w:szCs w:val="24"/>
              </w:rPr>
            </w:pPr>
            <w:r w:rsidRPr="00D41673">
              <w:rPr>
                <w:rFonts w:ascii="Times New Roman" w:eastAsia="Times New Roman" w:hAnsi="Times New Roman" w:cs="Times New Roman"/>
                <w:color w:val="000000" w:themeColor="text1"/>
                <w:sz w:val="24"/>
                <w:szCs w:val="24"/>
              </w:rPr>
              <w:t>My aim is to maintain this long term, and especially throughout my three-year course. I will make regular intervals to review the current situation and amend anything that is creating a negative effect upon my well-being.</w:t>
            </w:r>
          </w:p>
        </w:tc>
      </w:tr>
    </w:tbl>
    <w:p w14:paraId="7BEBC21E" w14:textId="1AA14BDC" w:rsidR="00733756" w:rsidRDefault="47DD9FB9">
      <w:r w:rsidRPr="15C571FB">
        <w:rPr>
          <w:rFonts w:ascii="Times New Roman" w:eastAsia="Times New Roman" w:hAnsi="Times New Roman" w:cs="Times New Roman"/>
          <w:color w:val="000000" w:themeColor="text1"/>
        </w:rPr>
        <w:t xml:space="preserve"> </w:t>
      </w:r>
    </w:p>
    <w:p w14:paraId="510281FE" w14:textId="5F746BE8" w:rsidR="00733756" w:rsidRDefault="47DD9FB9">
      <w:r w:rsidRPr="15C571FB">
        <w:rPr>
          <w:rFonts w:ascii="Times New Roman" w:eastAsia="Times New Roman" w:hAnsi="Times New Roman" w:cs="Times New Roman"/>
          <w:color w:val="000000" w:themeColor="text1"/>
        </w:rPr>
        <w:t xml:space="preserve"> </w:t>
      </w:r>
    </w:p>
    <w:p w14:paraId="2471204B" w14:textId="16B394AD" w:rsidR="00733756" w:rsidRDefault="47DD9FB9">
      <w:r w:rsidRPr="15C571FB">
        <w:rPr>
          <w:rFonts w:ascii="Times New Roman" w:eastAsia="Times New Roman" w:hAnsi="Times New Roman" w:cs="Times New Roman"/>
          <w:color w:val="000000" w:themeColor="text1"/>
        </w:rPr>
        <w:t xml:space="preserve"> </w:t>
      </w:r>
    </w:p>
    <w:p w14:paraId="3091677C" w14:textId="355D6EC4" w:rsidR="00733756" w:rsidRDefault="47DD9FB9">
      <w:r w:rsidRPr="15C571FB">
        <w:rPr>
          <w:rFonts w:ascii="Times New Roman" w:eastAsia="Times New Roman" w:hAnsi="Times New Roman" w:cs="Times New Roman"/>
          <w:color w:val="000000" w:themeColor="text1"/>
        </w:rPr>
        <w:t xml:space="preserve"> </w:t>
      </w:r>
    </w:p>
    <w:p w14:paraId="6B03C06D" w14:textId="68CFEC35" w:rsidR="00733756" w:rsidRDefault="47DD9FB9">
      <w:r w:rsidRPr="15C571FB">
        <w:rPr>
          <w:rFonts w:ascii="Times New Roman" w:eastAsia="Times New Roman" w:hAnsi="Times New Roman" w:cs="Times New Roman"/>
          <w:color w:val="000000" w:themeColor="text1"/>
        </w:rPr>
        <w:t xml:space="preserve"> </w:t>
      </w:r>
    </w:p>
    <w:p w14:paraId="1CB3CFC4" w14:textId="77777777" w:rsidR="00580E25" w:rsidRDefault="47DD9FB9">
      <w:r w:rsidRPr="15C571FB">
        <w:rPr>
          <w:rFonts w:ascii="Times New Roman" w:eastAsia="Times New Roman" w:hAnsi="Times New Roman" w:cs="Times New Roman"/>
          <w:color w:val="000000" w:themeColor="text1"/>
        </w:rPr>
        <w:t xml:space="preserve"> </w:t>
      </w:r>
    </w:p>
    <w:p w14:paraId="039B54C8" w14:textId="77777777" w:rsidR="00333300" w:rsidRDefault="00333300">
      <w:pPr>
        <w:rPr>
          <w:rFonts w:ascii="Times New Roman" w:eastAsia="Times New Roman" w:hAnsi="Times New Roman" w:cs="Times New Roman"/>
          <w:b/>
          <w:bCs/>
          <w:color w:val="000000" w:themeColor="text1"/>
          <w:sz w:val="24"/>
          <w:szCs w:val="24"/>
          <w:u w:val="single"/>
        </w:rPr>
      </w:pPr>
    </w:p>
    <w:p w14:paraId="7E9A486E" w14:textId="77777777" w:rsidR="00333300" w:rsidRDefault="00333300">
      <w:pPr>
        <w:rPr>
          <w:rFonts w:ascii="Times New Roman" w:eastAsia="Times New Roman" w:hAnsi="Times New Roman" w:cs="Times New Roman"/>
          <w:b/>
          <w:bCs/>
          <w:color w:val="000000" w:themeColor="text1"/>
          <w:sz w:val="24"/>
          <w:szCs w:val="24"/>
          <w:u w:val="single"/>
        </w:rPr>
      </w:pPr>
    </w:p>
    <w:p w14:paraId="5DAF17A8" w14:textId="77777777" w:rsidR="00333300" w:rsidRDefault="00333300">
      <w:pPr>
        <w:rPr>
          <w:rFonts w:ascii="Times New Roman" w:eastAsia="Times New Roman" w:hAnsi="Times New Roman" w:cs="Times New Roman"/>
          <w:b/>
          <w:bCs/>
          <w:color w:val="000000" w:themeColor="text1"/>
          <w:sz w:val="24"/>
          <w:szCs w:val="24"/>
          <w:u w:val="single"/>
        </w:rPr>
      </w:pPr>
    </w:p>
    <w:p w14:paraId="1902F1ED" w14:textId="77777777" w:rsidR="00333300" w:rsidRDefault="00333300">
      <w:pPr>
        <w:rPr>
          <w:rFonts w:ascii="Times New Roman" w:eastAsia="Times New Roman" w:hAnsi="Times New Roman" w:cs="Times New Roman"/>
          <w:b/>
          <w:bCs/>
          <w:color w:val="000000" w:themeColor="text1"/>
          <w:sz w:val="24"/>
          <w:szCs w:val="24"/>
          <w:u w:val="single"/>
        </w:rPr>
      </w:pPr>
    </w:p>
    <w:p w14:paraId="452C291F" w14:textId="77777777" w:rsidR="00333300" w:rsidRDefault="00333300">
      <w:pPr>
        <w:rPr>
          <w:rFonts w:ascii="Times New Roman" w:eastAsia="Times New Roman" w:hAnsi="Times New Roman" w:cs="Times New Roman"/>
          <w:b/>
          <w:bCs/>
          <w:color w:val="000000" w:themeColor="text1"/>
          <w:sz w:val="24"/>
          <w:szCs w:val="24"/>
          <w:u w:val="single"/>
        </w:rPr>
      </w:pPr>
    </w:p>
    <w:p w14:paraId="0AEF02D8" w14:textId="77777777" w:rsidR="00333300" w:rsidRDefault="00333300">
      <w:pPr>
        <w:rPr>
          <w:rFonts w:ascii="Times New Roman" w:eastAsia="Times New Roman" w:hAnsi="Times New Roman" w:cs="Times New Roman"/>
          <w:b/>
          <w:bCs/>
          <w:color w:val="000000" w:themeColor="text1"/>
          <w:sz w:val="24"/>
          <w:szCs w:val="24"/>
          <w:u w:val="single"/>
        </w:rPr>
      </w:pPr>
    </w:p>
    <w:p w14:paraId="33DF8D16" w14:textId="77777777" w:rsidR="00333300" w:rsidRDefault="00333300">
      <w:pPr>
        <w:rPr>
          <w:rFonts w:ascii="Times New Roman" w:eastAsia="Times New Roman" w:hAnsi="Times New Roman" w:cs="Times New Roman"/>
          <w:b/>
          <w:bCs/>
          <w:color w:val="000000" w:themeColor="text1"/>
          <w:sz w:val="24"/>
          <w:szCs w:val="24"/>
          <w:u w:val="single"/>
        </w:rPr>
      </w:pPr>
    </w:p>
    <w:p w14:paraId="4CC27316" w14:textId="77777777" w:rsidR="00333300" w:rsidRDefault="00333300">
      <w:pPr>
        <w:rPr>
          <w:rFonts w:ascii="Times New Roman" w:eastAsia="Times New Roman" w:hAnsi="Times New Roman" w:cs="Times New Roman"/>
          <w:b/>
          <w:bCs/>
          <w:color w:val="000000" w:themeColor="text1"/>
          <w:sz w:val="24"/>
          <w:szCs w:val="24"/>
          <w:u w:val="single"/>
        </w:rPr>
      </w:pPr>
    </w:p>
    <w:p w14:paraId="77E1A49D" w14:textId="77777777" w:rsidR="00333300" w:rsidRDefault="00333300">
      <w:pPr>
        <w:rPr>
          <w:rFonts w:ascii="Times New Roman" w:eastAsia="Times New Roman" w:hAnsi="Times New Roman" w:cs="Times New Roman"/>
          <w:b/>
          <w:bCs/>
          <w:color w:val="000000" w:themeColor="text1"/>
          <w:sz w:val="24"/>
          <w:szCs w:val="24"/>
          <w:u w:val="single"/>
        </w:rPr>
      </w:pPr>
    </w:p>
    <w:p w14:paraId="75B9C3DF" w14:textId="77777777" w:rsidR="00333300" w:rsidRDefault="00333300">
      <w:pPr>
        <w:rPr>
          <w:rFonts w:ascii="Times New Roman" w:eastAsia="Times New Roman" w:hAnsi="Times New Roman" w:cs="Times New Roman"/>
          <w:b/>
          <w:bCs/>
          <w:color w:val="000000" w:themeColor="text1"/>
          <w:sz w:val="24"/>
          <w:szCs w:val="24"/>
          <w:u w:val="single"/>
        </w:rPr>
      </w:pPr>
    </w:p>
    <w:p w14:paraId="6BAE5774" w14:textId="77777777" w:rsidR="00333300" w:rsidRDefault="00333300">
      <w:pPr>
        <w:rPr>
          <w:rFonts w:ascii="Times New Roman" w:eastAsia="Times New Roman" w:hAnsi="Times New Roman" w:cs="Times New Roman"/>
          <w:b/>
          <w:bCs/>
          <w:color w:val="000000" w:themeColor="text1"/>
          <w:sz w:val="24"/>
          <w:szCs w:val="24"/>
          <w:u w:val="single"/>
        </w:rPr>
      </w:pPr>
    </w:p>
    <w:p w14:paraId="1E9F9AD4" w14:textId="77777777" w:rsidR="00333300" w:rsidRDefault="00333300">
      <w:pPr>
        <w:rPr>
          <w:rFonts w:ascii="Times New Roman" w:eastAsia="Times New Roman" w:hAnsi="Times New Roman" w:cs="Times New Roman"/>
          <w:b/>
          <w:bCs/>
          <w:color w:val="000000" w:themeColor="text1"/>
          <w:sz w:val="24"/>
          <w:szCs w:val="24"/>
          <w:u w:val="single"/>
        </w:rPr>
      </w:pPr>
    </w:p>
    <w:p w14:paraId="5AD9CCC7" w14:textId="77777777" w:rsidR="00333300" w:rsidRDefault="00333300">
      <w:pPr>
        <w:rPr>
          <w:rFonts w:ascii="Times New Roman" w:eastAsia="Times New Roman" w:hAnsi="Times New Roman" w:cs="Times New Roman"/>
          <w:b/>
          <w:bCs/>
          <w:color w:val="000000" w:themeColor="text1"/>
          <w:sz w:val="24"/>
          <w:szCs w:val="24"/>
          <w:u w:val="single"/>
        </w:rPr>
      </w:pPr>
    </w:p>
    <w:p w14:paraId="28469D85" w14:textId="77777777" w:rsidR="00333300" w:rsidRDefault="00333300">
      <w:pPr>
        <w:rPr>
          <w:rFonts w:ascii="Times New Roman" w:eastAsia="Times New Roman" w:hAnsi="Times New Roman" w:cs="Times New Roman"/>
          <w:b/>
          <w:bCs/>
          <w:color w:val="000000" w:themeColor="text1"/>
          <w:sz w:val="24"/>
          <w:szCs w:val="24"/>
          <w:u w:val="single"/>
        </w:rPr>
      </w:pPr>
    </w:p>
    <w:p w14:paraId="346DE697" w14:textId="77777777" w:rsidR="00333300" w:rsidRDefault="00333300">
      <w:pPr>
        <w:rPr>
          <w:rFonts w:ascii="Times New Roman" w:eastAsia="Times New Roman" w:hAnsi="Times New Roman" w:cs="Times New Roman"/>
          <w:b/>
          <w:bCs/>
          <w:color w:val="000000" w:themeColor="text1"/>
          <w:sz w:val="24"/>
          <w:szCs w:val="24"/>
          <w:u w:val="single"/>
        </w:rPr>
      </w:pPr>
    </w:p>
    <w:p w14:paraId="1E955080" w14:textId="77777777" w:rsidR="00333300" w:rsidRDefault="00333300">
      <w:pPr>
        <w:rPr>
          <w:rFonts w:ascii="Times New Roman" w:eastAsia="Times New Roman" w:hAnsi="Times New Roman" w:cs="Times New Roman"/>
          <w:b/>
          <w:bCs/>
          <w:color w:val="000000" w:themeColor="text1"/>
          <w:sz w:val="24"/>
          <w:szCs w:val="24"/>
          <w:u w:val="single"/>
        </w:rPr>
      </w:pPr>
    </w:p>
    <w:p w14:paraId="208454FA" w14:textId="77777777" w:rsidR="00333300" w:rsidRDefault="00333300">
      <w:pPr>
        <w:rPr>
          <w:rFonts w:ascii="Times New Roman" w:eastAsia="Times New Roman" w:hAnsi="Times New Roman" w:cs="Times New Roman"/>
          <w:b/>
          <w:bCs/>
          <w:color w:val="000000" w:themeColor="text1"/>
          <w:sz w:val="24"/>
          <w:szCs w:val="24"/>
          <w:u w:val="single"/>
        </w:rPr>
      </w:pPr>
    </w:p>
    <w:p w14:paraId="57AD864B" w14:textId="77777777" w:rsidR="00333300" w:rsidRDefault="00333300">
      <w:pPr>
        <w:rPr>
          <w:rFonts w:ascii="Times New Roman" w:eastAsia="Times New Roman" w:hAnsi="Times New Roman" w:cs="Times New Roman"/>
          <w:b/>
          <w:bCs/>
          <w:color w:val="000000" w:themeColor="text1"/>
          <w:sz w:val="24"/>
          <w:szCs w:val="24"/>
          <w:u w:val="single"/>
        </w:rPr>
      </w:pPr>
    </w:p>
    <w:p w14:paraId="74ED9D13" w14:textId="77777777" w:rsidR="00333300" w:rsidRDefault="00333300">
      <w:pPr>
        <w:rPr>
          <w:rFonts w:ascii="Times New Roman" w:eastAsia="Times New Roman" w:hAnsi="Times New Roman" w:cs="Times New Roman"/>
          <w:b/>
          <w:bCs/>
          <w:color w:val="000000" w:themeColor="text1"/>
          <w:sz w:val="24"/>
          <w:szCs w:val="24"/>
          <w:u w:val="single"/>
        </w:rPr>
      </w:pPr>
    </w:p>
    <w:p w14:paraId="24EFE0AF" w14:textId="77777777" w:rsidR="00333300" w:rsidRDefault="00333300">
      <w:pPr>
        <w:rPr>
          <w:rFonts w:ascii="Times New Roman" w:eastAsia="Times New Roman" w:hAnsi="Times New Roman" w:cs="Times New Roman"/>
          <w:b/>
          <w:bCs/>
          <w:color w:val="000000" w:themeColor="text1"/>
          <w:sz w:val="24"/>
          <w:szCs w:val="24"/>
          <w:u w:val="single"/>
        </w:rPr>
      </w:pPr>
    </w:p>
    <w:p w14:paraId="79FD8789" w14:textId="77777777" w:rsidR="00333300" w:rsidRDefault="00333300">
      <w:pPr>
        <w:rPr>
          <w:rFonts w:ascii="Times New Roman" w:eastAsia="Times New Roman" w:hAnsi="Times New Roman" w:cs="Times New Roman"/>
          <w:b/>
          <w:bCs/>
          <w:color w:val="000000" w:themeColor="text1"/>
          <w:sz w:val="24"/>
          <w:szCs w:val="24"/>
          <w:u w:val="single"/>
        </w:rPr>
      </w:pPr>
    </w:p>
    <w:p w14:paraId="1D2FD746" w14:textId="77777777" w:rsidR="00333300" w:rsidRDefault="00333300">
      <w:pPr>
        <w:rPr>
          <w:rFonts w:ascii="Times New Roman" w:eastAsia="Times New Roman" w:hAnsi="Times New Roman" w:cs="Times New Roman"/>
          <w:b/>
          <w:bCs/>
          <w:color w:val="000000" w:themeColor="text1"/>
          <w:sz w:val="24"/>
          <w:szCs w:val="24"/>
          <w:u w:val="single"/>
        </w:rPr>
      </w:pPr>
    </w:p>
    <w:p w14:paraId="0BCCD503" w14:textId="77777777" w:rsidR="00333300" w:rsidRDefault="00333300">
      <w:pPr>
        <w:rPr>
          <w:rFonts w:ascii="Times New Roman" w:eastAsia="Times New Roman" w:hAnsi="Times New Roman" w:cs="Times New Roman"/>
          <w:b/>
          <w:bCs/>
          <w:color w:val="000000" w:themeColor="text1"/>
          <w:sz w:val="24"/>
          <w:szCs w:val="24"/>
          <w:u w:val="single"/>
        </w:rPr>
      </w:pPr>
    </w:p>
    <w:p w14:paraId="4D3F5937" w14:textId="77777777" w:rsidR="00333300" w:rsidRDefault="00333300">
      <w:pPr>
        <w:rPr>
          <w:rFonts w:ascii="Times New Roman" w:eastAsia="Times New Roman" w:hAnsi="Times New Roman" w:cs="Times New Roman"/>
          <w:b/>
          <w:bCs/>
          <w:color w:val="000000" w:themeColor="text1"/>
          <w:sz w:val="24"/>
          <w:szCs w:val="24"/>
          <w:u w:val="single"/>
        </w:rPr>
      </w:pPr>
    </w:p>
    <w:p w14:paraId="657528AD" w14:textId="77777777" w:rsidR="00333300" w:rsidRDefault="00333300">
      <w:pPr>
        <w:rPr>
          <w:rFonts w:ascii="Times New Roman" w:eastAsia="Times New Roman" w:hAnsi="Times New Roman" w:cs="Times New Roman"/>
          <w:b/>
          <w:bCs/>
          <w:color w:val="000000" w:themeColor="text1"/>
          <w:sz w:val="24"/>
          <w:szCs w:val="24"/>
          <w:u w:val="single"/>
        </w:rPr>
      </w:pPr>
    </w:p>
    <w:p w14:paraId="3A8CD772" w14:textId="77777777" w:rsidR="00333300" w:rsidRDefault="00333300">
      <w:pPr>
        <w:rPr>
          <w:rFonts w:ascii="Times New Roman" w:eastAsia="Times New Roman" w:hAnsi="Times New Roman" w:cs="Times New Roman"/>
          <w:b/>
          <w:bCs/>
          <w:color w:val="000000" w:themeColor="text1"/>
          <w:sz w:val="24"/>
          <w:szCs w:val="24"/>
          <w:u w:val="single"/>
        </w:rPr>
      </w:pPr>
    </w:p>
    <w:p w14:paraId="40396E62" w14:textId="77777777" w:rsidR="00333300" w:rsidRDefault="00333300">
      <w:pPr>
        <w:rPr>
          <w:rFonts w:ascii="Times New Roman" w:eastAsia="Times New Roman" w:hAnsi="Times New Roman" w:cs="Times New Roman"/>
          <w:b/>
          <w:bCs/>
          <w:color w:val="000000" w:themeColor="text1"/>
          <w:sz w:val="24"/>
          <w:szCs w:val="24"/>
          <w:u w:val="single"/>
        </w:rPr>
      </w:pPr>
    </w:p>
    <w:p w14:paraId="70AAB93F" w14:textId="77777777" w:rsidR="00333300" w:rsidRDefault="00333300">
      <w:pPr>
        <w:rPr>
          <w:rFonts w:ascii="Times New Roman" w:eastAsia="Times New Roman" w:hAnsi="Times New Roman" w:cs="Times New Roman"/>
          <w:b/>
          <w:bCs/>
          <w:color w:val="000000" w:themeColor="text1"/>
          <w:sz w:val="24"/>
          <w:szCs w:val="24"/>
          <w:u w:val="single"/>
        </w:rPr>
      </w:pPr>
    </w:p>
    <w:p w14:paraId="4A87412D" w14:textId="77777777" w:rsidR="00333300" w:rsidRDefault="00333300">
      <w:pPr>
        <w:rPr>
          <w:rFonts w:ascii="Times New Roman" w:eastAsia="Times New Roman" w:hAnsi="Times New Roman" w:cs="Times New Roman"/>
          <w:b/>
          <w:bCs/>
          <w:color w:val="000000" w:themeColor="text1"/>
          <w:sz w:val="24"/>
          <w:szCs w:val="24"/>
          <w:u w:val="single"/>
        </w:rPr>
      </w:pPr>
    </w:p>
    <w:p w14:paraId="0A0751BA" w14:textId="77777777" w:rsidR="00333300" w:rsidRDefault="00333300">
      <w:pPr>
        <w:rPr>
          <w:rFonts w:ascii="Times New Roman" w:eastAsia="Times New Roman" w:hAnsi="Times New Roman" w:cs="Times New Roman"/>
          <w:b/>
          <w:bCs/>
          <w:color w:val="000000" w:themeColor="text1"/>
          <w:sz w:val="24"/>
          <w:szCs w:val="24"/>
          <w:u w:val="single"/>
        </w:rPr>
      </w:pPr>
    </w:p>
    <w:p w14:paraId="336EC670" w14:textId="77777777" w:rsidR="00333300" w:rsidRDefault="00333300">
      <w:pPr>
        <w:rPr>
          <w:rFonts w:ascii="Times New Roman" w:eastAsia="Times New Roman" w:hAnsi="Times New Roman" w:cs="Times New Roman"/>
          <w:b/>
          <w:bCs/>
          <w:color w:val="000000" w:themeColor="text1"/>
          <w:sz w:val="24"/>
          <w:szCs w:val="24"/>
          <w:u w:val="single"/>
        </w:rPr>
      </w:pPr>
    </w:p>
    <w:p w14:paraId="28A41377" w14:textId="77777777" w:rsidR="00333300" w:rsidRDefault="00333300">
      <w:pPr>
        <w:rPr>
          <w:rFonts w:ascii="Times New Roman" w:eastAsia="Times New Roman" w:hAnsi="Times New Roman" w:cs="Times New Roman"/>
          <w:b/>
          <w:bCs/>
          <w:color w:val="000000" w:themeColor="text1"/>
          <w:sz w:val="24"/>
          <w:szCs w:val="24"/>
          <w:u w:val="single"/>
        </w:rPr>
      </w:pPr>
    </w:p>
    <w:p w14:paraId="3FBD4C71" w14:textId="4DF41A5C" w:rsidR="00733756" w:rsidRPr="00C0597C" w:rsidRDefault="47DD9FB9">
      <w:pPr>
        <w:rPr>
          <w:sz w:val="24"/>
          <w:szCs w:val="24"/>
        </w:rPr>
      </w:pPr>
      <w:r w:rsidRPr="00C0597C">
        <w:rPr>
          <w:rFonts w:ascii="Times New Roman" w:eastAsia="Times New Roman" w:hAnsi="Times New Roman" w:cs="Times New Roman"/>
          <w:b/>
          <w:bCs/>
          <w:color w:val="000000" w:themeColor="text1"/>
          <w:sz w:val="24"/>
          <w:szCs w:val="24"/>
          <w:u w:val="single"/>
        </w:rPr>
        <w:t>Works cited</w:t>
      </w:r>
    </w:p>
    <w:p w14:paraId="717352F1" w14:textId="031A3A5E"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0BA8BBAB" w14:textId="77777777" w:rsidR="0041034C" w:rsidRPr="0041034C" w:rsidRDefault="0041034C" w:rsidP="0041034C">
      <w:pPr>
        <w:rPr>
          <w:rFonts w:ascii="Times New Roman" w:eastAsia="Times New Roman" w:hAnsi="Times New Roman" w:cs="Times New Roman"/>
          <w:color w:val="000000" w:themeColor="text1"/>
          <w:sz w:val="24"/>
          <w:szCs w:val="24"/>
        </w:rPr>
      </w:pPr>
      <w:r w:rsidRPr="0041034C">
        <w:rPr>
          <w:rFonts w:ascii="Times New Roman" w:eastAsia="Times New Roman" w:hAnsi="Times New Roman" w:cs="Times New Roman"/>
          <w:color w:val="000000" w:themeColor="text1"/>
          <w:sz w:val="24"/>
          <w:szCs w:val="24"/>
        </w:rPr>
        <w:t xml:space="preserve">American Psychological Association. (2022). Creating an APA Style reference list guide. </w:t>
      </w:r>
    </w:p>
    <w:p w14:paraId="63344B96" w14:textId="77777777" w:rsidR="0041034C" w:rsidRDefault="0041034C" w:rsidP="0041034C">
      <w:pPr>
        <w:rPr>
          <w:rFonts w:ascii="Times New Roman" w:eastAsia="Times New Roman" w:hAnsi="Times New Roman" w:cs="Times New Roman"/>
          <w:color w:val="000000" w:themeColor="text1"/>
          <w:sz w:val="24"/>
          <w:szCs w:val="24"/>
        </w:rPr>
      </w:pPr>
      <w:r w:rsidRPr="0041034C">
        <w:rPr>
          <w:rFonts w:ascii="Times New Roman" w:eastAsia="Times New Roman" w:hAnsi="Times New Roman" w:cs="Times New Roman"/>
          <w:color w:val="000000" w:themeColor="text1"/>
          <w:sz w:val="24"/>
          <w:szCs w:val="24"/>
        </w:rPr>
        <w:t xml:space="preserve">        </w:t>
      </w:r>
      <w:hyperlink r:id="rId6" w:history="1">
        <w:r w:rsidRPr="00DD0772">
          <w:rPr>
            <w:rStyle w:val="Hyperlink"/>
            <w:rFonts w:ascii="Times New Roman" w:eastAsia="Times New Roman" w:hAnsi="Times New Roman" w:cs="Times New Roman"/>
            <w:sz w:val="24"/>
            <w:szCs w:val="24"/>
          </w:rPr>
          <w:t>https://apastyle.apa.org/instructional-aids/creating-reference-list.pdf</w:t>
        </w:r>
      </w:hyperlink>
    </w:p>
    <w:p w14:paraId="7FF4CBAC" w14:textId="77777777" w:rsidR="00F92807" w:rsidRDefault="47DD9FB9" w:rsidP="00F92807">
      <w:pPr>
        <w:rPr>
          <w:sz w:val="24"/>
          <w:szCs w:val="24"/>
        </w:rPr>
      </w:pPr>
      <w:r w:rsidRPr="00C0597C">
        <w:rPr>
          <w:rFonts w:ascii="Times New Roman" w:eastAsia="Times New Roman" w:hAnsi="Times New Roman" w:cs="Times New Roman"/>
          <w:color w:val="000000" w:themeColor="text1"/>
          <w:sz w:val="24"/>
          <w:szCs w:val="24"/>
        </w:rPr>
        <w:t xml:space="preserve"> </w:t>
      </w:r>
    </w:p>
    <w:p w14:paraId="03B7BE06" w14:textId="74E13D2D" w:rsidR="00733756" w:rsidRPr="00C0597C" w:rsidRDefault="47DD9FB9" w:rsidP="00F92807">
      <w:pPr>
        <w:rPr>
          <w:sz w:val="24"/>
          <w:szCs w:val="24"/>
        </w:rPr>
      </w:pPr>
      <w:proofErr w:type="spellStart"/>
      <w:r w:rsidRPr="00C0597C">
        <w:rPr>
          <w:rFonts w:ascii="Times New Roman" w:eastAsia="Times New Roman" w:hAnsi="Times New Roman" w:cs="Times New Roman"/>
          <w:color w:val="000000" w:themeColor="text1"/>
          <w:sz w:val="24"/>
          <w:szCs w:val="24"/>
        </w:rPr>
        <w:t>Bassot</w:t>
      </w:r>
      <w:proofErr w:type="spellEnd"/>
      <w:r w:rsidRPr="00C0597C">
        <w:rPr>
          <w:rFonts w:ascii="Times New Roman" w:eastAsia="Times New Roman" w:hAnsi="Times New Roman" w:cs="Times New Roman"/>
          <w:color w:val="000000" w:themeColor="text1"/>
          <w:sz w:val="24"/>
          <w:szCs w:val="24"/>
        </w:rPr>
        <w:t xml:space="preserve">, B. (2016). </w:t>
      </w:r>
      <w:r w:rsidRPr="00C0597C">
        <w:rPr>
          <w:rFonts w:ascii="Times New Roman" w:eastAsia="Times New Roman" w:hAnsi="Times New Roman" w:cs="Times New Roman"/>
          <w:i/>
          <w:iCs/>
          <w:color w:val="000000" w:themeColor="text1"/>
          <w:sz w:val="24"/>
          <w:szCs w:val="24"/>
        </w:rPr>
        <w:t xml:space="preserve">The </w:t>
      </w:r>
      <w:r w:rsidR="00C0597C" w:rsidRPr="00C0597C">
        <w:rPr>
          <w:rFonts w:ascii="Times New Roman" w:eastAsia="Times New Roman" w:hAnsi="Times New Roman" w:cs="Times New Roman"/>
          <w:i/>
          <w:iCs/>
          <w:color w:val="000000" w:themeColor="text1"/>
          <w:sz w:val="24"/>
          <w:szCs w:val="24"/>
        </w:rPr>
        <w:t>reflective</w:t>
      </w:r>
      <w:r w:rsidRPr="00C0597C">
        <w:rPr>
          <w:rFonts w:ascii="Times New Roman" w:eastAsia="Times New Roman" w:hAnsi="Times New Roman" w:cs="Times New Roman"/>
          <w:i/>
          <w:iCs/>
          <w:color w:val="000000" w:themeColor="text1"/>
          <w:sz w:val="24"/>
          <w:szCs w:val="24"/>
        </w:rPr>
        <w:t xml:space="preserve"> practice </w:t>
      </w:r>
      <w:proofErr w:type="gramStart"/>
      <w:r w:rsidRPr="00C0597C">
        <w:rPr>
          <w:rFonts w:ascii="Times New Roman" w:eastAsia="Times New Roman" w:hAnsi="Times New Roman" w:cs="Times New Roman"/>
          <w:i/>
          <w:iCs/>
          <w:color w:val="000000" w:themeColor="text1"/>
          <w:sz w:val="24"/>
          <w:szCs w:val="24"/>
        </w:rPr>
        <w:t>guide</w:t>
      </w:r>
      <w:proofErr w:type="gramEnd"/>
      <w:r w:rsidRPr="00C0597C">
        <w:rPr>
          <w:rFonts w:ascii="Times New Roman" w:eastAsia="Times New Roman" w:hAnsi="Times New Roman" w:cs="Times New Roman"/>
          <w:color w:val="000000" w:themeColor="text1"/>
          <w:sz w:val="24"/>
          <w:szCs w:val="24"/>
        </w:rPr>
        <w:t>. Routledge.</w:t>
      </w:r>
    </w:p>
    <w:p w14:paraId="2403F556" w14:textId="75749843"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5CAEDF3F" w14:textId="643918B4" w:rsidR="00733756" w:rsidRPr="00C0597C" w:rsidRDefault="47DD9FB9" w:rsidP="15C571FB">
      <w:pPr>
        <w:ind w:left="720" w:hanging="720"/>
        <w:rPr>
          <w:sz w:val="24"/>
          <w:szCs w:val="24"/>
        </w:rPr>
      </w:pPr>
      <w:r w:rsidRPr="00C0597C">
        <w:rPr>
          <w:rFonts w:ascii="Times New Roman" w:eastAsia="Times New Roman" w:hAnsi="Times New Roman" w:cs="Times New Roman"/>
          <w:color w:val="000000" w:themeColor="text1"/>
          <w:sz w:val="24"/>
          <w:szCs w:val="24"/>
        </w:rPr>
        <w:t xml:space="preserve">Corey, G. (2001). </w:t>
      </w:r>
      <w:r w:rsidRPr="00C0597C">
        <w:rPr>
          <w:rFonts w:ascii="Times New Roman" w:eastAsia="Times New Roman" w:hAnsi="Times New Roman" w:cs="Times New Roman"/>
          <w:i/>
          <w:iCs/>
          <w:color w:val="000000" w:themeColor="text1"/>
          <w:sz w:val="24"/>
          <w:szCs w:val="24"/>
        </w:rPr>
        <w:t>Theory and practice of counselling and psychotherapy</w:t>
      </w:r>
      <w:r w:rsidRPr="00C0597C">
        <w:rPr>
          <w:rFonts w:ascii="Times New Roman" w:eastAsia="Times New Roman" w:hAnsi="Times New Roman" w:cs="Times New Roman"/>
          <w:color w:val="000000" w:themeColor="text1"/>
          <w:sz w:val="24"/>
          <w:szCs w:val="24"/>
        </w:rPr>
        <w:t xml:space="preserve"> (6</w:t>
      </w:r>
      <w:r w:rsidRPr="00C0597C">
        <w:rPr>
          <w:rFonts w:ascii="Times New Roman" w:eastAsia="Times New Roman" w:hAnsi="Times New Roman" w:cs="Times New Roman"/>
          <w:color w:val="000000" w:themeColor="text1"/>
          <w:sz w:val="24"/>
          <w:szCs w:val="24"/>
          <w:vertAlign w:val="superscript"/>
        </w:rPr>
        <w:t>th</w:t>
      </w:r>
      <w:r w:rsidRPr="00C0597C">
        <w:rPr>
          <w:rFonts w:ascii="Times New Roman" w:eastAsia="Times New Roman" w:hAnsi="Times New Roman" w:cs="Times New Roman"/>
          <w:color w:val="000000" w:themeColor="text1"/>
          <w:sz w:val="24"/>
          <w:szCs w:val="24"/>
        </w:rPr>
        <w:t xml:space="preserve"> Ed). Wadsworth/Thomson Learning.</w:t>
      </w:r>
    </w:p>
    <w:p w14:paraId="07F21950" w14:textId="07C5F571"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2F189B8E" w14:textId="08B4F0DF" w:rsidR="00733756" w:rsidRPr="00C0597C" w:rsidRDefault="47DD9FB9" w:rsidP="15C571FB">
      <w:pPr>
        <w:ind w:left="720" w:hanging="720"/>
        <w:rPr>
          <w:sz w:val="24"/>
          <w:szCs w:val="24"/>
        </w:rPr>
      </w:pPr>
      <w:r w:rsidRPr="00C0597C">
        <w:rPr>
          <w:rFonts w:ascii="Times New Roman" w:eastAsia="Times New Roman" w:hAnsi="Times New Roman" w:cs="Times New Roman"/>
          <w:color w:val="000000" w:themeColor="text1"/>
          <w:sz w:val="24"/>
          <w:szCs w:val="24"/>
        </w:rPr>
        <w:t xml:space="preserve">Cottrell, S. (2022). </w:t>
      </w:r>
      <w:r w:rsidRPr="00C0597C">
        <w:rPr>
          <w:rFonts w:ascii="Times New Roman" w:eastAsia="Times New Roman" w:hAnsi="Times New Roman" w:cs="Times New Roman"/>
          <w:i/>
          <w:iCs/>
          <w:color w:val="000000" w:themeColor="text1"/>
          <w:sz w:val="24"/>
          <w:szCs w:val="24"/>
        </w:rPr>
        <w:t xml:space="preserve">The </w:t>
      </w:r>
      <w:proofErr w:type="spellStart"/>
      <w:r w:rsidR="00C03524">
        <w:rPr>
          <w:rFonts w:ascii="Times New Roman" w:eastAsia="Times New Roman" w:hAnsi="Times New Roman" w:cs="Times New Roman"/>
          <w:i/>
          <w:iCs/>
          <w:color w:val="000000" w:themeColor="text1"/>
          <w:sz w:val="24"/>
          <w:szCs w:val="24"/>
        </w:rPr>
        <w:t>b</w:t>
      </w:r>
      <w:r w:rsidR="00C0597C" w:rsidRPr="00C0597C">
        <w:rPr>
          <w:rFonts w:ascii="Times New Roman" w:eastAsia="Times New Roman" w:hAnsi="Times New Roman" w:cs="Times New Roman"/>
          <w:i/>
          <w:iCs/>
          <w:color w:val="000000" w:themeColor="text1"/>
          <w:sz w:val="24"/>
          <w:szCs w:val="24"/>
        </w:rPr>
        <w:t>loomsbury</w:t>
      </w:r>
      <w:proofErr w:type="spellEnd"/>
      <w:r w:rsidRPr="00C0597C">
        <w:rPr>
          <w:rFonts w:ascii="Times New Roman" w:eastAsia="Times New Roman" w:hAnsi="Times New Roman" w:cs="Times New Roman"/>
          <w:i/>
          <w:iCs/>
          <w:color w:val="000000" w:themeColor="text1"/>
          <w:sz w:val="24"/>
          <w:szCs w:val="24"/>
        </w:rPr>
        <w:t xml:space="preserve"> student planner.</w:t>
      </w:r>
      <w:r w:rsidRPr="00C0597C">
        <w:rPr>
          <w:rFonts w:ascii="Times New Roman" w:eastAsia="Times New Roman" w:hAnsi="Times New Roman" w:cs="Times New Roman"/>
          <w:color w:val="000000" w:themeColor="text1"/>
          <w:sz w:val="24"/>
          <w:szCs w:val="24"/>
        </w:rPr>
        <w:t xml:space="preserve"> Bloomsbury Publishing Plc.</w:t>
      </w:r>
    </w:p>
    <w:p w14:paraId="4219C46A" w14:textId="6C2F7B20"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315DD9C9" w14:textId="0B1BF604" w:rsidR="00733756" w:rsidRPr="00C0597C" w:rsidRDefault="47DD9FB9" w:rsidP="15C571FB">
      <w:pPr>
        <w:ind w:left="720" w:hanging="720"/>
        <w:rPr>
          <w:sz w:val="24"/>
          <w:szCs w:val="24"/>
        </w:rPr>
      </w:pPr>
      <w:r w:rsidRPr="00C0597C">
        <w:rPr>
          <w:rFonts w:ascii="Times New Roman" w:eastAsia="Times New Roman" w:hAnsi="Times New Roman" w:cs="Times New Roman"/>
          <w:color w:val="000000" w:themeColor="text1"/>
          <w:sz w:val="24"/>
          <w:szCs w:val="24"/>
        </w:rPr>
        <w:t xml:space="preserve">Doran, G. T. (1981). There's a S.M.A.R.T way to write management goals and objectives. </w:t>
      </w:r>
      <w:r w:rsidRPr="00C0597C">
        <w:rPr>
          <w:rFonts w:ascii="Times New Roman" w:eastAsia="Times New Roman" w:hAnsi="Times New Roman" w:cs="Times New Roman"/>
          <w:i/>
          <w:iCs/>
          <w:color w:val="000000" w:themeColor="text1"/>
          <w:sz w:val="24"/>
          <w:szCs w:val="24"/>
        </w:rPr>
        <w:t>Management Review, 70</w:t>
      </w:r>
      <w:r w:rsidRPr="00C0597C">
        <w:rPr>
          <w:rFonts w:ascii="Times New Roman" w:eastAsia="Times New Roman" w:hAnsi="Times New Roman" w:cs="Times New Roman"/>
          <w:color w:val="000000" w:themeColor="text1"/>
          <w:sz w:val="24"/>
          <w:szCs w:val="24"/>
        </w:rPr>
        <w:t>(11), 35-36.</w:t>
      </w:r>
    </w:p>
    <w:p w14:paraId="5C78D655" w14:textId="03395517"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1201558E" w14:textId="6ABA336E" w:rsidR="00733756" w:rsidRDefault="47DD9FB9">
      <w:pPr>
        <w:rPr>
          <w:rFonts w:ascii="Times New Roman" w:eastAsia="Times New Roman" w:hAnsi="Times New Roman" w:cs="Times New Roman"/>
          <w:color w:val="000000" w:themeColor="text1"/>
          <w:sz w:val="24"/>
          <w:szCs w:val="24"/>
        </w:rPr>
      </w:pPr>
      <w:r w:rsidRPr="00C0597C">
        <w:rPr>
          <w:rFonts w:ascii="Times New Roman" w:eastAsia="Times New Roman" w:hAnsi="Times New Roman" w:cs="Times New Roman"/>
          <w:color w:val="000000" w:themeColor="text1"/>
          <w:sz w:val="24"/>
          <w:szCs w:val="24"/>
        </w:rPr>
        <w:t xml:space="preserve">Gibbs, G. (2013). </w:t>
      </w:r>
      <w:r w:rsidRPr="00C0597C">
        <w:rPr>
          <w:rFonts w:ascii="Times New Roman" w:eastAsia="Times New Roman" w:hAnsi="Times New Roman" w:cs="Times New Roman"/>
          <w:i/>
          <w:iCs/>
          <w:color w:val="000000" w:themeColor="text1"/>
          <w:sz w:val="24"/>
          <w:szCs w:val="24"/>
        </w:rPr>
        <w:t>Learning by doing.</w:t>
      </w:r>
      <w:r w:rsidRPr="00C0597C">
        <w:rPr>
          <w:rFonts w:ascii="Times New Roman" w:eastAsia="Times New Roman" w:hAnsi="Times New Roman" w:cs="Times New Roman"/>
          <w:color w:val="000000" w:themeColor="text1"/>
          <w:sz w:val="24"/>
          <w:szCs w:val="24"/>
        </w:rPr>
        <w:t xml:space="preserve"> Oxford Brookes University.</w:t>
      </w:r>
    </w:p>
    <w:p w14:paraId="22867C69" w14:textId="1E7BEF9C" w:rsidR="005A1057" w:rsidRPr="00C0597C" w:rsidRDefault="004E2C51">
      <w:pPr>
        <w:rPr>
          <w:sz w:val="24"/>
          <w:szCs w:val="24"/>
        </w:rPr>
      </w:pPr>
      <w:r>
        <w:rPr>
          <w:sz w:val="24"/>
          <w:szCs w:val="24"/>
        </w:rPr>
        <w:t xml:space="preserve">       </w:t>
      </w:r>
      <w:r w:rsidR="005A1057">
        <w:rPr>
          <w:sz w:val="24"/>
          <w:szCs w:val="24"/>
        </w:rPr>
        <w:t xml:space="preserve">    </w:t>
      </w:r>
      <w:hyperlink r:id="rId7" w:history="1">
        <w:r w:rsidRPr="00DD0772">
          <w:rPr>
            <w:rStyle w:val="Hyperlink"/>
            <w:sz w:val="24"/>
            <w:szCs w:val="24"/>
          </w:rPr>
          <w:t>https://thoughtsmostlyaboutlearning.files.wordpress.com/2015/12/learning-by-doing-graham-gibbs.pdf</w:t>
        </w:r>
      </w:hyperlink>
      <w:r w:rsidR="00903198">
        <w:rPr>
          <w:sz w:val="24"/>
          <w:szCs w:val="24"/>
        </w:rPr>
        <w:t xml:space="preserve"> </w:t>
      </w:r>
    </w:p>
    <w:p w14:paraId="03DC5CA0" w14:textId="652677F0" w:rsidR="00733756" w:rsidRPr="00C0597C" w:rsidRDefault="47DD9FB9">
      <w:pPr>
        <w:rPr>
          <w:sz w:val="24"/>
          <w:szCs w:val="24"/>
        </w:rPr>
      </w:pPr>
      <w:r w:rsidRPr="00C0597C">
        <w:rPr>
          <w:rFonts w:ascii="Times New Roman" w:eastAsia="Times New Roman" w:hAnsi="Times New Roman" w:cs="Times New Roman"/>
          <w:color w:val="000000" w:themeColor="text1"/>
          <w:sz w:val="24"/>
          <w:szCs w:val="24"/>
        </w:rPr>
        <w:t xml:space="preserve"> </w:t>
      </w:r>
    </w:p>
    <w:p w14:paraId="260B4A31" w14:textId="46480E5F" w:rsidR="00733756" w:rsidRDefault="47DD9FB9">
      <w:pPr>
        <w:rPr>
          <w:rFonts w:ascii="Times New Roman" w:eastAsia="Times New Roman" w:hAnsi="Times New Roman" w:cs="Times New Roman"/>
          <w:color w:val="000000" w:themeColor="text1"/>
          <w:sz w:val="24"/>
          <w:szCs w:val="24"/>
        </w:rPr>
      </w:pPr>
      <w:r w:rsidRPr="00C0597C">
        <w:rPr>
          <w:rFonts w:ascii="Times New Roman" w:eastAsia="Times New Roman" w:hAnsi="Times New Roman" w:cs="Times New Roman"/>
          <w:color w:val="000000" w:themeColor="text1"/>
          <w:sz w:val="24"/>
          <w:szCs w:val="24"/>
        </w:rPr>
        <w:t xml:space="preserve">Jasper, M. (2013). </w:t>
      </w:r>
      <w:r w:rsidRPr="00C0597C">
        <w:rPr>
          <w:rFonts w:ascii="Times New Roman" w:eastAsia="Times New Roman" w:hAnsi="Times New Roman" w:cs="Times New Roman"/>
          <w:i/>
          <w:iCs/>
          <w:color w:val="000000" w:themeColor="text1"/>
          <w:sz w:val="24"/>
          <w:szCs w:val="24"/>
        </w:rPr>
        <w:t xml:space="preserve">Beginning </w:t>
      </w:r>
      <w:r w:rsidR="003B735E" w:rsidRPr="00C0597C">
        <w:rPr>
          <w:rFonts w:ascii="Times New Roman" w:eastAsia="Times New Roman" w:hAnsi="Times New Roman" w:cs="Times New Roman"/>
          <w:i/>
          <w:iCs/>
          <w:color w:val="000000" w:themeColor="text1"/>
          <w:sz w:val="24"/>
          <w:szCs w:val="24"/>
        </w:rPr>
        <w:t>reflective</w:t>
      </w:r>
      <w:r w:rsidRPr="00C0597C">
        <w:rPr>
          <w:rFonts w:ascii="Times New Roman" w:eastAsia="Times New Roman" w:hAnsi="Times New Roman" w:cs="Times New Roman"/>
          <w:i/>
          <w:iCs/>
          <w:color w:val="000000" w:themeColor="text1"/>
          <w:sz w:val="24"/>
          <w:szCs w:val="24"/>
        </w:rPr>
        <w:t xml:space="preserve"> practice</w:t>
      </w:r>
      <w:r w:rsidRPr="00C0597C">
        <w:rPr>
          <w:rFonts w:ascii="Times New Roman" w:eastAsia="Times New Roman" w:hAnsi="Times New Roman" w:cs="Times New Roman"/>
          <w:color w:val="000000" w:themeColor="text1"/>
          <w:sz w:val="24"/>
          <w:szCs w:val="24"/>
        </w:rPr>
        <w:t xml:space="preserve"> (2</w:t>
      </w:r>
      <w:r w:rsidRPr="00C0597C">
        <w:rPr>
          <w:rFonts w:ascii="Times New Roman" w:eastAsia="Times New Roman" w:hAnsi="Times New Roman" w:cs="Times New Roman"/>
          <w:color w:val="000000" w:themeColor="text1"/>
          <w:sz w:val="24"/>
          <w:szCs w:val="24"/>
          <w:vertAlign w:val="superscript"/>
        </w:rPr>
        <w:t>nd</w:t>
      </w:r>
      <w:r w:rsidRPr="00C0597C">
        <w:rPr>
          <w:rFonts w:ascii="Times New Roman" w:eastAsia="Times New Roman" w:hAnsi="Times New Roman" w:cs="Times New Roman"/>
          <w:color w:val="000000" w:themeColor="text1"/>
          <w:sz w:val="24"/>
          <w:szCs w:val="24"/>
        </w:rPr>
        <w:t xml:space="preserve"> Ed). Cengage Learning.</w:t>
      </w:r>
    </w:p>
    <w:p w14:paraId="2749E353" w14:textId="77777777" w:rsidR="0077606A" w:rsidRDefault="0077606A">
      <w:pPr>
        <w:rPr>
          <w:rFonts w:ascii="Times New Roman" w:eastAsia="Times New Roman" w:hAnsi="Times New Roman" w:cs="Times New Roman"/>
          <w:color w:val="000000" w:themeColor="text1"/>
          <w:sz w:val="24"/>
          <w:szCs w:val="24"/>
        </w:rPr>
      </w:pPr>
    </w:p>
    <w:p w14:paraId="2F25C9AB" w14:textId="77777777" w:rsidR="0077606A" w:rsidRPr="0041034C" w:rsidRDefault="0077606A">
      <w:pPr>
        <w:rPr>
          <w:sz w:val="24"/>
          <w:szCs w:val="24"/>
        </w:rPr>
      </w:pPr>
    </w:p>
    <w:p w14:paraId="26A98012" w14:textId="3F0E5C89" w:rsidR="0041034C" w:rsidRDefault="0041034C" w:rsidP="0041034C">
      <w:pPr>
        <w:rPr>
          <w:rFonts w:ascii="Times New Roman" w:eastAsia="Times New Roman" w:hAnsi="Times New Roman" w:cs="Times New Roman"/>
          <w:color w:val="000000" w:themeColor="text1"/>
          <w:sz w:val="24"/>
          <w:szCs w:val="24"/>
        </w:rPr>
      </w:pPr>
    </w:p>
    <w:p w14:paraId="1D428986" w14:textId="77777777" w:rsidR="0041034C" w:rsidRPr="0041034C" w:rsidRDefault="0041034C" w:rsidP="0041034C">
      <w:pPr>
        <w:rPr>
          <w:sz w:val="24"/>
          <w:szCs w:val="24"/>
        </w:rPr>
      </w:pPr>
    </w:p>
    <w:p w14:paraId="718DBB7B" w14:textId="4534B544" w:rsidR="00733756" w:rsidRDefault="0041034C">
      <w:r w:rsidRPr="00C0597C">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     </w:t>
      </w:r>
    </w:p>
    <w:p w14:paraId="1346E00D" w14:textId="2484FAC8" w:rsidR="00733756" w:rsidRDefault="47DD9FB9">
      <w:r w:rsidRPr="15C571FB">
        <w:rPr>
          <w:rFonts w:ascii="Times New Roman" w:eastAsia="Times New Roman" w:hAnsi="Times New Roman" w:cs="Times New Roman"/>
          <w:color w:val="000000" w:themeColor="text1"/>
        </w:rPr>
        <w:t xml:space="preserve"> </w:t>
      </w:r>
    </w:p>
    <w:p w14:paraId="61818C35" w14:textId="5926EBE6" w:rsidR="00733756" w:rsidRDefault="0041034C">
      <w:r>
        <w:rPr>
          <w:rFonts w:ascii="Times New Roman" w:eastAsia="Times New Roman" w:hAnsi="Times New Roman" w:cs="Times New Roman"/>
          <w:color w:val="000000" w:themeColor="text1"/>
        </w:rPr>
        <w:t xml:space="preserve">   </w:t>
      </w:r>
      <w:r w:rsidR="47DD9FB9" w:rsidRPr="15C571FB">
        <w:rPr>
          <w:rFonts w:ascii="Times New Roman" w:eastAsia="Times New Roman" w:hAnsi="Times New Roman" w:cs="Times New Roman"/>
          <w:color w:val="000000" w:themeColor="text1"/>
        </w:rPr>
        <w:t xml:space="preserve"> </w:t>
      </w:r>
    </w:p>
    <w:p w14:paraId="6931488A" w14:textId="597B2313" w:rsidR="00733756" w:rsidRDefault="47DD9FB9">
      <w:r w:rsidRPr="15C571FB">
        <w:rPr>
          <w:rFonts w:ascii="Times New Roman" w:eastAsia="Times New Roman" w:hAnsi="Times New Roman" w:cs="Times New Roman"/>
          <w:color w:val="000000" w:themeColor="text1"/>
        </w:rPr>
        <w:t xml:space="preserve"> </w:t>
      </w:r>
    </w:p>
    <w:p w14:paraId="1C91E464" w14:textId="71AD74F0" w:rsidR="00733756" w:rsidRDefault="47DD9FB9">
      <w:r w:rsidRPr="15C571FB">
        <w:rPr>
          <w:rFonts w:ascii="Times New Roman" w:eastAsia="Times New Roman" w:hAnsi="Times New Roman" w:cs="Times New Roman"/>
          <w:color w:val="000000" w:themeColor="text1"/>
        </w:rPr>
        <w:t xml:space="preserve"> </w:t>
      </w:r>
    </w:p>
    <w:p w14:paraId="61489D58" w14:textId="258D27D5" w:rsidR="00733756" w:rsidRDefault="47DD9FB9">
      <w:r w:rsidRPr="15C571FB">
        <w:rPr>
          <w:rFonts w:ascii="Times New Roman" w:eastAsia="Times New Roman" w:hAnsi="Times New Roman" w:cs="Times New Roman"/>
          <w:color w:val="000000" w:themeColor="text1"/>
        </w:rPr>
        <w:t xml:space="preserve"> </w:t>
      </w:r>
    </w:p>
    <w:p w14:paraId="3D575832" w14:textId="2B462B82" w:rsidR="00733756" w:rsidRDefault="47DD9FB9">
      <w:r w:rsidRPr="15C571FB">
        <w:rPr>
          <w:rFonts w:ascii="Times New Roman" w:eastAsia="Times New Roman" w:hAnsi="Times New Roman" w:cs="Times New Roman"/>
          <w:color w:val="000000" w:themeColor="text1"/>
        </w:rPr>
        <w:t xml:space="preserve"> </w:t>
      </w:r>
    </w:p>
    <w:p w14:paraId="48289812" w14:textId="1FDAF32A" w:rsidR="00733756" w:rsidRDefault="47DD9FB9">
      <w:r w:rsidRPr="15C571FB">
        <w:rPr>
          <w:rFonts w:ascii="Times New Roman" w:eastAsia="Times New Roman" w:hAnsi="Times New Roman" w:cs="Times New Roman"/>
          <w:color w:val="000000" w:themeColor="text1"/>
        </w:rPr>
        <w:t xml:space="preserve"> </w:t>
      </w:r>
    </w:p>
    <w:p w14:paraId="325EABA5" w14:textId="3564E36D" w:rsidR="00733756" w:rsidRDefault="47DD9FB9">
      <w:r w:rsidRPr="15C571FB">
        <w:rPr>
          <w:rFonts w:ascii="Times New Roman" w:eastAsia="Times New Roman" w:hAnsi="Times New Roman" w:cs="Times New Roman"/>
          <w:color w:val="000000" w:themeColor="text1"/>
        </w:rPr>
        <w:t xml:space="preserve"> </w:t>
      </w:r>
    </w:p>
    <w:p w14:paraId="55CF49B9" w14:textId="050F2469" w:rsidR="00733756" w:rsidRDefault="47DD9FB9">
      <w:r w:rsidRPr="15C571FB">
        <w:rPr>
          <w:rFonts w:ascii="Times New Roman" w:eastAsia="Times New Roman" w:hAnsi="Times New Roman" w:cs="Times New Roman"/>
          <w:color w:val="000000" w:themeColor="text1"/>
        </w:rPr>
        <w:t xml:space="preserve"> </w:t>
      </w:r>
    </w:p>
    <w:p w14:paraId="7E8595FC" w14:textId="05FB0A8A" w:rsidR="00733756" w:rsidRDefault="47DD9FB9">
      <w:r w:rsidRPr="15C571FB">
        <w:rPr>
          <w:rFonts w:ascii="Times New Roman" w:eastAsia="Times New Roman" w:hAnsi="Times New Roman" w:cs="Times New Roman"/>
          <w:color w:val="000000" w:themeColor="text1"/>
        </w:rPr>
        <w:t xml:space="preserve"> </w:t>
      </w:r>
    </w:p>
    <w:p w14:paraId="3EEB159D" w14:textId="12817B52" w:rsidR="00733756" w:rsidRDefault="47DD9FB9">
      <w:r w:rsidRPr="15C571FB">
        <w:rPr>
          <w:rFonts w:ascii="Times New Roman" w:eastAsia="Times New Roman" w:hAnsi="Times New Roman" w:cs="Times New Roman"/>
          <w:color w:val="000000" w:themeColor="text1"/>
        </w:rPr>
        <w:t xml:space="preserve"> </w:t>
      </w:r>
    </w:p>
    <w:p w14:paraId="2EAEF617" w14:textId="35B75A4B" w:rsidR="00733756" w:rsidRDefault="47DD9FB9">
      <w:r w:rsidRPr="15C571FB">
        <w:rPr>
          <w:rFonts w:ascii="Times New Roman" w:eastAsia="Times New Roman" w:hAnsi="Times New Roman" w:cs="Times New Roman"/>
          <w:color w:val="000000" w:themeColor="text1"/>
        </w:rPr>
        <w:t xml:space="preserve"> </w:t>
      </w:r>
    </w:p>
    <w:p w14:paraId="4C1E0887" w14:textId="633F05BB" w:rsidR="00733756" w:rsidRDefault="47DD9FB9">
      <w:r w:rsidRPr="15C571FB">
        <w:rPr>
          <w:rFonts w:ascii="Times New Roman" w:eastAsia="Times New Roman" w:hAnsi="Times New Roman" w:cs="Times New Roman"/>
          <w:color w:val="000000" w:themeColor="text1"/>
        </w:rPr>
        <w:t xml:space="preserve"> </w:t>
      </w:r>
    </w:p>
    <w:p w14:paraId="25D367A2" w14:textId="089EBC70" w:rsidR="00733756" w:rsidRDefault="47DD9FB9" w:rsidP="792FD4C5">
      <w:r w:rsidRPr="792FD4C5">
        <w:rPr>
          <w:rFonts w:ascii="Arial" w:eastAsia="Arial" w:hAnsi="Arial" w:cs="Arial"/>
          <w:color w:val="000000" w:themeColor="text1"/>
          <w:sz w:val="44"/>
          <w:szCs w:val="44"/>
        </w:rPr>
        <w:t>Link to video:</w:t>
      </w:r>
    </w:p>
    <w:p w14:paraId="7670B247" w14:textId="109D8B9E" w:rsidR="00733756" w:rsidRDefault="00097687">
      <w:hyperlink r:id="rId8">
        <w:r w:rsidR="47DD9FB9" w:rsidRPr="15C571FB">
          <w:rPr>
            <w:rStyle w:val="Hyperlink"/>
            <w:rFonts w:ascii="Times New Roman" w:eastAsia="Times New Roman" w:hAnsi="Times New Roman" w:cs="Times New Roman"/>
          </w:rPr>
          <w:t>Movie on 14-11-2022 at 11.58.mov</w:t>
        </w:r>
      </w:hyperlink>
    </w:p>
    <w:p w14:paraId="5E5787A5" w14:textId="13D1C509" w:rsidR="00733756" w:rsidRDefault="00733756" w:rsidP="15C571FB"/>
    <w:sectPr w:rsidR="0073375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78F581"/>
    <w:rsid w:val="00333300"/>
    <w:rsid w:val="003366BE"/>
    <w:rsid w:val="003B5B40"/>
    <w:rsid w:val="003B735E"/>
    <w:rsid w:val="0041034C"/>
    <w:rsid w:val="00411736"/>
    <w:rsid w:val="0049651D"/>
    <w:rsid w:val="004E2C51"/>
    <w:rsid w:val="00571C05"/>
    <w:rsid w:val="00580E25"/>
    <w:rsid w:val="005A1057"/>
    <w:rsid w:val="00733756"/>
    <w:rsid w:val="00757FCB"/>
    <w:rsid w:val="0077606A"/>
    <w:rsid w:val="00903198"/>
    <w:rsid w:val="00AA7E53"/>
    <w:rsid w:val="00B6365D"/>
    <w:rsid w:val="00C03524"/>
    <w:rsid w:val="00C0597C"/>
    <w:rsid w:val="00D41673"/>
    <w:rsid w:val="00F07630"/>
    <w:rsid w:val="00F92807"/>
    <w:rsid w:val="15C571FB"/>
    <w:rsid w:val="1BB95EF4"/>
    <w:rsid w:val="2178F581"/>
    <w:rsid w:val="47DD9FB9"/>
    <w:rsid w:val="792FD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F581"/>
  <w15:chartTrackingRefBased/>
  <w15:docId w15:val="{C4E5A59D-EA6E-4C04-9788-51972B074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3B5B40"/>
    <w:rPr>
      <w:color w:val="605E5C"/>
      <w:shd w:val="clear" w:color="auto" w:fill="E1DFDD"/>
    </w:rPr>
  </w:style>
  <w:style w:type="character" w:styleId="FollowedHyperlink">
    <w:name w:val="FollowedHyperlink"/>
    <w:basedOn w:val="DefaultParagraphFont"/>
    <w:uiPriority w:val="99"/>
    <w:semiHidden/>
    <w:unhideWhenUsed/>
    <w:rsid w:val="003B5B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204898_student_uwtsd_ac_uk/ES2OSWmwXI5IqD96Jf5q93QByhxybgYI0v3LfYX9FRfTSA?email=zoe.cooke%40uwtsd.ac.uk&amp;e=OwlFPJ" TargetMode="External"/><Relationship Id="rId3" Type="http://schemas.openxmlformats.org/officeDocument/2006/relationships/styles" Target="styles.xml"/><Relationship Id="rId7" Type="http://schemas.openxmlformats.org/officeDocument/2006/relationships/hyperlink" Target="https://thoughtsmostlyaboutlearning.files.wordpress.com/2015/12/learning-by-doing-graham-gibb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pastyle.apa.org/instructional-aids/creating-reference-list.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 Version="7"/>
</file>

<file path=customXml/itemProps1.xml><?xml version="1.0" encoding="utf-8"?>
<ds:datastoreItem xmlns:ds="http://schemas.openxmlformats.org/officeDocument/2006/customXml" ds:itemID="{6A950109-0E1B-C84F-8E80-90EEECCC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1040</Words>
  <Characters>5931</Characters>
  <Application>Microsoft Office Word</Application>
  <DocSecurity>4</DocSecurity>
  <Lines>49</Lines>
  <Paragraphs>13</Paragraphs>
  <ScaleCrop>false</ScaleCrop>
  <Company/>
  <LinksUpToDate>false</LinksUpToDate>
  <CharactersWithSpaces>6958</CharactersWithSpaces>
  <SharedDoc>false</SharedDoc>
  <HLinks>
    <vt:vector size="18" baseType="variant">
      <vt:variant>
        <vt:i4>6553717</vt:i4>
      </vt:variant>
      <vt:variant>
        <vt:i4>6</vt:i4>
      </vt:variant>
      <vt:variant>
        <vt:i4>0</vt:i4>
      </vt:variant>
      <vt:variant>
        <vt:i4>5</vt:i4>
      </vt:variant>
      <vt:variant>
        <vt:lpwstr>https://uowtsd-my.sharepoint.com/:v:/g/personal/2204898_student_uwtsd_ac_uk/ES2OSWmwXI5IqD96Jf5q93QByhxybgYI0v3LfYX9FRfTSA?email=zoe.cooke%40uwtsd.ac.uk&amp;e=OwlFPJ</vt:lpwstr>
      </vt:variant>
      <vt:variant>
        <vt:lpwstr/>
      </vt:variant>
      <vt:variant>
        <vt:i4>7405675</vt:i4>
      </vt:variant>
      <vt:variant>
        <vt:i4>3</vt:i4>
      </vt:variant>
      <vt:variant>
        <vt:i4>0</vt:i4>
      </vt:variant>
      <vt:variant>
        <vt:i4>5</vt:i4>
      </vt:variant>
      <vt:variant>
        <vt:lpwstr>https://thoughtsmostlyaboutlearning.files.wordpress.com/2015/12/learning-by-doing-graham-gibbs.pdf</vt:lpwstr>
      </vt:variant>
      <vt:variant>
        <vt:lpwstr/>
      </vt:variant>
      <vt:variant>
        <vt:i4>6881312</vt:i4>
      </vt:variant>
      <vt:variant>
        <vt:i4>0</vt:i4>
      </vt:variant>
      <vt:variant>
        <vt:i4>0</vt:i4>
      </vt:variant>
      <vt:variant>
        <vt:i4>5</vt:i4>
      </vt:variant>
      <vt:variant>
        <vt:lpwstr>https://apastyle.apa.org/instructional-aids/creating-reference-list.pdf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21</cp:revision>
  <dcterms:created xsi:type="dcterms:W3CDTF">2022-11-15T08:51:00Z</dcterms:created>
  <dcterms:modified xsi:type="dcterms:W3CDTF">2022-11-15T09:07:00Z</dcterms:modified>
</cp:coreProperties>
</file>