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0F5253" w14:textId="77777777" w:rsidR="00F24579" w:rsidRDefault="00EE695B" w:rsidP="00EE695B">
      <w:pPr>
        <w:jc w:val="center"/>
      </w:pPr>
      <w:r>
        <w:t xml:space="preserve">MANAGEMENT ACCOUNTING </w:t>
      </w:r>
    </w:p>
    <w:p w14:paraId="0CD61964" w14:textId="613C344B" w:rsidR="00EE695B" w:rsidRDefault="00EE695B" w:rsidP="00EE695B">
      <w:pPr>
        <w:jc w:val="center"/>
      </w:pPr>
      <w:r>
        <w:t>Student’s name</w:t>
      </w:r>
      <w:r w:rsidR="00C13903">
        <w:t xml:space="preserve"> </w:t>
      </w:r>
      <w:proofErr w:type="spellStart"/>
      <w:r w:rsidR="00C13903">
        <w:t>Silviya</w:t>
      </w:r>
      <w:proofErr w:type="spellEnd"/>
      <w:r w:rsidR="00C13903">
        <w:t xml:space="preserve"> </w:t>
      </w:r>
      <w:proofErr w:type="spellStart"/>
      <w:r w:rsidR="00C13903">
        <w:t>Mine</w:t>
      </w:r>
      <w:r w:rsidR="00DF0EA6">
        <w:t>va</w:t>
      </w:r>
      <w:proofErr w:type="spellEnd"/>
    </w:p>
    <w:p w14:paraId="0C98BFA3" w14:textId="0C022AA6" w:rsidR="00EE695B" w:rsidRDefault="00EE695B" w:rsidP="00EE695B">
      <w:pPr>
        <w:jc w:val="center"/>
      </w:pPr>
      <w:r>
        <w:t>Course</w:t>
      </w:r>
      <w:r w:rsidR="00A22A84">
        <w:t xml:space="preserve"> Business</w:t>
      </w:r>
      <w:r w:rsidR="00DF0EA6">
        <w:t xml:space="preserve"> Management</w:t>
      </w:r>
    </w:p>
    <w:p w14:paraId="5AFC8D6E" w14:textId="618D0F13" w:rsidR="00EE695B" w:rsidRDefault="00EE695B" w:rsidP="00EE695B">
      <w:pPr>
        <w:jc w:val="center"/>
      </w:pPr>
      <w:r>
        <w:t>Professor’s name</w:t>
      </w:r>
      <w:r w:rsidR="00E92680">
        <w:t xml:space="preserve"> </w:t>
      </w:r>
      <w:proofErr w:type="spellStart"/>
      <w:r w:rsidR="00E92680">
        <w:t>Widin</w:t>
      </w:r>
      <w:proofErr w:type="spellEnd"/>
      <w:r w:rsidR="00E92680">
        <w:t xml:space="preserve"> Shaven</w:t>
      </w:r>
    </w:p>
    <w:p w14:paraId="59FC2F1F" w14:textId="77777777" w:rsidR="005906B3" w:rsidRDefault="005906B3" w:rsidP="00D35786"/>
    <w:p w14:paraId="692265A1" w14:textId="7E9B0CAC" w:rsidR="00EE695B" w:rsidRDefault="005906B3" w:rsidP="00D35786">
      <w:r>
        <w:t xml:space="preserve">                                                    </w:t>
      </w:r>
      <w:r w:rsidR="00EE695B">
        <w:t>Date</w:t>
      </w:r>
      <w:r w:rsidR="00BB1601">
        <w:t xml:space="preserve"> 04.04.202</w:t>
      </w:r>
    </w:p>
    <w:p w14:paraId="67A1D06A" w14:textId="77777777" w:rsidR="00EE695B" w:rsidRDefault="00EE695B" w:rsidP="00EE695B">
      <w:pPr>
        <w:jc w:val="center"/>
      </w:pPr>
    </w:p>
    <w:p w14:paraId="45C5672C" w14:textId="77777777" w:rsidR="00B0028A" w:rsidRDefault="00B0028A"/>
    <w:p w14:paraId="4113D5B5" w14:textId="77777777" w:rsidR="00B0028A" w:rsidRDefault="00B0028A"/>
    <w:p w14:paraId="30FA489D" w14:textId="77777777" w:rsidR="00B0028A" w:rsidRDefault="00B0028A"/>
    <w:p w14:paraId="0CC069EF" w14:textId="77777777" w:rsidR="00B0028A" w:rsidRDefault="00B0028A"/>
    <w:p w14:paraId="4CACA075" w14:textId="77777777" w:rsidR="00B0028A" w:rsidRDefault="00B0028A"/>
    <w:p w14:paraId="15948FE8" w14:textId="77777777" w:rsidR="00B0028A" w:rsidRDefault="00B0028A"/>
    <w:p w14:paraId="7F61843B" w14:textId="77777777" w:rsidR="00B0028A" w:rsidRDefault="00B0028A"/>
    <w:p w14:paraId="5B1ABA2D" w14:textId="77777777" w:rsidR="00B0028A" w:rsidRDefault="00B0028A"/>
    <w:p w14:paraId="2B653C2C" w14:textId="77777777" w:rsidR="00B0028A" w:rsidRDefault="00B0028A"/>
    <w:p w14:paraId="65C22612" w14:textId="77777777" w:rsidR="00B0028A" w:rsidRDefault="00B0028A"/>
    <w:p w14:paraId="643B6252" w14:textId="77777777" w:rsidR="00B0028A" w:rsidRDefault="00B0028A"/>
    <w:p w14:paraId="5537BF33" w14:textId="77777777" w:rsidR="00B0028A" w:rsidRDefault="00B0028A"/>
    <w:p w14:paraId="56AEF871" w14:textId="77777777" w:rsidR="00B0028A" w:rsidRDefault="00B0028A"/>
    <w:sdt>
      <w:sdtPr>
        <w:rPr>
          <w:rFonts w:ascii="Times New Roman" w:eastAsiaTheme="minorHAnsi" w:hAnsi="Times New Roman" w:cs="Times New Roman"/>
          <w:color w:val="auto"/>
          <w:sz w:val="24"/>
          <w:szCs w:val="24"/>
          <w:lang w:val="en-GB"/>
        </w:rPr>
        <w:id w:val="-1604485291"/>
        <w:docPartObj>
          <w:docPartGallery w:val="Table of Contents"/>
          <w:docPartUnique/>
        </w:docPartObj>
      </w:sdtPr>
      <w:sdtEndPr>
        <w:rPr>
          <w:b/>
          <w:bCs/>
          <w:noProof/>
        </w:rPr>
      </w:sdtEndPr>
      <w:sdtContent>
        <w:p w14:paraId="117DFCFE" w14:textId="77777777" w:rsidR="00EE695B" w:rsidRDefault="00EE695B">
          <w:pPr>
            <w:pStyle w:val="a3"/>
          </w:pPr>
          <w:r>
            <w:t>Table of Contents</w:t>
          </w:r>
        </w:p>
        <w:p w14:paraId="295F4C01" w14:textId="77777777" w:rsidR="00EE695B" w:rsidRDefault="00EE695B">
          <w:pPr>
            <w:pStyle w:val="21"/>
            <w:tabs>
              <w:tab w:val="right" w:leader="dot" w:pos="9016"/>
            </w:tabs>
            <w:rPr>
              <w:noProof/>
            </w:rPr>
          </w:pPr>
          <w:r>
            <w:fldChar w:fldCharType="begin"/>
          </w:r>
          <w:r>
            <w:instrText xml:space="preserve"> TOC \o "1-3" \h \z \u </w:instrText>
          </w:r>
          <w:r>
            <w:fldChar w:fldCharType="separate"/>
          </w:r>
          <w:hyperlink w:anchor="_Toc67658051" w:history="1">
            <w:r w:rsidRPr="00EE4AB0">
              <w:rPr>
                <w:rStyle w:val="a4"/>
                <w:noProof/>
              </w:rPr>
              <w:t>Introduction</w:t>
            </w:r>
            <w:r>
              <w:rPr>
                <w:noProof/>
                <w:webHidden/>
              </w:rPr>
              <w:tab/>
            </w:r>
            <w:r>
              <w:rPr>
                <w:noProof/>
                <w:webHidden/>
              </w:rPr>
              <w:fldChar w:fldCharType="begin"/>
            </w:r>
            <w:r>
              <w:rPr>
                <w:noProof/>
                <w:webHidden/>
              </w:rPr>
              <w:instrText xml:space="preserve"> PAGEREF _Toc67658051 \h </w:instrText>
            </w:r>
            <w:r>
              <w:rPr>
                <w:noProof/>
                <w:webHidden/>
              </w:rPr>
            </w:r>
            <w:r>
              <w:rPr>
                <w:noProof/>
                <w:webHidden/>
              </w:rPr>
              <w:fldChar w:fldCharType="separate"/>
            </w:r>
            <w:r>
              <w:rPr>
                <w:noProof/>
                <w:webHidden/>
              </w:rPr>
              <w:t>3</w:t>
            </w:r>
            <w:r>
              <w:rPr>
                <w:noProof/>
                <w:webHidden/>
              </w:rPr>
              <w:fldChar w:fldCharType="end"/>
            </w:r>
          </w:hyperlink>
        </w:p>
        <w:p w14:paraId="47F390E3" w14:textId="77777777" w:rsidR="00EE695B" w:rsidRDefault="00EA220A">
          <w:pPr>
            <w:pStyle w:val="21"/>
            <w:tabs>
              <w:tab w:val="right" w:leader="dot" w:pos="9016"/>
            </w:tabs>
            <w:rPr>
              <w:noProof/>
            </w:rPr>
          </w:pPr>
          <w:hyperlink w:anchor="_Toc67658052" w:history="1">
            <w:r w:rsidR="00EE695B" w:rsidRPr="00EE4AB0">
              <w:rPr>
                <w:rStyle w:val="a4"/>
                <w:noProof/>
              </w:rPr>
              <w:t>The costs that should be eliminated, decreased or increased to enhance the ability of Harriot Hotels to maintain its market leading position</w:t>
            </w:r>
            <w:r w:rsidR="00EE695B">
              <w:rPr>
                <w:noProof/>
                <w:webHidden/>
              </w:rPr>
              <w:tab/>
            </w:r>
            <w:r w:rsidR="00EE695B">
              <w:rPr>
                <w:noProof/>
                <w:webHidden/>
              </w:rPr>
              <w:fldChar w:fldCharType="begin"/>
            </w:r>
            <w:r w:rsidR="00EE695B">
              <w:rPr>
                <w:noProof/>
                <w:webHidden/>
              </w:rPr>
              <w:instrText xml:space="preserve"> PAGEREF _Toc67658052 \h </w:instrText>
            </w:r>
            <w:r w:rsidR="00EE695B">
              <w:rPr>
                <w:noProof/>
                <w:webHidden/>
              </w:rPr>
            </w:r>
            <w:r w:rsidR="00EE695B">
              <w:rPr>
                <w:noProof/>
                <w:webHidden/>
              </w:rPr>
              <w:fldChar w:fldCharType="separate"/>
            </w:r>
            <w:r w:rsidR="00EE695B">
              <w:rPr>
                <w:noProof/>
                <w:webHidden/>
              </w:rPr>
              <w:t>3</w:t>
            </w:r>
            <w:r w:rsidR="00EE695B">
              <w:rPr>
                <w:noProof/>
                <w:webHidden/>
              </w:rPr>
              <w:fldChar w:fldCharType="end"/>
            </w:r>
          </w:hyperlink>
        </w:p>
        <w:p w14:paraId="660A3C17" w14:textId="77777777" w:rsidR="00EE695B" w:rsidRDefault="00EA220A">
          <w:pPr>
            <w:pStyle w:val="21"/>
            <w:tabs>
              <w:tab w:val="right" w:leader="dot" w:pos="9016"/>
            </w:tabs>
            <w:rPr>
              <w:noProof/>
            </w:rPr>
          </w:pPr>
          <w:hyperlink w:anchor="_Toc67658053" w:history="1">
            <w:r w:rsidR="00EE695B" w:rsidRPr="00EE4AB0">
              <w:rPr>
                <w:rStyle w:val="a4"/>
                <w:noProof/>
              </w:rPr>
              <w:t>Conclusion</w:t>
            </w:r>
            <w:r w:rsidR="00EE695B">
              <w:rPr>
                <w:noProof/>
                <w:webHidden/>
              </w:rPr>
              <w:tab/>
            </w:r>
            <w:r w:rsidR="00EE695B">
              <w:rPr>
                <w:noProof/>
                <w:webHidden/>
              </w:rPr>
              <w:fldChar w:fldCharType="begin"/>
            </w:r>
            <w:r w:rsidR="00EE695B">
              <w:rPr>
                <w:noProof/>
                <w:webHidden/>
              </w:rPr>
              <w:instrText xml:space="preserve"> PAGEREF _Toc67658053 \h </w:instrText>
            </w:r>
            <w:r w:rsidR="00EE695B">
              <w:rPr>
                <w:noProof/>
                <w:webHidden/>
              </w:rPr>
            </w:r>
            <w:r w:rsidR="00EE695B">
              <w:rPr>
                <w:noProof/>
                <w:webHidden/>
              </w:rPr>
              <w:fldChar w:fldCharType="separate"/>
            </w:r>
            <w:r w:rsidR="00EE695B">
              <w:rPr>
                <w:noProof/>
                <w:webHidden/>
              </w:rPr>
              <w:t>7</w:t>
            </w:r>
            <w:r w:rsidR="00EE695B">
              <w:rPr>
                <w:noProof/>
                <w:webHidden/>
              </w:rPr>
              <w:fldChar w:fldCharType="end"/>
            </w:r>
          </w:hyperlink>
        </w:p>
        <w:p w14:paraId="31B02037" w14:textId="77777777" w:rsidR="00EE695B" w:rsidRDefault="00EA220A">
          <w:pPr>
            <w:pStyle w:val="21"/>
            <w:tabs>
              <w:tab w:val="right" w:leader="dot" w:pos="9016"/>
            </w:tabs>
            <w:rPr>
              <w:noProof/>
            </w:rPr>
          </w:pPr>
          <w:hyperlink w:anchor="_Toc67658054" w:history="1">
            <w:r w:rsidR="00EE695B" w:rsidRPr="00EE4AB0">
              <w:rPr>
                <w:rStyle w:val="a4"/>
                <w:noProof/>
              </w:rPr>
              <w:t>References</w:t>
            </w:r>
            <w:r w:rsidR="00EE695B">
              <w:rPr>
                <w:noProof/>
                <w:webHidden/>
              </w:rPr>
              <w:tab/>
            </w:r>
            <w:r w:rsidR="00EE695B">
              <w:rPr>
                <w:noProof/>
                <w:webHidden/>
              </w:rPr>
              <w:fldChar w:fldCharType="begin"/>
            </w:r>
            <w:r w:rsidR="00EE695B">
              <w:rPr>
                <w:noProof/>
                <w:webHidden/>
              </w:rPr>
              <w:instrText xml:space="preserve"> PAGEREF _Toc67658054 \h </w:instrText>
            </w:r>
            <w:r w:rsidR="00EE695B">
              <w:rPr>
                <w:noProof/>
                <w:webHidden/>
              </w:rPr>
            </w:r>
            <w:r w:rsidR="00EE695B">
              <w:rPr>
                <w:noProof/>
                <w:webHidden/>
              </w:rPr>
              <w:fldChar w:fldCharType="separate"/>
            </w:r>
            <w:r w:rsidR="00EE695B">
              <w:rPr>
                <w:noProof/>
                <w:webHidden/>
              </w:rPr>
              <w:t>8</w:t>
            </w:r>
            <w:r w:rsidR="00EE695B">
              <w:rPr>
                <w:noProof/>
                <w:webHidden/>
              </w:rPr>
              <w:fldChar w:fldCharType="end"/>
            </w:r>
          </w:hyperlink>
        </w:p>
        <w:p w14:paraId="4CD099FF" w14:textId="77777777" w:rsidR="00EE695B" w:rsidRDefault="00EE695B">
          <w:r>
            <w:rPr>
              <w:b/>
              <w:bCs/>
              <w:noProof/>
            </w:rPr>
            <w:fldChar w:fldCharType="end"/>
          </w:r>
        </w:p>
      </w:sdtContent>
    </w:sdt>
    <w:p w14:paraId="79B0B86E" w14:textId="77777777" w:rsidR="00B0028A" w:rsidRDefault="00B0028A"/>
    <w:p w14:paraId="0BA04A47" w14:textId="77777777" w:rsidR="00B0028A" w:rsidRDefault="00B0028A"/>
    <w:p w14:paraId="1F4E3214" w14:textId="77777777" w:rsidR="00B0028A" w:rsidRDefault="00B0028A"/>
    <w:p w14:paraId="15E3EA28" w14:textId="77777777" w:rsidR="00B0028A" w:rsidRDefault="00B0028A"/>
    <w:p w14:paraId="639ABF8B" w14:textId="77777777" w:rsidR="00B0028A" w:rsidRDefault="00B0028A"/>
    <w:p w14:paraId="42B32E7B" w14:textId="77777777" w:rsidR="00B0028A" w:rsidRDefault="00B0028A"/>
    <w:p w14:paraId="6F0B0F9B" w14:textId="77777777" w:rsidR="00B0028A" w:rsidRDefault="00B0028A"/>
    <w:p w14:paraId="16628EDE" w14:textId="77777777" w:rsidR="00B0028A" w:rsidRDefault="00B0028A"/>
    <w:p w14:paraId="5E0FA14E" w14:textId="77777777" w:rsidR="00B0028A" w:rsidRDefault="00B0028A"/>
    <w:p w14:paraId="18AC1231" w14:textId="77777777" w:rsidR="00B0028A" w:rsidRDefault="00B0028A"/>
    <w:p w14:paraId="1C42A803" w14:textId="77777777" w:rsidR="00B0028A" w:rsidRDefault="00B0028A"/>
    <w:p w14:paraId="44343622" w14:textId="77777777" w:rsidR="00B0028A" w:rsidRDefault="00B0028A"/>
    <w:p w14:paraId="220D954A" w14:textId="77777777" w:rsidR="00B0028A" w:rsidRDefault="00E24597" w:rsidP="00E24597">
      <w:pPr>
        <w:pStyle w:val="2"/>
      </w:pPr>
      <w:bookmarkStart w:id="0" w:name="_Toc67658051"/>
      <w:r>
        <w:lastRenderedPageBreak/>
        <w:t>Introduction</w:t>
      </w:r>
      <w:bookmarkEnd w:id="0"/>
    </w:p>
    <w:p w14:paraId="7E24F0AD" w14:textId="77777777" w:rsidR="00E24597" w:rsidRDefault="00E24597" w:rsidP="00E24597">
      <w:r>
        <w:t xml:space="preserve">Management accounting is the process of analysing the operations and costs of a business with an aim of preparing internal financial records, accounts and reports that enhance the decisions making process of the managers which is vital in the attainment of the business objectives. </w:t>
      </w:r>
      <w:r w:rsidR="00132473">
        <w:t>Management accounting plays a vital role in providing a</w:t>
      </w:r>
      <w:r w:rsidR="000D17C9">
        <w:t>l</w:t>
      </w:r>
      <w:r w:rsidR="00132473">
        <w:t xml:space="preserve">l the crucial business and financial statistics that are vital in enabling </w:t>
      </w:r>
      <w:r w:rsidR="000D17C9">
        <w:t xml:space="preserve">a business to provide </w:t>
      </w:r>
      <w:r w:rsidR="00132473">
        <w:t xml:space="preserve">profitable services and products while providing </w:t>
      </w:r>
      <w:r w:rsidR="00477658">
        <w:t>valuable</w:t>
      </w:r>
      <w:r w:rsidR="00132473">
        <w:t xml:space="preserve"> metrics that enable the management of the business to understand the impact of its decisions on the individual productivity of the products and services. Management </w:t>
      </w:r>
      <w:r w:rsidR="00477658">
        <w:t>accounting</w:t>
      </w:r>
      <w:r w:rsidR="00132473">
        <w:t xml:space="preserve"> </w:t>
      </w:r>
      <w:r w:rsidR="00477658">
        <w:t>also</w:t>
      </w:r>
      <w:r w:rsidR="00132473">
        <w:t xml:space="preserve"> plays a vital role in the launching of new services and products within the </w:t>
      </w:r>
      <w:r w:rsidR="00477658">
        <w:t>business</w:t>
      </w:r>
      <w:r w:rsidR="00132473">
        <w:t xml:space="preserve"> through the </w:t>
      </w:r>
      <w:r w:rsidR="00477658">
        <w:t>provisions</w:t>
      </w:r>
      <w:r w:rsidR="00132473">
        <w:t xml:space="preserve"> of the accurate market </w:t>
      </w:r>
      <w:r w:rsidR="00477658">
        <w:t>picture</w:t>
      </w:r>
      <w:r w:rsidR="00132473">
        <w:t xml:space="preserve"> and a detailed breakdown on the production capabilities. </w:t>
      </w:r>
    </w:p>
    <w:p w14:paraId="6A3210E9" w14:textId="77777777" w:rsidR="00132473" w:rsidRDefault="00132473" w:rsidP="00E24597">
      <w:r>
        <w:t xml:space="preserve">Cost behaviour is the sensitivity of costs in relation to changes in sales volume or production. The classification of costs basing on cost behaviour entails; variable costs, fixed costs and semi fixed or semi variable costs. Variable costs vary in line with the activity level within a given time period and relevant range, fixed costs are not influenced by changes in the activity level within a given time period and semi fixed or semi variable costs which are neither absolutely fixed nor </w:t>
      </w:r>
      <w:r w:rsidR="00477658">
        <w:t>perfectly</w:t>
      </w:r>
      <w:r>
        <w:t xml:space="preserve"> variable. Covid-19 has had a devastating impact on the global hotel industry. It has influenced massive booking cancellations which has led to low booking</w:t>
      </w:r>
      <w:r w:rsidR="000E0101">
        <w:t xml:space="preserve">. </w:t>
      </w:r>
      <w:r w:rsidR="000D17C9">
        <w:t>Furthermore</w:t>
      </w:r>
      <w:r w:rsidR="004209D2">
        <w:t>,</w:t>
      </w:r>
      <w:r w:rsidR="000E0101">
        <w:t xml:space="preserve"> closure in hotels has been experienced with a high number of employees being laid off. There has </w:t>
      </w:r>
      <w:r w:rsidR="00477658">
        <w:t>also</w:t>
      </w:r>
      <w:r w:rsidR="000E0101">
        <w:t xml:space="preserve"> been postponed capital expenditures and cancellation of dividend payments to avoid bankruptcy and collapse of the industry. </w:t>
      </w:r>
      <w:r>
        <w:t xml:space="preserve"> </w:t>
      </w:r>
    </w:p>
    <w:p w14:paraId="1DBFA26C" w14:textId="77777777" w:rsidR="00681E2A" w:rsidRDefault="0091337F" w:rsidP="0091337F">
      <w:pPr>
        <w:pStyle w:val="2"/>
      </w:pPr>
      <w:bookmarkStart w:id="1" w:name="_Toc67658052"/>
      <w:r>
        <w:lastRenderedPageBreak/>
        <w:t>The costs that should be eliminated, decreased or increased to enhance the ability of Harriot Hotels to maintain its market leading position</w:t>
      </w:r>
      <w:bookmarkEnd w:id="1"/>
    </w:p>
    <w:p w14:paraId="5BC6D2AA" w14:textId="77777777" w:rsidR="007D23BA" w:rsidRDefault="0091337F" w:rsidP="0091337F">
      <w:r>
        <w:t xml:space="preserve">John D. Brockville established Harriot Hotels in 1941. The hotel has been able to grow over the years hence becoming a key player in the global hotel industry through the </w:t>
      </w:r>
      <w:r w:rsidR="007D23BA">
        <w:t>establishment</w:t>
      </w:r>
      <w:r>
        <w:t xml:space="preserve"> of key operations in </w:t>
      </w:r>
      <w:r w:rsidR="007D23BA">
        <w:t>Africa, Asia, Europe and Americ</w:t>
      </w:r>
      <w:r w:rsidR="00C844A9">
        <w:t xml:space="preserve">a. The hotel has been able to </w:t>
      </w:r>
      <w:r w:rsidR="007D23BA">
        <w:t xml:space="preserve">realise a steady growth through the aggressive expansion strategy which is financed by loans from major international banks. However, the Covid-19 pandemic has crippled the tourism and hotel industry resulting to </w:t>
      </w:r>
      <w:r w:rsidR="00C844A9">
        <w:t>Europe</w:t>
      </w:r>
      <w:r w:rsidR="007D23BA">
        <w:t xml:space="preserve"> and America being hardly h</w:t>
      </w:r>
      <w:r w:rsidR="00C844A9">
        <w:t>i</w:t>
      </w:r>
      <w:r w:rsidR="007D23BA">
        <w:t>t. Therefore, the hotel’s senior management intends to adopt a cost cutting strategy that is anticipated to minimise the 2021 projected losses as discussed below:</w:t>
      </w:r>
    </w:p>
    <w:p w14:paraId="758C9DE5" w14:textId="77777777" w:rsidR="00C844A9" w:rsidRDefault="000B1A15" w:rsidP="0091337F">
      <w:r>
        <w:rPr>
          <w:b/>
        </w:rPr>
        <w:t>Point:</w:t>
      </w:r>
      <w:r w:rsidR="00441C79">
        <w:rPr>
          <w:b/>
        </w:rPr>
        <w:t xml:space="preserve"> </w:t>
      </w:r>
      <w:r w:rsidR="00441C79">
        <w:t xml:space="preserve">Employees’ wages </w:t>
      </w:r>
    </w:p>
    <w:p w14:paraId="2E9247BD" w14:textId="77777777" w:rsidR="00441C79" w:rsidRPr="00441C79" w:rsidRDefault="00441C79" w:rsidP="0091337F">
      <w:r>
        <w:t>The employees’ wages are part of the hotel’s labour costs which are incurred during the operation of the hotel (</w:t>
      </w:r>
      <w:proofErr w:type="spellStart"/>
      <w:r>
        <w:t>Atrill</w:t>
      </w:r>
      <w:proofErr w:type="spellEnd"/>
      <w:r>
        <w:t xml:space="preserve">, 2015). </w:t>
      </w:r>
    </w:p>
    <w:p w14:paraId="3CD6E6B7" w14:textId="77777777" w:rsidR="000B1A15" w:rsidRPr="00441C79" w:rsidRDefault="00441C79" w:rsidP="0091337F">
      <w:r>
        <w:rPr>
          <w:b/>
        </w:rPr>
        <w:t xml:space="preserve">Explain: </w:t>
      </w:r>
      <w:r>
        <w:t xml:space="preserve">Employee wages represent 25% of the hotel’s revenue which is quite high given the current pandemic as the hotel has to spend a quarter of its revenue on paying the wages of its employees. Employee wages are categorised as semi fixed or semi variable costs since they are neither perfectly variable nor absolutely fixed (Drury, 2015). This is because some of the employees at the hotel are paid on variable basis while other are paid on a fixed contract basis. For instance, employees at the low level management such as cleaners are paid on an hourly basis while those at the top level management such as managers are paid on the basis of a fixed contract. Employees at the low level management are paid low </w:t>
      </w:r>
      <w:r>
        <w:lastRenderedPageBreak/>
        <w:t xml:space="preserve">wages while those at the </w:t>
      </w:r>
      <w:r w:rsidR="0090511A">
        <w:t>top level</w:t>
      </w:r>
      <w:r>
        <w:t xml:space="preserve"> management are paid high wages. This results to most of the revenue incurred on employees’ wages being fixed. </w:t>
      </w:r>
    </w:p>
    <w:p w14:paraId="1B5DD825" w14:textId="77777777" w:rsidR="000B1A15" w:rsidRPr="0090511A" w:rsidRDefault="000B1A15" w:rsidP="0091337F">
      <w:r>
        <w:rPr>
          <w:b/>
        </w:rPr>
        <w:t>Relate:</w:t>
      </w:r>
      <w:r w:rsidR="0090511A">
        <w:rPr>
          <w:b/>
        </w:rPr>
        <w:t xml:space="preserve"> </w:t>
      </w:r>
      <w:r w:rsidR="0090511A">
        <w:t xml:space="preserve">Harriot hotels should focus on cutting down the wages of its employees through minimising the number of employees at the top level management. This can be enhanced through providing attractive packages that will guarantee long term </w:t>
      </w:r>
      <w:r w:rsidR="00623C61">
        <w:t>financial</w:t>
      </w:r>
      <w:r w:rsidR="0090511A">
        <w:t xml:space="preserve"> security for the managers that are close to their retirement age. </w:t>
      </w:r>
    </w:p>
    <w:p w14:paraId="7A39B8DD" w14:textId="77777777" w:rsidR="0091337F" w:rsidRDefault="007D23BA" w:rsidP="0091337F">
      <w:r>
        <w:t xml:space="preserve"> </w:t>
      </w:r>
      <w:r w:rsidR="00623C61">
        <w:rPr>
          <w:b/>
        </w:rPr>
        <w:t>Point:</w:t>
      </w:r>
      <w:r w:rsidR="00D242F4">
        <w:rPr>
          <w:b/>
        </w:rPr>
        <w:t xml:space="preserve"> </w:t>
      </w:r>
      <w:r w:rsidR="00D242F4">
        <w:t>Advertising costs</w:t>
      </w:r>
    </w:p>
    <w:p w14:paraId="1375E3AF" w14:textId="77777777" w:rsidR="00D81128" w:rsidRPr="00D242F4" w:rsidRDefault="00D81128" w:rsidP="0091337F">
      <w:r>
        <w:t>The advertising costs are incurred by the hotel through the promotion of the products and services it offers (</w:t>
      </w:r>
      <w:proofErr w:type="spellStart"/>
      <w:r>
        <w:t>Ramiah</w:t>
      </w:r>
      <w:proofErr w:type="spellEnd"/>
      <w:r>
        <w:t xml:space="preserve">, 2016). </w:t>
      </w:r>
    </w:p>
    <w:p w14:paraId="2CAC6B8B" w14:textId="77777777" w:rsidR="00623C61" w:rsidRPr="00D81128" w:rsidRDefault="00623C61" w:rsidP="0091337F">
      <w:r>
        <w:rPr>
          <w:b/>
        </w:rPr>
        <w:t>Explain:</w:t>
      </w:r>
      <w:r w:rsidR="00D81128">
        <w:rPr>
          <w:b/>
        </w:rPr>
        <w:t xml:space="preserve"> </w:t>
      </w:r>
      <w:r w:rsidR="00D81128">
        <w:t>The advertising costs are 12% of the hotel’s revenue. The costs are categorised as managed fixed costs since they are incurred form the current operations of the hotel and the hotel must continue to incur them in the future for continued existence. This costs have no direct relationship with the services and products offered by the hotel (</w:t>
      </w:r>
      <w:proofErr w:type="spellStart"/>
      <w:r w:rsidR="00D81128">
        <w:t>Nhamo</w:t>
      </w:r>
      <w:proofErr w:type="spellEnd"/>
      <w:r w:rsidR="00D81128">
        <w:t xml:space="preserve"> et al., 2020). </w:t>
      </w:r>
    </w:p>
    <w:p w14:paraId="6DA68B76" w14:textId="77777777" w:rsidR="00623C61" w:rsidRPr="00560808" w:rsidRDefault="00623C61" w:rsidP="0091337F">
      <w:r>
        <w:rPr>
          <w:b/>
        </w:rPr>
        <w:t>Relate:</w:t>
      </w:r>
      <w:r w:rsidR="00560808">
        <w:t xml:space="preserve"> It’s recommendable for Harriot hotels to reduce its advertising costs given the current pandemic which has seen low revenue being incurred in the hotel’s branches within Europe and America. This will enable the hotel to drive its focus towards purpose driven marketing to effectively target and attract customers.   </w:t>
      </w:r>
    </w:p>
    <w:p w14:paraId="29411126" w14:textId="77777777" w:rsidR="00623C61" w:rsidRDefault="00623C61" w:rsidP="00623C61">
      <w:r w:rsidRPr="00623C61">
        <w:rPr>
          <w:b/>
        </w:rPr>
        <w:t>Point:</w:t>
      </w:r>
      <w:r w:rsidR="00DC7EEC">
        <w:rPr>
          <w:b/>
        </w:rPr>
        <w:t xml:space="preserve"> </w:t>
      </w:r>
      <w:r w:rsidR="00DC7EEC">
        <w:t>Interest on loans</w:t>
      </w:r>
    </w:p>
    <w:p w14:paraId="403BAC35" w14:textId="77777777" w:rsidR="00DC7EEC" w:rsidRPr="00DC7EEC" w:rsidRDefault="00BE4BE1" w:rsidP="00623C61">
      <w:r>
        <w:t>This is the amount of money that is paid to the lender for the provision of a loan</w:t>
      </w:r>
      <w:r w:rsidR="00E62002">
        <w:t xml:space="preserve"> (Duncan, 2021)</w:t>
      </w:r>
      <w:r>
        <w:t xml:space="preserve">. </w:t>
      </w:r>
    </w:p>
    <w:p w14:paraId="4C4A3915" w14:textId="77777777" w:rsidR="00623C61" w:rsidRPr="00BE4BE1" w:rsidRDefault="00623C61" w:rsidP="00623C61">
      <w:r w:rsidRPr="00623C61">
        <w:rPr>
          <w:b/>
        </w:rPr>
        <w:t>Explain:</w:t>
      </w:r>
      <w:r w:rsidR="00BE4BE1">
        <w:rPr>
          <w:b/>
        </w:rPr>
        <w:t xml:space="preserve"> </w:t>
      </w:r>
      <w:r w:rsidR="00BE4BE1">
        <w:t>The interest on loans is 17% of the hotel’</w:t>
      </w:r>
      <w:r w:rsidR="00676235">
        <w:t>s revenue. The interest on loans is a fixed cost since the interest rate is similar for the entire borrowing period</w:t>
      </w:r>
      <w:r w:rsidR="00D41E89">
        <w:t xml:space="preserve"> (</w:t>
      </w:r>
      <w:proofErr w:type="spellStart"/>
      <w:r w:rsidR="00D41E89">
        <w:t>Atrill</w:t>
      </w:r>
      <w:proofErr w:type="spellEnd"/>
      <w:r w:rsidR="00D41E89">
        <w:t xml:space="preserve">, </w:t>
      </w:r>
      <w:r w:rsidR="00D41E89">
        <w:lastRenderedPageBreak/>
        <w:t>2015)</w:t>
      </w:r>
      <w:r w:rsidR="00676235">
        <w:t xml:space="preserve">. However, this rate is quite high as compared to 2% to 13% provided by traditional banks in the UK. </w:t>
      </w:r>
    </w:p>
    <w:p w14:paraId="567CAD93" w14:textId="77777777" w:rsidR="00B0028A" w:rsidRPr="005C3CC7" w:rsidRDefault="00623C61" w:rsidP="00623C61">
      <w:r w:rsidRPr="00623C61">
        <w:rPr>
          <w:b/>
        </w:rPr>
        <w:t>Relate:</w:t>
      </w:r>
      <w:r w:rsidR="005C3CC7">
        <w:rPr>
          <w:b/>
        </w:rPr>
        <w:t xml:space="preserve"> </w:t>
      </w:r>
      <w:r w:rsidR="005C3CC7">
        <w:t xml:space="preserve">It’s recommendable for the hotel to shift towards borrowing from traditional banks. This is aimed at minimising the amount of money that will be lost through paying a high interest rate on the loan it borrowed. </w:t>
      </w:r>
    </w:p>
    <w:p w14:paraId="081BBD2B" w14:textId="77777777" w:rsidR="00BE4BE1" w:rsidRDefault="00BE4BE1" w:rsidP="00BE4BE1">
      <w:r w:rsidRPr="00BE4BE1">
        <w:rPr>
          <w:b/>
        </w:rPr>
        <w:t>Point:</w:t>
      </w:r>
      <w:r w:rsidR="006F00D5">
        <w:rPr>
          <w:b/>
        </w:rPr>
        <w:t xml:space="preserve"> </w:t>
      </w:r>
      <w:r w:rsidR="006F00D5">
        <w:t>Housekeeping and cleaning supplies</w:t>
      </w:r>
    </w:p>
    <w:p w14:paraId="2B34C927" w14:textId="77777777" w:rsidR="006F00D5" w:rsidRPr="006F00D5" w:rsidRDefault="0041176B" w:rsidP="00BE4BE1">
      <w:r>
        <w:t>The costs are incurred on the items</w:t>
      </w:r>
      <w:r w:rsidR="006F00D5">
        <w:t xml:space="preserve"> involved in the cleaning of the hotel (Drury, 2015).  </w:t>
      </w:r>
    </w:p>
    <w:p w14:paraId="2315AF4B" w14:textId="77777777" w:rsidR="00BE4BE1" w:rsidRPr="0041176B" w:rsidRDefault="00BE4BE1" w:rsidP="00BE4BE1">
      <w:r w:rsidRPr="00BE4BE1">
        <w:rPr>
          <w:b/>
        </w:rPr>
        <w:t>Explain:</w:t>
      </w:r>
      <w:r w:rsidR="0041176B">
        <w:t xml:space="preserve"> Housekeeping and cleaning supplies represent 8.3% of the hotel’s revenue. The costs associated with housekeeping and cleaning supplies are variable costs because they vary based on the volume of item orders placed. The revenue allocated for the housekeeping and cleaning supplies is quite </w:t>
      </w:r>
      <w:r w:rsidR="007852AF">
        <w:t xml:space="preserve">low </w:t>
      </w:r>
      <w:r w:rsidR="0041176B">
        <w:t>since preventing the spread of Covid-19 requires high levels of hygiene (</w:t>
      </w:r>
      <w:proofErr w:type="spellStart"/>
      <w:r w:rsidR="0041176B">
        <w:t>Ramiah</w:t>
      </w:r>
      <w:proofErr w:type="spellEnd"/>
      <w:r w:rsidR="0041176B">
        <w:t xml:space="preserve">, 2016).  </w:t>
      </w:r>
    </w:p>
    <w:p w14:paraId="11F286B9" w14:textId="77777777" w:rsidR="00BE4BE1" w:rsidRDefault="00BE4BE1" w:rsidP="00BE4BE1">
      <w:r w:rsidRPr="00BE4BE1">
        <w:rPr>
          <w:b/>
        </w:rPr>
        <w:t>Relate:</w:t>
      </w:r>
      <w:r w:rsidR="00706FF6">
        <w:rPr>
          <w:b/>
        </w:rPr>
        <w:t xml:space="preserve"> </w:t>
      </w:r>
      <w:r w:rsidR="00066D79">
        <w:t>It’s</w:t>
      </w:r>
      <w:r w:rsidR="00706FF6">
        <w:t xml:space="preserve"> recommendable for the hotel to increase the costs for housekeeping and cleaning supplies since this is aimed at promoting high levels of hygiene which will minimise the spread of Covid-19. </w:t>
      </w:r>
    </w:p>
    <w:p w14:paraId="20271CB5" w14:textId="77777777" w:rsidR="00B920C5" w:rsidRDefault="00B920C5" w:rsidP="00B920C5">
      <w:r w:rsidRPr="00B920C5">
        <w:rPr>
          <w:b/>
        </w:rPr>
        <w:t>Point:</w:t>
      </w:r>
      <w:r>
        <w:rPr>
          <w:b/>
        </w:rPr>
        <w:t xml:space="preserve"> </w:t>
      </w:r>
      <w:r>
        <w:t>Customer discounts</w:t>
      </w:r>
    </w:p>
    <w:p w14:paraId="178519C2" w14:textId="77777777" w:rsidR="00B920C5" w:rsidRPr="00B920C5" w:rsidRDefault="00B920C5" w:rsidP="00B920C5">
      <w:r>
        <w:t>This is the cost that is deducted from the nominal value of the products and services purchased by the customers at the hotel (</w:t>
      </w:r>
      <w:proofErr w:type="spellStart"/>
      <w:r>
        <w:t>Nhamo</w:t>
      </w:r>
      <w:proofErr w:type="spellEnd"/>
      <w:r>
        <w:t xml:space="preserve"> et al., 2020). </w:t>
      </w:r>
    </w:p>
    <w:p w14:paraId="6839DE52" w14:textId="77777777" w:rsidR="00B920C5" w:rsidRPr="00B920C5" w:rsidRDefault="00B920C5" w:rsidP="00B920C5">
      <w:r w:rsidRPr="00B920C5">
        <w:rPr>
          <w:b/>
        </w:rPr>
        <w:t>Explain:</w:t>
      </w:r>
      <w:r>
        <w:rPr>
          <w:b/>
        </w:rPr>
        <w:t xml:space="preserve"> </w:t>
      </w:r>
      <w:r>
        <w:t xml:space="preserve">Customer discounts account for 13.3% of the revenue of the hotel. </w:t>
      </w:r>
      <w:r w:rsidR="00AE4646">
        <w:t xml:space="preserve">This is quite high since the current pandemic has influenced the productivity levels of the hotel. Customer discounts are variable costs that vary based on the demand for the </w:t>
      </w:r>
      <w:r w:rsidR="00AE4646">
        <w:lastRenderedPageBreak/>
        <w:t xml:space="preserve">hotel’s products and services and the revenue generated by the hotel (Duncan, 2021). </w:t>
      </w:r>
    </w:p>
    <w:p w14:paraId="0F12EE7F" w14:textId="77777777" w:rsidR="00B920C5" w:rsidRDefault="00B920C5" w:rsidP="00BE4BE1">
      <w:r w:rsidRPr="00B920C5">
        <w:rPr>
          <w:b/>
        </w:rPr>
        <w:t>Relate:</w:t>
      </w:r>
      <w:r w:rsidR="00CA4727">
        <w:rPr>
          <w:b/>
        </w:rPr>
        <w:t xml:space="preserve"> </w:t>
      </w:r>
      <w:r w:rsidR="00CA4727">
        <w:t>Harriot hotels should focus on eliminating the customer discounts since they strain the hotel’s revenue given the current pandemic that has influenced the level of productivity.</w:t>
      </w:r>
    </w:p>
    <w:p w14:paraId="64543788" w14:textId="77777777" w:rsidR="000C5B84" w:rsidRDefault="000C5B84" w:rsidP="000C5B84">
      <w:r w:rsidRPr="000C5B84">
        <w:rPr>
          <w:b/>
        </w:rPr>
        <w:t>Point:</w:t>
      </w:r>
      <w:r w:rsidR="00CC5E64">
        <w:rPr>
          <w:b/>
        </w:rPr>
        <w:t xml:space="preserve"> </w:t>
      </w:r>
      <w:r w:rsidR="00CC5E64">
        <w:t>Stationeries used in front desk and restaurants</w:t>
      </w:r>
    </w:p>
    <w:p w14:paraId="0DE33B7E" w14:textId="77777777" w:rsidR="00CC5E64" w:rsidRPr="00CC5E64" w:rsidRDefault="00CC5E64" w:rsidP="000C5B84">
      <w:r>
        <w:t>This is the cost incurred for the purchase of stationeries that are used at the front desk and restaurants (</w:t>
      </w:r>
      <w:proofErr w:type="spellStart"/>
      <w:r w:rsidR="005512D8">
        <w:t>Atrill</w:t>
      </w:r>
      <w:proofErr w:type="spellEnd"/>
      <w:r w:rsidR="005512D8">
        <w:t>, 2015)</w:t>
      </w:r>
      <w:r>
        <w:t xml:space="preserve">. </w:t>
      </w:r>
    </w:p>
    <w:p w14:paraId="616E1781" w14:textId="77777777" w:rsidR="000C5B84" w:rsidRPr="005512D8" w:rsidRDefault="000C5B84" w:rsidP="000C5B84">
      <w:r w:rsidRPr="000C5B84">
        <w:rPr>
          <w:b/>
        </w:rPr>
        <w:t>Explain:</w:t>
      </w:r>
      <w:r w:rsidR="005512D8">
        <w:rPr>
          <w:b/>
        </w:rPr>
        <w:t xml:space="preserve"> </w:t>
      </w:r>
      <w:r w:rsidR="005512D8">
        <w:t xml:space="preserve">Stationeries used in front desk and restaurants represent </w:t>
      </w:r>
      <w:r w:rsidR="00592A91">
        <w:t>5%</w:t>
      </w:r>
      <w:r w:rsidR="005D015B">
        <w:t xml:space="preserve"> of the revenue which is quite low given the current pandemic that does not advocate </w:t>
      </w:r>
      <w:r w:rsidR="00592A91">
        <w:t xml:space="preserve">for sharing to minimise spread. The costs incurred for purchase of </w:t>
      </w:r>
      <w:r w:rsidR="00FB460F">
        <w:t>stationeries</w:t>
      </w:r>
      <w:r w:rsidR="00592A91">
        <w:t xml:space="preserve"> are variable costs as they vary based on the volume of stationeries that need to be purchased (Drury, 2015). </w:t>
      </w:r>
    </w:p>
    <w:p w14:paraId="57889BAF" w14:textId="77777777" w:rsidR="004A0A5E" w:rsidRPr="00706FF6" w:rsidRDefault="000C5B84" w:rsidP="00BE4BE1">
      <w:r w:rsidRPr="000C5B84">
        <w:rPr>
          <w:b/>
        </w:rPr>
        <w:t>Relate:</w:t>
      </w:r>
      <w:r w:rsidR="00FB460F">
        <w:rPr>
          <w:b/>
        </w:rPr>
        <w:t xml:space="preserve"> </w:t>
      </w:r>
      <w:r w:rsidR="00FB460F">
        <w:t xml:space="preserve">The cost for stationers used at the front desk and restaurants should be increased to aid in minimising the spread of Covid-19 as no sharing of stationery will be tolerated. </w:t>
      </w:r>
    </w:p>
    <w:p w14:paraId="2EC97107" w14:textId="77777777" w:rsidR="00623C61" w:rsidRDefault="00623C61" w:rsidP="00623C61">
      <w:pPr>
        <w:pStyle w:val="2"/>
      </w:pPr>
      <w:bookmarkStart w:id="2" w:name="_Toc67658053"/>
      <w:r>
        <w:t>Conclusion</w:t>
      </w:r>
      <w:bookmarkEnd w:id="2"/>
    </w:p>
    <w:p w14:paraId="0101D4F7" w14:textId="77777777" w:rsidR="00623C61" w:rsidRDefault="00CC5FAE" w:rsidP="00623C61">
      <w:r>
        <w:t>The future of UK’s hotel industry is likely to base on domestic staycation as a vital source of revenue for industry. Furthermore, private equity is likely to be the largest source of financing for acquisition within the industry. With the lift on travel restrictions the development of quarantine hotels is likely to be promoted as the government is likely to focus on the development of the hotels for the inbound tourists to help curb the spread of the new strains of Covid-19</w:t>
      </w:r>
      <w:r w:rsidR="00E35313">
        <w:t>.</w:t>
      </w:r>
      <w:r>
        <w:t xml:space="preserve"> </w:t>
      </w:r>
      <w:r w:rsidR="00623C61">
        <w:t xml:space="preserve">Harriot hotels should focus on </w:t>
      </w:r>
      <w:r w:rsidR="005C3CC7">
        <w:t>decreasing</w:t>
      </w:r>
      <w:r w:rsidR="00623C61">
        <w:t xml:space="preserve"> employees’ wages</w:t>
      </w:r>
      <w:r w:rsidR="00DC7EEC">
        <w:t xml:space="preserve">, </w:t>
      </w:r>
      <w:r w:rsidR="005C3CC7">
        <w:t>advertising</w:t>
      </w:r>
      <w:r w:rsidR="00DC7EEC">
        <w:t xml:space="preserve"> costs</w:t>
      </w:r>
      <w:r w:rsidR="00623C61">
        <w:t xml:space="preserve"> </w:t>
      </w:r>
      <w:r w:rsidR="005C3CC7">
        <w:t xml:space="preserve">and interest on loans. </w:t>
      </w:r>
      <w:r w:rsidR="00623C61">
        <w:t xml:space="preserve">The </w:t>
      </w:r>
      <w:r w:rsidR="00623C61">
        <w:lastRenderedPageBreak/>
        <w:t xml:space="preserve">employees’ wages can be minimised through cutting down the number of employees at the top level management by the </w:t>
      </w:r>
      <w:r w:rsidR="005C3CC7">
        <w:t>provision</w:t>
      </w:r>
      <w:r w:rsidR="00623C61">
        <w:t xml:space="preserve"> of attractive packages to guarantee long term financial security for the managers nearing their retirement age. </w:t>
      </w:r>
      <w:r w:rsidR="005C3CC7">
        <w:t>Advertising</w:t>
      </w:r>
      <w:r w:rsidR="00DC7EEC">
        <w:t xml:space="preserve"> costs should be minimised with an aim of enabling the hotel to focus on purpose </w:t>
      </w:r>
      <w:r w:rsidR="005C3CC7">
        <w:t>driven</w:t>
      </w:r>
      <w:r w:rsidR="00DC7EEC">
        <w:t xml:space="preserve"> </w:t>
      </w:r>
      <w:r w:rsidR="005C3CC7">
        <w:t>marketing</w:t>
      </w:r>
      <w:r w:rsidR="00DC7EEC">
        <w:t xml:space="preserve"> that effectively targets and attracts customers. </w:t>
      </w:r>
      <w:r w:rsidR="005C3CC7">
        <w:t>The interest on loans should be mini</w:t>
      </w:r>
      <w:r w:rsidR="006F00D5">
        <w:t>mi</w:t>
      </w:r>
      <w:r w:rsidR="005C3CC7">
        <w:t xml:space="preserve">sed through shifting towards traditional banks when borrowing money hence minimising the money lost through paying high interest rates. </w:t>
      </w:r>
      <w:r w:rsidR="00066D79">
        <w:t xml:space="preserve">The costs for housekeeping and cleaning supplies and </w:t>
      </w:r>
      <w:r w:rsidR="009C78B9">
        <w:t xml:space="preserve">for stationeries used at the front desk and </w:t>
      </w:r>
      <w:r w:rsidR="00034D57">
        <w:t>restaurants</w:t>
      </w:r>
      <w:r w:rsidR="009C78B9">
        <w:t xml:space="preserve"> should be increased </w:t>
      </w:r>
      <w:r w:rsidR="00C345BD">
        <w:t>to</w:t>
      </w:r>
      <w:r w:rsidR="009C78B9">
        <w:t xml:space="preserve"> help minimise the spread of Covid-19 at the hotel through eliminating sharing of stationeries and upholding high hygiene standards. </w:t>
      </w:r>
      <w:r w:rsidR="00CA4727">
        <w:t>The customer discounts should be eliminated as the</w:t>
      </w:r>
      <w:r w:rsidR="00034D57">
        <w:t>y</w:t>
      </w:r>
      <w:r w:rsidR="00CA4727">
        <w:t xml:space="preserve"> strain the revenue generated by the hotel since the current pandemic has influenced productivity level. </w:t>
      </w:r>
    </w:p>
    <w:p w14:paraId="3E53BCC8" w14:textId="77777777" w:rsidR="00EE695B" w:rsidRDefault="00EE695B" w:rsidP="00623C61"/>
    <w:p w14:paraId="2D7E0F36" w14:textId="77777777" w:rsidR="00EE695B" w:rsidRDefault="00EE695B" w:rsidP="00623C61"/>
    <w:p w14:paraId="581A65A7" w14:textId="77777777" w:rsidR="00EE695B" w:rsidRDefault="00EE695B" w:rsidP="00623C61"/>
    <w:p w14:paraId="07BAAC1C" w14:textId="77777777" w:rsidR="00EE695B" w:rsidRDefault="00EE695B" w:rsidP="00EE695B">
      <w:pPr>
        <w:pStyle w:val="2"/>
      </w:pPr>
      <w:bookmarkStart w:id="3" w:name="_Toc67658054"/>
      <w:r>
        <w:t>References</w:t>
      </w:r>
      <w:bookmarkEnd w:id="3"/>
    </w:p>
    <w:p w14:paraId="1F696BFD" w14:textId="77777777" w:rsidR="00EE695B" w:rsidRPr="00EE695B" w:rsidRDefault="00EE695B" w:rsidP="00EE695B">
      <w:proofErr w:type="spellStart"/>
      <w:r w:rsidRPr="00EE695B">
        <w:t>Atrill</w:t>
      </w:r>
      <w:proofErr w:type="spellEnd"/>
      <w:r w:rsidRPr="00EE695B">
        <w:t xml:space="preserve">, P., 2015. </w:t>
      </w:r>
      <w:r w:rsidRPr="00EE695B">
        <w:rPr>
          <w:i/>
        </w:rPr>
        <w:t>Management Accounting for Decision Makers</w:t>
      </w:r>
      <w:r w:rsidRPr="00EE695B">
        <w:t xml:space="preserve">. 8th ed. London: Pearson. </w:t>
      </w:r>
    </w:p>
    <w:p w14:paraId="2A609D22" w14:textId="77777777" w:rsidR="00EE695B" w:rsidRPr="00EE695B" w:rsidRDefault="00EE695B" w:rsidP="00EE695B">
      <w:r w:rsidRPr="00EE695B">
        <w:t xml:space="preserve">Drury, C., 2015. </w:t>
      </w:r>
      <w:r w:rsidRPr="00EE695B">
        <w:rPr>
          <w:i/>
        </w:rPr>
        <w:t>Management and Cost Accounting</w:t>
      </w:r>
      <w:r w:rsidRPr="00EE695B">
        <w:t>. 9</w:t>
      </w:r>
      <w:r w:rsidRPr="00EE695B">
        <w:rPr>
          <w:vertAlign w:val="superscript"/>
        </w:rPr>
        <w:t>th</w:t>
      </w:r>
      <w:r w:rsidRPr="00EE695B">
        <w:t xml:space="preserve"> Ed. Cengage Learning. Chester.</w:t>
      </w:r>
    </w:p>
    <w:p w14:paraId="5778DB1F" w14:textId="77777777" w:rsidR="00EE695B" w:rsidRPr="00EE695B" w:rsidRDefault="00EE695B" w:rsidP="00EE695B">
      <w:r w:rsidRPr="00EE695B">
        <w:t xml:space="preserve">Duncan, F., 2021. </w:t>
      </w:r>
      <w:r w:rsidRPr="00EE695B">
        <w:rPr>
          <w:i/>
          <w:iCs/>
        </w:rPr>
        <w:t>The New Normal: The Future of the UK Hotel Industry | Travel</w:t>
      </w:r>
      <w:r w:rsidRPr="00EE695B">
        <w:t xml:space="preserve">. [online] Country and Town House. Available at: </w:t>
      </w:r>
      <w:r w:rsidRPr="00EE695B">
        <w:lastRenderedPageBreak/>
        <w:t>&lt;https://www.countryandtownhouse.co.uk/travel/the-new-normal/&gt; [Accessed 26 March 2021].</w:t>
      </w:r>
    </w:p>
    <w:p w14:paraId="527B0FD3" w14:textId="77777777" w:rsidR="00EE695B" w:rsidRPr="00EE695B" w:rsidRDefault="00EE695B" w:rsidP="00EE695B">
      <w:proofErr w:type="spellStart"/>
      <w:r w:rsidRPr="00EE695B">
        <w:t>Nhamo</w:t>
      </w:r>
      <w:proofErr w:type="spellEnd"/>
      <w:r w:rsidRPr="00EE695B">
        <w:t xml:space="preserve">, G., et al. 2020. Impacts and Implications of COVID-19 on the Global Hotel Industry and Airbnb. </w:t>
      </w:r>
      <w:r w:rsidRPr="00EE695B">
        <w:rPr>
          <w:i/>
          <w:iCs/>
        </w:rPr>
        <w:t>Counting the Cost of COVID-19 on the Global Tourism Industry</w:t>
      </w:r>
      <w:r w:rsidRPr="00EE695B">
        <w:t>, pp.183-204.</w:t>
      </w:r>
    </w:p>
    <w:p w14:paraId="561AEA24" w14:textId="77777777" w:rsidR="00EE695B" w:rsidRPr="00EE695B" w:rsidRDefault="00EE695B" w:rsidP="00EE695B">
      <w:proofErr w:type="spellStart"/>
      <w:r w:rsidRPr="00EE695B">
        <w:t>Ramiah</w:t>
      </w:r>
      <w:proofErr w:type="spellEnd"/>
      <w:r w:rsidRPr="00EE695B">
        <w:t xml:space="preserve">, V., 2016. </w:t>
      </w:r>
      <w:r w:rsidRPr="00EE695B">
        <w:rPr>
          <w:i/>
        </w:rPr>
        <w:t>Publishing with Advanced business and Finance</w:t>
      </w:r>
      <w:r w:rsidRPr="00EE695B">
        <w:t>. Advanced Business and Finance, 1, p.1.</w:t>
      </w:r>
    </w:p>
    <w:p w14:paraId="619554C5" w14:textId="77777777" w:rsidR="00EE695B" w:rsidRPr="00EE695B" w:rsidRDefault="00EE695B" w:rsidP="00EE695B"/>
    <w:p w14:paraId="38E206C6" w14:textId="77777777" w:rsidR="00EE695B" w:rsidRPr="00623C61" w:rsidRDefault="00EE695B" w:rsidP="00623C61"/>
    <w:sectPr w:rsidR="00EE695B" w:rsidRPr="00623C61">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EB73820" w14:textId="77777777" w:rsidR="0061429F" w:rsidRDefault="0061429F" w:rsidP="00EE695B">
      <w:pPr>
        <w:spacing w:after="0" w:line="240" w:lineRule="auto"/>
      </w:pPr>
      <w:r>
        <w:separator/>
      </w:r>
    </w:p>
  </w:endnote>
  <w:endnote w:type="continuationSeparator" w:id="0">
    <w:p w14:paraId="7A8BC0A3" w14:textId="77777777" w:rsidR="0061429F" w:rsidRDefault="0061429F" w:rsidP="00EE69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altName w:val="Arial"/>
    <w:panose1 w:val="02020603050405020304"/>
    <w:charset w:val="00"/>
    <w:family w:val="roman"/>
    <w:pitch w:val="variable"/>
    <w:sig w:usb0="00000000"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22AA169" w14:textId="77777777" w:rsidR="0061429F" w:rsidRDefault="0061429F" w:rsidP="00EE695B">
      <w:pPr>
        <w:spacing w:after="0" w:line="240" w:lineRule="auto"/>
      </w:pPr>
      <w:r>
        <w:separator/>
      </w:r>
    </w:p>
  </w:footnote>
  <w:footnote w:type="continuationSeparator" w:id="0">
    <w:p w14:paraId="4FABCC56" w14:textId="77777777" w:rsidR="0061429F" w:rsidRDefault="0061429F" w:rsidP="00EE69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58960421"/>
      <w:docPartObj>
        <w:docPartGallery w:val="Page Numbers (Top of Page)"/>
        <w:docPartUnique/>
      </w:docPartObj>
    </w:sdtPr>
    <w:sdtEndPr>
      <w:rPr>
        <w:noProof/>
      </w:rPr>
    </w:sdtEndPr>
    <w:sdtContent>
      <w:p w14:paraId="2C291EED" w14:textId="77777777" w:rsidR="00EE695B" w:rsidRDefault="00EE695B">
        <w:pPr>
          <w:pStyle w:val="a5"/>
          <w:jc w:val="right"/>
        </w:pPr>
        <w:r>
          <w:t xml:space="preserve">MANAGEMENT ACCOUNTING </w:t>
        </w:r>
        <w:r>
          <w:fldChar w:fldCharType="begin"/>
        </w:r>
        <w:r>
          <w:instrText xml:space="preserve"> PAGE   \* MERGEFORMAT </w:instrText>
        </w:r>
        <w:r>
          <w:fldChar w:fldCharType="separate"/>
        </w:r>
        <w:r>
          <w:rPr>
            <w:noProof/>
          </w:rPr>
          <w:t>7</w:t>
        </w:r>
        <w:r>
          <w:rPr>
            <w:noProof/>
          </w:rPr>
          <w:fldChar w:fldCharType="end"/>
        </w:r>
      </w:p>
    </w:sdtContent>
  </w:sdt>
  <w:p w14:paraId="40944343" w14:textId="77777777" w:rsidR="00EE695B" w:rsidRDefault="00EE695B">
    <w:pPr>
      <w:pStyle w:val="a5"/>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2"/>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0028A"/>
    <w:rsid w:val="00034D57"/>
    <w:rsid w:val="00066D79"/>
    <w:rsid w:val="000B1A15"/>
    <w:rsid w:val="000C5B84"/>
    <w:rsid w:val="000D17C9"/>
    <w:rsid w:val="000E0101"/>
    <w:rsid w:val="00132473"/>
    <w:rsid w:val="0023784D"/>
    <w:rsid w:val="00373918"/>
    <w:rsid w:val="0041176B"/>
    <w:rsid w:val="004209D2"/>
    <w:rsid w:val="00441C79"/>
    <w:rsid w:val="00477658"/>
    <w:rsid w:val="004A0A5E"/>
    <w:rsid w:val="005512D8"/>
    <w:rsid w:val="00560808"/>
    <w:rsid w:val="005906B3"/>
    <w:rsid w:val="00592A91"/>
    <w:rsid w:val="005C3CC7"/>
    <w:rsid w:val="005D015B"/>
    <w:rsid w:val="0061429F"/>
    <w:rsid w:val="00623C61"/>
    <w:rsid w:val="00676235"/>
    <w:rsid w:val="00681E2A"/>
    <w:rsid w:val="006F00D5"/>
    <w:rsid w:val="00706FF6"/>
    <w:rsid w:val="007852AF"/>
    <w:rsid w:val="007C60FE"/>
    <w:rsid w:val="007D23BA"/>
    <w:rsid w:val="0090511A"/>
    <w:rsid w:val="0091337F"/>
    <w:rsid w:val="009C78B9"/>
    <w:rsid w:val="00A22A84"/>
    <w:rsid w:val="00AE4646"/>
    <w:rsid w:val="00B0028A"/>
    <w:rsid w:val="00B920C5"/>
    <w:rsid w:val="00BB1601"/>
    <w:rsid w:val="00BE4BE1"/>
    <w:rsid w:val="00C13903"/>
    <w:rsid w:val="00C345BD"/>
    <w:rsid w:val="00C844A9"/>
    <w:rsid w:val="00CA4727"/>
    <w:rsid w:val="00CC5E64"/>
    <w:rsid w:val="00CC5FAE"/>
    <w:rsid w:val="00D242F4"/>
    <w:rsid w:val="00D35786"/>
    <w:rsid w:val="00D41E89"/>
    <w:rsid w:val="00D81128"/>
    <w:rsid w:val="00DC7EEC"/>
    <w:rsid w:val="00DF0EA6"/>
    <w:rsid w:val="00E15C43"/>
    <w:rsid w:val="00E24597"/>
    <w:rsid w:val="00E35313"/>
    <w:rsid w:val="00E62002"/>
    <w:rsid w:val="00E92680"/>
    <w:rsid w:val="00EE695B"/>
    <w:rsid w:val="00F24579"/>
    <w:rsid w:val="00FB46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0DC364"/>
  <w15:chartTrackingRefBased/>
  <w15:docId w15:val="{3266DD58-D913-46F6-B274-BE7808A6C2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imes New Roman"/>
        <w:sz w:val="24"/>
        <w:szCs w:val="24"/>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EE695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uiPriority w:val="9"/>
    <w:unhideWhenUsed/>
    <w:qFormat/>
    <w:rsid w:val="00E24597"/>
    <w:pPr>
      <w:keepNext/>
      <w:keepLines/>
      <w:spacing w:before="40" w:after="0"/>
      <w:outlineLvl w:val="1"/>
    </w:pPr>
    <w:rPr>
      <w:rFonts w:eastAsiaTheme="majorEastAsia" w:cstheme="majorBidi"/>
      <w:b/>
      <w:szCs w:val="26"/>
    </w:rPr>
  </w:style>
  <w:style w:type="paragraph" w:styleId="3">
    <w:name w:val="heading 3"/>
    <w:basedOn w:val="a"/>
    <w:next w:val="a"/>
    <w:link w:val="30"/>
    <w:uiPriority w:val="9"/>
    <w:unhideWhenUsed/>
    <w:qFormat/>
    <w:rsid w:val="00EE695B"/>
    <w:pPr>
      <w:keepNext/>
      <w:keepLines/>
      <w:spacing w:before="40" w:after="0"/>
      <w:outlineLvl w:val="2"/>
    </w:pPr>
    <w:rPr>
      <w:rFonts w:asciiTheme="majorHAnsi" w:eastAsiaTheme="majorEastAsia" w:hAnsiTheme="majorHAnsi" w:cstheme="majorBidi"/>
      <w:color w:val="1F4D78" w:themeColor="accent1" w:themeShade="7F"/>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Заглавие 2 Знак"/>
    <w:basedOn w:val="a0"/>
    <w:link w:val="2"/>
    <w:uiPriority w:val="9"/>
    <w:rsid w:val="00E24597"/>
    <w:rPr>
      <w:rFonts w:eastAsiaTheme="majorEastAsia" w:cstheme="majorBidi"/>
      <w:b/>
      <w:szCs w:val="26"/>
    </w:rPr>
  </w:style>
  <w:style w:type="character" w:customStyle="1" w:styleId="10">
    <w:name w:val="Заглавие 1 Знак"/>
    <w:basedOn w:val="a0"/>
    <w:link w:val="1"/>
    <w:uiPriority w:val="9"/>
    <w:rsid w:val="00EE695B"/>
    <w:rPr>
      <w:rFonts w:asciiTheme="majorHAnsi" w:eastAsiaTheme="majorEastAsia" w:hAnsiTheme="majorHAnsi" w:cstheme="majorBidi"/>
      <w:color w:val="2E74B5" w:themeColor="accent1" w:themeShade="BF"/>
      <w:sz w:val="32"/>
      <w:szCs w:val="32"/>
    </w:rPr>
  </w:style>
  <w:style w:type="character" w:customStyle="1" w:styleId="30">
    <w:name w:val="Заглавие 3 Знак"/>
    <w:basedOn w:val="a0"/>
    <w:link w:val="3"/>
    <w:uiPriority w:val="9"/>
    <w:rsid w:val="00EE695B"/>
    <w:rPr>
      <w:rFonts w:asciiTheme="majorHAnsi" w:eastAsiaTheme="majorEastAsia" w:hAnsiTheme="majorHAnsi" w:cstheme="majorBidi"/>
      <w:color w:val="1F4D78" w:themeColor="accent1" w:themeShade="7F"/>
    </w:rPr>
  </w:style>
  <w:style w:type="paragraph" w:styleId="a3">
    <w:name w:val="TOC Heading"/>
    <w:basedOn w:val="1"/>
    <w:next w:val="a"/>
    <w:uiPriority w:val="39"/>
    <w:unhideWhenUsed/>
    <w:qFormat/>
    <w:rsid w:val="00EE695B"/>
    <w:pPr>
      <w:spacing w:line="259" w:lineRule="auto"/>
      <w:outlineLvl w:val="9"/>
    </w:pPr>
    <w:rPr>
      <w:lang w:val="en-US"/>
    </w:rPr>
  </w:style>
  <w:style w:type="paragraph" w:styleId="21">
    <w:name w:val="toc 2"/>
    <w:basedOn w:val="a"/>
    <w:next w:val="a"/>
    <w:autoRedefine/>
    <w:uiPriority w:val="39"/>
    <w:unhideWhenUsed/>
    <w:rsid w:val="00EE695B"/>
    <w:pPr>
      <w:spacing w:after="100"/>
      <w:ind w:left="240"/>
    </w:pPr>
  </w:style>
  <w:style w:type="character" w:styleId="a4">
    <w:name w:val="Hyperlink"/>
    <w:basedOn w:val="a0"/>
    <w:uiPriority w:val="99"/>
    <w:unhideWhenUsed/>
    <w:rsid w:val="00EE695B"/>
    <w:rPr>
      <w:color w:val="0563C1" w:themeColor="hyperlink"/>
      <w:u w:val="single"/>
    </w:rPr>
  </w:style>
  <w:style w:type="paragraph" w:styleId="a5">
    <w:name w:val="header"/>
    <w:basedOn w:val="a"/>
    <w:link w:val="a6"/>
    <w:uiPriority w:val="99"/>
    <w:unhideWhenUsed/>
    <w:rsid w:val="00EE695B"/>
    <w:pPr>
      <w:tabs>
        <w:tab w:val="center" w:pos="4513"/>
        <w:tab w:val="right" w:pos="9026"/>
      </w:tabs>
      <w:spacing w:after="0" w:line="240" w:lineRule="auto"/>
    </w:pPr>
  </w:style>
  <w:style w:type="character" w:customStyle="1" w:styleId="a6">
    <w:name w:val="Горен колонтитул Знак"/>
    <w:basedOn w:val="a0"/>
    <w:link w:val="a5"/>
    <w:uiPriority w:val="99"/>
    <w:rsid w:val="00EE695B"/>
  </w:style>
  <w:style w:type="paragraph" w:styleId="a7">
    <w:name w:val="footer"/>
    <w:basedOn w:val="a"/>
    <w:link w:val="a8"/>
    <w:uiPriority w:val="99"/>
    <w:unhideWhenUsed/>
    <w:rsid w:val="00EE695B"/>
    <w:pPr>
      <w:tabs>
        <w:tab w:val="center" w:pos="4513"/>
        <w:tab w:val="right" w:pos="9026"/>
      </w:tabs>
      <w:spacing w:after="0" w:line="240" w:lineRule="auto"/>
    </w:pPr>
  </w:style>
  <w:style w:type="character" w:customStyle="1" w:styleId="a8">
    <w:name w:val="Долен колонтитул Знак"/>
    <w:basedOn w:val="a0"/>
    <w:link w:val="a7"/>
    <w:uiPriority w:val="99"/>
    <w:rsid w:val="00EE69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5F1BBE-9DB3-4F5C-9047-DE27B56F2E1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1565</Words>
  <Characters>8926</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SILVIYA MINEVA</cp:lastModifiedBy>
  <cp:revision>2</cp:revision>
  <dcterms:created xsi:type="dcterms:W3CDTF">2021-04-04T08:28:00Z</dcterms:created>
  <dcterms:modified xsi:type="dcterms:W3CDTF">2021-04-04T08:28:00Z</dcterms:modified>
</cp:coreProperties>
</file>