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33FD9" w14:textId="4CF2B035" w:rsidR="00CF5ED2" w:rsidRPr="00A45BD0" w:rsidRDefault="00042FF2" w:rsidP="00042FF2">
      <w:pPr>
        <w:jc w:val="both"/>
      </w:pPr>
      <w:r w:rsidRPr="00042FF2">
        <w:rPr>
          <w:rFonts w:asciiTheme="majorHAnsi" w:eastAsiaTheme="majorEastAsia" w:hAnsiTheme="majorHAnsi" w:cstheme="majorBidi"/>
          <w:spacing w:val="-10"/>
          <w:kern w:val="28"/>
          <w:sz w:val="96"/>
          <w:szCs w:val="96"/>
        </w:rPr>
        <w:t>A comparative study of the vibration testing and qualification regimes of safety-critical items</w:t>
      </w:r>
    </w:p>
    <w:p w14:paraId="3FE54BA3" w14:textId="77777777" w:rsidR="00CF5ED2" w:rsidRDefault="00CF5ED2" w:rsidP="00CF5ED2">
      <w:pPr>
        <w:pStyle w:val="Subtitle"/>
        <w:rPr>
          <w:sz w:val="48"/>
          <w:szCs w:val="48"/>
        </w:rPr>
      </w:pPr>
      <w:r w:rsidRPr="006F789B">
        <w:rPr>
          <w:sz w:val="48"/>
          <w:szCs w:val="48"/>
        </w:rPr>
        <w:t xml:space="preserve">UWTSD </w:t>
      </w:r>
      <w:r>
        <w:rPr>
          <w:sz w:val="48"/>
          <w:szCs w:val="48"/>
        </w:rPr>
        <w:t>Ordnance, Munitions, and Explosives</w:t>
      </w:r>
    </w:p>
    <w:p w14:paraId="5A9383F4" w14:textId="6396A60E" w:rsidR="00CF5ED2" w:rsidRDefault="00CF5ED2" w:rsidP="00CF5ED2">
      <w:pPr>
        <w:pStyle w:val="Subtitle"/>
        <w:rPr>
          <w:sz w:val="48"/>
          <w:szCs w:val="48"/>
        </w:rPr>
      </w:pPr>
      <w:r>
        <w:rPr>
          <w:sz w:val="48"/>
          <w:szCs w:val="48"/>
        </w:rPr>
        <w:t>ACDA</w:t>
      </w:r>
      <w:r w:rsidR="00042FF2">
        <w:rPr>
          <w:sz w:val="48"/>
          <w:szCs w:val="48"/>
        </w:rPr>
        <w:t>6017 Major Project Proposal</w:t>
      </w:r>
    </w:p>
    <w:p w14:paraId="185F8EEE" w14:textId="77777777" w:rsidR="00CF5ED2" w:rsidRDefault="00CF5ED2" w:rsidP="00CF5ED2"/>
    <w:p w14:paraId="24FB0433" w14:textId="7D086E90" w:rsidR="00CF5ED2" w:rsidRDefault="00CF5ED2" w:rsidP="00CF5ED2">
      <w:pPr>
        <w:pStyle w:val="Subtitle"/>
        <w:rPr>
          <w:sz w:val="48"/>
          <w:szCs w:val="48"/>
        </w:rPr>
      </w:pPr>
      <w:r>
        <w:rPr>
          <w:sz w:val="48"/>
          <w:szCs w:val="48"/>
        </w:rPr>
        <w:t xml:space="preserve">Word Count: </w:t>
      </w:r>
      <w:r>
        <w:rPr>
          <w:sz w:val="48"/>
          <w:szCs w:val="48"/>
        </w:rPr>
        <w:fldChar w:fldCharType="begin"/>
      </w:r>
      <w:r>
        <w:rPr>
          <w:sz w:val="48"/>
          <w:szCs w:val="48"/>
        </w:rPr>
        <w:instrText xml:space="preserve"> NUMWORDS   \* MERGEFORMAT </w:instrText>
      </w:r>
      <w:r>
        <w:rPr>
          <w:sz w:val="48"/>
          <w:szCs w:val="48"/>
        </w:rPr>
        <w:fldChar w:fldCharType="separate"/>
      </w:r>
      <w:r w:rsidR="00E71D1A">
        <w:rPr>
          <w:noProof/>
          <w:sz w:val="48"/>
          <w:szCs w:val="48"/>
        </w:rPr>
        <w:t>1235</w:t>
      </w:r>
      <w:r>
        <w:rPr>
          <w:sz w:val="48"/>
          <w:szCs w:val="48"/>
        </w:rPr>
        <w:fldChar w:fldCharType="end"/>
      </w:r>
    </w:p>
    <w:p w14:paraId="4CDCD3CC" w14:textId="77777777" w:rsidR="00CF5ED2" w:rsidRDefault="00CF5ED2" w:rsidP="00CF5ED2"/>
    <w:p w14:paraId="4EB60696" w14:textId="7A65FFA2" w:rsidR="003207F7" w:rsidRDefault="00CF5ED2" w:rsidP="00CF5ED2">
      <w:pPr>
        <w:pStyle w:val="Subtitle"/>
        <w:jc w:val="right"/>
        <w:rPr>
          <w:sz w:val="48"/>
          <w:szCs w:val="48"/>
        </w:rPr>
      </w:pPr>
      <w:r>
        <w:rPr>
          <w:sz w:val="48"/>
          <w:szCs w:val="48"/>
        </w:rPr>
        <w:t>Conor Bradshaw</w:t>
      </w:r>
      <w:r>
        <w:rPr>
          <w:sz w:val="48"/>
          <w:szCs w:val="48"/>
        </w:rPr>
        <w:br/>
        <w:t>1907871</w:t>
      </w:r>
      <w:r>
        <w:rPr>
          <w:sz w:val="48"/>
          <w:szCs w:val="48"/>
        </w:rPr>
        <w:br/>
        <w:t xml:space="preserve">Date: </w:t>
      </w:r>
      <w:r w:rsidR="00D47AE7">
        <w:rPr>
          <w:sz w:val="48"/>
          <w:szCs w:val="48"/>
        </w:rPr>
        <w:t>20/03/2023</w:t>
      </w:r>
    </w:p>
    <w:p w14:paraId="3A883951" w14:textId="170B9C50" w:rsidR="006A7225" w:rsidRDefault="006A7225" w:rsidP="006A7225"/>
    <w:p w14:paraId="33787245" w14:textId="2EC4864D" w:rsidR="006A7225" w:rsidRDefault="006A7225" w:rsidP="006A7225"/>
    <w:p w14:paraId="44610B85" w14:textId="77777777" w:rsidR="006A7225" w:rsidRPr="006A7225" w:rsidRDefault="006A7225" w:rsidP="006A7225"/>
    <w:p w14:paraId="169B853A" w14:textId="0238521B" w:rsidR="003207F7" w:rsidRPr="00AC4341" w:rsidRDefault="003A1480">
      <w:pPr>
        <w:rPr>
          <w:rFonts w:asciiTheme="majorHAnsi" w:eastAsiaTheme="majorEastAsia" w:hAnsiTheme="majorHAnsi" w:cstheme="majorBidi"/>
          <w:color w:val="000000" w:themeColor="text1"/>
          <w:sz w:val="32"/>
          <w:szCs w:val="32"/>
        </w:rPr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0578121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C305F46" w14:textId="73679644" w:rsidR="000D4193" w:rsidRPr="000D4193" w:rsidRDefault="000D4193">
          <w:pPr>
            <w:pStyle w:val="TOCHeading"/>
            <w:rPr>
              <w:color w:val="auto"/>
            </w:rPr>
          </w:pPr>
          <w:r w:rsidRPr="000D4193">
            <w:rPr>
              <w:color w:val="auto"/>
            </w:rPr>
            <w:t>Table of Contents</w:t>
          </w:r>
        </w:p>
        <w:p w14:paraId="6F8BB682" w14:textId="57738EC2" w:rsidR="005A44F3" w:rsidRDefault="000D419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017400" w:history="1">
            <w:r w:rsidR="005A44F3" w:rsidRPr="00A54734">
              <w:rPr>
                <w:rStyle w:val="Hyperlink"/>
                <w:noProof/>
              </w:rPr>
              <w:t>Project Aim</w:t>
            </w:r>
            <w:r w:rsidR="005A44F3">
              <w:rPr>
                <w:noProof/>
                <w:webHidden/>
              </w:rPr>
              <w:tab/>
            </w:r>
            <w:r w:rsidR="005A44F3">
              <w:rPr>
                <w:noProof/>
                <w:webHidden/>
              </w:rPr>
              <w:fldChar w:fldCharType="begin"/>
            </w:r>
            <w:r w:rsidR="005A44F3">
              <w:rPr>
                <w:noProof/>
                <w:webHidden/>
              </w:rPr>
              <w:instrText xml:space="preserve"> PAGEREF _Toc131017400 \h </w:instrText>
            </w:r>
            <w:r w:rsidR="005A44F3">
              <w:rPr>
                <w:noProof/>
                <w:webHidden/>
              </w:rPr>
            </w:r>
            <w:r w:rsidR="005A44F3">
              <w:rPr>
                <w:noProof/>
                <w:webHidden/>
              </w:rPr>
              <w:fldChar w:fldCharType="separate"/>
            </w:r>
            <w:r w:rsidR="005A44F3">
              <w:rPr>
                <w:noProof/>
                <w:webHidden/>
              </w:rPr>
              <w:t>2</w:t>
            </w:r>
            <w:r w:rsidR="005A44F3">
              <w:rPr>
                <w:noProof/>
                <w:webHidden/>
              </w:rPr>
              <w:fldChar w:fldCharType="end"/>
            </w:r>
          </w:hyperlink>
        </w:p>
        <w:p w14:paraId="5DE59216" w14:textId="4767C503" w:rsidR="005A44F3" w:rsidRDefault="005A44F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01" w:history="1">
            <w:r w:rsidRPr="00A5473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222F62" w14:textId="2119556E" w:rsidR="005A44F3" w:rsidRDefault="005A44F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02" w:history="1">
            <w:r w:rsidRPr="00A54734">
              <w:rPr>
                <w:rStyle w:val="Hyperlink"/>
                <w:noProof/>
              </w:rPr>
              <w:t>Vibration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8090D3" w14:textId="4ECF9CA4" w:rsidR="005A44F3" w:rsidRDefault="005A44F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03" w:history="1">
            <w:r w:rsidRPr="00A54734">
              <w:rPr>
                <w:rStyle w:val="Hyperlink"/>
                <w:noProof/>
              </w:rPr>
              <w:t>Pairing with 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40E0C4" w14:textId="5B06BAFD" w:rsidR="005A44F3" w:rsidRDefault="005A44F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04" w:history="1">
            <w:r w:rsidRPr="00A54734">
              <w:rPr>
                <w:rStyle w:val="Hyperlink"/>
                <w:noProof/>
              </w:rPr>
              <w:t>Applications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BB19E" w14:textId="1DF21610" w:rsidR="005A44F3" w:rsidRDefault="005A44F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05" w:history="1">
            <w:r w:rsidRPr="00A54734">
              <w:rPr>
                <w:rStyle w:val="Hyperlink"/>
                <w:noProof/>
              </w:rPr>
              <w:t>Project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D9E23F" w14:textId="08974E33" w:rsidR="005A44F3" w:rsidRDefault="005A44F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06" w:history="1">
            <w:r w:rsidRPr="00A54734">
              <w:rPr>
                <w:rStyle w:val="Hyperlink"/>
                <w:noProof/>
              </w:rPr>
              <w:t>Procedure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C981A6" w14:textId="6FD45992" w:rsidR="005A44F3" w:rsidRDefault="005A44F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07" w:history="1">
            <w:r w:rsidRPr="00A54734">
              <w:rPr>
                <w:rStyle w:val="Hyperlink"/>
                <w:noProof/>
              </w:rPr>
              <w:t>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7F9365" w14:textId="508E70FC" w:rsidR="005A44F3" w:rsidRDefault="005A44F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08" w:history="1">
            <w:r w:rsidRPr="00A54734">
              <w:rPr>
                <w:rStyle w:val="Hyperlink"/>
                <w:noProof/>
              </w:rPr>
              <w:t>Comparison &amp;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467E94" w14:textId="497A9766" w:rsidR="005A44F3" w:rsidRDefault="005A44F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09" w:history="1">
            <w:r w:rsidRPr="00A54734">
              <w:rPr>
                <w:rStyle w:val="Hyperlink"/>
                <w:noProof/>
              </w:rPr>
              <w:t>Ethical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72DB65" w14:textId="1AE5DF93" w:rsidR="005A44F3" w:rsidRDefault="005A44F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10" w:history="1">
            <w:r w:rsidRPr="00A54734">
              <w:rPr>
                <w:rStyle w:val="Hyperlink"/>
                <w:noProof/>
              </w:rPr>
              <w:t>Resourcing &amp;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76D30" w14:textId="0C414FF1" w:rsidR="005A44F3" w:rsidRDefault="005A44F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11" w:history="1">
            <w:r w:rsidRPr="00A54734">
              <w:rPr>
                <w:rStyle w:val="Hyperlink"/>
                <w:noProof/>
              </w:rPr>
              <w:t>Deliverables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048675" w14:textId="246F3D3E" w:rsidR="005A44F3" w:rsidRDefault="005A44F3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12" w:history="1">
            <w:r w:rsidRPr="00A54734">
              <w:rPr>
                <w:rStyle w:val="Hyperlink"/>
                <w:noProof/>
              </w:rPr>
              <w:t>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A6FCF0" w14:textId="21D9CA20" w:rsidR="005A44F3" w:rsidRDefault="005A44F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1017413" w:history="1">
            <w:r w:rsidRPr="00A5473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_Toc131017413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3DF4B" w14:textId="42425323" w:rsidR="000D4193" w:rsidRDefault="000D4193">
          <w:r>
            <w:rPr>
              <w:b/>
              <w:bCs/>
              <w:noProof/>
            </w:rPr>
            <w:fldChar w:fldCharType="end"/>
          </w:r>
        </w:p>
      </w:sdtContent>
    </w:sdt>
    <w:p w14:paraId="68F8159A" w14:textId="55547D09" w:rsidR="000D4193" w:rsidRDefault="000D4193">
      <w:r>
        <w:br w:type="page"/>
      </w:r>
    </w:p>
    <w:p w14:paraId="0CA9F72D" w14:textId="77777777" w:rsidR="00AC4341" w:rsidRDefault="00AC4341" w:rsidP="00AC4341">
      <w:pPr>
        <w:pStyle w:val="Heading1"/>
      </w:pPr>
      <w:bookmarkStart w:id="0" w:name="_Toc131017400"/>
      <w:r>
        <w:lastRenderedPageBreak/>
        <w:t>Project Aim</w:t>
      </w:r>
      <w:bookmarkEnd w:id="0"/>
    </w:p>
    <w:p w14:paraId="6F7C4027" w14:textId="70630250" w:rsidR="00AC4341" w:rsidRDefault="00AC4341" w:rsidP="00AC4341">
      <w:pPr>
        <w:jc w:val="both"/>
      </w:pPr>
      <w:r>
        <w:t>The aim of this project is to</w:t>
      </w:r>
      <w:r w:rsidR="00846777">
        <w:t xml:space="preserve"> make an inter-industry comparison of the vibration testing methodologies used in the qualification of safety-critical items, such as munitions, air</w:t>
      </w:r>
      <w:r w:rsidR="00264F17">
        <w:t>- and space</w:t>
      </w:r>
      <w:r w:rsidR="00846777">
        <w:t>craft, and passenger vehicles.</w:t>
      </w:r>
      <w:r w:rsidR="005C444D">
        <w:t xml:space="preserve"> At present, different industries employ different approaches to vibration testing, some relying more upon </w:t>
      </w:r>
      <w:r w:rsidR="00337A1D">
        <w:t>real-world tests and others relying more on simulated tests. This project will</w:t>
      </w:r>
      <w:r w:rsidR="0057166A">
        <w:t xml:space="preserve"> </w:t>
      </w:r>
      <w:r w:rsidR="00BF0623">
        <w:t>outline the needs</w:t>
      </w:r>
      <w:r w:rsidR="00523F9C">
        <w:t xml:space="preserve">, </w:t>
      </w:r>
      <w:r w:rsidR="00BF0623">
        <w:t>merits</w:t>
      </w:r>
      <w:r w:rsidR="00523F9C">
        <w:t>, and weaknesses</w:t>
      </w:r>
      <w:r w:rsidR="00BF0623">
        <w:t xml:space="preserve"> of both physical and simulated</w:t>
      </w:r>
      <w:r w:rsidR="00523F9C">
        <w:t xml:space="preserve"> testing by investigating different industries’ approach</w:t>
      </w:r>
      <w:r w:rsidR="007A03BD">
        <w:t xml:space="preserve">es to vibration testing. The outcome shall be a comprehensive report providing the author’s employer with guidance on how to adapt their vibration testing methodology to better suit the </w:t>
      </w:r>
      <w:r w:rsidR="005926B0">
        <w:t xml:space="preserve">business </w:t>
      </w:r>
      <w:r w:rsidR="00617FB6">
        <w:t>environment in which they operate</w:t>
      </w:r>
      <w:r w:rsidR="009E5022">
        <w:t xml:space="preserve">, </w:t>
      </w:r>
      <w:r w:rsidR="001C015C">
        <w:t>having looked at other industries’ best practice</w:t>
      </w:r>
      <w:r w:rsidR="00E71D1A">
        <w:t xml:space="preserve"> in balancing simulation and physical testing</w:t>
      </w:r>
      <w:r w:rsidR="00617FB6">
        <w:t xml:space="preserve">. The author’s employer specialises in the testing of </w:t>
      </w:r>
      <w:r w:rsidR="00DB563E">
        <w:t>tactical missiles and thus the conclusions shall be applicable primarily to these assets.</w:t>
      </w:r>
      <w:r w:rsidR="0068520E">
        <w:t xml:space="preserve"> The report shall enable said company to accelerate the test programmes of </w:t>
      </w:r>
      <w:r w:rsidR="00FB1DEC">
        <w:t xml:space="preserve">said assets which will in </w:t>
      </w:r>
      <w:r w:rsidR="00875DBE">
        <w:t xml:space="preserve">turn </w:t>
      </w:r>
      <w:r w:rsidR="001549BA">
        <w:t>improve competitiveness with off-the-shelf alternatives</w:t>
      </w:r>
      <w:r w:rsidR="00FB1DEC">
        <w:t>.</w:t>
      </w:r>
    </w:p>
    <w:p w14:paraId="254DB463" w14:textId="5D1CC56E" w:rsidR="00E34041" w:rsidRDefault="000D4193" w:rsidP="000D4193">
      <w:pPr>
        <w:pStyle w:val="Heading1"/>
      </w:pPr>
      <w:bookmarkStart w:id="1" w:name="_Toc131017401"/>
      <w:r>
        <w:t>Introduction</w:t>
      </w:r>
      <w:bookmarkEnd w:id="1"/>
    </w:p>
    <w:p w14:paraId="33CEF4BD" w14:textId="1B52042C" w:rsidR="000D4193" w:rsidRDefault="000D4193" w:rsidP="000D4193">
      <w:pPr>
        <w:pStyle w:val="Heading2"/>
      </w:pPr>
      <w:bookmarkStart w:id="2" w:name="_Toc131017402"/>
      <w:r>
        <w:t xml:space="preserve">Vibration </w:t>
      </w:r>
      <w:r w:rsidR="009A5A53">
        <w:t>Testing</w:t>
      </w:r>
      <w:bookmarkEnd w:id="2"/>
    </w:p>
    <w:p w14:paraId="12B1FC1D" w14:textId="718E53EF" w:rsidR="007D40A7" w:rsidRDefault="009A5A53" w:rsidP="0008605E">
      <w:pPr>
        <w:jc w:val="both"/>
      </w:pPr>
      <w:r>
        <w:t>When qualifying new technologies for service</w:t>
      </w:r>
      <w:r w:rsidR="00D441AC">
        <w:t xml:space="preserve"> -</w:t>
      </w:r>
      <w:r>
        <w:t xml:space="preserve"> be it a car, </w:t>
      </w:r>
      <w:r w:rsidR="00C671B3">
        <w:t>laptop</w:t>
      </w:r>
      <w:r>
        <w:t xml:space="preserve">, </w:t>
      </w:r>
      <w:r w:rsidR="008F6FC5">
        <w:t>aeroplane, or ballistic missile</w:t>
      </w:r>
      <w:r w:rsidR="00D441AC">
        <w:t xml:space="preserve"> </w:t>
      </w:r>
      <w:r w:rsidR="008A51E8">
        <w:t>–</w:t>
      </w:r>
      <w:r w:rsidR="00D441AC">
        <w:t xml:space="preserve"> </w:t>
      </w:r>
      <w:r w:rsidR="008A51E8">
        <w:t>some kind of stress testing must be conducted</w:t>
      </w:r>
      <w:r w:rsidR="00334B76">
        <w:t xml:space="preserve"> to ensure that the product will be robust enough </w:t>
      </w:r>
      <w:r w:rsidR="0008605E">
        <w:t xml:space="preserve">to survive the </w:t>
      </w:r>
      <w:r w:rsidR="00BC238E">
        <w:t xml:space="preserve">dynamic environment of </w:t>
      </w:r>
      <w:r w:rsidR="0008605E">
        <w:t>its intended service life</w:t>
      </w:r>
      <w:sdt>
        <w:sdtPr>
          <w:id w:val="-1252577951"/>
          <w:citation/>
        </w:sdtPr>
        <w:sdtContent>
          <w:r w:rsidR="00653008">
            <w:fldChar w:fldCharType="begin"/>
          </w:r>
          <w:r w:rsidR="00653008">
            <w:instrText xml:space="preserve"> CITATION Min18 \l 2057 </w:instrText>
          </w:r>
          <w:r w:rsidR="00653008">
            <w:fldChar w:fldCharType="separate"/>
          </w:r>
          <w:r w:rsidR="00420151">
            <w:rPr>
              <w:noProof/>
            </w:rPr>
            <w:t xml:space="preserve"> </w:t>
          </w:r>
          <w:r w:rsidR="00420151" w:rsidRPr="00420151">
            <w:rPr>
              <w:noProof/>
            </w:rPr>
            <w:t>[1]</w:t>
          </w:r>
          <w:r w:rsidR="00653008">
            <w:fldChar w:fldCharType="end"/>
          </w:r>
        </w:sdtContent>
      </w:sdt>
      <w:r w:rsidR="0008605E">
        <w:t xml:space="preserve">. </w:t>
      </w:r>
      <w:r w:rsidR="000F6CCC">
        <w:t xml:space="preserve">This has historically </w:t>
      </w:r>
      <w:r w:rsidR="008A51E8">
        <w:t xml:space="preserve">been </w:t>
      </w:r>
      <w:r w:rsidR="00DB1940">
        <w:t>an involved process</w:t>
      </w:r>
      <w:r w:rsidR="007D40A7">
        <w:t xml:space="preserve"> consisting of multiple stages:</w:t>
      </w:r>
    </w:p>
    <w:p w14:paraId="12022F0E" w14:textId="3AB51F63" w:rsidR="007D40A7" w:rsidRDefault="007D40A7" w:rsidP="007D40A7">
      <w:pPr>
        <w:pStyle w:val="ListParagraph"/>
        <w:numPr>
          <w:ilvl w:val="0"/>
          <w:numId w:val="11"/>
        </w:numPr>
        <w:jc w:val="both"/>
      </w:pPr>
      <w:r>
        <w:t xml:space="preserve">First, data </w:t>
      </w:r>
      <w:r w:rsidR="002E7A7E">
        <w:t>must be gathered from the real world environment in which the chosen asset will be deployed.</w:t>
      </w:r>
    </w:p>
    <w:p w14:paraId="031B65B1" w14:textId="096C1293" w:rsidR="002E7A7E" w:rsidRDefault="002E7A7E" w:rsidP="007D40A7">
      <w:pPr>
        <w:pStyle w:val="ListParagraph"/>
        <w:numPr>
          <w:ilvl w:val="0"/>
          <w:numId w:val="11"/>
        </w:numPr>
        <w:jc w:val="both"/>
      </w:pPr>
      <w:r>
        <w:t xml:space="preserve">Then, this data is transposed into </w:t>
      </w:r>
      <w:r w:rsidR="00153A89">
        <w:t>a specification readable by a vibration</w:t>
      </w:r>
      <w:r w:rsidR="00B738AC">
        <w:t>/shock</w:t>
      </w:r>
      <w:r w:rsidR="00153A89">
        <w:t xml:space="preserve"> control system.</w:t>
      </w:r>
    </w:p>
    <w:p w14:paraId="479C2CE8" w14:textId="12113ED0" w:rsidR="00153A89" w:rsidRDefault="00153A89" w:rsidP="007D40A7">
      <w:pPr>
        <w:pStyle w:val="ListParagraph"/>
        <w:numPr>
          <w:ilvl w:val="0"/>
          <w:numId w:val="11"/>
        </w:numPr>
        <w:jc w:val="both"/>
      </w:pPr>
      <w:r>
        <w:t>A test is then set up in a lab</w:t>
      </w:r>
      <w:r w:rsidR="00DF3837">
        <w:t>, including adapting the building for the specific test and the design and approval of any rigs and fixtures.</w:t>
      </w:r>
    </w:p>
    <w:p w14:paraId="02A0C733" w14:textId="5D9F904E" w:rsidR="00DF3837" w:rsidRDefault="00DF3837" w:rsidP="007D40A7">
      <w:pPr>
        <w:pStyle w:val="ListParagraph"/>
        <w:numPr>
          <w:ilvl w:val="0"/>
          <w:numId w:val="11"/>
        </w:numPr>
        <w:jc w:val="both"/>
      </w:pPr>
      <w:r>
        <w:t xml:space="preserve">The test is </w:t>
      </w:r>
      <w:r w:rsidR="0008278F">
        <w:t xml:space="preserve">then </w:t>
      </w:r>
      <w:r>
        <w:t>conducted and the data analysed.</w:t>
      </w:r>
    </w:p>
    <w:p w14:paraId="3E678F28" w14:textId="065A8F03" w:rsidR="00D02202" w:rsidRDefault="00D02202" w:rsidP="007D40A7">
      <w:pPr>
        <w:pStyle w:val="ListParagraph"/>
        <w:numPr>
          <w:ilvl w:val="0"/>
          <w:numId w:val="11"/>
        </w:numPr>
        <w:jc w:val="both"/>
      </w:pPr>
      <w:r>
        <w:t>Lastly, the asset will be given a certificate and a pass or fail.</w:t>
      </w:r>
    </w:p>
    <w:p w14:paraId="6AC1E137" w14:textId="0BE38612" w:rsidR="00A077EB" w:rsidRDefault="00276F04" w:rsidP="0008605E">
      <w:pPr>
        <w:jc w:val="both"/>
      </w:pPr>
      <w:r>
        <w:t>The scale of the test</w:t>
      </w:r>
      <w:r w:rsidR="00142BCD">
        <w:t xml:space="preserve"> and size of the asset will of course dictate costs, but across the board</w:t>
      </w:r>
      <w:r w:rsidR="001F65E4">
        <w:t xml:space="preserve"> conducting a vibration test is </w:t>
      </w:r>
      <w:r w:rsidR="004E1FF1">
        <w:t>neither quick nor cheap</w:t>
      </w:r>
      <w:r w:rsidR="002444F9">
        <w:t>.</w:t>
      </w:r>
      <w:r w:rsidR="004E1FF1">
        <w:t xml:space="preserve"> The process above can take years to complete</w:t>
      </w:r>
      <w:r w:rsidR="002A1112">
        <w:t xml:space="preserve"> for larger assets requiring more comprehensive test programmes.</w:t>
      </w:r>
      <w:r w:rsidR="002444F9">
        <w:t xml:space="preserve"> </w:t>
      </w:r>
      <w:r w:rsidR="0098281C">
        <w:t>The procurement, maintenance, and operation of these test facilities present</w:t>
      </w:r>
      <w:r w:rsidR="00CF1FCE">
        <w:t xml:space="preserve"> major </w:t>
      </w:r>
      <w:r w:rsidR="00AF1F28">
        <w:t>overhead costs</w:t>
      </w:r>
      <w:r w:rsidR="00FD0336">
        <w:t xml:space="preserve"> in training, health and safety, </w:t>
      </w:r>
      <w:r w:rsidR="00BF0608">
        <w:t>equipment, estates, personnel etc</w:t>
      </w:r>
      <w:r w:rsidR="00CE6B2B">
        <w:t>.</w:t>
      </w:r>
      <w:r w:rsidR="00AF1F28">
        <w:t xml:space="preserve"> </w:t>
      </w:r>
      <w:sdt>
        <w:sdtPr>
          <w:id w:val="-810085616"/>
          <w:citation/>
        </w:sdtPr>
        <w:sdtContent>
          <w:r w:rsidR="00D221E5">
            <w:fldChar w:fldCharType="begin"/>
          </w:r>
          <w:r w:rsidR="00D221E5">
            <w:instrText xml:space="preserve"> CITATION Seg09 \l 2057 </w:instrText>
          </w:r>
          <w:r w:rsidR="00D221E5">
            <w:fldChar w:fldCharType="separate"/>
          </w:r>
          <w:r w:rsidR="00420151" w:rsidRPr="00420151">
            <w:rPr>
              <w:noProof/>
            </w:rPr>
            <w:t>[2]</w:t>
          </w:r>
          <w:r w:rsidR="00D221E5">
            <w:fldChar w:fldCharType="end"/>
          </w:r>
        </w:sdtContent>
      </w:sdt>
    </w:p>
    <w:p w14:paraId="0744CA85" w14:textId="16799928" w:rsidR="008143E9" w:rsidRDefault="002444F9" w:rsidP="0008605E">
      <w:pPr>
        <w:jc w:val="both"/>
      </w:pPr>
      <w:r>
        <w:t>Given the man-hours and equipment costs involved, industries have been looking to move away from the need for so much physical testing</w:t>
      </w:r>
      <w:r w:rsidR="00B22C59">
        <w:t xml:space="preserve"> and thus more recently have developed robust simulation suites, which allow some or </w:t>
      </w:r>
      <w:proofErr w:type="gramStart"/>
      <w:r w:rsidR="00B22C59">
        <w:t>all of</w:t>
      </w:r>
      <w:proofErr w:type="gramEnd"/>
      <w:r w:rsidR="00B22C59">
        <w:t xml:space="preserve"> an asset’s vibration tests to be </w:t>
      </w:r>
      <w:r w:rsidR="00BF61DD">
        <w:t>completed virtually. This greatly reduces cost and accelerates the test programme substantially.</w:t>
      </w:r>
      <w:r w:rsidR="00E52FA7">
        <w:t xml:space="preserve"> </w:t>
      </w:r>
      <w:r w:rsidR="00BF61DD">
        <w:t xml:space="preserve"> </w:t>
      </w:r>
      <w:sdt>
        <w:sdtPr>
          <w:id w:val="-687133268"/>
          <w:citation/>
        </w:sdtPr>
        <w:sdtContent>
          <w:r w:rsidR="0076528D">
            <w:fldChar w:fldCharType="begin"/>
          </w:r>
          <w:r w:rsidR="0076528D">
            <w:instrText xml:space="preserve"> CITATION Seg09 \l 2057  \m Ewi16</w:instrText>
          </w:r>
          <w:r w:rsidR="008F2912">
            <w:instrText xml:space="preserve"> \m Ell19</w:instrText>
          </w:r>
          <w:r w:rsidR="0076528D">
            <w:fldChar w:fldCharType="separate"/>
          </w:r>
          <w:r w:rsidR="00420151" w:rsidRPr="00420151">
            <w:rPr>
              <w:noProof/>
            </w:rPr>
            <w:t>[2, 3, 4]</w:t>
          </w:r>
          <w:r w:rsidR="0076528D">
            <w:fldChar w:fldCharType="end"/>
          </w:r>
        </w:sdtContent>
      </w:sdt>
    </w:p>
    <w:p w14:paraId="126A94DD" w14:textId="5D4F7C03" w:rsidR="00935095" w:rsidRDefault="00935095" w:rsidP="00935095">
      <w:pPr>
        <w:pStyle w:val="Heading2"/>
      </w:pPr>
      <w:bookmarkStart w:id="3" w:name="_Toc131017403"/>
      <w:r>
        <w:t>Pairing with Simulation</w:t>
      </w:r>
      <w:bookmarkEnd w:id="3"/>
    </w:p>
    <w:p w14:paraId="026F0466" w14:textId="0C5036F2" w:rsidR="00867B54" w:rsidRDefault="00CA5669" w:rsidP="0061774C">
      <w:pPr>
        <w:jc w:val="both"/>
      </w:pPr>
      <w:r>
        <w:t>Sim</w:t>
      </w:r>
      <w:r w:rsidR="004060C6">
        <w:t>ulation has been used for years at stages in the test programme of various assets.</w:t>
      </w:r>
      <w:r w:rsidR="00454EB4">
        <w:t xml:space="preserve"> At present, its adoption can be seen with widespread use in the automotive and aerospace industries</w:t>
      </w:r>
      <w:r w:rsidR="0061774C">
        <w:t xml:space="preserve"> for varying purposes and </w:t>
      </w:r>
      <w:r w:rsidR="00F22ED7">
        <w:t xml:space="preserve">to varying degrees. However, in the testing of munitions, </w:t>
      </w:r>
      <w:r w:rsidR="00967E43">
        <w:t>there is certainly room for more simulation and</w:t>
      </w:r>
      <w:r w:rsidR="00235148">
        <w:t xml:space="preserve"> structural analysis to be carried out.</w:t>
      </w:r>
      <w:r w:rsidR="008844C3">
        <w:t xml:space="preserve"> </w:t>
      </w:r>
      <w:sdt>
        <w:sdtPr>
          <w:id w:val="-1765988407"/>
          <w:citation/>
        </w:sdtPr>
        <w:sdtContent>
          <w:r w:rsidR="00C952CB">
            <w:fldChar w:fldCharType="begin"/>
          </w:r>
          <w:r w:rsidR="00C952CB">
            <w:instrText xml:space="preserve"> CITATION Ell19 \l 2057  \m Mer23</w:instrText>
          </w:r>
          <w:r w:rsidR="00420151">
            <w:instrText xml:space="preserve"> \m Fas08</w:instrText>
          </w:r>
          <w:r w:rsidR="00C952CB">
            <w:fldChar w:fldCharType="separate"/>
          </w:r>
          <w:r w:rsidR="00420151" w:rsidRPr="00420151">
            <w:rPr>
              <w:noProof/>
            </w:rPr>
            <w:t>[4, 5, 6]</w:t>
          </w:r>
          <w:r w:rsidR="00C952CB">
            <w:fldChar w:fldCharType="end"/>
          </w:r>
        </w:sdtContent>
      </w:sdt>
    </w:p>
    <w:p w14:paraId="4115F955" w14:textId="41C4226B" w:rsidR="00364CF4" w:rsidRPr="00867B54" w:rsidRDefault="00364CF4" w:rsidP="0061774C">
      <w:pPr>
        <w:jc w:val="both"/>
      </w:pPr>
      <w:r>
        <w:t>Sim</w:t>
      </w:r>
      <w:r w:rsidR="00507DE1">
        <w:t xml:space="preserve">ulation could include full-scale tests using modelled test </w:t>
      </w:r>
      <w:r w:rsidR="00AB4591">
        <w:t>assets or</w:t>
      </w:r>
      <w:r w:rsidR="00507DE1">
        <w:t xml:space="preserve"> could be used more piecemeal</w:t>
      </w:r>
      <w:r w:rsidR="00464A59">
        <w:t xml:space="preserve"> </w:t>
      </w:r>
      <w:r w:rsidR="00252238">
        <w:t xml:space="preserve">such as in a stress-strain analysis of an asset that could highlight </w:t>
      </w:r>
      <w:r w:rsidR="007F5049">
        <w:t xml:space="preserve">critical areas where failure may be </w:t>
      </w:r>
      <w:r w:rsidR="007F5049">
        <w:lastRenderedPageBreak/>
        <w:t>more probable.</w:t>
      </w:r>
      <w:r w:rsidR="007B4CBB">
        <w:t xml:space="preserve"> As with most</w:t>
      </w:r>
      <w:r w:rsidR="004835B8">
        <w:t xml:space="preserve"> things, a moderated, intelligent approach pairing elements of simulation to better </w:t>
      </w:r>
      <w:r w:rsidR="00AB4591">
        <w:t>supplement the physical tests is preferred.</w:t>
      </w:r>
      <w:r w:rsidR="00D221E5">
        <w:t xml:space="preserve"> </w:t>
      </w:r>
      <w:sdt>
        <w:sdtPr>
          <w:id w:val="424541627"/>
          <w:citation/>
        </w:sdtPr>
        <w:sdtContent>
          <w:r w:rsidR="00D221E5">
            <w:fldChar w:fldCharType="begin"/>
          </w:r>
          <w:r w:rsidR="00D221E5">
            <w:instrText xml:space="preserve"> CITATION Ewi16 \l 2057 </w:instrText>
          </w:r>
          <w:r w:rsidR="003D37E5">
            <w:instrText xml:space="preserve"> \m Che08</w:instrText>
          </w:r>
          <w:r w:rsidR="00D221E5">
            <w:fldChar w:fldCharType="separate"/>
          </w:r>
          <w:r w:rsidR="00420151" w:rsidRPr="00420151">
            <w:rPr>
              <w:noProof/>
            </w:rPr>
            <w:t>[3, 7]</w:t>
          </w:r>
          <w:r w:rsidR="00D221E5">
            <w:fldChar w:fldCharType="end"/>
          </w:r>
        </w:sdtContent>
      </w:sdt>
    </w:p>
    <w:p w14:paraId="7319140C" w14:textId="5198D4CD" w:rsidR="008D5C52" w:rsidRDefault="00935095" w:rsidP="008D5C52">
      <w:pPr>
        <w:pStyle w:val="Heading2"/>
      </w:pPr>
      <w:bookmarkStart w:id="4" w:name="_Toc131017404"/>
      <w:r>
        <w:t>Applications</w:t>
      </w:r>
      <w:bookmarkEnd w:id="4"/>
    </w:p>
    <w:p w14:paraId="144E92D6" w14:textId="6809870A" w:rsidR="00EA1B19" w:rsidRDefault="00FB3A55" w:rsidP="00856057">
      <w:pPr>
        <w:jc w:val="both"/>
      </w:pPr>
      <w:r>
        <w:t xml:space="preserve">The research shall compare </w:t>
      </w:r>
      <w:r w:rsidR="00BB2A2E">
        <w:t>methodologies from the automotive and aerospace industries and use the lessons learned to develop an approach</w:t>
      </w:r>
      <w:r w:rsidR="002538FE">
        <w:t xml:space="preserve"> to testing munitions. Little work has been done in recent years on advancing the testing methodol</w:t>
      </w:r>
      <w:r w:rsidR="001127D6">
        <w:t xml:space="preserve">ogies of munitions, instead focusing primarily on </w:t>
      </w:r>
      <w:r w:rsidR="00856057">
        <w:t>changing from single-axis tests to multi-axis tests which remains an ongoing change.</w:t>
      </w:r>
    </w:p>
    <w:p w14:paraId="2DA02AFA" w14:textId="362C5E4A" w:rsidR="00B65CAD" w:rsidRDefault="00A34421" w:rsidP="00B65CAD">
      <w:pPr>
        <w:pStyle w:val="Heading1"/>
      </w:pPr>
      <w:bookmarkStart w:id="5" w:name="_Toc131017405"/>
      <w:r>
        <w:t>Project</w:t>
      </w:r>
      <w:r w:rsidR="00B65CAD">
        <w:t xml:space="preserve"> Design</w:t>
      </w:r>
      <w:bookmarkEnd w:id="5"/>
    </w:p>
    <w:p w14:paraId="131B21C0" w14:textId="738B09C3" w:rsidR="00B65CAD" w:rsidRDefault="00103145" w:rsidP="00103145">
      <w:pPr>
        <w:pStyle w:val="Heading2"/>
      </w:pPr>
      <w:bookmarkStart w:id="6" w:name="_Toc131017406"/>
      <w:r>
        <w:t>Procedure</w:t>
      </w:r>
      <w:bookmarkEnd w:id="6"/>
    </w:p>
    <w:p w14:paraId="3802671D" w14:textId="5494D487" w:rsidR="00103145" w:rsidRDefault="00E13532" w:rsidP="00103145">
      <w:pPr>
        <w:pStyle w:val="ListParagraph"/>
        <w:numPr>
          <w:ilvl w:val="0"/>
          <w:numId w:val="3"/>
        </w:numPr>
      </w:pPr>
      <w:r>
        <w:t>Research will be conducted</w:t>
      </w:r>
      <w:r w:rsidR="009404B4">
        <w:t xml:space="preserve"> &amp; technical experts consulted</w:t>
      </w:r>
      <w:r w:rsidR="00BA0001">
        <w:t>.</w:t>
      </w:r>
    </w:p>
    <w:p w14:paraId="3175AECB" w14:textId="415EF1E9" w:rsidR="003C1136" w:rsidRDefault="002209C6" w:rsidP="00103145">
      <w:pPr>
        <w:pStyle w:val="ListParagraph"/>
        <w:numPr>
          <w:ilvl w:val="0"/>
          <w:numId w:val="3"/>
        </w:numPr>
      </w:pPr>
      <w:r>
        <w:t>Findings will be collated into a report</w:t>
      </w:r>
      <w:r w:rsidR="007654E9">
        <w:t>.</w:t>
      </w:r>
    </w:p>
    <w:p w14:paraId="0FF73A01" w14:textId="727358C0" w:rsidR="003C1136" w:rsidRDefault="002209C6" w:rsidP="00103145">
      <w:pPr>
        <w:pStyle w:val="ListParagraph"/>
        <w:numPr>
          <w:ilvl w:val="0"/>
          <w:numId w:val="3"/>
        </w:numPr>
      </w:pPr>
      <w:r>
        <w:t>Conclusions will be made</w:t>
      </w:r>
      <w:r w:rsidR="007654E9">
        <w:t>.</w:t>
      </w:r>
    </w:p>
    <w:p w14:paraId="43FDC3A4" w14:textId="4E20A72C" w:rsidR="003C1136" w:rsidRDefault="002209C6" w:rsidP="00103145">
      <w:pPr>
        <w:pStyle w:val="ListParagraph"/>
        <w:numPr>
          <w:ilvl w:val="0"/>
          <w:numId w:val="3"/>
        </w:numPr>
      </w:pPr>
      <w:r>
        <w:t xml:space="preserve">Report will be presented </w:t>
      </w:r>
      <w:r w:rsidR="007731E3">
        <w:t>to employer</w:t>
      </w:r>
      <w:r w:rsidR="007654E9">
        <w:t>.</w:t>
      </w:r>
    </w:p>
    <w:p w14:paraId="47FBE36F" w14:textId="3820AE44" w:rsidR="000851FA" w:rsidRDefault="00487E8E" w:rsidP="00910144">
      <w:pPr>
        <w:pStyle w:val="Heading2"/>
      </w:pPr>
      <w:bookmarkStart w:id="7" w:name="_Toc131017407"/>
      <w:r>
        <w:t>Research</w:t>
      </w:r>
      <w:bookmarkEnd w:id="7"/>
    </w:p>
    <w:p w14:paraId="7AEA0505" w14:textId="1EDC3DDB" w:rsidR="00717BF2" w:rsidRDefault="00487E8E" w:rsidP="009D0FA8">
      <w:pPr>
        <w:jc w:val="both"/>
      </w:pPr>
      <w:r>
        <w:t xml:space="preserve">Research shall be conducted </w:t>
      </w:r>
      <w:r w:rsidR="00326890">
        <w:t xml:space="preserve">using online resources and through conversations with technical experts across industries. The author will be </w:t>
      </w:r>
      <w:r w:rsidR="00C60EA0">
        <w:t xml:space="preserve">proactive in their approach to research, immersing themselves in the varying test processes and understanding at each point why </w:t>
      </w:r>
      <w:r w:rsidR="00637972">
        <w:t>an approach was taken and what the opportunity cost was.</w:t>
      </w:r>
    </w:p>
    <w:p w14:paraId="6337F68F" w14:textId="7DAA3BD4" w:rsidR="007654E9" w:rsidRDefault="00DD2B0E" w:rsidP="009D0FA8">
      <w:pPr>
        <w:jc w:val="both"/>
      </w:pPr>
      <w:r>
        <w:t xml:space="preserve">Where possible, the author shall also be conducting site visits to see first-hand how such test processes work and </w:t>
      </w:r>
      <w:r w:rsidR="00E013C2">
        <w:t>see, as a test engineer themselves, where the merits and shortcomings lie</w:t>
      </w:r>
      <w:r w:rsidR="00EB23B3">
        <w:t>, and how the process could be adapted to work with munitions.</w:t>
      </w:r>
    </w:p>
    <w:p w14:paraId="50864A57" w14:textId="3B7BAF6D" w:rsidR="00E43379" w:rsidRDefault="00E43379" w:rsidP="009D0FA8">
      <w:pPr>
        <w:jc w:val="both"/>
      </w:pPr>
      <w:r>
        <w:t>It may also be possible to</w:t>
      </w:r>
      <w:r w:rsidR="004C0866">
        <w:t xml:space="preserve"> perform cursory modelling and simulation exercises</w:t>
      </w:r>
      <w:r w:rsidR="0077577B">
        <w:t xml:space="preserve"> for a given asset, provided adequate time and budget management</w:t>
      </w:r>
      <w:r w:rsidR="00CE3C3F">
        <w:t xml:space="preserve"> from author and employer.</w:t>
      </w:r>
    </w:p>
    <w:p w14:paraId="6F35E784" w14:textId="2FF026B7" w:rsidR="009B3B8E" w:rsidRDefault="007654E9" w:rsidP="009B3B8E">
      <w:pPr>
        <w:pStyle w:val="Heading2"/>
      </w:pPr>
      <w:bookmarkStart w:id="8" w:name="_Toc131017408"/>
      <w:r>
        <w:t>Comparison</w:t>
      </w:r>
      <w:r w:rsidR="00321260">
        <w:t xml:space="preserve"> &amp; Conclusions</w:t>
      </w:r>
      <w:bookmarkEnd w:id="8"/>
    </w:p>
    <w:p w14:paraId="3D64A80D" w14:textId="683835D5" w:rsidR="009B3B8E" w:rsidRDefault="004B410C" w:rsidP="00E16627">
      <w:pPr>
        <w:jc w:val="both"/>
      </w:pPr>
      <w:r>
        <w:t xml:space="preserve">Findings will be </w:t>
      </w:r>
      <w:r w:rsidR="00BD62E4">
        <w:t xml:space="preserve">collated in a report which will allow for a comprehensive comparison to take place and conclusions to be drawn. The author will </w:t>
      </w:r>
      <w:r w:rsidR="00405C7B">
        <w:t xml:space="preserve">collate the opinions of a body of technical experts across all industries involved to form a more unbiased </w:t>
      </w:r>
      <w:r w:rsidR="008F11D7">
        <w:t>conclusion; with just the author’s conclusion(s) presented there would be significant bias</w:t>
      </w:r>
      <w:r w:rsidR="00A2325B">
        <w:t xml:space="preserve"> and gaps in knowledge.</w:t>
      </w:r>
    </w:p>
    <w:p w14:paraId="23E68D52" w14:textId="73EFEE3E" w:rsidR="00045162" w:rsidRDefault="00045162" w:rsidP="00045162">
      <w:pPr>
        <w:pStyle w:val="Heading2"/>
      </w:pPr>
      <w:bookmarkStart w:id="9" w:name="_Toc131017409"/>
      <w:r>
        <w:t>Ethical Issues</w:t>
      </w:r>
      <w:bookmarkEnd w:id="9"/>
    </w:p>
    <w:p w14:paraId="5693A8E6" w14:textId="56882B4D" w:rsidR="00045162" w:rsidRDefault="00241810" w:rsidP="00045162">
      <w:pPr>
        <w:jc w:val="both"/>
      </w:pPr>
      <w:r>
        <w:t xml:space="preserve">The primary ethical concern for this project is </w:t>
      </w:r>
      <w:r w:rsidR="007B790A">
        <w:t xml:space="preserve">the fact that its findings may assist in hastier production of munitions that are inevitably used in </w:t>
      </w:r>
      <w:r w:rsidR="006732DE">
        <w:t>combat</w:t>
      </w:r>
      <w:r w:rsidR="007B790A">
        <w:t>. The</w:t>
      </w:r>
      <w:r w:rsidR="00A572D8">
        <w:t xml:space="preserve"> primary</w:t>
      </w:r>
      <w:r w:rsidR="007B790A">
        <w:t xml:space="preserve"> aim</w:t>
      </w:r>
      <w:r w:rsidR="00A572D8">
        <w:t>s</w:t>
      </w:r>
      <w:r w:rsidR="007B790A">
        <w:t xml:space="preserve">, however, </w:t>
      </w:r>
      <w:r w:rsidR="00A572D8">
        <w:t>are</w:t>
      </w:r>
      <w:r w:rsidR="008F38A2">
        <w:t xml:space="preserve"> to make the testing environment safer by exploring the possibility of removing physical testing</w:t>
      </w:r>
      <w:r w:rsidR="006B4D7F">
        <w:t xml:space="preserve"> and thus removing personnel from any explosive danger area, and to save</w:t>
      </w:r>
      <w:r w:rsidR="00A572D8">
        <w:t xml:space="preserve"> the employer time and money.</w:t>
      </w:r>
    </w:p>
    <w:p w14:paraId="596B3BD9" w14:textId="118A41D7" w:rsidR="007F31BB" w:rsidRDefault="007F31BB" w:rsidP="007F31BB">
      <w:pPr>
        <w:pStyle w:val="Heading1"/>
      </w:pPr>
      <w:bookmarkStart w:id="10" w:name="_Toc131017410"/>
      <w:r>
        <w:t>Resourcing &amp; Planning</w:t>
      </w:r>
      <w:bookmarkEnd w:id="10"/>
    </w:p>
    <w:p w14:paraId="0704F358" w14:textId="3B4024A9" w:rsidR="006321DA" w:rsidRDefault="005558BE" w:rsidP="005558BE">
      <w:pPr>
        <w:pStyle w:val="Heading2"/>
      </w:pPr>
      <w:bookmarkStart w:id="11" w:name="_Toc131017411"/>
      <w:r>
        <w:t>Deliverables</w:t>
      </w:r>
      <w:bookmarkEnd w:id="11"/>
    </w:p>
    <w:p w14:paraId="481F2338" w14:textId="1F45B6AA" w:rsidR="005558BE" w:rsidRDefault="009404B4" w:rsidP="005558BE">
      <w:pPr>
        <w:pStyle w:val="ListParagraph"/>
        <w:numPr>
          <w:ilvl w:val="0"/>
          <w:numId w:val="12"/>
        </w:numPr>
      </w:pPr>
      <w:r>
        <w:t>Research summary</w:t>
      </w:r>
    </w:p>
    <w:p w14:paraId="76C0F4A8" w14:textId="26C8234B" w:rsidR="009404B4" w:rsidRDefault="009404B4" w:rsidP="005558BE">
      <w:pPr>
        <w:pStyle w:val="ListParagraph"/>
        <w:numPr>
          <w:ilvl w:val="0"/>
          <w:numId w:val="12"/>
        </w:numPr>
      </w:pPr>
      <w:r>
        <w:t>Technical expert testimonials</w:t>
      </w:r>
    </w:p>
    <w:p w14:paraId="48FA7087" w14:textId="0442BCAE" w:rsidR="00E20A9E" w:rsidRDefault="00E20A9E" w:rsidP="005558BE">
      <w:pPr>
        <w:pStyle w:val="ListParagraph"/>
        <w:numPr>
          <w:ilvl w:val="0"/>
          <w:numId w:val="12"/>
        </w:numPr>
      </w:pPr>
      <w:r>
        <w:t xml:space="preserve">Report providing </w:t>
      </w:r>
      <w:r w:rsidR="00847E94">
        <w:t>comparison of different approaches</w:t>
      </w:r>
    </w:p>
    <w:p w14:paraId="1AE6DAB5" w14:textId="558EBF4F" w:rsidR="00847E94" w:rsidRDefault="009B3249" w:rsidP="005558BE">
      <w:pPr>
        <w:pStyle w:val="ListParagraph"/>
        <w:numPr>
          <w:ilvl w:val="0"/>
          <w:numId w:val="12"/>
        </w:numPr>
      </w:pPr>
      <w:r>
        <w:t>Interim progress updates</w:t>
      </w:r>
    </w:p>
    <w:p w14:paraId="2F75999D" w14:textId="46E659FB" w:rsidR="009B3249" w:rsidRDefault="009B3249" w:rsidP="009B3249">
      <w:r>
        <w:t>Subject to time and budget:</w:t>
      </w:r>
    </w:p>
    <w:p w14:paraId="1E0D97CA" w14:textId="1F7D9045" w:rsidR="009B3249" w:rsidRDefault="009B3249" w:rsidP="009B3249">
      <w:pPr>
        <w:pStyle w:val="ListParagraph"/>
        <w:numPr>
          <w:ilvl w:val="0"/>
          <w:numId w:val="13"/>
        </w:numPr>
      </w:pPr>
      <w:r>
        <w:lastRenderedPageBreak/>
        <w:t>3D model example(s)</w:t>
      </w:r>
    </w:p>
    <w:p w14:paraId="3C6F0652" w14:textId="072636D4" w:rsidR="009B3249" w:rsidRDefault="00F45627" w:rsidP="009B3249">
      <w:pPr>
        <w:pStyle w:val="ListParagraph"/>
        <w:numPr>
          <w:ilvl w:val="0"/>
          <w:numId w:val="13"/>
        </w:numPr>
      </w:pPr>
      <w:r>
        <w:t>Finite element analysis on same 3D model(s)</w:t>
      </w:r>
    </w:p>
    <w:p w14:paraId="31714BE3" w14:textId="53595BFE" w:rsidR="00F45627" w:rsidRPr="005558BE" w:rsidRDefault="00F45627" w:rsidP="009B3249">
      <w:pPr>
        <w:pStyle w:val="ListParagraph"/>
        <w:numPr>
          <w:ilvl w:val="0"/>
          <w:numId w:val="13"/>
        </w:numPr>
      </w:pPr>
      <w:r>
        <w:t>Example of a simulated test</w:t>
      </w:r>
    </w:p>
    <w:p w14:paraId="61718050" w14:textId="275332FD" w:rsidR="00DB2BBF" w:rsidRDefault="00DB2BBF" w:rsidP="00DB2BBF">
      <w:pPr>
        <w:pStyle w:val="Heading2"/>
      </w:pPr>
      <w:bookmarkStart w:id="12" w:name="_Toc131017412"/>
      <w:r>
        <w:t>Gantt Chart</w:t>
      </w:r>
      <w:bookmarkEnd w:id="12"/>
    </w:p>
    <w:tbl>
      <w:tblPr>
        <w:tblStyle w:val="TableGrid"/>
        <w:tblpPr w:leftFromText="181" w:rightFromText="181" w:vertAnchor="text" w:horzAnchor="page" w:tblpXSpec="center" w:tblpY="-11"/>
        <w:tblOverlap w:val="never"/>
        <w:tblW w:w="10577" w:type="dxa"/>
        <w:jc w:val="center"/>
        <w:tblLayout w:type="fixed"/>
        <w:tblLook w:val="04A0" w:firstRow="1" w:lastRow="0" w:firstColumn="1" w:lastColumn="0" w:noHBand="0" w:noVBand="1"/>
      </w:tblPr>
      <w:tblGrid>
        <w:gridCol w:w="2454"/>
        <w:gridCol w:w="624"/>
        <w:gridCol w:w="624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  <w:gridCol w:w="625"/>
      </w:tblGrid>
      <w:tr w:rsidR="00E700CA" w14:paraId="3F850EEB" w14:textId="6161507E" w:rsidTr="00E700CA">
        <w:trPr>
          <w:cantSplit/>
          <w:trHeight w:hRule="exact" w:val="851"/>
          <w:jc w:val="center"/>
        </w:trPr>
        <w:tc>
          <w:tcPr>
            <w:tcW w:w="2454" w:type="dxa"/>
            <w:shd w:val="clear" w:color="auto" w:fill="E7E6E6" w:themeFill="background2"/>
          </w:tcPr>
          <w:p w14:paraId="60AFD246" w14:textId="77777777" w:rsidR="00200861" w:rsidRDefault="00200861" w:rsidP="00200861"/>
        </w:tc>
        <w:tc>
          <w:tcPr>
            <w:tcW w:w="624" w:type="dxa"/>
            <w:shd w:val="clear" w:color="auto" w:fill="E7E6E6" w:themeFill="background2"/>
            <w:textDirection w:val="tbRl"/>
            <w:vAlign w:val="center"/>
          </w:tcPr>
          <w:p w14:paraId="5422BFC3" w14:textId="51A54E3B" w:rsidR="00200861" w:rsidRDefault="00200861" w:rsidP="00200861">
            <w:pPr>
              <w:ind w:left="113" w:right="113"/>
              <w:jc w:val="center"/>
            </w:pPr>
            <w:r>
              <w:t>APR</w:t>
            </w:r>
          </w:p>
        </w:tc>
        <w:tc>
          <w:tcPr>
            <w:tcW w:w="624" w:type="dxa"/>
            <w:shd w:val="clear" w:color="auto" w:fill="E7E6E6" w:themeFill="background2"/>
            <w:textDirection w:val="tbRl"/>
            <w:vAlign w:val="center"/>
          </w:tcPr>
          <w:p w14:paraId="5423911A" w14:textId="041E84C5" w:rsidR="00200861" w:rsidRDefault="00200861" w:rsidP="00200861">
            <w:pPr>
              <w:ind w:left="113" w:right="113"/>
              <w:jc w:val="center"/>
            </w:pPr>
            <w:r>
              <w:t>MAY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7382768C" w14:textId="64E5AC52" w:rsidR="00200861" w:rsidRDefault="000A26D0" w:rsidP="00200861">
            <w:pPr>
              <w:ind w:left="113" w:right="113"/>
              <w:jc w:val="center"/>
            </w:pPr>
            <w:r>
              <w:t>JUN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6F0ACC79" w14:textId="14A8876A" w:rsidR="00200861" w:rsidRDefault="000A26D0" w:rsidP="00200861">
            <w:pPr>
              <w:ind w:left="113" w:right="113"/>
              <w:jc w:val="center"/>
            </w:pPr>
            <w:r>
              <w:t>JUL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0C53224A" w14:textId="312ACA52" w:rsidR="00200861" w:rsidRDefault="000A26D0" w:rsidP="00200861">
            <w:pPr>
              <w:ind w:left="113" w:right="113"/>
              <w:jc w:val="center"/>
            </w:pPr>
            <w:r>
              <w:t>AUG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6C572CC0" w14:textId="7148A21F" w:rsidR="00200861" w:rsidRDefault="000A26D0" w:rsidP="00200861">
            <w:pPr>
              <w:ind w:left="113" w:right="113"/>
              <w:jc w:val="center"/>
            </w:pPr>
            <w:r>
              <w:t>SEP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675CA09B" w14:textId="78096734" w:rsidR="00200861" w:rsidRDefault="000A26D0" w:rsidP="00200861">
            <w:pPr>
              <w:ind w:left="113" w:right="113"/>
              <w:jc w:val="center"/>
            </w:pPr>
            <w:r>
              <w:t>OCT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678A5903" w14:textId="6AA6CC33" w:rsidR="00200861" w:rsidRDefault="000A26D0" w:rsidP="00200861">
            <w:pPr>
              <w:ind w:left="113" w:right="113"/>
              <w:jc w:val="center"/>
            </w:pPr>
            <w:r>
              <w:t>NOV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4D08F6DA" w14:textId="0D7452CB" w:rsidR="00200861" w:rsidRDefault="000A26D0" w:rsidP="00200861">
            <w:pPr>
              <w:ind w:left="113" w:right="113"/>
              <w:jc w:val="center"/>
            </w:pPr>
            <w:r>
              <w:t>DEC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0A1A5533" w14:textId="09065F0E" w:rsidR="00200861" w:rsidRDefault="000A26D0" w:rsidP="00200861">
            <w:pPr>
              <w:ind w:left="113" w:right="113"/>
              <w:jc w:val="center"/>
            </w:pPr>
            <w:r>
              <w:t>JAN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7C7F2A36" w14:textId="6E281E14" w:rsidR="00200861" w:rsidRDefault="000A26D0" w:rsidP="00200861">
            <w:pPr>
              <w:ind w:left="113" w:right="113"/>
              <w:jc w:val="center"/>
            </w:pPr>
            <w:r>
              <w:t>FEB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13EFCB79" w14:textId="0DFE48E1" w:rsidR="00200861" w:rsidRDefault="000A26D0" w:rsidP="00200861">
            <w:pPr>
              <w:ind w:left="113" w:right="113"/>
              <w:jc w:val="center"/>
            </w:pPr>
            <w:r>
              <w:t>MAR</w:t>
            </w:r>
          </w:p>
        </w:tc>
        <w:tc>
          <w:tcPr>
            <w:tcW w:w="625" w:type="dxa"/>
            <w:shd w:val="clear" w:color="auto" w:fill="E7E6E6" w:themeFill="background2"/>
            <w:textDirection w:val="tbRl"/>
            <w:vAlign w:val="center"/>
          </w:tcPr>
          <w:p w14:paraId="6D59DC18" w14:textId="338BCE49" w:rsidR="00200861" w:rsidRDefault="000A26D0" w:rsidP="00200861">
            <w:pPr>
              <w:ind w:left="113" w:right="113"/>
              <w:jc w:val="center"/>
            </w:pPr>
            <w:r>
              <w:t>APR</w:t>
            </w:r>
          </w:p>
        </w:tc>
      </w:tr>
      <w:tr w:rsidR="00200861" w14:paraId="39ECA26F" w14:textId="24028A05" w:rsidTr="00225AB3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6E9A141A" w14:textId="7923BF15" w:rsidR="00200861" w:rsidRDefault="00E700CA" w:rsidP="00200861">
            <w:r>
              <w:t>Researching Co</w:t>
            </w:r>
            <w:r w:rsidR="00AF1602">
              <w:t>mpanies</w:t>
            </w:r>
          </w:p>
        </w:tc>
        <w:tc>
          <w:tcPr>
            <w:tcW w:w="624" w:type="dxa"/>
            <w:shd w:val="clear" w:color="auto" w:fill="C00000"/>
          </w:tcPr>
          <w:p w14:paraId="28021545" w14:textId="77777777" w:rsidR="00200861" w:rsidRDefault="00200861" w:rsidP="00200861"/>
        </w:tc>
        <w:tc>
          <w:tcPr>
            <w:tcW w:w="624" w:type="dxa"/>
            <w:shd w:val="clear" w:color="auto" w:fill="auto"/>
          </w:tcPr>
          <w:p w14:paraId="72F6BA3A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E532BD1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7C4EEBB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90754E0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694FE027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8571CA6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00F2D60A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D83D67F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1DD56CD3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E8BC462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122D7AB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10759DD6" w14:textId="77777777" w:rsidR="00200861" w:rsidRDefault="00200861" w:rsidP="00200861"/>
        </w:tc>
      </w:tr>
      <w:tr w:rsidR="00200861" w14:paraId="0A326BBF" w14:textId="0DE8752F" w:rsidTr="00225AB3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46205244" w14:textId="0993082C" w:rsidR="00200861" w:rsidRDefault="00AF1602" w:rsidP="00200861">
            <w:r>
              <w:t>Contacting Experts</w:t>
            </w:r>
          </w:p>
        </w:tc>
        <w:tc>
          <w:tcPr>
            <w:tcW w:w="624" w:type="dxa"/>
            <w:shd w:val="clear" w:color="auto" w:fill="auto"/>
          </w:tcPr>
          <w:p w14:paraId="6100E1A7" w14:textId="77777777" w:rsidR="00200861" w:rsidRDefault="00200861" w:rsidP="00200861"/>
        </w:tc>
        <w:tc>
          <w:tcPr>
            <w:tcW w:w="624" w:type="dxa"/>
            <w:shd w:val="clear" w:color="auto" w:fill="FF0000"/>
          </w:tcPr>
          <w:p w14:paraId="79DDB388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93D6FE0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4F9CDCC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0E58FAC2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06988A52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4FF14DA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68CFB759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53204A9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0DE46ABA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CAD08B5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D3833F6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9E445FF" w14:textId="77777777" w:rsidR="00200861" w:rsidRDefault="00200861" w:rsidP="00200861"/>
        </w:tc>
      </w:tr>
      <w:tr w:rsidR="00200861" w14:paraId="265167B8" w14:textId="122292CC" w:rsidTr="00225AB3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4B5C40EC" w14:textId="54A945E1" w:rsidR="00200861" w:rsidRDefault="00200861" w:rsidP="00200861">
            <w:r>
              <w:t>Research</w:t>
            </w:r>
          </w:p>
        </w:tc>
        <w:tc>
          <w:tcPr>
            <w:tcW w:w="624" w:type="dxa"/>
            <w:shd w:val="clear" w:color="auto" w:fill="auto"/>
          </w:tcPr>
          <w:p w14:paraId="2D3382F7" w14:textId="77777777" w:rsidR="00200861" w:rsidRDefault="00200861" w:rsidP="00200861"/>
        </w:tc>
        <w:tc>
          <w:tcPr>
            <w:tcW w:w="624" w:type="dxa"/>
            <w:shd w:val="clear" w:color="auto" w:fill="auto"/>
          </w:tcPr>
          <w:p w14:paraId="2C34006B" w14:textId="77777777" w:rsidR="00200861" w:rsidRDefault="00200861" w:rsidP="00200861"/>
        </w:tc>
        <w:tc>
          <w:tcPr>
            <w:tcW w:w="625" w:type="dxa"/>
            <w:shd w:val="clear" w:color="auto" w:fill="FFC000"/>
          </w:tcPr>
          <w:p w14:paraId="6200D5AC" w14:textId="77777777" w:rsidR="00200861" w:rsidRDefault="00200861" w:rsidP="00200861"/>
        </w:tc>
        <w:tc>
          <w:tcPr>
            <w:tcW w:w="625" w:type="dxa"/>
            <w:shd w:val="clear" w:color="auto" w:fill="FFC000"/>
          </w:tcPr>
          <w:p w14:paraId="5512084A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FD4F2CC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177355E0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EB23D14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6DE05C6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14E591E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B3CD2A9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4D7E605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4B13853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36645B2" w14:textId="77777777" w:rsidR="00200861" w:rsidRDefault="00200861" w:rsidP="00200861"/>
        </w:tc>
      </w:tr>
      <w:tr w:rsidR="00200861" w14:paraId="470EE361" w14:textId="52A29EC4" w:rsidTr="00225AB3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1C04B811" w14:textId="371D93D2" w:rsidR="00200861" w:rsidRDefault="00AF1602" w:rsidP="00200861">
            <w:r>
              <w:t>Site Visits</w:t>
            </w:r>
          </w:p>
        </w:tc>
        <w:tc>
          <w:tcPr>
            <w:tcW w:w="624" w:type="dxa"/>
            <w:shd w:val="clear" w:color="auto" w:fill="auto"/>
          </w:tcPr>
          <w:p w14:paraId="7C161CD1" w14:textId="77777777" w:rsidR="00200861" w:rsidRDefault="00200861" w:rsidP="00200861"/>
        </w:tc>
        <w:tc>
          <w:tcPr>
            <w:tcW w:w="624" w:type="dxa"/>
            <w:shd w:val="clear" w:color="auto" w:fill="auto"/>
          </w:tcPr>
          <w:p w14:paraId="775C8A6A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436F487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B4FA7CD" w14:textId="77777777" w:rsidR="00200861" w:rsidRDefault="00200861" w:rsidP="00200861"/>
        </w:tc>
        <w:tc>
          <w:tcPr>
            <w:tcW w:w="625" w:type="dxa"/>
            <w:shd w:val="clear" w:color="auto" w:fill="FFFF00"/>
          </w:tcPr>
          <w:p w14:paraId="79E52542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66D3413F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17AF9DC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5D03CF1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FE76E33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62AE46B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C620EE1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A5AD98F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3B19574" w14:textId="77777777" w:rsidR="00200861" w:rsidRDefault="00200861" w:rsidP="00200861"/>
        </w:tc>
      </w:tr>
      <w:tr w:rsidR="00200861" w14:paraId="7BDD8323" w14:textId="60CED4DC" w:rsidTr="00225AB3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2135CAB8" w14:textId="56270D8F" w:rsidR="00200861" w:rsidRDefault="00181516" w:rsidP="00200861">
            <w:r>
              <w:t>Visit Reports</w:t>
            </w:r>
          </w:p>
        </w:tc>
        <w:tc>
          <w:tcPr>
            <w:tcW w:w="624" w:type="dxa"/>
            <w:shd w:val="clear" w:color="auto" w:fill="auto"/>
          </w:tcPr>
          <w:p w14:paraId="27AEBD73" w14:textId="77777777" w:rsidR="00200861" w:rsidRDefault="00200861" w:rsidP="00200861"/>
        </w:tc>
        <w:tc>
          <w:tcPr>
            <w:tcW w:w="624" w:type="dxa"/>
            <w:shd w:val="clear" w:color="auto" w:fill="auto"/>
          </w:tcPr>
          <w:p w14:paraId="75A6BEF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18F9E46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5BCEE75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C14D591" w14:textId="77777777" w:rsidR="00200861" w:rsidRDefault="00200861" w:rsidP="00200861"/>
        </w:tc>
        <w:tc>
          <w:tcPr>
            <w:tcW w:w="625" w:type="dxa"/>
            <w:shd w:val="clear" w:color="auto" w:fill="92D050"/>
          </w:tcPr>
          <w:p w14:paraId="46521E6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7661416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021D7DB1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3D4522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F09A5B6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E960C71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CD018B5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9C8E472" w14:textId="77777777" w:rsidR="00200861" w:rsidRDefault="00200861" w:rsidP="00200861"/>
        </w:tc>
      </w:tr>
      <w:tr w:rsidR="00200861" w14:paraId="46747BA9" w14:textId="7845E7E4" w:rsidTr="00225AB3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7BFCD17E" w14:textId="7978110C" w:rsidR="00200861" w:rsidRDefault="00181516" w:rsidP="00200861">
            <w:r>
              <w:t>Collation of Research</w:t>
            </w:r>
          </w:p>
        </w:tc>
        <w:tc>
          <w:tcPr>
            <w:tcW w:w="624" w:type="dxa"/>
            <w:shd w:val="clear" w:color="auto" w:fill="auto"/>
          </w:tcPr>
          <w:p w14:paraId="2CFDD1AD" w14:textId="77777777" w:rsidR="00200861" w:rsidRDefault="00200861" w:rsidP="00200861"/>
        </w:tc>
        <w:tc>
          <w:tcPr>
            <w:tcW w:w="624" w:type="dxa"/>
            <w:shd w:val="clear" w:color="auto" w:fill="auto"/>
          </w:tcPr>
          <w:p w14:paraId="206199EA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B5A6519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5E547A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7FB7849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5426A73" w14:textId="77777777" w:rsidR="00200861" w:rsidRDefault="00200861" w:rsidP="00200861"/>
        </w:tc>
        <w:tc>
          <w:tcPr>
            <w:tcW w:w="625" w:type="dxa"/>
            <w:shd w:val="clear" w:color="auto" w:fill="00B050"/>
          </w:tcPr>
          <w:p w14:paraId="1FFAA721" w14:textId="77777777" w:rsidR="00200861" w:rsidRDefault="00200861" w:rsidP="00200861"/>
        </w:tc>
        <w:tc>
          <w:tcPr>
            <w:tcW w:w="625" w:type="dxa"/>
            <w:shd w:val="clear" w:color="auto" w:fill="00B050"/>
          </w:tcPr>
          <w:p w14:paraId="6DEA5F4C" w14:textId="77777777" w:rsidR="00200861" w:rsidRDefault="00200861" w:rsidP="00200861"/>
        </w:tc>
        <w:tc>
          <w:tcPr>
            <w:tcW w:w="625" w:type="dxa"/>
            <w:shd w:val="clear" w:color="auto" w:fill="00B050"/>
          </w:tcPr>
          <w:p w14:paraId="5821C87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727B07E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A781265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629F8986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CDE0027" w14:textId="77777777" w:rsidR="00200861" w:rsidRDefault="00200861" w:rsidP="00200861"/>
        </w:tc>
      </w:tr>
      <w:tr w:rsidR="00200861" w14:paraId="4624C206" w14:textId="6B8CD870" w:rsidTr="00225AB3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7DB8CE12" w14:textId="0FA93D9F" w:rsidR="00200861" w:rsidRDefault="00181516" w:rsidP="00200861">
            <w:r>
              <w:t>Report Construction</w:t>
            </w:r>
          </w:p>
        </w:tc>
        <w:tc>
          <w:tcPr>
            <w:tcW w:w="624" w:type="dxa"/>
            <w:shd w:val="clear" w:color="auto" w:fill="auto"/>
          </w:tcPr>
          <w:p w14:paraId="35C673EA" w14:textId="77777777" w:rsidR="00200861" w:rsidRDefault="00200861" w:rsidP="00200861"/>
        </w:tc>
        <w:tc>
          <w:tcPr>
            <w:tcW w:w="624" w:type="dxa"/>
            <w:shd w:val="clear" w:color="auto" w:fill="auto"/>
          </w:tcPr>
          <w:p w14:paraId="195996BA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1CF81253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3E3A8D4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FD0D36F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094C446F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DEA1A95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90AB22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D7D58DF" w14:textId="77777777" w:rsidR="00200861" w:rsidRDefault="00200861" w:rsidP="00200861"/>
        </w:tc>
        <w:tc>
          <w:tcPr>
            <w:tcW w:w="625" w:type="dxa"/>
            <w:shd w:val="clear" w:color="auto" w:fill="00B0F0"/>
          </w:tcPr>
          <w:p w14:paraId="67B61772" w14:textId="77777777" w:rsidR="00200861" w:rsidRDefault="00200861" w:rsidP="00200861"/>
        </w:tc>
        <w:tc>
          <w:tcPr>
            <w:tcW w:w="625" w:type="dxa"/>
            <w:shd w:val="clear" w:color="auto" w:fill="00B0F0"/>
          </w:tcPr>
          <w:p w14:paraId="40B36EE0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017CB159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15582BB0" w14:textId="77777777" w:rsidR="00200861" w:rsidRDefault="00200861" w:rsidP="00200861"/>
        </w:tc>
      </w:tr>
      <w:tr w:rsidR="00493F0B" w14:paraId="5DA46409" w14:textId="3A27F6D2" w:rsidTr="00493F0B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5E628C41" w14:textId="70B1F1EE" w:rsidR="00200861" w:rsidRDefault="005971D5" w:rsidP="00200861">
            <w:r>
              <w:t>Review</w:t>
            </w:r>
          </w:p>
        </w:tc>
        <w:tc>
          <w:tcPr>
            <w:tcW w:w="624" w:type="dxa"/>
            <w:shd w:val="clear" w:color="auto" w:fill="auto"/>
          </w:tcPr>
          <w:p w14:paraId="05AB72C8" w14:textId="77777777" w:rsidR="00200861" w:rsidRDefault="00200861" w:rsidP="00200861"/>
        </w:tc>
        <w:tc>
          <w:tcPr>
            <w:tcW w:w="624" w:type="dxa"/>
            <w:shd w:val="clear" w:color="auto" w:fill="auto"/>
          </w:tcPr>
          <w:p w14:paraId="1D5F1BFB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64C11DEF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FA64B0A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0999AA15" w14:textId="77777777" w:rsidR="00200861" w:rsidRDefault="00200861" w:rsidP="00200861"/>
        </w:tc>
        <w:tc>
          <w:tcPr>
            <w:tcW w:w="625" w:type="dxa"/>
            <w:shd w:val="clear" w:color="auto" w:fill="7030A0"/>
          </w:tcPr>
          <w:p w14:paraId="671EAD3C" w14:textId="77777777" w:rsidR="00200861" w:rsidRDefault="00200861" w:rsidP="00200861"/>
        </w:tc>
        <w:tc>
          <w:tcPr>
            <w:tcW w:w="625" w:type="dxa"/>
            <w:shd w:val="clear" w:color="auto" w:fill="7030A0"/>
          </w:tcPr>
          <w:p w14:paraId="1EE8CD30" w14:textId="77777777" w:rsidR="00200861" w:rsidRDefault="00200861" w:rsidP="00200861"/>
        </w:tc>
        <w:tc>
          <w:tcPr>
            <w:tcW w:w="625" w:type="dxa"/>
            <w:shd w:val="clear" w:color="auto" w:fill="7030A0"/>
          </w:tcPr>
          <w:p w14:paraId="64145D9D" w14:textId="77777777" w:rsidR="00200861" w:rsidRDefault="00200861" w:rsidP="00200861"/>
        </w:tc>
        <w:tc>
          <w:tcPr>
            <w:tcW w:w="625" w:type="dxa"/>
            <w:shd w:val="clear" w:color="auto" w:fill="7030A0"/>
          </w:tcPr>
          <w:p w14:paraId="253CE148" w14:textId="77777777" w:rsidR="00200861" w:rsidRDefault="00200861" w:rsidP="00200861"/>
        </w:tc>
        <w:tc>
          <w:tcPr>
            <w:tcW w:w="625" w:type="dxa"/>
            <w:shd w:val="clear" w:color="auto" w:fill="7030A0"/>
          </w:tcPr>
          <w:p w14:paraId="6F9A9824" w14:textId="77777777" w:rsidR="00200861" w:rsidRDefault="00200861" w:rsidP="00200861"/>
        </w:tc>
        <w:tc>
          <w:tcPr>
            <w:tcW w:w="625" w:type="dxa"/>
            <w:shd w:val="clear" w:color="auto" w:fill="7030A0"/>
          </w:tcPr>
          <w:p w14:paraId="4ED299A3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F3B58EC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A34AF28" w14:textId="77777777" w:rsidR="00200861" w:rsidRDefault="00200861" w:rsidP="00200861"/>
        </w:tc>
      </w:tr>
      <w:tr w:rsidR="00200861" w14:paraId="6993B219" w14:textId="5F21619B" w:rsidTr="00493F0B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0FA5DD58" w14:textId="01AEA402" w:rsidR="00200861" w:rsidRDefault="005971D5" w:rsidP="00200861">
            <w:r>
              <w:t>Conclusions</w:t>
            </w:r>
          </w:p>
        </w:tc>
        <w:tc>
          <w:tcPr>
            <w:tcW w:w="624" w:type="dxa"/>
            <w:shd w:val="clear" w:color="auto" w:fill="auto"/>
          </w:tcPr>
          <w:p w14:paraId="692936C8" w14:textId="77777777" w:rsidR="00200861" w:rsidRDefault="00200861" w:rsidP="00200861"/>
        </w:tc>
        <w:tc>
          <w:tcPr>
            <w:tcW w:w="624" w:type="dxa"/>
            <w:shd w:val="clear" w:color="auto" w:fill="auto"/>
          </w:tcPr>
          <w:p w14:paraId="6D27913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1FBB14C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FCD65E2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15CA6E90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12004D87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0AAE4E6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71C0F84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6A14C5C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671A3225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2507470" w14:textId="77777777" w:rsidR="00200861" w:rsidRDefault="00200861" w:rsidP="00200861"/>
        </w:tc>
        <w:tc>
          <w:tcPr>
            <w:tcW w:w="625" w:type="dxa"/>
            <w:shd w:val="clear" w:color="auto" w:fill="0070C0"/>
          </w:tcPr>
          <w:p w14:paraId="0FA2DEA2" w14:textId="77777777" w:rsidR="00200861" w:rsidRDefault="00200861" w:rsidP="00200861"/>
        </w:tc>
        <w:tc>
          <w:tcPr>
            <w:tcW w:w="625" w:type="dxa"/>
            <w:shd w:val="clear" w:color="auto" w:fill="0070C0"/>
          </w:tcPr>
          <w:p w14:paraId="1EAA70D8" w14:textId="77777777" w:rsidR="00200861" w:rsidRDefault="00200861" w:rsidP="00200861"/>
        </w:tc>
      </w:tr>
      <w:tr w:rsidR="00493F0B" w14:paraId="425461A5" w14:textId="43EFC9B0" w:rsidTr="00493F0B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7181F680" w14:textId="3E6D91AA" w:rsidR="00200861" w:rsidRDefault="00225AB3" w:rsidP="00200861">
            <w:r>
              <w:t>Present to Employer</w:t>
            </w:r>
          </w:p>
        </w:tc>
        <w:tc>
          <w:tcPr>
            <w:tcW w:w="624" w:type="dxa"/>
            <w:shd w:val="clear" w:color="auto" w:fill="auto"/>
          </w:tcPr>
          <w:p w14:paraId="21DA7687" w14:textId="77777777" w:rsidR="00200861" w:rsidRDefault="00200861" w:rsidP="00200861"/>
        </w:tc>
        <w:tc>
          <w:tcPr>
            <w:tcW w:w="624" w:type="dxa"/>
            <w:shd w:val="clear" w:color="auto" w:fill="auto"/>
          </w:tcPr>
          <w:p w14:paraId="5501CD6B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1325A70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43C448F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C30E4A1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ABFE2B5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0E691B04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13E1316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1EE352A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02348ECB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159776AD" w14:textId="77777777" w:rsidR="00200861" w:rsidRDefault="00200861" w:rsidP="00200861"/>
        </w:tc>
        <w:tc>
          <w:tcPr>
            <w:tcW w:w="625" w:type="dxa"/>
            <w:shd w:val="clear" w:color="auto" w:fill="002060"/>
          </w:tcPr>
          <w:p w14:paraId="1738B56D" w14:textId="77777777" w:rsidR="00200861" w:rsidRDefault="00200861" w:rsidP="00200861"/>
        </w:tc>
        <w:tc>
          <w:tcPr>
            <w:tcW w:w="625" w:type="dxa"/>
            <w:shd w:val="clear" w:color="auto" w:fill="002060"/>
          </w:tcPr>
          <w:p w14:paraId="61193110" w14:textId="77777777" w:rsidR="00200861" w:rsidRDefault="00200861" w:rsidP="00200861"/>
        </w:tc>
      </w:tr>
      <w:tr w:rsidR="00200861" w14:paraId="5FE01B71" w14:textId="2B2E9862" w:rsidTr="00493F0B">
        <w:trPr>
          <w:jc w:val="center"/>
        </w:trPr>
        <w:tc>
          <w:tcPr>
            <w:tcW w:w="2454" w:type="dxa"/>
            <w:shd w:val="clear" w:color="auto" w:fill="E7E6E6" w:themeFill="background2"/>
          </w:tcPr>
          <w:p w14:paraId="3A32BF66" w14:textId="6C9A6B6E" w:rsidR="00200861" w:rsidRDefault="00225AB3" w:rsidP="00200861">
            <w:r>
              <w:t>Thoughts for Future</w:t>
            </w:r>
          </w:p>
        </w:tc>
        <w:tc>
          <w:tcPr>
            <w:tcW w:w="624" w:type="dxa"/>
            <w:shd w:val="clear" w:color="auto" w:fill="auto"/>
          </w:tcPr>
          <w:p w14:paraId="47E57855" w14:textId="77777777" w:rsidR="00200861" w:rsidRDefault="00200861" w:rsidP="00200861"/>
        </w:tc>
        <w:tc>
          <w:tcPr>
            <w:tcW w:w="624" w:type="dxa"/>
            <w:shd w:val="clear" w:color="auto" w:fill="auto"/>
          </w:tcPr>
          <w:p w14:paraId="49462B45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3F6E077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10E0C5F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2FD7BDE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185C7F1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34544FA7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2180911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709F8E2D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613AC95E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66C84B7B" w14:textId="77777777" w:rsidR="00200861" w:rsidRDefault="00200861" w:rsidP="00200861"/>
        </w:tc>
        <w:tc>
          <w:tcPr>
            <w:tcW w:w="625" w:type="dxa"/>
            <w:shd w:val="clear" w:color="auto" w:fill="auto"/>
          </w:tcPr>
          <w:p w14:paraId="57DF3520" w14:textId="77777777" w:rsidR="00200861" w:rsidRDefault="00200861" w:rsidP="00200861"/>
        </w:tc>
        <w:tc>
          <w:tcPr>
            <w:tcW w:w="625" w:type="dxa"/>
            <w:shd w:val="clear" w:color="auto" w:fill="FFFF00"/>
          </w:tcPr>
          <w:p w14:paraId="3598ABA3" w14:textId="77777777" w:rsidR="00200861" w:rsidRDefault="00200861" w:rsidP="00200861"/>
        </w:tc>
      </w:tr>
    </w:tbl>
    <w:p w14:paraId="4895A57B" w14:textId="186E1854" w:rsidR="008F2912" w:rsidRDefault="00E67122" w:rsidP="008F2912">
      <w:pPr>
        <w:jc w:val="both"/>
      </w:pPr>
      <w:r>
        <w:t>Please note all these timings are estimations</w:t>
      </w:r>
      <w:r w:rsidR="00B7103A">
        <w:t xml:space="preserve">; the </w:t>
      </w:r>
      <w:r w:rsidR="00846889">
        <w:t>project</w:t>
      </w:r>
      <w:r w:rsidR="00B7103A">
        <w:t xml:space="preserve">’s actual timings are subject to change as it will have to be a fluid procedure </w:t>
      </w:r>
      <w:r w:rsidR="00846889">
        <w:t>dependent on the author’s availability between work commitments</w:t>
      </w:r>
      <w:r w:rsidR="00D62DE1">
        <w:t xml:space="preserve"> and subject to access to resources and facilities.</w:t>
      </w:r>
    </w:p>
    <w:p w14:paraId="52A80058" w14:textId="77777777" w:rsidR="008F2912" w:rsidRDefault="008F2912">
      <w:r>
        <w:br w:type="page"/>
      </w:r>
    </w:p>
    <w:bookmarkStart w:id="13" w:name="_Toc131017413" w:displacedByCustomXml="next"/>
    <w:sdt>
      <w:sdtPr>
        <w:id w:val="162473503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122201CB" w14:textId="539C5B6C" w:rsidR="008F2912" w:rsidRDefault="008F2912">
          <w:pPr>
            <w:pStyle w:val="Heading1"/>
          </w:pPr>
          <w:r>
            <w:t>References</w:t>
          </w:r>
          <w:bookmarkEnd w:id="13"/>
        </w:p>
        <w:sdt>
          <w:sdtPr>
            <w:id w:val="-573587230"/>
            <w:bibliography/>
          </w:sdtPr>
          <w:sdtContent>
            <w:p w14:paraId="197A4C86" w14:textId="77777777" w:rsidR="00420151" w:rsidRDefault="008F291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420151" w14:paraId="542E0697" w14:textId="77777777">
                <w:trPr>
                  <w:divId w:val="206583321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BE9490" w14:textId="6EC51317" w:rsidR="00420151" w:rsidRDefault="0042015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56274A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Ministry of Defence, </w:t>
                    </w:r>
                    <w:r>
                      <w:rPr>
                        <w:i/>
                        <w:iCs/>
                        <w:noProof/>
                      </w:rPr>
                      <w:t xml:space="preserve">Defence Standard 00-035 Environmental Handbook for Defence Materiel, </w:t>
                    </w:r>
                    <w:r>
                      <w:rPr>
                        <w:noProof/>
                      </w:rPr>
                      <w:t xml:space="preserve">Ministry of Defence, 2018. </w:t>
                    </w:r>
                  </w:p>
                </w:tc>
              </w:tr>
              <w:tr w:rsidR="00420151" w14:paraId="6426F508" w14:textId="77777777">
                <w:trPr>
                  <w:divId w:val="206583321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BFBE5A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F640F6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J. Segalman, D. L. Gregory, M. J. Starr, B. R. Resor, M. D. Jew, J. P. Lauffer and N. M. Ames, “Handbook on Dynamics of Jointed Structures,” Sandia National Laboratories, Albuquerque, 2009.</w:t>
                    </w:r>
                  </w:p>
                </w:tc>
              </w:tr>
              <w:tr w:rsidR="00420151" w14:paraId="191B61C2" w14:textId="77777777">
                <w:trPr>
                  <w:divId w:val="206583321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9321AD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7FC7A9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J. Ewins, “Exciting vibrations: the role of testing in an era of supercomputers and uncertainties,” </w:t>
                    </w:r>
                    <w:r>
                      <w:rPr>
                        <w:i/>
                        <w:iCs/>
                        <w:noProof/>
                      </w:rPr>
                      <w:t xml:space="preserve">Meccanica, </w:t>
                    </w:r>
                    <w:r>
                      <w:rPr>
                        <w:noProof/>
                      </w:rPr>
                      <w:t xml:space="preserve">vol. 51, no. 11, 2016. </w:t>
                    </w:r>
                  </w:p>
                </w:tc>
              </w:tr>
              <w:tr w:rsidR="00420151" w14:paraId="55AB77F1" w14:textId="77777777">
                <w:trPr>
                  <w:divId w:val="206583321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A820E44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A6A28C8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Elliott, Interviewee, </w:t>
                    </w:r>
                    <w:r>
                      <w:rPr>
                        <w:i/>
                        <w:iCs/>
                        <w:noProof/>
                      </w:rPr>
                      <w:t xml:space="preserve">How Do F1 Teams Test &amp; Develop Components?. </w:t>
                    </w:r>
                    <w:r>
                      <w:rPr>
                        <w:noProof/>
                      </w:rPr>
                      <w:t>[Interview]. 10 October 2019.</w:t>
                    </w:r>
                  </w:p>
                </w:tc>
              </w:tr>
              <w:tr w:rsidR="00420151" w14:paraId="7C0D57C4" w14:textId="77777777">
                <w:trPr>
                  <w:divId w:val="206583321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2538FC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07EC9E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Mercedes-AMG Petronas Formula One Team, “How Does F1 Simulation Work?,” [Online]. Available: https://www.mercedesamgf1.com/news/how-does-f1-simulation-work. [Accessed 29 March 2023].</w:t>
                    </w:r>
                  </w:p>
                </w:tc>
              </w:tr>
              <w:tr w:rsidR="00420151" w14:paraId="6DEC0B59" w14:textId="77777777">
                <w:trPr>
                  <w:divId w:val="206583321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ECE966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C2B6CF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L. Fasanella, K. E. Jackson and S. Kellas, “Soft Soil Impact Testing and Simulation of Aerospace Structures,” in </w:t>
                    </w:r>
                    <w:r>
                      <w:rPr>
                        <w:i/>
                        <w:iCs/>
                        <w:noProof/>
                      </w:rPr>
                      <w:t>International LS-DYNA User's Conference</w:t>
                    </w:r>
                    <w:r>
                      <w:rPr>
                        <w:noProof/>
                      </w:rPr>
                      <w:t xml:space="preserve">, Dearborn, 2008. </w:t>
                    </w:r>
                  </w:p>
                </w:tc>
              </w:tr>
              <w:tr w:rsidR="00420151" w14:paraId="56A9B365" w14:textId="77777777">
                <w:trPr>
                  <w:divId w:val="206583321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37C419B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ED9CEB" w14:textId="77777777" w:rsidR="00420151" w:rsidRDefault="004201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S. Chen, C. S. Wang and Y. J. Yang, “Combining vibration test with finite element analysis for the fatigue life estimation of PBGA components,” </w:t>
                    </w:r>
                    <w:r>
                      <w:rPr>
                        <w:i/>
                        <w:iCs/>
                        <w:noProof/>
                      </w:rPr>
                      <w:t xml:space="preserve">Microelectronics Reliability, </w:t>
                    </w:r>
                    <w:r>
                      <w:rPr>
                        <w:noProof/>
                      </w:rPr>
                      <w:t xml:space="preserve">vol. 48, no. 4, pp. 638-644, 2008. </w:t>
                    </w:r>
                  </w:p>
                </w:tc>
              </w:tr>
            </w:tbl>
            <w:p w14:paraId="4754033B" w14:textId="77777777" w:rsidR="00420151" w:rsidRDefault="00420151">
              <w:pPr>
                <w:divId w:val="2065833213"/>
                <w:rPr>
                  <w:rFonts w:eastAsia="Times New Roman"/>
                  <w:noProof/>
                </w:rPr>
              </w:pPr>
            </w:p>
            <w:p w14:paraId="3DAB89B6" w14:textId="7A817617" w:rsidR="008F2912" w:rsidRDefault="008F291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7F2CB4C" w14:textId="77777777" w:rsidR="00B62777" w:rsidRDefault="00B62777" w:rsidP="008F2912">
      <w:pPr>
        <w:jc w:val="both"/>
      </w:pPr>
    </w:p>
    <w:p w14:paraId="64BD05AF" w14:textId="77777777" w:rsidR="00E7409B" w:rsidRPr="00DB2BBF" w:rsidRDefault="00E7409B" w:rsidP="00E7409B">
      <w:pPr>
        <w:jc w:val="both"/>
      </w:pPr>
    </w:p>
    <w:sectPr w:rsidR="00E7409B" w:rsidRPr="00DB2BBF" w:rsidSect="00491412">
      <w:headerReference w:type="default" r:id="rId8"/>
      <w:footerReference w:type="default" r:id="rId9"/>
      <w:footerReference w:type="firs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97E00" w14:textId="77777777" w:rsidR="00D23C57" w:rsidRDefault="00D23C57" w:rsidP="00615026">
      <w:pPr>
        <w:spacing w:after="0" w:line="240" w:lineRule="auto"/>
      </w:pPr>
      <w:r>
        <w:separator/>
      </w:r>
    </w:p>
  </w:endnote>
  <w:endnote w:type="continuationSeparator" w:id="0">
    <w:p w14:paraId="543D313F" w14:textId="77777777" w:rsidR="00D23C57" w:rsidRDefault="00D23C57" w:rsidP="006150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40761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5C88D1" w14:textId="0F43A436" w:rsidR="00491412" w:rsidRDefault="004914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9558BA" w14:textId="5B680A35" w:rsidR="00615026" w:rsidRDefault="00615026" w:rsidP="0049141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249E3" w14:textId="6B870CD8" w:rsidR="00491412" w:rsidRDefault="00491412">
    <w:pPr>
      <w:pStyle w:val="Footer"/>
      <w:jc w:val="right"/>
    </w:pPr>
  </w:p>
  <w:p w14:paraId="2A770506" w14:textId="77777777" w:rsidR="00491412" w:rsidRDefault="004914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B49DC" w14:textId="77777777" w:rsidR="00D23C57" w:rsidRDefault="00D23C57" w:rsidP="00615026">
      <w:pPr>
        <w:spacing w:after="0" w:line="240" w:lineRule="auto"/>
      </w:pPr>
      <w:r>
        <w:separator/>
      </w:r>
    </w:p>
  </w:footnote>
  <w:footnote w:type="continuationSeparator" w:id="0">
    <w:p w14:paraId="440C4A78" w14:textId="77777777" w:rsidR="00D23C57" w:rsidRDefault="00D23C57" w:rsidP="006150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08FD5" w14:textId="24F01406" w:rsidR="004F2584" w:rsidRDefault="00042FF2" w:rsidP="004F2584">
    <w:pPr>
      <w:pStyle w:val="Header"/>
      <w:jc w:val="center"/>
    </w:pPr>
    <w:r>
      <w:t>Conor Bradshaw Major</w:t>
    </w:r>
    <w:r w:rsidR="004F2584">
      <w:t xml:space="preserve"> Project Proposal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D0585"/>
    <w:multiLevelType w:val="hybridMultilevel"/>
    <w:tmpl w:val="02AE4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F24375"/>
    <w:multiLevelType w:val="hybridMultilevel"/>
    <w:tmpl w:val="25802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635C31"/>
    <w:multiLevelType w:val="hybridMultilevel"/>
    <w:tmpl w:val="3AB45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E114CD"/>
    <w:multiLevelType w:val="hybridMultilevel"/>
    <w:tmpl w:val="470E5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A94260"/>
    <w:multiLevelType w:val="hybridMultilevel"/>
    <w:tmpl w:val="283E5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225090"/>
    <w:multiLevelType w:val="hybridMultilevel"/>
    <w:tmpl w:val="E430A8CE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4A876651"/>
    <w:multiLevelType w:val="hybridMultilevel"/>
    <w:tmpl w:val="09C41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27196D"/>
    <w:multiLevelType w:val="hybridMultilevel"/>
    <w:tmpl w:val="322A0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5A7274"/>
    <w:multiLevelType w:val="hybridMultilevel"/>
    <w:tmpl w:val="4FAE5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3909F5"/>
    <w:multiLevelType w:val="hybridMultilevel"/>
    <w:tmpl w:val="69F0A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E5764"/>
    <w:multiLevelType w:val="hybridMultilevel"/>
    <w:tmpl w:val="D7241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4C33D4"/>
    <w:multiLevelType w:val="hybridMultilevel"/>
    <w:tmpl w:val="1926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D63C59"/>
    <w:multiLevelType w:val="hybridMultilevel"/>
    <w:tmpl w:val="A120B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162644">
    <w:abstractNumId w:val="5"/>
  </w:num>
  <w:num w:numId="2" w16cid:durableId="968245670">
    <w:abstractNumId w:val="2"/>
  </w:num>
  <w:num w:numId="3" w16cid:durableId="2132284361">
    <w:abstractNumId w:val="3"/>
  </w:num>
  <w:num w:numId="4" w16cid:durableId="1778670849">
    <w:abstractNumId w:val="4"/>
  </w:num>
  <w:num w:numId="5" w16cid:durableId="1429934337">
    <w:abstractNumId w:val="11"/>
  </w:num>
  <w:num w:numId="6" w16cid:durableId="1832215106">
    <w:abstractNumId w:val="6"/>
  </w:num>
  <w:num w:numId="7" w16cid:durableId="24255025">
    <w:abstractNumId w:val="10"/>
  </w:num>
  <w:num w:numId="8" w16cid:durableId="787240638">
    <w:abstractNumId w:val="0"/>
  </w:num>
  <w:num w:numId="9" w16cid:durableId="2018531932">
    <w:abstractNumId w:val="1"/>
  </w:num>
  <w:num w:numId="10" w16cid:durableId="1101683080">
    <w:abstractNumId w:val="12"/>
  </w:num>
  <w:num w:numId="11" w16cid:durableId="1034187208">
    <w:abstractNumId w:val="7"/>
  </w:num>
  <w:num w:numId="12" w16cid:durableId="1834644433">
    <w:abstractNumId w:val="8"/>
  </w:num>
  <w:num w:numId="13" w16cid:durableId="2655751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C4A"/>
    <w:rsid w:val="00026ED9"/>
    <w:rsid w:val="00027490"/>
    <w:rsid w:val="000324FD"/>
    <w:rsid w:val="00042FF2"/>
    <w:rsid w:val="00045162"/>
    <w:rsid w:val="000468A5"/>
    <w:rsid w:val="0005021A"/>
    <w:rsid w:val="0008278F"/>
    <w:rsid w:val="00084D92"/>
    <w:rsid w:val="000851FA"/>
    <w:rsid w:val="0008605E"/>
    <w:rsid w:val="0009010B"/>
    <w:rsid w:val="00093449"/>
    <w:rsid w:val="0009753E"/>
    <w:rsid w:val="000A26D0"/>
    <w:rsid w:val="000C4677"/>
    <w:rsid w:val="000D1C7E"/>
    <w:rsid w:val="000D4193"/>
    <w:rsid w:val="000E3BC1"/>
    <w:rsid w:val="000F4646"/>
    <w:rsid w:val="000F6CCC"/>
    <w:rsid w:val="000F7632"/>
    <w:rsid w:val="00103145"/>
    <w:rsid w:val="001127D6"/>
    <w:rsid w:val="00142BCD"/>
    <w:rsid w:val="00143F26"/>
    <w:rsid w:val="00147E7E"/>
    <w:rsid w:val="00153A89"/>
    <w:rsid w:val="001549BA"/>
    <w:rsid w:val="00154D20"/>
    <w:rsid w:val="001727B6"/>
    <w:rsid w:val="00181516"/>
    <w:rsid w:val="001C015C"/>
    <w:rsid w:val="001D6CFA"/>
    <w:rsid w:val="001E291D"/>
    <w:rsid w:val="001F65E4"/>
    <w:rsid w:val="00200861"/>
    <w:rsid w:val="002141D6"/>
    <w:rsid w:val="002209C6"/>
    <w:rsid w:val="00225AB3"/>
    <w:rsid w:val="00235148"/>
    <w:rsid w:val="0024161B"/>
    <w:rsid w:val="00241810"/>
    <w:rsid w:val="002444F9"/>
    <w:rsid w:val="00246C29"/>
    <w:rsid w:val="00252238"/>
    <w:rsid w:val="002538FE"/>
    <w:rsid w:val="002557BA"/>
    <w:rsid w:val="00262DA6"/>
    <w:rsid w:val="00264A61"/>
    <w:rsid w:val="00264F17"/>
    <w:rsid w:val="00276F04"/>
    <w:rsid w:val="002977DA"/>
    <w:rsid w:val="002A1112"/>
    <w:rsid w:val="002A7D77"/>
    <w:rsid w:val="002B1E3B"/>
    <w:rsid w:val="002B689E"/>
    <w:rsid w:val="002C4184"/>
    <w:rsid w:val="002D14FE"/>
    <w:rsid w:val="002D1A53"/>
    <w:rsid w:val="002D2AB6"/>
    <w:rsid w:val="002E7A7E"/>
    <w:rsid w:val="0030145F"/>
    <w:rsid w:val="003019AD"/>
    <w:rsid w:val="00312EF3"/>
    <w:rsid w:val="003207F7"/>
    <w:rsid w:val="00321260"/>
    <w:rsid w:val="00326890"/>
    <w:rsid w:val="00326980"/>
    <w:rsid w:val="003337DD"/>
    <w:rsid w:val="00334732"/>
    <w:rsid w:val="00334B76"/>
    <w:rsid w:val="00337A1D"/>
    <w:rsid w:val="0036188B"/>
    <w:rsid w:val="003626EC"/>
    <w:rsid w:val="00364CF4"/>
    <w:rsid w:val="0039653E"/>
    <w:rsid w:val="003A1480"/>
    <w:rsid w:val="003B53B6"/>
    <w:rsid w:val="003C1136"/>
    <w:rsid w:val="003D18C6"/>
    <w:rsid w:val="003D37E5"/>
    <w:rsid w:val="003D5D1E"/>
    <w:rsid w:val="003E202F"/>
    <w:rsid w:val="003E3BCE"/>
    <w:rsid w:val="003F31FE"/>
    <w:rsid w:val="00405C7B"/>
    <w:rsid w:val="004060C6"/>
    <w:rsid w:val="0041788A"/>
    <w:rsid w:val="00420151"/>
    <w:rsid w:val="0045116B"/>
    <w:rsid w:val="004518CD"/>
    <w:rsid w:val="00454E9B"/>
    <w:rsid w:val="00454EB4"/>
    <w:rsid w:val="00464A59"/>
    <w:rsid w:val="00465759"/>
    <w:rsid w:val="00473D01"/>
    <w:rsid w:val="0047419E"/>
    <w:rsid w:val="004835B8"/>
    <w:rsid w:val="00487E8E"/>
    <w:rsid w:val="00491412"/>
    <w:rsid w:val="00493F0B"/>
    <w:rsid w:val="004A220C"/>
    <w:rsid w:val="004B410C"/>
    <w:rsid w:val="004C0866"/>
    <w:rsid w:val="004C19CC"/>
    <w:rsid w:val="004D28DD"/>
    <w:rsid w:val="004E1805"/>
    <w:rsid w:val="004E1FF1"/>
    <w:rsid w:val="004F174E"/>
    <w:rsid w:val="004F2584"/>
    <w:rsid w:val="004F462A"/>
    <w:rsid w:val="00501598"/>
    <w:rsid w:val="00507DE1"/>
    <w:rsid w:val="00510964"/>
    <w:rsid w:val="00516E40"/>
    <w:rsid w:val="00523F9C"/>
    <w:rsid w:val="0052507E"/>
    <w:rsid w:val="005274CE"/>
    <w:rsid w:val="005330C5"/>
    <w:rsid w:val="00544C66"/>
    <w:rsid w:val="00547C6F"/>
    <w:rsid w:val="005558BE"/>
    <w:rsid w:val="00557817"/>
    <w:rsid w:val="00566B88"/>
    <w:rsid w:val="0057166A"/>
    <w:rsid w:val="005769D6"/>
    <w:rsid w:val="005926B0"/>
    <w:rsid w:val="00596133"/>
    <w:rsid w:val="005971D5"/>
    <w:rsid w:val="005A44F3"/>
    <w:rsid w:val="005C444D"/>
    <w:rsid w:val="005C7AB0"/>
    <w:rsid w:val="00610C4A"/>
    <w:rsid w:val="00615026"/>
    <w:rsid w:val="0061657B"/>
    <w:rsid w:val="0061774C"/>
    <w:rsid w:val="00617FB6"/>
    <w:rsid w:val="006260CB"/>
    <w:rsid w:val="0063167E"/>
    <w:rsid w:val="006321DA"/>
    <w:rsid w:val="006358EE"/>
    <w:rsid w:val="00637972"/>
    <w:rsid w:val="00642FBE"/>
    <w:rsid w:val="00653008"/>
    <w:rsid w:val="00653079"/>
    <w:rsid w:val="00657BE2"/>
    <w:rsid w:val="006701FD"/>
    <w:rsid w:val="006732DE"/>
    <w:rsid w:val="00684C6C"/>
    <w:rsid w:val="0068520E"/>
    <w:rsid w:val="006A7225"/>
    <w:rsid w:val="006B4D7F"/>
    <w:rsid w:val="006D75D0"/>
    <w:rsid w:val="00705850"/>
    <w:rsid w:val="00717BF2"/>
    <w:rsid w:val="00727E9A"/>
    <w:rsid w:val="00730B4A"/>
    <w:rsid w:val="0074482E"/>
    <w:rsid w:val="0075450A"/>
    <w:rsid w:val="007549C3"/>
    <w:rsid w:val="0076528D"/>
    <w:rsid w:val="007654E9"/>
    <w:rsid w:val="007731E3"/>
    <w:rsid w:val="0077577B"/>
    <w:rsid w:val="007A03BD"/>
    <w:rsid w:val="007A57EE"/>
    <w:rsid w:val="007B4CBB"/>
    <w:rsid w:val="007B790A"/>
    <w:rsid w:val="007C3A2D"/>
    <w:rsid w:val="007D40A7"/>
    <w:rsid w:val="007E2E28"/>
    <w:rsid w:val="007E6B90"/>
    <w:rsid w:val="007F14CA"/>
    <w:rsid w:val="007F31BB"/>
    <w:rsid w:val="007F3537"/>
    <w:rsid w:val="007F5049"/>
    <w:rsid w:val="008029F8"/>
    <w:rsid w:val="008029FA"/>
    <w:rsid w:val="008143E9"/>
    <w:rsid w:val="0082699C"/>
    <w:rsid w:val="008316F8"/>
    <w:rsid w:val="00837ADB"/>
    <w:rsid w:val="0084375D"/>
    <w:rsid w:val="00846777"/>
    <w:rsid w:val="00846889"/>
    <w:rsid w:val="00847E94"/>
    <w:rsid w:val="008500F7"/>
    <w:rsid w:val="00851789"/>
    <w:rsid w:val="00856057"/>
    <w:rsid w:val="00867B54"/>
    <w:rsid w:val="008731EC"/>
    <w:rsid w:val="00875DBE"/>
    <w:rsid w:val="008844C3"/>
    <w:rsid w:val="00886CEF"/>
    <w:rsid w:val="00891844"/>
    <w:rsid w:val="008A51E8"/>
    <w:rsid w:val="008D1512"/>
    <w:rsid w:val="008D5C52"/>
    <w:rsid w:val="008E499B"/>
    <w:rsid w:val="008F11D7"/>
    <w:rsid w:val="008F2912"/>
    <w:rsid w:val="008F38A2"/>
    <w:rsid w:val="008F4E3E"/>
    <w:rsid w:val="008F6FC5"/>
    <w:rsid w:val="009017D9"/>
    <w:rsid w:val="00910144"/>
    <w:rsid w:val="00920E58"/>
    <w:rsid w:val="00934B4A"/>
    <w:rsid w:val="00935095"/>
    <w:rsid w:val="009404B4"/>
    <w:rsid w:val="00942669"/>
    <w:rsid w:val="00967E43"/>
    <w:rsid w:val="0098281C"/>
    <w:rsid w:val="00983816"/>
    <w:rsid w:val="009A5A53"/>
    <w:rsid w:val="009B12AA"/>
    <w:rsid w:val="009B3249"/>
    <w:rsid w:val="009B3B8E"/>
    <w:rsid w:val="009C2582"/>
    <w:rsid w:val="009D0FA8"/>
    <w:rsid w:val="009E3234"/>
    <w:rsid w:val="009E5022"/>
    <w:rsid w:val="009E7556"/>
    <w:rsid w:val="00A077EB"/>
    <w:rsid w:val="00A2325B"/>
    <w:rsid w:val="00A34421"/>
    <w:rsid w:val="00A572D8"/>
    <w:rsid w:val="00A63C3A"/>
    <w:rsid w:val="00A74A7A"/>
    <w:rsid w:val="00AA5580"/>
    <w:rsid w:val="00AB4591"/>
    <w:rsid w:val="00AC4341"/>
    <w:rsid w:val="00AE0A48"/>
    <w:rsid w:val="00AE475C"/>
    <w:rsid w:val="00AE7E42"/>
    <w:rsid w:val="00AF1602"/>
    <w:rsid w:val="00AF1F28"/>
    <w:rsid w:val="00B22C59"/>
    <w:rsid w:val="00B24B5B"/>
    <w:rsid w:val="00B56845"/>
    <w:rsid w:val="00B62777"/>
    <w:rsid w:val="00B65CAD"/>
    <w:rsid w:val="00B7103A"/>
    <w:rsid w:val="00B738AC"/>
    <w:rsid w:val="00BA0001"/>
    <w:rsid w:val="00BA08D5"/>
    <w:rsid w:val="00BA26E2"/>
    <w:rsid w:val="00BB2A2E"/>
    <w:rsid w:val="00BC238E"/>
    <w:rsid w:val="00BD1A2E"/>
    <w:rsid w:val="00BD1B8A"/>
    <w:rsid w:val="00BD32E8"/>
    <w:rsid w:val="00BD62E4"/>
    <w:rsid w:val="00BF0608"/>
    <w:rsid w:val="00BF0623"/>
    <w:rsid w:val="00BF29B9"/>
    <w:rsid w:val="00BF61DD"/>
    <w:rsid w:val="00C313DF"/>
    <w:rsid w:val="00C521AA"/>
    <w:rsid w:val="00C60EA0"/>
    <w:rsid w:val="00C671B3"/>
    <w:rsid w:val="00C7652E"/>
    <w:rsid w:val="00C77DC4"/>
    <w:rsid w:val="00C8343C"/>
    <w:rsid w:val="00C8760C"/>
    <w:rsid w:val="00C916B1"/>
    <w:rsid w:val="00C952CB"/>
    <w:rsid w:val="00CA5669"/>
    <w:rsid w:val="00CB66B4"/>
    <w:rsid w:val="00CD09B0"/>
    <w:rsid w:val="00CD0FC2"/>
    <w:rsid w:val="00CD1D98"/>
    <w:rsid w:val="00CE3C3F"/>
    <w:rsid w:val="00CE6B2B"/>
    <w:rsid w:val="00CF1FCE"/>
    <w:rsid w:val="00CF5ED2"/>
    <w:rsid w:val="00D0048E"/>
    <w:rsid w:val="00D02202"/>
    <w:rsid w:val="00D02B05"/>
    <w:rsid w:val="00D203C4"/>
    <w:rsid w:val="00D221E5"/>
    <w:rsid w:val="00D23B53"/>
    <w:rsid w:val="00D23C57"/>
    <w:rsid w:val="00D24F55"/>
    <w:rsid w:val="00D26B60"/>
    <w:rsid w:val="00D441AC"/>
    <w:rsid w:val="00D44967"/>
    <w:rsid w:val="00D47AE7"/>
    <w:rsid w:val="00D62DE1"/>
    <w:rsid w:val="00D72EE6"/>
    <w:rsid w:val="00D837A3"/>
    <w:rsid w:val="00DB1940"/>
    <w:rsid w:val="00DB2BBF"/>
    <w:rsid w:val="00DB563E"/>
    <w:rsid w:val="00DB60A0"/>
    <w:rsid w:val="00DC6496"/>
    <w:rsid w:val="00DD2B0E"/>
    <w:rsid w:val="00DE4C9A"/>
    <w:rsid w:val="00DF3837"/>
    <w:rsid w:val="00DF5970"/>
    <w:rsid w:val="00E00B89"/>
    <w:rsid w:val="00E013C2"/>
    <w:rsid w:val="00E13532"/>
    <w:rsid w:val="00E15781"/>
    <w:rsid w:val="00E16627"/>
    <w:rsid w:val="00E20A9E"/>
    <w:rsid w:val="00E225C4"/>
    <w:rsid w:val="00E33D1A"/>
    <w:rsid w:val="00E34041"/>
    <w:rsid w:val="00E42922"/>
    <w:rsid w:val="00E43379"/>
    <w:rsid w:val="00E43579"/>
    <w:rsid w:val="00E52629"/>
    <w:rsid w:val="00E52FA7"/>
    <w:rsid w:val="00E67122"/>
    <w:rsid w:val="00E700CA"/>
    <w:rsid w:val="00E71D1A"/>
    <w:rsid w:val="00E7409B"/>
    <w:rsid w:val="00E8729F"/>
    <w:rsid w:val="00EA1B19"/>
    <w:rsid w:val="00EA353D"/>
    <w:rsid w:val="00EB23B3"/>
    <w:rsid w:val="00EB7BBA"/>
    <w:rsid w:val="00ED6D0E"/>
    <w:rsid w:val="00ED740E"/>
    <w:rsid w:val="00EE114A"/>
    <w:rsid w:val="00EE552D"/>
    <w:rsid w:val="00F11459"/>
    <w:rsid w:val="00F177F9"/>
    <w:rsid w:val="00F22ED7"/>
    <w:rsid w:val="00F31DAB"/>
    <w:rsid w:val="00F43374"/>
    <w:rsid w:val="00F45627"/>
    <w:rsid w:val="00F56C38"/>
    <w:rsid w:val="00F84EA6"/>
    <w:rsid w:val="00F93180"/>
    <w:rsid w:val="00F93A60"/>
    <w:rsid w:val="00FA0D03"/>
    <w:rsid w:val="00FB12AE"/>
    <w:rsid w:val="00FB1DEC"/>
    <w:rsid w:val="00FB3A55"/>
    <w:rsid w:val="00FB3BAD"/>
    <w:rsid w:val="00FD0336"/>
    <w:rsid w:val="00FD057B"/>
    <w:rsid w:val="00FE482D"/>
    <w:rsid w:val="00FE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B4D94"/>
  <w15:chartTrackingRefBased/>
  <w15:docId w15:val="{5D91AB1E-9E9C-4837-BBE3-90D260097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ED2"/>
  </w:style>
  <w:style w:type="paragraph" w:styleId="Heading1">
    <w:name w:val="heading 1"/>
    <w:basedOn w:val="Normal"/>
    <w:next w:val="Normal"/>
    <w:link w:val="Heading1Char"/>
    <w:uiPriority w:val="9"/>
    <w:qFormat/>
    <w:rsid w:val="0075450A"/>
    <w:pPr>
      <w:keepNext/>
      <w:keepLines/>
      <w:spacing w:before="240" w:after="0"/>
      <w:jc w:val="both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41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1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450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CF5ED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5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ED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F5ED2"/>
    <w:rPr>
      <w:rFonts w:eastAsiaTheme="minorEastAsia"/>
      <w:color w:val="5A5A5A" w:themeColor="text1" w:themeTint="A5"/>
      <w:spacing w:val="15"/>
    </w:rPr>
  </w:style>
  <w:style w:type="paragraph" w:styleId="TOCHeading">
    <w:name w:val="TOC Heading"/>
    <w:basedOn w:val="Heading1"/>
    <w:next w:val="Normal"/>
    <w:uiPriority w:val="39"/>
    <w:unhideWhenUsed/>
    <w:qFormat/>
    <w:rsid w:val="000D4193"/>
    <w:pPr>
      <w:jc w:val="left"/>
      <w:outlineLvl w:val="9"/>
    </w:pPr>
    <w:rPr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D419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D4193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D4193"/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193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1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5026"/>
  </w:style>
  <w:style w:type="paragraph" w:styleId="Footer">
    <w:name w:val="footer"/>
    <w:basedOn w:val="Normal"/>
    <w:link w:val="FooterChar"/>
    <w:uiPriority w:val="99"/>
    <w:unhideWhenUsed/>
    <w:rsid w:val="006150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5026"/>
  </w:style>
  <w:style w:type="paragraph" w:styleId="ListParagraph">
    <w:name w:val="List Paragraph"/>
    <w:basedOn w:val="Normal"/>
    <w:uiPriority w:val="34"/>
    <w:qFormat/>
    <w:rsid w:val="00ED6D0E"/>
    <w:pPr>
      <w:ind w:left="720"/>
      <w:contextualSpacing/>
    </w:pPr>
  </w:style>
  <w:style w:type="table" w:styleId="TableGrid">
    <w:name w:val="Table Grid"/>
    <w:basedOn w:val="TableNormal"/>
    <w:uiPriority w:val="39"/>
    <w:rsid w:val="00C76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B62777"/>
  </w:style>
  <w:style w:type="paragraph" w:styleId="TOC2">
    <w:name w:val="toc 2"/>
    <w:basedOn w:val="Normal"/>
    <w:next w:val="Normal"/>
    <w:autoRedefine/>
    <w:uiPriority w:val="39"/>
    <w:unhideWhenUsed/>
    <w:rsid w:val="0061657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Min18</b:Tag>
    <b:SourceType>Misc</b:SourceType>
    <b:Guid>{91C16235-390A-40C5-B7E0-B016A3D9639F}</b:Guid>
    <b:Title>Defence Standard 00-035 Environmental Handbook for Defence Materiel</b:Title>
    <b:Year>2018</b:Year>
    <b:Publisher>Ministry of Defence</b:Publisher>
    <b:Author>
      <b:Author>
        <b:Corporate>Ministry of Defence</b:Corporate>
      </b:Author>
    </b:Author>
    <b:RefOrder>1</b:RefOrder>
  </b:Source>
  <b:Source>
    <b:Tag>Ewi16</b:Tag>
    <b:SourceType>JournalArticle</b:SourceType>
    <b:Guid>{47A01618-1EDC-4C6E-806B-0199AC744C41}</b:Guid>
    <b:Title>Exciting vibrations: the role of testing in an era of supercomputers and uncertainties</b:Title>
    <b:Year>2016</b:Year>
    <b:JournalName>Meccanica</b:JournalName>
    <b:Volume>51</b:Volume>
    <b:Issue>11</b:Issue>
    <b:Author>
      <b:Author>
        <b:NameList>
          <b:Person>
            <b:Last>Ewins</b:Last>
            <b:Middle>John</b:Middle>
            <b:First>David</b:First>
          </b:Person>
        </b:NameList>
      </b:Author>
    </b:Author>
    <b:RefOrder>3</b:RefOrder>
  </b:Source>
  <b:Source>
    <b:Tag>Ell19</b:Tag>
    <b:SourceType>Interview</b:SourceType>
    <b:Guid>{417B84BF-A946-4AB0-A6E2-AE78D96AB1A9}</b:Guid>
    <b:Title>How Do F1 Teams Test &amp; Develop Components?</b:Title>
    <b:Year>2019</b:Year>
    <b:Month>October</b:Month>
    <b:Day>10</b:Day>
    <b:Author>
      <b:Interviewee>
        <b:NameList>
          <b:Person>
            <b:Last>Elliott</b:Last>
            <b:First>Mike</b:First>
          </b:Person>
        </b:NameList>
      </b:Interviewee>
    </b:Author>
    <b:RefOrder>4</b:RefOrder>
  </b:Source>
  <b:Source>
    <b:Tag>Mer23</b:Tag>
    <b:SourceType>InternetSite</b:SourceType>
    <b:Guid>{8AA3A8B2-3B75-411D-8B9D-61B041E614CE}</b:Guid>
    <b:Title>How Does F1 Simulation Work?</b:Title>
    <b:Author>
      <b:Author>
        <b:Corporate>Mercedes-AMG Petronas Formula One Team</b:Corporate>
      </b:Author>
    </b:Author>
    <b:YearAccessed>2023</b:YearAccessed>
    <b:MonthAccessed>March</b:MonthAccessed>
    <b:DayAccessed>29</b:DayAccessed>
    <b:URL>https://www.mercedesamgf1.com/news/how-does-f1-simulation-work</b:URL>
    <b:RefOrder>5</b:RefOrder>
  </b:Source>
  <b:Source>
    <b:Tag>Seg09</b:Tag>
    <b:SourceType>Report</b:SourceType>
    <b:Guid>{3A8D7483-613C-490F-AABD-FD472D3B9FF4}</b:Guid>
    <b:Title>Handbook on Dynamics of Jointed Structures</b:Title>
    <b:Year>2009</b:Year>
    <b:City>Albuquerque</b:City>
    <b:Publisher>Sandia National Laboratories</b:Publisher>
    <b:Author>
      <b:Author>
        <b:NameList>
          <b:Person>
            <b:Last>Segalman</b:Last>
            <b:Middle>J.</b:Middle>
            <b:First>Daniel</b:First>
          </b:Person>
          <b:Person>
            <b:Last>Gregory</b:Last>
            <b:Middle>L.</b:Middle>
            <b:First>Danny</b:First>
          </b:Person>
          <b:Person>
            <b:Last>Starr</b:Last>
            <b:Middle>J.</b:Middle>
            <b:First>Michael</b:First>
          </b:Person>
          <b:Person>
            <b:Last>Resor</b:Last>
            <b:Middle>R.</b:Middle>
            <b:First>Brian</b:First>
          </b:Person>
          <b:Person>
            <b:Last>Jew</b:Last>
            <b:Middle>D.</b:Middle>
            <b:First>Michael</b:First>
          </b:Person>
          <b:Person>
            <b:Last>Lauffer</b:Last>
            <b:Middle>P.</b:Middle>
            <b:First>James</b:First>
          </b:Person>
          <b:Person>
            <b:Last>Ames</b:Last>
            <b:Middle>M.</b:Middle>
            <b:First>Nicoli</b:First>
          </b:Person>
        </b:NameList>
      </b:Author>
    </b:Author>
    <b:RefOrder>2</b:RefOrder>
  </b:Source>
  <b:Source>
    <b:Tag>Che08</b:Tag>
    <b:SourceType>JournalArticle</b:SourceType>
    <b:Guid>{3CA32FD8-553A-4F63-B09E-3B2E1940CF4A}</b:Guid>
    <b:Title>Combining vibration test with finite element analysis for the fatigue life estimation of PBGA components</b:Title>
    <b:Year>2008</b:Year>
    <b:Author>
      <b:Author>
        <b:NameList>
          <b:Person>
            <b:Last>Chen</b:Last>
            <b:Middle>S.</b:Middle>
            <b:First>Y.</b:First>
          </b:Person>
          <b:Person>
            <b:Last>Wang</b:Last>
            <b:Middle>S.</b:Middle>
            <b:First>C.</b:First>
          </b:Person>
          <b:Person>
            <b:Last>Yang</b:Last>
            <b:Middle>J.</b:Middle>
            <b:First>Y.</b:First>
          </b:Person>
        </b:NameList>
      </b:Author>
    </b:Author>
    <b:JournalName>Microelectronics Reliability</b:JournalName>
    <b:Pages>638-644</b:Pages>
    <b:Volume>48</b:Volume>
    <b:Issue>4</b:Issue>
    <b:RefOrder>7</b:RefOrder>
  </b:Source>
  <b:Source>
    <b:Tag>Fas08</b:Tag>
    <b:SourceType>ConferenceProceedings</b:SourceType>
    <b:Guid>{4A34A800-8B3D-401C-8E2B-AA0014CFF2D8}</b:Guid>
    <b:Title>Soft Soil Impact Testing and Simulation of Aerospace Structures</b:Title>
    <b:Year>2008</b:Year>
    <b:ConferenceName>International LS-DYNA User's Conference</b:ConferenceName>
    <b:City>Dearborn</b:City>
    <b:Author>
      <b:Author>
        <b:NameList>
          <b:Person>
            <b:Last>Fasanella</b:Last>
            <b:Middle>L.</b:Middle>
            <b:First>Edwin</b:First>
          </b:Person>
          <b:Person>
            <b:Last>Jackson</b:Last>
            <b:Middle>E.</b:Middle>
            <b:First>Karen</b:First>
          </b:Person>
          <b:Person>
            <b:Last>Kellas</b:Last>
            <b:First>Sotiris</b:First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5E10BE4A-FA09-48EC-B55D-D6F50C5EE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6</Pages>
  <Words>1441</Words>
  <Characters>7998</Characters>
  <Application>Microsoft Office Word</Application>
  <DocSecurity>0</DocSecurity>
  <Lines>380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Bradshaw</dc:creator>
  <cp:keywords/>
  <dc:description/>
  <cp:lastModifiedBy>Conor Bradshaw</cp:lastModifiedBy>
  <cp:revision>154</cp:revision>
  <dcterms:created xsi:type="dcterms:W3CDTF">2023-03-23T12:31:00Z</dcterms:created>
  <dcterms:modified xsi:type="dcterms:W3CDTF">2023-03-29T20:23:00Z</dcterms:modified>
</cp:coreProperties>
</file>