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01A27" w:rsidRPr="00D25DB7" w:rsidRDefault="00C01A27" w:rsidP="00D25DB7">
      <w:pPr>
        <w:pStyle w:val="Heading"/>
        <w:pBdr>
          <w:left w:val="nil"/>
        </w:pBdr>
        <w:spacing w:line="480" w:lineRule="auto"/>
        <w:ind w:left="720"/>
        <w:rPr>
          <w:rFonts w:ascii="Arial" w:hAnsi="Arial" w:cs="Arial"/>
          <w:color w:val="auto"/>
          <w:sz w:val="24"/>
          <w:szCs w:val="24"/>
          <w:u w:val="single"/>
        </w:rPr>
      </w:pPr>
      <w:r w:rsidRPr="00D25DB7">
        <w:rPr>
          <w:rFonts w:ascii="Arial" w:hAnsi="Arial" w:cs="Arial"/>
          <w:color w:val="auto"/>
          <w:sz w:val="24"/>
          <w:szCs w:val="24"/>
          <w:u w:val="single"/>
        </w:rPr>
        <w:t>HIGH AND LOW CUTURE</w:t>
      </w:r>
      <w:r w:rsidR="00D25DB7" w:rsidRPr="00D25DB7">
        <w:rPr>
          <w:rFonts w:ascii="Arial" w:hAnsi="Arial" w:cs="Arial"/>
          <w:color w:val="auto"/>
          <w:sz w:val="24"/>
          <w:szCs w:val="24"/>
          <w:u w:val="single"/>
        </w:rPr>
        <w:t xml:space="preserve"> </w:t>
      </w:r>
      <w:r w:rsidRPr="00D25DB7">
        <w:rPr>
          <w:rFonts w:ascii="Arial" w:hAnsi="Arial" w:cs="Arial"/>
          <w:color w:val="auto"/>
          <w:sz w:val="24"/>
          <w:szCs w:val="24"/>
          <w:u w:val="single"/>
        </w:rPr>
        <w:t>ESSAY</w:t>
      </w:r>
    </w:p>
    <w:p w:rsidR="00F44EAD" w:rsidRPr="00C01A27" w:rsidRDefault="00223804" w:rsidP="00C01A27">
      <w:pPr>
        <w:pStyle w:val="Heading"/>
        <w:pBdr>
          <w:left w:val="nil"/>
        </w:pBdr>
        <w:spacing w:line="480" w:lineRule="auto"/>
        <w:rPr>
          <w:rFonts w:ascii="Arial" w:hAnsi="Arial" w:cs="Arial"/>
          <w:color w:val="auto"/>
          <w:sz w:val="24"/>
          <w:szCs w:val="24"/>
        </w:rPr>
      </w:pPr>
      <w:r>
        <w:rPr>
          <w:rFonts w:ascii="Arial" w:hAnsi="Arial" w:cs="Arial"/>
          <w:color w:val="auto"/>
          <w:sz w:val="24"/>
          <w:szCs w:val="24"/>
        </w:rPr>
        <w:t xml:space="preserve">           </w:t>
      </w:r>
      <w:r w:rsidR="00C01A27" w:rsidRPr="00C01A27">
        <w:rPr>
          <w:rFonts w:ascii="Arial" w:hAnsi="Arial" w:cs="Arial"/>
          <w:color w:val="auto"/>
          <w:sz w:val="24"/>
          <w:szCs w:val="24"/>
        </w:rPr>
        <w:t>Lee Richards’s</w:t>
      </w:r>
      <w:r w:rsidR="00D25DB7">
        <w:rPr>
          <w:rFonts w:ascii="Arial" w:hAnsi="Arial" w:cs="Arial"/>
          <w:color w:val="auto"/>
          <w:sz w:val="24"/>
          <w:szCs w:val="24"/>
        </w:rPr>
        <w:t xml:space="preserve">, </w:t>
      </w:r>
      <w:r w:rsidR="00C01A27" w:rsidRPr="00C01A27">
        <w:rPr>
          <w:rFonts w:ascii="Arial" w:hAnsi="Arial" w:cs="Arial"/>
          <w:color w:val="auto"/>
          <w:sz w:val="24"/>
          <w:szCs w:val="24"/>
        </w:rPr>
        <w:t>p149987</w:t>
      </w:r>
      <w:r w:rsidR="00D25DB7">
        <w:rPr>
          <w:rFonts w:ascii="Arial" w:hAnsi="Arial" w:cs="Arial"/>
          <w:color w:val="auto"/>
          <w:sz w:val="24"/>
          <w:szCs w:val="24"/>
        </w:rPr>
        <w:t xml:space="preserve">, </w:t>
      </w:r>
      <w:r w:rsidR="00C01A27" w:rsidRPr="00C01A27">
        <w:rPr>
          <w:rFonts w:ascii="Arial" w:hAnsi="Arial" w:cs="Arial"/>
          <w:color w:val="auto"/>
          <w:sz w:val="24"/>
          <w:szCs w:val="24"/>
        </w:rPr>
        <w:t>Illustration yr. 2</w:t>
      </w:r>
    </w:p>
    <w:p w:rsidR="00C01A27" w:rsidRPr="00C01A27" w:rsidRDefault="00C01A27" w:rsidP="00C01A27">
      <w:pPr>
        <w:pStyle w:val="Body2"/>
        <w:ind w:left="720"/>
        <w:rPr>
          <w:rFonts w:ascii="Arial" w:hAnsi="Arial" w:cs="Arial"/>
          <w:color w:val="auto"/>
        </w:rPr>
      </w:pPr>
      <w:r w:rsidRPr="00C01A27">
        <w:rPr>
          <w:rFonts w:ascii="Arial" w:hAnsi="Arial" w:cs="Arial"/>
          <w:color w:val="auto"/>
        </w:rPr>
        <w:t>Tutors: Louise Burston,    Sarah Tombs</w:t>
      </w:r>
    </w:p>
    <w:p w:rsidR="00C01A27" w:rsidRPr="00223804" w:rsidRDefault="00223804" w:rsidP="00C01A27">
      <w:pPr>
        <w:pStyle w:val="Body2"/>
        <w:rPr>
          <w:rFonts w:ascii="Arial" w:hAnsi="Arial" w:cs="Arial"/>
          <w:color w:val="auto"/>
        </w:rPr>
      </w:pPr>
      <w:r>
        <w:rPr>
          <w:color w:val="auto"/>
        </w:rPr>
        <w:t xml:space="preserve">            </w:t>
      </w:r>
      <w:r>
        <w:rPr>
          <w:rFonts w:ascii="Arial" w:hAnsi="Arial" w:cs="Arial"/>
          <w:color w:val="auto"/>
        </w:rPr>
        <w:t>Word count =1904</w:t>
      </w:r>
    </w:p>
    <w:p w:rsidR="00C01A27" w:rsidRPr="00C01A27" w:rsidRDefault="00C01A27" w:rsidP="00C01A27">
      <w:pPr>
        <w:pStyle w:val="Body2"/>
        <w:rPr>
          <w:color w:val="auto"/>
        </w:rPr>
      </w:pPr>
    </w:p>
    <w:p w:rsidR="00F44EAD" w:rsidRPr="00C01A27" w:rsidRDefault="00F44EAD" w:rsidP="00DE4A08">
      <w:pPr>
        <w:pStyle w:val="Heading"/>
        <w:pBdr>
          <w:left w:val="nil"/>
        </w:pBdr>
        <w:spacing w:line="480" w:lineRule="auto"/>
        <w:ind w:firstLine="720"/>
        <w:rPr>
          <w:rFonts w:ascii="Arial" w:hAnsi="Arial" w:cs="Arial"/>
          <w:color w:val="auto"/>
          <w:sz w:val="24"/>
          <w:szCs w:val="24"/>
        </w:rPr>
      </w:pPr>
    </w:p>
    <w:p w:rsidR="00F44EAD" w:rsidRPr="00C01A27" w:rsidRDefault="00F44EAD" w:rsidP="00DE4A08">
      <w:pPr>
        <w:pStyle w:val="Heading"/>
        <w:pBdr>
          <w:left w:val="nil"/>
        </w:pBdr>
        <w:spacing w:line="480" w:lineRule="auto"/>
        <w:ind w:firstLine="720"/>
        <w:rPr>
          <w:rFonts w:ascii="Arial" w:hAnsi="Arial" w:cs="Arial"/>
          <w:color w:val="auto"/>
          <w:sz w:val="24"/>
          <w:szCs w:val="24"/>
        </w:rPr>
      </w:pPr>
    </w:p>
    <w:p w:rsidR="00C01A27" w:rsidRDefault="00C01A27" w:rsidP="00C01A27">
      <w:pPr>
        <w:pStyle w:val="FreeForm"/>
        <w:pBdr>
          <w:left w:val="nil"/>
        </w:pBdr>
        <w:spacing w:line="480" w:lineRule="auto"/>
        <w:ind w:firstLine="0"/>
        <w:rPr>
          <w:rFonts w:ascii="Arial" w:hAnsi="Arial" w:cs="Arial"/>
          <w:i/>
          <w:iCs/>
          <w:color w:val="auto"/>
        </w:rPr>
      </w:pPr>
    </w:p>
    <w:p w:rsidR="00C01A27" w:rsidRDefault="00C01A27" w:rsidP="00C01A27">
      <w:pPr>
        <w:pStyle w:val="FreeForm"/>
        <w:pBdr>
          <w:left w:val="nil"/>
        </w:pBdr>
        <w:spacing w:line="480" w:lineRule="auto"/>
        <w:ind w:firstLine="0"/>
        <w:rPr>
          <w:rFonts w:ascii="Arial" w:hAnsi="Arial" w:cs="Arial"/>
          <w:i/>
          <w:iCs/>
          <w:color w:val="auto"/>
        </w:rPr>
      </w:pPr>
    </w:p>
    <w:p w:rsidR="00C01A27" w:rsidRDefault="00C01A27" w:rsidP="00C01A27">
      <w:pPr>
        <w:pStyle w:val="FreeForm"/>
        <w:pBdr>
          <w:left w:val="nil"/>
        </w:pBdr>
        <w:spacing w:line="480" w:lineRule="auto"/>
        <w:ind w:firstLine="0"/>
        <w:rPr>
          <w:rFonts w:ascii="Arial" w:hAnsi="Arial" w:cs="Arial"/>
          <w:i/>
          <w:iCs/>
          <w:color w:val="auto"/>
        </w:rPr>
      </w:pPr>
    </w:p>
    <w:p w:rsidR="00C01A27" w:rsidRDefault="00C01A27" w:rsidP="00C01A27">
      <w:pPr>
        <w:pStyle w:val="FreeForm"/>
        <w:pBdr>
          <w:left w:val="nil"/>
        </w:pBdr>
        <w:spacing w:line="480" w:lineRule="auto"/>
        <w:ind w:firstLine="0"/>
        <w:rPr>
          <w:rFonts w:ascii="Arial" w:hAnsi="Arial" w:cs="Arial"/>
          <w:i/>
          <w:iCs/>
          <w:color w:val="auto"/>
        </w:rPr>
      </w:pPr>
    </w:p>
    <w:p w:rsidR="00F44EAD" w:rsidRPr="00C01A27" w:rsidRDefault="00D83422" w:rsidP="00C01A27">
      <w:pPr>
        <w:pStyle w:val="FreeForm"/>
        <w:pBdr>
          <w:left w:val="nil"/>
        </w:pBdr>
        <w:spacing w:line="480" w:lineRule="auto"/>
        <w:ind w:firstLine="0"/>
        <w:rPr>
          <w:rFonts w:ascii="Arial" w:eastAsia="Times New Roman" w:hAnsi="Arial" w:cs="Arial"/>
          <w:color w:val="auto"/>
        </w:rPr>
      </w:pPr>
      <w:r w:rsidRPr="00C01A27">
        <w:rPr>
          <w:rFonts w:ascii="Arial" w:hAnsi="Arial" w:cs="Arial"/>
          <w:i/>
          <w:iCs/>
          <w:color w:val="auto"/>
        </w:rPr>
        <w:t>The</w:t>
      </w:r>
      <w:r w:rsidR="00B0668D" w:rsidRPr="00C01A27">
        <w:rPr>
          <w:rFonts w:ascii="Arial" w:hAnsi="Arial" w:cs="Arial"/>
          <w:i/>
          <w:iCs/>
          <w:color w:val="auto"/>
        </w:rPr>
        <w:t xml:space="preserve"> best that has been thought and written in the world</w:t>
      </w:r>
      <w:r w:rsidR="00B0668D" w:rsidRPr="00C01A27">
        <w:rPr>
          <w:rFonts w:ascii="Arial" w:hAnsi="Arial" w:cs="Arial"/>
          <w:i/>
          <w:iCs/>
          <w:color w:val="auto"/>
        </w:rPr>
        <w:t>”—</w:t>
      </w:r>
      <w:r w:rsidR="00B0668D" w:rsidRPr="00C01A27">
        <w:rPr>
          <w:rFonts w:ascii="Arial" w:hAnsi="Arial" w:cs="Arial"/>
          <w:i/>
          <w:iCs/>
          <w:color w:val="auto"/>
        </w:rPr>
        <w:t xml:space="preserve">is in danger, or is indeed already </w:t>
      </w:r>
      <w:r w:rsidR="00B0668D" w:rsidRPr="00C01A27">
        <w:rPr>
          <w:rFonts w:ascii="Arial" w:hAnsi="Arial" w:cs="Arial"/>
          <w:i/>
          <w:iCs/>
          <w:color w:val="auto"/>
        </w:rPr>
        <w:t>“</w:t>
      </w:r>
      <w:r w:rsidR="00B0668D" w:rsidRPr="00C01A27">
        <w:rPr>
          <w:rFonts w:ascii="Arial" w:hAnsi="Arial" w:cs="Arial"/>
          <w:i/>
          <w:iCs/>
          <w:color w:val="auto"/>
          <w:lang w:val="es-ES_tradnl"/>
        </w:rPr>
        <w:t>lost,</w:t>
      </w:r>
      <w:r w:rsidR="00B0668D" w:rsidRPr="00C01A27">
        <w:rPr>
          <w:rFonts w:ascii="Arial" w:hAnsi="Arial" w:cs="Arial"/>
          <w:i/>
          <w:iCs/>
          <w:color w:val="auto"/>
        </w:rPr>
        <w:t xml:space="preserve">” </w:t>
      </w:r>
      <w:r w:rsidR="00B0668D" w:rsidRPr="00C01A27">
        <w:rPr>
          <w:rFonts w:ascii="Arial" w:hAnsi="Arial" w:cs="Arial"/>
          <w:i/>
          <w:iCs/>
          <w:color w:val="auto"/>
        </w:rPr>
        <w:t xml:space="preserve">because of widespread popular education, popular communications systems, and what is often called </w:t>
      </w:r>
      <w:r w:rsidR="00B0668D" w:rsidRPr="00C01A27">
        <w:rPr>
          <w:rFonts w:ascii="Arial" w:hAnsi="Arial" w:cs="Arial"/>
          <w:i/>
          <w:iCs/>
          <w:color w:val="auto"/>
        </w:rPr>
        <w:t>“</w:t>
      </w:r>
      <w:r w:rsidR="00B0668D" w:rsidRPr="00C01A27">
        <w:rPr>
          <w:rFonts w:ascii="Arial" w:hAnsi="Arial" w:cs="Arial"/>
          <w:i/>
          <w:iCs/>
          <w:color w:val="auto"/>
        </w:rPr>
        <w:t>mass society.</w:t>
      </w:r>
      <w:r w:rsidR="00B0668D" w:rsidRPr="00C01A27">
        <w:rPr>
          <w:rFonts w:ascii="Arial" w:hAnsi="Arial" w:cs="Arial"/>
          <w:i/>
          <w:iCs/>
          <w:color w:val="auto"/>
        </w:rPr>
        <w:t xml:space="preserve">” </w:t>
      </w:r>
      <w:r w:rsidR="00B0668D" w:rsidRPr="00C01A27">
        <w:rPr>
          <w:rFonts w:ascii="Arial" w:hAnsi="Arial" w:cs="Arial"/>
          <w:color w:val="auto"/>
        </w:rPr>
        <w:t xml:space="preserve">On High and Popular Culture: Raymond Williams </w:t>
      </w:r>
      <w:r w:rsidR="00B0668D" w:rsidRPr="00C01A27">
        <w:rPr>
          <w:rFonts w:ascii="Arial" w:hAnsi="Arial" w:cs="Arial"/>
          <w:i/>
          <w:iCs/>
          <w:color w:val="auto"/>
        </w:rPr>
        <w:t xml:space="preserve">1974 </w:t>
      </w:r>
      <w:r w:rsidR="00B0668D" w:rsidRPr="00C01A27">
        <w:rPr>
          <w:rFonts w:ascii="Arial" w:hAnsi="Arial" w:cs="Arial"/>
          <w:color w:val="auto"/>
        </w:rPr>
        <w:br/>
      </w:r>
      <w:r w:rsidR="00B0668D" w:rsidRPr="00C01A27">
        <w:rPr>
          <w:rFonts w:ascii="Arial" w:hAnsi="Arial" w:cs="Arial"/>
          <w:i/>
          <w:iCs/>
          <w:color w:val="auto"/>
        </w:rPr>
        <w:t>newrepublic.com/article/79269/high-and-popular-culture</w:t>
      </w:r>
    </w:p>
    <w:p w:rsidR="00F44EAD" w:rsidRPr="00C01A27" w:rsidRDefault="00B0668D" w:rsidP="00DE4A08">
      <w:pPr>
        <w:pStyle w:val="FreeForm"/>
        <w:pBdr>
          <w:left w:val="nil"/>
        </w:pBdr>
        <w:spacing w:line="480" w:lineRule="auto"/>
        <w:ind w:firstLine="720"/>
        <w:rPr>
          <w:rFonts w:ascii="Arial" w:hAnsi="Arial" w:cs="Arial"/>
          <w:bCs/>
          <w:color w:val="auto"/>
          <w:u w:val="single"/>
        </w:rPr>
      </w:pPr>
      <w:r w:rsidRPr="00C01A27">
        <w:rPr>
          <w:rFonts w:ascii="Arial" w:hAnsi="Arial" w:cs="Arial"/>
          <w:bCs/>
          <w:color w:val="auto"/>
          <w:u w:val="single"/>
        </w:rPr>
        <w:t>Development of technology has spread all aspects of culture to a much wider audience. Are the terms high and low culture now redundant?</w:t>
      </w:r>
    </w:p>
    <w:p w:rsidR="00DE4A08" w:rsidRPr="00C01A27" w:rsidRDefault="00DE4A08" w:rsidP="00DE4A08">
      <w:pPr>
        <w:pStyle w:val="FreeForm"/>
        <w:pBdr>
          <w:left w:val="nil"/>
        </w:pBdr>
        <w:spacing w:line="480" w:lineRule="auto"/>
        <w:ind w:firstLine="720"/>
        <w:rPr>
          <w:rFonts w:ascii="Arial" w:hAnsi="Arial" w:cs="Arial"/>
          <w:bCs/>
          <w:color w:val="auto"/>
          <w:u w:val="single"/>
        </w:rPr>
      </w:pPr>
    </w:p>
    <w:p w:rsidR="00DE4A08" w:rsidRPr="00C01A27" w:rsidRDefault="00DE4A08" w:rsidP="00DE4A08">
      <w:pPr>
        <w:pStyle w:val="FreeForm"/>
        <w:pBdr>
          <w:left w:val="nil"/>
        </w:pBdr>
        <w:spacing w:line="480" w:lineRule="auto"/>
        <w:ind w:firstLine="720"/>
        <w:rPr>
          <w:rFonts w:ascii="Arial" w:hAnsi="Arial" w:cs="Arial"/>
          <w:bCs/>
          <w:color w:val="auto"/>
          <w:u w:val="single"/>
        </w:rPr>
      </w:pPr>
    </w:p>
    <w:p w:rsidR="00DE4A08" w:rsidRPr="00C01A27" w:rsidRDefault="00DE4A08" w:rsidP="00DE4A08">
      <w:pPr>
        <w:pStyle w:val="FreeForm"/>
        <w:pBdr>
          <w:left w:val="nil"/>
        </w:pBdr>
        <w:spacing w:line="480" w:lineRule="auto"/>
        <w:ind w:firstLine="720"/>
        <w:rPr>
          <w:rFonts w:ascii="Arial" w:eastAsia="Georgia" w:hAnsi="Arial" w:cs="Arial"/>
          <w:bCs/>
          <w:color w:val="auto"/>
          <w:u w:val="single"/>
        </w:rPr>
      </w:pPr>
    </w:p>
    <w:p w:rsidR="00F44EAD" w:rsidRPr="00C01A27" w:rsidRDefault="00F44EAD" w:rsidP="00DE4A08">
      <w:pPr>
        <w:pStyle w:val="FreeForm"/>
        <w:pBdr>
          <w:left w:val="nil"/>
        </w:pBdr>
        <w:spacing w:line="480" w:lineRule="auto"/>
        <w:ind w:firstLine="720"/>
        <w:rPr>
          <w:rFonts w:ascii="Georgia" w:eastAsia="Georgia" w:hAnsi="Georgia" w:cs="Georgia"/>
          <w:b/>
          <w:bCs/>
          <w:color w:val="auto"/>
          <w:sz w:val="36"/>
          <w:szCs w:val="36"/>
          <w:u w:val="single"/>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C01A27" w:rsidRPr="00C01A27" w:rsidRDefault="00C01A27" w:rsidP="00DE4A08">
      <w:pPr>
        <w:pStyle w:val="FreeForm"/>
        <w:pBdr>
          <w:left w:val="nil"/>
        </w:pBdr>
        <w:spacing w:line="480" w:lineRule="auto"/>
        <w:ind w:firstLine="720"/>
        <w:rPr>
          <w:rFonts w:ascii="Arial" w:hAnsi="Arial" w:cs="Arial"/>
          <w:color w:val="auto"/>
        </w:rPr>
      </w:pPr>
    </w:p>
    <w:p w:rsidR="00F44EAD" w:rsidRPr="00C01A27" w:rsidRDefault="00B0668D" w:rsidP="00DE4A08">
      <w:pPr>
        <w:pStyle w:val="FreeForm"/>
        <w:pBdr>
          <w:left w:val="nil"/>
        </w:pBdr>
        <w:spacing w:line="480" w:lineRule="auto"/>
        <w:ind w:firstLine="720"/>
        <w:rPr>
          <w:rFonts w:ascii="Arial" w:eastAsia="Georgia" w:hAnsi="Arial" w:cs="Arial"/>
          <w:color w:val="auto"/>
        </w:rPr>
      </w:pPr>
      <w:r w:rsidRPr="00C01A27">
        <w:rPr>
          <w:rFonts w:ascii="Arial" w:hAnsi="Arial" w:cs="Arial"/>
          <w:color w:val="auto"/>
        </w:rPr>
        <w:t xml:space="preserve">In response </w:t>
      </w:r>
      <w:r w:rsidRPr="00C01A27">
        <w:rPr>
          <w:rFonts w:ascii="Arial" w:hAnsi="Arial" w:cs="Arial"/>
          <w:color w:val="auto"/>
        </w:rPr>
        <w:t>to the question,</w:t>
      </w:r>
      <w:r w:rsidR="001D22C5" w:rsidRPr="00C01A27">
        <w:rPr>
          <w:rFonts w:ascii="Arial" w:hAnsi="Arial" w:cs="Arial"/>
          <w:color w:val="auto"/>
        </w:rPr>
        <w:t xml:space="preserve"> are</w:t>
      </w:r>
      <w:r w:rsidRPr="00C01A27">
        <w:rPr>
          <w:rFonts w:ascii="Arial" w:hAnsi="Arial" w:cs="Arial"/>
          <w:color w:val="auto"/>
        </w:rPr>
        <w:t xml:space="preserve"> th</w:t>
      </w:r>
      <w:r w:rsidR="001D22C5" w:rsidRPr="00C01A27">
        <w:rPr>
          <w:rFonts w:ascii="Arial" w:hAnsi="Arial" w:cs="Arial"/>
          <w:color w:val="auto"/>
        </w:rPr>
        <w:t>e terms high and low culture</w:t>
      </w:r>
      <w:r w:rsidRPr="00C01A27">
        <w:rPr>
          <w:rFonts w:ascii="Arial" w:hAnsi="Arial" w:cs="Arial"/>
          <w:color w:val="auto"/>
        </w:rPr>
        <w:t xml:space="preserve"> now </w:t>
      </w:r>
      <w:proofErr w:type="gramStart"/>
      <w:r w:rsidR="001D22C5" w:rsidRPr="00C01A27">
        <w:rPr>
          <w:rFonts w:ascii="Arial" w:hAnsi="Arial" w:cs="Arial"/>
          <w:color w:val="auto"/>
        </w:rPr>
        <w:t>redundant</w:t>
      </w:r>
      <w:proofErr w:type="gramEnd"/>
      <w:r w:rsidR="001D22C5" w:rsidRPr="00C01A27">
        <w:rPr>
          <w:rFonts w:ascii="Arial" w:hAnsi="Arial" w:cs="Arial"/>
          <w:color w:val="auto"/>
        </w:rPr>
        <w:t xml:space="preserve">? </w:t>
      </w:r>
      <w:r w:rsidRPr="00C01A27">
        <w:rPr>
          <w:rFonts w:ascii="Arial" w:hAnsi="Arial" w:cs="Arial"/>
          <w:color w:val="auto"/>
        </w:rPr>
        <w:t xml:space="preserve">In my opinion I would agree with the statement as the development of technology has increased the global use and </w:t>
      </w:r>
      <w:r w:rsidR="001D22C5" w:rsidRPr="00C01A27">
        <w:rPr>
          <w:rFonts w:ascii="Arial" w:hAnsi="Arial" w:cs="Arial"/>
          <w:color w:val="auto"/>
        </w:rPr>
        <w:t>normalization</w:t>
      </w:r>
      <w:r w:rsidRPr="00C01A27">
        <w:rPr>
          <w:rFonts w:ascii="Arial" w:hAnsi="Arial" w:cs="Arial"/>
          <w:color w:val="auto"/>
        </w:rPr>
        <w:t xml:space="preserve"> of social media. </w:t>
      </w:r>
      <w:r w:rsidR="001D22C5" w:rsidRPr="00C01A27">
        <w:rPr>
          <w:rFonts w:ascii="Arial" w:hAnsi="Arial" w:cs="Arial"/>
          <w:color w:val="auto"/>
        </w:rPr>
        <w:t>This is being used by both the social and wealthy elite of the high culture and the normal main stream people of the low culture.</w:t>
      </w:r>
      <w:r w:rsidRPr="00C01A27">
        <w:rPr>
          <w:rFonts w:ascii="Arial" w:hAnsi="Arial" w:cs="Arial"/>
          <w:color w:val="auto"/>
        </w:rPr>
        <w:t xml:space="preserve"> Therefore both high and low culture </w:t>
      </w:r>
      <w:r w:rsidR="001D22C5" w:rsidRPr="00C01A27">
        <w:rPr>
          <w:rFonts w:ascii="Arial" w:hAnsi="Arial" w:cs="Arial"/>
          <w:color w:val="auto"/>
        </w:rPr>
        <w:t>societies</w:t>
      </w:r>
      <w:r w:rsidRPr="00C01A27">
        <w:rPr>
          <w:rFonts w:ascii="Arial" w:hAnsi="Arial" w:cs="Arial"/>
          <w:color w:val="auto"/>
        </w:rPr>
        <w:t xml:space="preserve"> are being exposed and influenced by what</w:t>
      </w:r>
      <w:r w:rsidRPr="00C01A27">
        <w:rPr>
          <w:rFonts w:ascii="Arial" w:hAnsi="Arial" w:cs="Arial"/>
          <w:color w:val="auto"/>
        </w:rPr>
        <w:t>’</w:t>
      </w:r>
      <w:r w:rsidRPr="00C01A27">
        <w:rPr>
          <w:rFonts w:ascii="Arial" w:hAnsi="Arial" w:cs="Arial"/>
          <w:color w:val="auto"/>
        </w:rPr>
        <w:t>s trending and popular on the internet, With both sides of high and low  culture s</w:t>
      </w:r>
      <w:r w:rsidRPr="00C01A27">
        <w:rPr>
          <w:rFonts w:ascii="Arial" w:hAnsi="Arial" w:cs="Arial"/>
          <w:color w:val="auto"/>
        </w:rPr>
        <w:t xml:space="preserve">ociety following and setting lifestyle trends which are influencing each other. </w:t>
      </w:r>
    </w:p>
    <w:p w:rsidR="00F44EAD" w:rsidRPr="00C01A27" w:rsidRDefault="00F44EAD" w:rsidP="00DE4A08">
      <w:pPr>
        <w:pStyle w:val="FreeForm"/>
        <w:pBdr>
          <w:left w:val="nil"/>
        </w:pBdr>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This is therefore creating a bigger blurred line and grey space on which it is becoming more and more difficult to distinguish the differences between each culture, when comp</w:t>
      </w:r>
      <w:r w:rsidRPr="00C01A27">
        <w:rPr>
          <w:rFonts w:ascii="Arial" w:hAnsi="Arial" w:cs="Arial"/>
          <w:color w:val="auto"/>
        </w:rPr>
        <w:t xml:space="preserve">ared to past centuries. </w:t>
      </w:r>
      <w:r w:rsidR="001D22C5" w:rsidRPr="00C01A27">
        <w:rPr>
          <w:rFonts w:ascii="Arial" w:hAnsi="Arial" w:cs="Arial"/>
          <w:color w:val="auto"/>
        </w:rPr>
        <w:t>This is also closing the gap between the terms which set both cultures apart.</w:t>
      </w:r>
      <w:r w:rsidRPr="00C01A27">
        <w:rPr>
          <w:rFonts w:ascii="Arial" w:hAnsi="Arial" w:cs="Arial"/>
          <w:color w:val="auto"/>
        </w:rPr>
        <w:t xml:space="preserve"> As Raymond Williams famously said, </w:t>
      </w:r>
      <w:r w:rsidR="001D22C5" w:rsidRPr="00C01A27">
        <w:rPr>
          <w:rFonts w:ascii="Arial" w:hAnsi="Arial" w:cs="Arial"/>
          <w:color w:val="auto"/>
        </w:rPr>
        <w:t>“culture</w:t>
      </w:r>
      <w:r w:rsidRPr="00C01A27">
        <w:rPr>
          <w:rFonts w:ascii="Arial" w:hAnsi="Arial" w:cs="Arial"/>
          <w:color w:val="auto"/>
        </w:rPr>
        <w:t xml:space="preserve"> is one of the two or three most complicated words in the English language</w:t>
      </w:r>
      <w:r w:rsidR="001D22C5" w:rsidRPr="00C01A27">
        <w:rPr>
          <w:rFonts w:ascii="Arial" w:hAnsi="Arial" w:cs="Arial"/>
          <w:color w:val="auto"/>
        </w:rPr>
        <w:t>” (Williams</w:t>
      </w:r>
      <w:r w:rsidRPr="00C01A27">
        <w:rPr>
          <w:rFonts w:ascii="Arial" w:hAnsi="Arial" w:cs="Arial"/>
          <w:color w:val="auto"/>
        </w:rPr>
        <w:t xml:space="preserve">, 1976). </w:t>
      </w:r>
      <w:proofErr w:type="gramStart"/>
      <w:r w:rsidR="001D22C5" w:rsidRPr="00C01A27">
        <w:rPr>
          <w:rFonts w:ascii="Arial" w:hAnsi="Arial" w:cs="Arial"/>
          <w:color w:val="auto"/>
        </w:rPr>
        <w:t>Which perfectly links with how technology has made it more difficult to distinguish the differences of each.</w:t>
      </w:r>
      <w:proofErr w:type="gramEnd"/>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lastRenderedPageBreak/>
        <w:t xml:space="preserve"> In the following text I will explore the blurred line/ grey </w:t>
      </w:r>
      <w:r w:rsidR="001D22C5" w:rsidRPr="00C01A27">
        <w:rPr>
          <w:rFonts w:ascii="Arial" w:hAnsi="Arial" w:cs="Arial"/>
          <w:color w:val="auto"/>
        </w:rPr>
        <w:t>space with</w:t>
      </w:r>
      <w:r w:rsidRPr="00C01A27">
        <w:rPr>
          <w:rFonts w:ascii="Arial" w:hAnsi="Arial" w:cs="Arial"/>
          <w:color w:val="auto"/>
        </w:rPr>
        <w:t xml:space="preserve"> examples of themes which is causing the terms to become redundant. Growing fashion icons</w:t>
      </w:r>
      <w:r w:rsidRPr="00C01A27">
        <w:rPr>
          <w:rFonts w:ascii="Arial" w:hAnsi="Arial" w:cs="Arial"/>
          <w:color w:val="auto"/>
        </w:rPr>
        <w:t xml:space="preserve">, the use of appropriation and mass production will be the chosen themes. </w:t>
      </w:r>
      <w:proofErr w:type="gramStart"/>
      <w:r w:rsidRPr="00C01A27">
        <w:rPr>
          <w:rFonts w:ascii="Arial" w:hAnsi="Arial" w:cs="Arial"/>
          <w:color w:val="auto"/>
        </w:rPr>
        <w:t>While looking at differences in society and technology with each example.</w:t>
      </w:r>
      <w:proofErr w:type="gramEnd"/>
      <w:r w:rsidRPr="00C01A27">
        <w:rPr>
          <w:rFonts w:ascii="Arial" w:hAnsi="Arial" w:cs="Arial"/>
          <w:color w:val="auto"/>
        </w:rPr>
        <w:t xml:space="preserve"> </w:t>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To begin with I will look at the rise of fashion brand SUPREME, from a skating clothing brand to a billion</w:t>
      </w:r>
      <w:r w:rsidRPr="00C01A27">
        <w:rPr>
          <w:rFonts w:ascii="Arial" w:hAnsi="Arial" w:cs="Arial"/>
          <w:color w:val="auto"/>
        </w:rPr>
        <w:t xml:space="preserve"> dollar cooperation. Technology has changed the fashion agency massively in recent years and is massive in what defines different cultures, as Craik mentions: </w:t>
      </w: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 xml:space="preserve">    </w:t>
      </w:r>
      <w:r w:rsidR="001D22C5" w:rsidRPr="00C01A27">
        <w:rPr>
          <w:rFonts w:ascii="Arial" w:hAnsi="Arial" w:cs="Arial"/>
          <w:color w:val="auto"/>
        </w:rPr>
        <w:t>“Fashion</w:t>
      </w:r>
      <w:r w:rsidRPr="00C01A27">
        <w:rPr>
          <w:rFonts w:ascii="Arial" w:hAnsi="Arial" w:cs="Arial"/>
          <w:color w:val="auto"/>
        </w:rPr>
        <w:t xml:space="preserve"> is everywhere. It is one of the main ways in which we present                     </w:t>
      </w:r>
      <w:r w:rsidRPr="00C01A27">
        <w:rPr>
          <w:rFonts w:ascii="Arial" w:hAnsi="Arial" w:cs="Arial"/>
          <w:color w:val="auto"/>
        </w:rPr>
        <w:t xml:space="preserve">       ourselves to others, signaling what we want to communicate about </w:t>
      </w:r>
      <w:r w:rsidR="001D22C5" w:rsidRPr="00C01A27">
        <w:rPr>
          <w:rFonts w:ascii="Arial" w:hAnsi="Arial" w:cs="Arial"/>
          <w:color w:val="auto"/>
        </w:rPr>
        <w:t>our sexuality</w:t>
      </w:r>
      <w:r w:rsidRPr="00C01A27">
        <w:rPr>
          <w:rFonts w:ascii="Arial" w:hAnsi="Arial" w:cs="Arial"/>
          <w:color w:val="auto"/>
        </w:rPr>
        <w:t>, wealth, professionalism, subcultural and political allegiances, social status, even our mood. It is also a global industry with huge economic, political and cultural im</w:t>
      </w:r>
      <w:r w:rsidRPr="00C01A27">
        <w:rPr>
          <w:rFonts w:ascii="Arial" w:hAnsi="Arial" w:cs="Arial"/>
          <w:color w:val="auto"/>
        </w:rPr>
        <w:t>pact on the lives of all of us</w:t>
      </w:r>
      <w:r w:rsidRPr="00C01A27">
        <w:rPr>
          <w:rFonts w:ascii="Arial" w:hAnsi="Arial" w:cs="Arial"/>
          <w:color w:val="auto"/>
        </w:rPr>
        <w:t>”</w:t>
      </w:r>
      <w:r w:rsidR="001D22C5" w:rsidRPr="00C01A27">
        <w:rPr>
          <w:rFonts w:ascii="Arial" w:hAnsi="Arial" w:cs="Arial"/>
          <w:color w:val="auto"/>
        </w:rPr>
        <w:t>. (</w:t>
      </w:r>
      <w:r w:rsidRPr="00C01A27">
        <w:rPr>
          <w:rFonts w:ascii="Arial" w:hAnsi="Arial" w:cs="Arial"/>
          <w:color w:val="auto"/>
        </w:rPr>
        <w:t>Craik, 2009)</w:t>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 xml:space="preserve">Supreme was founded in 1994 in New York City, with an original target audience of youth, skateboarding, hip hop and rock cultures which at the time were mainly associated with low culture. However as time </w:t>
      </w:r>
      <w:r w:rsidR="001D22C5" w:rsidRPr="00C01A27">
        <w:rPr>
          <w:rFonts w:ascii="Arial" w:hAnsi="Arial" w:cs="Arial"/>
          <w:color w:val="auto"/>
        </w:rPr>
        <w:t>changes so do</w:t>
      </w:r>
      <w:r w:rsidRPr="00C01A27">
        <w:rPr>
          <w:rFonts w:ascii="Arial" w:hAnsi="Arial" w:cs="Arial"/>
          <w:color w:val="auto"/>
        </w:rPr>
        <w:t xml:space="preserve"> people tastes and opinions. In the present day supreme now cater towards the high culture society with an ever increasing demand but with low quantity stock, increasing the selling cost to premium prices. The main reason for this is that they h</w:t>
      </w:r>
      <w:r w:rsidRPr="00C01A27">
        <w:rPr>
          <w:rFonts w:ascii="Arial" w:hAnsi="Arial" w:cs="Arial"/>
          <w:color w:val="auto"/>
        </w:rPr>
        <w:t xml:space="preserve">ave managed to promote themselves through rise of social media because, </w:t>
      </w:r>
      <w:r w:rsidRPr="00C01A27">
        <w:rPr>
          <w:rFonts w:ascii="Arial" w:hAnsi="Arial" w:cs="Arial"/>
          <w:color w:val="auto"/>
        </w:rPr>
        <w:t>“</w:t>
      </w:r>
      <w:r w:rsidRPr="00C01A27">
        <w:rPr>
          <w:rFonts w:ascii="Arial" w:hAnsi="Arial" w:cs="Arial"/>
          <w:color w:val="auto"/>
        </w:rPr>
        <w:t>social media touches nearly every facet of our personal and business lives.</w:t>
      </w:r>
      <w:r w:rsidRPr="00C01A27">
        <w:rPr>
          <w:rFonts w:ascii="Arial" w:hAnsi="Arial" w:cs="Arial"/>
          <w:color w:val="auto"/>
        </w:rPr>
        <w:t xml:space="preserve">” </w:t>
      </w:r>
      <w:proofErr w:type="gramStart"/>
      <w:r w:rsidRPr="00C01A27">
        <w:rPr>
          <w:rFonts w:ascii="Arial" w:hAnsi="Arial" w:cs="Arial"/>
          <w:color w:val="auto"/>
        </w:rPr>
        <w:t>(Qualman, 2010, p. Xiii).</w:t>
      </w:r>
      <w:proofErr w:type="gramEnd"/>
      <w:r w:rsidRPr="00C01A27">
        <w:rPr>
          <w:rFonts w:ascii="Arial" w:hAnsi="Arial" w:cs="Arial"/>
          <w:color w:val="auto"/>
        </w:rPr>
        <w:t xml:space="preserve"> </w:t>
      </w: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Supreme doesn</w:t>
      </w:r>
      <w:r w:rsidRPr="00C01A27">
        <w:rPr>
          <w:rFonts w:ascii="Arial" w:hAnsi="Arial" w:cs="Arial"/>
          <w:color w:val="auto"/>
        </w:rPr>
        <w:t>’</w:t>
      </w:r>
      <w:r w:rsidRPr="00C01A27">
        <w:rPr>
          <w:rFonts w:ascii="Arial" w:hAnsi="Arial" w:cs="Arial"/>
          <w:color w:val="auto"/>
        </w:rPr>
        <w:t>t spend any money on advertisement campaigns at all but let</w:t>
      </w:r>
      <w:r w:rsidRPr="00C01A27">
        <w:rPr>
          <w:rFonts w:ascii="Arial" w:hAnsi="Arial" w:cs="Arial"/>
          <w:color w:val="auto"/>
        </w:rPr>
        <w:t>’</w:t>
      </w:r>
      <w:r w:rsidRPr="00C01A27">
        <w:rPr>
          <w:rFonts w:ascii="Arial" w:hAnsi="Arial" w:cs="Arial"/>
          <w:color w:val="auto"/>
        </w:rPr>
        <w:t xml:space="preserve">s </w:t>
      </w:r>
      <w:r w:rsidR="001D22C5" w:rsidRPr="00C01A27">
        <w:rPr>
          <w:rFonts w:ascii="Arial" w:hAnsi="Arial" w:cs="Arial"/>
          <w:color w:val="auto"/>
        </w:rPr>
        <w:t>its</w:t>
      </w:r>
      <w:r w:rsidRPr="00C01A27">
        <w:rPr>
          <w:rFonts w:ascii="Arial" w:hAnsi="Arial" w:cs="Arial"/>
          <w:color w:val="auto"/>
        </w:rPr>
        <w:t xml:space="preserve"> brand speak for itself on social </w:t>
      </w:r>
      <w:r w:rsidR="001D22C5" w:rsidRPr="00C01A27">
        <w:rPr>
          <w:rFonts w:ascii="Arial" w:hAnsi="Arial" w:cs="Arial"/>
          <w:color w:val="auto"/>
        </w:rPr>
        <w:t>media,</w:t>
      </w:r>
      <w:r w:rsidRPr="00C01A27">
        <w:rPr>
          <w:rFonts w:ascii="Arial" w:hAnsi="Arial" w:cs="Arial"/>
          <w:color w:val="auto"/>
        </w:rPr>
        <w:t xml:space="preserve"> such as Instagram where they have </w:t>
      </w:r>
      <w:r w:rsidRPr="00C01A27">
        <w:rPr>
          <w:rFonts w:ascii="Arial" w:hAnsi="Arial" w:cs="Arial"/>
          <w:color w:val="auto"/>
        </w:rPr>
        <w:lastRenderedPageBreak/>
        <w:t xml:space="preserve">12.1 million followers and where each of </w:t>
      </w:r>
      <w:r w:rsidR="001D22C5" w:rsidRPr="00C01A27">
        <w:rPr>
          <w:rFonts w:ascii="Arial" w:hAnsi="Arial" w:cs="Arial"/>
          <w:color w:val="auto"/>
        </w:rPr>
        <w:t>their</w:t>
      </w:r>
      <w:r w:rsidRPr="00C01A27">
        <w:rPr>
          <w:rFonts w:ascii="Arial" w:hAnsi="Arial" w:cs="Arial"/>
          <w:color w:val="auto"/>
        </w:rPr>
        <w:t xml:space="preserve"> posts get over 100,000 likes. To do this they rely on collaborations with iconic and notably high society brands such as Lacoste, Lo</w:t>
      </w:r>
      <w:r w:rsidRPr="00C01A27">
        <w:rPr>
          <w:rFonts w:ascii="Arial" w:hAnsi="Arial" w:cs="Arial"/>
          <w:color w:val="auto"/>
        </w:rPr>
        <w:t xml:space="preserve">uis Vuitton and famous people such as singers Morrissey, Sade etc. While also collaborating with more low culture trends and icons, such as Nike, Kermit the frog etc. So when supreme release a new low quantity clothing merchandise, they are instantly sold </w:t>
      </w:r>
      <w:r w:rsidRPr="00C01A27">
        <w:rPr>
          <w:rFonts w:ascii="Arial" w:hAnsi="Arial" w:cs="Arial"/>
          <w:color w:val="auto"/>
        </w:rPr>
        <w:t>out and can be frequently be seen being worn by celebs such as Kanye west, drake, Victoria Bechkam. Now many of these celebs and collaborators are popular and dominate on social media with millions of followers which are mainly the people associated with t</w:t>
      </w:r>
      <w:r w:rsidRPr="00C01A27">
        <w:rPr>
          <w:rFonts w:ascii="Arial" w:hAnsi="Arial" w:cs="Arial"/>
          <w:color w:val="auto"/>
        </w:rPr>
        <w:t xml:space="preserve">he low society </w:t>
      </w:r>
      <w:r w:rsidR="001D22C5" w:rsidRPr="00C01A27">
        <w:rPr>
          <w:rFonts w:ascii="Arial" w:hAnsi="Arial" w:cs="Arial"/>
          <w:color w:val="auto"/>
        </w:rPr>
        <w:t xml:space="preserve">culture. </w:t>
      </w:r>
      <w:r w:rsidRPr="00C01A27">
        <w:rPr>
          <w:rFonts w:ascii="Arial" w:hAnsi="Arial" w:cs="Arial"/>
          <w:color w:val="auto"/>
        </w:rPr>
        <w:t xml:space="preserve">Now the reason the supreme is involved in the grey space between high and low culture is because it still sticks to founding roots of skateboarding styled merchandise which was originally linked to low culture. As, </w:t>
      </w:r>
      <w:r w:rsidRPr="00C01A27">
        <w:rPr>
          <w:rFonts w:ascii="Arial" w:hAnsi="Arial" w:cs="Arial"/>
          <w:color w:val="auto"/>
        </w:rPr>
        <w:t>“</w:t>
      </w:r>
      <w:r w:rsidRPr="00C01A27">
        <w:rPr>
          <w:rFonts w:ascii="Arial" w:hAnsi="Arial" w:cs="Arial"/>
          <w:color w:val="auto"/>
        </w:rPr>
        <w:t xml:space="preserve">Fashions fade, </w:t>
      </w:r>
      <w:r w:rsidRPr="00C01A27">
        <w:rPr>
          <w:rFonts w:ascii="Arial" w:hAnsi="Arial" w:cs="Arial"/>
          <w:color w:val="auto"/>
        </w:rPr>
        <w:t>style is eternal</w:t>
      </w:r>
      <w:r w:rsidR="001D22C5" w:rsidRPr="00C01A27">
        <w:rPr>
          <w:rFonts w:ascii="Arial" w:hAnsi="Arial" w:cs="Arial"/>
          <w:color w:val="auto"/>
        </w:rPr>
        <w:t>” (</w:t>
      </w:r>
      <w:r w:rsidRPr="00C01A27">
        <w:rPr>
          <w:rFonts w:ascii="Arial" w:hAnsi="Arial" w:cs="Arial"/>
          <w:color w:val="auto"/>
        </w:rPr>
        <w:t>McCollom, Holder and Hunter, 2006).</w:t>
      </w:r>
    </w:p>
    <w:p w:rsidR="00DE4A08" w:rsidRPr="00C01A27" w:rsidRDefault="00DE4A08" w:rsidP="00DE4A08">
      <w:pPr>
        <w:pStyle w:val="FreeForm"/>
        <w:spacing w:line="480" w:lineRule="auto"/>
        <w:ind w:firstLine="720"/>
        <w:jc w:val="center"/>
        <w:rPr>
          <w:rFonts w:ascii="Arial" w:hAnsi="Arial" w:cs="Arial"/>
          <w:color w:val="auto"/>
          <w:shd w:val="clear" w:color="auto" w:fill="FEFFFE"/>
        </w:rPr>
      </w:pPr>
    </w:p>
    <w:p w:rsidR="00DE4A08" w:rsidRPr="00C01A27" w:rsidRDefault="00DE4A08" w:rsidP="00DE4A08">
      <w:pPr>
        <w:pStyle w:val="FreeForm"/>
        <w:spacing w:line="480" w:lineRule="auto"/>
        <w:ind w:firstLine="720"/>
        <w:jc w:val="center"/>
        <w:rPr>
          <w:rFonts w:ascii="Arial" w:hAnsi="Arial" w:cs="Arial"/>
          <w:color w:val="auto"/>
          <w:shd w:val="clear" w:color="auto" w:fill="FEFFFE"/>
        </w:rPr>
      </w:pPr>
    </w:p>
    <w:p w:rsidR="00DE4A08" w:rsidRPr="00C01A27" w:rsidRDefault="00DE4A08" w:rsidP="00DE4A08">
      <w:pPr>
        <w:pStyle w:val="FreeForm"/>
        <w:spacing w:line="480" w:lineRule="auto"/>
        <w:ind w:firstLine="720"/>
        <w:jc w:val="center"/>
        <w:rPr>
          <w:rFonts w:ascii="Arial" w:hAnsi="Arial" w:cs="Arial"/>
          <w:color w:val="auto"/>
          <w:shd w:val="clear" w:color="auto" w:fill="FEFFFE"/>
        </w:rPr>
      </w:pPr>
      <w:r w:rsidRPr="00C01A27">
        <w:rPr>
          <w:rFonts w:ascii="Arial" w:eastAsia="Georgia" w:hAnsi="Arial" w:cs="Arial"/>
          <w:noProof/>
          <w:color w:val="auto"/>
          <w:lang w:val="en-GB"/>
        </w:rPr>
        <w:lastRenderedPageBreak/>
        <w:drawing>
          <wp:anchor distT="152400" distB="152400" distL="152400" distR="152400" simplePos="0" relativeHeight="251659264" behindDoc="0" locked="0" layoutInCell="1" allowOverlap="1" wp14:anchorId="746633F8" wp14:editId="0FE4A6CF">
            <wp:simplePos x="0" y="0"/>
            <wp:positionH relativeFrom="margin">
              <wp:posOffset>1447800</wp:posOffset>
            </wp:positionH>
            <wp:positionV relativeFrom="line">
              <wp:posOffset>-752475</wp:posOffset>
            </wp:positionV>
            <wp:extent cx="2894330" cy="4341495"/>
            <wp:effectExtent l="0" t="0" r="1270" b="1905"/>
            <wp:wrapTopAndBottom/>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jpeg"/>
                    <pic:cNvPicPr>
                      <a:picLocks noChangeAspect="1"/>
                    </pic:cNvPicPr>
                  </pic:nvPicPr>
                  <pic:blipFill>
                    <a:blip r:embed="rId9">
                      <a:extLst/>
                    </a:blip>
                    <a:stretch>
                      <a:fillRect/>
                    </a:stretch>
                  </pic:blipFill>
                  <pic:spPr>
                    <a:xfrm>
                      <a:off x="0" y="0"/>
                      <a:ext cx="2894330" cy="4341495"/>
                    </a:xfrm>
                    <a:prstGeom prst="rect">
                      <a:avLst/>
                    </a:prstGeom>
                    <a:ln w="12700" cap="flat">
                      <a:noFill/>
                      <a:miter lim="400000"/>
                    </a:ln>
                    <a:effectLst/>
                  </pic:spPr>
                </pic:pic>
              </a:graphicData>
            </a:graphic>
          </wp:anchor>
        </w:drawing>
      </w:r>
    </w:p>
    <w:p w:rsidR="00F44EAD" w:rsidRPr="00C01A27" w:rsidRDefault="00B0668D" w:rsidP="00DE4A08">
      <w:pPr>
        <w:pStyle w:val="FreeForm"/>
        <w:spacing w:line="480" w:lineRule="auto"/>
        <w:ind w:firstLine="720"/>
        <w:jc w:val="center"/>
        <w:rPr>
          <w:rFonts w:ascii="Arial" w:eastAsia="Georgia" w:hAnsi="Arial" w:cs="Arial"/>
          <w:color w:val="auto"/>
          <w:shd w:val="clear" w:color="auto" w:fill="FEFFFE"/>
        </w:rPr>
      </w:pPr>
      <w:r w:rsidRPr="00C01A27">
        <w:rPr>
          <w:rFonts w:ascii="Arial" w:hAnsi="Arial" w:cs="Arial"/>
          <w:color w:val="auto"/>
          <w:shd w:val="clear" w:color="auto" w:fill="FEFFFE"/>
        </w:rPr>
        <w:t>(</w:t>
      </w:r>
      <w:r w:rsidRPr="00C01A27">
        <w:rPr>
          <w:rFonts w:ascii="Arial" w:hAnsi="Arial" w:cs="Arial"/>
          <w:color w:val="auto"/>
          <w:shd w:val="clear" w:color="auto" w:fill="FEFFFE"/>
          <w:lang w:val="de-DE"/>
        </w:rPr>
        <w:t>STARZFLY/BAUER-GRIFFIN/GC IMAGES.</w:t>
      </w:r>
      <w:r w:rsidRPr="00C01A27">
        <w:rPr>
          <w:rFonts w:ascii="Arial" w:hAnsi="Arial" w:cs="Arial"/>
          <w:color w:val="auto"/>
          <w:shd w:val="clear" w:color="auto" w:fill="FEFFFE"/>
        </w:rPr>
        <w:t xml:space="preserve"> 2017)</w:t>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 xml:space="preserve">So therefore when the low culture society see there celebrity icons on social media promoting and wearing supreme clothing they go on and copy there fashion </w:t>
      </w:r>
      <w:r w:rsidRPr="00C01A27">
        <w:rPr>
          <w:rFonts w:ascii="Arial" w:hAnsi="Arial" w:cs="Arial"/>
          <w:color w:val="auto"/>
        </w:rPr>
        <w:t>styles and buy supreme merchandise to in a way have a piece of/ copy high society, have a piece of rare clothing which will increase in price massively over time and also to feel a connection between them self and there icon through the high culture costin</w:t>
      </w:r>
      <w:r w:rsidRPr="00C01A27">
        <w:rPr>
          <w:rFonts w:ascii="Arial" w:hAnsi="Arial" w:cs="Arial"/>
          <w:color w:val="auto"/>
        </w:rPr>
        <w:t>g and the low culture skateboarding style, blurring on which side of the culture line it stands on.</w:t>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 xml:space="preserve">Also the brands main logo is heavily influenced by American artist Barbra Kruger who is critically acclaimed contemporary </w:t>
      </w:r>
      <w:r w:rsidR="001D22C5" w:rsidRPr="00C01A27">
        <w:rPr>
          <w:rFonts w:ascii="Arial" w:hAnsi="Arial" w:cs="Arial"/>
          <w:color w:val="auto"/>
        </w:rPr>
        <w:t>culturist</w:t>
      </w:r>
      <w:r w:rsidRPr="00C01A27">
        <w:rPr>
          <w:rFonts w:ascii="Arial" w:hAnsi="Arial" w:cs="Arial"/>
          <w:color w:val="auto"/>
        </w:rPr>
        <w:t xml:space="preserve"> artist. The logo uses t</w:t>
      </w:r>
      <w:r w:rsidRPr="00C01A27">
        <w:rPr>
          <w:rFonts w:ascii="Arial" w:hAnsi="Arial" w:cs="Arial"/>
          <w:color w:val="auto"/>
        </w:rPr>
        <w:t xml:space="preserve">he same white on red Futura Bold Oblique condensed text which is frequent </w:t>
      </w:r>
      <w:r w:rsidR="001D22C5" w:rsidRPr="00C01A27">
        <w:rPr>
          <w:rFonts w:ascii="Arial" w:hAnsi="Arial" w:cs="Arial"/>
          <w:color w:val="auto"/>
        </w:rPr>
        <w:t>in</w:t>
      </w:r>
      <w:r w:rsidRPr="00C01A27">
        <w:rPr>
          <w:rFonts w:ascii="Arial" w:hAnsi="Arial" w:cs="Arial"/>
          <w:color w:val="auto"/>
        </w:rPr>
        <w:t xml:space="preserve"> her work. </w:t>
      </w:r>
      <w:proofErr w:type="gramStart"/>
      <w:r w:rsidRPr="00C01A27">
        <w:rPr>
          <w:rFonts w:ascii="Arial" w:hAnsi="Arial" w:cs="Arial"/>
          <w:color w:val="auto"/>
        </w:rPr>
        <w:t xml:space="preserve">So basically supreme appropriated Barbra </w:t>
      </w:r>
      <w:r w:rsidR="001D22C5" w:rsidRPr="00C01A27">
        <w:rPr>
          <w:rFonts w:ascii="Arial" w:hAnsi="Arial" w:cs="Arial"/>
          <w:color w:val="auto"/>
        </w:rPr>
        <w:t>Kruger’s</w:t>
      </w:r>
      <w:r w:rsidRPr="00C01A27">
        <w:rPr>
          <w:rFonts w:ascii="Arial" w:hAnsi="Arial" w:cs="Arial"/>
          <w:color w:val="auto"/>
        </w:rPr>
        <w:t xml:space="preserve"> bold graphical style to be </w:t>
      </w:r>
      <w:r w:rsidRPr="00C01A27">
        <w:rPr>
          <w:rFonts w:ascii="Arial" w:hAnsi="Arial" w:cs="Arial"/>
          <w:color w:val="auto"/>
        </w:rPr>
        <w:lastRenderedPageBreak/>
        <w:t xml:space="preserve">the backbone of </w:t>
      </w:r>
      <w:r w:rsidR="001D22C5" w:rsidRPr="00C01A27">
        <w:rPr>
          <w:rFonts w:ascii="Arial" w:hAnsi="Arial" w:cs="Arial"/>
          <w:color w:val="auto"/>
        </w:rPr>
        <w:t>their own</w:t>
      </w:r>
      <w:r w:rsidRPr="00C01A27">
        <w:rPr>
          <w:rFonts w:ascii="Arial" w:hAnsi="Arial" w:cs="Arial"/>
          <w:color w:val="auto"/>
        </w:rPr>
        <w:t xml:space="preserve"> brand.</w:t>
      </w:r>
      <w:proofErr w:type="gramEnd"/>
      <w:r w:rsidRPr="00C01A27">
        <w:rPr>
          <w:rFonts w:ascii="Arial" w:hAnsi="Arial" w:cs="Arial"/>
          <w:color w:val="auto"/>
        </w:rPr>
        <w:t xml:space="preserve"> Why I find this interesting is that for example her work, I </w:t>
      </w:r>
      <w:r w:rsidRPr="00C01A27">
        <w:rPr>
          <w:rFonts w:ascii="Arial" w:hAnsi="Arial" w:cs="Arial"/>
          <w:color w:val="auto"/>
        </w:rPr>
        <w:t xml:space="preserve">shop </w:t>
      </w:r>
      <w:r w:rsidR="00DE4A08" w:rsidRPr="00C01A27">
        <w:rPr>
          <w:rFonts w:ascii="Arial" w:hAnsi="Arial" w:cs="Arial"/>
          <w:color w:val="auto"/>
        </w:rPr>
        <w:t>therefore</w:t>
      </w:r>
      <w:r w:rsidRPr="00C01A27">
        <w:rPr>
          <w:rFonts w:ascii="Arial" w:hAnsi="Arial" w:cs="Arial"/>
          <w:color w:val="auto"/>
        </w:rPr>
        <w:t xml:space="preserve"> I am,  was about challenging the society of consumer culture at the time in 1987, but now supreme uses the exact same style to promote consumer culture which </w:t>
      </w:r>
      <w:r w:rsidR="001D22C5" w:rsidRPr="00C01A27">
        <w:rPr>
          <w:rFonts w:ascii="Arial" w:hAnsi="Arial" w:cs="Arial"/>
          <w:color w:val="auto"/>
        </w:rPr>
        <w:t>emphasizes</w:t>
      </w:r>
      <w:r w:rsidRPr="00C01A27">
        <w:rPr>
          <w:rFonts w:ascii="Arial" w:hAnsi="Arial" w:cs="Arial"/>
          <w:color w:val="auto"/>
        </w:rPr>
        <w:t xml:space="preserve"> the point of the terms high and low culture becoming more redundant. </w:t>
      </w:r>
      <w:r w:rsidR="001D22C5" w:rsidRPr="00C01A27">
        <w:rPr>
          <w:rFonts w:ascii="Arial" w:hAnsi="Arial" w:cs="Arial"/>
          <w:color w:val="auto"/>
        </w:rPr>
        <w:t>This shows how the rise of social media through the rise of technology has blurred art work such as Barbara Kruger’s into the grey space and blurred line where Supremes appropriated style is now a trend, due to technology spreading to a wider audience.</w:t>
      </w:r>
      <w:r w:rsidRPr="00C01A27">
        <w:rPr>
          <w:rFonts w:ascii="Arial" w:eastAsia="Georgia" w:hAnsi="Arial" w:cs="Arial"/>
          <w:noProof/>
          <w:color w:val="auto"/>
          <w:lang w:val="en-GB"/>
        </w:rPr>
        <w:drawing>
          <wp:anchor distT="152400" distB="152400" distL="152400" distR="152400" simplePos="0" relativeHeight="251660288" behindDoc="0" locked="0" layoutInCell="1" allowOverlap="1" wp14:anchorId="17E17851" wp14:editId="3FD185E8">
            <wp:simplePos x="0" y="0"/>
            <wp:positionH relativeFrom="margin">
              <wp:posOffset>-1216570</wp:posOffset>
            </wp:positionH>
            <wp:positionV relativeFrom="line">
              <wp:posOffset>511073</wp:posOffset>
            </wp:positionV>
            <wp:extent cx="4931736" cy="3269956"/>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10">
                      <a:extLst/>
                    </a:blip>
                    <a:stretch>
                      <a:fillRect/>
                    </a:stretch>
                  </pic:blipFill>
                  <pic:spPr>
                    <a:xfrm>
                      <a:off x="0" y="0"/>
                      <a:ext cx="4931736" cy="3269956"/>
                    </a:xfrm>
                    <a:prstGeom prst="rect">
                      <a:avLst/>
                    </a:prstGeom>
                    <a:ln w="12700" cap="flat">
                      <a:noFill/>
                      <a:miter lim="400000"/>
                    </a:ln>
                    <a:effectLst/>
                  </pic:spPr>
                </pic:pic>
              </a:graphicData>
            </a:graphic>
          </wp:anchor>
        </w:drawing>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eastAsia="Georgia" w:hAnsi="Arial" w:cs="Arial"/>
          <w:noProof/>
          <w:color w:val="auto"/>
          <w:lang w:val="en-GB"/>
        </w:rPr>
        <w:drawing>
          <wp:anchor distT="152400" distB="152400" distL="152400" distR="152400" simplePos="0" relativeHeight="251661312" behindDoc="0" locked="0" layoutInCell="1" allowOverlap="1" wp14:anchorId="050AFFA4" wp14:editId="11FDD96C">
            <wp:simplePos x="0" y="0"/>
            <wp:positionH relativeFrom="margin">
              <wp:posOffset>3195690</wp:posOffset>
            </wp:positionH>
            <wp:positionV relativeFrom="line">
              <wp:posOffset>224168</wp:posOffset>
            </wp:positionV>
            <wp:extent cx="2732283" cy="943966"/>
            <wp:effectExtent l="0" t="0" r="0" b="0"/>
            <wp:wrapThrough wrapText="bothSides" distL="152400" distR="152400">
              <wp:wrapPolygon edited="1">
                <wp:start x="0" y="0"/>
                <wp:lineTo x="21621" y="0"/>
                <wp:lineTo x="21621" y="21553"/>
                <wp:lineTo x="0" y="21553"/>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11">
                      <a:extLst/>
                    </a:blip>
                    <a:stretch>
                      <a:fillRect/>
                    </a:stretch>
                  </pic:blipFill>
                  <pic:spPr>
                    <a:xfrm>
                      <a:off x="0" y="0"/>
                      <a:ext cx="2732283" cy="943966"/>
                    </a:xfrm>
                    <a:prstGeom prst="rect">
                      <a:avLst/>
                    </a:prstGeom>
                    <a:ln w="12700" cap="flat">
                      <a:noFill/>
                      <a:miter lim="400000"/>
                    </a:ln>
                    <a:effectLst/>
                  </pic:spPr>
                </pic:pic>
              </a:graphicData>
            </a:graphic>
          </wp:anchor>
        </w:drawing>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223804" w:rsidP="00223804">
      <w:pPr>
        <w:pStyle w:val="FreeForm"/>
        <w:spacing w:line="480" w:lineRule="auto"/>
        <w:ind w:firstLine="0"/>
        <w:rPr>
          <w:rFonts w:ascii="Arial" w:eastAsia="Helvetica" w:hAnsi="Arial" w:cs="Arial"/>
          <w:color w:val="auto"/>
          <w:shd w:val="clear" w:color="auto" w:fill="FEFFFE"/>
        </w:rPr>
      </w:pPr>
      <w:r>
        <w:rPr>
          <w:rFonts w:ascii="Arial" w:eastAsia="Georgia" w:hAnsi="Arial" w:cs="Arial"/>
          <w:color w:val="auto"/>
        </w:rPr>
        <w:t xml:space="preserve">                               </w:t>
      </w:r>
      <w:r w:rsidR="00B0668D" w:rsidRPr="00C01A27">
        <w:rPr>
          <w:rFonts w:ascii="Arial" w:hAnsi="Arial" w:cs="Arial"/>
          <w:color w:val="auto"/>
          <w:shd w:val="clear" w:color="auto" w:fill="FEFFFE"/>
        </w:rPr>
        <w:t xml:space="preserve"> </w:t>
      </w:r>
      <w:r w:rsidR="00B0668D" w:rsidRPr="00C01A27">
        <w:rPr>
          <w:rFonts w:ascii="Arial" w:hAnsi="Arial" w:cs="Arial"/>
          <w:color w:val="auto"/>
          <w:shd w:val="clear" w:color="auto" w:fill="FEFFFE"/>
        </w:rPr>
        <w:t xml:space="preserve">(Kruger, </w:t>
      </w:r>
      <w:r w:rsidRPr="00223804">
        <w:rPr>
          <w:rFonts w:ascii="Arial" w:hAnsi="Arial" w:cs="Arial"/>
          <w:i/>
          <w:color w:val="auto"/>
          <w:shd w:val="clear" w:color="auto" w:fill="FEFFFE"/>
        </w:rPr>
        <w:t>who owns what?</w:t>
      </w:r>
      <w:r w:rsidRPr="00C01A27">
        <w:rPr>
          <w:rFonts w:ascii="Arial" w:hAnsi="Arial" w:cs="Arial"/>
          <w:color w:val="auto"/>
          <w:shd w:val="clear" w:color="auto" w:fill="FEFFFE"/>
        </w:rPr>
        <w:t xml:space="preserve"> 2012</w:t>
      </w:r>
      <w:r>
        <w:rPr>
          <w:rFonts w:ascii="Arial" w:hAnsi="Arial" w:cs="Arial"/>
          <w:color w:val="auto"/>
          <w:shd w:val="clear" w:color="auto" w:fill="FEFFFE"/>
        </w:rPr>
        <w:t>. Tate Modern</w:t>
      </w:r>
      <w:r w:rsidR="00B0668D" w:rsidRPr="00C01A27">
        <w:rPr>
          <w:rFonts w:ascii="Arial" w:hAnsi="Arial" w:cs="Arial"/>
          <w:color w:val="auto"/>
          <w:shd w:val="clear" w:color="auto" w:fill="FEFFFE"/>
        </w:rPr>
        <w:t>)</w:t>
      </w:r>
      <w:r w:rsidR="00B0668D" w:rsidRPr="00C01A27">
        <w:rPr>
          <w:rFonts w:ascii="Arial" w:hAnsi="Arial" w:cs="Arial"/>
          <w:color w:val="auto"/>
          <w:shd w:val="clear" w:color="auto" w:fill="FEFFFE"/>
        </w:rPr>
        <w:t xml:space="preserve">              </w:t>
      </w:r>
      <w:r>
        <w:rPr>
          <w:rFonts w:ascii="Arial" w:hAnsi="Arial" w:cs="Arial"/>
          <w:color w:val="auto"/>
          <w:shd w:val="clear" w:color="auto" w:fill="FEFFFE"/>
        </w:rPr>
        <w:t xml:space="preserve">       </w:t>
      </w:r>
      <w:r w:rsidR="00B0668D" w:rsidRPr="00C01A27">
        <w:rPr>
          <w:rFonts w:ascii="Arial" w:hAnsi="Arial" w:cs="Arial"/>
          <w:color w:val="auto"/>
          <w:shd w:val="clear" w:color="auto" w:fill="FEFFFE"/>
        </w:rPr>
        <w:t>(Supreme, 1994)</w:t>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 xml:space="preserve">Appropriation in art is the practice of using pre exciting images and objects in </w:t>
      </w:r>
      <w:r w:rsidR="001D22C5" w:rsidRPr="00C01A27">
        <w:rPr>
          <w:rFonts w:ascii="Arial" w:hAnsi="Arial" w:cs="Arial"/>
          <w:color w:val="auto"/>
        </w:rPr>
        <w:t>their</w:t>
      </w:r>
      <w:r w:rsidRPr="00C01A27">
        <w:rPr>
          <w:rFonts w:ascii="Arial" w:hAnsi="Arial" w:cs="Arial"/>
          <w:color w:val="auto"/>
        </w:rPr>
        <w:t xml:space="preserve"> work with hardly making any changes. The reason why </w:t>
      </w:r>
      <w:r w:rsidR="001D22C5" w:rsidRPr="00C01A27">
        <w:rPr>
          <w:rFonts w:ascii="Arial" w:hAnsi="Arial" w:cs="Arial"/>
          <w:color w:val="auto"/>
        </w:rPr>
        <w:t>I’ve</w:t>
      </w:r>
      <w:r w:rsidRPr="00C01A27">
        <w:rPr>
          <w:rFonts w:ascii="Arial" w:hAnsi="Arial" w:cs="Arial"/>
          <w:color w:val="auto"/>
        </w:rPr>
        <w:t xml:space="preserve"> also decided to include this as a part of my essay is because in recent </w:t>
      </w:r>
      <w:r w:rsidR="001D22C5" w:rsidRPr="00C01A27">
        <w:rPr>
          <w:rFonts w:ascii="Arial" w:hAnsi="Arial" w:cs="Arial"/>
          <w:color w:val="auto"/>
        </w:rPr>
        <w:t>year’s</w:t>
      </w:r>
      <w:r w:rsidRPr="00C01A27">
        <w:rPr>
          <w:rFonts w:ascii="Arial" w:hAnsi="Arial" w:cs="Arial"/>
          <w:color w:val="auto"/>
        </w:rPr>
        <w:t xml:space="preserve"> appropriation has </w:t>
      </w:r>
      <w:r w:rsidRPr="00C01A27">
        <w:rPr>
          <w:rFonts w:ascii="Arial" w:hAnsi="Arial" w:cs="Arial"/>
          <w:color w:val="auto"/>
        </w:rPr>
        <w:lastRenderedPageBreak/>
        <w:t>become more mains</w:t>
      </w:r>
      <w:r w:rsidRPr="00C01A27">
        <w:rPr>
          <w:rFonts w:ascii="Arial" w:hAnsi="Arial" w:cs="Arial"/>
          <w:color w:val="auto"/>
        </w:rPr>
        <w:t xml:space="preserve">tream </w:t>
      </w:r>
      <w:r w:rsidR="001D22C5" w:rsidRPr="00C01A27">
        <w:rPr>
          <w:rFonts w:ascii="Arial" w:hAnsi="Arial" w:cs="Arial"/>
          <w:color w:val="auto"/>
        </w:rPr>
        <w:t>and apparent</w:t>
      </w:r>
      <w:r w:rsidRPr="00C01A27">
        <w:rPr>
          <w:rFonts w:ascii="Arial" w:hAnsi="Arial" w:cs="Arial"/>
          <w:color w:val="auto"/>
        </w:rPr>
        <w:t xml:space="preserve"> in everyday life, as various things such as, music, videos, films, images, cultures and art is becoming easier to appropriate. In the sense of </w:t>
      </w:r>
      <w:r w:rsidRPr="00C01A27">
        <w:rPr>
          <w:rFonts w:ascii="Arial" w:hAnsi="Arial" w:cs="Arial"/>
          <w:color w:val="auto"/>
        </w:rPr>
        <w:t>“</w:t>
      </w:r>
      <w:r w:rsidRPr="00C01A27">
        <w:rPr>
          <w:rFonts w:ascii="Arial" w:hAnsi="Arial" w:cs="Arial"/>
          <w:color w:val="auto"/>
        </w:rPr>
        <w:t>every exploration is an appropriation</w:t>
      </w:r>
      <w:r w:rsidRPr="00C01A27">
        <w:rPr>
          <w:rFonts w:ascii="Arial" w:hAnsi="Arial" w:cs="Arial"/>
          <w:color w:val="auto"/>
        </w:rPr>
        <w:t xml:space="preserve">” </w:t>
      </w:r>
      <w:r w:rsidRPr="00C01A27">
        <w:rPr>
          <w:rFonts w:ascii="Arial" w:hAnsi="Arial" w:cs="Arial"/>
          <w:color w:val="auto"/>
        </w:rPr>
        <w:t xml:space="preserve">(Barthes, 1997) linking to how the development </w:t>
      </w:r>
      <w:r w:rsidR="001D22C5" w:rsidRPr="00C01A27">
        <w:rPr>
          <w:rFonts w:ascii="Arial" w:hAnsi="Arial" w:cs="Arial"/>
          <w:color w:val="auto"/>
        </w:rPr>
        <w:t>of technology</w:t>
      </w:r>
      <w:r w:rsidRPr="00C01A27">
        <w:rPr>
          <w:rFonts w:ascii="Arial" w:hAnsi="Arial" w:cs="Arial"/>
          <w:color w:val="auto"/>
        </w:rPr>
        <w:t xml:space="preserve"> makes this type of exploration much easier to do so. To explain why this is relevant to high and low culture becoming redundant, I will first use Andy Warhol as an example. Andy Warhol is probably the most </w:t>
      </w:r>
      <w:r w:rsidR="001D22C5" w:rsidRPr="00C01A27">
        <w:rPr>
          <w:rFonts w:ascii="Arial" w:hAnsi="Arial" w:cs="Arial"/>
          <w:color w:val="auto"/>
        </w:rPr>
        <w:t>recognizable</w:t>
      </w:r>
      <w:r w:rsidRPr="00C01A27">
        <w:rPr>
          <w:rFonts w:ascii="Arial" w:hAnsi="Arial" w:cs="Arial"/>
          <w:color w:val="auto"/>
        </w:rPr>
        <w:t xml:space="preserve"> artist associated with appro</w:t>
      </w:r>
      <w:r w:rsidRPr="00C01A27">
        <w:rPr>
          <w:rFonts w:ascii="Arial" w:hAnsi="Arial" w:cs="Arial"/>
          <w:color w:val="auto"/>
        </w:rPr>
        <w:t>priation. He</w:t>
      </w:r>
      <w:r w:rsidRPr="00C01A27">
        <w:rPr>
          <w:rFonts w:ascii="Arial" w:hAnsi="Arial" w:cs="Arial"/>
          <w:color w:val="auto"/>
        </w:rPr>
        <w:t>’</w:t>
      </w:r>
      <w:r w:rsidRPr="00C01A27">
        <w:rPr>
          <w:rFonts w:ascii="Arial" w:hAnsi="Arial" w:cs="Arial"/>
          <w:color w:val="auto"/>
        </w:rPr>
        <w:t xml:space="preserve">s been noted for saying, </w:t>
      </w:r>
      <w:r w:rsidRPr="00C01A27">
        <w:rPr>
          <w:rFonts w:ascii="Arial" w:hAnsi="Arial" w:cs="Arial"/>
          <w:color w:val="auto"/>
        </w:rPr>
        <w:t>“</w:t>
      </w:r>
      <w:r w:rsidRPr="00C01A27">
        <w:rPr>
          <w:rFonts w:ascii="Arial" w:hAnsi="Arial" w:cs="Arial"/>
          <w:color w:val="auto"/>
        </w:rPr>
        <w:t>Art is what you can get away with</w:t>
      </w:r>
      <w:r w:rsidRPr="00C01A27">
        <w:rPr>
          <w:rFonts w:ascii="Arial" w:hAnsi="Arial" w:cs="Arial"/>
          <w:color w:val="auto"/>
        </w:rPr>
        <w:t xml:space="preserve">” </w:t>
      </w:r>
      <w:r w:rsidRPr="00C01A27">
        <w:rPr>
          <w:rFonts w:ascii="Arial" w:hAnsi="Arial" w:cs="Arial"/>
          <w:color w:val="auto"/>
        </w:rPr>
        <w:t>(Parsons, Maclaran and Chatzidakis, 2009)</w:t>
      </w:r>
      <w:r w:rsidRPr="00C01A27">
        <w:rPr>
          <w:rFonts w:ascii="Arial" w:hAnsi="Arial" w:cs="Arial"/>
          <w:color w:val="auto"/>
        </w:rPr>
        <w:t>, as he was famous for using photographs (many of which weren</w:t>
      </w:r>
      <w:r w:rsidRPr="00C01A27">
        <w:rPr>
          <w:rFonts w:ascii="Arial" w:hAnsi="Arial" w:cs="Arial"/>
          <w:color w:val="auto"/>
        </w:rPr>
        <w:t>’</w:t>
      </w:r>
      <w:r w:rsidRPr="00C01A27">
        <w:rPr>
          <w:rFonts w:ascii="Arial" w:hAnsi="Arial" w:cs="Arial"/>
          <w:color w:val="auto"/>
        </w:rPr>
        <w:t xml:space="preserve">t photographed by </w:t>
      </w:r>
      <w:r w:rsidR="001D22C5" w:rsidRPr="00C01A27">
        <w:rPr>
          <w:rFonts w:ascii="Arial" w:hAnsi="Arial" w:cs="Arial"/>
          <w:color w:val="auto"/>
        </w:rPr>
        <w:t>himself)</w:t>
      </w:r>
      <w:r w:rsidRPr="00C01A27">
        <w:rPr>
          <w:rFonts w:ascii="Arial" w:hAnsi="Arial" w:cs="Arial"/>
          <w:color w:val="auto"/>
        </w:rPr>
        <w:t xml:space="preserve"> of celebrities and everyday objects such as the Cam</w:t>
      </w:r>
      <w:r w:rsidRPr="00C01A27">
        <w:rPr>
          <w:rFonts w:ascii="Arial" w:hAnsi="Arial" w:cs="Arial"/>
          <w:color w:val="auto"/>
        </w:rPr>
        <w:t xml:space="preserve">pbell soup cans in his work. Which </w:t>
      </w:r>
      <w:r w:rsidR="001D22C5" w:rsidRPr="00C01A27">
        <w:rPr>
          <w:rFonts w:ascii="Arial" w:hAnsi="Arial" w:cs="Arial"/>
          <w:color w:val="auto"/>
        </w:rPr>
        <w:t>involved converting</w:t>
      </w:r>
      <w:r w:rsidRPr="00C01A27">
        <w:rPr>
          <w:rFonts w:ascii="Arial" w:hAnsi="Arial" w:cs="Arial"/>
          <w:color w:val="auto"/>
        </w:rPr>
        <w:t xml:space="preserve"> them into multi layered </w:t>
      </w:r>
      <w:r w:rsidR="001D22C5" w:rsidRPr="00C01A27">
        <w:rPr>
          <w:rFonts w:ascii="Arial" w:hAnsi="Arial" w:cs="Arial"/>
          <w:color w:val="auto"/>
        </w:rPr>
        <w:t>colorful</w:t>
      </w:r>
      <w:r w:rsidRPr="00C01A27">
        <w:rPr>
          <w:rFonts w:ascii="Arial" w:hAnsi="Arial" w:cs="Arial"/>
          <w:color w:val="auto"/>
        </w:rPr>
        <w:t xml:space="preserve"> silk screen prints. Now this is in my opinion a good example </w:t>
      </w:r>
      <w:r w:rsidR="001D22C5" w:rsidRPr="00C01A27">
        <w:rPr>
          <w:rFonts w:ascii="Arial" w:hAnsi="Arial" w:cs="Arial"/>
          <w:color w:val="auto"/>
        </w:rPr>
        <w:t>of how</w:t>
      </w:r>
      <w:r w:rsidRPr="00C01A27">
        <w:rPr>
          <w:rFonts w:ascii="Arial" w:hAnsi="Arial" w:cs="Arial"/>
          <w:color w:val="auto"/>
        </w:rPr>
        <w:t xml:space="preserve"> he also blurred high and low culture </w:t>
      </w:r>
      <w:r w:rsidR="001D22C5" w:rsidRPr="00C01A27">
        <w:rPr>
          <w:rFonts w:ascii="Arial" w:hAnsi="Arial" w:cs="Arial"/>
          <w:color w:val="auto"/>
        </w:rPr>
        <w:t>into</w:t>
      </w:r>
      <w:r w:rsidRPr="00C01A27">
        <w:rPr>
          <w:rFonts w:ascii="Arial" w:hAnsi="Arial" w:cs="Arial"/>
          <w:color w:val="auto"/>
        </w:rPr>
        <w:t xml:space="preserve"> redundant terms. The Campbell tin soups were a popular </w:t>
      </w:r>
      <w:r w:rsidRPr="00C01A27">
        <w:rPr>
          <w:rFonts w:ascii="Arial" w:hAnsi="Arial" w:cs="Arial"/>
          <w:color w:val="auto"/>
        </w:rPr>
        <w:t xml:space="preserve">and </w:t>
      </w:r>
      <w:r w:rsidR="001D22C5" w:rsidRPr="00C01A27">
        <w:rPr>
          <w:rFonts w:ascii="Arial" w:hAnsi="Arial" w:cs="Arial"/>
          <w:color w:val="auto"/>
        </w:rPr>
        <w:t>recognizable</w:t>
      </w:r>
      <w:r w:rsidRPr="00C01A27">
        <w:rPr>
          <w:rFonts w:ascii="Arial" w:hAnsi="Arial" w:cs="Arial"/>
          <w:color w:val="auto"/>
        </w:rPr>
        <w:t xml:space="preserve"> tin food brand associated with the average normal food shopping for people in the low culture society. While high culture society wouldn</w:t>
      </w:r>
      <w:r w:rsidRPr="00C01A27">
        <w:rPr>
          <w:rFonts w:ascii="Arial" w:hAnsi="Arial" w:cs="Arial"/>
          <w:color w:val="auto"/>
        </w:rPr>
        <w:t>’</w:t>
      </w:r>
      <w:r w:rsidRPr="00C01A27">
        <w:rPr>
          <w:rFonts w:ascii="Arial" w:hAnsi="Arial" w:cs="Arial"/>
          <w:color w:val="auto"/>
        </w:rPr>
        <w:t xml:space="preserve">t necessarily go out and buy such an </w:t>
      </w:r>
      <w:r w:rsidR="001D22C5" w:rsidRPr="00C01A27">
        <w:rPr>
          <w:rFonts w:ascii="Arial" w:hAnsi="Arial" w:cs="Arial"/>
          <w:color w:val="auto"/>
        </w:rPr>
        <w:t>average piece</w:t>
      </w:r>
      <w:r w:rsidRPr="00C01A27">
        <w:rPr>
          <w:rFonts w:ascii="Arial" w:hAnsi="Arial" w:cs="Arial"/>
          <w:color w:val="auto"/>
        </w:rPr>
        <w:t xml:space="preserve"> of tin food as it would be classed beneath them. T</w:t>
      </w:r>
      <w:r w:rsidRPr="00C01A27">
        <w:rPr>
          <w:rFonts w:ascii="Arial" w:hAnsi="Arial" w:cs="Arial"/>
          <w:color w:val="auto"/>
        </w:rPr>
        <w:t xml:space="preserve">hen comes Andy Warhol who appropriates the soups 32 different </w:t>
      </w:r>
      <w:r w:rsidR="001D22C5" w:rsidRPr="00C01A27">
        <w:rPr>
          <w:rFonts w:ascii="Arial" w:hAnsi="Arial" w:cs="Arial"/>
          <w:color w:val="auto"/>
        </w:rPr>
        <w:t>flavors</w:t>
      </w:r>
      <w:r w:rsidRPr="00C01A27">
        <w:rPr>
          <w:rFonts w:ascii="Arial" w:hAnsi="Arial" w:cs="Arial"/>
          <w:color w:val="auto"/>
        </w:rPr>
        <w:t xml:space="preserve"> into screen prints which then became a must have and collectible </w:t>
      </w:r>
      <w:r w:rsidR="001D22C5" w:rsidRPr="00C01A27">
        <w:rPr>
          <w:rFonts w:ascii="Arial" w:hAnsi="Arial" w:cs="Arial"/>
          <w:color w:val="auto"/>
        </w:rPr>
        <w:t>piece</w:t>
      </w:r>
      <w:r w:rsidRPr="00C01A27">
        <w:rPr>
          <w:rFonts w:ascii="Arial" w:hAnsi="Arial" w:cs="Arial"/>
          <w:color w:val="auto"/>
        </w:rPr>
        <w:t xml:space="preserve"> of art for high </w:t>
      </w:r>
      <w:r w:rsidR="001D22C5" w:rsidRPr="00C01A27">
        <w:rPr>
          <w:rFonts w:ascii="Arial" w:hAnsi="Arial" w:cs="Arial"/>
          <w:color w:val="auto"/>
        </w:rPr>
        <w:t>society. Launching</w:t>
      </w:r>
      <w:r w:rsidRPr="00C01A27">
        <w:rPr>
          <w:rFonts w:ascii="Arial" w:hAnsi="Arial" w:cs="Arial"/>
          <w:color w:val="auto"/>
        </w:rPr>
        <w:t xml:space="preserve"> his career from an illustrator to a fine artist.</w:t>
      </w:r>
    </w:p>
    <w:p w:rsidR="001D22C5" w:rsidRPr="00C01A27" w:rsidRDefault="001D22C5" w:rsidP="00DE4A08">
      <w:pPr>
        <w:pStyle w:val="FreeForm"/>
        <w:spacing w:line="480" w:lineRule="auto"/>
        <w:ind w:firstLine="720"/>
        <w:rPr>
          <w:rFonts w:ascii="Arial"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Therefore he made the Campbell</w:t>
      </w:r>
      <w:r w:rsidRPr="00C01A27">
        <w:rPr>
          <w:rFonts w:ascii="Arial" w:hAnsi="Arial" w:cs="Arial"/>
          <w:color w:val="auto"/>
        </w:rPr>
        <w:t xml:space="preserve"> soup image a low and high culture representation on how the terms can be blurred together through the use of</w:t>
      </w:r>
      <w:r w:rsidR="001D22C5" w:rsidRPr="00C01A27">
        <w:rPr>
          <w:rFonts w:ascii="Arial" w:hAnsi="Arial" w:cs="Arial"/>
          <w:color w:val="auto"/>
        </w:rPr>
        <w:t xml:space="preserve"> appropriating</w:t>
      </w:r>
      <w:r w:rsidRPr="00C01A27">
        <w:rPr>
          <w:rFonts w:ascii="Arial" w:hAnsi="Arial" w:cs="Arial"/>
          <w:color w:val="auto"/>
        </w:rPr>
        <w:t xml:space="preserve"> mass culture. Then years later in 1985 Andy Warhol was chosen to show how computers could be used to create artwork by the comput</w:t>
      </w:r>
      <w:r w:rsidRPr="00C01A27">
        <w:rPr>
          <w:rFonts w:ascii="Arial" w:hAnsi="Arial" w:cs="Arial"/>
          <w:color w:val="auto"/>
        </w:rPr>
        <w:t xml:space="preserve">er company commodore. So he proceeded to create a portrait of Debbie Harry (Blondie), in the </w:t>
      </w:r>
      <w:r w:rsidRPr="00C01A27">
        <w:rPr>
          <w:rFonts w:ascii="Arial" w:hAnsi="Arial" w:cs="Arial"/>
          <w:color w:val="auto"/>
        </w:rPr>
        <w:lastRenderedPageBreak/>
        <w:t xml:space="preserve">same style as his iconic screen prints. </w:t>
      </w:r>
      <w:r w:rsidR="00223804" w:rsidRPr="00C01A27">
        <w:rPr>
          <w:rFonts w:ascii="Arial" w:hAnsi="Arial" w:cs="Arial"/>
          <w:color w:val="auto"/>
        </w:rPr>
        <w:t>This is an early example on how appropriation could be made easier to do with technology.</w:t>
      </w:r>
      <w:r w:rsidRPr="00C01A27">
        <w:rPr>
          <w:rFonts w:ascii="Arial" w:hAnsi="Arial" w:cs="Arial"/>
          <w:color w:val="auto"/>
        </w:rPr>
        <w:t xml:space="preserve"> Which influenced him so much, th</w:t>
      </w:r>
      <w:r w:rsidRPr="00C01A27">
        <w:rPr>
          <w:rFonts w:ascii="Arial" w:hAnsi="Arial" w:cs="Arial"/>
          <w:color w:val="auto"/>
        </w:rPr>
        <w:t xml:space="preserve">at </w:t>
      </w:r>
      <w:r w:rsidR="001D22C5" w:rsidRPr="00C01A27">
        <w:rPr>
          <w:rFonts w:ascii="Arial" w:hAnsi="Arial" w:cs="Arial"/>
          <w:color w:val="auto"/>
        </w:rPr>
        <w:t>he,</w:t>
      </w:r>
      <w:r w:rsidRPr="00C01A27">
        <w:rPr>
          <w:rFonts w:ascii="Arial" w:hAnsi="Arial" w:cs="Arial"/>
          <w:color w:val="auto"/>
        </w:rPr>
        <w:t xml:space="preserve"> </w:t>
      </w:r>
      <w:r w:rsidRPr="00C01A27">
        <w:rPr>
          <w:rFonts w:ascii="Arial" w:hAnsi="Arial" w:cs="Arial"/>
          <w:color w:val="auto"/>
        </w:rPr>
        <w:t>“</w:t>
      </w:r>
      <w:r w:rsidRPr="00C01A27">
        <w:rPr>
          <w:rFonts w:ascii="Arial" w:hAnsi="Arial" w:cs="Arial"/>
          <w:color w:val="auto"/>
        </w:rPr>
        <w:t>went so far in embracing the machine as to wish that he would become one himself</w:t>
      </w:r>
      <w:r w:rsidRPr="00C01A27">
        <w:rPr>
          <w:rFonts w:ascii="Arial" w:hAnsi="Arial" w:cs="Arial"/>
          <w:color w:val="auto"/>
        </w:rPr>
        <w:t xml:space="preserve">” </w:t>
      </w:r>
      <w:r w:rsidRPr="00C01A27">
        <w:rPr>
          <w:rFonts w:ascii="Arial" w:hAnsi="Arial" w:cs="Arial"/>
          <w:color w:val="auto"/>
        </w:rPr>
        <w:t>(Lovejoy, 2004)</w:t>
      </w:r>
      <w:r w:rsidRPr="00C01A27">
        <w:rPr>
          <w:rFonts w:ascii="Arial" w:hAnsi="Arial" w:cs="Arial"/>
          <w:color w:val="auto"/>
        </w:rPr>
        <w:t xml:space="preserve">.So since then technology has advanced with computer programs such as </w:t>
      </w:r>
      <w:r w:rsidR="001D22C5" w:rsidRPr="00C01A27">
        <w:rPr>
          <w:rFonts w:ascii="Arial" w:hAnsi="Arial" w:cs="Arial"/>
          <w:color w:val="auto"/>
        </w:rPr>
        <w:t>Photoshop</w:t>
      </w:r>
      <w:r w:rsidRPr="00C01A27">
        <w:rPr>
          <w:rFonts w:ascii="Arial" w:hAnsi="Arial" w:cs="Arial"/>
          <w:color w:val="auto"/>
        </w:rPr>
        <w:t>, and applications such as Pinterest which with a few simple clicks and</w:t>
      </w:r>
      <w:r w:rsidRPr="00C01A27">
        <w:rPr>
          <w:rFonts w:ascii="Arial" w:hAnsi="Arial" w:cs="Arial"/>
          <w:color w:val="auto"/>
        </w:rPr>
        <w:t xml:space="preserve"> can take any image and place it on a cup for merchandising, or alter an image slightly to make it more photogenic or even give a normal photo a painted look/effect. All of which can be done in very short time. Therefore any object or </w:t>
      </w:r>
      <w:r w:rsidR="00B7344A" w:rsidRPr="00C01A27">
        <w:rPr>
          <w:rFonts w:ascii="Arial" w:eastAsia="Georgia" w:hAnsi="Arial" w:cs="Arial"/>
          <w:noProof/>
          <w:color w:val="auto"/>
          <w:lang w:val="en-GB"/>
        </w:rPr>
        <w:drawing>
          <wp:anchor distT="152400" distB="152400" distL="152400" distR="152400" simplePos="0" relativeHeight="251662336" behindDoc="0" locked="0" layoutInCell="1" allowOverlap="1" wp14:anchorId="2AA21EDA" wp14:editId="28866BDC">
            <wp:simplePos x="0" y="0"/>
            <wp:positionH relativeFrom="margin">
              <wp:posOffset>1650365</wp:posOffset>
            </wp:positionH>
            <wp:positionV relativeFrom="page">
              <wp:posOffset>4698365</wp:posOffset>
            </wp:positionV>
            <wp:extent cx="2241550" cy="3357880"/>
            <wp:effectExtent l="0" t="0" r="635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andy-warhol-and-debbie-harry_original.jpg"/>
                    <pic:cNvPicPr>
                      <a:picLocks noChangeAspect="1"/>
                    </pic:cNvPicPr>
                  </pic:nvPicPr>
                  <pic:blipFill>
                    <a:blip r:embed="rId12">
                      <a:extLst/>
                    </a:blip>
                    <a:stretch>
                      <a:fillRect/>
                    </a:stretch>
                  </pic:blipFill>
                  <pic:spPr>
                    <a:xfrm>
                      <a:off x="0" y="0"/>
                      <a:ext cx="2241550" cy="3357880"/>
                    </a:xfrm>
                    <a:prstGeom prst="rect">
                      <a:avLst/>
                    </a:prstGeom>
                    <a:ln w="12700" cap="flat">
                      <a:noFill/>
                      <a:miter lim="400000"/>
                    </a:ln>
                    <a:effectLst/>
                  </pic:spPr>
                </pic:pic>
              </a:graphicData>
            </a:graphic>
          </wp:anchor>
        </w:drawing>
      </w:r>
      <w:r w:rsidRPr="00C01A27">
        <w:rPr>
          <w:rFonts w:ascii="Arial" w:hAnsi="Arial" w:cs="Arial"/>
          <w:color w:val="auto"/>
        </w:rPr>
        <w:t>image related to high</w:t>
      </w:r>
      <w:r w:rsidRPr="00C01A27">
        <w:rPr>
          <w:rFonts w:ascii="Arial" w:hAnsi="Arial" w:cs="Arial"/>
          <w:color w:val="auto"/>
        </w:rPr>
        <w:t xml:space="preserve">/low </w:t>
      </w:r>
      <w:r w:rsidR="001D22C5" w:rsidRPr="00C01A27">
        <w:rPr>
          <w:rFonts w:ascii="Arial" w:hAnsi="Arial" w:cs="Arial"/>
          <w:color w:val="auto"/>
        </w:rPr>
        <w:t>culture</w:t>
      </w:r>
      <w:r w:rsidRPr="00C01A27">
        <w:rPr>
          <w:rFonts w:ascii="Arial" w:hAnsi="Arial" w:cs="Arial"/>
          <w:color w:val="auto"/>
        </w:rPr>
        <w:t xml:space="preserve"> can be appropriated to suit any need. </w:t>
      </w:r>
      <w:r w:rsidR="00223804" w:rsidRPr="00C01A27">
        <w:rPr>
          <w:rFonts w:ascii="Arial" w:hAnsi="Arial" w:cs="Arial"/>
          <w:color w:val="auto"/>
        </w:rPr>
        <w:t>This also can cause it to drop or increase its cultural value.</w:t>
      </w:r>
      <w:r w:rsidRPr="00C01A27">
        <w:rPr>
          <w:rFonts w:ascii="Arial" w:hAnsi="Arial" w:cs="Arial"/>
          <w:color w:val="auto"/>
        </w:rPr>
        <w:t xml:space="preserve"> </w:t>
      </w:r>
    </w:p>
    <w:p w:rsidR="00F44EAD" w:rsidRPr="00C01A27" w:rsidRDefault="00B7344A" w:rsidP="00B7344A">
      <w:pPr>
        <w:pStyle w:val="FreeForm"/>
        <w:spacing w:line="480" w:lineRule="auto"/>
        <w:ind w:firstLine="0"/>
        <w:rPr>
          <w:rFonts w:ascii="Arial" w:eastAsia="Georgia" w:hAnsi="Arial" w:cs="Arial"/>
          <w:color w:val="auto"/>
        </w:rPr>
      </w:pPr>
      <w:r>
        <w:rPr>
          <w:rFonts w:ascii="Arial" w:eastAsia="Georgia" w:hAnsi="Arial" w:cs="Arial"/>
          <w:color w:val="auto"/>
        </w:rPr>
        <w:t xml:space="preserve">                                              </w:t>
      </w:r>
      <w:r w:rsidR="00DE4A08" w:rsidRPr="00C01A27">
        <w:rPr>
          <w:rFonts w:ascii="Arial" w:hAnsi="Arial" w:cs="Arial"/>
          <w:color w:val="auto"/>
        </w:rPr>
        <w:t xml:space="preserve"> </w:t>
      </w:r>
      <w:r w:rsidR="00B0668D" w:rsidRPr="00C01A27">
        <w:rPr>
          <w:rFonts w:ascii="Arial" w:hAnsi="Arial" w:cs="Arial"/>
          <w:color w:val="auto"/>
          <w:lang w:val="it-IT"/>
        </w:rPr>
        <w:t>(Computer History, 1985)</w:t>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 xml:space="preserve">Another interesting point to make about Andy Warhol is that his </w:t>
      </w:r>
      <w:r w:rsidRPr="00C01A27">
        <w:rPr>
          <w:rFonts w:ascii="Arial" w:hAnsi="Arial" w:cs="Arial"/>
          <w:color w:val="auto"/>
        </w:rPr>
        <w:t xml:space="preserve">work also challenged the idea of art being mass produced. Artwork </w:t>
      </w:r>
      <w:r w:rsidR="001D22C5" w:rsidRPr="00C01A27">
        <w:rPr>
          <w:rFonts w:ascii="Arial" w:hAnsi="Arial" w:cs="Arial"/>
          <w:color w:val="auto"/>
        </w:rPr>
        <w:t>throughout</w:t>
      </w:r>
      <w:r w:rsidRPr="00C01A27">
        <w:rPr>
          <w:rFonts w:ascii="Arial" w:hAnsi="Arial" w:cs="Arial"/>
          <w:color w:val="auto"/>
        </w:rPr>
        <w:t xml:space="preserve"> the centuries </w:t>
      </w:r>
      <w:r w:rsidRPr="00C01A27">
        <w:rPr>
          <w:rFonts w:ascii="Arial" w:hAnsi="Arial" w:cs="Arial"/>
          <w:color w:val="auto"/>
        </w:rPr>
        <w:lastRenderedPageBreak/>
        <w:t xml:space="preserve">has been linked to hand painted/ </w:t>
      </w:r>
      <w:r w:rsidR="001D22C5" w:rsidRPr="00C01A27">
        <w:rPr>
          <w:rFonts w:ascii="Arial" w:hAnsi="Arial" w:cs="Arial"/>
          <w:color w:val="auto"/>
        </w:rPr>
        <w:t>handmade</w:t>
      </w:r>
      <w:r w:rsidRPr="00C01A27">
        <w:rPr>
          <w:rFonts w:ascii="Arial" w:hAnsi="Arial" w:cs="Arial"/>
          <w:color w:val="auto"/>
        </w:rPr>
        <w:t xml:space="preserve"> pieces of work, which sell for prices mainly affordable only for the high culture society. While low culture was mainly l</w:t>
      </w:r>
      <w:r w:rsidRPr="00C01A27">
        <w:rPr>
          <w:rFonts w:ascii="Arial" w:hAnsi="Arial" w:cs="Arial"/>
          <w:color w:val="auto"/>
        </w:rPr>
        <w:t>inked with mass produced items such as magazines, photos, newspapers that showed artwork. Andy Warhol challenged this by basically only using silkscreen printing (as he found it a faster method to make work), in his work. Eventually though in time he stopp</w:t>
      </w:r>
      <w:r w:rsidRPr="00C01A27">
        <w:rPr>
          <w:rFonts w:ascii="Arial" w:hAnsi="Arial" w:cs="Arial"/>
          <w:color w:val="auto"/>
        </w:rPr>
        <w:t xml:space="preserve">ed making his own work but instead his assistances and other creatives make prints for him in his the New York studio. Which was called The Factory. Then after that it led to work most of his work being mass produced which became easier with technological </w:t>
      </w:r>
      <w:r w:rsidRPr="00C01A27">
        <w:rPr>
          <w:rFonts w:ascii="Arial" w:hAnsi="Arial" w:cs="Arial"/>
          <w:color w:val="auto"/>
        </w:rPr>
        <w:t>advances.  Which also links to his work being based off ordinary house old items which were also mass produced, such as the Campbell soup cans, linking to the reason by art is so diverse in the present day. So yet again is another example on how he challen</w:t>
      </w:r>
      <w:r w:rsidRPr="00C01A27">
        <w:rPr>
          <w:rFonts w:ascii="Arial" w:hAnsi="Arial" w:cs="Arial"/>
          <w:color w:val="auto"/>
        </w:rPr>
        <w:t xml:space="preserve">ged the rules behind low and high </w:t>
      </w:r>
      <w:r w:rsidR="00DE4A08" w:rsidRPr="00C01A27">
        <w:rPr>
          <w:rFonts w:ascii="Arial" w:eastAsia="Georgia" w:hAnsi="Arial" w:cs="Arial"/>
          <w:noProof/>
          <w:color w:val="auto"/>
          <w:lang w:val="en-GB"/>
        </w:rPr>
        <w:drawing>
          <wp:anchor distT="152400" distB="152400" distL="152400" distR="152400" simplePos="0" relativeHeight="251663360" behindDoc="0" locked="0" layoutInCell="1" allowOverlap="1" wp14:anchorId="23538DF3" wp14:editId="57795C39">
            <wp:simplePos x="0" y="0"/>
            <wp:positionH relativeFrom="margin">
              <wp:posOffset>-73025</wp:posOffset>
            </wp:positionH>
            <wp:positionV relativeFrom="line">
              <wp:posOffset>1335405</wp:posOffset>
            </wp:positionV>
            <wp:extent cx="5727700" cy="2892425"/>
            <wp:effectExtent l="0" t="0" r="6350" b="3175"/>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Andy-Warhol-silkscreening.jpg"/>
                    <pic:cNvPicPr>
                      <a:picLocks noChangeAspect="1"/>
                    </pic:cNvPicPr>
                  </pic:nvPicPr>
                  <pic:blipFill>
                    <a:blip r:embed="rId13">
                      <a:extLst/>
                    </a:blip>
                    <a:stretch>
                      <a:fillRect/>
                    </a:stretch>
                  </pic:blipFill>
                  <pic:spPr>
                    <a:xfrm>
                      <a:off x="0" y="0"/>
                      <a:ext cx="5727700" cy="2892425"/>
                    </a:xfrm>
                    <a:prstGeom prst="rect">
                      <a:avLst/>
                    </a:prstGeom>
                    <a:ln w="12700" cap="flat">
                      <a:noFill/>
                      <a:miter lim="400000"/>
                    </a:ln>
                    <a:effectLst/>
                  </pic:spPr>
                </pic:pic>
              </a:graphicData>
            </a:graphic>
          </wp:anchor>
        </w:drawing>
      </w:r>
      <w:r w:rsidRPr="00C01A27">
        <w:rPr>
          <w:rFonts w:ascii="Arial" w:hAnsi="Arial" w:cs="Arial"/>
          <w:color w:val="auto"/>
        </w:rPr>
        <w:t>culture society, as his mass produced work became very collectible for high society art collectors.</w:t>
      </w:r>
      <w:r w:rsidRPr="00C01A27">
        <w:rPr>
          <w:rFonts w:ascii="Arial" w:hAnsi="Arial" w:cs="Arial"/>
          <w:color w:val="auto"/>
        </w:rPr>
        <w:t xml:space="preserve"> </w:t>
      </w:r>
      <w:bookmarkStart w:id="0" w:name="_GoBack"/>
      <w:bookmarkEnd w:id="0"/>
    </w:p>
    <w:p w:rsidR="00DE4A08" w:rsidRPr="00C01A27" w:rsidRDefault="00B0668D" w:rsidP="00DE4A08">
      <w:pPr>
        <w:pStyle w:val="FreeForm"/>
        <w:spacing w:line="480" w:lineRule="auto"/>
        <w:ind w:firstLine="720"/>
        <w:rPr>
          <w:rFonts w:ascii="Arial" w:hAnsi="Arial" w:cs="Arial"/>
          <w:color w:val="auto"/>
          <w:shd w:val="clear" w:color="auto" w:fill="FEFFFE"/>
        </w:rPr>
      </w:pPr>
      <w:r w:rsidRPr="00C01A27">
        <w:rPr>
          <w:rFonts w:ascii="Arial" w:hAnsi="Arial" w:cs="Arial"/>
          <w:color w:val="auto"/>
          <w:shd w:val="clear" w:color="auto" w:fill="FEFFFE"/>
        </w:rPr>
        <w:t xml:space="preserve">                             </w:t>
      </w: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r w:rsidRPr="00C01A27">
        <w:rPr>
          <w:rFonts w:ascii="Arial" w:hAnsi="Arial" w:cs="Arial"/>
          <w:color w:val="auto"/>
          <w:shd w:val="clear" w:color="auto" w:fill="FEFFFE"/>
        </w:rPr>
        <w:lastRenderedPageBreak/>
        <w:t xml:space="preserve">  </w:t>
      </w:r>
      <w:r w:rsidR="00DE4A08" w:rsidRPr="00C01A27">
        <w:rPr>
          <w:rFonts w:ascii="Arial" w:hAnsi="Arial" w:cs="Arial"/>
          <w:color w:val="auto"/>
          <w:shd w:val="clear" w:color="auto" w:fill="FEFFFE"/>
        </w:rPr>
        <w:t xml:space="preserve">                     </w:t>
      </w:r>
      <w:r w:rsidRPr="00C01A27">
        <w:rPr>
          <w:rFonts w:ascii="Arial" w:hAnsi="Arial" w:cs="Arial"/>
          <w:color w:val="auto"/>
          <w:shd w:val="clear" w:color="auto" w:fill="FEFFFE"/>
        </w:rPr>
        <w:t xml:space="preserve"> </w:t>
      </w:r>
      <w:r w:rsidRPr="00C01A27">
        <w:rPr>
          <w:rFonts w:ascii="Arial" w:hAnsi="Arial" w:cs="Arial"/>
          <w:color w:val="auto"/>
          <w:shd w:val="clear" w:color="auto" w:fill="FEFFFE"/>
          <w:lang w:val="de-DE"/>
        </w:rPr>
        <w:t>(Revolverwarholgallery, 2014)</w:t>
      </w:r>
      <w:r w:rsidRPr="00C01A27">
        <w:rPr>
          <w:rFonts w:ascii="Arial" w:hAnsi="Arial" w:cs="Arial"/>
          <w:color w:val="auto"/>
          <w:shd w:val="clear" w:color="auto" w:fill="FEFFFE"/>
        </w:rPr>
        <w:t xml:space="preserve"> </w:t>
      </w: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F44EAD" w:rsidP="00DE4A08">
      <w:pPr>
        <w:pStyle w:val="FreeForm"/>
        <w:spacing w:line="480" w:lineRule="auto"/>
        <w:ind w:firstLine="720"/>
        <w:rPr>
          <w:rFonts w:ascii="Arial" w:eastAsia="Georgia" w:hAnsi="Arial" w:cs="Arial"/>
          <w:color w:val="auto"/>
        </w:rPr>
      </w:pPr>
    </w:p>
    <w:p w:rsidR="00F44EAD" w:rsidRPr="00C01A27" w:rsidRDefault="00B0668D" w:rsidP="00DE4A08">
      <w:pPr>
        <w:pStyle w:val="FreeForm"/>
        <w:spacing w:line="480" w:lineRule="auto"/>
        <w:ind w:firstLine="720"/>
        <w:rPr>
          <w:rFonts w:ascii="Arial" w:eastAsia="Georgia" w:hAnsi="Arial" w:cs="Arial"/>
          <w:color w:val="auto"/>
        </w:rPr>
      </w:pPr>
      <w:r w:rsidRPr="00C01A27">
        <w:rPr>
          <w:rFonts w:ascii="Arial" w:hAnsi="Arial" w:cs="Arial"/>
          <w:color w:val="auto"/>
        </w:rPr>
        <w:t>Due to the advancement of technology, mass production h</w:t>
      </w:r>
      <w:r w:rsidRPr="00C01A27">
        <w:rPr>
          <w:rFonts w:ascii="Arial" w:hAnsi="Arial" w:cs="Arial"/>
          <w:color w:val="auto"/>
        </w:rPr>
        <w:t xml:space="preserve">as become much more common, and also more common in the modern day art scene. A good example of this is Jeff Koons, who is an American </w:t>
      </w:r>
      <w:r w:rsidR="001D22C5" w:rsidRPr="00C01A27">
        <w:rPr>
          <w:rFonts w:ascii="Arial" w:hAnsi="Arial" w:cs="Arial"/>
          <w:color w:val="auto"/>
        </w:rPr>
        <w:t>artist</w:t>
      </w:r>
      <w:r w:rsidRPr="00C01A27">
        <w:rPr>
          <w:rFonts w:ascii="Arial" w:hAnsi="Arial" w:cs="Arial"/>
          <w:color w:val="auto"/>
        </w:rPr>
        <w:t xml:space="preserve"> who uses themes of lower class banal objects such as blown up balloon animals. These are made usually from stainl</w:t>
      </w:r>
      <w:r w:rsidRPr="00C01A27">
        <w:rPr>
          <w:rFonts w:ascii="Arial" w:hAnsi="Arial" w:cs="Arial"/>
          <w:color w:val="auto"/>
        </w:rPr>
        <w:t>ess steel and then polished to a mirror finish surface, all of which is created in a factory like studio (similar to Andy Warhol</w:t>
      </w:r>
      <w:r w:rsidRPr="00C01A27">
        <w:rPr>
          <w:rFonts w:ascii="Arial" w:hAnsi="Arial" w:cs="Arial"/>
          <w:color w:val="auto"/>
        </w:rPr>
        <w:t>’</w:t>
      </w:r>
      <w:r w:rsidRPr="00C01A27">
        <w:rPr>
          <w:rFonts w:ascii="Arial" w:hAnsi="Arial" w:cs="Arial"/>
          <w:color w:val="auto"/>
        </w:rPr>
        <w:t>s) by his assistants which number between 90-120. He also known for his work to be cutting edge and uses advances in technology</w:t>
      </w:r>
      <w:r w:rsidRPr="00C01A27">
        <w:rPr>
          <w:rFonts w:ascii="Arial" w:hAnsi="Arial" w:cs="Arial"/>
          <w:color w:val="auto"/>
        </w:rPr>
        <w:t xml:space="preserve"> in his work which can make them a challenge to curate in gallery</w:t>
      </w:r>
      <w:r w:rsidRPr="00C01A27">
        <w:rPr>
          <w:rFonts w:ascii="Arial" w:hAnsi="Arial" w:cs="Arial"/>
          <w:color w:val="auto"/>
        </w:rPr>
        <w:t>’</w:t>
      </w:r>
      <w:r w:rsidRPr="00C01A27">
        <w:rPr>
          <w:rFonts w:ascii="Arial" w:hAnsi="Arial" w:cs="Arial"/>
          <w:color w:val="auto"/>
        </w:rPr>
        <w:t xml:space="preserve">s or museums .Such as when he collaborated with the fabrication firm Arnold to create a custom stainless steel alloy for the mirror surfaces on his balloons. As he said in an interview, </w:t>
      </w:r>
      <w:r w:rsidR="001D22C5" w:rsidRPr="00C01A27">
        <w:rPr>
          <w:rFonts w:ascii="Arial" w:hAnsi="Arial" w:cs="Arial"/>
          <w:color w:val="auto"/>
        </w:rPr>
        <w:t>“I</w:t>
      </w:r>
      <w:r w:rsidRPr="00C01A27">
        <w:rPr>
          <w:rFonts w:ascii="Arial" w:hAnsi="Arial" w:cs="Arial"/>
          <w:color w:val="auto"/>
        </w:rPr>
        <w:t xml:space="preserve"> </w:t>
      </w:r>
      <w:r w:rsidRPr="00C01A27">
        <w:rPr>
          <w:rFonts w:ascii="Arial" w:hAnsi="Arial" w:cs="Arial"/>
          <w:color w:val="auto"/>
        </w:rPr>
        <w:t>work with technology the way I do is that I can really be assured that the vision I have from the outset is what will be at the end</w:t>
      </w:r>
      <w:r w:rsidRPr="00C01A27">
        <w:rPr>
          <w:rFonts w:ascii="Arial" w:hAnsi="Arial" w:cs="Arial"/>
          <w:color w:val="auto"/>
        </w:rPr>
        <w:t xml:space="preserve">” </w:t>
      </w:r>
      <w:r w:rsidRPr="00C01A27">
        <w:rPr>
          <w:rFonts w:ascii="Arial" w:hAnsi="Arial" w:cs="Arial"/>
          <w:color w:val="auto"/>
        </w:rPr>
        <w:t>(Brockes, 2015)</w:t>
      </w:r>
      <w:r w:rsidRPr="00C01A27">
        <w:rPr>
          <w:rFonts w:ascii="Arial" w:hAnsi="Arial" w:cs="Arial"/>
          <w:color w:val="auto"/>
        </w:rPr>
        <w:t>.Like Andy Warhol he converts low culture objects in to high values of art which sell for example, his ball</w:t>
      </w:r>
      <w:r w:rsidR="001D22C5" w:rsidRPr="00C01A27">
        <w:rPr>
          <w:rFonts w:ascii="Arial" w:hAnsi="Arial" w:cs="Arial"/>
          <w:color w:val="auto"/>
        </w:rPr>
        <w:t>o</w:t>
      </w:r>
      <w:r w:rsidRPr="00C01A27">
        <w:rPr>
          <w:rFonts w:ascii="Arial" w:hAnsi="Arial" w:cs="Arial"/>
          <w:color w:val="auto"/>
        </w:rPr>
        <w:t>o</w:t>
      </w:r>
      <w:r w:rsidRPr="00C01A27">
        <w:rPr>
          <w:rFonts w:ascii="Arial" w:hAnsi="Arial" w:cs="Arial"/>
          <w:color w:val="auto"/>
        </w:rPr>
        <w:t xml:space="preserve">n dog (orange) sold for $58.4million.  Which just goes to show how the traditional high culture standards of </w:t>
      </w:r>
      <w:r w:rsidR="001D22C5" w:rsidRPr="00C01A27">
        <w:rPr>
          <w:rFonts w:ascii="Arial" w:hAnsi="Arial" w:cs="Arial"/>
          <w:color w:val="auto"/>
        </w:rPr>
        <w:t>handmade</w:t>
      </w:r>
      <w:r w:rsidRPr="00C01A27">
        <w:rPr>
          <w:rFonts w:ascii="Arial" w:hAnsi="Arial" w:cs="Arial"/>
          <w:color w:val="auto"/>
        </w:rPr>
        <w:t>/ painted pieces of work, are becoming more redundant as mass production is clearly a popular, profitable and acceptable in  today</w:t>
      </w:r>
      <w:r w:rsidRPr="00C01A27">
        <w:rPr>
          <w:rFonts w:ascii="Arial" w:hAnsi="Arial" w:cs="Arial"/>
          <w:color w:val="auto"/>
        </w:rPr>
        <w:t>’</w:t>
      </w:r>
      <w:r w:rsidRPr="00C01A27">
        <w:rPr>
          <w:rFonts w:ascii="Arial" w:hAnsi="Arial" w:cs="Arial"/>
          <w:color w:val="auto"/>
        </w:rPr>
        <w:t>s art w</w:t>
      </w:r>
      <w:r w:rsidRPr="00C01A27">
        <w:rPr>
          <w:rFonts w:ascii="Arial" w:hAnsi="Arial" w:cs="Arial"/>
          <w:color w:val="auto"/>
        </w:rPr>
        <w:t>orld.</w:t>
      </w:r>
    </w:p>
    <w:p w:rsidR="00F44EAD" w:rsidRDefault="00B0668D" w:rsidP="00DE4A08">
      <w:pPr>
        <w:pStyle w:val="FreeForm"/>
        <w:spacing w:line="480" w:lineRule="auto"/>
        <w:ind w:firstLine="720"/>
        <w:rPr>
          <w:rFonts w:ascii="Arial" w:hAnsi="Arial" w:cs="Arial"/>
          <w:color w:val="auto"/>
        </w:rPr>
      </w:pPr>
      <w:r w:rsidRPr="00C01A27">
        <w:rPr>
          <w:rFonts w:ascii="Arial" w:hAnsi="Arial" w:cs="Arial"/>
          <w:color w:val="auto"/>
        </w:rPr>
        <w:t>In conclusion I would say in my opinion that the terms for high and low culture started to become more redundant in the last few decades. However the technological improvements in social media has quickened this process  substantially more as all asp</w:t>
      </w:r>
      <w:r w:rsidRPr="00C01A27">
        <w:rPr>
          <w:rFonts w:ascii="Arial" w:hAnsi="Arial" w:cs="Arial"/>
          <w:color w:val="auto"/>
        </w:rPr>
        <w:t>ects of different cultures can be so easily shared/ seen by millions of pe</w:t>
      </w:r>
      <w:r w:rsidR="00223804">
        <w:rPr>
          <w:rFonts w:ascii="Arial" w:hAnsi="Arial" w:cs="Arial"/>
          <w:color w:val="auto"/>
        </w:rPr>
        <w:t>ople instantly across the globe, with a click of a button.</w:t>
      </w:r>
    </w:p>
    <w:p w:rsidR="00B7344A" w:rsidRPr="00C01A27" w:rsidRDefault="00B7344A" w:rsidP="00DE4A08">
      <w:pPr>
        <w:pStyle w:val="FreeForm"/>
        <w:spacing w:line="480" w:lineRule="auto"/>
        <w:ind w:firstLine="720"/>
        <w:rPr>
          <w:rFonts w:ascii="Arial" w:eastAsia="Georgia" w:hAnsi="Arial" w:cs="Arial"/>
          <w:color w:val="auto"/>
        </w:rPr>
      </w:pPr>
      <w:r>
        <w:rPr>
          <w:noProof/>
          <w:lang w:val="en-GB"/>
        </w:rPr>
        <w:lastRenderedPageBreak/>
        <w:drawing>
          <wp:inline distT="0" distB="0" distL="0" distR="0" wp14:anchorId="146DB267" wp14:editId="62BDA7F5">
            <wp:extent cx="5727700" cy="5939287"/>
            <wp:effectExtent l="0" t="0" r="6350" b="4445"/>
            <wp:docPr id="1" name="Picture 1" descr="https://www.christies.com/img/LotImages/2013/NYR/2013_NYR_02791_0012_000(jeff_koons_balloon_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hristies.com/img/LotImages/2013/NYR/2013_NYR_02791_0012_000(jeff_koons_balloon_do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5939287"/>
                    </a:xfrm>
                    <a:prstGeom prst="rect">
                      <a:avLst/>
                    </a:prstGeom>
                    <a:noFill/>
                    <a:ln>
                      <a:noFill/>
                    </a:ln>
                  </pic:spPr>
                </pic:pic>
              </a:graphicData>
            </a:graphic>
          </wp:inline>
        </w:drawing>
      </w:r>
    </w:p>
    <w:p w:rsidR="00F44EAD" w:rsidRPr="00C01A27" w:rsidRDefault="00B7344A" w:rsidP="00DE4A08">
      <w:pPr>
        <w:pStyle w:val="FreeForm"/>
        <w:spacing w:line="480" w:lineRule="auto"/>
        <w:ind w:firstLine="720"/>
        <w:rPr>
          <w:rFonts w:ascii="Arial" w:eastAsia="Georgia" w:hAnsi="Arial" w:cs="Arial"/>
          <w:color w:val="auto"/>
        </w:rPr>
      </w:pPr>
      <w:r>
        <w:rPr>
          <w:rFonts w:ascii="Arial" w:eastAsia="Georgia" w:hAnsi="Arial" w:cs="Arial"/>
          <w:color w:val="auto"/>
        </w:rPr>
        <w:t xml:space="preserve">                          </w:t>
      </w:r>
      <w:r w:rsidRPr="00B7344A">
        <w:rPr>
          <w:rFonts w:ascii="Arial" w:eastAsia="Georgia" w:hAnsi="Arial" w:cs="Arial"/>
          <w:color w:val="auto"/>
        </w:rPr>
        <w:t>(</w:t>
      </w:r>
      <w:proofErr w:type="spellStart"/>
      <w:proofErr w:type="gramStart"/>
      <w:r w:rsidRPr="00B7344A">
        <w:rPr>
          <w:rFonts w:ascii="Arial" w:eastAsia="Georgia" w:hAnsi="Arial" w:cs="Arial"/>
          <w:color w:val="auto"/>
        </w:rPr>
        <w:t>koons</w:t>
      </w:r>
      <w:proofErr w:type="spellEnd"/>
      <w:proofErr w:type="gramEnd"/>
      <w:r w:rsidRPr="00B7344A">
        <w:rPr>
          <w:rFonts w:ascii="Arial" w:eastAsia="Georgia" w:hAnsi="Arial" w:cs="Arial"/>
          <w:color w:val="auto"/>
        </w:rPr>
        <w:t>,</w:t>
      </w:r>
      <w:r w:rsidRPr="00B7344A">
        <w:t xml:space="preserve"> </w:t>
      </w:r>
      <w:r w:rsidRPr="00B7344A">
        <w:rPr>
          <w:rFonts w:ascii="Arial" w:eastAsia="Georgia" w:hAnsi="Arial" w:cs="Arial"/>
          <w:i/>
          <w:color w:val="auto"/>
        </w:rPr>
        <w:t>Balloon Dog (Orange)</w:t>
      </w:r>
      <w:r>
        <w:rPr>
          <w:rFonts w:ascii="Arial" w:eastAsia="Georgia" w:hAnsi="Arial" w:cs="Arial"/>
          <w:color w:val="auto"/>
        </w:rPr>
        <w:t>,</w:t>
      </w:r>
      <w:r w:rsidRPr="00B7344A">
        <w:rPr>
          <w:rFonts w:ascii="Arial" w:eastAsia="Georgia" w:hAnsi="Arial" w:cs="Arial"/>
          <w:color w:val="auto"/>
        </w:rPr>
        <w:t xml:space="preserve"> 1994)</w:t>
      </w:r>
    </w:p>
    <w:p w:rsidR="00F44EAD" w:rsidRPr="00C01A27" w:rsidRDefault="00F44EAD" w:rsidP="00DE4A08">
      <w:pPr>
        <w:pStyle w:val="FreeForm"/>
        <w:spacing w:line="480" w:lineRule="auto"/>
        <w:ind w:firstLine="720"/>
        <w:rPr>
          <w:rFonts w:ascii="Arial" w:eastAsia="Georgia" w:hAnsi="Arial" w:cs="Arial"/>
          <w:color w:val="auto"/>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223804" w:rsidRDefault="00223804" w:rsidP="00DE4A08">
      <w:pPr>
        <w:pStyle w:val="FreeForm"/>
        <w:spacing w:line="480" w:lineRule="auto"/>
        <w:ind w:firstLine="720"/>
        <w:rPr>
          <w:rFonts w:ascii="Arial" w:eastAsia="Georgia" w:hAnsi="Arial" w:cs="Arial"/>
          <w:color w:val="auto"/>
          <w:u w:val="single"/>
        </w:rPr>
      </w:pPr>
    </w:p>
    <w:p w:rsidR="00F44EAD" w:rsidRPr="00223804" w:rsidRDefault="00223804" w:rsidP="00DE4A08">
      <w:pPr>
        <w:pStyle w:val="FreeForm"/>
        <w:spacing w:line="480" w:lineRule="auto"/>
        <w:ind w:firstLine="720"/>
        <w:rPr>
          <w:rFonts w:ascii="Arial" w:eastAsia="Georgia" w:hAnsi="Arial" w:cs="Arial"/>
          <w:color w:val="auto"/>
          <w:u w:val="single"/>
        </w:rPr>
      </w:pPr>
      <w:r w:rsidRPr="00223804">
        <w:rPr>
          <w:rFonts w:ascii="Arial" w:eastAsia="Georgia" w:hAnsi="Arial" w:cs="Arial"/>
          <w:color w:val="auto"/>
          <w:u w:val="single"/>
        </w:rPr>
        <w:t>Reference list</w:t>
      </w:r>
    </w:p>
    <w:p w:rsidR="00F44EAD" w:rsidRPr="00C01A27" w:rsidRDefault="00223804" w:rsidP="00223804">
      <w:pPr>
        <w:pStyle w:val="FreeForm"/>
        <w:spacing w:line="480" w:lineRule="auto"/>
        <w:ind w:firstLine="0"/>
        <w:rPr>
          <w:rFonts w:ascii="Arial" w:eastAsia="Helvetica" w:hAnsi="Arial" w:cs="Arial"/>
          <w:color w:val="auto"/>
          <w:shd w:val="clear" w:color="auto" w:fill="FEFFFE"/>
        </w:rPr>
      </w:pPr>
      <w:r>
        <w:rPr>
          <w:rFonts w:ascii="Arial" w:hAnsi="Arial" w:cs="Arial"/>
          <w:color w:val="auto"/>
          <w:shd w:val="clear" w:color="auto" w:fill="FEFFFE"/>
        </w:rPr>
        <w:t xml:space="preserve">          </w:t>
      </w:r>
      <w:r w:rsidR="00B0668D" w:rsidRPr="00C01A27">
        <w:rPr>
          <w:rFonts w:ascii="Arial" w:hAnsi="Arial" w:cs="Arial"/>
          <w:color w:val="auto"/>
          <w:shd w:val="clear" w:color="auto" w:fill="FEFFFE"/>
        </w:rPr>
        <w:t xml:space="preserve">Williams, R. (1976). </w:t>
      </w:r>
      <w:proofErr w:type="gramStart"/>
      <w:r w:rsidR="00B0668D" w:rsidRPr="00512DF6">
        <w:rPr>
          <w:rFonts w:ascii="Arial" w:hAnsi="Arial" w:cs="Arial"/>
          <w:i/>
          <w:color w:val="auto"/>
          <w:shd w:val="clear" w:color="auto" w:fill="FEFFFE"/>
        </w:rPr>
        <w:t>Keywords</w:t>
      </w:r>
      <w:r w:rsidR="00B0668D" w:rsidRPr="00C01A27">
        <w:rPr>
          <w:rFonts w:ascii="Arial" w:hAnsi="Arial" w:cs="Arial"/>
          <w:color w:val="auto"/>
          <w:shd w:val="clear" w:color="auto" w:fill="FEFFFE"/>
        </w:rPr>
        <w:t>.</w:t>
      </w:r>
      <w:proofErr w:type="gramEnd"/>
      <w:r w:rsidR="00B0668D" w:rsidRPr="00C01A27">
        <w:rPr>
          <w:rFonts w:ascii="Arial" w:hAnsi="Arial" w:cs="Arial"/>
          <w:color w:val="auto"/>
          <w:shd w:val="clear" w:color="auto" w:fill="FEFFFE"/>
        </w:rPr>
        <w:t xml:space="preserve"> New York: Oxford University Press, p.49.</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r w:rsidRPr="00C01A27">
        <w:rPr>
          <w:rFonts w:ascii="Arial" w:hAnsi="Arial" w:cs="Arial"/>
          <w:color w:val="auto"/>
          <w:shd w:val="clear" w:color="auto" w:fill="FEFFFE"/>
        </w:rPr>
        <w:t xml:space="preserve">Craik, J. (2009). </w:t>
      </w:r>
      <w:r w:rsidRPr="00512DF6">
        <w:rPr>
          <w:rFonts w:ascii="Arial" w:hAnsi="Arial" w:cs="Arial"/>
          <w:i/>
          <w:color w:val="auto"/>
          <w:shd w:val="clear" w:color="auto" w:fill="FEFFFE"/>
        </w:rPr>
        <w:t>Fashion: The Key Concepts</w:t>
      </w:r>
      <w:r w:rsidRPr="00C01A27">
        <w:rPr>
          <w:rFonts w:ascii="Arial" w:hAnsi="Arial" w:cs="Arial"/>
          <w:color w:val="auto"/>
          <w:shd w:val="clear" w:color="auto" w:fill="FEFFFE"/>
        </w:rPr>
        <w:t>. 1st ed. [</w:t>
      </w:r>
      <w:proofErr w:type="spellStart"/>
      <w:r w:rsidRPr="00C01A27">
        <w:rPr>
          <w:rFonts w:ascii="Arial" w:hAnsi="Arial" w:cs="Arial"/>
          <w:color w:val="auto"/>
          <w:shd w:val="clear" w:color="auto" w:fill="FEFFFE"/>
        </w:rPr>
        <w:t>ebook</w:t>
      </w:r>
      <w:proofErr w:type="spellEnd"/>
      <w:r w:rsidRPr="00C01A27">
        <w:rPr>
          <w:rFonts w:ascii="Arial" w:hAnsi="Arial" w:cs="Arial"/>
          <w:color w:val="auto"/>
          <w:shd w:val="clear" w:color="auto" w:fill="FEFFFE"/>
        </w:rPr>
        <w:t xml:space="preserve">] London: </w:t>
      </w:r>
      <w:r w:rsidRPr="00C01A27">
        <w:rPr>
          <w:rFonts w:ascii="Arial" w:hAnsi="Arial" w:cs="Arial"/>
          <w:color w:val="auto"/>
          <w:shd w:val="clear" w:color="auto" w:fill="FEFFFE"/>
        </w:rPr>
        <w:t>Bloomsbury Academic. Available at: https://eprints.qut.edu.au/98367/ [Accessed 8 Dec. 2018].</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r w:rsidRPr="00C01A27">
        <w:rPr>
          <w:rFonts w:ascii="Arial" w:hAnsi="Arial" w:cs="Arial"/>
          <w:color w:val="auto"/>
          <w:shd w:val="clear" w:color="auto" w:fill="FEFFFE"/>
        </w:rPr>
        <w:t xml:space="preserve">Qualman, E. (2010). </w:t>
      </w:r>
      <w:proofErr w:type="spellStart"/>
      <w:r w:rsidRPr="00512DF6">
        <w:rPr>
          <w:rFonts w:ascii="Arial" w:hAnsi="Arial" w:cs="Arial"/>
          <w:i/>
          <w:color w:val="auto"/>
          <w:shd w:val="clear" w:color="auto" w:fill="FEFFFE"/>
        </w:rPr>
        <w:t>Socialnomics</w:t>
      </w:r>
      <w:proofErr w:type="spellEnd"/>
      <w:r w:rsidRPr="00512DF6">
        <w:rPr>
          <w:rFonts w:ascii="Arial" w:hAnsi="Arial" w:cs="Arial"/>
          <w:i/>
          <w:color w:val="auto"/>
          <w:shd w:val="clear" w:color="auto" w:fill="FEFFFE"/>
        </w:rPr>
        <w:t>: How Social Media Transforms the Way We Live and Do Business.</w:t>
      </w:r>
      <w:r w:rsidRPr="00C01A27">
        <w:rPr>
          <w:rFonts w:ascii="Arial" w:hAnsi="Arial" w:cs="Arial"/>
          <w:color w:val="auto"/>
          <w:shd w:val="clear" w:color="auto" w:fill="FEFFFE"/>
        </w:rPr>
        <w:t xml:space="preserve"> 1st ed. Hoboken: John Wiley &amp; Sons, </w:t>
      </w:r>
      <w:proofErr w:type="spellStart"/>
      <w:r w:rsidRPr="00C01A27">
        <w:rPr>
          <w:rFonts w:ascii="Arial" w:hAnsi="Arial" w:cs="Arial"/>
          <w:color w:val="auto"/>
          <w:shd w:val="clear" w:color="auto" w:fill="FEFFFE"/>
        </w:rPr>
        <w:t>p.Xiii</w:t>
      </w:r>
      <w:proofErr w:type="spellEnd"/>
      <w:r w:rsidRPr="00C01A27">
        <w:rPr>
          <w:rFonts w:ascii="Arial" w:hAnsi="Arial" w:cs="Arial"/>
          <w:color w:val="auto"/>
          <w:shd w:val="clear" w:color="auto" w:fill="FEFFFE"/>
        </w:rPr>
        <w:t>.</w:t>
      </w:r>
    </w:p>
    <w:p w:rsidR="00223804" w:rsidRDefault="00223804" w:rsidP="00DE4A08">
      <w:pPr>
        <w:pStyle w:val="FreeForm"/>
        <w:spacing w:line="480" w:lineRule="auto"/>
        <w:ind w:firstLine="720"/>
        <w:rPr>
          <w:rFonts w:ascii="Arial"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proofErr w:type="gramStart"/>
      <w:r w:rsidRPr="00C01A27">
        <w:rPr>
          <w:rFonts w:ascii="Arial" w:hAnsi="Arial" w:cs="Arial"/>
          <w:color w:val="auto"/>
          <w:shd w:val="clear" w:color="auto" w:fill="FEFFFE"/>
        </w:rPr>
        <w:t xml:space="preserve">McCollom, M., Holder, </w:t>
      </w:r>
      <w:r w:rsidRPr="00C01A27">
        <w:rPr>
          <w:rFonts w:ascii="Arial" w:hAnsi="Arial" w:cs="Arial"/>
          <w:color w:val="auto"/>
          <w:shd w:val="clear" w:color="auto" w:fill="FEFFFE"/>
        </w:rPr>
        <w:t>G. and Hunter, R. (2006).</w:t>
      </w:r>
      <w:proofErr w:type="gramEnd"/>
      <w:r w:rsidRPr="00C01A27">
        <w:rPr>
          <w:rFonts w:ascii="Arial" w:hAnsi="Arial" w:cs="Arial"/>
          <w:color w:val="auto"/>
          <w:shd w:val="clear" w:color="auto" w:fill="FEFFFE"/>
        </w:rPr>
        <w:t xml:space="preserve"> </w:t>
      </w:r>
      <w:r w:rsidRPr="00512DF6">
        <w:rPr>
          <w:rFonts w:ascii="Arial" w:hAnsi="Arial" w:cs="Arial"/>
          <w:i/>
          <w:color w:val="auto"/>
          <w:shd w:val="clear" w:color="auto" w:fill="FEFFFE"/>
        </w:rPr>
        <w:t>The way we wore</w:t>
      </w:r>
      <w:r w:rsidRPr="00C01A27">
        <w:rPr>
          <w:rFonts w:ascii="Arial" w:hAnsi="Arial" w:cs="Arial"/>
          <w:color w:val="auto"/>
          <w:shd w:val="clear" w:color="auto" w:fill="FEFFFE"/>
        </w:rPr>
        <w:t xml:space="preserve">. 1st </w:t>
      </w:r>
      <w:proofErr w:type="gramStart"/>
      <w:r w:rsidRPr="00C01A27">
        <w:rPr>
          <w:rFonts w:ascii="Arial" w:hAnsi="Arial" w:cs="Arial"/>
          <w:color w:val="auto"/>
          <w:shd w:val="clear" w:color="auto" w:fill="FEFFFE"/>
        </w:rPr>
        <w:t>ed</w:t>
      </w:r>
      <w:proofErr w:type="gramEnd"/>
      <w:r w:rsidRPr="00C01A27">
        <w:rPr>
          <w:rFonts w:ascii="Arial" w:hAnsi="Arial" w:cs="Arial"/>
          <w:color w:val="auto"/>
          <w:shd w:val="clear" w:color="auto" w:fill="FEFFFE"/>
        </w:rPr>
        <w:t xml:space="preserve">. New </w:t>
      </w:r>
      <w:proofErr w:type="spellStart"/>
      <w:proofErr w:type="gramStart"/>
      <w:r w:rsidRPr="00C01A27">
        <w:rPr>
          <w:rFonts w:ascii="Arial" w:hAnsi="Arial" w:cs="Arial"/>
          <w:color w:val="auto"/>
          <w:shd w:val="clear" w:color="auto" w:fill="FEFFFE"/>
        </w:rPr>
        <w:t>york</w:t>
      </w:r>
      <w:proofErr w:type="spellEnd"/>
      <w:proofErr w:type="gramEnd"/>
      <w:r w:rsidRPr="00C01A27">
        <w:rPr>
          <w:rFonts w:ascii="Arial" w:hAnsi="Arial" w:cs="Arial"/>
          <w:color w:val="auto"/>
          <w:shd w:val="clear" w:color="auto" w:fill="FEFFFE"/>
        </w:rPr>
        <w:t>: Glitterati Incorporated, p.12.</w:t>
      </w:r>
    </w:p>
    <w:p w:rsidR="00F44EAD" w:rsidRPr="00B7344A" w:rsidRDefault="00F44EAD" w:rsidP="00DE4A08">
      <w:pPr>
        <w:pStyle w:val="FreeForm"/>
        <w:spacing w:line="480" w:lineRule="auto"/>
        <w:ind w:firstLine="720"/>
        <w:rPr>
          <w:rFonts w:ascii="Arial" w:eastAsia="Georgia" w:hAnsi="Arial" w:cs="Arial"/>
          <w:color w:val="auto"/>
        </w:rPr>
      </w:pPr>
    </w:p>
    <w:p w:rsidR="00F44EAD" w:rsidRPr="00B7344A" w:rsidRDefault="00223804" w:rsidP="00223804">
      <w:pPr>
        <w:rPr>
          <w:rFonts w:ascii="Arial" w:hAnsi="Arial" w:cs="Arial"/>
        </w:rPr>
      </w:pPr>
      <w:r w:rsidRPr="00B7344A">
        <w:rPr>
          <w:rFonts w:ascii="Arial" w:hAnsi="Arial" w:cs="Arial"/>
        </w:rPr>
        <w:t xml:space="preserve"> </w:t>
      </w:r>
      <w:r w:rsidR="00B7344A">
        <w:rPr>
          <w:rFonts w:ascii="Arial" w:hAnsi="Arial" w:cs="Arial"/>
        </w:rPr>
        <w:t xml:space="preserve">         </w:t>
      </w:r>
      <w:proofErr w:type="gramStart"/>
      <w:r w:rsidR="00B0668D" w:rsidRPr="00B7344A">
        <w:rPr>
          <w:rFonts w:ascii="Arial" w:hAnsi="Arial" w:cs="Arial"/>
        </w:rPr>
        <w:t xml:space="preserve">STARZFLY/BAUER-GRIFFIN, (2017), </w:t>
      </w:r>
      <w:r w:rsidR="00B0668D" w:rsidRPr="00B7344A">
        <w:rPr>
          <w:rFonts w:ascii="Arial" w:hAnsi="Arial" w:cs="Arial"/>
        </w:rPr>
        <w:t>VICTORIA BECKHAM SUPREME LOUIS VUITTON AIRPORT OUTFIT</w:t>
      </w:r>
      <w:r w:rsidR="00B0668D" w:rsidRPr="00B7344A">
        <w:rPr>
          <w:rFonts w:ascii="Arial" w:hAnsi="Arial" w:cs="Arial"/>
        </w:rPr>
        <w:t xml:space="preserve"> [ONLINE].</w:t>
      </w:r>
      <w:proofErr w:type="gramEnd"/>
      <w:r w:rsidR="00B0668D" w:rsidRPr="00B7344A">
        <w:rPr>
          <w:rFonts w:ascii="Arial" w:hAnsi="Arial" w:cs="Arial"/>
        </w:rPr>
        <w:t xml:space="preserve"> Available at: </w:t>
      </w:r>
      <w:r w:rsidR="00B0668D" w:rsidRPr="00B7344A">
        <w:rPr>
          <w:rFonts w:ascii="Arial" w:hAnsi="Arial" w:cs="Arial"/>
        </w:rPr>
        <w:t>https://www.refinery29.com/en-gb/2017/04/150450/victo</w:t>
      </w:r>
      <w:r w:rsidR="00B0668D" w:rsidRPr="00B7344A">
        <w:rPr>
          <w:rFonts w:ascii="Arial" w:hAnsi="Arial" w:cs="Arial"/>
        </w:rPr>
        <w:t>ria-beckham-supreme-louis-vuitton-tshirt</w:t>
      </w:r>
      <w:r w:rsidR="00B0668D" w:rsidRPr="00B7344A">
        <w:rPr>
          <w:rFonts w:ascii="Arial" w:hAnsi="Arial" w:cs="Arial"/>
        </w:rPr>
        <w:t xml:space="preserve"> [Accessed 8 December 2018].</w:t>
      </w:r>
    </w:p>
    <w:p w:rsidR="001D22C5" w:rsidRPr="00C01A27" w:rsidRDefault="001D22C5" w:rsidP="00DE4A08">
      <w:pPr>
        <w:pStyle w:val="FreeForm1"/>
        <w:spacing w:line="480" w:lineRule="auto"/>
        <w:ind w:firstLine="720"/>
        <w:rPr>
          <w:rFonts w:ascii="Arial" w:hAnsi="Arial" w:cs="Arial"/>
          <w:color w:val="auto"/>
          <w:sz w:val="24"/>
          <w:szCs w:val="24"/>
          <w:lang w:val="en-US"/>
        </w:rPr>
      </w:pPr>
    </w:p>
    <w:p w:rsidR="00F44EAD" w:rsidRPr="00C01A27" w:rsidRDefault="00B7344A" w:rsidP="00223804">
      <w:pPr>
        <w:pStyle w:val="FreeForm"/>
        <w:spacing w:line="480" w:lineRule="auto"/>
        <w:ind w:firstLine="0"/>
        <w:rPr>
          <w:rFonts w:ascii="Arial" w:eastAsia="Helvetica" w:hAnsi="Arial" w:cs="Arial"/>
          <w:color w:val="auto"/>
          <w:shd w:val="clear" w:color="auto" w:fill="FEFFFE"/>
        </w:rPr>
      </w:pPr>
      <w:r w:rsidRPr="00B7344A">
        <w:t xml:space="preserve">           </w:t>
      </w:r>
      <w:r>
        <w:t xml:space="preserve"> </w:t>
      </w:r>
      <w:r w:rsidR="00B0668D" w:rsidRPr="00C01A27">
        <w:rPr>
          <w:rFonts w:ascii="Arial" w:hAnsi="Arial" w:cs="Arial"/>
          <w:color w:val="auto"/>
          <w:shd w:val="clear" w:color="auto" w:fill="FEFFFE"/>
        </w:rPr>
        <w:t xml:space="preserve">Kruger, B. (2012). </w:t>
      </w:r>
      <w:r w:rsidR="00B0668D" w:rsidRPr="00512DF6">
        <w:rPr>
          <w:rFonts w:ascii="Arial" w:hAnsi="Arial" w:cs="Arial"/>
          <w:i/>
          <w:color w:val="auto"/>
          <w:shd w:val="clear" w:color="auto" w:fill="FEFFFE"/>
        </w:rPr>
        <w:t>Who owns what</w:t>
      </w:r>
      <w:proofErr w:type="gramStart"/>
      <w:r w:rsidR="00B0668D" w:rsidRPr="00512DF6">
        <w:rPr>
          <w:rFonts w:ascii="Arial" w:hAnsi="Arial" w:cs="Arial"/>
          <w:i/>
          <w:color w:val="auto"/>
          <w:shd w:val="clear" w:color="auto" w:fill="FEFFFE"/>
        </w:rPr>
        <w:t>?.</w:t>
      </w:r>
      <w:proofErr w:type="gramEnd"/>
      <w:r w:rsidR="00B0668D" w:rsidRPr="00C01A27">
        <w:rPr>
          <w:rFonts w:ascii="Arial" w:hAnsi="Arial" w:cs="Arial"/>
          <w:color w:val="auto"/>
          <w:shd w:val="clear" w:color="auto" w:fill="FEFFFE"/>
        </w:rPr>
        <w:t xml:space="preserve"> [Digital print on vinyl] London: Tate.</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proofErr w:type="gramStart"/>
      <w:r w:rsidRPr="00C01A27">
        <w:rPr>
          <w:rFonts w:ascii="Arial" w:hAnsi="Arial" w:cs="Arial"/>
          <w:color w:val="auto"/>
          <w:shd w:val="clear" w:color="auto" w:fill="FEFFFE"/>
        </w:rPr>
        <w:t>Supreme (1994).</w:t>
      </w:r>
      <w:proofErr w:type="gramEnd"/>
      <w:r w:rsidRPr="00C01A27">
        <w:rPr>
          <w:rFonts w:ascii="Arial" w:hAnsi="Arial" w:cs="Arial"/>
          <w:color w:val="auto"/>
          <w:shd w:val="clear" w:color="auto" w:fill="FEFFFE"/>
        </w:rPr>
        <w:t xml:space="preserve"> </w:t>
      </w:r>
      <w:proofErr w:type="gramStart"/>
      <w:r w:rsidRPr="00512DF6">
        <w:rPr>
          <w:rFonts w:ascii="Arial" w:hAnsi="Arial" w:cs="Arial"/>
          <w:i/>
          <w:color w:val="auto"/>
          <w:shd w:val="clear" w:color="auto" w:fill="FEFFFE"/>
        </w:rPr>
        <w:t>Supremes logo</w:t>
      </w:r>
      <w:r w:rsidRPr="00C01A27">
        <w:rPr>
          <w:rFonts w:ascii="Arial" w:hAnsi="Arial" w:cs="Arial"/>
          <w:color w:val="auto"/>
          <w:shd w:val="clear" w:color="auto" w:fill="FEFFFE"/>
        </w:rPr>
        <w:t>.</w:t>
      </w:r>
      <w:proofErr w:type="gramEnd"/>
      <w:r w:rsidRPr="00C01A27">
        <w:rPr>
          <w:rFonts w:ascii="Arial" w:hAnsi="Arial" w:cs="Arial"/>
          <w:color w:val="auto"/>
          <w:shd w:val="clear" w:color="auto" w:fill="FEFFFE"/>
        </w:rPr>
        <w:t xml:space="preserve"> [</w:t>
      </w:r>
      <w:proofErr w:type="gramStart"/>
      <w:r w:rsidRPr="00C01A27">
        <w:rPr>
          <w:rFonts w:ascii="Arial" w:hAnsi="Arial" w:cs="Arial"/>
          <w:color w:val="auto"/>
          <w:shd w:val="clear" w:color="auto" w:fill="FEFFFE"/>
        </w:rPr>
        <w:t>image</w:t>
      </w:r>
      <w:proofErr w:type="gramEnd"/>
      <w:r w:rsidRPr="00C01A27">
        <w:rPr>
          <w:rFonts w:ascii="Arial" w:hAnsi="Arial" w:cs="Arial"/>
          <w:color w:val="auto"/>
          <w:shd w:val="clear" w:color="auto" w:fill="FEFFFE"/>
        </w:rPr>
        <w:t>] Available at: https://en.m.wikipedia.org/wiki/File:Supreme_Logo.svg [Ac</w:t>
      </w:r>
      <w:r w:rsidRPr="00C01A27">
        <w:rPr>
          <w:rFonts w:ascii="Arial" w:hAnsi="Arial" w:cs="Arial"/>
          <w:color w:val="auto"/>
          <w:shd w:val="clear" w:color="auto" w:fill="FEFFFE"/>
        </w:rPr>
        <w:t>cessed 8 Dec. 2018].</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r w:rsidRPr="00C01A27">
        <w:rPr>
          <w:rFonts w:ascii="Arial" w:hAnsi="Arial" w:cs="Arial"/>
          <w:color w:val="auto"/>
          <w:shd w:val="clear" w:color="auto" w:fill="FEFFFE"/>
        </w:rPr>
        <w:t xml:space="preserve">Barthes, R. (1997). </w:t>
      </w:r>
      <w:r w:rsidRPr="00512DF6">
        <w:rPr>
          <w:rFonts w:ascii="Arial" w:hAnsi="Arial" w:cs="Arial"/>
          <w:i/>
          <w:color w:val="auto"/>
          <w:shd w:val="clear" w:color="auto" w:fill="FEFFFE"/>
        </w:rPr>
        <w:t xml:space="preserve">The Eiffel </w:t>
      </w:r>
      <w:proofErr w:type="gramStart"/>
      <w:r w:rsidRPr="00512DF6">
        <w:rPr>
          <w:rFonts w:ascii="Arial" w:hAnsi="Arial" w:cs="Arial"/>
          <w:i/>
          <w:color w:val="auto"/>
          <w:shd w:val="clear" w:color="auto" w:fill="FEFFFE"/>
        </w:rPr>
        <w:t>Tower,</w:t>
      </w:r>
      <w:proofErr w:type="gramEnd"/>
      <w:r w:rsidRPr="00512DF6">
        <w:rPr>
          <w:rFonts w:ascii="Arial" w:hAnsi="Arial" w:cs="Arial"/>
          <w:i/>
          <w:color w:val="auto"/>
          <w:shd w:val="clear" w:color="auto" w:fill="FEFFFE"/>
        </w:rPr>
        <w:t xml:space="preserve"> and other mythologies</w:t>
      </w:r>
      <w:r w:rsidRPr="00C01A27">
        <w:rPr>
          <w:rFonts w:ascii="Arial" w:hAnsi="Arial" w:cs="Arial"/>
          <w:color w:val="auto"/>
          <w:shd w:val="clear" w:color="auto" w:fill="FEFFFE"/>
        </w:rPr>
        <w:t>. 1st ed. Berkeley: University of California Press, p.14.</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proofErr w:type="gramStart"/>
      <w:r w:rsidRPr="00C01A27">
        <w:rPr>
          <w:rFonts w:ascii="Arial" w:hAnsi="Arial" w:cs="Arial"/>
          <w:color w:val="auto"/>
          <w:shd w:val="clear" w:color="auto" w:fill="FEFFFE"/>
        </w:rPr>
        <w:t>Parsons, E., Maclaran, P. and Chatzidakis, A. (2009</w:t>
      </w:r>
      <w:r w:rsidRPr="00512DF6">
        <w:rPr>
          <w:rFonts w:ascii="Arial" w:hAnsi="Arial" w:cs="Arial"/>
          <w:i/>
          <w:color w:val="auto"/>
          <w:shd w:val="clear" w:color="auto" w:fill="FEFFFE"/>
        </w:rPr>
        <w:t>).</w:t>
      </w:r>
      <w:proofErr w:type="gramEnd"/>
      <w:r w:rsidRPr="00512DF6">
        <w:rPr>
          <w:rFonts w:ascii="Arial" w:hAnsi="Arial" w:cs="Arial"/>
          <w:i/>
          <w:color w:val="auto"/>
          <w:shd w:val="clear" w:color="auto" w:fill="FEFFFE"/>
        </w:rPr>
        <w:t xml:space="preserve"> </w:t>
      </w:r>
      <w:proofErr w:type="gramStart"/>
      <w:r w:rsidRPr="00512DF6">
        <w:rPr>
          <w:rFonts w:ascii="Arial" w:hAnsi="Arial" w:cs="Arial"/>
          <w:i/>
          <w:color w:val="auto"/>
          <w:shd w:val="clear" w:color="auto" w:fill="FEFFFE"/>
        </w:rPr>
        <w:t xml:space="preserve">Contemporary issues in marketing and consumer </w:t>
      </w:r>
      <w:proofErr w:type="spellStart"/>
      <w:r w:rsidRPr="00512DF6">
        <w:rPr>
          <w:rFonts w:ascii="Arial" w:hAnsi="Arial" w:cs="Arial"/>
          <w:i/>
          <w:color w:val="auto"/>
          <w:shd w:val="clear" w:color="auto" w:fill="FEFFFE"/>
        </w:rPr>
        <w:t>behaviour</w:t>
      </w:r>
      <w:proofErr w:type="spellEnd"/>
      <w:r w:rsidRPr="00512DF6">
        <w:rPr>
          <w:rFonts w:ascii="Arial" w:hAnsi="Arial" w:cs="Arial"/>
          <w:i/>
          <w:color w:val="auto"/>
          <w:shd w:val="clear" w:color="auto" w:fill="FEFFFE"/>
        </w:rPr>
        <w:t>.</w:t>
      </w:r>
      <w:proofErr w:type="gramEnd"/>
      <w:r w:rsidRPr="00C01A27">
        <w:rPr>
          <w:rFonts w:ascii="Arial" w:hAnsi="Arial" w:cs="Arial"/>
          <w:color w:val="auto"/>
          <w:shd w:val="clear" w:color="auto" w:fill="FEFFFE"/>
        </w:rPr>
        <w:t xml:space="preserve"> New Y</w:t>
      </w:r>
      <w:r w:rsidRPr="00C01A27">
        <w:rPr>
          <w:rFonts w:ascii="Arial" w:hAnsi="Arial" w:cs="Arial"/>
          <w:color w:val="auto"/>
          <w:shd w:val="clear" w:color="auto" w:fill="FEFFFE"/>
        </w:rPr>
        <w:t>ork: Routledge, p.55.</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proofErr w:type="gramStart"/>
      <w:r w:rsidRPr="00C01A27">
        <w:rPr>
          <w:rFonts w:ascii="Arial" w:hAnsi="Arial" w:cs="Arial"/>
          <w:color w:val="auto"/>
          <w:shd w:val="clear" w:color="auto" w:fill="FEFFFE"/>
        </w:rPr>
        <w:t>Lovejoy, M. (2004).</w:t>
      </w:r>
      <w:proofErr w:type="gramEnd"/>
      <w:r w:rsidRPr="00C01A27">
        <w:rPr>
          <w:rFonts w:ascii="Arial" w:hAnsi="Arial" w:cs="Arial"/>
          <w:color w:val="auto"/>
          <w:shd w:val="clear" w:color="auto" w:fill="FEFFFE"/>
        </w:rPr>
        <w:t xml:space="preserve"> </w:t>
      </w:r>
      <w:proofErr w:type="gramStart"/>
      <w:r w:rsidRPr="00512DF6">
        <w:rPr>
          <w:rFonts w:ascii="Arial" w:hAnsi="Arial" w:cs="Arial"/>
          <w:i/>
          <w:color w:val="auto"/>
          <w:shd w:val="clear" w:color="auto" w:fill="FEFFFE"/>
        </w:rPr>
        <w:t>Digital Currents</w:t>
      </w:r>
      <w:r w:rsidRPr="00C01A27">
        <w:rPr>
          <w:rFonts w:ascii="Arial" w:hAnsi="Arial" w:cs="Arial"/>
          <w:color w:val="auto"/>
          <w:shd w:val="clear" w:color="auto" w:fill="FEFFFE"/>
        </w:rPr>
        <w:t>.</w:t>
      </w:r>
      <w:proofErr w:type="gramEnd"/>
      <w:r w:rsidRPr="00C01A27">
        <w:rPr>
          <w:rFonts w:ascii="Arial" w:hAnsi="Arial" w:cs="Arial"/>
          <w:color w:val="auto"/>
          <w:shd w:val="clear" w:color="auto" w:fill="FEFFFE"/>
        </w:rPr>
        <w:t xml:space="preserve"> Abingdon: Routledge, </w:t>
      </w:r>
      <w:proofErr w:type="spellStart"/>
      <w:r w:rsidRPr="00C01A27">
        <w:rPr>
          <w:rFonts w:ascii="Arial" w:hAnsi="Arial" w:cs="Arial"/>
          <w:color w:val="auto"/>
          <w:shd w:val="clear" w:color="auto" w:fill="FEFFFE"/>
        </w:rPr>
        <w:t>p.Xiv</w:t>
      </w:r>
      <w:proofErr w:type="spellEnd"/>
      <w:r w:rsidRPr="00C01A27">
        <w:rPr>
          <w:rFonts w:ascii="Arial" w:hAnsi="Arial" w:cs="Arial"/>
          <w:color w:val="auto"/>
          <w:shd w:val="clear" w:color="auto" w:fill="FEFFFE"/>
        </w:rPr>
        <w:t>.</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proofErr w:type="gramStart"/>
      <w:r w:rsidRPr="00C01A27">
        <w:rPr>
          <w:rFonts w:ascii="Arial" w:hAnsi="Arial" w:cs="Arial"/>
          <w:color w:val="auto"/>
          <w:shd w:val="clear" w:color="auto" w:fill="FEFFFE"/>
        </w:rPr>
        <w:t>Computer History (1985).</w:t>
      </w:r>
      <w:proofErr w:type="gramEnd"/>
      <w:r w:rsidRPr="00C01A27">
        <w:rPr>
          <w:rFonts w:ascii="Arial" w:hAnsi="Arial" w:cs="Arial"/>
          <w:color w:val="auto"/>
          <w:shd w:val="clear" w:color="auto" w:fill="FEFFFE"/>
        </w:rPr>
        <w:t xml:space="preserve"> Andy Warhol with Debbie Harry at the 1985 Amiga Launch at Lincoln Center. [</w:t>
      </w:r>
      <w:proofErr w:type="gramStart"/>
      <w:r w:rsidRPr="00C01A27">
        <w:rPr>
          <w:rFonts w:ascii="Arial" w:hAnsi="Arial" w:cs="Arial"/>
          <w:color w:val="auto"/>
          <w:shd w:val="clear" w:color="auto" w:fill="FEFFFE"/>
        </w:rPr>
        <w:t>image</w:t>
      </w:r>
      <w:proofErr w:type="gramEnd"/>
      <w:r w:rsidRPr="00C01A27">
        <w:rPr>
          <w:rFonts w:ascii="Arial" w:hAnsi="Arial" w:cs="Arial"/>
          <w:color w:val="auto"/>
          <w:shd w:val="clear" w:color="auto" w:fill="FEFFFE"/>
        </w:rPr>
        <w:t>] Available at: http://www.computerhistory.org/atchm/warhol-</w:t>
      </w:r>
      <w:r w:rsidRPr="00C01A27">
        <w:rPr>
          <w:rFonts w:ascii="Arial" w:hAnsi="Arial" w:cs="Arial"/>
          <w:color w:val="auto"/>
          <w:shd w:val="clear" w:color="auto" w:fill="FEFFFE"/>
        </w:rPr>
        <w:t>the-computer/ [Accessed 9 Dec. 2018].</w:t>
      </w:r>
    </w:p>
    <w:p w:rsidR="00F44EAD" w:rsidRPr="00C01A27" w:rsidRDefault="00F44EAD" w:rsidP="00DE4A08">
      <w:pPr>
        <w:pStyle w:val="FreeForm1"/>
        <w:spacing w:line="480" w:lineRule="auto"/>
        <w:ind w:firstLine="720"/>
        <w:rPr>
          <w:rFonts w:ascii="Arial" w:hAnsi="Arial" w:cs="Arial"/>
          <w:color w:val="auto"/>
          <w:sz w:val="24"/>
          <w:szCs w:val="24"/>
        </w:rPr>
      </w:pPr>
    </w:p>
    <w:p w:rsidR="00F44EAD" w:rsidRPr="00C01A27" w:rsidRDefault="00B0668D" w:rsidP="00DE4A08">
      <w:pPr>
        <w:pStyle w:val="FreeForm"/>
        <w:spacing w:line="480" w:lineRule="auto"/>
        <w:ind w:firstLine="720"/>
        <w:rPr>
          <w:rFonts w:ascii="Arial" w:eastAsia="Helvetica" w:hAnsi="Arial" w:cs="Arial"/>
          <w:color w:val="auto"/>
          <w:shd w:val="clear" w:color="auto" w:fill="FEFFFE"/>
        </w:rPr>
      </w:pPr>
      <w:r w:rsidRPr="00C01A27">
        <w:rPr>
          <w:rFonts w:ascii="Arial" w:hAnsi="Arial" w:cs="Arial"/>
          <w:color w:val="auto"/>
          <w:shd w:val="clear" w:color="auto" w:fill="FEFFFE"/>
          <w:lang w:val="de-DE"/>
        </w:rPr>
        <w:t xml:space="preserve">Revolverwarholgallery (2014). </w:t>
      </w:r>
      <w:r w:rsidRPr="00512DF6">
        <w:rPr>
          <w:rFonts w:ascii="Arial" w:hAnsi="Arial" w:cs="Arial"/>
          <w:i/>
          <w:color w:val="auto"/>
          <w:shd w:val="clear" w:color="auto" w:fill="FEFFFE"/>
          <w:lang w:val="de-DE"/>
        </w:rPr>
        <w:t xml:space="preserve">ANDY WARHOL SCREENPRINTS </w:t>
      </w:r>
      <w:r w:rsidRPr="00512DF6">
        <w:rPr>
          <w:rFonts w:ascii="Arial" w:hAnsi="Arial" w:cs="Arial"/>
          <w:i/>
          <w:color w:val="auto"/>
          <w:shd w:val="clear" w:color="auto" w:fill="FEFFFE"/>
        </w:rPr>
        <w:t xml:space="preserve">– </w:t>
      </w:r>
      <w:r w:rsidRPr="00512DF6">
        <w:rPr>
          <w:rFonts w:ascii="Arial" w:hAnsi="Arial" w:cs="Arial"/>
          <w:i/>
          <w:color w:val="auto"/>
          <w:shd w:val="clear" w:color="auto" w:fill="FEFFFE"/>
        </w:rPr>
        <w:t>THE PROCESS AND HISTORY</w:t>
      </w:r>
      <w:r w:rsidRPr="00C01A27">
        <w:rPr>
          <w:rFonts w:ascii="Arial" w:hAnsi="Arial" w:cs="Arial"/>
          <w:color w:val="auto"/>
          <w:shd w:val="clear" w:color="auto" w:fill="FEFFFE"/>
        </w:rPr>
        <w:t>. [</w:t>
      </w:r>
      <w:proofErr w:type="gramStart"/>
      <w:r w:rsidRPr="00C01A27">
        <w:rPr>
          <w:rFonts w:ascii="Arial" w:hAnsi="Arial" w:cs="Arial"/>
          <w:color w:val="auto"/>
          <w:shd w:val="clear" w:color="auto" w:fill="FEFFFE"/>
        </w:rPr>
        <w:t>image</w:t>
      </w:r>
      <w:proofErr w:type="gramEnd"/>
      <w:r w:rsidRPr="00C01A27">
        <w:rPr>
          <w:rFonts w:ascii="Arial" w:hAnsi="Arial" w:cs="Arial"/>
          <w:color w:val="auto"/>
          <w:shd w:val="clear" w:color="auto" w:fill="FEFFFE"/>
        </w:rPr>
        <w:t>] Available at: https://revolverwarholgallery.com/andy-warhol-screenprints-process-history/ [Accessed 9 Dec. 2018].</w:t>
      </w: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Pr="00C01A27" w:rsidRDefault="00F44EAD" w:rsidP="00DE4A08">
      <w:pPr>
        <w:pStyle w:val="FreeForm"/>
        <w:spacing w:line="480" w:lineRule="auto"/>
        <w:ind w:firstLine="720"/>
        <w:rPr>
          <w:rFonts w:ascii="Arial" w:eastAsia="Helvetica" w:hAnsi="Arial" w:cs="Arial"/>
          <w:color w:val="auto"/>
          <w:shd w:val="clear" w:color="auto" w:fill="FEFFFE"/>
        </w:rPr>
      </w:pPr>
    </w:p>
    <w:p w:rsidR="00F44EAD" w:rsidRDefault="00B0668D" w:rsidP="00DE4A08">
      <w:pPr>
        <w:pStyle w:val="FreeForm"/>
        <w:spacing w:line="480" w:lineRule="auto"/>
        <w:ind w:firstLine="720"/>
        <w:rPr>
          <w:rFonts w:ascii="Arial" w:hAnsi="Arial" w:cs="Arial"/>
          <w:color w:val="auto"/>
          <w:shd w:val="clear" w:color="auto" w:fill="FEFFFE"/>
        </w:rPr>
      </w:pPr>
      <w:r w:rsidRPr="00C01A27">
        <w:rPr>
          <w:rFonts w:ascii="Arial" w:hAnsi="Arial" w:cs="Arial"/>
          <w:color w:val="auto"/>
          <w:shd w:val="clear" w:color="auto" w:fill="FEFFFE"/>
        </w:rPr>
        <w:t xml:space="preserve">Brockes, E. (2015). Jeff Koons: </w:t>
      </w:r>
      <w:r w:rsidRPr="00C01A27">
        <w:rPr>
          <w:rFonts w:ascii="Arial" w:hAnsi="Arial" w:cs="Arial"/>
          <w:color w:val="auto"/>
          <w:shd w:val="clear" w:color="auto" w:fill="FEFFFE"/>
        </w:rPr>
        <w:t>‘</w:t>
      </w:r>
      <w:r w:rsidRPr="00C01A27">
        <w:rPr>
          <w:rFonts w:ascii="Arial" w:hAnsi="Arial" w:cs="Arial"/>
          <w:color w:val="auto"/>
          <w:shd w:val="clear" w:color="auto" w:fill="FEFFFE"/>
        </w:rPr>
        <w:t xml:space="preserve">People respond to banal things </w:t>
      </w:r>
      <w:r w:rsidRPr="00C01A27">
        <w:rPr>
          <w:rFonts w:ascii="Arial" w:hAnsi="Arial" w:cs="Arial"/>
          <w:color w:val="auto"/>
          <w:shd w:val="clear" w:color="auto" w:fill="FEFFFE"/>
        </w:rPr>
        <w:t xml:space="preserve">– </w:t>
      </w:r>
      <w:r w:rsidRPr="00C01A27">
        <w:rPr>
          <w:rFonts w:ascii="Arial" w:hAnsi="Arial" w:cs="Arial"/>
          <w:color w:val="auto"/>
          <w:shd w:val="clear" w:color="auto" w:fill="FEFFFE"/>
        </w:rPr>
        <w:t>they don</w:t>
      </w:r>
      <w:r w:rsidRPr="00C01A27">
        <w:rPr>
          <w:rFonts w:ascii="Arial" w:hAnsi="Arial" w:cs="Arial"/>
          <w:color w:val="auto"/>
          <w:shd w:val="clear" w:color="auto" w:fill="FEFFFE"/>
        </w:rPr>
        <w:t>’</w:t>
      </w:r>
      <w:r w:rsidRPr="00C01A27">
        <w:rPr>
          <w:rFonts w:ascii="Arial" w:hAnsi="Arial" w:cs="Arial"/>
          <w:color w:val="auto"/>
          <w:shd w:val="clear" w:color="auto" w:fill="FEFFFE"/>
        </w:rPr>
        <w:t>t accept their own history</w:t>
      </w:r>
      <w:r w:rsidRPr="00C01A27">
        <w:rPr>
          <w:rFonts w:ascii="Arial" w:hAnsi="Arial" w:cs="Arial"/>
          <w:color w:val="auto"/>
          <w:shd w:val="clear" w:color="auto" w:fill="FEFFFE"/>
        </w:rPr>
        <w:t>’</w:t>
      </w:r>
      <w:r w:rsidRPr="00C01A27">
        <w:rPr>
          <w:rFonts w:ascii="Arial" w:hAnsi="Arial" w:cs="Arial"/>
          <w:color w:val="auto"/>
          <w:shd w:val="clear" w:color="auto" w:fill="FEFFFE"/>
        </w:rPr>
        <w:t xml:space="preserve">. </w:t>
      </w:r>
      <w:proofErr w:type="gramStart"/>
      <w:r w:rsidRPr="00C01A27">
        <w:rPr>
          <w:rFonts w:ascii="Arial" w:hAnsi="Arial" w:cs="Arial"/>
          <w:color w:val="auto"/>
          <w:shd w:val="clear" w:color="auto" w:fill="FEFFFE"/>
        </w:rPr>
        <w:t>The guardian.</w:t>
      </w:r>
      <w:proofErr w:type="gramEnd"/>
      <w:r w:rsidRPr="00C01A27">
        <w:rPr>
          <w:rFonts w:ascii="Arial" w:hAnsi="Arial" w:cs="Arial"/>
          <w:color w:val="auto"/>
          <w:shd w:val="clear" w:color="auto" w:fill="FEFFFE"/>
        </w:rPr>
        <w:t xml:space="preserve"> [</w:t>
      </w:r>
      <w:proofErr w:type="gramStart"/>
      <w:r w:rsidRPr="00C01A27">
        <w:rPr>
          <w:rFonts w:ascii="Arial" w:hAnsi="Arial" w:cs="Arial"/>
          <w:color w:val="auto"/>
          <w:shd w:val="clear" w:color="auto" w:fill="FEFFFE"/>
        </w:rPr>
        <w:t>online</w:t>
      </w:r>
      <w:proofErr w:type="gramEnd"/>
      <w:r w:rsidRPr="00C01A27">
        <w:rPr>
          <w:rFonts w:ascii="Arial" w:hAnsi="Arial" w:cs="Arial"/>
          <w:color w:val="auto"/>
          <w:shd w:val="clear" w:color="auto" w:fill="FEFFFE"/>
        </w:rPr>
        <w:t>] Available at: https://www.theguardian.com/artanddesign/2015/jul/05/jeff-koons-people-respond-to-banal-things-they-dont-accept-the</w:t>
      </w:r>
      <w:r w:rsidRPr="00C01A27">
        <w:rPr>
          <w:rFonts w:ascii="Arial" w:hAnsi="Arial" w:cs="Arial"/>
          <w:color w:val="auto"/>
          <w:shd w:val="clear" w:color="auto" w:fill="FEFFFE"/>
        </w:rPr>
        <w:t>ir-own-history [Accessed 9 Dec. 2018].</w:t>
      </w:r>
    </w:p>
    <w:p w:rsidR="00B7344A" w:rsidRDefault="00B7344A" w:rsidP="00DE4A08">
      <w:pPr>
        <w:pStyle w:val="FreeForm"/>
        <w:spacing w:line="480" w:lineRule="auto"/>
        <w:ind w:firstLine="720"/>
        <w:rPr>
          <w:rFonts w:ascii="Arial" w:eastAsia="Helvetica" w:hAnsi="Arial" w:cs="Arial"/>
          <w:color w:val="auto"/>
          <w:shd w:val="clear" w:color="auto" w:fill="FEFFFE"/>
        </w:rPr>
      </w:pPr>
      <w:proofErr w:type="spellStart"/>
      <w:proofErr w:type="gramStart"/>
      <w:r w:rsidRPr="00B7344A">
        <w:rPr>
          <w:rFonts w:ascii="Arial" w:eastAsia="Helvetica" w:hAnsi="Arial" w:cs="Arial"/>
          <w:color w:val="auto"/>
          <w:shd w:val="clear" w:color="auto" w:fill="FEFFFE"/>
        </w:rPr>
        <w:lastRenderedPageBreak/>
        <w:t>koons</w:t>
      </w:r>
      <w:proofErr w:type="spellEnd"/>
      <w:proofErr w:type="gramEnd"/>
      <w:r w:rsidRPr="00B7344A">
        <w:rPr>
          <w:rFonts w:ascii="Arial" w:eastAsia="Helvetica" w:hAnsi="Arial" w:cs="Arial"/>
          <w:color w:val="auto"/>
          <w:shd w:val="clear" w:color="auto" w:fill="FEFFFE"/>
        </w:rPr>
        <w:t xml:space="preserve">, j. (1994). </w:t>
      </w:r>
      <w:r w:rsidRPr="00512DF6">
        <w:rPr>
          <w:rFonts w:ascii="Arial" w:eastAsia="Helvetica" w:hAnsi="Arial" w:cs="Arial"/>
          <w:i/>
          <w:color w:val="auto"/>
          <w:shd w:val="clear" w:color="auto" w:fill="FEFFFE"/>
        </w:rPr>
        <w:t>Balloon Dog (Orange</w:t>
      </w:r>
      <w:r w:rsidR="00512DF6">
        <w:rPr>
          <w:rFonts w:ascii="Arial" w:eastAsia="Helvetica" w:hAnsi="Arial" w:cs="Arial"/>
          <w:color w:val="auto"/>
          <w:shd w:val="clear" w:color="auto" w:fill="FEFFFE"/>
        </w:rPr>
        <w:t>)</w:t>
      </w:r>
      <w:r w:rsidRPr="00B7344A">
        <w:rPr>
          <w:rFonts w:ascii="Arial" w:eastAsia="Helvetica" w:hAnsi="Arial" w:cs="Arial"/>
          <w:color w:val="auto"/>
          <w:shd w:val="clear" w:color="auto" w:fill="FEFFFE"/>
        </w:rPr>
        <w:t xml:space="preserve">. [mirror-polished stainless steel with transparent color coating] </w:t>
      </w:r>
      <w:proofErr w:type="spellStart"/>
      <w:proofErr w:type="gramStart"/>
      <w:r w:rsidRPr="00B7344A">
        <w:rPr>
          <w:rFonts w:ascii="Arial" w:eastAsia="Helvetica" w:hAnsi="Arial" w:cs="Arial"/>
          <w:color w:val="auto"/>
          <w:shd w:val="clear" w:color="auto" w:fill="FEFFFE"/>
        </w:rPr>
        <w:t>london</w:t>
      </w:r>
      <w:proofErr w:type="spellEnd"/>
      <w:proofErr w:type="gramEnd"/>
      <w:r w:rsidRPr="00B7344A">
        <w:rPr>
          <w:rFonts w:ascii="Arial" w:eastAsia="Helvetica" w:hAnsi="Arial" w:cs="Arial"/>
          <w:color w:val="auto"/>
          <w:shd w:val="clear" w:color="auto" w:fill="FEFFFE"/>
        </w:rPr>
        <w:t xml:space="preserve">: Anthony </w:t>
      </w:r>
      <w:proofErr w:type="spellStart"/>
      <w:r w:rsidRPr="00B7344A">
        <w:rPr>
          <w:rFonts w:ascii="Arial" w:eastAsia="Helvetica" w:hAnsi="Arial" w:cs="Arial"/>
          <w:color w:val="auto"/>
          <w:shd w:val="clear" w:color="auto" w:fill="FEFFFE"/>
        </w:rPr>
        <w:t>d'Offay</w:t>
      </w:r>
      <w:proofErr w:type="spellEnd"/>
      <w:r w:rsidRPr="00B7344A">
        <w:rPr>
          <w:rFonts w:ascii="Arial" w:eastAsia="Helvetica" w:hAnsi="Arial" w:cs="Arial"/>
          <w:color w:val="auto"/>
          <w:shd w:val="clear" w:color="auto" w:fill="FEFFFE"/>
        </w:rPr>
        <w:t xml:space="preserve"> Gallery.</w:t>
      </w:r>
    </w:p>
    <w:p w:rsidR="00512DF6" w:rsidRDefault="00512DF6" w:rsidP="00DE4A08">
      <w:pPr>
        <w:pStyle w:val="FreeForm"/>
        <w:spacing w:line="480" w:lineRule="auto"/>
        <w:ind w:firstLine="720"/>
        <w:rPr>
          <w:rFonts w:ascii="Arial" w:eastAsia="Helvetica" w:hAnsi="Arial" w:cs="Arial"/>
          <w:color w:val="auto"/>
          <w:shd w:val="clear" w:color="auto" w:fill="FEFFFE"/>
        </w:rPr>
      </w:pPr>
    </w:p>
    <w:p w:rsidR="00512DF6" w:rsidRDefault="00512DF6" w:rsidP="00DE4A08">
      <w:pPr>
        <w:pStyle w:val="FreeForm"/>
        <w:spacing w:line="480" w:lineRule="auto"/>
        <w:ind w:firstLine="720"/>
        <w:rPr>
          <w:rFonts w:ascii="Arial" w:eastAsia="Helvetica" w:hAnsi="Arial" w:cs="Arial"/>
          <w:color w:val="auto"/>
          <w:shd w:val="clear" w:color="auto" w:fill="FEFFFE"/>
        </w:rPr>
      </w:pPr>
    </w:p>
    <w:p w:rsidR="00512DF6" w:rsidRPr="00280A2D" w:rsidRDefault="00280A2D" w:rsidP="00DE4A08">
      <w:pPr>
        <w:pStyle w:val="FreeForm"/>
        <w:spacing w:line="480" w:lineRule="auto"/>
        <w:ind w:firstLine="720"/>
        <w:rPr>
          <w:rFonts w:ascii="Arial" w:eastAsia="Helvetica" w:hAnsi="Arial" w:cs="Arial"/>
          <w:color w:val="auto"/>
          <w:u w:val="single"/>
          <w:shd w:val="clear" w:color="auto" w:fill="FEFFFE"/>
        </w:rPr>
      </w:pPr>
      <w:r w:rsidRPr="00280A2D">
        <w:rPr>
          <w:rFonts w:ascii="Arial" w:eastAsia="Helvetica" w:hAnsi="Arial" w:cs="Arial"/>
          <w:color w:val="auto"/>
          <w:u w:val="single"/>
          <w:shd w:val="clear" w:color="auto" w:fill="FEFFFE"/>
        </w:rPr>
        <w:t>Bibliography</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https://fizzymag.com/articles/history-of-supreme-logo</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https://revolverwarholgallery.com/andy-warhol-art-appropriation/</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http://www.computerhistory.org/atchm/warhol-the-computer/</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https://chrisrusak.com/jeff-koons-is-not-an-artist/</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https://emptyeasel.com/2007/05/22/andy-warhol-mass-produced-art-with-popular-appeal/</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https://eprints.qut.edu.au/98367/</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https://www.refinery29.com/en-gb/2017/04/150450/victoria-beckham-supreme-louis-vuitton-tshirt</w:t>
      </w:r>
    </w:p>
    <w:p w:rsidR="00280A2D" w:rsidRPr="00280A2D" w:rsidRDefault="00280A2D" w:rsidP="00280A2D">
      <w:pPr>
        <w:pStyle w:val="FreeForm"/>
        <w:spacing w:line="480" w:lineRule="auto"/>
        <w:ind w:firstLine="720"/>
        <w:rPr>
          <w:rFonts w:ascii="Arial" w:eastAsia="Helvetica" w:hAnsi="Arial" w:cs="Arial"/>
          <w:color w:val="auto"/>
          <w:shd w:val="clear" w:color="auto" w:fill="FEFFFE"/>
        </w:rPr>
      </w:pPr>
      <w:r w:rsidRPr="00280A2D">
        <w:rPr>
          <w:rFonts w:ascii="Arial" w:eastAsia="Helvetica" w:hAnsi="Arial" w:cs="Arial"/>
          <w:color w:val="auto"/>
          <w:shd w:val="clear" w:color="auto" w:fill="FEFFFE"/>
        </w:rPr>
        <w:t>https://revolverwarholgallery.com/andy-warhol-screenprints-process-history/</w:t>
      </w:r>
    </w:p>
    <w:p w:rsidR="00280A2D" w:rsidRPr="00C01A27" w:rsidRDefault="00280A2D" w:rsidP="00280A2D">
      <w:pPr>
        <w:pStyle w:val="FreeForm"/>
        <w:spacing w:line="480" w:lineRule="auto"/>
        <w:ind w:firstLine="720"/>
        <w:rPr>
          <w:rFonts w:ascii="Arial" w:eastAsia="Helvetica" w:hAnsi="Arial" w:cs="Arial"/>
          <w:color w:val="auto"/>
          <w:shd w:val="clear" w:color="auto" w:fill="FEFFFE"/>
        </w:rPr>
      </w:pPr>
      <w:hyperlink r:id="rId15" w:history="1">
        <w:r w:rsidRPr="0076227A">
          <w:rPr>
            <w:rStyle w:val="Hyperlink"/>
            <w:rFonts w:ascii="Arial" w:eastAsia="Helvetica" w:hAnsi="Arial" w:cs="Arial"/>
            <w:shd w:val="clear" w:color="auto" w:fill="FEFFFE"/>
          </w:rPr>
          <w:t>https://www.theguardian.com/artanddesign/2015/jul/05/jeff-koons-people-respond-to-banal-things-they-dont-accept-their-own-history</w:t>
        </w:r>
      </w:hyperlink>
      <w:r>
        <w:rPr>
          <w:rFonts w:ascii="Arial" w:eastAsia="Helvetica" w:hAnsi="Arial" w:cs="Arial"/>
          <w:color w:val="auto"/>
          <w:shd w:val="clear" w:color="auto" w:fill="FEFFFE"/>
        </w:rPr>
        <w:t xml:space="preserve"> </w:t>
      </w:r>
    </w:p>
    <w:p w:rsidR="00F44EAD" w:rsidRPr="00C01A27" w:rsidRDefault="00F44EAD" w:rsidP="00DE4A08">
      <w:pPr>
        <w:pStyle w:val="FreeForm"/>
        <w:spacing w:line="480" w:lineRule="auto"/>
        <w:ind w:firstLine="720"/>
        <w:rPr>
          <w:rFonts w:ascii="Arial" w:eastAsia="Georgia" w:hAnsi="Arial" w:cs="Arial"/>
          <w:bCs/>
          <w:color w:val="auto"/>
          <w:sz w:val="36"/>
          <w:szCs w:val="36"/>
        </w:rPr>
      </w:pPr>
    </w:p>
    <w:p w:rsidR="00F44EAD" w:rsidRPr="00C01A27" w:rsidRDefault="00F44EAD" w:rsidP="00DE4A08">
      <w:pPr>
        <w:pStyle w:val="Heading"/>
        <w:spacing w:line="480" w:lineRule="auto"/>
        <w:ind w:firstLine="720"/>
        <w:rPr>
          <w:rFonts w:ascii="Arial" w:hAnsi="Arial" w:cs="Arial"/>
          <w:color w:val="auto"/>
        </w:rPr>
      </w:pPr>
    </w:p>
    <w:p w:rsidR="00F44EAD" w:rsidRPr="00C01A27" w:rsidRDefault="00F44EAD" w:rsidP="00DE4A08">
      <w:pPr>
        <w:pStyle w:val="Subtitle"/>
        <w:spacing w:line="480" w:lineRule="auto"/>
        <w:ind w:firstLine="720"/>
        <w:rPr>
          <w:rFonts w:ascii="Arial" w:hAnsi="Arial" w:cs="Arial"/>
          <w:color w:val="auto"/>
        </w:rPr>
      </w:pPr>
    </w:p>
    <w:p w:rsidR="00F44EAD" w:rsidRPr="00C01A27" w:rsidRDefault="00F44EAD" w:rsidP="00DE4A08">
      <w:pPr>
        <w:pStyle w:val="Subheading"/>
        <w:spacing w:line="480" w:lineRule="auto"/>
        <w:ind w:firstLine="720"/>
        <w:rPr>
          <w:rFonts w:ascii="Arial" w:hAnsi="Arial" w:cs="Arial"/>
          <w:color w:val="auto"/>
        </w:rPr>
      </w:pPr>
    </w:p>
    <w:p w:rsidR="00F44EAD" w:rsidRPr="00C01A27" w:rsidRDefault="00F44EAD" w:rsidP="00DE4A08">
      <w:pPr>
        <w:pStyle w:val="Body"/>
        <w:spacing w:line="480" w:lineRule="auto"/>
        <w:ind w:firstLine="720"/>
        <w:rPr>
          <w:rFonts w:ascii="Arial" w:hAnsi="Arial" w:cs="Arial"/>
          <w:color w:val="auto"/>
        </w:rPr>
      </w:pPr>
    </w:p>
    <w:sectPr w:rsidR="00F44EAD" w:rsidRPr="00C01A27">
      <w:headerReference w:type="default" r:id="rId16"/>
      <w:footerReference w:type="default" r:id="rId17"/>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68D" w:rsidRDefault="00B0668D">
      <w:r>
        <w:separator/>
      </w:r>
    </w:p>
  </w:endnote>
  <w:endnote w:type="continuationSeparator" w:id="0">
    <w:p w:rsidR="00B0668D" w:rsidRDefault="00B06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skerville">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Baskerville Semi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EAD" w:rsidRDefault="00B0668D">
    <w:pPr>
      <w:pStyle w:val="HeaderFooter"/>
      <w:tabs>
        <w:tab w:val="center" w:pos="4510"/>
      </w:tabs>
    </w:pPr>
    <w:r>
      <w:t xml:space="preserve">high and low culture </w:t>
    </w:r>
    <w:r>
      <w:tab/>
    </w:r>
    <w:r>
      <w:tab/>
    </w:r>
    <w:r>
      <w:fldChar w:fldCharType="begin"/>
    </w:r>
    <w:r>
      <w:instrText xml:space="preserve"> PAGE </w:instrText>
    </w:r>
    <w:r>
      <w:fldChar w:fldCharType="separate"/>
    </w:r>
    <w:r w:rsidR="00D25DB7">
      <w:rPr>
        <w:rFonts w:hint="eastAsia"/>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68D" w:rsidRDefault="00B0668D">
      <w:r>
        <w:separator/>
      </w:r>
    </w:p>
  </w:footnote>
  <w:footnote w:type="continuationSeparator" w:id="0">
    <w:p w:rsidR="00B0668D" w:rsidRDefault="00B066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463635"/>
      <w:docPartObj>
        <w:docPartGallery w:val="Page Numbers (Top of Page)"/>
        <w:docPartUnique/>
      </w:docPartObj>
    </w:sdtPr>
    <w:sdtEndPr>
      <w:rPr>
        <w:noProof/>
      </w:rPr>
    </w:sdtEndPr>
    <w:sdtContent>
      <w:p w:rsidR="00DE4A08" w:rsidRDefault="00DE4A08">
        <w:pPr>
          <w:pStyle w:val="Header"/>
        </w:pPr>
        <w:r>
          <w:fldChar w:fldCharType="begin"/>
        </w:r>
        <w:r>
          <w:instrText xml:space="preserve"> PAGE   \* MERGEFORMAT </w:instrText>
        </w:r>
        <w:r>
          <w:fldChar w:fldCharType="separate"/>
        </w:r>
        <w:r w:rsidR="00D25DB7">
          <w:rPr>
            <w:noProof/>
          </w:rPr>
          <w:t>9</w:t>
        </w:r>
        <w:r>
          <w:rPr>
            <w:noProof/>
          </w:rPr>
          <w:fldChar w:fldCharType="end"/>
        </w:r>
      </w:p>
    </w:sdtContent>
  </w:sdt>
  <w:p w:rsidR="00DE4A08" w:rsidRDefault="00DE4A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F339E"/>
    <w:multiLevelType w:val="hybridMultilevel"/>
    <w:tmpl w:val="F76ED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4942B0F"/>
    <w:multiLevelType w:val="hybridMultilevel"/>
    <w:tmpl w:val="0DDAA3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44EAD"/>
    <w:rsid w:val="001D22C5"/>
    <w:rsid w:val="00223804"/>
    <w:rsid w:val="00280A2D"/>
    <w:rsid w:val="00512DF6"/>
    <w:rsid w:val="0057588A"/>
    <w:rsid w:val="00B0668D"/>
    <w:rsid w:val="00B7344A"/>
    <w:rsid w:val="00C01A27"/>
    <w:rsid w:val="00D25DB7"/>
    <w:rsid w:val="00D83422"/>
    <w:rsid w:val="00DE4A08"/>
    <w:rsid w:val="00F44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keepNext/>
      <w:tabs>
        <w:tab w:val="right" w:pos="9020"/>
      </w:tabs>
    </w:pPr>
    <w:rPr>
      <w:rFonts w:ascii="Baskerville" w:hAnsi="Baskerville" w:cs="Arial Unicode MS"/>
      <w:caps/>
      <w:color w:val="000000"/>
      <w:lang w:val="en-US"/>
    </w:rPr>
  </w:style>
  <w:style w:type="paragraph" w:customStyle="1" w:styleId="Heading">
    <w:name w:val="Heading"/>
    <w:next w:val="Body2"/>
    <w:pPr>
      <w:spacing w:line="312" w:lineRule="auto"/>
      <w:outlineLvl w:val="0"/>
    </w:pPr>
    <w:rPr>
      <w:rFonts w:ascii="Baskerville" w:eastAsia="Baskerville" w:hAnsi="Baskerville" w:cs="Baskerville"/>
      <w:color w:val="000000"/>
      <w:sz w:val="26"/>
      <w:szCs w:val="26"/>
    </w:rPr>
  </w:style>
  <w:style w:type="paragraph" w:customStyle="1" w:styleId="Body2">
    <w:name w:val="Body 2"/>
    <w:pPr>
      <w:spacing w:after="80" w:line="288" w:lineRule="auto"/>
    </w:pPr>
    <w:rPr>
      <w:rFonts w:ascii="Baskerville" w:eastAsia="Baskerville" w:hAnsi="Baskerville" w:cs="Baskerville"/>
      <w:color w:val="434343"/>
      <w:sz w:val="24"/>
      <w:szCs w:val="24"/>
    </w:rPr>
  </w:style>
  <w:style w:type="paragraph" w:customStyle="1" w:styleId="FreeForm">
    <w:name w:val="Free Form"/>
    <w:pPr>
      <w:spacing w:line="360" w:lineRule="auto"/>
      <w:ind w:firstLine="540"/>
    </w:pPr>
    <w:rPr>
      <w:rFonts w:ascii="Baskerville" w:hAnsi="Baskerville" w:cs="Arial Unicode MS"/>
      <w:color w:val="000000"/>
      <w:sz w:val="24"/>
      <w:szCs w:val="24"/>
      <w:lang w:val="en-US"/>
    </w:rPr>
  </w:style>
  <w:style w:type="paragraph" w:customStyle="1" w:styleId="FreeForm1">
    <w:name w:val="Free Form 1"/>
    <w:rPr>
      <w:rFonts w:ascii="Georgia" w:hAnsi="Georgia" w:cs="Arial Unicode MS"/>
      <w:color w:val="000000"/>
      <w:sz w:val="26"/>
      <w:szCs w:val="26"/>
      <w:u w:color="8A8A8A"/>
      <w:shd w:val="clear" w:color="auto" w:fill="FDFF99"/>
    </w:rPr>
  </w:style>
  <w:style w:type="paragraph" w:styleId="Subtitle">
    <w:name w:val="Subtitle"/>
    <w:next w:val="Body2"/>
    <w:pPr>
      <w:jc w:val="center"/>
    </w:pPr>
    <w:rPr>
      <w:rFonts w:ascii="Baskerville" w:eastAsia="Baskerville" w:hAnsi="Baskerville" w:cs="Baskerville"/>
      <w:color w:val="DC5921"/>
      <w:spacing w:val="6"/>
      <w:sz w:val="64"/>
      <w:szCs w:val="64"/>
    </w:rPr>
  </w:style>
  <w:style w:type="paragraph" w:customStyle="1" w:styleId="Subheading">
    <w:name w:val="Subheading"/>
    <w:next w:val="Body2"/>
    <w:pPr>
      <w:spacing w:after="160"/>
      <w:jc w:val="center"/>
      <w:outlineLvl w:val="0"/>
    </w:pPr>
    <w:rPr>
      <w:rFonts w:ascii="Baskerville" w:eastAsia="Baskerville" w:hAnsi="Baskerville" w:cs="Baskerville"/>
      <w:color w:val="5B422A"/>
      <w:sz w:val="36"/>
      <w:szCs w:val="36"/>
    </w:rPr>
  </w:style>
  <w:style w:type="paragraph" w:customStyle="1" w:styleId="Body">
    <w:name w:val="Body"/>
    <w:pPr>
      <w:spacing w:line="360" w:lineRule="auto"/>
      <w:ind w:firstLine="540"/>
    </w:pPr>
    <w:rPr>
      <w:rFonts w:ascii="Baskerville" w:eastAsia="Baskerville" w:hAnsi="Baskerville" w:cs="Baskerville"/>
      <w:color w:val="000000"/>
      <w:sz w:val="24"/>
      <w:szCs w:val="24"/>
    </w:rPr>
  </w:style>
  <w:style w:type="paragraph" w:styleId="Header">
    <w:name w:val="header"/>
    <w:basedOn w:val="Normal"/>
    <w:link w:val="HeaderChar"/>
    <w:uiPriority w:val="99"/>
    <w:unhideWhenUsed/>
    <w:rsid w:val="00DE4A08"/>
    <w:pPr>
      <w:tabs>
        <w:tab w:val="center" w:pos="4513"/>
        <w:tab w:val="right" w:pos="9026"/>
      </w:tabs>
    </w:pPr>
  </w:style>
  <w:style w:type="character" w:customStyle="1" w:styleId="HeaderChar">
    <w:name w:val="Header Char"/>
    <w:basedOn w:val="DefaultParagraphFont"/>
    <w:link w:val="Header"/>
    <w:uiPriority w:val="99"/>
    <w:rsid w:val="00DE4A08"/>
    <w:rPr>
      <w:sz w:val="24"/>
      <w:szCs w:val="24"/>
      <w:lang w:val="en-US" w:eastAsia="en-US"/>
    </w:rPr>
  </w:style>
  <w:style w:type="paragraph" w:styleId="Footer">
    <w:name w:val="footer"/>
    <w:basedOn w:val="Normal"/>
    <w:link w:val="FooterChar"/>
    <w:uiPriority w:val="99"/>
    <w:unhideWhenUsed/>
    <w:rsid w:val="00DE4A08"/>
    <w:pPr>
      <w:tabs>
        <w:tab w:val="center" w:pos="4513"/>
        <w:tab w:val="right" w:pos="9026"/>
      </w:tabs>
    </w:pPr>
  </w:style>
  <w:style w:type="character" w:customStyle="1" w:styleId="FooterChar">
    <w:name w:val="Footer Char"/>
    <w:basedOn w:val="DefaultParagraphFont"/>
    <w:link w:val="Footer"/>
    <w:uiPriority w:val="99"/>
    <w:rsid w:val="00DE4A08"/>
    <w:rPr>
      <w:sz w:val="24"/>
      <w:szCs w:val="24"/>
      <w:lang w:val="en-US" w:eastAsia="en-US"/>
    </w:rPr>
  </w:style>
  <w:style w:type="paragraph" w:styleId="BalloonText">
    <w:name w:val="Balloon Text"/>
    <w:basedOn w:val="Normal"/>
    <w:link w:val="BalloonTextChar"/>
    <w:uiPriority w:val="99"/>
    <w:semiHidden/>
    <w:unhideWhenUsed/>
    <w:rsid w:val="00B7344A"/>
    <w:rPr>
      <w:rFonts w:ascii="Tahoma" w:hAnsi="Tahoma" w:cs="Tahoma"/>
      <w:sz w:val="16"/>
      <w:szCs w:val="16"/>
    </w:rPr>
  </w:style>
  <w:style w:type="character" w:customStyle="1" w:styleId="BalloonTextChar">
    <w:name w:val="Balloon Text Char"/>
    <w:basedOn w:val="DefaultParagraphFont"/>
    <w:link w:val="BalloonText"/>
    <w:uiPriority w:val="99"/>
    <w:semiHidden/>
    <w:rsid w:val="00B7344A"/>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keepNext/>
      <w:tabs>
        <w:tab w:val="right" w:pos="9020"/>
      </w:tabs>
    </w:pPr>
    <w:rPr>
      <w:rFonts w:ascii="Baskerville" w:hAnsi="Baskerville" w:cs="Arial Unicode MS"/>
      <w:caps/>
      <w:color w:val="000000"/>
      <w:lang w:val="en-US"/>
    </w:rPr>
  </w:style>
  <w:style w:type="paragraph" w:customStyle="1" w:styleId="Heading">
    <w:name w:val="Heading"/>
    <w:next w:val="Body2"/>
    <w:pPr>
      <w:spacing w:line="312" w:lineRule="auto"/>
      <w:outlineLvl w:val="0"/>
    </w:pPr>
    <w:rPr>
      <w:rFonts w:ascii="Baskerville" w:eastAsia="Baskerville" w:hAnsi="Baskerville" w:cs="Baskerville"/>
      <w:color w:val="000000"/>
      <w:sz w:val="26"/>
      <w:szCs w:val="26"/>
    </w:rPr>
  </w:style>
  <w:style w:type="paragraph" w:customStyle="1" w:styleId="Body2">
    <w:name w:val="Body 2"/>
    <w:pPr>
      <w:spacing w:after="80" w:line="288" w:lineRule="auto"/>
    </w:pPr>
    <w:rPr>
      <w:rFonts w:ascii="Baskerville" w:eastAsia="Baskerville" w:hAnsi="Baskerville" w:cs="Baskerville"/>
      <w:color w:val="434343"/>
      <w:sz w:val="24"/>
      <w:szCs w:val="24"/>
    </w:rPr>
  </w:style>
  <w:style w:type="paragraph" w:customStyle="1" w:styleId="FreeForm">
    <w:name w:val="Free Form"/>
    <w:pPr>
      <w:spacing w:line="360" w:lineRule="auto"/>
      <w:ind w:firstLine="540"/>
    </w:pPr>
    <w:rPr>
      <w:rFonts w:ascii="Baskerville" w:hAnsi="Baskerville" w:cs="Arial Unicode MS"/>
      <w:color w:val="000000"/>
      <w:sz w:val="24"/>
      <w:szCs w:val="24"/>
      <w:lang w:val="en-US"/>
    </w:rPr>
  </w:style>
  <w:style w:type="paragraph" w:customStyle="1" w:styleId="FreeForm1">
    <w:name w:val="Free Form 1"/>
    <w:rPr>
      <w:rFonts w:ascii="Georgia" w:hAnsi="Georgia" w:cs="Arial Unicode MS"/>
      <w:color w:val="000000"/>
      <w:sz w:val="26"/>
      <w:szCs w:val="26"/>
      <w:u w:color="8A8A8A"/>
      <w:shd w:val="clear" w:color="auto" w:fill="FDFF99"/>
    </w:rPr>
  </w:style>
  <w:style w:type="paragraph" w:styleId="Subtitle">
    <w:name w:val="Subtitle"/>
    <w:next w:val="Body2"/>
    <w:pPr>
      <w:jc w:val="center"/>
    </w:pPr>
    <w:rPr>
      <w:rFonts w:ascii="Baskerville" w:eastAsia="Baskerville" w:hAnsi="Baskerville" w:cs="Baskerville"/>
      <w:color w:val="DC5921"/>
      <w:spacing w:val="6"/>
      <w:sz w:val="64"/>
      <w:szCs w:val="64"/>
    </w:rPr>
  </w:style>
  <w:style w:type="paragraph" w:customStyle="1" w:styleId="Subheading">
    <w:name w:val="Subheading"/>
    <w:next w:val="Body2"/>
    <w:pPr>
      <w:spacing w:after="160"/>
      <w:jc w:val="center"/>
      <w:outlineLvl w:val="0"/>
    </w:pPr>
    <w:rPr>
      <w:rFonts w:ascii="Baskerville" w:eastAsia="Baskerville" w:hAnsi="Baskerville" w:cs="Baskerville"/>
      <w:color w:val="5B422A"/>
      <w:sz w:val="36"/>
      <w:szCs w:val="36"/>
    </w:rPr>
  </w:style>
  <w:style w:type="paragraph" w:customStyle="1" w:styleId="Body">
    <w:name w:val="Body"/>
    <w:pPr>
      <w:spacing w:line="360" w:lineRule="auto"/>
      <w:ind w:firstLine="540"/>
    </w:pPr>
    <w:rPr>
      <w:rFonts w:ascii="Baskerville" w:eastAsia="Baskerville" w:hAnsi="Baskerville" w:cs="Baskerville"/>
      <w:color w:val="000000"/>
      <w:sz w:val="24"/>
      <w:szCs w:val="24"/>
    </w:rPr>
  </w:style>
  <w:style w:type="paragraph" w:styleId="Header">
    <w:name w:val="header"/>
    <w:basedOn w:val="Normal"/>
    <w:link w:val="HeaderChar"/>
    <w:uiPriority w:val="99"/>
    <w:unhideWhenUsed/>
    <w:rsid w:val="00DE4A08"/>
    <w:pPr>
      <w:tabs>
        <w:tab w:val="center" w:pos="4513"/>
        <w:tab w:val="right" w:pos="9026"/>
      </w:tabs>
    </w:pPr>
  </w:style>
  <w:style w:type="character" w:customStyle="1" w:styleId="HeaderChar">
    <w:name w:val="Header Char"/>
    <w:basedOn w:val="DefaultParagraphFont"/>
    <w:link w:val="Header"/>
    <w:uiPriority w:val="99"/>
    <w:rsid w:val="00DE4A08"/>
    <w:rPr>
      <w:sz w:val="24"/>
      <w:szCs w:val="24"/>
      <w:lang w:val="en-US" w:eastAsia="en-US"/>
    </w:rPr>
  </w:style>
  <w:style w:type="paragraph" w:styleId="Footer">
    <w:name w:val="footer"/>
    <w:basedOn w:val="Normal"/>
    <w:link w:val="FooterChar"/>
    <w:uiPriority w:val="99"/>
    <w:unhideWhenUsed/>
    <w:rsid w:val="00DE4A08"/>
    <w:pPr>
      <w:tabs>
        <w:tab w:val="center" w:pos="4513"/>
        <w:tab w:val="right" w:pos="9026"/>
      </w:tabs>
    </w:pPr>
  </w:style>
  <w:style w:type="character" w:customStyle="1" w:styleId="FooterChar">
    <w:name w:val="Footer Char"/>
    <w:basedOn w:val="DefaultParagraphFont"/>
    <w:link w:val="Footer"/>
    <w:uiPriority w:val="99"/>
    <w:rsid w:val="00DE4A08"/>
    <w:rPr>
      <w:sz w:val="24"/>
      <w:szCs w:val="24"/>
      <w:lang w:val="en-US" w:eastAsia="en-US"/>
    </w:rPr>
  </w:style>
  <w:style w:type="paragraph" w:styleId="BalloonText">
    <w:name w:val="Balloon Text"/>
    <w:basedOn w:val="Normal"/>
    <w:link w:val="BalloonTextChar"/>
    <w:uiPriority w:val="99"/>
    <w:semiHidden/>
    <w:unhideWhenUsed/>
    <w:rsid w:val="00B7344A"/>
    <w:rPr>
      <w:rFonts w:ascii="Tahoma" w:hAnsi="Tahoma" w:cs="Tahoma"/>
      <w:sz w:val="16"/>
      <w:szCs w:val="16"/>
    </w:rPr>
  </w:style>
  <w:style w:type="character" w:customStyle="1" w:styleId="BalloonTextChar">
    <w:name w:val="Balloon Text Char"/>
    <w:basedOn w:val="DefaultParagraphFont"/>
    <w:link w:val="BalloonText"/>
    <w:uiPriority w:val="99"/>
    <w:semiHidden/>
    <w:rsid w:val="00B7344A"/>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theguardian.com/artanddesign/2015/jul/05/jeff-koons-people-respond-to-banal-things-they-dont-accept-their-own-history"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400"/>
          </a:spcBef>
          <a:spcAft>
            <a:spcPts val="0"/>
          </a:spcAft>
          <a:buClrTx/>
          <a:buSzTx/>
          <a:buFontTx/>
          <a:buNone/>
          <a:tabLst/>
          <a:defRPr kumimoji="0" sz="1200" b="0" i="0" u="none" strike="noStrike" cap="none" spc="0" normalizeH="0" baseline="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7F0A0-3902-49E2-9A93-E9A89BD9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14</Pages>
  <Words>2266</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richards</dc:creator>
  <cp:lastModifiedBy>lee</cp:lastModifiedBy>
  <cp:revision>3</cp:revision>
  <dcterms:created xsi:type="dcterms:W3CDTF">2018-12-12T19:53:00Z</dcterms:created>
  <dcterms:modified xsi:type="dcterms:W3CDTF">2018-12-12T23:48:00Z</dcterms:modified>
</cp:coreProperties>
</file>