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E80556" w14:textId="317DDACE" w:rsidR="007B6C08" w:rsidRPr="00B30AA1" w:rsidRDefault="007B6C08" w:rsidP="00B30AA1">
      <w:pPr>
        <w:spacing w:line="360" w:lineRule="auto"/>
        <w:rPr>
          <w:rFonts w:ascii="Arial" w:hAnsi="Arial" w:cs="Arial"/>
        </w:rPr>
      </w:pPr>
      <w:r w:rsidRPr="00B30AA1">
        <w:rPr>
          <w:rFonts w:ascii="Arial" w:hAnsi="Arial" w:cs="Arial"/>
        </w:rPr>
        <w:t>STUDENT NAME</w:t>
      </w:r>
      <w:r w:rsidR="0024570F">
        <w:rPr>
          <w:rFonts w:ascii="Arial" w:hAnsi="Arial" w:cs="Arial"/>
        </w:rPr>
        <w:t xml:space="preserve"> - </w:t>
      </w:r>
      <w:r w:rsidRPr="00B30AA1">
        <w:rPr>
          <w:rFonts w:ascii="Arial" w:hAnsi="Arial" w:cs="Arial"/>
        </w:rPr>
        <w:t>JOAN HIR</w:t>
      </w:r>
      <w:r w:rsidR="009905BF" w:rsidRPr="00B30AA1">
        <w:rPr>
          <w:rFonts w:ascii="Arial" w:hAnsi="Arial" w:cs="Arial"/>
        </w:rPr>
        <w:t>D</w:t>
      </w:r>
    </w:p>
    <w:p w14:paraId="39322E8B" w14:textId="0B88161F" w:rsidR="007B6C08" w:rsidRPr="00B30AA1" w:rsidRDefault="007B6C08" w:rsidP="00B30AA1">
      <w:pPr>
        <w:spacing w:line="360" w:lineRule="auto"/>
        <w:rPr>
          <w:rFonts w:ascii="Arial" w:hAnsi="Arial" w:cs="Arial"/>
        </w:rPr>
      </w:pPr>
      <w:r w:rsidRPr="00B30AA1">
        <w:rPr>
          <w:rFonts w:ascii="Arial" w:hAnsi="Arial" w:cs="Arial"/>
        </w:rPr>
        <w:t xml:space="preserve">STUDENT NUMBER </w:t>
      </w:r>
      <w:r w:rsidR="0024570F">
        <w:rPr>
          <w:rFonts w:ascii="Arial" w:hAnsi="Arial" w:cs="Arial"/>
        </w:rPr>
        <w:t xml:space="preserve">- </w:t>
      </w:r>
      <w:r w:rsidRPr="00B30AA1">
        <w:rPr>
          <w:rFonts w:ascii="Arial" w:hAnsi="Arial" w:cs="Arial"/>
        </w:rPr>
        <w:t>2028356</w:t>
      </w:r>
    </w:p>
    <w:p w14:paraId="495E5081" w14:textId="42100D26" w:rsidR="00E714A3" w:rsidRPr="00B30AA1" w:rsidRDefault="00E714A3" w:rsidP="00B30AA1">
      <w:pPr>
        <w:spacing w:line="360" w:lineRule="auto"/>
        <w:rPr>
          <w:rFonts w:ascii="Arial" w:hAnsi="Arial" w:cs="Arial"/>
        </w:rPr>
      </w:pPr>
      <w:r w:rsidRPr="00B30AA1">
        <w:rPr>
          <w:rFonts w:ascii="Arial" w:hAnsi="Arial" w:cs="Arial"/>
        </w:rPr>
        <w:t>MODUL</w:t>
      </w:r>
      <w:r w:rsidR="0024570F">
        <w:rPr>
          <w:rFonts w:ascii="Arial" w:hAnsi="Arial" w:cs="Arial"/>
        </w:rPr>
        <w:t>ES</w:t>
      </w:r>
      <w:r w:rsidRPr="00B30AA1">
        <w:rPr>
          <w:rFonts w:ascii="Arial" w:hAnsi="Arial" w:cs="Arial"/>
        </w:rPr>
        <w:t xml:space="preserve"> CODE</w:t>
      </w:r>
      <w:r w:rsidR="004701B1">
        <w:rPr>
          <w:rFonts w:ascii="Arial" w:hAnsi="Arial" w:cs="Arial"/>
        </w:rPr>
        <w:t xml:space="preserve"> - </w:t>
      </w:r>
      <w:r w:rsidRPr="00B30AA1">
        <w:rPr>
          <w:rFonts w:ascii="Arial" w:hAnsi="Arial" w:cs="Arial"/>
        </w:rPr>
        <w:t>BMSW 400</w:t>
      </w:r>
      <w:r w:rsidR="004701B1">
        <w:rPr>
          <w:rFonts w:ascii="Arial" w:hAnsi="Arial" w:cs="Arial"/>
        </w:rPr>
        <w:t>5</w:t>
      </w:r>
    </w:p>
    <w:p w14:paraId="3F72A69B" w14:textId="7AC11825" w:rsidR="00B30AA1" w:rsidRPr="00B30AA1" w:rsidRDefault="00E714A3" w:rsidP="00B30AA1">
      <w:pPr>
        <w:spacing w:line="360" w:lineRule="auto"/>
        <w:rPr>
          <w:rFonts w:ascii="Arial" w:hAnsi="Arial" w:cs="Arial"/>
        </w:rPr>
      </w:pPr>
      <w:r w:rsidRPr="00B30AA1">
        <w:rPr>
          <w:rFonts w:ascii="Arial" w:hAnsi="Arial" w:cs="Arial"/>
        </w:rPr>
        <w:t xml:space="preserve">Lecturer </w:t>
      </w:r>
      <w:r w:rsidR="002F6C31" w:rsidRPr="00B30AA1">
        <w:rPr>
          <w:rFonts w:ascii="Arial" w:hAnsi="Arial" w:cs="Arial"/>
        </w:rPr>
        <w:t>Name</w:t>
      </w:r>
      <w:r w:rsidR="004701B1">
        <w:rPr>
          <w:rFonts w:ascii="Arial" w:hAnsi="Arial" w:cs="Arial"/>
        </w:rPr>
        <w:t xml:space="preserve"> </w:t>
      </w:r>
      <w:r w:rsidR="002E1F17">
        <w:rPr>
          <w:rFonts w:ascii="Arial" w:hAnsi="Arial" w:cs="Arial"/>
        </w:rPr>
        <w:t>–</w:t>
      </w:r>
      <w:r w:rsidR="004701B1">
        <w:rPr>
          <w:rFonts w:ascii="Arial" w:hAnsi="Arial" w:cs="Arial"/>
        </w:rPr>
        <w:t xml:space="preserve"> </w:t>
      </w:r>
      <w:r w:rsidR="002E1F17">
        <w:rPr>
          <w:rFonts w:ascii="Arial" w:hAnsi="Arial" w:cs="Arial"/>
        </w:rPr>
        <w:t>Farah Islam</w:t>
      </w:r>
    </w:p>
    <w:p w14:paraId="2537A6AC" w14:textId="4036D895" w:rsidR="002F6C31" w:rsidRDefault="002F6C31" w:rsidP="00B30AA1">
      <w:pPr>
        <w:spacing w:line="360" w:lineRule="auto"/>
        <w:rPr>
          <w:rFonts w:ascii="Arial" w:hAnsi="Arial" w:cs="Arial"/>
        </w:rPr>
      </w:pPr>
      <w:r w:rsidRPr="00B30AA1">
        <w:rPr>
          <w:rFonts w:ascii="Arial" w:hAnsi="Arial" w:cs="Arial"/>
        </w:rPr>
        <w:t>Assignment title</w:t>
      </w:r>
      <w:r w:rsidR="00B30AA1">
        <w:rPr>
          <w:rFonts w:ascii="Arial" w:hAnsi="Arial" w:cs="Arial"/>
        </w:rPr>
        <w:t xml:space="preserve"> </w:t>
      </w:r>
      <w:r w:rsidR="0024570F">
        <w:rPr>
          <w:rFonts w:ascii="Arial" w:hAnsi="Arial" w:cs="Arial"/>
        </w:rPr>
        <w:t>–</w:t>
      </w:r>
      <w:r w:rsidR="00B30AA1">
        <w:rPr>
          <w:rFonts w:ascii="Arial" w:hAnsi="Arial" w:cs="Arial"/>
        </w:rPr>
        <w:t xml:space="preserve"> </w:t>
      </w:r>
      <w:r w:rsidRPr="00B30AA1">
        <w:rPr>
          <w:rFonts w:ascii="Arial" w:hAnsi="Arial" w:cs="Arial"/>
        </w:rPr>
        <w:t>Discrimination</w:t>
      </w:r>
    </w:p>
    <w:p w14:paraId="131FAC44" w14:textId="496C0D01" w:rsidR="009353B6" w:rsidRDefault="009353B6" w:rsidP="00B30AA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Question number 2</w:t>
      </w:r>
    </w:p>
    <w:p w14:paraId="6168B40C" w14:textId="0B2F7839" w:rsidR="0024570F" w:rsidRDefault="0024570F" w:rsidP="00B30AA1">
      <w:pPr>
        <w:spacing w:line="360" w:lineRule="auto"/>
        <w:rPr>
          <w:rFonts w:ascii="Arial" w:hAnsi="Arial" w:cs="Arial"/>
        </w:rPr>
      </w:pPr>
    </w:p>
    <w:p w14:paraId="3723CC4B" w14:textId="73612BD0" w:rsidR="0024570F" w:rsidRDefault="0024570F" w:rsidP="00B30AA1">
      <w:pPr>
        <w:spacing w:line="360" w:lineRule="auto"/>
        <w:rPr>
          <w:rFonts w:ascii="Arial" w:hAnsi="Arial" w:cs="Arial"/>
        </w:rPr>
      </w:pPr>
    </w:p>
    <w:p w14:paraId="71DAD135" w14:textId="7298C7D3" w:rsidR="0024570F" w:rsidRDefault="0024570F" w:rsidP="00B30AA1">
      <w:pPr>
        <w:spacing w:line="360" w:lineRule="auto"/>
        <w:rPr>
          <w:rFonts w:ascii="Arial" w:hAnsi="Arial" w:cs="Arial"/>
        </w:rPr>
      </w:pPr>
    </w:p>
    <w:p w14:paraId="6A36E74E" w14:textId="57548CB4" w:rsidR="0024570F" w:rsidRDefault="0024570F" w:rsidP="00B30AA1">
      <w:pPr>
        <w:spacing w:line="360" w:lineRule="auto"/>
        <w:rPr>
          <w:rFonts w:ascii="Arial" w:hAnsi="Arial" w:cs="Arial"/>
        </w:rPr>
      </w:pPr>
    </w:p>
    <w:p w14:paraId="61A6A869" w14:textId="77777777" w:rsidR="0024570F" w:rsidRPr="00B30AA1" w:rsidRDefault="0024570F" w:rsidP="00B30AA1">
      <w:pPr>
        <w:spacing w:line="360" w:lineRule="auto"/>
        <w:rPr>
          <w:rFonts w:ascii="Arial" w:hAnsi="Arial" w:cs="Arial"/>
        </w:rPr>
      </w:pPr>
    </w:p>
    <w:p w14:paraId="3E1D72D6" w14:textId="7113C3D9" w:rsidR="00FC3930" w:rsidRPr="00B30AA1" w:rsidRDefault="00EE683A" w:rsidP="00B30AA1">
      <w:pPr>
        <w:spacing w:line="360" w:lineRule="auto"/>
        <w:rPr>
          <w:rFonts w:ascii="Arial" w:hAnsi="Arial" w:cs="Arial"/>
        </w:rPr>
      </w:pPr>
      <w:r w:rsidRPr="00B30AA1">
        <w:rPr>
          <w:rFonts w:ascii="Arial" w:hAnsi="Arial" w:cs="Arial"/>
        </w:rPr>
        <w:t>There are many types of Discrimination this is the unjust or p</w:t>
      </w:r>
      <w:r w:rsidR="009905BF" w:rsidRPr="00B30AA1">
        <w:rPr>
          <w:rFonts w:ascii="Arial" w:hAnsi="Arial" w:cs="Arial"/>
        </w:rPr>
        <w:t>rejudicial treatment of different categories of people, es</w:t>
      </w:r>
      <w:r w:rsidR="00FC3930" w:rsidRPr="00B30AA1">
        <w:rPr>
          <w:rFonts w:ascii="Arial" w:hAnsi="Arial" w:cs="Arial"/>
        </w:rPr>
        <w:t>pecially on the grounds of race. Sex, age, or disability {bias}</w:t>
      </w:r>
    </w:p>
    <w:p w14:paraId="1E4D56B8" w14:textId="1AA1BD33" w:rsidR="00FC3930" w:rsidRPr="00B30AA1" w:rsidRDefault="00D70488" w:rsidP="00B30AA1">
      <w:pPr>
        <w:spacing w:line="360" w:lineRule="auto"/>
        <w:rPr>
          <w:rFonts w:ascii="Arial" w:hAnsi="Arial" w:cs="Arial"/>
        </w:rPr>
      </w:pPr>
      <w:r w:rsidRPr="00B30AA1">
        <w:rPr>
          <w:rFonts w:ascii="Arial" w:hAnsi="Arial" w:cs="Arial"/>
        </w:rPr>
        <w:t xml:space="preserve">The word discrimination was borrowed by English speakers from the past participle of the Latin verb </w:t>
      </w:r>
      <w:r w:rsidR="00B73281" w:rsidRPr="00B30AA1">
        <w:rPr>
          <w:rFonts w:ascii="Arial" w:hAnsi="Arial" w:cs="Arial"/>
        </w:rPr>
        <w:t xml:space="preserve"> </w:t>
      </w:r>
      <w:r w:rsidR="00102FC4" w:rsidRPr="00B30AA1">
        <w:rPr>
          <w:rFonts w:ascii="Arial" w:hAnsi="Arial" w:cs="Arial"/>
        </w:rPr>
        <w:t xml:space="preserve"> </w:t>
      </w:r>
    </w:p>
    <w:p w14:paraId="49E40559" w14:textId="032B25C4" w:rsidR="00AF6619" w:rsidRPr="00B30AA1" w:rsidRDefault="00AF6619" w:rsidP="00B30AA1">
      <w:pPr>
        <w:spacing w:line="360" w:lineRule="auto"/>
        <w:rPr>
          <w:rFonts w:ascii="Arial" w:hAnsi="Arial" w:cs="Arial"/>
        </w:rPr>
      </w:pPr>
      <w:r w:rsidRPr="00B30AA1">
        <w:rPr>
          <w:rFonts w:ascii="Arial" w:hAnsi="Arial" w:cs="Arial"/>
        </w:rPr>
        <w:t xml:space="preserve">Discriminare (meaning to distinguish or differentiate} which, </w:t>
      </w:r>
      <w:r w:rsidR="00BD61FA" w:rsidRPr="00B30AA1">
        <w:rPr>
          <w:rFonts w:ascii="Arial" w:hAnsi="Arial" w:cs="Arial"/>
        </w:rPr>
        <w:t xml:space="preserve">itself, is derived from the verb </w:t>
      </w:r>
      <w:r w:rsidR="00321B0B" w:rsidRPr="00B30AA1">
        <w:rPr>
          <w:rFonts w:ascii="Arial" w:hAnsi="Arial" w:cs="Arial"/>
        </w:rPr>
        <w:t xml:space="preserve">discrermare, meaning to distinguish between </w:t>
      </w:r>
      <w:r w:rsidR="00916303" w:rsidRPr="00B30AA1">
        <w:rPr>
          <w:rFonts w:ascii="Arial" w:hAnsi="Arial" w:cs="Arial"/>
        </w:rPr>
        <w:t>discernment</w:t>
      </w:r>
      <w:r w:rsidR="00BE0899" w:rsidRPr="00B30AA1">
        <w:rPr>
          <w:rFonts w:ascii="Arial" w:hAnsi="Arial" w:cs="Arial"/>
        </w:rPr>
        <w:t>, in turn,</w:t>
      </w:r>
      <w:r w:rsidR="00321B0B" w:rsidRPr="00B30AA1">
        <w:rPr>
          <w:rFonts w:ascii="Arial" w:hAnsi="Arial" w:cs="Arial"/>
        </w:rPr>
        <w:t xml:space="preserve"> </w:t>
      </w:r>
      <w:r w:rsidR="00150BA9" w:rsidRPr="00B30AA1">
        <w:rPr>
          <w:rFonts w:ascii="Arial" w:hAnsi="Arial" w:cs="Arial"/>
        </w:rPr>
        <w:t>was formed</w:t>
      </w:r>
      <w:r w:rsidR="00857986" w:rsidRPr="00B30AA1">
        <w:rPr>
          <w:rFonts w:ascii="Arial" w:hAnsi="Arial" w:cs="Arial"/>
        </w:rPr>
        <w:t xml:space="preserve"> by combing </w:t>
      </w:r>
      <w:r w:rsidR="00BD61FA" w:rsidRPr="00B30AA1">
        <w:rPr>
          <w:rFonts w:ascii="Arial" w:hAnsi="Arial" w:cs="Arial"/>
        </w:rPr>
        <w:t xml:space="preserve"> </w:t>
      </w:r>
    </w:p>
    <w:p w14:paraId="18543933" w14:textId="2AED74A5" w:rsidR="00BE0899" w:rsidRPr="00B30AA1" w:rsidRDefault="00BE0899" w:rsidP="00B30AA1">
      <w:pPr>
        <w:spacing w:line="360" w:lineRule="auto"/>
        <w:rPr>
          <w:rFonts w:ascii="Arial" w:hAnsi="Arial" w:cs="Arial"/>
        </w:rPr>
      </w:pPr>
      <w:r w:rsidRPr="00B30AA1">
        <w:rPr>
          <w:rFonts w:ascii="Arial" w:hAnsi="Arial" w:cs="Arial"/>
        </w:rPr>
        <w:t>The prefix dis</w:t>
      </w:r>
      <w:r w:rsidR="009A6816" w:rsidRPr="00B30AA1">
        <w:rPr>
          <w:rFonts w:ascii="Arial" w:hAnsi="Arial" w:cs="Arial"/>
        </w:rPr>
        <w:t xml:space="preserve"> </w:t>
      </w:r>
      <w:r w:rsidRPr="00B30AA1">
        <w:rPr>
          <w:rFonts w:ascii="Arial" w:hAnsi="Arial" w:cs="Arial"/>
        </w:rPr>
        <w:t xml:space="preserve">{meaning </w:t>
      </w:r>
      <w:r w:rsidR="009A6816" w:rsidRPr="00B30AA1">
        <w:rPr>
          <w:rFonts w:ascii="Arial" w:hAnsi="Arial" w:cs="Arial"/>
        </w:rPr>
        <w:t xml:space="preserve">apart} and cermere </w:t>
      </w:r>
      <w:r w:rsidR="00150BA9" w:rsidRPr="00B30AA1">
        <w:rPr>
          <w:rFonts w:ascii="Arial" w:hAnsi="Arial" w:cs="Arial"/>
        </w:rPr>
        <w:t>( to</w:t>
      </w:r>
      <w:r w:rsidR="009A6816" w:rsidRPr="00B30AA1">
        <w:rPr>
          <w:rFonts w:ascii="Arial" w:hAnsi="Arial" w:cs="Arial"/>
        </w:rPr>
        <w:t xml:space="preserve"> shift}</w:t>
      </w:r>
    </w:p>
    <w:p w14:paraId="41AFAF12" w14:textId="72A0A75E" w:rsidR="009A6816" w:rsidRDefault="009A6816" w:rsidP="00B30AA1">
      <w:pPr>
        <w:spacing w:line="360" w:lineRule="auto"/>
        <w:rPr>
          <w:rFonts w:ascii="Arial" w:hAnsi="Arial" w:cs="Arial"/>
        </w:rPr>
      </w:pPr>
      <w:r w:rsidRPr="00B30AA1">
        <w:rPr>
          <w:rFonts w:ascii="Arial" w:hAnsi="Arial" w:cs="Arial"/>
        </w:rPr>
        <w:t>https</w:t>
      </w:r>
      <w:r w:rsidR="00BC394B" w:rsidRPr="00B30AA1">
        <w:rPr>
          <w:rFonts w:ascii="Arial" w:hAnsi="Arial" w:cs="Arial"/>
        </w:rPr>
        <w:t>//www.merriam.webster.com</w:t>
      </w:r>
    </w:p>
    <w:p w14:paraId="1841C1A7" w14:textId="1778182D" w:rsidR="00150BA9" w:rsidRDefault="00150BA9" w:rsidP="00B30AA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According to the Law,</w:t>
      </w:r>
      <w:r w:rsidR="00176DEF">
        <w:rPr>
          <w:rFonts w:ascii="Arial" w:hAnsi="Arial" w:cs="Arial"/>
        </w:rPr>
        <w:t xml:space="preserve"> there are different types of unfair treatment. discrimination is one type </w:t>
      </w:r>
      <w:r w:rsidR="00AA4F50">
        <w:rPr>
          <w:rFonts w:ascii="Arial" w:hAnsi="Arial" w:cs="Arial"/>
        </w:rPr>
        <w:t xml:space="preserve">of unfair treatment and for example, be direct or indirect other types of unfair treatment </w:t>
      </w:r>
    </w:p>
    <w:p w14:paraId="75443CB4" w14:textId="1628F170" w:rsidR="00AA4F50" w:rsidRDefault="00AA4F50" w:rsidP="00B30AA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Include </w:t>
      </w:r>
      <w:r w:rsidR="00C5586B">
        <w:rPr>
          <w:rFonts w:ascii="Arial" w:hAnsi="Arial" w:cs="Arial"/>
        </w:rPr>
        <w:t xml:space="preserve">bulling. These are called protected characteristics, under the Law </w:t>
      </w:r>
      <w:r w:rsidR="00696324">
        <w:rPr>
          <w:rFonts w:ascii="Arial" w:hAnsi="Arial" w:cs="Arial"/>
        </w:rPr>
        <w:t xml:space="preserve">(the Equality act 2010) discrimination based on any of these protected characteristics is usually against the law </w:t>
      </w:r>
      <w:r w:rsidR="00261DB2">
        <w:rPr>
          <w:rFonts w:ascii="Arial" w:hAnsi="Arial" w:cs="Arial"/>
        </w:rPr>
        <w:t>Yasmin has a case to answer and should consider taking legal action against her employee</w:t>
      </w:r>
      <w:r w:rsidR="00570D73">
        <w:rPr>
          <w:rFonts w:ascii="Arial" w:hAnsi="Arial" w:cs="Arial"/>
        </w:rPr>
        <w:t xml:space="preserve"> dealing with problems at work first </w:t>
      </w:r>
      <w:r w:rsidR="00794BC0">
        <w:rPr>
          <w:rFonts w:ascii="Arial" w:hAnsi="Arial" w:cs="Arial"/>
        </w:rPr>
        <w:t xml:space="preserve">raise the problem with someone this should be handle before it goes to a formal grievance </w:t>
      </w:r>
      <w:r w:rsidR="00F92CEA">
        <w:rPr>
          <w:rFonts w:ascii="Arial" w:hAnsi="Arial" w:cs="Arial"/>
        </w:rPr>
        <w:t xml:space="preserve">procedure, making a claim to an employment tribunal should be the last option if she  has tried to resolve the problem </w:t>
      </w:r>
      <w:r w:rsidR="00886239">
        <w:rPr>
          <w:rFonts w:ascii="Arial" w:hAnsi="Arial" w:cs="Arial"/>
        </w:rPr>
        <w:t xml:space="preserve">employer without success Acas  experts is one of the ways </w:t>
      </w:r>
      <w:r w:rsidR="006F3D07">
        <w:rPr>
          <w:rFonts w:ascii="Arial" w:hAnsi="Arial" w:cs="Arial"/>
        </w:rPr>
        <w:t xml:space="preserve">employers, can fine particle solutions to challenges in their </w:t>
      </w:r>
      <w:r w:rsidR="00C20971">
        <w:rPr>
          <w:rFonts w:ascii="Arial" w:hAnsi="Arial" w:cs="Arial"/>
        </w:rPr>
        <w:t>organization Yasmin has the right to mediation at work</w:t>
      </w:r>
    </w:p>
    <w:p w14:paraId="3BC318E6" w14:textId="3B1AD432" w:rsidR="00C20971" w:rsidRDefault="005C7D6E" w:rsidP="00B30AA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There are three basic rights of workers </w:t>
      </w:r>
      <w:r w:rsidR="008A66E3">
        <w:rPr>
          <w:rFonts w:ascii="Arial" w:hAnsi="Arial" w:cs="Arial"/>
        </w:rPr>
        <w:t>including</w:t>
      </w:r>
      <w:r>
        <w:rPr>
          <w:rFonts w:ascii="Arial" w:hAnsi="Arial" w:cs="Arial"/>
        </w:rPr>
        <w:t xml:space="preserve"> concerning pay hours and discrimin</w:t>
      </w:r>
      <w:r w:rsidR="008A66E3">
        <w:rPr>
          <w:rFonts w:ascii="Arial" w:hAnsi="Arial" w:cs="Arial"/>
        </w:rPr>
        <w:t xml:space="preserve">ation. Workers are entitled to these rights through the law and may declare their employer if they do not respect these rights. Protection against unlawful deductions from </w:t>
      </w:r>
      <w:r w:rsidR="007950AB">
        <w:rPr>
          <w:rFonts w:ascii="Arial" w:hAnsi="Arial" w:cs="Arial"/>
        </w:rPr>
        <w:t xml:space="preserve">wages, the statutory minimum level of </w:t>
      </w:r>
      <w:r w:rsidR="007440C6">
        <w:rPr>
          <w:rFonts w:ascii="Arial" w:hAnsi="Arial" w:cs="Arial"/>
        </w:rPr>
        <w:t xml:space="preserve">the </w:t>
      </w:r>
      <w:r w:rsidR="007950AB">
        <w:rPr>
          <w:rFonts w:ascii="Arial" w:hAnsi="Arial" w:cs="Arial"/>
        </w:rPr>
        <w:t>paid holida</w:t>
      </w:r>
      <w:r w:rsidR="00F67BEC">
        <w:rPr>
          <w:rFonts w:ascii="Arial" w:hAnsi="Arial" w:cs="Arial"/>
        </w:rPr>
        <w:t>y</w:t>
      </w:r>
      <w:r w:rsidR="007950AB">
        <w:rPr>
          <w:rFonts w:ascii="Arial" w:hAnsi="Arial" w:cs="Arial"/>
        </w:rPr>
        <w:t xml:space="preserve">  the statutory minimum length  of </w:t>
      </w:r>
      <w:r w:rsidR="007440C6">
        <w:rPr>
          <w:rFonts w:ascii="Arial" w:hAnsi="Arial" w:cs="Arial"/>
        </w:rPr>
        <w:t xml:space="preserve">a </w:t>
      </w:r>
      <w:r w:rsidR="007950AB">
        <w:rPr>
          <w:rFonts w:ascii="Arial" w:hAnsi="Arial" w:cs="Arial"/>
        </w:rPr>
        <w:t xml:space="preserve">rest day </w:t>
      </w:r>
      <w:r w:rsidR="007440C6">
        <w:rPr>
          <w:rFonts w:ascii="Arial" w:hAnsi="Arial" w:cs="Arial"/>
        </w:rPr>
        <w:t xml:space="preserve">to work on more than 48 hours per week or opt-out  of this night if </w:t>
      </w:r>
      <w:r w:rsidR="00530396">
        <w:rPr>
          <w:rFonts w:ascii="Arial" w:hAnsi="Arial" w:cs="Arial"/>
        </w:rPr>
        <w:t>chosen</w:t>
      </w:r>
      <w:r w:rsidR="007440C6">
        <w:rPr>
          <w:rFonts w:ascii="Arial" w:hAnsi="Arial" w:cs="Arial"/>
        </w:rPr>
        <w:t>, and the right to speak up about work conditions</w:t>
      </w:r>
      <w:r w:rsidR="00530396">
        <w:rPr>
          <w:rFonts w:ascii="Arial" w:hAnsi="Arial" w:cs="Arial"/>
        </w:rPr>
        <w:t>,</w:t>
      </w:r>
      <w:r w:rsidR="007440C6">
        <w:rPr>
          <w:rFonts w:ascii="Arial" w:hAnsi="Arial" w:cs="Arial"/>
        </w:rPr>
        <w:t xml:space="preserve"> the right to say no to unsafe </w:t>
      </w:r>
      <w:r w:rsidR="00530396">
        <w:rPr>
          <w:rFonts w:ascii="Arial" w:hAnsi="Arial" w:cs="Arial"/>
        </w:rPr>
        <w:t xml:space="preserve">work, the right to be consulted about safety in the workplace, the right to workers compensation </w:t>
      </w:r>
    </w:p>
    <w:p w14:paraId="66F71D61" w14:textId="12E84125" w:rsidR="00F67BEC" w:rsidRPr="00B30AA1" w:rsidRDefault="00F67BEC" w:rsidP="00B30AA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law makes it illegal for an employer to </w:t>
      </w:r>
      <w:r w:rsidR="00925A14">
        <w:rPr>
          <w:rFonts w:ascii="Arial" w:hAnsi="Arial" w:cs="Arial"/>
        </w:rPr>
        <w:t>make decisions for workers</w:t>
      </w:r>
    </w:p>
    <w:sectPr w:rsidR="00F67BEC" w:rsidRPr="00B30A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C08"/>
    <w:rsid w:val="00007C78"/>
    <w:rsid w:val="00102FC4"/>
    <w:rsid w:val="00150BA9"/>
    <w:rsid w:val="00176DEF"/>
    <w:rsid w:val="001B70BF"/>
    <w:rsid w:val="0024570F"/>
    <w:rsid w:val="00261DB2"/>
    <w:rsid w:val="00291D68"/>
    <w:rsid w:val="002E1F17"/>
    <w:rsid w:val="002F6C31"/>
    <w:rsid w:val="00321B0B"/>
    <w:rsid w:val="004701B1"/>
    <w:rsid w:val="00530396"/>
    <w:rsid w:val="00570D73"/>
    <w:rsid w:val="005C7D6E"/>
    <w:rsid w:val="00696324"/>
    <w:rsid w:val="006F3D07"/>
    <w:rsid w:val="007440C6"/>
    <w:rsid w:val="00794BC0"/>
    <w:rsid w:val="007950AB"/>
    <w:rsid w:val="007B6C08"/>
    <w:rsid w:val="00857986"/>
    <w:rsid w:val="00886239"/>
    <w:rsid w:val="008A66E3"/>
    <w:rsid w:val="00916303"/>
    <w:rsid w:val="00925A14"/>
    <w:rsid w:val="009353B6"/>
    <w:rsid w:val="009905BF"/>
    <w:rsid w:val="009A6816"/>
    <w:rsid w:val="00AA4F50"/>
    <w:rsid w:val="00AF6619"/>
    <w:rsid w:val="00B03634"/>
    <w:rsid w:val="00B30AA1"/>
    <w:rsid w:val="00B73281"/>
    <w:rsid w:val="00BA6221"/>
    <w:rsid w:val="00BC394B"/>
    <w:rsid w:val="00BD61FA"/>
    <w:rsid w:val="00BE0899"/>
    <w:rsid w:val="00C20971"/>
    <w:rsid w:val="00C5586B"/>
    <w:rsid w:val="00D70488"/>
    <w:rsid w:val="00E714A3"/>
    <w:rsid w:val="00EE683A"/>
    <w:rsid w:val="00F67BEC"/>
    <w:rsid w:val="00F772F8"/>
    <w:rsid w:val="00F92CEA"/>
    <w:rsid w:val="00FC3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BD903E"/>
  <w15:chartTrackingRefBased/>
  <w15:docId w15:val="{E22B8205-629C-4069-9658-191B4E4F0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3C2EEDB3FECD489FE6CB8E237B85C0" ma:contentTypeVersion="4" ma:contentTypeDescription="Create a new document." ma:contentTypeScope="" ma:versionID="0c17dc0d435e2dcbeeb227db12308879">
  <xsd:schema xmlns:xsd="http://www.w3.org/2001/XMLSchema" xmlns:xs="http://www.w3.org/2001/XMLSchema" xmlns:p="http://schemas.microsoft.com/office/2006/metadata/properties" xmlns:ns3="95817cb9-f0eb-4f4d-892c-47ab9f8957c0" targetNamespace="http://schemas.microsoft.com/office/2006/metadata/properties" ma:root="true" ma:fieldsID="10c7ed8d6bbcc242c9f5bb81ca397e2f" ns3:_="">
    <xsd:import namespace="95817cb9-f0eb-4f4d-892c-47ab9f8957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817cb9-f0eb-4f4d-892c-47ab9f895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BBFA6C9-E2C2-423C-8A15-DA98A47B03C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D97B953-8677-4213-9CB6-0A6C903BB7B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98D0D2-FBF3-4A4B-81AD-6EEE438F32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817cb9-f0eb-4f4d-892c-47ab9f895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340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</dc:creator>
  <cp:keywords/>
  <dc:description/>
  <cp:lastModifiedBy>Joan</cp:lastModifiedBy>
  <cp:revision>26</cp:revision>
  <dcterms:created xsi:type="dcterms:W3CDTF">2022-06-18T12:17:00Z</dcterms:created>
  <dcterms:modified xsi:type="dcterms:W3CDTF">2022-06-18T15:22:00Z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0x0101002F3C2EEDB3FECD489FE6CB8E237B85C0</vt:lpwstr>
  </property>
</Properties>
</file>