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1BD" w:rsidRDefault="00BB21BD" w:rsidP="00BB21BD">
      <w:pPr>
        <w:jc w:val="center"/>
        <w:rPr>
          <w:sz w:val="24"/>
          <w:u w:val="single"/>
        </w:rPr>
      </w:pPr>
      <w:r>
        <w:rPr>
          <w:sz w:val="24"/>
          <w:u w:val="single"/>
        </w:rPr>
        <w:t>Provide a report discussing what you believe to be the significant contemporary concerns associated with religious identity(-ies) and religious practices impacting on Muslim communities in England and Wales. Highlight specific examples drawn from your own reading and research, including how Muslim organisations and individuals have responded to the pressure and demands facing communities in the 21</w:t>
      </w:r>
      <w:r w:rsidRPr="0007104A">
        <w:rPr>
          <w:sz w:val="24"/>
          <w:u w:val="single"/>
          <w:vertAlign w:val="superscript"/>
        </w:rPr>
        <w:t>st</w:t>
      </w:r>
      <w:r>
        <w:rPr>
          <w:sz w:val="24"/>
          <w:u w:val="single"/>
        </w:rPr>
        <w:t xml:space="preserve"> century.</w:t>
      </w:r>
    </w:p>
    <w:p w:rsidR="00BB21BD" w:rsidRDefault="00BB21BD" w:rsidP="00BB21BD">
      <w:pPr>
        <w:rPr>
          <w:sz w:val="24"/>
          <w:u w:val="single"/>
        </w:rPr>
      </w:pPr>
    </w:p>
    <w:p w:rsidR="00BB21BD" w:rsidRDefault="00BB21BD" w:rsidP="00BB21BD">
      <w:pPr>
        <w:rPr>
          <w:sz w:val="24"/>
          <w:u w:val="single"/>
        </w:rPr>
      </w:pPr>
      <w:r>
        <w:rPr>
          <w:sz w:val="24"/>
          <w:u w:val="single"/>
        </w:rPr>
        <w:t>Introduction</w:t>
      </w:r>
    </w:p>
    <w:p w:rsidR="00096636" w:rsidRDefault="00BB21BD">
      <w:pPr>
        <w:rPr>
          <w:rFonts w:cstheme="minorHAnsi"/>
          <w:sz w:val="24"/>
          <w:szCs w:val="24"/>
        </w:rPr>
      </w:pPr>
      <w:r>
        <w:rPr>
          <w:rFonts w:cstheme="minorHAnsi"/>
          <w:color w:val="2A2A2A"/>
          <w:sz w:val="24"/>
          <w:szCs w:val="24"/>
          <w:shd w:val="clear" w:color="auto" w:fill="FFFFFF"/>
        </w:rPr>
        <w:t>Identity is typically defined as “t</w:t>
      </w:r>
      <w:r w:rsidRPr="00181A9A">
        <w:rPr>
          <w:rFonts w:cstheme="minorHAnsi"/>
          <w:color w:val="2A2A2A"/>
          <w:sz w:val="24"/>
          <w:szCs w:val="24"/>
          <w:shd w:val="clear" w:color="auto" w:fill="FFFFFF"/>
        </w:rPr>
        <w:t>he characteristics determining who or what a person or thing is</w:t>
      </w:r>
      <w:r>
        <w:rPr>
          <w:rFonts w:cstheme="minorHAnsi"/>
          <w:color w:val="2A2A2A"/>
          <w:sz w:val="24"/>
          <w:szCs w:val="24"/>
          <w:shd w:val="clear" w:color="auto" w:fill="FFFFFF"/>
        </w:rPr>
        <w:t>.”</w:t>
      </w:r>
      <w:r>
        <w:rPr>
          <w:rStyle w:val="FootnoteReference"/>
          <w:rFonts w:cstheme="minorHAnsi"/>
          <w:color w:val="2A2A2A"/>
          <w:sz w:val="24"/>
          <w:szCs w:val="24"/>
          <w:shd w:val="clear" w:color="auto" w:fill="FFFFFF"/>
        </w:rPr>
        <w:footnoteReference w:id="2"/>
      </w:r>
      <w:r>
        <w:rPr>
          <w:rFonts w:cstheme="minorHAnsi"/>
          <w:color w:val="2A2A2A"/>
          <w:sz w:val="24"/>
          <w:szCs w:val="24"/>
          <w:shd w:val="clear" w:color="auto" w:fill="FFFFFF"/>
        </w:rPr>
        <w:t xml:space="preserve"> Religious identity, therefore, de</w:t>
      </w:r>
      <w:r w:rsidR="004B239E">
        <w:rPr>
          <w:rFonts w:cstheme="minorHAnsi"/>
          <w:color w:val="2A2A2A"/>
          <w:sz w:val="24"/>
          <w:szCs w:val="24"/>
          <w:shd w:val="clear" w:color="auto" w:fill="FFFFFF"/>
        </w:rPr>
        <w:t>scribes how a person is defined</w:t>
      </w:r>
      <w:r>
        <w:rPr>
          <w:rFonts w:cstheme="minorHAnsi"/>
          <w:color w:val="2A2A2A"/>
          <w:sz w:val="24"/>
          <w:szCs w:val="24"/>
          <w:shd w:val="clear" w:color="auto" w:fill="FFFFFF"/>
        </w:rPr>
        <w:t xml:space="preserve"> acco</w:t>
      </w:r>
      <w:r w:rsidR="00D978F4">
        <w:rPr>
          <w:rFonts w:cstheme="minorHAnsi"/>
          <w:color w:val="2A2A2A"/>
          <w:sz w:val="24"/>
          <w:szCs w:val="24"/>
          <w:shd w:val="clear" w:color="auto" w:fill="FFFFFF"/>
        </w:rPr>
        <w:t>rding to their religion</w:t>
      </w:r>
      <w:r>
        <w:rPr>
          <w:rFonts w:cstheme="minorHAnsi"/>
          <w:color w:val="2A2A2A"/>
          <w:sz w:val="24"/>
          <w:szCs w:val="24"/>
          <w:shd w:val="clear" w:color="auto" w:fill="FFFFFF"/>
        </w:rPr>
        <w:t>. This can either be in terms of how the person sees themselves, or how others</w:t>
      </w:r>
      <w:r w:rsidR="0084291D">
        <w:rPr>
          <w:rFonts w:cstheme="minorHAnsi"/>
          <w:color w:val="2A2A2A"/>
          <w:sz w:val="24"/>
          <w:szCs w:val="24"/>
          <w:shd w:val="clear" w:color="auto" w:fill="FFFFFF"/>
        </w:rPr>
        <w:t xml:space="preserve"> see that person. </w:t>
      </w:r>
      <w:r>
        <w:rPr>
          <w:rFonts w:cstheme="minorHAnsi"/>
          <w:color w:val="2A2A2A"/>
          <w:sz w:val="24"/>
          <w:szCs w:val="24"/>
          <w:shd w:val="clear" w:color="auto" w:fill="FFFFFF"/>
        </w:rPr>
        <w:t>For the purpose of this report</w:t>
      </w:r>
      <w:r w:rsidR="0084291D">
        <w:rPr>
          <w:rFonts w:cstheme="minorHAnsi"/>
          <w:color w:val="2A2A2A"/>
          <w:sz w:val="24"/>
          <w:szCs w:val="24"/>
          <w:shd w:val="clear" w:color="auto" w:fill="FFFFFF"/>
        </w:rPr>
        <w:t>,</w:t>
      </w:r>
      <w:r>
        <w:rPr>
          <w:rFonts w:cstheme="minorHAnsi"/>
          <w:color w:val="2A2A2A"/>
          <w:sz w:val="24"/>
          <w:szCs w:val="24"/>
          <w:shd w:val="clear" w:color="auto" w:fill="FFFFFF"/>
        </w:rPr>
        <w:t xml:space="preserve"> identity will be explored in terms of how Muslims see their own identity, and</w:t>
      </w:r>
      <w:r w:rsidR="00C22EFC">
        <w:rPr>
          <w:rFonts w:cstheme="minorHAnsi"/>
          <w:color w:val="2A2A2A"/>
          <w:sz w:val="24"/>
          <w:szCs w:val="24"/>
          <w:shd w:val="clear" w:color="auto" w:fill="FFFFFF"/>
        </w:rPr>
        <w:t xml:space="preserve"> how</w:t>
      </w:r>
      <w:r>
        <w:rPr>
          <w:rFonts w:cstheme="minorHAnsi"/>
          <w:color w:val="2A2A2A"/>
          <w:sz w:val="24"/>
          <w:szCs w:val="24"/>
          <w:shd w:val="clear" w:color="auto" w:fill="FFFFFF"/>
        </w:rPr>
        <w:t xml:space="preserve"> others perceive Muslim identity. Religious practices are defined as the application of beliefs.</w:t>
      </w:r>
      <w:r>
        <w:rPr>
          <w:rStyle w:val="FootnoteReference"/>
          <w:rFonts w:cstheme="minorHAnsi"/>
          <w:color w:val="2A2A2A"/>
          <w:sz w:val="24"/>
          <w:szCs w:val="24"/>
          <w:shd w:val="clear" w:color="auto" w:fill="FFFFFF"/>
        </w:rPr>
        <w:footnoteReference w:id="3"/>
      </w:r>
      <w:r>
        <w:rPr>
          <w:rFonts w:cstheme="minorHAnsi"/>
          <w:color w:val="2A2A2A"/>
          <w:sz w:val="24"/>
          <w:szCs w:val="24"/>
          <w:shd w:val="clear" w:color="auto" w:fill="FFFFFF"/>
        </w:rPr>
        <w:t xml:space="preserve"> For the purposes of this report</w:t>
      </w:r>
      <w:r w:rsidR="001D31D4">
        <w:rPr>
          <w:rFonts w:cstheme="minorHAnsi"/>
          <w:color w:val="2A2A2A"/>
          <w:sz w:val="24"/>
          <w:szCs w:val="24"/>
          <w:shd w:val="clear" w:color="auto" w:fill="FFFFFF"/>
        </w:rPr>
        <w:t>,</w:t>
      </w:r>
      <w:r>
        <w:rPr>
          <w:rFonts w:cstheme="minorHAnsi"/>
          <w:color w:val="2A2A2A"/>
          <w:sz w:val="24"/>
          <w:szCs w:val="24"/>
          <w:shd w:val="clear" w:color="auto" w:fill="FFFFFF"/>
        </w:rPr>
        <w:t xml:space="preserve"> the contemporary co</w:t>
      </w:r>
      <w:r w:rsidR="00657993">
        <w:rPr>
          <w:rFonts w:cstheme="minorHAnsi"/>
          <w:color w:val="2A2A2A"/>
          <w:sz w:val="24"/>
          <w:szCs w:val="24"/>
          <w:shd w:val="clear" w:color="auto" w:fill="FFFFFF"/>
        </w:rPr>
        <w:t>ncerns that</w:t>
      </w:r>
      <w:r>
        <w:rPr>
          <w:rFonts w:cstheme="minorHAnsi"/>
          <w:color w:val="2A2A2A"/>
          <w:sz w:val="24"/>
          <w:szCs w:val="24"/>
          <w:shd w:val="clear" w:color="auto" w:fill="FFFFFF"/>
        </w:rPr>
        <w:t xml:space="preserve"> I will focus on and that I believe to be significant in terms of Islamic identity and</w:t>
      </w:r>
      <w:r w:rsidR="00BB00DF">
        <w:rPr>
          <w:rFonts w:cstheme="minorHAnsi"/>
          <w:color w:val="2A2A2A"/>
          <w:sz w:val="24"/>
          <w:szCs w:val="24"/>
          <w:shd w:val="clear" w:color="auto" w:fill="FFFFFF"/>
        </w:rPr>
        <w:t xml:space="preserve"> religious</w:t>
      </w:r>
      <w:r>
        <w:rPr>
          <w:rFonts w:cstheme="minorHAnsi"/>
          <w:color w:val="2A2A2A"/>
          <w:sz w:val="24"/>
          <w:szCs w:val="24"/>
          <w:shd w:val="clear" w:color="auto" w:fill="FFFFFF"/>
        </w:rPr>
        <w:t xml:space="preserve"> practice are media discrimination</w:t>
      </w:r>
      <w:r w:rsidR="00981BBF">
        <w:rPr>
          <w:rFonts w:cstheme="minorHAnsi"/>
          <w:color w:val="2A2A2A"/>
          <w:sz w:val="24"/>
          <w:szCs w:val="24"/>
          <w:shd w:val="clear" w:color="auto" w:fill="FFFFFF"/>
        </w:rPr>
        <w:t>, with a focus on news channels and newspapers,</w:t>
      </w:r>
      <w:r>
        <w:rPr>
          <w:rFonts w:cstheme="minorHAnsi"/>
          <w:color w:val="2A2A2A"/>
          <w:sz w:val="24"/>
          <w:szCs w:val="24"/>
          <w:shd w:val="clear" w:color="auto" w:fill="FFFFFF"/>
        </w:rPr>
        <w:t xml:space="preserve"> Islamophobia</w:t>
      </w:r>
      <w:r w:rsidR="0084291D">
        <w:rPr>
          <w:rFonts w:cstheme="minorHAnsi"/>
          <w:color w:val="2A2A2A"/>
          <w:sz w:val="24"/>
          <w:szCs w:val="24"/>
          <w:shd w:val="clear" w:color="auto" w:fill="FFFFFF"/>
        </w:rPr>
        <w:t>,</w:t>
      </w:r>
      <w:r w:rsidR="00657993">
        <w:rPr>
          <w:rFonts w:cstheme="minorHAnsi"/>
          <w:color w:val="2A2A2A"/>
          <w:sz w:val="24"/>
          <w:szCs w:val="24"/>
          <w:shd w:val="clear" w:color="auto" w:fill="FFFFFF"/>
        </w:rPr>
        <w:t xml:space="preserve"> and dress code.</w:t>
      </w:r>
      <w:r>
        <w:rPr>
          <w:rFonts w:cstheme="minorHAnsi"/>
          <w:color w:val="2A2A2A"/>
          <w:sz w:val="24"/>
          <w:szCs w:val="24"/>
          <w:shd w:val="clear" w:color="auto" w:fill="FFFFFF"/>
        </w:rPr>
        <w:t xml:space="preserve"> </w:t>
      </w:r>
    </w:p>
    <w:p w:rsidR="004A15D4" w:rsidRDefault="004A15D4">
      <w:pPr>
        <w:rPr>
          <w:rFonts w:cstheme="minorHAnsi"/>
          <w:sz w:val="24"/>
          <w:szCs w:val="24"/>
          <w:u w:val="single"/>
        </w:rPr>
      </w:pPr>
      <w:r w:rsidRPr="004A15D4">
        <w:rPr>
          <w:rFonts w:cstheme="minorHAnsi"/>
          <w:sz w:val="24"/>
          <w:szCs w:val="24"/>
          <w:u w:val="single"/>
        </w:rPr>
        <w:t xml:space="preserve">Media </w:t>
      </w:r>
      <w:r>
        <w:rPr>
          <w:rFonts w:cstheme="minorHAnsi"/>
          <w:sz w:val="24"/>
          <w:szCs w:val="24"/>
          <w:u w:val="single"/>
        </w:rPr>
        <w:t>Discrimination</w:t>
      </w:r>
    </w:p>
    <w:p w:rsidR="004A15D4" w:rsidRDefault="004A15D4">
      <w:pPr>
        <w:rPr>
          <w:rFonts w:cstheme="minorHAnsi"/>
          <w:sz w:val="24"/>
          <w:szCs w:val="24"/>
        </w:rPr>
      </w:pPr>
      <w:r>
        <w:rPr>
          <w:rFonts w:cstheme="minorHAnsi"/>
          <w:sz w:val="24"/>
          <w:szCs w:val="24"/>
        </w:rPr>
        <w:t xml:space="preserve">I believe that media discrimination is a significant contemporary concern that impacts on Muslim communities in England and Wales as Islam is often portrayed </w:t>
      </w:r>
      <w:r w:rsidR="00981BBF">
        <w:rPr>
          <w:rFonts w:cstheme="minorHAnsi"/>
          <w:sz w:val="24"/>
          <w:szCs w:val="24"/>
        </w:rPr>
        <w:t>in a negative light in the press in both England and Wales. This is significant and has an impact on Muslim communities because, as Sophie Gillat Ray said, “the media [has] a significant influence in British society [...] in determining how the public view certain groups of people.”</w:t>
      </w:r>
      <w:r w:rsidR="00981BBF">
        <w:rPr>
          <w:rStyle w:val="FootnoteReference"/>
          <w:rFonts w:cstheme="minorHAnsi"/>
          <w:sz w:val="24"/>
          <w:szCs w:val="24"/>
        </w:rPr>
        <w:footnoteReference w:id="4"/>
      </w:r>
      <w:r w:rsidR="00347642">
        <w:rPr>
          <w:rFonts w:cstheme="minorHAnsi"/>
          <w:sz w:val="24"/>
          <w:szCs w:val="24"/>
        </w:rPr>
        <w:t xml:space="preserve"> This is particularly problematic for Muslims in England and Wales as any policy or representation</w:t>
      </w:r>
      <w:r w:rsidR="00657993">
        <w:rPr>
          <w:rFonts w:cstheme="minorHAnsi"/>
          <w:sz w:val="24"/>
          <w:szCs w:val="24"/>
        </w:rPr>
        <w:t xml:space="preserve"> of</w:t>
      </w:r>
      <w:r w:rsidR="00347642">
        <w:rPr>
          <w:rFonts w:cstheme="minorHAnsi"/>
          <w:sz w:val="24"/>
          <w:szCs w:val="24"/>
        </w:rPr>
        <w:t xml:space="preserve"> Muslims that is broadcast in the British press is presented as an issue of extremism, terrorism</w:t>
      </w:r>
      <w:r w:rsidR="002248B1">
        <w:rPr>
          <w:rFonts w:cstheme="minorHAnsi"/>
          <w:sz w:val="24"/>
          <w:szCs w:val="24"/>
        </w:rPr>
        <w:t>,</w:t>
      </w:r>
      <w:r w:rsidR="00347642">
        <w:rPr>
          <w:rFonts w:cstheme="minorHAnsi"/>
          <w:sz w:val="24"/>
          <w:szCs w:val="24"/>
        </w:rPr>
        <w:t xml:space="preserve"> and incompatibility.</w:t>
      </w:r>
      <w:r w:rsidR="00347642">
        <w:rPr>
          <w:rStyle w:val="FootnoteReference"/>
          <w:rFonts w:cstheme="minorHAnsi"/>
          <w:sz w:val="24"/>
          <w:szCs w:val="24"/>
        </w:rPr>
        <w:footnoteReference w:id="5"/>
      </w:r>
      <w:r w:rsidR="00486D93">
        <w:rPr>
          <w:rFonts w:cstheme="minorHAnsi"/>
          <w:sz w:val="24"/>
          <w:szCs w:val="24"/>
        </w:rPr>
        <w:t xml:space="preserve"> Media reports tend to draw attention to the dangerous an</w:t>
      </w:r>
      <w:r w:rsidR="00B71696">
        <w:rPr>
          <w:rFonts w:cstheme="minorHAnsi"/>
          <w:sz w:val="24"/>
          <w:szCs w:val="24"/>
        </w:rPr>
        <w:t>d threatening nature of Muslims;</w:t>
      </w:r>
      <w:r w:rsidR="00486D93">
        <w:rPr>
          <w:rFonts w:cstheme="minorHAnsi"/>
          <w:sz w:val="24"/>
          <w:szCs w:val="24"/>
        </w:rPr>
        <w:t xml:space="preserve"> </w:t>
      </w:r>
      <w:r w:rsidR="00657993">
        <w:rPr>
          <w:rFonts w:cstheme="minorHAnsi"/>
          <w:sz w:val="24"/>
          <w:szCs w:val="24"/>
        </w:rPr>
        <w:t>a</w:t>
      </w:r>
      <w:r w:rsidR="00B71696">
        <w:rPr>
          <w:rFonts w:cstheme="minorHAnsi"/>
          <w:sz w:val="24"/>
          <w:szCs w:val="24"/>
        </w:rPr>
        <w:t xml:space="preserve"> false</w:t>
      </w:r>
      <w:r w:rsidR="00657993">
        <w:rPr>
          <w:rFonts w:cstheme="minorHAnsi"/>
          <w:sz w:val="24"/>
          <w:szCs w:val="24"/>
        </w:rPr>
        <w:t xml:space="preserve"> view </w:t>
      </w:r>
      <w:r w:rsidR="00486D93">
        <w:rPr>
          <w:rFonts w:cstheme="minorHAnsi"/>
          <w:sz w:val="24"/>
          <w:szCs w:val="24"/>
        </w:rPr>
        <w:t>which is often derived from terrorist attacks.</w:t>
      </w:r>
      <w:r w:rsidR="006B6FD6">
        <w:rPr>
          <w:rStyle w:val="FootnoteReference"/>
          <w:rFonts w:cstheme="minorHAnsi"/>
          <w:sz w:val="24"/>
          <w:szCs w:val="24"/>
        </w:rPr>
        <w:footnoteReference w:id="6"/>
      </w:r>
      <w:r w:rsidR="00486D93">
        <w:rPr>
          <w:rFonts w:cstheme="minorHAnsi"/>
          <w:sz w:val="24"/>
          <w:szCs w:val="24"/>
        </w:rPr>
        <w:t xml:space="preserve"> The media is bias towards Muslims</w:t>
      </w:r>
      <w:r w:rsidR="00657993">
        <w:rPr>
          <w:rFonts w:cstheme="minorHAnsi"/>
          <w:sz w:val="24"/>
          <w:szCs w:val="24"/>
        </w:rPr>
        <w:t>,</w:t>
      </w:r>
      <w:r w:rsidR="00486D93">
        <w:rPr>
          <w:rFonts w:cstheme="minorHAnsi"/>
          <w:sz w:val="24"/>
          <w:szCs w:val="24"/>
        </w:rPr>
        <w:t xml:space="preserve"> in that it makes absolutely no attempt to distinguish between the extremist views of Muslim terrorists and the views of</w:t>
      </w:r>
      <w:r w:rsidR="00094F7F">
        <w:rPr>
          <w:rFonts w:cstheme="minorHAnsi"/>
          <w:sz w:val="24"/>
          <w:szCs w:val="24"/>
        </w:rPr>
        <w:t xml:space="preserve"> the majority of</w:t>
      </w:r>
      <w:r w:rsidR="00486D93">
        <w:rPr>
          <w:rFonts w:cstheme="minorHAnsi"/>
          <w:sz w:val="24"/>
          <w:szCs w:val="24"/>
        </w:rPr>
        <w:t xml:space="preserve"> </w:t>
      </w:r>
      <w:r w:rsidR="004202AA" w:rsidRPr="004202AA">
        <w:rPr>
          <w:rFonts w:cstheme="minorHAnsi"/>
          <w:sz w:val="24"/>
          <w:szCs w:val="24"/>
        </w:rPr>
        <w:t>ordinary</w:t>
      </w:r>
      <w:r w:rsidR="00094F7F">
        <w:rPr>
          <w:rFonts w:cstheme="minorHAnsi"/>
          <w:color w:val="FF0000"/>
          <w:sz w:val="24"/>
          <w:szCs w:val="24"/>
        </w:rPr>
        <w:t xml:space="preserve"> </w:t>
      </w:r>
      <w:r w:rsidR="00094F7F">
        <w:rPr>
          <w:rFonts w:cstheme="minorHAnsi"/>
          <w:sz w:val="24"/>
          <w:szCs w:val="24"/>
        </w:rPr>
        <w:t>Muslims who live in Britain.</w:t>
      </w:r>
      <w:r w:rsidR="006B6FD6">
        <w:rPr>
          <w:rFonts w:cstheme="minorHAnsi"/>
          <w:sz w:val="24"/>
          <w:szCs w:val="24"/>
        </w:rPr>
        <w:t xml:space="preserve"> An example of media bias and the misrepresentation of Islam in </w:t>
      </w:r>
      <w:r w:rsidR="006B6FD6">
        <w:rPr>
          <w:rFonts w:cstheme="minorHAnsi"/>
          <w:sz w:val="24"/>
          <w:szCs w:val="24"/>
        </w:rPr>
        <w:lastRenderedPageBreak/>
        <w:t>the British press is the use of language in their new</w:t>
      </w:r>
      <w:r w:rsidR="00657993">
        <w:rPr>
          <w:rFonts w:cstheme="minorHAnsi"/>
          <w:sz w:val="24"/>
          <w:szCs w:val="24"/>
        </w:rPr>
        <w:t>s</w:t>
      </w:r>
      <w:r w:rsidR="006B6FD6">
        <w:rPr>
          <w:rFonts w:cstheme="minorHAnsi"/>
          <w:sz w:val="24"/>
          <w:szCs w:val="24"/>
        </w:rPr>
        <w:t xml:space="preserve"> articles. For example, in May 2016, an article was published by both the ‘</w:t>
      </w:r>
      <w:r w:rsidR="006B6FD6" w:rsidRPr="006B6FD6">
        <w:rPr>
          <w:rFonts w:cstheme="minorHAnsi"/>
          <w:sz w:val="24"/>
          <w:szCs w:val="24"/>
        </w:rPr>
        <w:t>Mail Online</w:t>
      </w:r>
      <w:r w:rsidR="006B6FD6">
        <w:rPr>
          <w:rFonts w:cstheme="minorHAnsi"/>
          <w:sz w:val="24"/>
          <w:szCs w:val="24"/>
        </w:rPr>
        <w:t>’</w:t>
      </w:r>
      <w:r w:rsidR="006B6FD6" w:rsidRPr="006B6FD6">
        <w:rPr>
          <w:rFonts w:cstheme="minorHAnsi"/>
          <w:sz w:val="24"/>
          <w:szCs w:val="24"/>
        </w:rPr>
        <w:t xml:space="preserve"> and the </w:t>
      </w:r>
      <w:r w:rsidR="006B6FD6">
        <w:rPr>
          <w:rFonts w:cstheme="minorHAnsi"/>
          <w:sz w:val="24"/>
          <w:szCs w:val="24"/>
        </w:rPr>
        <w:t>‘</w:t>
      </w:r>
      <w:r w:rsidR="006B6FD6" w:rsidRPr="006B6FD6">
        <w:rPr>
          <w:rFonts w:cstheme="minorHAnsi"/>
          <w:sz w:val="24"/>
          <w:szCs w:val="24"/>
        </w:rPr>
        <w:t>Sun</w:t>
      </w:r>
      <w:r w:rsidR="006B6FD6">
        <w:rPr>
          <w:rFonts w:cstheme="minorHAnsi"/>
          <w:sz w:val="24"/>
          <w:szCs w:val="24"/>
        </w:rPr>
        <w:t xml:space="preserve">’ which used the phrase ‘Islamic honour killing’ in their headline when reporting on the </w:t>
      </w:r>
      <w:r w:rsidR="006B6FD6" w:rsidRPr="004202AA">
        <w:rPr>
          <w:rFonts w:cstheme="minorHAnsi"/>
          <w:sz w:val="24"/>
          <w:szCs w:val="24"/>
        </w:rPr>
        <w:t>actions of Islamic State.</w:t>
      </w:r>
      <w:r w:rsidR="006B6FD6">
        <w:rPr>
          <w:rFonts w:cstheme="minorHAnsi"/>
          <w:sz w:val="24"/>
          <w:szCs w:val="24"/>
        </w:rPr>
        <w:t xml:space="preserve"> This was an issue since Islam does not condone honour killings and by using the term ‘Islamic’ in the headline it was implied that the actions were </w:t>
      </w:r>
      <w:r w:rsidR="00406D8E">
        <w:rPr>
          <w:rFonts w:cstheme="minorHAnsi"/>
          <w:sz w:val="24"/>
          <w:szCs w:val="24"/>
        </w:rPr>
        <w:t>motivated</w:t>
      </w:r>
      <w:r w:rsidR="006B6FD6">
        <w:rPr>
          <w:rFonts w:cstheme="minorHAnsi"/>
          <w:sz w:val="24"/>
          <w:szCs w:val="24"/>
        </w:rPr>
        <w:t xml:space="preserve"> </w:t>
      </w:r>
      <w:r w:rsidR="00406D8E">
        <w:rPr>
          <w:rFonts w:cstheme="minorHAnsi"/>
          <w:sz w:val="24"/>
          <w:szCs w:val="24"/>
        </w:rPr>
        <w:t>and even approved</w:t>
      </w:r>
      <w:r w:rsidR="006B6FD6">
        <w:rPr>
          <w:rFonts w:cstheme="minorHAnsi"/>
          <w:sz w:val="24"/>
          <w:szCs w:val="24"/>
        </w:rPr>
        <w:t xml:space="preserve"> by</w:t>
      </w:r>
      <w:r w:rsidR="00406D8E">
        <w:rPr>
          <w:rFonts w:cstheme="minorHAnsi"/>
          <w:sz w:val="24"/>
          <w:szCs w:val="24"/>
        </w:rPr>
        <w:t xml:space="preserve"> the</w:t>
      </w:r>
      <w:r w:rsidR="006B6FD6">
        <w:rPr>
          <w:rFonts w:cstheme="minorHAnsi"/>
          <w:sz w:val="24"/>
          <w:szCs w:val="24"/>
        </w:rPr>
        <w:t xml:space="preserve"> reli</w:t>
      </w:r>
      <w:r w:rsidR="00B21C56">
        <w:rPr>
          <w:rFonts w:cstheme="minorHAnsi"/>
          <w:sz w:val="24"/>
          <w:szCs w:val="24"/>
        </w:rPr>
        <w:t>gion;</w:t>
      </w:r>
      <w:r w:rsidR="00406D8E">
        <w:rPr>
          <w:rFonts w:cstheme="minorHAnsi"/>
          <w:sz w:val="24"/>
          <w:szCs w:val="24"/>
        </w:rPr>
        <w:t xml:space="preserve"> something which was simply</w:t>
      </w:r>
      <w:r w:rsidR="006B6FD6">
        <w:rPr>
          <w:rFonts w:cstheme="minorHAnsi"/>
          <w:sz w:val="24"/>
          <w:szCs w:val="24"/>
        </w:rPr>
        <w:t xml:space="preserve"> not the case.</w:t>
      </w:r>
      <w:r w:rsidR="00D26E61">
        <w:rPr>
          <w:rStyle w:val="FootnoteReference"/>
          <w:rFonts w:cstheme="minorHAnsi"/>
          <w:sz w:val="24"/>
          <w:szCs w:val="24"/>
        </w:rPr>
        <w:footnoteReference w:id="7"/>
      </w:r>
      <w:r w:rsidR="00094F7F">
        <w:rPr>
          <w:rFonts w:cstheme="minorHAnsi"/>
          <w:sz w:val="24"/>
          <w:szCs w:val="24"/>
        </w:rPr>
        <w:t xml:space="preserve"> </w:t>
      </w:r>
      <w:r w:rsidR="002112A1">
        <w:rPr>
          <w:rFonts w:cstheme="minorHAnsi"/>
          <w:sz w:val="24"/>
          <w:szCs w:val="24"/>
        </w:rPr>
        <w:t>Furthermore, in the British press, words such as ‘extremist’, ‘fundamentalist’, ‘terrorist’ and ‘radical’ are frequently used alongside the terms ‘Muslim’ or ‘Islamic’ in articles and news headlines.</w:t>
      </w:r>
      <w:r w:rsidR="00657993">
        <w:rPr>
          <w:rStyle w:val="FootnoteReference"/>
          <w:rFonts w:cstheme="minorHAnsi"/>
          <w:sz w:val="24"/>
          <w:szCs w:val="24"/>
        </w:rPr>
        <w:footnoteReference w:id="8"/>
      </w:r>
      <w:r w:rsidR="002112A1">
        <w:rPr>
          <w:rFonts w:cstheme="minorHAnsi"/>
          <w:sz w:val="24"/>
          <w:szCs w:val="24"/>
        </w:rPr>
        <w:t xml:space="preserve"> </w:t>
      </w:r>
      <w:r w:rsidR="003516C4">
        <w:rPr>
          <w:rFonts w:cstheme="minorHAnsi"/>
          <w:sz w:val="24"/>
          <w:szCs w:val="24"/>
        </w:rPr>
        <w:t>This is a</w:t>
      </w:r>
      <w:r w:rsidR="00094F7F">
        <w:rPr>
          <w:rFonts w:cstheme="minorHAnsi"/>
          <w:sz w:val="24"/>
          <w:szCs w:val="24"/>
        </w:rPr>
        <w:t>n iss</w:t>
      </w:r>
      <w:r w:rsidR="002112A1">
        <w:rPr>
          <w:rFonts w:cstheme="minorHAnsi"/>
          <w:sz w:val="24"/>
          <w:szCs w:val="24"/>
        </w:rPr>
        <w:t>ue throughout England and Wales due the impact that it has on people’s perceptions of Muslim communities,</w:t>
      </w:r>
      <w:r w:rsidR="00094F7F">
        <w:rPr>
          <w:rFonts w:cstheme="minorHAnsi"/>
          <w:sz w:val="24"/>
          <w:szCs w:val="24"/>
        </w:rPr>
        <w:t xml:space="preserve"> but is</w:t>
      </w:r>
      <w:r w:rsidR="003516C4">
        <w:rPr>
          <w:rFonts w:cstheme="minorHAnsi"/>
          <w:sz w:val="24"/>
          <w:szCs w:val="24"/>
        </w:rPr>
        <w:t xml:space="preserve"> particularly </w:t>
      </w:r>
      <w:r w:rsidR="008F0176">
        <w:rPr>
          <w:rFonts w:cstheme="minorHAnsi"/>
          <w:sz w:val="24"/>
          <w:szCs w:val="24"/>
        </w:rPr>
        <w:t>an issue</w:t>
      </w:r>
      <w:r w:rsidR="006E761F">
        <w:rPr>
          <w:rFonts w:cstheme="minorHAnsi"/>
          <w:sz w:val="24"/>
          <w:szCs w:val="24"/>
        </w:rPr>
        <w:t xml:space="preserve"> in </w:t>
      </w:r>
      <w:r w:rsidR="003516C4">
        <w:rPr>
          <w:rFonts w:cstheme="minorHAnsi"/>
          <w:sz w:val="24"/>
          <w:szCs w:val="24"/>
        </w:rPr>
        <w:t>areas</w:t>
      </w:r>
      <w:r w:rsidR="006E761F">
        <w:rPr>
          <w:rFonts w:cstheme="minorHAnsi"/>
          <w:sz w:val="24"/>
          <w:szCs w:val="24"/>
        </w:rPr>
        <w:t xml:space="preserve"> where</w:t>
      </w:r>
      <w:r w:rsidR="003516C4">
        <w:rPr>
          <w:rFonts w:cstheme="minorHAnsi"/>
          <w:sz w:val="24"/>
          <w:szCs w:val="24"/>
        </w:rPr>
        <w:t xml:space="preserve"> people tend to have less contact wit</w:t>
      </w:r>
      <w:r w:rsidR="00E01DED">
        <w:rPr>
          <w:rFonts w:cstheme="minorHAnsi"/>
          <w:sz w:val="24"/>
          <w:szCs w:val="24"/>
        </w:rPr>
        <w:t xml:space="preserve">h Muslims, as </w:t>
      </w:r>
      <w:r w:rsidR="003516C4">
        <w:rPr>
          <w:rFonts w:cstheme="minorHAnsi"/>
          <w:sz w:val="24"/>
          <w:szCs w:val="24"/>
        </w:rPr>
        <w:t>news stories tend to be the sole provider of information about Islam and their beliefs and practices;</w:t>
      </w:r>
      <w:r w:rsidR="003516C4">
        <w:rPr>
          <w:rStyle w:val="FootnoteReference"/>
          <w:rFonts w:cstheme="minorHAnsi"/>
          <w:sz w:val="24"/>
          <w:szCs w:val="24"/>
        </w:rPr>
        <w:footnoteReference w:id="9"/>
      </w:r>
      <w:r w:rsidR="008F0176">
        <w:rPr>
          <w:rFonts w:cstheme="minorHAnsi"/>
          <w:sz w:val="24"/>
          <w:szCs w:val="24"/>
        </w:rPr>
        <w:t xml:space="preserve"> which</w:t>
      </w:r>
      <w:r w:rsidR="003516C4">
        <w:rPr>
          <w:rFonts w:cstheme="minorHAnsi"/>
          <w:sz w:val="24"/>
          <w:szCs w:val="24"/>
        </w:rPr>
        <w:t xml:space="preserve"> are of</w:t>
      </w:r>
      <w:r w:rsidR="002112A1">
        <w:rPr>
          <w:rFonts w:cstheme="minorHAnsi"/>
          <w:sz w:val="24"/>
          <w:szCs w:val="24"/>
        </w:rPr>
        <w:t>ten presented in</w:t>
      </w:r>
      <w:r w:rsidR="00C30184">
        <w:rPr>
          <w:rFonts w:cstheme="minorHAnsi"/>
          <w:sz w:val="24"/>
          <w:szCs w:val="24"/>
        </w:rPr>
        <w:t xml:space="preserve"> a</w:t>
      </w:r>
      <w:r w:rsidR="002112A1">
        <w:rPr>
          <w:rFonts w:cstheme="minorHAnsi"/>
          <w:sz w:val="24"/>
          <w:szCs w:val="24"/>
        </w:rPr>
        <w:t xml:space="preserve"> </w:t>
      </w:r>
      <w:r w:rsidR="003516C4">
        <w:rPr>
          <w:rFonts w:cstheme="minorHAnsi"/>
          <w:sz w:val="24"/>
          <w:szCs w:val="24"/>
        </w:rPr>
        <w:t>negative</w:t>
      </w:r>
      <w:r w:rsidR="002112A1">
        <w:rPr>
          <w:rFonts w:cstheme="minorHAnsi"/>
          <w:sz w:val="24"/>
          <w:szCs w:val="24"/>
        </w:rPr>
        <w:t>, and sometimes false</w:t>
      </w:r>
      <w:r w:rsidR="003516C4">
        <w:rPr>
          <w:rFonts w:cstheme="minorHAnsi"/>
          <w:sz w:val="24"/>
          <w:szCs w:val="24"/>
        </w:rPr>
        <w:t xml:space="preserve"> manner. </w:t>
      </w:r>
      <w:r w:rsidR="00D83E27">
        <w:rPr>
          <w:rFonts w:cstheme="minorHAnsi"/>
          <w:sz w:val="24"/>
          <w:szCs w:val="24"/>
        </w:rPr>
        <w:t>This impacts Muslim communities in England and Wales as it influences the way that people in wider society view the identity of Mu</w:t>
      </w:r>
      <w:r w:rsidR="00486D93">
        <w:rPr>
          <w:rFonts w:cstheme="minorHAnsi"/>
          <w:sz w:val="24"/>
          <w:szCs w:val="24"/>
        </w:rPr>
        <w:t>slims. The bias of</w:t>
      </w:r>
      <w:r w:rsidR="00D83E27">
        <w:rPr>
          <w:rFonts w:cstheme="minorHAnsi"/>
          <w:sz w:val="24"/>
          <w:szCs w:val="24"/>
        </w:rPr>
        <w:t xml:space="preserve"> media and the</w:t>
      </w:r>
      <w:r w:rsidR="00486D93">
        <w:rPr>
          <w:rFonts w:cstheme="minorHAnsi"/>
          <w:sz w:val="24"/>
          <w:szCs w:val="24"/>
        </w:rPr>
        <w:t>ir continual portrayal of Islam as a religion of violence and terror has impacted</w:t>
      </w:r>
      <w:r w:rsidR="0084291D">
        <w:rPr>
          <w:rFonts w:cstheme="minorHAnsi"/>
          <w:sz w:val="24"/>
          <w:szCs w:val="24"/>
        </w:rPr>
        <w:t xml:space="preserve"> on</w:t>
      </w:r>
      <w:r w:rsidR="00486D93">
        <w:rPr>
          <w:rFonts w:cstheme="minorHAnsi"/>
          <w:sz w:val="24"/>
          <w:szCs w:val="24"/>
        </w:rPr>
        <w:t xml:space="preserve"> the way that people perceive Muslims, and has meant that they do not see the true identity of Muslims themselves. </w:t>
      </w:r>
      <w:r w:rsidR="00D83E27">
        <w:rPr>
          <w:rFonts w:cstheme="minorHAnsi"/>
          <w:sz w:val="24"/>
          <w:szCs w:val="24"/>
        </w:rPr>
        <w:t xml:space="preserve"> </w:t>
      </w:r>
    </w:p>
    <w:p w:rsidR="000F737E" w:rsidRDefault="000F737E">
      <w:pPr>
        <w:rPr>
          <w:rFonts w:cstheme="minorHAnsi"/>
          <w:sz w:val="24"/>
          <w:szCs w:val="24"/>
        </w:rPr>
      </w:pPr>
      <w:r>
        <w:rPr>
          <w:rFonts w:cstheme="minorHAnsi"/>
          <w:sz w:val="24"/>
          <w:szCs w:val="24"/>
        </w:rPr>
        <w:t>Another issue with the media is that it often portrays Islam and Muslims as being incompatible with British society. The media often creates a distinction between ‘British society’ and ‘the Muslim world’, and this enables them to stereotype Islam as being separate and different.</w:t>
      </w:r>
      <w:r>
        <w:rPr>
          <w:rStyle w:val="FootnoteReference"/>
          <w:rFonts w:cstheme="minorHAnsi"/>
          <w:sz w:val="24"/>
          <w:szCs w:val="24"/>
        </w:rPr>
        <w:footnoteReference w:id="10"/>
      </w:r>
      <w:r w:rsidR="00C35DEE">
        <w:rPr>
          <w:rFonts w:cstheme="minorHAnsi"/>
          <w:sz w:val="24"/>
          <w:szCs w:val="24"/>
        </w:rPr>
        <w:t xml:space="preserve"> Milly Williamson and Gholam Khiabany explain that Muslims are often presented</w:t>
      </w:r>
      <w:r w:rsidR="00897BD9">
        <w:rPr>
          <w:rFonts w:cstheme="minorHAnsi"/>
          <w:sz w:val="24"/>
          <w:szCs w:val="24"/>
        </w:rPr>
        <w:t xml:space="preserve"> in the media</w:t>
      </w:r>
      <w:r w:rsidR="00C35DEE">
        <w:rPr>
          <w:rFonts w:cstheme="minorHAnsi"/>
          <w:sz w:val="24"/>
          <w:szCs w:val="24"/>
        </w:rPr>
        <w:t xml:space="preserve"> as “a people obsessed with praying, veiling, intolerance towards others [...] and supporting the most medieval forms of punishment.”</w:t>
      </w:r>
      <w:r w:rsidR="00C35DEE">
        <w:rPr>
          <w:rStyle w:val="FootnoteReference"/>
          <w:rFonts w:cstheme="minorHAnsi"/>
          <w:sz w:val="24"/>
          <w:szCs w:val="24"/>
        </w:rPr>
        <w:footnoteReference w:id="11"/>
      </w:r>
      <w:r w:rsidR="00897BD9">
        <w:rPr>
          <w:rFonts w:cstheme="minorHAnsi"/>
          <w:sz w:val="24"/>
          <w:szCs w:val="24"/>
        </w:rPr>
        <w:t xml:space="preserve"> Islam is perceived as being incompatible wi</w:t>
      </w:r>
      <w:r w:rsidR="00D443F2">
        <w:rPr>
          <w:rFonts w:cstheme="minorHAnsi"/>
          <w:sz w:val="24"/>
          <w:szCs w:val="24"/>
        </w:rPr>
        <w:t>th</w:t>
      </w:r>
      <w:r w:rsidR="004531D2">
        <w:rPr>
          <w:rFonts w:cstheme="minorHAnsi"/>
          <w:sz w:val="24"/>
          <w:szCs w:val="24"/>
        </w:rPr>
        <w:t xml:space="preserve"> ‘traditional British values’. It is</w:t>
      </w:r>
      <w:r w:rsidR="00897BD9">
        <w:rPr>
          <w:rFonts w:cstheme="minorHAnsi"/>
          <w:sz w:val="24"/>
          <w:szCs w:val="24"/>
        </w:rPr>
        <w:t xml:space="preserve"> viewed as a religion of oppression, intolerance</w:t>
      </w:r>
      <w:r w:rsidR="00D04542">
        <w:rPr>
          <w:rFonts w:cstheme="minorHAnsi"/>
          <w:sz w:val="24"/>
          <w:szCs w:val="24"/>
        </w:rPr>
        <w:t>,</w:t>
      </w:r>
      <w:r w:rsidR="00897BD9">
        <w:rPr>
          <w:rFonts w:cstheme="minorHAnsi"/>
          <w:sz w:val="24"/>
          <w:szCs w:val="24"/>
        </w:rPr>
        <w:t xml:space="preserve"> and violence. </w:t>
      </w:r>
      <w:r w:rsidR="002112A1">
        <w:rPr>
          <w:rFonts w:cstheme="minorHAnsi"/>
          <w:sz w:val="24"/>
          <w:szCs w:val="24"/>
        </w:rPr>
        <w:t xml:space="preserve">However, this is simply not the case, as those who follow true Islam believe in the promotion of </w:t>
      </w:r>
      <w:r w:rsidR="00D625C5">
        <w:rPr>
          <w:rFonts w:cstheme="minorHAnsi"/>
          <w:sz w:val="24"/>
          <w:szCs w:val="24"/>
        </w:rPr>
        <w:t>charity, love and good character.</w:t>
      </w:r>
      <w:r w:rsidR="00D625C5">
        <w:rPr>
          <w:rStyle w:val="FootnoteReference"/>
          <w:rFonts w:cstheme="minorHAnsi"/>
          <w:sz w:val="24"/>
          <w:szCs w:val="24"/>
        </w:rPr>
        <w:footnoteReference w:id="12"/>
      </w:r>
      <w:r w:rsidR="00D625C5">
        <w:rPr>
          <w:rFonts w:cstheme="minorHAnsi"/>
          <w:sz w:val="24"/>
          <w:szCs w:val="24"/>
        </w:rPr>
        <w:t xml:space="preserve"> </w:t>
      </w:r>
      <w:r w:rsidR="003A5B4C">
        <w:rPr>
          <w:rFonts w:cstheme="minorHAnsi"/>
          <w:sz w:val="24"/>
          <w:szCs w:val="24"/>
        </w:rPr>
        <w:t>Furthermore, the press fail</w:t>
      </w:r>
      <w:r w:rsidR="00D04542">
        <w:rPr>
          <w:rFonts w:cstheme="minorHAnsi"/>
          <w:sz w:val="24"/>
          <w:szCs w:val="24"/>
        </w:rPr>
        <w:t>s</w:t>
      </w:r>
      <w:r w:rsidR="003A5B4C">
        <w:rPr>
          <w:rFonts w:cstheme="minorHAnsi"/>
          <w:sz w:val="24"/>
          <w:szCs w:val="24"/>
        </w:rPr>
        <w:t xml:space="preserve"> to portray the positive </w:t>
      </w:r>
      <w:r w:rsidR="00E01DED">
        <w:rPr>
          <w:rFonts w:cstheme="minorHAnsi"/>
          <w:sz w:val="24"/>
          <w:szCs w:val="24"/>
        </w:rPr>
        <w:t>impact that Muslims have on</w:t>
      </w:r>
      <w:r w:rsidR="003A5B4C">
        <w:rPr>
          <w:rFonts w:cstheme="minorHAnsi"/>
          <w:sz w:val="24"/>
          <w:szCs w:val="24"/>
        </w:rPr>
        <w:t xml:space="preserve"> communities and society in general</w:t>
      </w:r>
      <w:r w:rsidR="00E01DED">
        <w:rPr>
          <w:rFonts w:cstheme="minorHAnsi"/>
          <w:sz w:val="24"/>
          <w:szCs w:val="24"/>
        </w:rPr>
        <w:t>,</w:t>
      </w:r>
      <w:r w:rsidR="003A5B4C">
        <w:rPr>
          <w:rFonts w:cstheme="minorHAnsi"/>
          <w:sz w:val="24"/>
          <w:szCs w:val="24"/>
        </w:rPr>
        <w:t xml:space="preserve"> both in England and Wales. Muslim communities in England and Wale</w:t>
      </w:r>
      <w:r w:rsidR="00982FC8">
        <w:rPr>
          <w:rFonts w:cstheme="minorHAnsi"/>
          <w:sz w:val="24"/>
          <w:szCs w:val="24"/>
        </w:rPr>
        <w:t xml:space="preserve">s </w:t>
      </w:r>
      <w:r w:rsidR="00F33958">
        <w:rPr>
          <w:rFonts w:cstheme="minorHAnsi"/>
          <w:sz w:val="24"/>
          <w:szCs w:val="24"/>
        </w:rPr>
        <w:t>are presented as</w:t>
      </w:r>
      <w:r w:rsidR="003A5B4C">
        <w:rPr>
          <w:rFonts w:cstheme="minorHAnsi"/>
          <w:sz w:val="24"/>
          <w:szCs w:val="24"/>
        </w:rPr>
        <w:t xml:space="preserve"> ‘alien’ and different.</w:t>
      </w:r>
      <w:r w:rsidR="003A5B4C">
        <w:rPr>
          <w:rStyle w:val="FootnoteReference"/>
          <w:rFonts w:cstheme="minorHAnsi"/>
          <w:sz w:val="24"/>
          <w:szCs w:val="24"/>
        </w:rPr>
        <w:footnoteReference w:id="13"/>
      </w:r>
      <w:r w:rsidR="003A5B4C">
        <w:rPr>
          <w:rFonts w:cstheme="minorHAnsi"/>
          <w:sz w:val="24"/>
          <w:szCs w:val="24"/>
        </w:rPr>
        <w:t xml:space="preserve"> They are presented as un-British because of the false representation of Islamic values in the media. This is particularly an issue since a large portion of the Muslims living in England and Wales have either been born </w:t>
      </w:r>
      <w:r w:rsidR="003A5B4C">
        <w:rPr>
          <w:rFonts w:cstheme="minorHAnsi"/>
          <w:sz w:val="24"/>
          <w:szCs w:val="24"/>
        </w:rPr>
        <w:lastRenderedPageBreak/>
        <w:t>in these countries</w:t>
      </w:r>
      <w:r w:rsidR="00E01DED">
        <w:rPr>
          <w:rFonts w:cstheme="minorHAnsi"/>
          <w:sz w:val="24"/>
          <w:szCs w:val="24"/>
        </w:rPr>
        <w:t xml:space="preserve"> or have lived there</w:t>
      </w:r>
      <w:r w:rsidR="003A5B4C">
        <w:rPr>
          <w:rFonts w:cstheme="minorHAnsi"/>
          <w:sz w:val="24"/>
          <w:szCs w:val="24"/>
        </w:rPr>
        <w:t xml:space="preserve"> for the majority of their lives and, theref</w:t>
      </w:r>
      <w:r w:rsidR="002248B1">
        <w:rPr>
          <w:rFonts w:cstheme="minorHAnsi"/>
          <w:sz w:val="24"/>
          <w:szCs w:val="24"/>
        </w:rPr>
        <w:t>ore, consider themselves to be English or Welsh</w:t>
      </w:r>
      <w:r w:rsidR="003A5B4C">
        <w:rPr>
          <w:rFonts w:cstheme="minorHAnsi"/>
          <w:sz w:val="24"/>
          <w:szCs w:val="24"/>
        </w:rPr>
        <w:t xml:space="preserve">. This impacts on the religious and cultural identity </w:t>
      </w:r>
      <w:r w:rsidR="002248B1">
        <w:rPr>
          <w:rFonts w:cstheme="minorHAnsi"/>
          <w:sz w:val="24"/>
          <w:szCs w:val="24"/>
        </w:rPr>
        <w:t>of Muslim communities</w:t>
      </w:r>
      <w:r w:rsidR="00EC2E90">
        <w:rPr>
          <w:rFonts w:cstheme="minorHAnsi"/>
          <w:sz w:val="24"/>
          <w:szCs w:val="24"/>
        </w:rPr>
        <w:t>,</w:t>
      </w:r>
      <w:r w:rsidR="002248B1">
        <w:rPr>
          <w:rFonts w:cstheme="minorHAnsi"/>
          <w:sz w:val="24"/>
          <w:szCs w:val="24"/>
        </w:rPr>
        <w:t xml:space="preserve"> as the</w:t>
      </w:r>
      <w:r w:rsidR="003A5B4C">
        <w:rPr>
          <w:rFonts w:cstheme="minorHAnsi"/>
          <w:sz w:val="24"/>
          <w:szCs w:val="24"/>
        </w:rPr>
        <w:t xml:space="preserve"> media</w:t>
      </w:r>
      <w:r w:rsidR="002248B1">
        <w:rPr>
          <w:rFonts w:cstheme="minorHAnsi"/>
          <w:sz w:val="24"/>
          <w:szCs w:val="24"/>
        </w:rPr>
        <w:t>,</w:t>
      </w:r>
      <w:r w:rsidR="003A5B4C">
        <w:rPr>
          <w:rFonts w:cstheme="minorHAnsi"/>
          <w:sz w:val="24"/>
          <w:szCs w:val="24"/>
        </w:rPr>
        <w:t xml:space="preserve"> and society</w:t>
      </w:r>
      <w:r w:rsidR="002248B1">
        <w:rPr>
          <w:rFonts w:cstheme="minorHAnsi"/>
          <w:sz w:val="24"/>
          <w:szCs w:val="24"/>
        </w:rPr>
        <w:t xml:space="preserve"> in general,</w:t>
      </w:r>
      <w:r w:rsidR="003A5B4C">
        <w:rPr>
          <w:rFonts w:cstheme="minorHAnsi"/>
          <w:sz w:val="24"/>
          <w:szCs w:val="24"/>
        </w:rPr>
        <w:t xml:space="preserve"> is essentially telling them that they cannot be Muslim and British as the two things are not compatible. This will lead to them questioning their identity, both as a Muslim and as a British citizen.</w:t>
      </w:r>
      <w:r w:rsidR="002248B1">
        <w:rPr>
          <w:rFonts w:cstheme="minorHAnsi"/>
          <w:sz w:val="24"/>
          <w:szCs w:val="24"/>
        </w:rPr>
        <w:t xml:space="preserve"> Furthermore, this also impacts Muslim communities in England and Wales</w:t>
      </w:r>
      <w:r w:rsidR="00C17D93">
        <w:rPr>
          <w:rFonts w:cstheme="minorHAnsi"/>
          <w:sz w:val="24"/>
          <w:szCs w:val="24"/>
        </w:rPr>
        <w:t>,</w:t>
      </w:r>
      <w:r w:rsidR="00934CE0">
        <w:rPr>
          <w:rFonts w:cstheme="minorHAnsi"/>
          <w:sz w:val="24"/>
          <w:szCs w:val="24"/>
        </w:rPr>
        <w:t xml:space="preserve"> as due to </w:t>
      </w:r>
      <w:r w:rsidR="002248B1">
        <w:rPr>
          <w:rFonts w:cstheme="minorHAnsi"/>
          <w:sz w:val="24"/>
          <w:szCs w:val="24"/>
        </w:rPr>
        <w:t>media representation, non-Muslims develop hostile and intolerant views towards Muslims as they believe that they pose a threat to their community</w:t>
      </w:r>
      <w:r w:rsidR="00DA2CA2">
        <w:rPr>
          <w:rFonts w:cstheme="minorHAnsi"/>
          <w:sz w:val="24"/>
          <w:szCs w:val="24"/>
        </w:rPr>
        <w:t>,</w:t>
      </w:r>
      <w:r w:rsidR="002248B1">
        <w:rPr>
          <w:rFonts w:cstheme="minorHAnsi"/>
          <w:sz w:val="24"/>
          <w:szCs w:val="24"/>
        </w:rPr>
        <w:t xml:space="preserve"> in that they believe that they do not promote or follow ‘British values’; and this</w:t>
      </w:r>
      <w:r w:rsidR="00D04542">
        <w:rPr>
          <w:rFonts w:cstheme="minorHAnsi"/>
          <w:sz w:val="24"/>
          <w:szCs w:val="24"/>
        </w:rPr>
        <w:t>,</w:t>
      </w:r>
      <w:r w:rsidR="002248B1">
        <w:rPr>
          <w:rFonts w:cstheme="minorHAnsi"/>
          <w:sz w:val="24"/>
          <w:szCs w:val="24"/>
        </w:rPr>
        <w:t xml:space="preserve"> in turn</w:t>
      </w:r>
      <w:r w:rsidR="00D04542">
        <w:rPr>
          <w:rFonts w:cstheme="minorHAnsi"/>
          <w:sz w:val="24"/>
          <w:szCs w:val="24"/>
        </w:rPr>
        <w:t>,</w:t>
      </w:r>
      <w:r w:rsidR="002248B1">
        <w:rPr>
          <w:rFonts w:cstheme="minorHAnsi"/>
          <w:sz w:val="24"/>
          <w:szCs w:val="24"/>
        </w:rPr>
        <w:t xml:space="preserve"> impacts the way that they view the religious identity of Muslims.</w:t>
      </w:r>
    </w:p>
    <w:p w:rsidR="00D04542" w:rsidRDefault="00D04542">
      <w:pPr>
        <w:rPr>
          <w:rFonts w:cstheme="minorHAnsi"/>
          <w:sz w:val="24"/>
          <w:szCs w:val="24"/>
          <w:u w:val="single"/>
        </w:rPr>
      </w:pPr>
      <w:r>
        <w:rPr>
          <w:rFonts w:cstheme="minorHAnsi"/>
          <w:sz w:val="24"/>
          <w:szCs w:val="24"/>
          <w:u w:val="single"/>
        </w:rPr>
        <w:t>Islamophobia</w:t>
      </w:r>
    </w:p>
    <w:p w:rsidR="00D04542" w:rsidRDefault="00D04542">
      <w:pPr>
        <w:rPr>
          <w:rFonts w:cstheme="minorHAnsi"/>
          <w:sz w:val="24"/>
          <w:szCs w:val="24"/>
        </w:rPr>
      </w:pPr>
      <w:r>
        <w:rPr>
          <w:rFonts w:cstheme="minorHAnsi"/>
          <w:sz w:val="24"/>
          <w:szCs w:val="24"/>
        </w:rPr>
        <w:t xml:space="preserve">The term Islamophobia is a relatively new term, which is believed to have been introduced towards the end of the 1980s. This term is used to describe the fear of </w:t>
      </w:r>
      <w:r w:rsidR="00D0642C">
        <w:rPr>
          <w:rFonts w:cstheme="minorHAnsi"/>
          <w:sz w:val="24"/>
          <w:szCs w:val="24"/>
        </w:rPr>
        <w:t>Muslims and Islam.</w:t>
      </w:r>
      <w:r w:rsidR="00D0642C">
        <w:rPr>
          <w:rStyle w:val="FootnoteReference"/>
          <w:rFonts w:cstheme="minorHAnsi"/>
          <w:sz w:val="24"/>
          <w:szCs w:val="24"/>
        </w:rPr>
        <w:footnoteReference w:id="14"/>
      </w:r>
      <w:r w:rsidR="00C678B6">
        <w:rPr>
          <w:rFonts w:cstheme="minorHAnsi"/>
          <w:sz w:val="24"/>
          <w:szCs w:val="24"/>
        </w:rPr>
        <w:t xml:space="preserve"> Prejudice against Muslims in both England and Wales has been occurring for many years. For example, when Muslim seafarers and migrants began to arrive in Cardiff after the First World War tensions led to violent attacks on Muslims and on the boarding houses that were inhabited by Muslims.</w:t>
      </w:r>
      <w:r w:rsidR="00C678B6">
        <w:rPr>
          <w:rStyle w:val="FootnoteReference"/>
          <w:rFonts w:cstheme="minorHAnsi"/>
          <w:sz w:val="24"/>
          <w:szCs w:val="24"/>
        </w:rPr>
        <w:footnoteReference w:id="15"/>
      </w:r>
      <w:r w:rsidR="00C678B6">
        <w:rPr>
          <w:rFonts w:cstheme="minorHAnsi"/>
          <w:sz w:val="24"/>
          <w:szCs w:val="24"/>
        </w:rPr>
        <w:t xml:space="preserve"> </w:t>
      </w:r>
      <w:r w:rsidR="00DD3C04">
        <w:rPr>
          <w:rFonts w:cstheme="minorHAnsi"/>
          <w:sz w:val="24"/>
          <w:szCs w:val="24"/>
        </w:rPr>
        <w:t>When the Race Relations Acts of 1965, 1976</w:t>
      </w:r>
      <w:r w:rsidR="00EE6BD1">
        <w:rPr>
          <w:rFonts w:cstheme="minorHAnsi"/>
          <w:sz w:val="24"/>
          <w:szCs w:val="24"/>
        </w:rPr>
        <w:t>,</w:t>
      </w:r>
      <w:r w:rsidR="00DD3C04">
        <w:rPr>
          <w:rFonts w:cstheme="minorHAnsi"/>
          <w:sz w:val="24"/>
          <w:szCs w:val="24"/>
        </w:rPr>
        <w:t xml:space="preserve"> and 2000 were passed in order to criminalise prejudice and hatred based on race, people began to focus on other difference</w:t>
      </w:r>
      <w:r w:rsidR="0006564E">
        <w:rPr>
          <w:rFonts w:cstheme="minorHAnsi"/>
          <w:sz w:val="24"/>
          <w:szCs w:val="24"/>
        </w:rPr>
        <w:t>s</w:t>
      </w:r>
      <w:r w:rsidR="00DD3C04">
        <w:rPr>
          <w:rFonts w:cstheme="minorHAnsi"/>
          <w:sz w:val="24"/>
          <w:szCs w:val="24"/>
        </w:rPr>
        <w:t>, such as religious and cultural differences, in order to target the same groups that they targeted in the pre-legislative period.</w:t>
      </w:r>
      <w:r w:rsidR="00D32700">
        <w:rPr>
          <w:rFonts w:cstheme="minorHAnsi"/>
          <w:sz w:val="24"/>
          <w:szCs w:val="24"/>
        </w:rPr>
        <w:t xml:space="preserve"> </w:t>
      </w:r>
      <w:r w:rsidR="00454083">
        <w:rPr>
          <w:rFonts w:cstheme="minorHAnsi"/>
          <w:sz w:val="24"/>
          <w:szCs w:val="24"/>
        </w:rPr>
        <w:t>Therefore, Muslims have been experiencing Islamophobia and hatred because of their religion for a long period of time. However, Islamophobia has increased in recent years and, as Muhammad Anwar said, “for many Muslims, religious [...] discrimination is a fact of life.”</w:t>
      </w:r>
      <w:r w:rsidR="00454083">
        <w:rPr>
          <w:rStyle w:val="FootnoteReference"/>
          <w:rFonts w:cstheme="minorHAnsi"/>
          <w:sz w:val="24"/>
          <w:szCs w:val="24"/>
        </w:rPr>
        <w:footnoteReference w:id="16"/>
      </w:r>
      <w:r w:rsidR="00454083">
        <w:rPr>
          <w:rFonts w:cstheme="minorHAnsi"/>
          <w:sz w:val="24"/>
          <w:szCs w:val="24"/>
        </w:rPr>
        <w:t xml:space="preserve"> </w:t>
      </w:r>
      <w:r w:rsidR="00A14BCF">
        <w:rPr>
          <w:rFonts w:cstheme="minorHAnsi"/>
          <w:sz w:val="24"/>
          <w:szCs w:val="24"/>
        </w:rPr>
        <w:t>As a result</w:t>
      </w:r>
      <w:r w:rsidR="003D581B">
        <w:rPr>
          <w:rFonts w:cstheme="minorHAnsi"/>
          <w:sz w:val="24"/>
          <w:szCs w:val="24"/>
        </w:rPr>
        <w:t>,</w:t>
      </w:r>
      <w:r w:rsidR="00A14BCF">
        <w:rPr>
          <w:rFonts w:cstheme="minorHAnsi"/>
          <w:sz w:val="24"/>
          <w:szCs w:val="24"/>
        </w:rPr>
        <w:t xml:space="preserve"> Muslim organisations, such as Tell MAMA have formed</w:t>
      </w:r>
      <w:r w:rsidR="005B3837">
        <w:rPr>
          <w:rFonts w:cstheme="minorHAnsi"/>
          <w:sz w:val="24"/>
          <w:szCs w:val="24"/>
        </w:rPr>
        <w:t>,</w:t>
      </w:r>
      <w:r w:rsidR="00A14BCF">
        <w:rPr>
          <w:rFonts w:cstheme="minorHAnsi"/>
          <w:sz w:val="24"/>
          <w:szCs w:val="24"/>
        </w:rPr>
        <w:t xml:space="preserve"> in response to the de</w:t>
      </w:r>
      <w:r w:rsidR="000B078A">
        <w:rPr>
          <w:rFonts w:cstheme="minorHAnsi"/>
          <w:sz w:val="24"/>
          <w:szCs w:val="24"/>
        </w:rPr>
        <w:t>mand from Muslim communities</w:t>
      </w:r>
      <w:r w:rsidR="005B3837">
        <w:rPr>
          <w:rFonts w:cstheme="minorHAnsi"/>
          <w:sz w:val="24"/>
          <w:szCs w:val="24"/>
        </w:rPr>
        <w:t>,</w:t>
      </w:r>
      <w:r w:rsidR="000B078A">
        <w:rPr>
          <w:rFonts w:cstheme="minorHAnsi"/>
          <w:sz w:val="24"/>
          <w:szCs w:val="24"/>
        </w:rPr>
        <w:t xml:space="preserve"> as</w:t>
      </w:r>
      <w:r w:rsidR="00A14BCF">
        <w:rPr>
          <w:rFonts w:cstheme="minorHAnsi"/>
          <w:sz w:val="24"/>
          <w:szCs w:val="24"/>
        </w:rPr>
        <w:t xml:space="preserve"> a means to report the intimidation that they experience in their everyday lives. </w:t>
      </w:r>
      <w:r w:rsidR="00454083">
        <w:rPr>
          <w:rFonts w:cstheme="minorHAnsi"/>
          <w:sz w:val="24"/>
          <w:szCs w:val="24"/>
        </w:rPr>
        <w:t xml:space="preserve">This discrimination </w:t>
      </w:r>
      <w:r w:rsidR="007004F4">
        <w:rPr>
          <w:rFonts w:cstheme="minorHAnsi"/>
          <w:sz w:val="24"/>
          <w:szCs w:val="24"/>
        </w:rPr>
        <w:t>has increased due to the increase of</w:t>
      </w:r>
      <w:r w:rsidR="00454083">
        <w:rPr>
          <w:rFonts w:cstheme="minorHAnsi"/>
          <w:sz w:val="24"/>
          <w:szCs w:val="24"/>
        </w:rPr>
        <w:t xml:space="preserve"> terrorist attacks in Britain</w:t>
      </w:r>
      <w:r w:rsidR="00D443F2">
        <w:rPr>
          <w:rFonts w:cstheme="minorHAnsi"/>
          <w:sz w:val="24"/>
          <w:szCs w:val="24"/>
        </w:rPr>
        <w:t xml:space="preserve"> and </w:t>
      </w:r>
      <w:r w:rsidR="00CA642A">
        <w:rPr>
          <w:rFonts w:cstheme="minorHAnsi"/>
          <w:sz w:val="24"/>
          <w:szCs w:val="24"/>
        </w:rPr>
        <w:t xml:space="preserve">the rest of </w:t>
      </w:r>
      <w:r w:rsidR="00D443F2">
        <w:rPr>
          <w:rFonts w:cstheme="minorHAnsi"/>
          <w:sz w:val="24"/>
          <w:szCs w:val="24"/>
        </w:rPr>
        <w:t>Europe</w:t>
      </w:r>
      <w:r w:rsidR="00454083">
        <w:rPr>
          <w:rFonts w:cstheme="minorHAnsi"/>
          <w:sz w:val="24"/>
          <w:szCs w:val="24"/>
        </w:rPr>
        <w:t xml:space="preserve"> in recent years. In Tell MAMA’s most recent report (for 2016)</w:t>
      </w:r>
      <w:r w:rsidR="00DD4781">
        <w:rPr>
          <w:rFonts w:cstheme="minorHAnsi"/>
          <w:sz w:val="24"/>
          <w:szCs w:val="24"/>
        </w:rPr>
        <w:t>,</w:t>
      </w:r>
      <w:r w:rsidR="00454083">
        <w:rPr>
          <w:rFonts w:cstheme="minorHAnsi"/>
          <w:sz w:val="24"/>
          <w:szCs w:val="24"/>
        </w:rPr>
        <w:t xml:space="preserve"> they reported that they had received a total of one-thousand-two-hundred-and-twenty-three reports of ant</w:t>
      </w:r>
      <w:r w:rsidR="000B078A">
        <w:rPr>
          <w:rFonts w:cstheme="minorHAnsi"/>
          <w:sz w:val="24"/>
          <w:szCs w:val="24"/>
        </w:rPr>
        <w:t>i-Muslim hate crime that year.</w:t>
      </w:r>
      <w:r w:rsidR="00454083">
        <w:rPr>
          <w:rFonts w:cstheme="minorHAnsi"/>
          <w:sz w:val="24"/>
          <w:szCs w:val="24"/>
        </w:rPr>
        <w:t xml:space="preserve"> This was</w:t>
      </w:r>
      <w:r w:rsidR="00BE5239">
        <w:rPr>
          <w:rFonts w:cstheme="minorHAnsi"/>
          <w:sz w:val="24"/>
          <w:szCs w:val="24"/>
        </w:rPr>
        <w:t xml:space="preserve"> an increase of forty-seven-per</w:t>
      </w:r>
      <w:r w:rsidR="00454083">
        <w:rPr>
          <w:rFonts w:cstheme="minorHAnsi"/>
          <w:sz w:val="24"/>
          <w:szCs w:val="24"/>
        </w:rPr>
        <w:t>cent on the previous year</w:t>
      </w:r>
      <w:r w:rsidR="000B078A">
        <w:rPr>
          <w:rFonts w:cstheme="minorHAnsi"/>
          <w:sz w:val="24"/>
          <w:szCs w:val="24"/>
        </w:rPr>
        <w:t>.</w:t>
      </w:r>
      <w:r w:rsidR="00E8505B">
        <w:rPr>
          <w:rStyle w:val="FootnoteReference"/>
          <w:rFonts w:cstheme="minorHAnsi"/>
          <w:sz w:val="24"/>
          <w:szCs w:val="24"/>
        </w:rPr>
        <w:footnoteReference w:id="17"/>
      </w:r>
      <w:r w:rsidR="001A1892">
        <w:rPr>
          <w:rFonts w:cstheme="minorHAnsi"/>
          <w:sz w:val="24"/>
          <w:szCs w:val="24"/>
        </w:rPr>
        <w:t xml:space="preserve"> This impacts Muslim communities in England and Wales as it affects their ability to live the</w:t>
      </w:r>
      <w:r w:rsidR="00A14BCF">
        <w:rPr>
          <w:rFonts w:cstheme="minorHAnsi"/>
          <w:sz w:val="24"/>
          <w:szCs w:val="24"/>
        </w:rPr>
        <w:t xml:space="preserve">ir normal lives for fear of facing discrimination and hate, purely because they are Muslim. </w:t>
      </w:r>
      <w:r w:rsidR="005C0746">
        <w:rPr>
          <w:rFonts w:cstheme="minorHAnsi"/>
          <w:sz w:val="24"/>
          <w:szCs w:val="24"/>
        </w:rPr>
        <w:t>Furthermore, this also a</w:t>
      </w:r>
      <w:r w:rsidR="00595AC2">
        <w:rPr>
          <w:rFonts w:cstheme="minorHAnsi"/>
          <w:sz w:val="24"/>
          <w:szCs w:val="24"/>
        </w:rPr>
        <w:t>ffects their religious identity because, as Yasmin Hussai</w:t>
      </w:r>
      <w:r w:rsidR="001D726D">
        <w:rPr>
          <w:rFonts w:cstheme="minorHAnsi"/>
          <w:sz w:val="24"/>
          <w:szCs w:val="24"/>
        </w:rPr>
        <w:t>n</w:t>
      </w:r>
      <w:r w:rsidR="00595AC2">
        <w:rPr>
          <w:rFonts w:cstheme="minorHAnsi"/>
          <w:sz w:val="24"/>
          <w:szCs w:val="24"/>
        </w:rPr>
        <w:t xml:space="preserve"> and Paul Bagguely have noted, it is “getting extremely difficult [for Muslims] to declare </w:t>
      </w:r>
      <w:r w:rsidR="00595AC2">
        <w:rPr>
          <w:rFonts w:cstheme="minorHAnsi"/>
          <w:sz w:val="24"/>
          <w:szCs w:val="24"/>
        </w:rPr>
        <w:lastRenderedPageBreak/>
        <w:t>themselves as Muslim.”</w:t>
      </w:r>
      <w:r w:rsidR="00595AC2">
        <w:rPr>
          <w:rStyle w:val="FootnoteReference"/>
          <w:rFonts w:cstheme="minorHAnsi"/>
          <w:sz w:val="24"/>
          <w:szCs w:val="24"/>
        </w:rPr>
        <w:footnoteReference w:id="18"/>
      </w:r>
      <w:r w:rsidR="00595AC2">
        <w:rPr>
          <w:rFonts w:cstheme="minorHAnsi"/>
          <w:sz w:val="24"/>
          <w:szCs w:val="24"/>
        </w:rPr>
        <w:t xml:space="preserve"> </w:t>
      </w:r>
      <w:r w:rsidR="0076764D">
        <w:rPr>
          <w:rFonts w:cstheme="minorHAnsi"/>
          <w:sz w:val="24"/>
          <w:szCs w:val="24"/>
        </w:rPr>
        <w:t>As a result of Islamophobia, Muslims have found it increasingly difficult to be open about their religious identity. Moreover, in order to cope with Islamophobia, some Muslims may engage in behaviour in order to appear as different from the Muslim communi</w:t>
      </w:r>
      <w:r w:rsidR="00CD10E6">
        <w:rPr>
          <w:rFonts w:cstheme="minorHAnsi"/>
          <w:sz w:val="24"/>
          <w:szCs w:val="24"/>
        </w:rPr>
        <w:t>ty so as to avoid being discriminated against</w:t>
      </w:r>
      <w:r w:rsidR="0076764D">
        <w:rPr>
          <w:rFonts w:cstheme="minorHAnsi"/>
          <w:sz w:val="24"/>
          <w:szCs w:val="24"/>
        </w:rPr>
        <w:t>;</w:t>
      </w:r>
      <w:r w:rsidR="0076764D">
        <w:rPr>
          <w:rStyle w:val="FootnoteReference"/>
          <w:rFonts w:cstheme="minorHAnsi"/>
          <w:sz w:val="24"/>
          <w:szCs w:val="24"/>
        </w:rPr>
        <w:footnoteReference w:id="19"/>
      </w:r>
      <w:r w:rsidR="0076764D">
        <w:rPr>
          <w:rFonts w:cstheme="minorHAnsi"/>
          <w:sz w:val="24"/>
          <w:szCs w:val="24"/>
        </w:rPr>
        <w:t xml:space="preserve"> which also impacts on their religious identity as they are essentially</w:t>
      </w:r>
      <w:r w:rsidR="00247880">
        <w:rPr>
          <w:rFonts w:cstheme="minorHAnsi"/>
          <w:sz w:val="24"/>
          <w:szCs w:val="24"/>
        </w:rPr>
        <w:t xml:space="preserve"> being</w:t>
      </w:r>
      <w:r w:rsidR="0076764D">
        <w:rPr>
          <w:rFonts w:cstheme="minorHAnsi"/>
          <w:sz w:val="24"/>
          <w:szCs w:val="24"/>
        </w:rPr>
        <w:t xml:space="preserve"> forced to abandon or alter their identity as a Muslim. </w:t>
      </w:r>
      <w:r w:rsidR="0000161E">
        <w:rPr>
          <w:rFonts w:cstheme="minorHAnsi"/>
          <w:sz w:val="24"/>
          <w:szCs w:val="24"/>
        </w:rPr>
        <w:t>This is particularly the case amongst young Muslims of school age.</w:t>
      </w:r>
    </w:p>
    <w:p w:rsidR="0076764D" w:rsidRDefault="0076764D">
      <w:pPr>
        <w:rPr>
          <w:rFonts w:cstheme="minorHAnsi"/>
          <w:sz w:val="24"/>
          <w:szCs w:val="24"/>
        </w:rPr>
      </w:pPr>
      <w:r>
        <w:rPr>
          <w:rFonts w:cstheme="minorHAnsi"/>
          <w:sz w:val="24"/>
          <w:szCs w:val="24"/>
        </w:rPr>
        <w:t>Islamophobia, arguably, also impacts on the religious practices of Muslims in both</w:t>
      </w:r>
      <w:r w:rsidR="004E0DDF">
        <w:rPr>
          <w:rFonts w:cstheme="minorHAnsi"/>
          <w:sz w:val="24"/>
          <w:szCs w:val="24"/>
        </w:rPr>
        <w:t xml:space="preserve"> England and Wales</w:t>
      </w:r>
      <w:r>
        <w:rPr>
          <w:rFonts w:cstheme="minorHAnsi"/>
          <w:sz w:val="24"/>
          <w:szCs w:val="24"/>
        </w:rPr>
        <w:t>. This is particularly the case in terms of their attendance at mosques. After the 7/7 London Bombings mosques be</w:t>
      </w:r>
      <w:r w:rsidR="000B078A">
        <w:rPr>
          <w:rFonts w:cstheme="minorHAnsi"/>
          <w:sz w:val="24"/>
          <w:szCs w:val="24"/>
        </w:rPr>
        <w:t>came synonymous with being breeding-grounds for terrorism</w:t>
      </w:r>
      <w:r>
        <w:rPr>
          <w:rFonts w:cstheme="minorHAnsi"/>
          <w:sz w:val="24"/>
          <w:szCs w:val="24"/>
        </w:rPr>
        <w:t>.</w:t>
      </w:r>
      <w:r>
        <w:rPr>
          <w:rStyle w:val="FootnoteReference"/>
          <w:rFonts w:cstheme="minorHAnsi"/>
          <w:sz w:val="24"/>
          <w:szCs w:val="24"/>
        </w:rPr>
        <w:footnoteReference w:id="20"/>
      </w:r>
      <w:r>
        <w:rPr>
          <w:rFonts w:cstheme="minorHAnsi"/>
          <w:sz w:val="24"/>
          <w:szCs w:val="24"/>
        </w:rPr>
        <w:t xml:space="preserve"> People began to see mosques as places of suspicion and threat. This has resulted in a number of Islamophobic attacks on mosques. The majority of these attacks have</w:t>
      </w:r>
      <w:r w:rsidR="00A864D3">
        <w:rPr>
          <w:rFonts w:cstheme="minorHAnsi"/>
          <w:sz w:val="24"/>
          <w:szCs w:val="24"/>
        </w:rPr>
        <w:t xml:space="preserve"> been more moderate, such as</w:t>
      </w:r>
      <w:r>
        <w:rPr>
          <w:rFonts w:cstheme="minorHAnsi"/>
          <w:sz w:val="24"/>
          <w:szCs w:val="24"/>
        </w:rPr>
        <w:t xml:space="preserve"> anti-Islamic graffiti or vandalism. However, there have also been more extreme forms of attacks. For example, in 2016 a man was arrested for cramming lit fireworks through the letterbox of a mosque in Rhyl.</w:t>
      </w:r>
      <w:r>
        <w:rPr>
          <w:rStyle w:val="FootnoteReference"/>
          <w:rFonts w:cstheme="minorHAnsi"/>
          <w:sz w:val="24"/>
          <w:szCs w:val="24"/>
        </w:rPr>
        <w:footnoteReference w:id="21"/>
      </w:r>
      <w:r w:rsidR="00C806FE">
        <w:rPr>
          <w:rFonts w:cstheme="minorHAnsi"/>
          <w:sz w:val="24"/>
          <w:szCs w:val="24"/>
        </w:rPr>
        <w:t xml:space="preserve"> M</w:t>
      </w:r>
      <w:r>
        <w:rPr>
          <w:rFonts w:cstheme="minorHAnsi"/>
          <w:sz w:val="24"/>
          <w:szCs w:val="24"/>
        </w:rPr>
        <w:t>ore recently, in June 2017 a man from Cardiff was arrested for ploughing a van into a crowd of Muslims outside of the Finsbury Park Mosque after light-night prayers during Ramadan, killing one person and injuring twelve more.</w:t>
      </w:r>
      <w:r>
        <w:rPr>
          <w:rStyle w:val="FootnoteReference"/>
          <w:rFonts w:cstheme="minorHAnsi"/>
          <w:sz w:val="24"/>
          <w:szCs w:val="24"/>
        </w:rPr>
        <w:footnoteReference w:id="22"/>
      </w:r>
      <w:r w:rsidR="004D7453">
        <w:rPr>
          <w:rFonts w:cstheme="minorHAnsi"/>
          <w:sz w:val="24"/>
          <w:szCs w:val="24"/>
        </w:rPr>
        <w:t xml:space="preserve"> Incidents such as these would have an impact on Muslim communities in England and Wales in terms of their religious pr</w:t>
      </w:r>
      <w:r w:rsidR="000B078A">
        <w:rPr>
          <w:rFonts w:cstheme="minorHAnsi"/>
          <w:sz w:val="24"/>
          <w:szCs w:val="24"/>
        </w:rPr>
        <w:t>actices</w:t>
      </w:r>
      <w:r w:rsidR="007B446D">
        <w:rPr>
          <w:rFonts w:cstheme="minorHAnsi"/>
          <w:sz w:val="24"/>
          <w:szCs w:val="24"/>
        </w:rPr>
        <w:t>,</w:t>
      </w:r>
      <w:r w:rsidR="000B078A">
        <w:rPr>
          <w:rFonts w:cstheme="minorHAnsi"/>
          <w:sz w:val="24"/>
          <w:szCs w:val="24"/>
        </w:rPr>
        <w:t xml:space="preserve"> as it may influence</w:t>
      </w:r>
      <w:r w:rsidR="004D7453">
        <w:rPr>
          <w:rFonts w:cstheme="minorHAnsi"/>
          <w:sz w:val="24"/>
          <w:szCs w:val="24"/>
        </w:rPr>
        <w:t xml:space="preserve"> them in their decision</w:t>
      </w:r>
      <w:r w:rsidR="000B078A">
        <w:rPr>
          <w:rFonts w:cstheme="minorHAnsi"/>
          <w:sz w:val="24"/>
          <w:szCs w:val="24"/>
        </w:rPr>
        <w:t xml:space="preserve"> whether </w:t>
      </w:r>
      <w:r w:rsidR="004D7453">
        <w:rPr>
          <w:rFonts w:cstheme="minorHAnsi"/>
          <w:sz w:val="24"/>
          <w:szCs w:val="24"/>
        </w:rPr>
        <w:t>to attend mosque</w:t>
      </w:r>
      <w:r w:rsidR="000B078A">
        <w:rPr>
          <w:rFonts w:cstheme="minorHAnsi"/>
          <w:sz w:val="24"/>
          <w:szCs w:val="24"/>
        </w:rPr>
        <w:t xml:space="preserve">s and perform certain religious practices for </w:t>
      </w:r>
      <w:r w:rsidR="004D7453">
        <w:rPr>
          <w:rFonts w:cstheme="minorHAnsi"/>
          <w:sz w:val="24"/>
          <w:szCs w:val="24"/>
        </w:rPr>
        <w:t>fear of being attacked. Furthermore, the vandalising of mosques may also mean that some communities would be unable to attend mosque as the building itself would be damaged, and therefore this would impact their ability to practice their religion.</w:t>
      </w:r>
    </w:p>
    <w:p w:rsidR="0076764D" w:rsidRDefault="004D7453">
      <w:pPr>
        <w:rPr>
          <w:rFonts w:cstheme="minorHAnsi"/>
          <w:sz w:val="24"/>
          <w:szCs w:val="24"/>
          <w:u w:val="single"/>
        </w:rPr>
      </w:pPr>
      <w:r>
        <w:rPr>
          <w:rFonts w:cstheme="minorHAnsi"/>
          <w:sz w:val="24"/>
          <w:szCs w:val="24"/>
          <w:u w:val="single"/>
        </w:rPr>
        <w:t>Dress Code</w:t>
      </w:r>
    </w:p>
    <w:p w:rsidR="004D7453" w:rsidRPr="00D11CB8" w:rsidRDefault="004D7453">
      <w:pPr>
        <w:rPr>
          <w:color w:val="FF0000"/>
          <w:sz w:val="24"/>
        </w:rPr>
      </w:pPr>
      <w:r>
        <w:rPr>
          <w:sz w:val="24"/>
        </w:rPr>
        <w:t>Muslim w</w:t>
      </w:r>
      <w:r w:rsidRPr="00E8053C">
        <w:rPr>
          <w:sz w:val="24"/>
        </w:rPr>
        <w:t>omen were instructed by the Prophet Muhammad to cover their bodies, aside from their hands and face.</w:t>
      </w:r>
      <w:r>
        <w:rPr>
          <w:rStyle w:val="FootnoteReference"/>
          <w:sz w:val="24"/>
        </w:rPr>
        <w:footnoteReference w:id="23"/>
      </w:r>
      <w:r>
        <w:rPr>
          <w:sz w:val="24"/>
        </w:rPr>
        <w:t xml:space="preserve"> </w:t>
      </w:r>
      <w:r w:rsidRPr="00E8053C">
        <w:rPr>
          <w:sz w:val="24"/>
        </w:rPr>
        <w:t>This has been interpreted in many ways, with some Muslim women choosing to wear a headscarf (hijab) and others choosing full-body coverage by wearing a niqab.</w:t>
      </w:r>
      <w:r>
        <w:rPr>
          <w:sz w:val="24"/>
        </w:rPr>
        <w:t xml:space="preserve"> The decision to wear a hijab or niqab is the application of the Muslim</w:t>
      </w:r>
      <w:r w:rsidRPr="00E8053C">
        <w:rPr>
          <w:sz w:val="24"/>
        </w:rPr>
        <w:t xml:space="preserve"> belief and teaching of modesty, as outlined in Surah 24: Verse 31 of the Qur’an.</w:t>
      </w:r>
      <w:r>
        <w:rPr>
          <w:rStyle w:val="FootnoteReference"/>
          <w:sz w:val="24"/>
        </w:rPr>
        <w:footnoteReference w:id="24"/>
      </w:r>
      <w:r>
        <w:rPr>
          <w:sz w:val="24"/>
        </w:rPr>
        <w:t xml:space="preserve"> Islamophobia </w:t>
      </w:r>
      <w:r>
        <w:rPr>
          <w:sz w:val="24"/>
        </w:rPr>
        <w:lastRenderedPageBreak/>
        <w:t xml:space="preserve">has also impacted the dress code regulation for Muslims in England and Wales and so this is also linked to the previous point. </w:t>
      </w:r>
      <w:r w:rsidR="00D11CB8">
        <w:rPr>
          <w:sz w:val="24"/>
        </w:rPr>
        <w:t>This is due to the fact that more Muslim women experien</w:t>
      </w:r>
      <w:r w:rsidR="007B446D">
        <w:rPr>
          <w:sz w:val="24"/>
        </w:rPr>
        <w:t>ce Islamophobic attacks than men, due to their outward appearance as a Muslim</w:t>
      </w:r>
      <w:r w:rsidR="00D11CB8">
        <w:rPr>
          <w:sz w:val="24"/>
        </w:rPr>
        <w:t>. According to the latest Tell MAMA report over half of the victims of Islamophobic at</w:t>
      </w:r>
      <w:r w:rsidR="008E464E">
        <w:rPr>
          <w:sz w:val="24"/>
        </w:rPr>
        <w:t>tacks were women (fifty-six-per</w:t>
      </w:r>
      <w:r w:rsidR="00D11CB8">
        <w:rPr>
          <w:sz w:val="24"/>
        </w:rPr>
        <w:t>cent), compared with</w:t>
      </w:r>
      <w:r w:rsidR="008E464E">
        <w:rPr>
          <w:sz w:val="24"/>
        </w:rPr>
        <w:t xml:space="preserve"> just forty-per</w:t>
      </w:r>
      <w:r w:rsidR="00852002">
        <w:rPr>
          <w:sz w:val="24"/>
        </w:rPr>
        <w:t xml:space="preserve">cent being men; </w:t>
      </w:r>
      <w:r w:rsidR="00D11CB8">
        <w:rPr>
          <w:sz w:val="24"/>
        </w:rPr>
        <w:t>in four-percent of cases the gender of the victim was not provided</w:t>
      </w:r>
      <w:r w:rsidR="00852002">
        <w:rPr>
          <w:sz w:val="24"/>
        </w:rPr>
        <w:t>.</w:t>
      </w:r>
      <w:r w:rsidR="00D11CB8">
        <w:rPr>
          <w:rStyle w:val="FootnoteReference"/>
          <w:sz w:val="24"/>
        </w:rPr>
        <w:footnoteReference w:id="25"/>
      </w:r>
      <w:r>
        <w:rPr>
          <w:sz w:val="24"/>
        </w:rPr>
        <w:t xml:space="preserve"> </w:t>
      </w:r>
      <w:r w:rsidR="000B078A">
        <w:rPr>
          <w:sz w:val="24"/>
        </w:rPr>
        <w:t>This would</w:t>
      </w:r>
      <w:r w:rsidR="00D11CB8">
        <w:rPr>
          <w:sz w:val="24"/>
        </w:rPr>
        <w:t xml:space="preserve"> impact the religious practice of women in the Muslim community as it was noted that some women would</w:t>
      </w:r>
      <w:r w:rsidR="004202AA">
        <w:rPr>
          <w:sz w:val="24"/>
        </w:rPr>
        <w:t>,</w:t>
      </w:r>
      <w:r w:rsidR="00D11CB8">
        <w:rPr>
          <w:sz w:val="24"/>
        </w:rPr>
        <w:t xml:space="preserve"> as a result</w:t>
      </w:r>
      <w:r w:rsidR="004202AA">
        <w:rPr>
          <w:sz w:val="24"/>
        </w:rPr>
        <w:t>,</w:t>
      </w:r>
      <w:r w:rsidR="00D11CB8">
        <w:rPr>
          <w:sz w:val="24"/>
        </w:rPr>
        <w:t xml:space="preserve"> make the decision to no longer wear their headscarf</w:t>
      </w:r>
      <w:r w:rsidR="00852002">
        <w:rPr>
          <w:sz w:val="24"/>
        </w:rPr>
        <w:t xml:space="preserve">, which is an </w:t>
      </w:r>
      <w:r w:rsidR="004A049D">
        <w:rPr>
          <w:sz w:val="24"/>
        </w:rPr>
        <w:t>important religious practice to</w:t>
      </w:r>
      <w:r w:rsidR="00852002">
        <w:rPr>
          <w:sz w:val="24"/>
        </w:rPr>
        <w:t xml:space="preserve"> them,</w:t>
      </w:r>
      <w:r w:rsidR="00D11CB8">
        <w:rPr>
          <w:sz w:val="24"/>
        </w:rPr>
        <w:t xml:space="preserve"> for fear of facing discrimination and hate. </w:t>
      </w:r>
    </w:p>
    <w:p w:rsidR="00D11CB8" w:rsidRDefault="00D11CB8" w:rsidP="00D11CB8">
      <w:pPr>
        <w:rPr>
          <w:rFonts w:cstheme="minorHAnsi"/>
          <w:sz w:val="24"/>
          <w:szCs w:val="24"/>
          <w:shd w:val="clear" w:color="auto" w:fill="FFFFFF"/>
        </w:rPr>
      </w:pPr>
      <w:r>
        <w:rPr>
          <w:sz w:val="24"/>
        </w:rPr>
        <w:t xml:space="preserve">Furthermore, the decision to follow the dress code is not just one of religious practice but also one of religious identity. It is a common misconception amongst non-Muslims in England and Wales that </w:t>
      </w:r>
      <w:r w:rsidRPr="00B02A47">
        <w:rPr>
          <w:sz w:val="24"/>
        </w:rPr>
        <w:t>women who follow the Islamic dress code are oppressed and lack freedom.</w:t>
      </w:r>
      <w:r>
        <w:rPr>
          <w:rStyle w:val="FootnoteReference"/>
          <w:sz w:val="24"/>
        </w:rPr>
        <w:footnoteReference w:id="26"/>
      </w:r>
      <w:r w:rsidRPr="00B02A47">
        <w:rPr>
          <w:sz w:val="24"/>
        </w:rPr>
        <w:t xml:space="preserve"> However, this is simply not the case. For most Muslim women living in England and Wales, following the Islamic rules on dress is a personal choice, and is a symbol of pride in their Muslim identity. As Sahar al-Faifi, a Welsh, Muslim woman explained, “</w:t>
      </w:r>
      <w:r w:rsidRPr="00B02A47">
        <w:rPr>
          <w:rFonts w:cstheme="minorHAnsi"/>
          <w:sz w:val="24"/>
          <w:szCs w:val="24"/>
          <w:shd w:val="clear" w:color="auto" w:fill="FFFFFF"/>
        </w:rPr>
        <w:t>I wear the </w:t>
      </w:r>
      <w:hyperlink r:id="rId7" w:tgtFrame="_blank" w:history="1">
        <w:r w:rsidRPr="00D11CB8">
          <w:rPr>
            <w:rStyle w:val="Hyperlink"/>
            <w:rFonts w:cstheme="minorHAnsi"/>
            <w:color w:val="auto"/>
            <w:sz w:val="24"/>
            <w:szCs w:val="24"/>
            <w:u w:val="none"/>
            <w:shd w:val="clear" w:color="auto" w:fill="FFFFFF"/>
          </w:rPr>
          <w:t>niqab</w:t>
        </w:r>
      </w:hyperlink>
      <w:r w:rsidRPr="00B02A47">
        <w:rPr>
          <w:rFonts w:cstheme="minorHAnsi"/>
          <w:sz w:val="24"/>
          <w:szCs w:val="24"/>
          <w:shd w:val="clear" w:color="auto" w:fill="FFFFFF"/>
        </w:rPr>
        <w:t> as a personal act of worship, and I deeply believe that it brings me closer to God, the Creator. I find the niqab liberating and dignifying; it gives me a sense of strength.”</w:t>
      </w:r>
      <w:r>
        <w:rPr>
          <w:rStyle w:val="FootnoteReference"/>
          <w:rFonts w:cstheme="minorHAnsi"/>
          <w:sz w:val="24"/>
          <w:szCs w:val="24"/>
          <w:shd w:val="clear" w:color="auto" w:fill="FFFFFF"/>
        </w:rPr>
        <w:footnoteReference w:id="27"/>
      </w:r>
      <w:r w:rsidRPr="00B02A47">
        <w:rPr>
          <w:rFonts w:cstheme="minorHAnsi"/>
          <w:sz w:val="24"/>
          <w:szCs w:val="24"/>
          <w:shd w:val="clear" w:color="auto" w:fill="FFFFFF"/>
        </w:rPr>
        <w:t xml:space="preserve"> The dress code is followed by Muslim women as a </w:t>
      </w:r>
      <w:r>
        <w:rPr>
          <w:rFonts w:cstheme="minorHAnsi"/>
          <w:sz w:val="24"/>
          <w:szCs w:val="24"/>
          <w:shd w:val="clear" w:color="auto" w:fill="FFFFFF"/>
        </w:rPr>
        <w:t>personal religious practice and as a way to</w:t>
      </w:r>
      <w:r w:rsidR="007A1BFD">
        <w:rPr>
          <w:rFonts w:cstheme="minorHAnsi"/>
          <w:sz w:val="24"/>
          <w:szCs w:val="24"/>
          <w:shd w:val="clear" w:color="auto" w:fill="FFFFFF"/>
        </w:rPr>
        <w:t xml:space="preserve"> bring themselves closer to God. I</w:t>
      </w:r>
      <w:r>
        <w:rPr>
          <w:rFonts w:cstheme="minorHAnsi"/>
          <w:sz w:val="24"/>
          <w:szCs w:val="24"/>
          <w:shd w:val="clear" w:color="auto" w:fill="FFFFFF"/>
        </w:rPr>
        <w:t xml:space="preserve">t is not a symbol of oppression, but rather one of empowerment. It is a symbol of their </w:t>
      </w:r>
      <w:r w:rsidR="00C67E97">
        <w:rPr>
          <w:rFonts w:cstheme="minorHAnsi"/>
          <w:sz w:val="24"/>
          <w:szCs w:val="24"/>
          <w:shd w:val="clear" w:color="auto" w:fill="FFFFFF"/>
        </w:rPr>
        <w:t>love for their religion and of their religious identity.</w:t>
      </w:r>
      <w:r>
        <w:rPr>
          <w:rFonts w:cstheme="minorHAnsi"/>
          <w:sz w:val="24"/>
          <w:szCs w:val="24"/>
          <w:shd w:val="clear" w:color="auto" w:fill="FFFFFF"/>
        </w:rPr>
        <w:t xml:space="preserve"> </w:t>
      </w:r>
      <w:r w:rsidR="00C67E97">
        <w:rPr>
          <w:rFonts w:cstheme="minorHAnsi"/>
          <w:sz w:val="24"/>
          <w:szCs w:val="24"/>
          <w:shd w:val="clear" w:color="auto" w:fill="FFFFFF"/>
        </w:rPr>
        <w:t>By being discouraged from wearing their hijab</w:t>
      </w:r>
      <w:r w:rsidR="007A1BFD">
        <w:rPr>
          <w:rFonts w:cstheme="minorHAnsi"/>
          <w:sz w:val="24"/>
          <w:szCs w:val="24"/>
          <w:shd w:val="clear" w:color="auto" w:fill="FFFFFF"/>
        </w:rPr>
        <w:t xml:space="preserve"> or niqab</w:t>
      </w:r>
      <w:r w:rsidR="00C67E97">
        <w:rPr>
          <w:rFonts w:cstheme="minorHAnsi"/>
          <w:sz w:val="24"/>
          <w:szCs w:val="24"/>
          <w:shd w:val="clear" w:color="auto" w:fill="FFFFFF"/>
        </w:rPr>
        <w:t>, or</w:t>
      </w:r>
      <w:r w:rsidR="007A1BFD">
        <w:rPr>
          <w:rFonts w:cstheme="minorHAnsi"/>
          <w:sz w:val="24"/>
          <w:szCs w:val="24"/>
          <w:shd w:val="clear" w:color="auto" w:fill="FFFFFF"/>
        </w:rPr>
        <w:t xml:space="preserve"> being</w:t>
      </w:r>
      <w:r w:rsidR="00C67E97">
        <w:rPr>
          <w:rFonts w:cstheme="minorHAnsi"/>
          <w:sz w:val="24"/>
          <w:szCs w:val="24"/>
          <w:shd w:val="clear" w:color="auto" w:fill="FFFFFF"/>
        </w:rPr>
        <w:t xml:space="preserve"> prevented from weari</w:t>
      </w:r>
      <w:r w:rsidR="007800FB">
        <w:rPr>
          <w:rFonts w:cstheme="minorHAnsi"/>
          <w:sz w:val="24"/>
          <w:szCs w:val="24"/>
          <w:shd w:val="clear" w:color="auto" w:fill="FFFFFF"/>
        </w:rPr>
        <w:t>ng it at work or school, as some</w:t>
      </w:r>
      <w:r w:rsidR="00C67E97">
        <w:rPr>
          <w:rFonts w:cstheme="minorHAnsi"/>
          <w:sz w:val="24"/>
          <w:szCs w:val="24"/>
          <w:shd w:val="clear" w:color="auto" w:fill="FFFFFF"/>
        </w:rPr>
        <w:t xml:space="preserve"> Muslim women are,</w:t>
      </w:r>
      <w:r w:rsidR="00C67E97">
        <w:rPr>
          <w:rStyle w:val="FootnoteReference"/>
          <w:rFonts w:cstheme="minorHAnsi"/>
          <w:sz w:val="24"/>
          <w:szCs w:val="24"/>
          <w:shd w:val="clear" w:color="auto" w:fill="FFFFFF"/>
        </w:rPr>
        <w:footnoteReference w:id="28"/>
      </w:r>
      <w:r w:rsidR="00C67E97">
        <w:rPr>
          <w:rFonts w:cstheme="minorHAnsi"/>
          <w:sz w:val="24"/>
          <w:szCs w:val="24"/>
          <w:shd w:val="clear" w:color="auto" w:fill="FFFFFF"/>
        </w:rPr>
        <w:t xml:space="preserve"> they are not only being prohibited from fulfilling an important practice of their religion, they are also being prevented from outwardly displaying their religious identity.</w:t>
      </w:r>
    </w:p>
    <w:p w:rsidR="001639E4" w:rsidRDefault="001639E4" w:rsidP="00D11CB8">
      <w:pPr>
        <w:rPr>
          <w:rFonts w:cstheme="minorHAnsi"/>
          <w:sz w:val="24"/>
          <w:szCs w:val="24"/>
          <w:u w:val="single"/>
          <w:shd w:val="clear" w:color="auto" w:fill="FFFFFF"/>
        </w:rPr>
      </w:pPr>
      <w:r>
        <w:rPr>
          <w:rFonts w:cstheme="minorHAnsi"/>
          <w:sz w:val="24"/>
          <w:szCs w:val="24"/>
          <w:u w:val="single"/>
          <w:shd w:val="clear" w:color="auto" w:fill="FFFFFF"/>
        </w:rPr>
        <w:t>Conclusion</w:t>
      </w:r>
    </w:p>
    <w:p w:rsidR="001639E4" w:rsidRDefault="001639E4" w:rsidP="00D11CB8">
      <w:pPr>
        <w:rPr>
          <w:rFonts w:cstheme="minorHAnsi"/>
          <w:sz w:val="24"/>
          <w:szCs w:val="24"/>
          <w:shd w:val="clear" w:color="auto" w:fill="FFFFFF"/>
        </w:rPr>
      </w:pPr>
      <w:r>
        <w:rPr>
          <w:rFonts w:cstheme="minorHAnsi"/>
          <w:sz w:val="24"/>
          <w:szCs w:val="24"/>
          <w:shd w:val="clear" w:color="auto" w:fill="FFFFFF"/>
        </w:rPr>
        <w:t>Therefore, in my opinion, one of the significant contemporary concerns that impacts Muslim communities in England and Wales is media discrimination and media bias towards Muslims. In the media</w:t>
      </w:r>
      <w:r w:rsidR="00A018FC">
        <w:rPr>
          <w:rFonts w:cstheme="minorHAnsi"/>
          <w:sz w:val="24"/>
          <w:szCs w:val="24"/>
          <w:shd w:val="clear" w:color="auto" w:fill="FFFFFF"/>
        </w:rPr>
        <w:t>,</w:t>
      </w:r>
      <w:r>
        <w:rPr>
          <w:rFonts w:cstheme="minorHAnsi"/>
          <w:sz w:val="24"/>
          <w:szCs w:val="24"/>
          <w:shd w:val="clear" w:color="auto" w:fill="FFFFFF"/>
        </w:rPr>
        <w:t xml:space="preserve"> Muslims are frequently por</w:t>
      </w:r>
      <w:r w:rsidR="00533B46">
        <w:rPr>
          <w:rFonts w:cstheme="minorHAnsi"/>
          <w:sz w:val="24"/>
          <w:szCs w:val="24"/>
          <w:shd w:val="clear" w:color="auto" w:fill="FFFFFF"/>
        </w:rPr>
        <w:t>trayed in a negative way and</w:t>
      </w:r>
      <w:r>
        <w:rPr>
          <w:rFonts w:cstheme="minorHAnsi"/>
          <w:sz w:val="24"/>
          <w:szCs w:val="24"/>
          <w:shd w:val="clear" w:color="auto" w:fill="FFFFFF"/>
        </w:rPr>
        <w:t xml:space="preserve"> all Muslims are often tied together as being extremists and terrorists</w:t>
      </w:r>
      <w:r w:rsidR="004202AA">
        <w:rPr>
          <w:rFonts w:cstheme="minorHAnsi"/>
          <w:sz w:val="24"/>
          <w:szCs w:val="24"/>
          <w:shd w:val="clear" w:color="auto" w:fill="FFFFFF"/>
        </w:rPr>
        <w:t>.</w:t>
      </w:r>
      <w:r w:rsidR="00533B46">
        <w:rPr>
          <w:rFonts w:cstheme="minorHAnsi"/>
          <w:sz w:val="24"/>
          <w:szCs w:val="24"/>
          <w:shd w:val="clear" w:color="auto" w:fill="FFFFFF"/>
        </w:rPr>
        <w:t xml:space="preserve"> </w:t>
      </w:r>
      <w:r>
        <w:rPr>
          <w:rFonts w:cstheme="minorHAnsi"/>
          <w:sz w:val="24"/>
          <w:szCs w:val="24"/>
          <w:shd w:val="clear" w:color="auto" w:fill="FFFFFF"/>
        </w:rPr>
        <w:t>This has impacted the identity of Muslim communities in England and Wales</w:t>
      </w:r>
      <w:r w:rsidR="00533B46">
        <w:rPr>
          <w:rFonts w:cstheme="minorHAnsi"/>
          <w:sz w:val="24"/>
          <w:szCs w:val="24"/>
          <w:shd w:val="clear" w:color="auto" w:fill="FFFFFF"/>
        </w:rPr>
        <w:t>,</w:t>
      </w:r>
      <w:r>
        <w:rPr>
          <w:rFonts w:cstheme="minorHAnsi"/>
          <w:sz w:val="24"/>
          <w:szCs w:val="24"/>
          <w:shd w:val="clear" w:color="auto" w:fill="FFFFFF"/>
        </w:rPr>
        <w:t xml:space="preserve"> particularly in the way that other people view Musli</w:t>
      </w:r>
      <w:r w:rsidR="004202AA">
        <w:rPr>
          <w:rFonts w:cstheme="minorHAnsi"/>
          <w:sz w:val="24"/>
          <w:szCs w:val="24"/>
          <w:shd w:val="clear" w:color="auto" w:fill="FFFFFF"/>
        </w:rPr>
        <w:t>ms</w:t>
      </w:r>
      <w:r w:rsidR="00533B46">
        <w:rPr>
          <w:rFonts w:cstheme="minorHAnsi"/>
          <w:sz w:val="24"/>
          <w:szCs w:val="24"/>
          <w:shd w:val="clear" w:color="auto" w:fill="FFFFFF"/>
        </w:rPr>
        <w:t>,</w:t>
      </w:r>
      <w:r w:rsidR="004202AA">
        <w:rPr>
          <w:rFonts w:cstheme="minorHAnsi"/>
          <w:sz w:val="24"/>
          <w:szCs w:val="24"/>
          <w:shd w:val="clear" w:color="auto" w:fill="FFFFFF"/>
        </w:rPr>
        <w:t xml:space="preserve"> because</w:t>
      </w:r>
      <w:r>
        <w:rPr>
          <w:rFonts w:cstheme="minorHAnsi"/>
          <w:sz w:val="24"/>
          <w:szCs w:val="24"/>
          <w:shd w:val="clear" w:color="auto" w:fill="FFFFFF"/>
        </w:rPr>
        <w:t xml:space="preserve"> the media has a significant impact on the British population and often influences their views. Another important concern that impacts Muslim communities in </w:t>
      </w:r>
      <w:r>
        <w:rPr>
          <w:rFonts w:cstheme="minorHAnsi"/>
          <w:sz w:val="24"/>
          <w:szCs w:val="24"/>
          <w:shd w:val="clear" w:color="auto" w:fill="FFFFFF"/>
        </w:rPr>
        <w:lastRenderedPageBreak/>
        <w:t xml:space="preserve">England and Wales is the Islamophobia that they experience in their everyday lives. </w:t>
      </w:r>
      <w:r w:rsidR="004202AA">
        <w:rPr>
          <w:rFonts w:cstheme="minorHAnsi"/>
          <w:sz w:val="24"/>
          <w:szCs w:val="24"/>
          <w:shd w:val="clear" w:color="auto" w:fill="FFFFFF"/>
        </w:rPr>
        <w:t>This impacts Muslim identity as it makes it increasingly difficult for Muslims to be open</w:t>
      </w:r>
      <w:r w:rsidR="00533B46">
        <w:rPr>
          <w:rFonts w:cstheme="minorHAnsi"/>
          <w:sz w:val="24"/>
          <w:szCs w:val="24"/>
          <w:shd w:val="clear" w:color="auto" w:fill="FFFFFF"/>
        </w:rPr>
        <w:t xml:space="preserve"> about their religious identity;</w:t>
      </w:r>
      <w:r w:rsidR="004202AA">
        <w:rPr>
          <w:rFonts w:cstheme="minorHAnsi"/>
          <w:sz w:val="24"/>
          <w:szCs w:val="24"/>
          <w:shd w:val="clear" w:color="auto" w:fill="FFFFFF"/>
        </w:rPr>
        <w:t xml:space="preserve"> they feel that it is something that they have to hide, rather than something that they can be open about. Furthermore, Islamophobic attacks have also influenced Muslims as it has discouraged them from openly being able to practice their religion; particularly through attending mosque. I also believe that</w:t>
      </w:r>
      <w:r w:rsidR="00533B46">
        <w:rPr>
          <w:rFonts w:cstheme="minorHAnsi"/>
          <w:sz w:val="24"/>
          <w:szCs w:val="24"/>
          <w:shd w:val="clear" w:color="auto" w:fill="FFFFFF"/>
        </w:rPr>
        <w:t xml:space="preserve"> the</w:t>
      </w:r>
      <w:r w:rsidR="004202AA">
        <w:rPr>
          <w:rFonts w:cstheme="minorHAnsi"/>
          <w:sz w:val="24"/>
          <w:szCs w:val="24"/>
          <w:shd w:val="clear" w:color="auto" w:fill="FFFFFF"/>
        </w:rPr>
        <w:t xml:space="preserve"> dress code is a</w:t>
      </w:r>
      <w:r w:rsidR="00F818BD">
        <w:rPr>
          <w:rFonts w:cstheme="minorHAnsi"/>
          <w:sz w:val="24"/>
          <w:szCs w:val="24"/>
          <w:shd w:val="clear" w:color="auto" w:fill="FFFFFF"/>
        </w:rPr>
        <w:t>nother</w:t>
      </w:r>
      <w:r w:rsidR="004202AA">
        <w:rPr>
          <w:rFonts w:cstheme="minorHAnsi"/>
          <w:sz w:val="24"/>
          <w:szCs w:val="24"/>
          <w:shd w:val="clear" w:color="auto" w:fill="FFFFFF"/>
        </w:rPr>
        <w:t xml:space="preserve"> significant contemporary concern that impacts Muslim communities in </w:t>
      </w:r>
      <w:r w:rsidR="00533B46">
        <w:rPr>
          <w:rFonts w:cstheme="minorHAnsi"/>
          <w:sz w:val="24"/>
          <w:szCs w:val="24"/>
          <w:shd w:val="clear" w:color="auto" w:fill="FFFFFF"/>
        </w:rPr>
        <w:t>England and Wales</w:t>
      </w:r>
      <w:r w:rsidR="00F818BD">
        <w:rPr>
          <w:rFonts w:cstheme="minorHAnsi"/>
          <w:sz w:val="24"/>
          <w:szCs w:val="24"/>
          <w:shd w:val="clear" w:color="auto" w:fill="FFFFFF"/>
        </w:rPr>
        <w:t>,</w:t>
      </w:r>
      <w:r w:rsidR="00533B46">
        <w:rPr>
          <w:rFonts w:cstheme="minorHAnsi"/>
          <w:sz w:val="24"/>
          <w:szCs w:val="24"/>
          <w:shd w:val="clear" w:color="auto" w:fill="FFFFFF"/>
        </w:rPr>
        <w:t xml:space="preserve"> as it is an</w:t>
      </w:r>
      <w:r w:rsidR="001C6D6F">
        <w:rPr>
          <w:rFonts w:cstheme="minorHAnsi"/>
          <w:sz w:val="24"/>
          <w:szCs w:val="24"/>
          <w:shd w:val="clear" w:color="auto" w:fill="FFFFFF"/>
        </w:rPr>
        <w:t xml:space="preserve"> important religious practice</w:t>
      </w:r>
      <w:r w:rsidR="00533B46">
        <w:rPr>
          <w:rFonts w:cstheme="minorHAnsi"/>
          <w:sz w:val="24"/>
          <w:szCs w:val="24"/>
          <w:shd w:val="clear" w:color="auto" w:fill="FFFFFF"/>
        </w:rPr>
        <w:t xml:space="preserve"> for many Muslim women</w:t>
      </w:r>
      <w:r w:rsidR="001C6D6F">
        <w:rPr>
          <w:rFonts w:cstheme="minorHAnsi"/>
          <w:sz w:val="24"/>
          <w:szCs w:val="24"/>
          <w:shd w:val="clear" w:color="auto" w:fill="FFFFFF"/>
        </w:rPr>
        <w:t xml:space="preserve"> and</w:t>
      </w:r>
      <w:r w:rsidR="00533B46">
        <w:rPr>
          <w:rFonts w:cstheme="minorHAnsi"/>
          <w:sz w:val="24"/>
          <w:szCs w:val="24"/>
          <w:shd w:val="clear" w:color="auto" w:fill="FFFFFF"/>
        </w:rPr>
        <w:t xml:space="preserve"> is a</w:t>
      </w:r>
      <w:r w:rsidR="004202AA">
        <w:rPr>
          <w:rFonts w:cstheme="minorHAnsi"/>
          <w:sz w:val="24"/>
          <w:szCs w:val="24"/>
          <w:shd w:val="clear" w:color="auto" w:fill="FFFFFF"/>
        </w:rPr>
        <w:t xml:space="preserve"> symbol of their pride in their Islamic identity, </w:t>
      </w:r>
      <w:r w:rsidR="001C6D6F">
        <w:rPr>
          <w:rFonts w:cstheme="minorHAnsi"/>
          <w:sz w:val="24"/>
          <w:szCs w:val="24"/>
          <w:shd w:val="clear" w:color="auto" w:fill="FFFFFF"/>
        </w:rPr>
        <w:t>and they are on occasions prohibited from wearing it.</w:t>
      </w: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B829BE" w:rsidRDefault="00B829BE" w:rsidP="00D11CB8">
      <w:pPr>
        <w:rPr>
          <w:rFonts w:cstheme="minorHAnsi"/>
          <w:sz w:val="24"/>
          <w:szCs w:val="24"/>
          <w:shd w:val="clear" w:color="auto" w:fill="FFFFFF"/>
        </w:rPr>
      </w:pPr>
    </w:p>
    <w:p w:rsidR="0060291B" w:rsidRDefault="00B829BE" w:rsidP="0060291B">
      <w:pPr>
        <w:rPr>
          <w:rFonts w:cstheme="minorHAnsi"/>
          <w:sz w:val="24"/>
          <w:szCs w:val="24"/>
          <w:u w:val="single"/>
          <w:shd w:val="clear" w:color="auto" w:fill="FFFFFF"/>
        </w:rPr>
      </w:pPr>
      <w:r>
        <w:rPr>
          <w:rFonts w:cstheme="minorHAnsi"/>
          <w:sz w:val="24"/>
          <w:szCs w:val="24"/>
          <w:u w:val="single"/>
          <w:shd w:val="clear" w:color="auto" w:fill="FFFFFF"/>
        </w:rPr>
        <w:lastRenderedPageBreak/>
        <w:t>Bibliography</w:t>
      </w:r>
    </w:p>
    <w:p w:rsidR="00C4152C" w:rsidRDefault="00C4152C" w:rsidP="00C4152C">
      <w:pPr>
        <w:pStyle w:val="FootnoteText"/>
        <w:rPr>
          <w:sz w:val="24"/>
        </w:rPr>
      </w:pPr>
      <w:r w:rsidRPr="00FB0454">
        <w:rPr>
          <w:sz w:val="24"/>
        </w:rPr>
        <w:t>Ahmed,</w:t>
      </w:r>
      <w:r>
        <w:rPr>
          <w:sz w:val="24"/>
        </w:rPr>
        <w:t xml:space="preserve"> Akbar S.,</w:t>
      </w:r>
      <w:r w:rsidRPr="00FB0454">
        <w:rPr>
          <w:sz w:val="24"/>
        </w:rPr>
        <w:t xml:space="preserve"> </w:t>
      </w:r>
      <w:r w:rsidRPr="00FB0454">
        <w:rPr>
          <w:i/>
          <w:sz w:val="24"/>
        </w:rPr>
        <w:t xml:space="preserve">Islam Today: A Short Introduction to the Muslim World </w:t>
      </w:r>
      <w:r w:rsidRPr="00FB0454">
        <w:rPr>
          <w:sz w:val="24"/>
        </w:rPr>
        <w:t>(London: I.B Tauris, 2008)</w:t>
      </w:r>
    </w:p>
    <w:p w:rsidR="00B32706" w:rsidRDefault="00B32706" w:rsidP="00B32706">
      <w:pPr>
        <w:pStyle w:val="FootnoteText"/>
        <w:rPr>
          <w:sz w:val="24"/>
        </w:rPr>
      </w:pPr>
    </w:p>
    <w:p w:rsidR="00B32706" w:rsidRPr="00B32706" w:rsidRDefault="00B32706" w:rsidP="00B32706">
      <w:pPr>
        <w:pStyle w:val="FootnoteText"/>
        <w:rPr>
          <w:sz w:val="24"/>
        </w:rPr>
      </w:pPr>
      <w:r w:rsidRPr="00B32706">
        <w:rPr>
          <w:sz w:val="24"/>
        </w:rPr>
        <w:t>al-Faifi,</w:t>
      </w:r>
      <w:r>
        <w:rPr>
          <w:sz w:val="24"/>
        </w:rPr>
        <w:t xml:space="preserve"> Sahar,</w:t>
      </w:r>
      <w:r w:rsidRPr="00B32706">
        <w:rPr>
          <w:sz w:val="24"/>
        </w:rPr>
        <w:t xml:space="preserve"> ‘I wear the niqab, let me speak on my own behalf, in </w:t>
      </w:r>
      <w:r w:rsidRPr="00B32706">
        <w:rPr>
          <w:i/>
          <w:sz w:val="24"/>
        </w:rPr>
        <w:t xml:space="preserve">Independent, </w:t>
      </w:r>
      <w:r w:rsidRPr="00B32706">
        <w:rPr>
          <w:sz w:val="24"/>
        </w:rPr>
        <w:t>(2016) &lt;</w:t>
      </w:r>
      <w:hyperlink r:id="rId8" w:history="1">
        <w:r w:rsidRPr="00B32706">
          <w:rPr>
            <w:rStyle w:val="Hyperlink"/>
            <w:sz w:val="24"/>
          </w:rPr>
          <w:t>https://www.independent.co.uk/voices/comment/i-wear-the-niqab-let-me-speak-on-my-own-behalf-8824243.html</w:t>
        </w:r>
      </w:hyperlink>
      <w:r w:rsidR="006C5AF4" w:rsidRPr="00B32706">
        <w:rPr>
          <w:sz w:val="24"/>
        </w:rPr>
        <w:t>&gt; [</w:t>
      </w:r>
      <w:r w:rsidRPr="00B32706">
        <w:rPr>
          <w:sz w:val="24"/>
        </w:rPr>
        <w:t>accessed 1 May 2018]</w:t>
      </w:r>
    </w:p>
    <w:p w:rsidR="00B32706" w:rsidRDefault="00B32706" w:rsidP="00C4152C">
      <w:pPr>
        <w:pStyle w:val="FootnoteText"/>
        <w:rPr>
          <w:sz w:val="24"/>
        </w:rPr>
      </w:pPr>
    </w:p>
    <w:p w:rsidR="0060291B" w:rsidRPr="0060291B" w:rsidRDefault="0060291B" w:rsidP="0060291B">
      <w:pPr>
        <w:rPr>
          <w:rFonts w:cstheme="minorHAnsi"/>
          <w:sz w:val="24"/>
          <w:szCs w:val="24"/>
          <w:u w:val="single"/>
          <w:shd w:val="clear" w:color="auto" w:fill="FFFFFF"/>
        </w:rPr>
      </w:pPr>
      <w:r w:rsidRPr="00603747">
        <w:rPr>
          <w:sz w:val="24"/>
        </w:rPr>
        <w:t>Anwar,</w:t>
      </w:r>
      <w:r>
        <w:rPr>
          <w:sz w:val="24"/>
        </w:rPr>
        <w:t xml:space="preserve"> Muhammad,</w:t>
      </w:r>
      <w:r w:rsidRPr="00603747">
        <w:rPr>
          <w:sz w:val="24"/>
        </w:rPr>
        <w:t xml:space="preserve"> ‘Issues, Policy and Practice’, in </w:t>
      </w:r>
      <w:r w:rsidRPr="00603747">
        <w:rPr>
          <w:i/>
          <w:sz w:val="24"/>
        </w:rPr>
        <w:t>Muslims in Britain: Communities Under Pressure</w:t>
      </w:r>
      <w:r>
        <w:rPr>
          <w:i/>
          <w:sz w:val="24"/>
        </w:rPr>
        <w:t xml:space="preserve">, </w:t>
      </w:r>
      <w:r>
        <w:rPr>
          <w:sz w:val="24"/>
        </w:rPr>
        <w:t>ed. by Tahir Abbas</w:t>
      </w:r>
      <w:r w:rsidRPr="00603747">
        <w:rPr>
          <w:i/>
          <w:sz w:val="24"/>
        </w:rPr>
        <w:t xml:space="preserve"> </w:t>
      </w:r>
      <w:r w:rsidRPr="00603747">
        <w:rPr>
          <w:sz w:val="24"/>
        </w:rPr>
        <w:t>(London: Zed Books, 2005)</w:t>
      </w:r>
    </w:p>
    <w:p w:rsidR="00FB0454" w:rsidRPr="00FB0454" w:rsidRDefault="00FB0454" w:rsidP="00FB0454">
      <w:pPr>
        <w:pStyle w:val="FootnoteText"/>
        <w:rPr>
          <w:sz w:val="24"/>
        </w:rPr>
      </w:pPr>
      <w:r w:rsidRPr="00FB0454">
        <w:rPr>
          <w:sz w:val="24"/>
        </w:rPr>
        <w:t>Dodd,</w:t>
      </w:r>
      <w:r>
        <w:rPr>
          <w:sz w:val="24"/>
        </w:rPr>
        <w:t xml:space="preserve"> Vikram,</w:t>
      </w:r>
      <w:r w:rsidRPr="00FB0454">
        <w:rPr>
          <w:sz w:val="24"/>
        </w:rPr>
        <w:t xml:space="preserve"> ‘How London mosque attacker became a terrorist in three weeks’, in </w:t>
      </w:r>
      <w:r w:rsidRPr="00FB0454">
        <w:rPr>
          <w:i/>
          <w:sz w:val="24"/>
        </w:rPr>
        <w:t xml:space="preserve">The Guardian, </w:t>
      </w:r>
      <w:r w:rsidRPr="00FB0454">
        <w:rPr>
          <w:sz w:val="24"/>
        </w:rPr>
        <w:t>(2018) &lt;</w:t>
      </w:r>
      <w:hyperlink r:id="rId9" w:history="1">
        <w:r w:rsidRPr="00FB0454">
          <w:rPr>
            <w:rStyle w:val="Hyperlink"/>
            <w:sz w:val="24"/>
          </w:rPr>
          <w:t>https://www.theguardian.com/uk-news/2018/feb/01/finsbury-park-london-mosque-van-attack-darren-osborne-makram-ali</w:t>
        </w:r>
      </w:hyperlink>
      <w:r w:rsidRPr="00FB0454">
        <w:rPr>
          <w:sz w:val="24"/>
        </w:rPr>
        <w:t>&gt; [accessed 2 May 2018]</w:t>
      </w:r>
    </w:p>
    <w:p w:rsidR="0060291B" w:rsidRDefault="0060291B" w:rsidP="0060291B">
      <w:pPr>
        <w:pStyle w:val="FootnoteText"/>
        <w:rPr>
          <w:sz w:val="24"/>
        </w:rPr>
      </w:pPr>
    </w:p>
    <w:p w:rsidR="00474693" w:rsidRDefault="00474693" w:rsidP="00D11CB8">
      <w:pPr>
        <w:rPr>
          <w:sz w:val="24"/>
        </w:rPr>
      </w:pPr>
      <w:r>
        <w:rPr>
          <w:sz w:val="24"/>
        </w:rPr>
        <w:t>Gillat-</w:t>
      </w:r>
      <w:r w:rsidRPr="00474693">
        <w:rPr>
          <w:sz w:val="24"/>
        </w:rPr>
        <w:t>Ray,</w:t>
      </w:r>
      <w:r>
        <w:rPr>
          <w:sz w:val="24"/>
        </w:rPr>
        <w:t xml:space="preserve"> Sophie,</w:t>
      </w:r>
      <w:r w:rsidRPr="00474693">
        <w:rPr>
          <w:sz w:val="24"/>
        </w:rPr>
        <w:t xml:space="preserve"> </w:t>
      </w:r>
      <w:r w:rsidRPr="00474693">
        <w:rPr>
          <w:i/>
          <w:sz w:val="24"/>
        </w:rPr>
        <w:t xml:space="preserve">Muslims in Britain </w:t>
      </w:r>
      <w:r w:rsidRPr="00474693">
        <w:rPr>
          <w:sz w:val="24"/>
        </w:rPr>
        <w:t>(Cambridge: Cambridge</w:t>
      </w:r>
      <w:r>
        <w:rPr>
          <w:sz w:val="24"/>
        </w:rPr>
        <w:t xml:space="preserve"> University Press, 2010)</w:t>
      </w:r>
    </w:p>
    <w:p w:rsidR="00474693" w:rsidRDefault="00474693" w:rsidP="00474693">
      <w:pPr>
        <w:pStyle w:val="FootnoteText"/>
        <w:rPr>
          <w:sz w:val="24"/>
        </w:rPr>
      </w:pPr>
      <w:r w:rsidRPr="00474693">
        <w:rPr>
          <w:sz w:val="24"/>
        </w:rPr>
        <w:t>Geaves,</w:t>
      </w:r>
      <w:r>
        <w:rPr>
          <w:sz w:val="24"/>
        </w:rPr>
        <w:t xml:space="preserve"> Ron,</w:t>
      </w:r>
      <w:r w:rsidRPr="00474693">
        <w:rPr>
          <w:sz w:val="24"/>
        </w:rPr>
        <w:t xml:space="preserve"> </w:t>
      </w:r>
      <w:r w:rsidRPr="00474693">
        <w:rPr>
          <w:i/>
          <w:sz w:val="24"/>
        </w:rPr>
        <w:t xml:space="preserve">Islam Today </w:t>
      </w:r>
      <w:r w:rsidRPr="00474693">
        <w:rPr>
          <w:sz w:val="24"/>
        </w:rPr>
        <w:t>(London: Conti</w:t>
      </w:r>
      <w:r w:rsidR="009644D4">
        <w:rPr>
          <w:sz w:val="24"/>
        </w:rPr>
        <w:t>nuum International, 2010)</w:t>
      </w:r>
    </w:p>
    <w:p w:rsidR="00474693" w:rsidRDefault="00474693" w:rsidP="00474693">
      <w:pPr>
        <w:pStyle w:val="FootnoteText"/>
        <w:rPr>
          <w:sz w:val="24"/>
        </w:rPr>
      </w:pPr>
    </w:p>
    <w:p w:rsidR="009644D4" w:rsidRDefault="00474693" w:rsidP="009644D4">
      <w:pPr>
        <w:pStyle w:val="FootnoteText"/>
        <w:rPr>
          <w:sz w:val="24"/>
        </w:rPr>
      </w:pPr>
      <w:r w:rsidRPr="00474693">
        <w:rPr>
          <w:sz w:val="24"/>
        </w:rPr>
        <w:t>Hussain</w:t>
      </w:r>
      <w:r>
        <w:rPr>
          <w:sz w:val="24"/>
        </w:rPr>
        <w:t>, Yasmin</w:t>
      </w:r>
      <w:r w:rsidRPr="00474693">
        <w:rPr>
          <w:sz w:val="24"/>
        </w:rPr>
        <w:t xml:space="preserve"> and Paul Bagguely, ‘Securitized Citizens: Islamophobia, Racism and the 7/7 London bombings’, in </w:t>
      </w:r>
      <w:r w:rsidRPr="00474693">
        <w:rPr>
          <w:i/>
          <w:sz w:val="24"/>
        </w:rPr>
        <w:t xml:space="preserve">The Sociological Review, </w:t>
      </w:r>
      <w:r>
        <w:rPr>
          <w:sz w:val="24"/>
        </w:rPr>
        <w:t>4 (2012), 715-734</w:t>
      </w:r>
      <w:r w:rsidRPr="00474693">
        <w:rPr>
          <w:sz w:val="24"/>
        </w:rPr>
        <w:t xml:space="preserve"> &lt;</w:t>
      </w:r>
      <w:hyperlink r:id="rId10" w:history="1">
        <w:r w:rsidRPr="00474693">
          <w:rPr>
            <w:rStyle w:val="Hyperlink"/>
            <w:sz w:val="24"/>
          </w:rPr>
          <w:t>https://onlinelibrary.wiley.com/doi/full/10.1111/j.1467-954X.2012.02130.x</w:t>
        </w:r>
      </w:hyperlink>
      <w:r w:rsidRPr="00474693">
        <w:rPr>
          <w:sz w:val="24"/>
        </w:rPr>
        <w:t>&gt; [accessed 1 May 2018]</w:t>
      </w:r>
    </w:p>
    <w:p w:rsidR="009644D4" w:rsidRDefault="009644D4" w:rsidP="009644D4">
      <w:pPr>
        <w:pStyle w:val="FootnoteText"/>
        <w:rPr>
          <w:sz w:val="24"/>
        </w:rPr>
      </w:pPr>
    </w:p>
    <w:p w:rsidR="00474693" w:rsidRPr="009644D4" w:rsidRDefault="00474693" w:rsidP="009644D4">
      <w:pPr>
        <w:pStyle w:val="FootnoteText"/>
        <w:rPr>
          <w:sz w:val="24"/>
        </w:rPr>
      </w:pPr>
      <w:r w:rsidRPr="00474693">
        <w:rPr>
          <w:sz w:val="24"/>
        </w:rPr>
        <w:t>Jaspal</w:t>
      </w:r>
      <w:r>
        <w:rPr>
          <w:sz w:val="24"/>
        </w:rPr>
        <w:t>, Rusi,</w:t>
      </w:r>
      <w:r w:rsidRPr="00474693">
        <w:rPr>
          <w:sz w:val="24"/>
        </w:rPr>
        <w:t xml:space="preserve"> and Marco Cinnirella, ‘Media representations of British Muslims and hybridized threats to identity’, 4 (2010), 289-310 &lt; </w:t>
      </w:r>
      <w:hyperlink r:id="rId11" w:history="1">
        <w:r w:rsidRPr="00474693">
          <w:rPr>
            <w:rStyle w:val="Hyperlink"/>
            <w:sz w:val="24"/>
          </w:rPr>
          <w:t>https://link-springer-com.ezproxy.uwtsd.ac.uk/article/10.1007%2Fs11562-010-0126-7</w:t>
        </w:r>
      </w:hyperlink>
      <w:r w:rsidRPr="00474693">
        <w:rPr>
          <w:sz w:val="24"/>
        </w:rPr>
        <w:t>&gt; [accessed 1 May 2018]</w:t>
      </w:r>
    </w:p>
    <w:p w:rsidR="009644D4" w:rsidRDefault="009644D4" w:rsidP="00C5660F">
      <w:pPr>
        <w:pStyle w:val="FootnoteText"/>
        <w:rPr>
          <w:sz w:val="24"/>
        </w:rPr>
      </w:pPr>
    </w:p>
    <w:p w:rsidR="00C5660F" w:rsidRPr="00603747" w:rsidRDefault="00C5660F" w:rsidP="00C5660F">
      <w:pPr>
        <w:pStyle w:val="FootnoteText"/>
        <w:rPr>
          <w:sz w:val="24"/>
        </w:rPr>
      </w:pPr>
      <w:r w:rsidRPr="00603747">
        <w:rPr>
          <w:sz w:val="24"/>
        </w:rPr>
        <w:t>Kunst,</w:t>
      </w:r>
      <w:r>
        <w:rPr>
          <w:sz w:val="24"/>
        </w:rPr>
        <w:t xml:space="preserve"> Jonas R.,</w:t>
      </w:r>
      <w:r w:rsidRPr="00603747">
        <w:rPr>
          <w:sz w:val="24"/>
        </w:rPr>
        <w:t xml:space="preserve"> Hajra Tajamal, David L. Sam and P</w:t>
      </w:r>
      <w:r w:rsidRPr="00603747">
        <w:rPr>
          <w:rFonts w:cstheme="minorHAnsi"/>
          <w:sz w:val="24"/>
        </w:rPr>
        <w:t>â</w:t>
      </w:r>
      <w:r w:rsidRPr="00603747">
        <w:rPr>
          <w:sz w:val="24"/>
        </w:rPr>
        <w:t xml:space="preserve">l Ulleberg, ‘Coping with Islamophobia: The effects of religious stigma on Muslim minorities identity formation, in </w:t>
      </w:r>
      <w:r w:rsidRPr="00603747">
        <w:rPr>
          <w:i/>
          <w:sz w:val="24"/>
        </w:rPr>
        <w:t xml:space="preserve">International Journal of International Relations, </w:t>
      </w:r>
      <w:r w:rsidR="009644D4">
        <w:rPr>
          <w:sz w:val="24"/>
        </w:rPr>
        <w:t xml:space="preserve">36 (2012), 518-532 </w:t>
      </w:r>
      <w:r w:rsidRPr="00603747">
        <w:rPr>
          <w:sz w:val="24"/>
        </w:rPr>
        <w:t>&lt;</w:t>
      </w:r>
      <w:hyperlink r:id="rId12" w:history="1">
        <w:r w:rsidRPr="00603747">
          <w:rPr>
            <w:rStyle w:val="Hyperlink"/>
            <w:sz w:val="24"/>
          </w:rPr>
          <w:t>https://www.duo.uio.no/handle/10852/18032</w:t>
        </w:r>
      </w:hyperlink>
      <w:r w:rsidRPr="00603747">
        <w:rPr>
          <w:sz w:val="24"/>
        </w:rPr>
        <w:t xml:space="preserve">&gt; [accessed 1 May 2018] </w:t>
      </w:r>
    </w:p>
    <w:p w:rsidR="00C5660F" w:rsidRDefault="00C5660F" w:rsidP="00474693">
      <w:pPr>
        <w:pStyle w:val="FootnoteText"/>
        <w:rPr>
          <w:sz w:val="24"/>
        </w:rPr>
      </w:pPr>
    </w:p>
    <w:p w:rsidR="00474693" w:rsidRDefault="00474693" w:rsidP="00474693">
      <w:pPr>
        <w:pStyle w:val="FootnoteText"/>
        <w:rPr>
          <w:sz w:val="24"/>
        </w:rPr>
      </w:pPr>
      <w:r>
        <w:rPr>
          <w:sz w:val="24"/>
        </w:rPr>
        <w:t>Nye, Catrin</w:t>
      </w:r>
      <w:r w:rsidRPr="00474693">
        <w:rPr>
          <w:sz w:val="24"/>
        </w:rPr>
        <w:t>, ‘The man correcting stories about Muslims’, in BBC News (2017) &lt;</w:t>
      </w:r>
      <w:hyperlink r:id="rId13" w:history="1">
        <w:r w:rsidRPr="00474693">
          <w:rPr>
            <w:rStyle w:val="Hyperlink"/>
            <w:sz w:val="24"/>
          </w:rPr>
          <w:t>http://www.bbc.co.uk/news/uk-38655760</w:t>
        </w:r>
      </w:hyperlink>
      <w:r w:rsidRPr="00474693">
        <w:rPr>
          <w:sz w:val="24"/>
        </w:rPr>
        <w:t>&gt; [accessed 1 May 2018]</w:t>
      </w:r>
    </w:p>
    <w:p w:rsidR="00474693" w:rsidRDefault="00474693" w:rsidP="00474693">
      <w:pPr>
        <w:pStyle w:val="FootnoteText"/>
        <w:rPr>
          <w:sz w:val="24"/>
        </w:rPr>
      </w:pPr>
    </w:p>
    <w:p w:rsidR="00474693" w:rsidRPr="00474693" w:rsidRDefault="00474693" w:rsidP="00474693">
      <w:pPr>
        <w:rPr>
          <w:rFonts w:cstheme="minorHAnsi"/>
          <w:sz w:val="28"/>
          <w:szCs w:val="24"/>
          <w:shd w:val="clear" w:color="auto" w:fill="FFFFFF"/>
        </w:rPr>
      </w:pPr>
      <w:r>
        <w:rPr>
          <w:sz w:val="24"/>
        </w:rPr>
        <w:t xml:space="preserve">Oxford Dictionary, </w:t>
      </w:r>
      <w:r w:rsidRPr="00B829BE">
        <w:rPr>
          <w:sz w:val="24"/>
        </w:rPr>
        <w:t xml:space="preserve">(2018) </w:t>
      </w:r>
      <w:r>
        <w:rPr>
          <w:sz w:val="24"/>
        </w:rPr>
        <w:t>&lt;</w:t>
      </w:r>
      <w:hyperlink r:id="rId14" w:history="1">
        <w:r w:rsidRPr="00053D0F">
          <w:rPr>
            <w:rStyle w:val="Hyperlink"/>
            <w:sz w:val="24"/>
          </w:rPr>
          <w:t>https://en.oxforddictionaries.com</w:t>
        </w:r>
      </w:hyperlink>
      <w:r>
        <w:rPr>
          <w:sz w:val="24"/>
        </w:rPr>
        <w:t xml:space="preserve">&gt; </w:t>
      </w:r>
      <w:r w:rsidRPr="00B829BE">
        <w:rPr>
          <w:sz w:val="24"/>
        </w:rPr>
        <w:t>[accessed 2 May 2018]</w:t>
      </w:r>
    </w:p>
    <w:p w:rsidR="00474693" w:rsidRPr="00474693" w:rsidRDefault="00474693" w:rsidP="00474693">
      <w:pPr>
        <w:pStyle w:val="FootnoteText"/>
        <w:rPr>
          <w:sz w:val="22"/>
        </w:rPr>
      </w:pPr>
      <w:r w:rsidRPr="00474693">
        <w:rPr>
          <w:sz w:val="24"/>
        </w:rPr>
        <w:t>Shackle,</w:t>
      </w:r>
      <w:r>
        <w:rPr>
          <w:sz w:val="24"/>
        </w:rPr>
        <w:t xml:space="preserve"> Samira,</w:t>
      </w:r>
      <w:r w:rsidRPr="00474693">
        <w:rPr>
          <w:sz w:val="24"/>
        </w:rPr>
        <w:t xml:space="preserve"> ‘Schoolgirls wearing the hijab is a path to extremism? Now that’s a leap’, in </w:t>
      </w:r>
      <w:r w:rsidRPr="00474693">
        <w:rPr>
          <w:i/>
          <w:sz w:val="24"/>
        </w:rPr>
        <w:t xml:space="preserve">The Guardian, </w:t>
      </w:r>
      <w:r w:rsidRPr="00474693">
        <w:rPr>
          <w:sz w:val="24"/>
        </w:rPr>
        <w:t>(2018) &lt;</w:t>
      </w:r>
      <w:hyperlink r:id="rId15" w:history="1">
        <w:r w:rsidRPr="00474693">
          <w:rPr>
            <w:rStyle w:val="Hyperlink"/>
            <w:sz w:val="24"/>
          </w:rPr>
          <w:t>https://www.theguardian.com/commentisfree/2018/feb/06/schoolgirls-hijab-extremism-ofsted-islam-schools</w:t>
        </w:r>
      </w:hyperlink>
      <w:r w:rsidRPr="00474693">
        <w:rPr>
          <w:sz w:val="24"/>
        </w:rPr>
        <w:t>&gt; [accessed 1 May 2018]</w:t>
      </w:r>
    </w:p>
    <w:p w:rsidR="00474693" w:rsidRDefault="00474693" w:rsidP="00474693">
      <w:pPr>
        <w:pStyle w:val="FootnoteText"/>
        <w:rPr>
          <w:sz w:val="24"/>
          <w:szCs w:val="22"/>
        </w:rPr>
      </w:pPr>
    </w:p>
    <w:p w:rsidR="00474693" w:rsidRPr="00474693" w:rsidRDefault="00474693" w:rsidP="00474693">
      <w:pPr>
        <w:pStyle w:val="FootnoteText"/>
        <w:rPr>
          <w:sz w:val="24"/>
        </w:rPr>
      </w:pPr>
      <w:r w:rsidRPr="00474693">
        <w:rPr>
          <w:sz w:val="24"/>
        </w:rPr>
        <w:t>Saeed,</w:t>
      </w:r>
      <w:r>
        <w:rPr>
          <w:sz w:val="24"/>
        </w:rPr>
        <w:t xml:space="preserve"> Amir,</w:t>
      </w:r>
      <w:r w:rsidRPr="00474693">
        <w:rPr>
          <w:sz w:val="24"/>
        </w:rPr>
        <w:t xml:space="preserve"> ‘Media, Racism and Islamophobia: The Representation of Islam and </w:t>
      </w:r>
      <w:r w:rsidR="006C5AF4" w:rsidRPr="00474693">
        <w:rPr>
          <w:sz w:val="24"/>
        </w:rPr>
        <w:t>Muslims in</w:t>
      </w:r>
      <w:r w:rsidRPr="00474693">
        <w:rPr>
          <w:sz w:val="24"/>
        </w:rPr>
        <w:t xml:space="preserve"> the Media’, in </w:t>
      </w:r>
      <w:r w:rsidRPr="00474693">
        <w:rPr>
          <w:i/>
          <w:sz w:val="24"/>
        </w:rPr>
        <w:t xml:space="preserve">Sociology Compass, </w:t>
      </w:r>
      <w:r w:rsidR="009644D4">
        <w:rPr>
          <w:sz w:val="24"/>
        </w:rPr>
        <w:t xml:space="preserve">10 (2007), 1-20 </w:t>
      </w:r>
      <w:r w:rsidRPr="00474693">
        <w:rPr>
          <w:sz w:val="24"/>
        </w:rPr>
        <w:t>&lt;</w:t>
      </w:r>
      <w:hyperlink r:id="rId16" w:history="1">
        <w:r w:rsidRPr="00474693">
          <w:rPr>
            <w:rStyle w:val="Hyperlink"/>
            <w:sz w:val="24"/>
          </w:rPr>
          <w:t>https://onlinelibrary.wiley.com/doi/full/10.1111/j.1751-9020.2007.00039.x</w:t>
        </w:r>
      </w:hyperlink>
      <w:r w:rsidRPr="00474693">
        <w:rPr>
          <w:sz w:val="24"/>
        </w:rPr>
        <w:t xml:space="preserve">&gt; [accessed 1 May 2018] </w:t>
      </w:r>
    </w:p>
    <w:p w:rsidR="00474693" w:rsidRDefault="00474693" w:rsidP="00474693">
      <w:pPr>
        <w:pStyle w:val="FootnoteText"/>
        <w:rPr>
          <w:sz w:val="24"/>
        </w:rPr>
      </w:pPr>
    </w:p>
    <w:p w:rsidR="007D1717" w:rsidRPr="00603747" w:rsidRDefault="007D1717" w:rsidP="007D1717">
      <w:pPr>
        <w:pStyle w:val="FootnoteText"/>
        <w:rPr>
          <w:sz w:val="24"/>
        </w:rPr>
      </w:pPr>
      <w:r w:rsidRPr="00603747">
        <w:rPr>
          <w:sz w:val="24"/>
        </w:rPr>
        <w:t>Tell MAMA, A Constructed Threat: Identity, Prejudice, and the Impact of Anti-Muslim Hatred: TELL MAMA ANNUAL REPORT 2016 (Lond</w:t>
      </w:r>
      <w:r>
        <w:rPr>
          <w:sz w:val="24"/>
        </w:rPr>
        <w:t xml:space="preserve">on: Faith Matters, 2017) </w:t>
      </w:r>
      <w:r w:rsidRPr="00603747">
        <w:rPr>
          <w:sz w:val="24"/>
        </w:rPr>
        <w:t>&lt;</w:t>
      </w:r>
      <w:hyperlink r:id="rId17" w:history="1">
        <w:r w:rsidRPr="00603747">
          <w:rPr>
            <w:rStyle w:val="Hyperlink"/>
            <w:sz w:val="24"/>
          </w:rPr>
          <w:t>https://tellmamauk.org/constructed-threat-identity-intolerance-impact-anti-muslim-hatred-tell-mama-annual-report-2016/</w:t>
        </w:r>
      </w:hyperlink>
      <w:r>
        <w:rPr>
          <w:sz w:val="24"/>
        </w:rPr>
        <w:t>&gt;</w:t>
      </w:r>
      <w:r w:rsidRPr="00603747">
        <w:rPr>
          <w:sz w:val="24"/>
        </w:rPr>
        <w:t xml:space="preserve"> [accessed 1 May 2018]</w:t>
      </w:r>
    </w:p>
    <w:p w:rsidR="00FB0454" w:rsidRDefault="00FB0454" w:rsidP="00FB0454">
      <w:pPr>
        <w:pStyle w:val="FootnoteText"/>
        <w:rPr>
          <w:sz w:val="24"/>
        </w:rPr>
      </w:pPr>
    </w:p>
    <w:p w:rsidR="00FB0454" w:rsidRPr="00FB0454" w:rsidRDefault="00FB0454" w:rsidP="00FB0454">
      <w:pPr>
        <w:pStyle w:val="FootnoteText"/>
        <w:rPr>
          <w:sz w:val="24"/>
        </w:rPr>
      </w:pPr>
      <w:r w:rsidRPr="00FB0454">
        <w:rPr>
          <w:sz w:val="24"/>
        </w:rPr>
        <w:t>Williams,</w:t>
      </w:r>
      <w:r>
        <w:rPr>
          <w:sz w:val="24"/>
        </w:rPr>
        <w:t xml:space="preserve"> Kelly,</w:t>
      </w:r>
      <w:r w:rsidRPr="00FB0454">
        <w:rPr>
          <w:sz w:val="24"/>
        </w:rPr>
        <w:t xml:space="preserve"> ‘Rhyl man admits religiously aggravated attack on mosque’, in </w:t>
      </w:r>
      <w:r w:rsidRPr="00FB0454">
        <w:rPr>
          <w:i/>
          <w:sz w:val="24"/>
        </w:rPr>
        <w:t xml:space="preserve">Daily Post, </w:t>
      </w:r>
      <w:r w:rsidRPr="00FB0454">
        <w:rPr>
          <w:sz w:val="24"/>
        </w:rPr>
        <w:t>(2016) &lt;</w:t>
      </w:r>
      <w:hyperlink r:id="rId18" w:history="1">
        <w:r w:rsidRPr="00FB0454">
          <w:rPr>
            <w:rStyle w:val="Hyperlink"/>
            <w:sz w:val="24"/>
          </w:rPr>
          <w:t>https://www.dailypost.co.uk/news/north-wales-news/rhyl-man-admits-religiously-aggravated-10706171</w:t>
        </w:r>
      </w:hyperlink>
      <w:r w:rsidRPr="00FB0454">
        <w:rPr>
          <w:sz w:val="24"/>
        </w:rPr>
        <w:t>&gt; [accessed 2 May 2018]</w:t>
      </w:r>
    </w:p>
    <w:p w:rsidR="007D1717" w:rsidRDefault="007D1717" w:rsidP="00474693">
      <w:pPr>
        <w:pStyle w:val="FootnoteText"/>
        <w:rPr>
          <w:sz w:val="24"/>
        </w:rPr>
      </w:pPr>
    </w:p>
    <w:p w:rsidR="00474693" w:rsidRPr="00474693" w:rsidRDefault="00474693" w:rsidP="00474693">
      <w:pPr>
        <w:pStyle w:val="FootnoteText"/>
        <w:rPr>
          <w:sz w:val="24"/>
        </w:rPr>
      </w:pPr>
      <w:r w:rsidRPr="00474693">
        <w:rPr>
          <w:sz w:val="24"/>
        </w:rPr>
        <w:t>Williamson</w:t>
      </w:r>
      <w:r>
        <w:rPr>
          <w:sz w:val="24"/>
        </w:rPr>
        <w:t>, Milly</w:t>
      </w:r>
      <w:r w:rsidRPr="00474693">
        <w:rPr>
          <w:sz w:val="24"/>
        </w:rPr>
        <w:t xml:space="preserve"> and Gholam Khiabany, ‘UK: The Veil and the Politics of Racism, in </w:t>
      </w:r>
      <w:r w:rsidRPr="00474693">
        <w:rPr>
          <w:i/>
          <w:sz w:val="24"/>
        </w:rPr>
        <w:t xml:space="preserve">Race and Class, </w:t>
      </w:r>
      <w:r w:rsidRPr="00474693">
        <w:rPr>
          <w:sz w:val="24"/>
        </w:rPr>
        <w:t>16 (2010), 35-61 &lt;</w:t>
      </w:r>
      <w:hyperlink r:id="rId19" w:history="1">
        <w:r w:rsidRPr="00474693">
          <w:rPr>
            <w:rStyle w:val="Hyperlink"/>
            <w:sz w:val="24"/>
          </w:rPr>
          <w:t>http://journals.sagepub.com/doi/pdf/10.1177/0306396810377003</w:t>
        </w:r>
      </w:hyperlink>
      <w:r w:rsidR="006C5AF4" w:rsidRPr="00474693">
        <w:rPr>
          <w:sz w:val="24"/>
        </w:rPr>
        <w:t>&gt; [</w:t>
      </w:r>
      <w:r w:rsidRPr="00474693">
        <w:rPr>
          <w:sz w:val="24"/>
        </w:rPr>
        <w:t>accessed 1 May 2018]</w:t>
      </w:r>
    </w:p>
    <w:p w:rsidR="00474693" w:rsidRDefault="00474693" w:rsidP="00474693">
      <w:pPr>
        <w:pStyle w:val="FootnoteText"/>
        <w:rPr>
          <w:sz w:val="24"/>
        </w:rPr>
      </w:pPr>
    </w:p>
    <w:p w:rsidR="0076764D" w:rsidRPr="00474693" w:rsidRDefault="0076764D" w:rsidP="00474693">
      <w:pPr>
        <w:rPr>
          <w:rFonts w:cstheme="minorHAnsi"/>
          <w:sz w:val="28"/>
          <w:szCs w:val="24"/>
        </w:rPr>
      </w:pPr>
    </w:p>
    <w:sectPr w:rsidR="0076764D" w:rsidRPr="00474693" w:rsidSect="0009663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6A4" w:rsidRDefault="004216A4" w:rsidP="00BB21BD">
      <w:pPr>
        <w:spacing w:after="0" w:line="240" w:lineRule="auto"/>
      </w:pPr>
      <w:r>
        <w:separator/>
      </w:r>
    </w:p>
  </w:endnote>
  <w:endnote w:type="continuationSeparator" w:id="1">
    <w:p w:rsidR="004216A4" w:rsidRDefault="004216A4" w:rsidP="00BB21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6A4" w:rsidRDefault="004216A4" w:rsidP="00BB21BD">
      <w:pPr>
        <w:spacing w:after="0" w:line="240" w:lineRule="auto"/>
      </w:pPr>
      <w:r>
        <w:separator/>
      </w:r>
    </w:p>
  </w:footnote>
  <w:footnote w:type="continuationSeparator" w:id="1">
    <w:p w:rsidR="004216A4" w:rsidRDefault="004216A4" w:rsidP="00BB21BD">
      <w:pPr>
        <w:spacing w:after="0" w:line="240" w:lineRule="auto"/>
      </w:pPr>
      <w:r>
        <w:continuationSeparator/>
      </w:r>
    </w:p>
  </w:footnote>
  <w:footnote w:id="2">
    <w:p w:rsidR="00BB21BD" w:rsidRDefault="00BB21BD" w:rsidP="00BB21BD">
      <w:pPr>
        <w:pStyle w:val="FootnoteText"/>
      </w:pPr>
      <w:r>
        <w:rPr>
          <w:rStyle w:val="FootnoteReference"/>
        </w:rPr>
        <w:footnoteRef/>
      </w:r>
      <w:r>
        <w:t xml:space="preserve"> Oxford Dictionary, ‘Identity’, (2018) &lt;</w:t>
      </w:r>
      <w:hyperlink r:id="rId1" w:history="1">
        <w:r w:rsidRPr="007C5ADA">
          <w:rPr>
            <w:rStyle w:val="Hyperlink"/>
          </w:rPr>
          <w:t>https://en.oxforddictionaries.com/definition/identity</w:t>
        </w:r>
      </w:hyperlink>
      <w:r>
        <w:t xml:space="preserve">&gt; [accessed 2 May 2018] </w:t>
      </w:r>
    </w:p>
  </w:footnote>
  <w:footnote w:id="3">
    <w:p w:rsidR="00BB21BD" w:rsidRDefault="00BB21BD" w:rsidP="00BB21BD">
      <w:pPr>
        <w:pStyle w:val="FootnoteText"/>
      </w:pPr>
      <w:r>
        <w:rPr>
          <w:rStyle w:val="FootnoteReference"/>
        </w:rPr>
        <w:footnoteRef/>
      </w:r>
      <w:r>
        <w:t xml:space="preserve"> Oxford Dictionary, ‘Practice’, (2018) &lt;</w:t>
      </w:r>
      <w:hyperlink r:id="rId2" w:history="1">
        <w:r w:rsidRPr="007C5ADA">
          <w:rPr>
            <w:rStyle w:val="Hyperlink"/>
          </w:rPr>
          <w:t>https://en.oxforddictionaries.com/definition/practice</w:t>
        </w:r>
      </w:hyperlink>
      <w:r>
        <w:t xml:space="preserve">&gt; [accessed 2 May 2018] </w:t>
      </w:r>
    </w:p>
  </w:footnote>
  <w:footnote w:id="4">
    <w:p w:rsidR="00981BBF" w:rsidRPr="00981BBF" w:rsidRDefault="00981BBF">
      <w:pPr>
        <w:pStyle w:val="FootnoteText"/>
      </w:pPr>
      <w:r>
        <w:rPr>
          <w:rStyle w:val="FootnoteReference"/>
        </w:rPr>
        <w:footnoteRef/>
      </w:r>
      <w:r w:rsidR="00474693">
        <w:t xml:space="preserve"> Sophie Gillat-</w:t>
      </w:r>
      <w:r>
        <w:t xml:space="preserve">Ray, </w:t>
      </w:r>
      <w:r>
        <w:rPr>
          <w:i/>
        </w:rPr>
        <w:t xml:space="preserve">Muslims in Britain </w:t>
      </w:r>
      <w:r>
        <w:t xml:space="preserve">(Cambridge: Cambridge University Press, 2010), p.235. </w:t>
      </w:r>
    </w:p>
  </w:footnote>
  <w:footnote w:id="5">
    <w:p w:rsidR="00347642" w:rsidRPr="00347642" w:rsidRDefault="00347642">
      <w:pPr>
        <w:pStyle w:val="FootnoteText"/>
      </w:pPr>
      <w:r>
        <w:rPr>
          <w:rStyle w:val="FootnoteReference"/>
        </w:rPr>
        <w:footnoteRef/>
      </w:r>
      <w:r>
        <w:t xml:space="preserve"> Samira Shackle, ‘Schoolgirls wearing the hijab is a path to extremism? Now that’s a leap’, in </w:t>
      </w:r>
      <w:r>
        <w:rPr>
          <w:i/>
        </w:rPr>
        <w:t xml:space="preserve">The Guardian, </w:t>
      </w:r>
      <w:r>
        <w:t>(2018) &lt;</w:t>
      </w:r>
      <w:r w:rsidRPr="00347642">
        <w:t xml:space="preserve"> </w:t>
      </w:r>
      <w:hyperlink r:id="rId3" w:history="1">
        <w:r w:rsidRPr="007C5ADA">
          <w:rPr>
            <w:rStyle w:val="Hyperlink"/>
          </w:rPr>
          <w:t>https://www.theguardian.com/commentisfree/2018/feb/06/schoolgirls-hijab-extremism-ofsted-islam-schools</w:t>
        </w:r>
      </w:hyperlink>
      <w:r>
        <w:t>&gt; [accessed 1 May 2018]</w:t>
      </w:r>
    </w:p>
  </w:footnote>
  <w:footnote w:id="6">
    <w:p w:rsidR="006B6FD6" w:rsidRDefault="006B6FD6">
      <w:pPr>
        <w:pStyle w:val="FootnoteText"/>
      </w:pPr>
      <w:r>
        <w:rPr>
          <w:rStyle w:val="FootnoteReference"/>
        </w:rPr>
        <w:footnoteRef/>
      </w:r>
      <w:r>
        <w:t xml:space="preserve"> Rusi Jaspal and Marco Cinnirella, ‘Media representations of British Muslims and hybridized threats to identity’, 4 (2010), 289-310 &lt;</w:t>
      </w:r>
      <w:r w:rsidRPr="006B6FD6">
        <w:t xml:space="preserve"> </w:t>
      </w:r>
      <w:hyperlink r:id="rId4" w:history="1">
        <w:r w:rsidRPr="007C5ADA">
          <w:rPr>
            <w:rStyle w:val="Hyperlink"/>
          </w:rPr>
          <w:t>https://link-springer-com.ezproxy.uwtsd.ac.uk/article/10.1007%2Fs11562-010-0126-7</w:t>
        </w:r>
      </w:hyperlink>
      <w:r>
        <w:t>&gt; [accessed 1 May 2018]</w:t>
      </w:r>
    </w:p>
  </w:footnote>
  <w:footnote w:id="7">
    <w:p w:rsidR="00D26E61" w:rsidRDefault="00D26E61">
      <w:pPr>
        <w:pStyle w:val="FootnoteText"/>
      </w:pPr>
      <w:r>
        <w:rPr>
          <w:rStyle w:val="FootnoteReference"/>
        </w:rPr>
        <w:footnoteRef/>
      </w:r>
      <w:r>
        <w:t xml:space="preserve"> Catrin Nye, ‘The man correcting stories about Muslims’, in BBC News (2017) &lt;</w:t>
      </w:r>
      <w:hyperlink r:id="rId5" w:history="1">
        <w:r w:rsidRPr="007C5ADA">
          <w:rPr>
            <w:rStyle w:val="Hyperlink"/>
          </w:rPr>
          <w:t>http://www.bbc.co.uk/news/uk-38655760</w:t>
        </w:r>
      </w:hyperlink>
      <w:r>
        <w:t>&gt; [accessed 1 May 2018]</w:t>
      </w:r>
    </w:p>
  </w:footnote>
  <w:footnote w:id="8">
    <w:p w:rsidR="00657993" w:rsidRDefault="00657993">
      <w:pPr>
        <w:pStyle w:val="FootnoteText"/>
      </w:pPr>
      <w:r>
        <w:rPr>
          <w:rStyle w:val="FootnoteReference"/>
        </w:rPr>
        <w:footnoteRef/>
      </w:r>
      <w:r>
        <w:t xml:space="preserve"> Yasmin Hussain and Paul Bagguely, ‘Securitized Citizens: Islamophobia, Racism and the 7/7 London bombings’, in </w:t>
      </w:r>
      <w:r>
        <w:rPr>
          <w:i/>
        </w:rPr>
        <w:t xml:space="preserve">The Sociological Review, </w:t>
      </w:r>
      <w:r>
        <w:t>4 (2012), 715-734 (p.729) &lt;</w:t>
      </w:r>
      <w:hyperlink r:id="rId6" w:history="1">
        <w:r w:rsidRPr="007C5ADA">
          <w:rPr>
            <w:rStyle w:val="Hyperlink"/>
          </w:rPr>
          <w:t>https://onlinelibrary.wiley.com/doi/full/10.1111/j.1467-954X.2012.02130.x</w:t>
        </w:r>
      </w:hyperlink>
      <w:r>
        <w:t>&gt; [accessed 1 May 2018]</w:t>
      </w:r>
    </w:p>
  </w:footnote>
  <w:footnote w:id="9">
    <w:p w:rsidR="003516C4" w:rsidRPr="003516C4" w:rsidRDefault="003516C4">
      <w:pPr>
        <w:pStyle w:val="FootnoteText"/>
      </w:pPr>
      <w:r>
        <w:rPr>
          <w:rStyle w:val="FootnoteReference"/>
        </w:rPr>
        <w:footnoteRef/>
      </w:r>
      <w:r>
        <w:t xml:space="preserve"> Amir Saeed, ‘Media, Racism and Islamophobia: The Representation of Islam and Muslims  in the Media’, in </w:t>
      </w:r>
      <w:r>
        <w:rPr>
          <w:i/>
        </w:rPr>
        <w:t xml:space="preserve">Sociology Compass, </w:t>
      </w:r>
      <w:r>
        <w:t>10 (2007), 1-20 (p.1) &lt;</w:t>
      </w:r>
      <w:hyperlink r:id="rId7" w:history="1">
        <w:r w:rsidRPr="007C5ADA">
          <w:rPr>
            <w:rStyle w:val="Hyperlink"/>
          </w:rPr>
          <w:t>https://onlinelibrary.wiley.com/doi/full/10.1111/j.1751-9020.2007.00039.x</w:t>
        </w:r>
      </w:hyperlink>
      <w:r>
        <w:t xml:space="preserve">&gt; [accessed 1 May 2018] </w:t>
      </w:r>
    </w:p>
  </w:footnote>
  <w:footnote w:id="10">
    <w:p w:rsidR="000F737E" w:rsidRDefault="000F737E">
      <w:pPr>
        <w:pStyle w:val="FootnoteText"/>
      </w:pPr>
      <w:r>
        <w:rPr>
          <w:rStyle w:val="FootnoteReference"/>
        </w:rPr>
        <w:footnoteRef/>
      </w:r>
      <w:r>
        <w:t xml:space="preserve"> Amir Saeed, ‘Media, Racism and Islamophobia: The Representation of Islam and Muslims in the Media, p.11.</w:t>
      </w:r>
    </w:p>
  </w:footnote>
  <w:footnote w:id="11">
    <w:p w:rsidR="00C35DEE" w:rsidRPr="00C35DEE" w:rsidRDefault="00C35DEE">
      <w:pPr>
        <w:pStyle w:val="FootnoteText"/>
      </w:pPr>
      <w:r>
        <w:rPr>
          <w:rStyle w:val="FootnoteReference"/>
        </w:rPr>
        <w:footnoteRef/>
      </w:r>
      <w:r>
        <w:t xml:space="preserve"> Milly Williamson and Gholam Khiabany, ‘UK: The Veil and the Politics of Racism, in </w:t>
      </w:r>
      <w:r>
        <w:rPr>
          <w:i/>
        </w:rPr>
        <w:t xml:space="preserve">Race and Class, </w:t>
      </w:r>
      <w:r>
        <w:t>16 (2010), 35-61 &lt;</w:t>
      </w:r>
      <w:hyperlink r:id="rId8" w:history="1">
        <w:r w:rsidRPr="007C5ADA">
          <w:rPr>
            <w:rStyle w:val="Hyperlink"/>
          </w:rPr>
          <w:t>http://journals.sagepub.com/doi/pdf/10.1177/0306396810377003</w:t>
        </w:r>
      </w:hyperlink>
      <w:r>
        <w:t>&gt;  [accessed 1 May 2018]</w:t>
      </w:r>
    </w:p>
  </w:footnote>
  <w:footnote w:id="12">
    <w:p w:rsidR="00D625C5" w:rsidRPr="00D625C5" w:rsidRDefault="00D625C5">
      <w:pPr>
        <w:pStyle w:val="FootnoteText"/>
      </w:pPr>
      <w:r>
        <w:rPr>
          <w:rStyle w:val="FootnoteReference"/>
        </w:rPr>
        <w:footnoteRef/>
      </w:r>
      <w:r>
        <w:t xml:space="preserve"> Ron Geaves, </w:t>
      </w:r>
      <w:r>
        <w:rPr>
          <w:i/>
        </w:rPr>
        <w:t xml:space="preserve">Islam Today </w:t>
      </w:r>
      <w:r>
        <w:t>(London: Continuum International, 2010), p.43.</w:t>
      </w:r>
    </w:p>
  </w:footnote>
  <w:footnote w:id="13">
    <w:p w:rsidR="003A5B4C" w:rsidRDefault="003A5B4C">
      <w:pPr>
        <w:pStyle w:val="FootnoteText"/>
      </w:pPr>
      <w:r>
        <w:rPr>
          <w:rStyle w:val="FootnoteReference"/>
        </w:rPr>
        <w:footnoteRef/>
      </w:r>
      <w:r>
        <w:t xml:space="preserve"> Milly Williamson and Gholam Khiabant, ‘UK: The Veil and the Politics of Racism’, p.89-90.</w:t>
      </w:r>
    </w:p>
  </w:footnote>
  <w:footnote w:id="14">
    <w:p w:rsidR="00D0642C" w:rsidRPr="00D0642C" w:rsidRDefault="00D0642C">
      <w:pPr>
        <w:pStyle w:val="FootnoteText"/>
      </w:pPr>
      <w:r>
        <w:rPr>
          <w:rStyle w:val="FootnoteReference"/>
        </w:rPr>
        <w:footnoteRef/>
      </w:r>
      <w:r>
        <w:t xml:space="preserve"> Jonas R. Ku</w:t>
      </w:r>
      <w:r w:rsidR="0076764D">
        <w:t>nst, Hajra Tajamal, David L. Sam and</w:t>
      </w:r>
      <w:r>
        <w:t xml:space="preserve"> P</w:t>
      </w:r>
      <w:r>
        <w:rPr>
          <w:rFonts w:cstheme="minorHAnsi"/>
        </w:rPr>
        <w:t>â</w:t>
      </w:r>
      <w:r>
        <w:t xml:space="preserve">l Ulleberg, ‘Coping with Islamophobia: The effects of religious stigma on Muslim minorities identity formation, in </w:t>
      </w:r>
      <w:r>
        <w:rPr>
          <w:i/>
        </w:rPr>
        <w:t xml:space="preserve">International Journal of International Relations, </w:t>
      </w:r>
      <w:r>
        <w:t>36 (2012), 518-532 (p.519) &lt;</w:t>
      </w:r>
      <w:hyperlink r:id="rId9" w:history="1">
        <w:r w:rsidRPr="007C5ADA">
          <w:rPr>
            <w:rStyle w:val="Hyperlink"/>
          </w:rPr>
          <w:t>https://www.duo.uio.no/handle/10852/18032</w:t>
        </w:r>
      </w:hyperlink>
      <w:r>
        <w:t xml:space="preserve">&gt; [accessed 1 May 2018] </w:t>
      </w:r>
    </w:p>
  </w:footnote>
  <w:footnote w:id="15">
    <w:p w:rsidR="00C678B6" w:rsidRDefault="00C678B6">
      <w:pPr>
        <w:pStyle w:val="FootnoteText"/>
      </w:pPr>
      <w:r>
        <w:rPr>
          <w:rStyle w:val="FootnoteReference"/>
        </w:rPr>
        <w:footnoteRef/>
      </w:r>
      <w:r>
        <w:t xml:space="preserve"> Sophie Gillat Ray, Muslims in Britain, p.37.</w:t>
      </w:r>
    </w:p>
  </w:footnote>
  <w:footnote w:id="16">
    <w:p w:rsidR="00454083" w:rsidRPr="00454083" w:rsidRDefault="00454083">
      <w:pPr>
        <w:pStyle w:val="FootnoteText"/>
      </w:pPr>
      <w:r>
        <w:rPr>
          <w:rStyle w:val="FootnoteReference"/>
        </w:rPr>
        <w:footnoteRef/>
      </w:r>
      <w:r>
        <w:t xml:space="preserve"> Muhammad Anwar, ‘Issues, Policy and Practice’, in </w:t>
      </w:r>
      <w:r>
        <w:rPr>
          <w:i/>
        </w:rPr>
        <w:t>Muslims in Bri</w:t>
      </w:r>
      <w:r w:rsidR="00C5660F">
        <w:rPr>
          <w:i/>
        </w:rPr>
        <w:t xml:space="preserve">tain: Communities Under Pressure, </w:t>
      </w:r>
      <w:r w:rsidR="00C5660F">
        <w:t>ed. by Tahir Abbas</w:t>
      </w:r>
      <w:r>
        <w:rPr>
          <w:i/>
        </w:rPr>
        <w:t xml:space="preserve"> </w:t>
      </w:r>
      <w:r>
        <w:t>(London: Zed Books, 2005), p.40.</w:t>
      </w:r>
    </w:p>
  </w:footnote>
  <w:footnote w:id="17">
    <w:p w:rsidR="00E8505B" w:rsidRDefault="00E8505B">
      <w:pPr>
        <w:pStyle w:val="FootnoteText"/>
      </w:pPr>
      <w:r>
        <w:rPr>
          <w:rStyle w:val="FootnoteReference"/>
        </w:rPr>
        <w:footnoteRef/>
      </w:r>
      <w:r>
        <w:t xml:space="preserve"> Tell MAMA, A Constructed Threat: Identity, Prejudice, and the Impact of Anti-Muslim Hatred: TELL MAMA ANNUAL REPORT 2016 (London: Faith Matters, 2017), p.30. &lt;</w:t>
      </w:r>
      <w:hyperlink r:id="rId10" w:history="1">
        <w:r w:rsidRPr="007C5ADA">
          <w:rPr>
            <w:rStyle w:val="Hyperlink"/>
          </w:rPr>
          <w:t>https://tellmamauk.org/constructed-threat-identity-intolerance-impact-anti-muslim-hatred-tell-mama-annual-report-2016/</w:t>
        </w:r>
      </w:hyperlink>
      <w:r>
        <w:t>&gt;  [accessed 1 May 2018]</w:t>
      </w:r>
    </w:p>
  </w:footnote>
  <w:footnote w:id="18">
    <w:p w:rsidR="00595AC2" w:rsidRPr="00595AC2" w:rsidRDefault="00595AC2">
      <w:pPr>
        <w:pStyle w:val="FootnoteText"/>
      </w:pPr>
      <w:r>
        <w:rPr>
          <w:rStyle w:val="FootnoteReference"/>
        </w:rPr>
        <w:footnoteRef/>
      </w:r>
      <w:r>
        <w:t xml:space="preserve"> Yasmin Hussain and Paul Bagguely, ‘Securitized Citizens: Islamophobia, Racism and the 7/7 London bombings’, </w:t>
      </w:r>
      <w:r w:rsidR="00657993">
        <w:t>p.718.</w:t>
      </w:r>
      <w:r>
        <w:t xml:space="preserve"> </w:t>
      </w:r>
    </w:p>
  </w:footnote>
  <w:footnote w:id="19">
    <w:p w:rsidR="0076764D" w:rsidRDefault="0076764D">
      <w:pPr>
        <w:pStyle w:val="FootnoteText"/>
      </w:pPr>
      <w:r>
        <w:rPr>
          <w:rStyle w:val="FootnoteReference"/>
        </w:rPr>
        <w:footnoteRef/>
      </w:r>
      <w:r>
        <w:t xml:space="preserve"> Jonas R. Kunst, Hajra Tajamal, David S. Sam, </w:t>
      </w:r>
      <w:r w:rsidR="006C5AF4">
        <w:t>and Pâl</w:t>
      </w:r>
      <w:r>
        <w:rPr>
          <w:rFonts w:cstheme="minorHAnsi"/>
        </w:rPr>
        <w:t xml:space="preserve"> Ulleburg, ‘Coping With Isamophobia: The effects of religious stigma on Muslim minorities’ identity formation’, p.520.</w:t>
      </w:r>
    </w:p>
  </w:footnote>
  <w:footnote w:id="20">
    <w:p w:rsidR="0076764D" w:rsidRDefault="0076764D">
      <w:pPr>
        <w:pStyle w:val="FootnoteText"/>
      </w:pPr>
      <w:r>
        <w:rPr>
          <w:rStyle w:val="FootnoteReference"/>
        </w:rPr>
        <w:footnoteRef/>
      </w:r>
      <w:r>
        <w:t xml:space="preserve"> Yasmin Hussain and Paul Bagguely, ‘Secularised Citizens: Islamophobia, Racism and the 7/7 London bombings’, p.724.</w:t>
      </w:r>
    </w:p>
  </w:footnote>
  <w:footnote w:id="21">
    <w:p w:rsidR="0076764D" w:rsidRPr="0076764D" w:rsidRDefault="0076764D">
      <w:pPr>
        <w:pStyle w:val="FootnoteText"/>
      </w:pPr>
      <w:r>
        <w:rPr>
          <w:rStyle w:val="FootnoteReference"/>
        </w:rPr>
        <w:footnoteRef/>
      </w:r>
      <w:r>
        <w:t xml:space="preserve"> Kelly Williams, ‘Rhyl man admits religiously aggravated attack on mosque’, in </w:t>
      </w:r>
      <w:r>
        <w:rPr>
          <w:i/>
        </w:rPr>
        <w:t xml:space="preserve">Daily Post, </w:t>
      </w:r>
      <w:r>
        <w:t>(2016) &lt;</w:t>
      </w:r>
      <w:hyperlink r:id="rId11" w:history="1">
        <w:r w:rsidRPr="007C5ADA">
          <w:rPr>
            <w:rStyle w:val="Hyperlink"/>
          </w:rPr>
          <w:t>https://www.dailypost.co.uk/news/north-wales-news/rhyl-man-admits-religiously-aggravated-10706171</w:t>
        </w:r>
      </w:hyperlink>
      <w:r>
        <w:t>&gt; [accessed 2 May 2018]</w:t>
      </w:r>
    </w:p>
  </w:footnote>
  <w:footnote w:id="22">
    <w:p w:rsidR="0076764D" w:rsidRPr="004D7453" w:rsidRDefault="0076764D">
      <w:pPr>
        <w:pStyle w:val="FootnoteText"/>
      </w:pPr>
      <w:r>
        <w:rPr>
          <w:rStyle w:val="FootnoteReference"/>
        </w:rPr>
        <w:footnoteRef/>
      </w:r>
      <w:r>
        <w:t xml:space="preserve"> </w:t>
      </w:r>
      <w:r w:rsidR="004D7453">
        <w:t xml:space="preserve">Vikram Dodd, ‘How London mosque attacker became a terrorist in three weeks’, in </w:t>
      </w:r>
      <w:r w:rsidR="004D7453">
        <w:rPr>
          <w:i/>
        </w:rPr>
        <w:t xml:space="preserve">The Guardian, </w:t>
      </w:r>
      <w:r w:rsidR="004D7453">
        <w:t>(2018) &lt;</w:t>
      </w:r>
      <w:hyperlink r:id="rId12" w:history="1">
        <w:r w:rsidR="004D7453" w:rsidRPr="007C5ADA">
          <w:rPr>
            <w:rStyle w:val="Hyperlink"/>
          </w:rPr>
          <w:t>https://www.theguardian.com/uk-news/2018/feb/01/finsbury-park-london-mosque-van-attack-darren-osborne-makram-ali</w:t>
        </w:r>
      </w:hyperlink>
      <w:r w:rsidR="004D7453">
        <w:t>&gt; [accessed 2 May 2018]</w:t>
      </w:r>
    </w:p>
  </w:footnote>
  <w:footnote w:id="23">
    <w:p w:rsidR="004D7453" w:rsidRDefault="004D7453" w:rsidP="004D7453">
      <w:pPr>
        <w:pStyle w:val="FootnoteText"/>
      </w:pPr>
      <w:r>
        <w:rPr>
          <w:rStyle w:val="FootnoteReference"/>
        </w:rPr>
        <w:footnoteRef/>
      </w:r>
      <w:r>
        <w:t xml:space="preserve"> Sophie Gillat Ray, Muslims in Britain (Cambridge: Cambridge University Press, 2010), p.229.</w:t>
      </w:r>
    </w:p>
  </w:footnote>
  <w:footnote w:id="24">
    <w:p w:rsidR="004D7453" w:rsidRPr="0021793F" w:rsidRDefault="004D7453" w:rsidP="004D7453">
      <w:pPr>
        <w:pStyle w:val="FootnoteText"/>
      </w:pPr>
      <w:r>
        <w:rPr>
          <w:rStyle w:val="FootnoteReference"/>
        </w:rPr>
        <w:footnoteRef/>
      </w:r>
      <w:r>
        <w:t xml:space="preserve"> Akbar S. Ahmed, </w:t>
      </w:r>
      <w:r>
        <w:rPr>
          <w:i/>
        </w:rPr>
        <w:t xml:space="preserve">Islam Today: A Short Introduction to the Muslim World </w:t>
      </w:r>
      <w:r>
        <w:t>(London: I.B Tauris, 2008), p.159.</w:t>
      </w:r>
    </w:p>
  </w:footnote>
  <w:footnote w:id="25">
    <w:p w:rsidR="00D11CB8" w:rsidRDefault="00D11CB8">
      <w:pPr>
        <w:pStyle w:val="FootnoteText"/>
      </w:pPr>
      <w:r>
        <w:rPr>
          <w:rStyle w:val="FootnoteReference"/>
        </w:rPr>
        <w:footnoteRef/>
      </w:r>
      <w:r>
        <w:t xml:space="preserve"> Tell MAMA, A Constructed Threat: Identity, Prejudice, and the Impact of Anti-Muslim Hatred: TELL MAMA ANNUAL REPORT 2016, p.40. </w:t>
      </w:r>
    </w:p>
  </w:footnote>
  <w:footnote w:id="26">
    <w:p w:rsidR="00D11CB8" w:rsidRPr="006606DB" w:rsidRDefault="00D11CB8" w:rsidP="00D11CB8">
      <w:pPr>
        <w:pStyle w:val="FootnoteText"/>
      </w:pPr>
      <w:r>
        <w:rPr>
          <w:rStyle w:val="FootnoteReference"/>
        </w:rPr>
        <w:footnoteRef/>
      </w:r>
      <w:r>
        <w:t xml:space="preserve"> Milly Williams and Gholam Khiabany, ‘UK: The Veil and the Politics of Racism’, in </w:t>
      </w:r>
      <w:r>
        <w:rPr>
          <w:i/>
        </w:rPr>
        <w:t xml:space="preserve">Race and Class, </w:t>
      </w:r>
      <w:r>
        <w:t>52 (2010), 85-96  &lt;</w:t>
      </w:r>
      <w:hyperlink r:id="rId13" w:history="1">
        <w:r w:rsidRPr="007C5ADA">
          <w:rPr>
            <w:rStyle w:val="Hyperlink"/>
          </w:rPr>
          <w:t>http://journals.sagepub.com/doi/pdf/10.1177/0306396810377003</w:t>
        </w:r>
      </w:hyperlink>
      <w:r>
        <w:t>&gt;  [accessed 1 May 2018]</w:t>
      </w:r>
    </w:p>
  </w:footnote>
  <w:footnote w:id="27">
    <w:p w:rsidR="00D11CB8" w:rsidRPr="006606DB" w:rsidRDefault="00D11CB8" w:rsidP="00D11CB8">
      <w:pPr>
        <w:pStyle w:val="FootnoteText"/>
      </w:pPr>
      <w:r>
        <w:rPr>
          <w:rStyle w:val="FootnoteReference"/>
        </w:rPr>
        <w:footnoteRef/>
      </w:r>
      <w:r>
        <w:t xml:space="preserve"> Sahar al-Faifi, ‘I wear the niqab, let me speak on my own behalf, in </w:t>
      </w:r>
      <w:r>
        <w:rPr>
          <w:i/>
        </w:rPr>
        <w:t xml:space="preserve">Independent, </w:t>
      </w:r>
      <w:r>
        <w:t>(2016) &lt;</w:t>
      </w:r>
      <w:hyperlink r:id="rId14" w:history="1">
        <w:r w:rsidRPr="007C5ADA">
          <w:rPr>
            <w:rStyle w:val="Hyperlink"/>
          </w:rPr>
          <w:t>https://www.independent.co.uk/voices/comment/i-wear-the-niqab-let-me-speak-on-my-own-behalf-8824243.html</w:t>
        </w:r>
      </w:hyperlink>
      <w:r>
        <w:t>&gt;  [accessed 1 May 2018]</w:t>
      </w:r>
    </w:p>
  </w:footnote>
  <w:footnote w:id="28">
    <w:p w:rsidR="00C67E97" w:rsidRDefault="00C67E97">
      <w:pPr>
        <w:pStyle w:val="FootnoteText"/>
      </w:pPr>
      <w:r>
        <w:rPr>
          <w:rStyle w:val="FootnoteReference"/>
        </w:rPr>
        <w:footnoteRef/>
      </w:r>
      <w:r>
        <w:t xml:space="preserve"> Muhammad Anwar, ‘Issues, Policy and Practice’, in </w:t>
      </w:r>
      <w:r>
        <w:rPr>
          <w:i/>
        </w:rPr>
        <w:t xml:space="preserve">Muslims in Britain: Communities Under Pressure, </w:t>
      </w:r>
      <w:r>
        <w:t>ed. by Tahir Abbas (Lond</w:t>
      </w:r>
      <w:r w:rsidR="006C5AF4">
        <w:t xml:space="preserve">on: Zed Books, 2005), pp.31-46 </w:t>
      </w:r>
      <w:r>
        <w:t>(p.40).</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BB21BD"/>
    <w:rsid w:val="0000161E"/>
    <w:rsid w:val="0006564E"/>
    <w:rsid w:val="00094F7F"/>
    <w:rsid w:val="00096636"/>
    <w:rsid w:val="000B078A"/>
    <w:rsid w:val="000B2D5C"/>
    <w:rsid w:val="000F737E"/>
    <w:rsid w:val="001639E4"/>
    <w:rsid w:val="001A1892"/>
    <w:rsid w:val="001A24B1"/>
    <w:rsid w:val="001C6D6F"/>
    <w:rsid w:val="001D31D4"/>
    <w:rsid w:val="001D726D"/>
    <w:rsid w:val="00203370"/>
    <w:rsid w:val="002112A1"/>
    <w:rsid w:val="00215CB0"/>
    <w:rsid w:val="002248B1"/>
    <w:rsid w:val="00247880"/>
    <w:rsid w:val="002917D0"/>
    <w:rsid w:val="00347642"/>
    <w:rsid w:val="003516C4"/>
    <w:rsid w:val="003A5B4C"/>
    <w:rsid w:val="003D581B"/>
    <w:rsid w:val="003F6889"/>
    <w:rsid w:val="00406D8E"/>
    <w:rsid w:val="004202AA"/>
    <w:rsid w:val="004216A4"/>
    <w:rsid w:val="004531D2"/>
    <w:rsid w:val="00454083"/>
    <w:rsid w:val="00474693"/>
    <w:rsid w:val="00486D93"/>
    <w:rsid w:val="004A049D"/>
    <w:rsid w:val="004A15D4"/>
    <w:rsid w:val="004B239E"/>
    <w:rsid w:val="004D7453"/>
    <w:rsid w:val="004E0DDF"/>
    <w:rsid w:val="00533B46"/>
    <w:rsid w:val="00595AC2"/>
    <w:rsid w:val="005B3837"/>
    <w:rsid w:val="005C0746"/>
    <w:rsid w:val="0060291B"/>
    <w:rsid w:val="00603747"/>
    <w:rsid w:val="00657993"/>
    <w:rsid w:val="006B6FD6"/>
    <w:rsid w:val="006C5AF4"/>
    <w:rsid w:val="006E761F"/>
    <w:rsid w:val="007004F4"/>
    <w:rsid w:val="00701A15"/>
    <w:rsid w:val="0076764D"/>
    <w:rsid w:val="007800FB"/>
    <w:rsid w:val="007A1BFD"/>
    <w:rsid w:val="007B446D"/>
    <w:rsid w:val="007B7567"/>
    <w:rsid w:val="007D1717"/>
    <w:rsid w:val="007F63CA"/>
    <w:rsid w:val="0084291D"/>
    <w:rsid w:val="00852002"/>
    <w:rsid w:val="00897BD9"/>
    <w:rsid w:val="008E464E"/>
    <w:rsid w:val="008F0176"/>
    <w:rsid w:val="00910CEB"/>
    <w:rsid w:val="00934CE0"/>
    <w:rsid w:val="009644D4"/>
    <w:rsid w:val="00981BBF"/>
    <w:rsid w:val="00982FC8"/>
    <w:rsid w:val="00A018FC"/>
    <w:rsid w:val="00A14BCF"/>
    <w:rsid w:val="00A828A9"/>
    <w:rsid w:val="00A843EC"/>
    <w:rsid w:val="00A864D3"/>
    <w:rsid w:val="00AE3560"/>
    <w:rsid w:val="00AF4262"/>
    <w:rsid w:val="00B018B1"/>
    <w:rsid w:val="00B21C56"/>
    <w:rsid w:val="00B32706"/>
    <w:rsid w:val="00B57114"/>
    <w:rsid w:val="00B71696"/>
    <w:rsid w:val="00B829BE"/>
    <w:rsid w:val="00BB00DF"/>
    <w:rsid w:val="00BB21BD"/>
    <w:rsid w:val="00BD1BC2"/>
    <w:rsid w:val="00BE5239"/>
    <w:rsid w:val="00C17D93"/>
    <w:rsid w:val="00C22EFC"/>
    <w:rsid w:val="00C30184"/>
    <w:rsid w:val="00C35DEE"/>
    <w:rsid w:val="00C4152C"/>
    <w:rsid w:val="00C5660F"/>
    <w:rsid w:val="00C678B6"/>
    <w:rsid w:val="00C67E97"/>
    <w:rsid w:val="00C806FE"/>
    <w:rsid w:val="00CA642A"/>
    <w:rsid w:val="00CD10E6"/>
    <w:rsid w:val="00D04542"/>
    <w:rsid w:val="00D0642C"/>
    <w:rsid w:val="00D11CB8"/>
    <w:rsid w:val="00D26E61"/>
    <w:rsid w:val="00D32700"/>
    <w:rsid w:val="00D443F2"/>
    <w:rsid w:val="00D625C5"/>
    <w:rsid w:val="00D83E27"/>
    <w:rsid w:val="00D978F4"/>
    <w:rsid w:val="00DA2CA2"/>
    <w:rsid w:val="00DD3C04"/>
    <w:rsid w:val="00DD4781"/>
    <w:rsid w:val="00DF66DF"/>
    <w:rsid w:val="00E01DED"/>
    <w:rsid w:val="00E450BD"/>
    <w:rsid w:val="00E674C7"/>
    <w:rsid w:val="00E8505B"/>
    <w:rsid w:val="00EC2E90"/>
    <w:rsid w:val="00EE6514"/>
    <w:rsid w:val="00EE6BD1"/>
    <w:rsid w:val="00EF790F"/>
    <w:rsid w:val="00F33958"/>
    <w:rsid w:val="00F818BD"/>
    <w:rsid w:val="00FB045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21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B21BD"/>
    <w:pPr>
      <w:spacing w:after="0" w:line="240" w:lineRule="auto"/>
    </w:pPr>
    <w:rPr>
      <w:sz w:val="20"/>
      <w:szCs w:val="20"/>
    </w:rPr>
  </w:style>
  <w:style w:type="character" w:customStyle="1" w:styleId="FootnoteTextChar">
    <w:name w:val="Footnote Text Char"/>
    <w:basedOn w:val="DefaultParagraphFont"/>
    <w:link w:val="FootnoteText"/>
    <w:uiPriority w:val="99"/>
    <w:rsid w:val="00BB21BD"/>
    <w:rPr>
      <w:sz w:val="20"/>
      <w:szCs w:val="20"/>
    </w:rPr>
  </w:style>
  <w:style w:type="character" w:styleId="FootnoteReference">
    <w:name w:val="footnote reference"/>
    <w:basedOn w:val="DefaultParagraphFont"/>
    <w:uiPriority w:val="99"/>
    <w:semiHidden/>
    <w:unhideWhenUsed/>
    <w:rsid w:val="00BB21BD"/>
    <w:rPr>
      <w:vertAlign w:val="superscript"/>
    </w:rPr>
  </w:style>
  <w:style w:type="character" w:styleId="Hyperlink">
    <w:name w:val="Hyperlink"/>
    <w:basedOn w:val="DefaultParagraphFont"/>
    <w:uiPriority w:val="99"/>
    <w:unhideWhenUsed/>
    <w:rsid w:val="00BB21B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voices/comment/i-wear-the-niqab-let-me-speak-on-my-own-behalf-8824243.html" TargetMode="External"/><Relationship Id="rId13" Type="http://schemas.openxmlformats.org/officeDocument/2006/relationships/hyperlink" Target="http://www.bbc.co.uk/news/uk-38655760" TargetMode="External"/><Relationship Id="rId18" Type="http://schemas.openxmlformats.org/officeDocument/2006/relationships/hyperlink" Target="https://www.dailypost.co.uk/news/north-wales-news/rhyl-man-admits-religiously-aggravated-1070617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independent.co.uk/voices/letters/letters-niqab-confuses-language-of-liberalism-8822534.html" TargetMode="External"/><Relationship Id="rId12" Type="http://schemas.openxmlformats.org/officeDocument/2006/relationships/hyperlink" Target="https://www.duo.uio.no/handle/10852/18032" TargetMode="External"/><Relationship Id="rId17" Type="http://schemas.openxmlformats.org/officeDocument/2006/relationships/hyperlink" Target="https://tellmamauk.org/constructed-threat-identity-intolerance-impact-anti-muslim-hatred-tell-mama-annual-report-2016/" TargetMode="External"/><Relationship Id="rId2" Type="http://schemas.openxmlformats.org/officeDocument/2006/relationships/styles" Target="styles.xml"/><Relationship Id="rId16" Type="http://schemas.openxmlformats.org/officeDocument/2006/relationships/hyperlink" Target="https://onlinelibrary.wiley.com/doi/full/10.1111/j.1751-9020.2007.00039.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ezproxy.uwtsd.ac.uk/article/10.1007%2Fs11562-010-0126-7" TargetMode="External"/><Relationship Id="rId5" Type="http://schemas.openxmlformats.org/officeDocument/2006/relationships/footnotes" Target="footnotes.xml"/><Relationship Id="rId15" Type="http://schemas.openxmlformats.org/officeDocument/2006/relationships/hyperlink" Target="https://www.theguardian.com/commentisfree/2018/feb/06/schoolgirls-hijab-extremism-ofsted-islam-schools" TargetMode="External"/><Relationship Id="rId10" Type="http://schemas.openxmlformats.org/officeDocument/2006/relationships/hyperlink" Target="https://onlinelibrary.wiley.com/doi/full/10.1111/j.1467-954X.2012.02130.x" TargetMode="External"/><Relationship Id="rId19" Type="http://schemas.openxmlformats.org/officeDocument/2006/relationships/hyperlink" Target="http://journals.sagepub.com/doi/pdf/10.1177/0306396810377003" TargetMode="External"/><Relationship Id="rId4" Type="http://schemas.openxmlformats.org/officeDocument/2006/relationships/webSettings" Target="webSettings.xml"/><Relationship Id="rId9" Type="http://schemas.openxmlformats.org/officeDocument/2006/relationships/hyperlink" Target="https://www.theguardian.com/uk-news/2018/feb/01/finsbury-park-london-mosque-van-attack-darren-osborne-makram-ali" TargetMode="External"/><Relationship Id="rId14" Type="http://schemas.openxmlformats.org/officeDocument/2006/relationships/hyperlink" Target="https://en.oxforddictionaries.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journals.sagepub.com/doi/pdf/10.1177/0306396810377003" TargetMode="External"/><Relationship Id="rId13" Type="http://schemas.openxmlformats.org/officeDocument/2006/relationships/hyperlink" Target="http://journals.sagepub.com/doi/pdf/10.1177/0306396810377003" TargetMode="External"/><Relationship Id="rId3" Type="http://schemas.openxmlformats.org/officeDocument/2006/relationships/hyperlink" Target="https://www.theguardian.com/commentisfree/2018/feb/06/schoolgirls-hijab-extremism-ofsted-islam-schools" TargetMode="External"/><Relationship Id="rId7" Type="http://schemas.openxmlformats.org/officeDocument/2006/relationships/hyperlink" Target="https://onlinelibrary.wiley.com/doi/full/10.1111/j.1751-9020.2007.00039.x" TargetMode="External"/><Relationship Id="rId12" Type="http://schemas.openxmlformats.org/officeDocument/2006/relationships/hyperlink" Target="https://www.theguardian.com/uk-news/2018/feb/01/finsbury-park-london-mosque-van-attack-darren-osborne-makram-ali" TargetMode="External"/><Relationship Id="rId2" Type="http://schemas.openxmlformats.org/officeDocument/2006/relationships/hyperlink" Target="https://en.oxforddictionaries.com/definition/practice" TargetMode="External"/><Relationship Id="rId1" Type="http://schemas.openxmlformats.org/officeDocument/2006/relationships/hyperlink" Target="https://en.oxforddictionaries.com/definition/identity" TargetMode="External"/><Relationship Id="rId6" Type="http://schemas.openxmlformats.org/officeDocument/2006/relationships/hyperlink" Target="https://onlinelibrary.wiley.com/doi/full/10.1111/j.1467-954X.2012.02130.x" TargetMode="External"/><Relationship Id="rId11" Type="http://schemas.openxmlformats.org/officeDocument/2006/relationships/hyperlink" Target="https://www.dailypost.co.uk/news/north-wales-news/rhyl-man-admits-religiously-aggravated-10706171" TargetMode="External"/><Relationship Id="rId5" Type="http://schemas.openxmlformats.org/officeDocument/2006/relationships/hyperlink" Target="http://www.bbc.co.uk/news/uk-38655760" TargetMode="External"/><Relationship Id="rId10" Type="http://schemas.openxmlformats.org/officeDocument/2006/relationships/hyperlink" Target="https://tellmamauk.org/constructed-threat-identity-intolerance-impact-anti-muslim-hatred-tell-mama-annual-report-2016/" TargetMode="External"/><Relationship Id="rId4" Type="http://schemas.openxmlformats.org/officeDocument/2006/relationships/hyperlink" Target="https://link-springer-com.ezproxy.uwtsd.ac.uk/article/10.1007%2Fs11562-010-0126-7" TargetMode="External"/><Relationship Id="rId9" Type="http://schemas.openxmlformats.org/officeDocument/2006/relationships/hyperlink" Target="https://www.duo.uio.no/handle/10852/18032" TargetMode="External"/><Relationship Id="rId14" Type="http://schemas.openxmlformats.org/officeDocument/2006/relationships/hyperlink" Target="https://www.independent.co.uk/voices/comment/i-wear-the-niqab-let-me-speak-on-my-own-behalf-882424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56442-371B-46C7-898A-F9F8732AD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8</Pages>
  <Words>2688</Words>
  <Characters>15324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hewson</dc:creator>
  <cp:lastModifiedBy>Dan hewson</cp:lastModifiedBy>
  <cp:revision>88</cp:revision>
  <dcterms:created xsi:type="dcterms:W3CDTF">2018-05-01T14:36:00Z</dcterms:created>
  <dcterms:modified xsi:type="dcterms:W3CDTF">2018-05-02T11:12:00Z</dcterms:modified>
</cp:coreProperties>
</file>