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F2459" w14:textId="77777777" w:rsidR="00F01A3D" w:rsidRDefault="00F01A3D" w:rsidP="00F01A3D">
      <w:pPr>
        <w:pStyle w:val="NoSpacing"/>
        <w:jc w:val="both"/>
        <w:rPr>
          <w:sz w:val="2"/>
        </w:rPr>
      </w:pPr>
    </w:p>
    <w:p w14:paraId="4DC22872" w14:textId="14C01B17" w:rsidR="00F01A3D" w:rsidRDefault="00F01A3D" w:rsidP="00F01A3D">
      <w:pPr>
        <w:jc w:val="both"/>
      </w:pPr>
      <w:r>
        <w:rPr>
          <w:noProof/>
        </w:rPr>
        <mc:AlternateContent>
          <mc:Choice Requires="wpg">
            <w:drawing>
              <wp:anchor distT="0" distB="0" distL="114300" distR="114300" simplePos="0" relativeHeight="251659264" behindDoc="1" locked="0" layoutInCell="1" allowOverlap="1" wp14:anchorId="4BD9831B" wp14:editId="40804AB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336540" cy="6051550"/>
                <wp:effectExtent l="0" t="0" r="0" b="6350"/>
                <wp:wrapNone/>
                <wp:docPr id="8" name="Group 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336540" cy="6051550"/>
                          <a:chOff x="0" y="0"/>
                          <a:chExt cx="4329113" cy="4491038"/>
                        </a:xfrm>
                        <a:solidFill>
                          <a:srgbClr val="44546A">
                            <a:lumMod val="60000"/>
                            <a:lumOff val="40000"/>
                          </a:srgbClr>
                        </a:solidFill>
                      </wpg:grpSpPr>
                      <wps:wsp>
                        <wps:cNvPr id="10"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11"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12"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14"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16"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B0BB435" id="Group 8" o:spid="_x0000_s1026" style="position:absolute;margin-left:0;margin-top:0;width:420.2pt;height:476.5pt;z-index:-25165721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C968D82" w14:textId="2E7B3164" w:rsidR="00F01A3D" w:rsidRDefault="00F01A3D" w:rsidP="00F01A3D">
      <w:pPr>
        <w:pStyle w:val="Title"/>
        <w:jc w:val="both"/>
      </w:pPr>
      <w:r>
        <w:rPr>
          <w:noProof/>
        </w:rPr>
        <mc:AlternateContent>
          <mc:Choice Requires="wps">
            <w:drawing>
              <wp:anchor distT="0" distB="0" distL="114300" distR="114300" simplePos="0" relativeHeight="251660288" behindDoc="0" locked="0" layoutInCell="1" allowOverlap="1" wp14:anchorId="72878436" wp14:editId="6EDCFA4C">
                <wp:simplePos x="0" y="0"/>
                <wp:positionH relativeFrom="margin">
                  <wp:align>left</wp:align>
                </wp:positionH>
                <wp:positionV relativeFrom="margin">
                  <wp:posOffset>787400</wp:posOffset>
                </wp:positionV>
                <wp:extent cx="5783580" cy="1836420"/>
                <wp:effectExtent l="0" t="0" r="0" b="50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3580" cy="1836420"/>
                        </a:xfrm>
                        <a:prstGeom prst="rect">
                          <a:avLst/>
                        </a:prstGeom>
                        <a:noFill/>
                        <a:ln w="6350">
                          <a:noFill/>
                        </a:ln>
                        <a:effectLst/>
                      </wps:spPr>
                      <wps:txbx>
                        <w:txbxContent>
                          <w:p w14:paraId="2DB60058" w14:textId="77777777" w:rsidR="00F01A3D" w:rsidRPr="00667B48" w:rsidRDefault="00F01A3D" w:rsidP="00F74C7C">
                            <w:pPr>
                              <w:jc w:val="center"/>
                              <w:rPr>
                                <w:rStyle w:val="TitleChar"/>
                                <w:sz w:val="52"/>
                                <w:szCs w:val="52"/>
                              </w:rPr>
                            </w:pPr>
                            <w:r w:rsidRPr="00667B48">
                              <w:rPr>
                                <w:rStyle w:val="TitleChar"/>
                                <w:caps w:val="0"/>
                                <w:sz w:val="52"/>
                                <w:szCs w:val="52"/>
                              </w:rPr>
                              <w:t>University of Wales Trinity Saint David</w:t>
                            </w:r>
                          </w:p>
                          <w:p w14:paraId="3A37EADD" w14:textId="77777777" w:rsidR="00F01A3D" w:rsidRPr="00667B48" w:rsidRDefault="00F01A3D" w:rsidP="00F01A3D">
                            <w:pPr>
                              <w:jc w:val="center"/>
                              <w:rPr>
                                <w:rFonts w:asciiTheme="majorHAnsi" w:hAnsiTheme="majorHAnsi" w:cs="Calibri Light"/>
                                <w:sz w:val="36"/>
                                <w:szCs w:val="36"/>
                              </w:rPr>
                            </w:pPr>
                            <w:r w:rsidRPr="00667B48">
                              <w:rPr>
                                <w:rFonts w:asciiTheme="majorHAnsi" w:hAnsiTheme="majorHAnsi" w:cs="Calibri Light"/>
                                <w:sz w:val="36"/>
                                <w:szCs w:val="36"/>
                              </w:rPr>
                              <w:t>BA Automotive &amp; Transport Design</w:t>
                            </w:r>
                          </w:p>
                          <w:p w14:paraId="0E39F149" w14:textId="77777777" w:rsidR="00F01A3D" w:rsidRDefault="00F01A3D" w:rsidP="00F01A3D">
                            <w:pPr>
                              <w:jc w:val="center"/>
                              <w:rPr>
                                <w:rFonts w:asciiTheme="majorHAnsi" w:hAnsiTheme="majorHAnsi" w:cs="Calibri Light"/>
                                <w:sz w:val="36"/>
                                <w:szCs w:val="36"/>
                              </w:rPr>
                            </w:pPr>
                            <w:r w:rsidRPr="00667B48">
                              <w:rPr>
                                <w:rFonts w:asciiTheme="majorHAnsi" w:hAnsiTheme="majorHAnsi" w:cs="Calibri Light"/>
                                <w:sz w:val="36"/>
                                <w:szCs w:val="36"/>
                              </w:rPr>
                              <w:t>Engine Performance Characteristics</w:t>
                            </w:r>
                          </w:p>
                          <w:p w14:paraId="5FEA3E8E" w14:textId="77777777" w:rsidR="00F01A3D" w:rsidRPr="00667B48" w:rsidRDefault="00F01A3D" w:rsidP="00F01A3D">
                            <w:pPr>
                              <w:jc w:val="center"/>
                              <w:rPr>
                                <w:rFonts w:asciiTheme="majorHAnsi" w:hAnsiTheme="majorHAnsi" w:cs="Calibri Light"/>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14:sizeRelV relativeFrom="page">
                  <wp14:pctHeight>0</wp14:pctHeight>
                </wp14:sizeRelV>
              </wp:anchor>
            </w:drawing>
          </mc:Choice>
          <mc:Fallback>
            <w:pict>
              <v:shapetype w14:anchorId="72878436" id="_x0000_t202" coordsize="21600,21600" o:spt="202" path="m,l,21600r21600,l21600,xe">
                <v:stroke joinstyle="miter"/>
                <v:path gradientshapeok="t" o:connecttype="rect"/>
              </v:shapetype>
              <v:shape id="Text Box 9" o:spid="_x0000_s1026" type="#_x0000_t202" style="position:absolute;left:0;text-align:left;margin-left:0;margin-top:62pt;width:455.4pt;height:144.6pt;z-index:251660288;visibility:visible;mso-wrap-style:square;mso-width-percent:765;mso-height-percent:0;mso-wrap-distance-left:9pt;mso-wrap-distance-top:0;mso-wrap-distance-right:9pt;mso-wrap-distance-bottom:0;mso-position-horizontal:left;mso-position-horizontal-relative:margin;mso-position-vertical:absolute;mso-position-vertical-relative:margin;mso-width-percent:76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" filled="f" stroked="f" strokeweight=".5pt">
                <v:textbox style="mso-fit-shape-to-text:t">
                  <w:txbxContent>
                    <w:p w14:paraId="2DB60058" w14:textId="77777777" w:rsidR="00F01A3D" w:rsidRPr="00667B48" w:rsidRDefault="00F01A3D" w:rsidP="00F74C7C">
                      <w:pPr>
                        <w:jc w:val="center"/>
                        <w:rPr>
                          <w:rStyle w:val="TitleChar"/>
                          <w:sz w:val="52"/>
                          <w:szCs w:val="52"/>
                        </w:rPr>
                      </w:pPr>
                      <w:r w:rsidRPr="00667B48">
                        <w:rPr>
                          <w:rStyle w:val="TitleChar"/>
                          <w:caps w:val="0"/>
                          <w:sz w:val="52"/>
                          <w:szCs w:val="52"/>
                        </w:rPr>
                        <w:t>University of Wales Trinity Saint David</w:t>
                      </w:r>
                    </w:p>
                    <w:p w14:paraId="3A37EADD" w14:textId="77777777" w:rsidR="00F01A3D" w:rsidRPr="00667B48" w:rsidRDefault="00F01A3D" w:rsidP="00F01A3D">
                      <w:pPr>
                        <w:jc w:val="center"/>
                        <w:rPr>
                          <w:rFonts w:asciiTheme="majorHAnsi" w:hAnsiTheme="majorHAnsi" w:cs="Calibri Light"/>
                          <w:sz w:val="36"/>
                          <w:szCs w:val="36"/>
                        </w:rPr>
                      </w:pPr>
                      <w:r w:rsidRPr="00667B48">
                        <w:rPr>
                          <w:rFonts w:asciiTheme="majorHAnsi" w:hAnsiTheme="majorHAnsi" w:cs="Calibri Light"/>
                          <w:sz w:val="36"/>
                          <w:szCs w:val="36"/>
                        </w:rPr>
                        <w:t>BA Automotive &amp; Transport Design</w:t>
                      </w:r>
                    </w:p>
                    <w:p w14:paraId="0E39F149" w14:textId="77777777" w:rsidR="00F01A3D" w:rsidRDefault="00F01A3D" w:rsidP="00F01A3D">
                      <w:pPr>
                        <w:jc w:val="center"/>
                        <w:rPr>
                          <w:rFonts w:asciiTheme="majorHAnsi" w:hAnsiTheme="majorHAnsi" w:cs="Calibri Light"/>
                          <w:sz w:val="36"/>
                          <w:szCs w:val="36"/>
                        </w:rPr>
                      </w:pPr>
                      <w:r w:rsidRPr="00667B48">
                        <w:rPr>
                          <w:rFonts w:asciiTheme="majorHAnsi" w:hAnsiTheme="majorHAnsi" w:cs="Calibri Light"/>
                          <w:sz w:val="36"/>
                          <w:szCs w:val="36"/>
                        </w:rPr>
                        <w:t>Engine Performance Characteristics</w:t>
                      </w:r>
                    </w:p>
                    <w:p w14:paraId="5FEA3E8E" w14:textId="77777777" w:rsidR="00F01A3D" w:rsidRPr="00667B48" w:rsidRDefault="00F01A3D" w:rsidP="00F01A3D">
                      <w:pPr>
                        <w:jc w:val="center"/>
                        <w:rPr>
                          <w:rFonts w:asciiTheme="majorHAnsi" w:hAnsiTheme="majorHAnsi" w:cs="Calibri Light"/>
                          <w:sz w:val="36"/>
                          <w:szCs w:val="36"/>
                        </w:rPr>
                      </w:pPr>
                    </w:p>
                  </w:txbxContent>
                </v:textbox>
                <w10:wrap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53E810EA" wp14:editId="30125638">
                <wp:simplePos x="0" y="0"/>
                <wp:positionH relativeFrom="column">
                  <wp:posOffset>-563880</wp:posOffset>
                </wp:positionH>
                <wp:positionV relativeFrom="paragraph">
                  <wp:posOffset>7639050</wp:posOffset>
                </wp:positionV>
                <wp:extent cx="4541520" cy="17907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1520" cy="1790700"/>
                        </a:xfrm>
                        <a:prstGeom prst="rect">
                          <a:avLst/>
                        </a:prstGeom>
                        <a:solidFill>
                          <a:sysClr val="window" lastClr="FFFFFF"/>
                        </a:solidFill>
                        <a:ln w="6350">
                          <a:noFill/>
                        </a:ln>
                      </wps:spPr>
                      <wps:txbx>
                        <w:txbxContent>
                          <w:p w14:paraId="0BEB264D" w14:textId="77777777" w:rsidR="00F01A3D" w:rsidRPr="00667B48"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Name - </w:t>
                            </w:r>
                            <w:r w:rsidRPr="00667B48">
                              <w:rPr>
                                <w:rFonts w:asciiTheme="majorHAnsi" w:hAnsiTheme="majorHAnsi" w:cs="Calibri Light"/>
                                <w:sz w:val="36"/>
                                <w:szCs w:val="36"/>
                                <w:lang w:val="en-US"/>
                              </w:rPr>
                              <w:t>George Battin</w:t>
                            </w:r>
                          </w:p>
                          <w:p w14:paraId="57291D48" w14:textId="77777777" w:rsidR="00F01A3D"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Student Number – </w:t>
                            </w:r>
                            <w:r w:rsidRPr="00667B48">
                              <w:rPr>
                                <w:rFonts w:asciiTheme="majorHAnsi" w:hAnsiTheme="majorHAnsi" w:cs="Calibri Light"/>
                                <w:sz w:val="36"/>
                                <w:szCs w:val="36"/>
                                <w:lang w:val="en-US"/>
                              </w:rPr>
                              <w:t>2000553</w:t>
                            </w:r>
                          </w:p>
                          <w:p w14:paraId="5F552DAB" w14:textId="510C404D" w:rsidR="00F01A3D"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Date- </w:t>
                            </w:r>
                            <w:r w:rsidRPr="00667B48">
                              <w:rPr>
                                <w:rFonts w:asciiTheme="majorHAnsi" w:hAnsiTheme="majorHAnsi" w:cs="Calibri Light"/>
                                <w:sz w:val="36"/>
                                <w:szCs w:val="36"/>
                                <w:lang w:val="en-US"/>
                              </w:rPr>
                              <w:fldChar w:fldCharType="begin"/>
                            </w:r>
                            <w:r w:rsidRPr="00667B48">
                              <w:rPr>
                                <w:rFonts w:asciiTheme="majorHAnsi" w:hAnsiTheme="majorHAnsi" w:cs="Calibri Light"/>
                                <w:sz w:val="36"/>
                                <w:szCs w:val="36"/>
                                <w:lang w:val="en-US"/>
                              </w:rPr>
                              <w:instrText xml:space="preserve"> DATE \@ "M/d/yyyy" </w:instrText>
                            </w:r>
                            <w:r w:rsidRPr="00667B48">
                              <w:rPr>
                                <w:rFonts w:asciiTheme="majorHAnsi" w:hAnsiTheme="majorHAnsi" w:cs="Calibri Light"/>
                                <w:sz w:val="36"/>
                                <w:szCs w:val="36"/>
                                <w:lang w:val="en-US"/>
                              </w:rPr>
                              <w:fldChar w:fldCharType="separate"/>
                            </w:r>
                            <w:r w:rsidR="005F0A45">
                              <w:rPr>
                                <w:rFonts w:asciiTheme="majorHAnsi" w:hAnsiTheme="majorHAnsi" w:cs="Calibri Light"/>
                                <w:noProof/>
                                <w:sz w:val="36"/>
                                <w:szCs w:val="36"/>
                                <w:lang w:val="en-US"/>
                              </w:rPr>
                              <w:t>12/8/2021</w:t>
                            </w:r>
                            <w:r w:rsidRPr="00667B48">
                              <w:rPr>
                                <w:rFonts w:asciiTheme="majorHAnsi" w:hAnsiTheme="majorHAnsi" w:cs="Calibri Light"/>
                                <w:sz w:val="36"/>
                                <w:szCs w:val="36"/>
                                <w:lang w:val="en-US"/>
                              </w:rPr>
                              <w:fldChar w:fldCharType="end"/>
                            </w:r>
                          </w:p>
                          <w:p w14:paraId="61C5E325" w14:textId="77777777" w:rsidR="00F01A3D" w:rsidRPr="00667B48"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Lecturer – Abi Summer Field </w:t>
                            </w:r>
                          </w:p>
                          <w:p w14:paraId="7FA7DD1A" w14:textId="77777777" w:rsidR="00F01A3D" w:rsidRPr="00667B48" w:rsidRDefault="00F01A3D" w:rsidP="00F01A3D">
                            <w:pPr>
                              <w:pStyle w:val="NoSpacing"/>
                              <w:rPr>
                                <w:sz w:val="36"/>
                                <w:szCs w:val="36"/>
                                <w:lang w:val="en-US"/>
                              </w:rPr>
                            </w:pPr>
                            <w:r>
                              <w:rPr>
                                <w:rFonts w:asciiTheme="majorHAnsi" w:hAnsiTheme="majorHAnsi" w:cs="Calibri Light"/>
                                <w:sz w:val="36"/>
                                <w:szCs w:val="36"/>
                                <w:lang w:val="en-US"/>
                              </w:rPr>
                              <w:t>Module -</w:t>
                            </w:r>
                            <w:r w:rsidRPr="00667B48">
                              <w:rPr>
                                <w:rFonts w:asciiTheme="majorHAnsi" w:hAnsiTheme="majorHAnsi" w:cs="Calibri Light"/>
                                <w:sz w:val="36"/>
                                <w:szCs w:val="36"/>
                                <w:lang w:val="en-US"/>
                              </w:rPr>
                              <w:t>Vehicle Technology ACHA4004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E810EA" id="Text Box 7" o:spid="_x0000_s1027" type="#_x0000_t202" style="position:absolute;left:0;text-align:left;margin-left:-44.4pt;margin-top:601.5pt;width:357.6pt;height:1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" fillcolor="window" stroked="f" strokeweight=".5pt">
                <v:textbox>
                  <w:txbxContent>
                    <w:p w14:paraId="0BEB264D" w14:textId="77777777" w:rsidR="00F01A3D" w:rsidRPr="00667B48"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Name - </w:t>
                      </w:r>
                      <w:r w:rsidRPr="00667B48">
                        <w:rPr>
                          <w:rFonts w:asciiTheme="majorHAnsi" w:hAnsiTheme="majorHAnsi" w:cs="Calibri Light"/>
                          <w:sz w:val="36"/>
                          <w:szCs w:val="36"/>
                          <w:lang w:val="en-US"/>
                        </w:rPr>
                        <w:t>George Battin</w:t>
                      </w:r>
                    </w:p>
                    <w:p w14:paraId="57291D48" w14:textId="77777777" w:rsidR="00F01A3D"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Student Number – </w:t>
                      </w:r>
                      <w:r w:rsidRPr="00667B48">
                        <w:rPr>
                          <w:rFonts w:asciiTheme="majorHAnsi" w:hAnsiTheme="majorHAnsi" w:cs="Calibri Light"/>
                          <w:sz w:val="36"/>
                          <w:szCs w:val="36"/>
                          <w:lang w:val="en-US"/>
                        </w:rPr>
                        <w:t>2000553</w:t>
                      </w:r>
                    </w:p>
                    <w:p w14:paraId="5F552DAB" w14:textId="510C404D" w:rsidR="00F01A3D"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Date- </w:t>
                      </w:r>
                      <w:r w:rsidRPr="00667B48">
                        <w:rPr>
                          <w:rFonts w:asciiTheme="majorHAnsi" w:hAnsiTheme="majorHAnsi" w:cs="Calibri Light"/>
                          <w:sz w:val="36"/>
                          <w:szCs w:val="36"/>
                          <w:lang w:val="en-US"/>
                        </w:rPr>
                        <w:fldChar w:fldCharType="begin"/>
                      </w:r>
                      <w:r w:rsidRPr="00667B48">
                        <w:rPr>
                          <w:rFonts w:asciiTheme="majorHAnsi" w:hAnsiTheme="majorHAnsi" w:cs="Calibri Light"/>
                          <w:sz w:val="36"/>
                          <w:szCs w:val="36"/>
                          <w:lang w:val="en-US"/>
                        </w:rPr>
                        <w:instrText xml:space="preserve"> DATE \@ "M/d/yyyy" </w:instrText>
                      </w:r>
                      <w:r w:rsidRPr="00667B48">
                        <w:rPr>
                          <w:rFonts w:asciiTheme="majorHAnsi" w:hAnsiTheme="majorHAnsi" w:cs="Calibri Light"/>
                          <w:sz w:val="36"/>
                          <w:szCs w:val="36"/>
                          <w:lang w:val="en-US"/>
                        </w:rPr>
                        <w:fldChar w:fldCharType="separate"/>
                      </w:r>
                      <w:r w:rsidR="005F0A45">
                        <w:rPr>
                          <w:rFonts w:asciiTheme="majorHAnsi" w:hAnsiTheme="majorHAnsi" w:cs="Calibri Light"/>
                          <w:noProof/>
                          <w:sz w:val="36"/>
                          <w:szCs w:val="36"/>
                          <w:lang w:val="en-US"/>
                        </w:rPr>
                        <w:t>12/8/2021</w:t>
                      </w:r>
                      <w:r w:rsidRPr="00667B48">
                        <w:rPr>
                          <w:rFonts w:asciiTheme="majorHAnsi" w:hAnsiTheme="majorHAnsi" w:cs="Calibri Light"/>
                          <w:sz w:val="36"/>
                          <w:szCs w:val="36"/>
                          <w:lang w:val="en-US"/>
                        </w:rPr>
                        <w:fldChar w:fldCharType="end"/>
                      </w:r>
                    </w:p>
                    <w:p w14:paraId="61C5E325" w14:textId="77777777" w:rsidR="00F01A3D" w:rsidRPr="00667B48" w:rsidRDefault="00F01A3D" w:rsidP="00F01A3D">
                      <w:pPr>
                        <w:pStyle w:val="NoSpacing"/>
                        <w:rPr>
                          <w:rFonts w:asciiTheme="majorHAnsi" w:hAnsiTheme="majorHAnsi" w:cs="Calibri Light"/>
                          <w:sz w:val="36"/>
                          <w:szCs w:val="36"/>
                          <w:lang w:val="en-US"/>
                        </w:rPr>
                      </w:pPr>
                      <w:r>
                        <w:rPr>
                          <w:rFonts w:asciiTheme="majorHAnsi" w:hAnsiTheme="majorHAnsi" w:cs="Calibri Light"/>
                          <w:sz w:val="36"/>
                          <w:szCs w:val="36"/>
                          <w:lang w:val="en-US"/>
                        </w:rPr>
                        <w:t xml:space="preserve">Lecturer – Abi Summer Field </w:t>
                      </w:r>
                    </w:p>
                    <w:p w14:paraId="7FA7DD1A" w14:textId="77777777" w:rsidR="00F01A3D" w:rsidRPr="00667B48" w:rsidRDefault="00F01A3D" w:rsidP="00F01A3D">
                      <w:pPr>
                        <w:pStyle w:val="NoSpacing"/>
                        <w:rPr>
                          <w:sz w:val="36"/>
                          <w:szCs w:val="36"/>
                          <w:lang w:val="en-US"/>
                        </w:rPr>
                      </w:pPr>
                      <w:r>
                        <w:rPr>
                          <w:rFonts w:asciiTheme="majorHAnsi" w:hAnsiTheme="majorHAnsi" w:cs="Calibri Light"/>
                          <w:sz w:val="36"/>
                          <w:szCs w:val="36"/>
                          <w:lang w:val="en-US"/>
                        </w:rPr>
                        <w:t>Module -</w:t>
                      </w:r>
                      <w:r w:rsidRPr="00667B48">
                        <w:rPr>
                          <w:rFonts w:asciiTheme="majorHAnsi" w:hAnsiTheme="majorHAnsi" w:cs="Calibri Light"/>
                          <w:sz w:val="36"/>
                          <w:szCs w:val="36"/>
                          <w:lang w:val="en-US"/>
                        </w:rPr>
                        <w:t>Vehicle Technology ACHA4004</w:t>
                      </w:r>
                    </w:p>
                  </w:txbxContent>
                </v:textbox>
              </v:shape>
            </w:pict>
          </mc:Fallback>
        </mc:AlternateContent>
      </w:r>
      <w:r>
        <w:br w:type="page"/>
      </w:r>
    </w:p>
    <w:p w14:paraId="26BF83E1" w14:textId="77777777" w:rsidR="00F01A3D" w:rsidRDefault="00F01A3D" w:rsidP="00F01A3D">
      <w:pPr>
        <w:pStyle w:val="TOCHeading"/>
        <w:jc w:val="both"/>
      </w:pPr>
      <w:r>
        <w:lastRenderedPageBreak/>
        <w:t>Contents</w:t>
      </w:r>
    </w:p>
    <w:p w14:paraId="1C330570" w14:textId="77777777" w:rsidR="00F01A3D" w:rsidRDefault="00F01A3D" w:rsidP="00F01A3D">
      <w:pPr>
        <w:pStyle w:val="TOC1"/>
        <w:tabs>
          <w:tab w:val="right" w:leader="dot" w:pos="9016"/>
        </w:tabs>
        <w:rPr>
          <w:noProof/>
          <w:lang w:eastAsia="en-GB"/>
        </w:rPr>
      </w:pPr>
      <w:r>
        <w:fldChar w:fldCharType="begin"/>
      </w:r>
      <w:r>
        <w:instrText xml:space="preserve"> TOC \o "1-3" \h \z \u </w:instrText>
      </w:r>
      <w:r>
        <w:fldChar w:fldCharType="separate"/>
      </w:r>
      <w:hyperlink w:anchor="_Toc89360704" w:history="1">
        <w:r w:rsidRPr="00373A8C">
          <w:rPr>
            <w:rStyle w:val="Hyperlink"/>
            <w:noProof/>
          </w:rPr>
          <w:t>1.0 – Introduction</w:t>
        </w:r>
        <w:r>
          <w:rPr>
            <w:noProof/>
            <w:webHidden/>
          </w:rPr>
          <w:tab/>
        </w:r>
        <w:r>
          <w:rPr>
            <w:noProof/>
            <w:webHidden/>
          </w:rPr>
          <w:fldChar w:fldCharType="begin"/>
        </w:r>
        <w:r>
          <w:rPr>
            <w:noProof/>
            <w:webHidden/>
          </w:rPr>
          <w:instrText xml:space="preserve"> PAGEREF _Toc89360704 \h </w:instrText>
        </w:r>
        <w:r>
          <w:rPr>
            <w:noProof/>
            <w:webHidden/>
          </w:rPr>
        </w:r>
        <w:r>
          <w:rPr>
            <w:noProof/>
            <w:webHidden/>
          </w:rPr>
          <w:fldChar w:fldCharType="separate"/>
        </w:r>
        <w:r>
          <w:rPr>
            <w:noProof/>
            <w:webHidden/>
          </w:rPr>
          <w:t>1</w:t>
        </w:r>
        <w:r>
          <w:rPr>
            <w:noProof/>
            <w:webHidden/>
          </w:rPr>
          <w:fldChar w:fldCharType="end"/>
        </w:r>
      </w:hyperlink>
    </w:p>
    <w:p w14:paraId="6C646417" w14:textId="77777777" w:rsidR="00F01A3D" w:rsidRDefault="002C42C7" w:rsidP="00F01A3D">
      <w:pPr>
        <w:pStyle w:val="TOC1"/>
        <w:tabs>
          <w:tab w:val="right" w:leader="dot" w:pos="9016"/>
        </w:tabs>
        <w:rPr>
          <w:noProof/>
          <w:lang w:eastAsia="en-GB"/>
        </w:rPr>
      </w:pPr>
      <w:hyperlink w:anchor="_Toc89360705" w:history="1">
        <w:r w:rsidR="00F01A3D" w:rsidRPr="00373A8C">
          <w:rPr>
            <w:rStyle w:val="Hyperlink"/>
            <w:noProof/>
          </w:rPr>
          <w:t>2.0 – Experimental Procedure</w:t>
        </w:r>
        <w:r w:rsidR="00F01A3D">
          <w:rPr>
            <w:noProof/>
            <w:webHidden/>
          </w:rPr>
          <w:tab/>
        </w:r>
        <w:r w:rsidR="00F01A3D">
          <w:rPr>
            <w:noProof/>
            <w:webHidden/>
          </w:rPr>
          <w:fldChar w:fldCharType="begin"/>
        </w:r>
        <w:r w:rsidR="00F01A3D">
          <w:rPr>
            <w:noProof/>
            <w:webHidden/>
          </w:rPr>
          <w:instrText xml:space="preserve"> PAGEREF _Toc89360705 \h </w:instrText>
        </w:r>
        <w:r w:rsidR="00F01A3D">
          <w:rPr>
            <w:noProof/>
            <w:webHidden/>
          </w:rPr>
        </w:r>
        <w:r w:rsidR="00F01A3D">
          <w:rPr>
            <w:noProof/>
            <w:webHidden/>
          </w:rPr>
          <w:fldChar w:fldCharType="separate"/>
        </w:r>
        <w:r w:rsidR="00F01A3D">
          <w:rPr>
            <w:noProof/>
            <w:webHidden/>
          </w:rPr>
          <w:t>1</w:t>
        </w:r>
        <w:r w:rsidR="00F01A3D">
          <w:rPr>
            <w:noProof/>
            <w:webHidden/>
          </w:rPr>
          <w:fldChar w:fldCharType="end"/>
        </w:r>
      </w:hyperlink>
    </w:p>
    <w:p w14:paraId="6260AE5B" w14:textId="77777777" w:rsidR="00F01A3D" w:rsidRDefault="002C42C7" w:rsidP="00F01A3D">
      <w:pPr>
        <w:pStyle w:val="TOC1"/>
        <w:tabs>
          <w:tab w:val="right" w:leader="dot" w:pos="9016"/>
        </w:tabs>
        <w:rPr>
          <w:noProof/>
          <w:lang w:eastAsia="en-GB"/>
        </w:rPr>
      </w:pPr>
      <w:hyperlink w:anchor="_Toc89360706" w:history="1">
        <w:r w:rsidR="00F01A3D" w:rsidRPr="00373A8C">
          <w:rPr>
            <w:rStyle w:val="Hyperlink"/>
            <w:noProof/>
          </w:rPr>
          <w:t>3.0 – Results</w:t>
        </w:r>
        <w:r w:rsidR="00F01A3D">
          <w:rPr>
            <w:noProof/>
            <w:webHidden/>
          </w:rPr>
          <w:tab/>
        </w:r>
        <w:r w:rsidR="00F01A3D">
          <w:rPr>
            <w:noProof/>
            <w:webHidden/>
          </w:rPr>
          <w:fldChar w:fldCharType="begin"/>
        </w:r>
        <w:r w:rsidR="00F01A3D">
          <w:rPr>
            <w:noProof/>
            <w:webHidden/>
          </w:rPr>
          <w:instrText xml:space="preserve"> PAGEREF _Toc89360706 \h </w:instrText>
        </w:r>
        <w:r w:rsidR="00F01A3D">
          <w:rPr>
            <w:noProof/>
            <w:webHidden/>
          </w:rPr>
        </w:r>
        <w:r w:rsidR="00F01A3D">
          <w:rPr>
            <w:noProof/>
            <w:webHidden/>
          </w:rPr>
          <w:fldChar w:fldCharType="separate"/>
        </w:r>
        <w:r w:rsidR="00F01A3D">
          <w:rPr>
            <w:noProof/>
            <w:webHidden/>
          </w:rPr>
          <w:t>2</w:t>
        </w:r>
        <w:r w:rsidR="00F01A3D">
          <w:rPr>
            <w:noProof/>
            <w:webHidden/>
          </w:rPr>
          <w:fldChar w:fldCharType="end"/>
        </w:r>
      </w:hyperlink>
    </w:p>
    <w:p w14:paraId="320DB765" w14:textId="77777777" w:rsidR="00F01A3D" w:rsidRDefault="002C42C7" w:rsidP="00F01A3D">
      <w:pPr>
        <w:pStyle w:val="TOC1"/>
        <w:tabs>
          <w:tab w:val="right" w:leader="dot" w:pos="9016"/>
        </w:tabs>
        <w:rPr>
          <w:noProof/>
          <w:lang w:eastAsia="en-GB"/>
        </w:rPr>
      </w:pPr>
      <w:hyperlink w:anchor="_Toc89360707" w:history="1">
        <w:r w:rsidR="00F01A3D" w:rsidRPr="00373A8C">
          <w:rPr>
            <w:rStyle w:val="Hyperlink"/>
            <w:noProof/>
          </w:rPr>
          <w:t>4.0 – Analysis</w:t>
        </w:r>
        <w:r w:rsidR="00F01A3D">
          <w:rPr>
            <w:noProof/>
            <w:webHidden/>
          </w:rPr>
          <w:tab/>
        </w:r>
        <w:r w:rsidR="00F01A3D">
          <w:rPr>
            <w:noProof/>
            <w:webHidden/>
          </w:rPr>
          <w:fldChar w:fldCharType="begin"/>
        </w:r>
        <w:r w:rsidR="00F01A3D">
          <w:rPr>
            <w:noProof/>
            <w:webHidden/>
          </w:rPr>
          <w:instrText xml:space="preserve"> PAGEREF _Toc89360707 \h </w:instrText>
        </w:r>
        <w:r w:rsidR="00F01A3D">
          <w:rPr>
            <w:noProof/>
            <w:webHidden/>
          </w:rPr>
        </w:r>
        <w:r w:rsidR="00F01A3D">
          <w:rPr>
            <w:noProof/>
            <w:webHidden/>
          </w:rPr>
          <w:fldChar w:fldCharType="separate"/>
        </w:r>
        <w:r w:rsidR="00F01A3D">
          <w:rPr>
            <w:noProof/>
            <w:webHidden/>
          </w:rPr>
          <w:t>4</w:t>
        </w:r>
        <w:r w:rsidR="00F01A3D">
          <w:rPr>
            <w:noProof/>
            <w:webHidden/>
          </w:rPr>
          <w:fldChar w:fldCharType="end"/>
        </w:r>
      </w:hyperlink>
    </w:p>
    <w:p w14:paraId="53416B77" w14:textId="77777777" w:rsidR="00F01A3D" w:rsidRDefault="002C42C7" w:rsidP="00F01A3D">
      <w:pPr>
        <w:pStyle w:val="TOC2"/>
        <w:tabs>
          <w:tab w:val="right" w:leader="dot" w:pos="9016"/>
        </w:tabs>
        <w:rPr>
          <w:noProof/>
          <w:lang w:eastAsia="en-GB"/>
        </w:rPr>
      </w:pPr>
      <w:hyperlink w:anchor="_Toc89360708" w:history="1">
        <w:r w:rsidR="00F01A3D" w:rsidRPr="00373A8C">
          <w:rPr>
            <w:rStyle w:val="Hyperlink"/>
            <w:noProof/>
          </w:rPr>
          <w:t>4.1 – Torque against Engine Speed</w:t>
        </w:r>
        <w:r w:rsidR="00F01A3D">
          <w:rPr>
            <w:noProof/>
            <w:webHidden/>
          </w:rPr>
          <w:tab/>
        </w:r>
        <w:r w:rsidR="00F01A3D">
          <w:rPr>
            <w:noProof/>
            <w:webHidden/>
          </w:rPr>
          <w:fldChar w:fldCharType="begin"/>
        </w:r>
        <w:r w:rsidR="00F01A3D">
          <w:rPr>
            <w:noProof/>
            <w:webHidden/>
          </w:rPr>
          <w:instrText xml:space="preserve"> PAGEREF _Toc89360708 \h </w:instrText>
        </w:r>
        <w:r w:rsidR="00F01A3D">
          <w:rPr>
            <w:noProof/>
            <w:webHidden/>
          </w:rPr>
        </w:r>
        <w:r w:rsidR="00F01A3D">
          <w:rPr>
            <w:noProof/>
            <w:webHidden/>
          </w:rPr>
          <w:fldChar w:fldCharType="separate"/>
        </w:r>
        <w:r w:rsidR="00F01A3D">
          <w:rPr>
            <w:noProof/>
            <w:webHidden/>
          </w:rPr>
          <w:t>4</w:t>
        </w:r>
        <w:r w:rsidR="00F01A3D">
          <w:rPr>
            <w:noProof/>
            <w:webHidden/>
          </w:rPr>
          <w:fldChar w:fldCharType="end"/>
        </w:r>
      </w:hyperlink>
    </w:p>
    <w:p w14:paraId="0FC4A2E7" w14:textId="77777777" w:rsidR="00F01A3D" w:rsidRDefault="002C42C7" w:rsidP="00F01A3D">
      <w:pPr>
        <w:pStyle w:val="TOC2"/>
        <w:tabs>
          <w:tab w:val="right" w:leader="dot" w:pos="9016"/>
        </w:tabs>
        <w:rPr>
          <w:noProof/>
          <w:lang w:eastAsia="en-GB"/>
        </w:rPr>
      </w:pPr>
      <w:hyperlink w:anchor="_Toc89360709" w:history="1">
        <w:r w:rsidR="00F01A3D" w:rsidRPr="00373A8C">
          <w:rPr>
            <w:rStyle w:val="Hyperlink"/>
            <w:noProof/>
          </w:rPr>
          <w:t>4.2 – Corrected Power against Engine Speed</w:t>
        </w:r>
        <w:r w:rsidR="00F01A3D">
          <w:rPr>
            <w:noProof/>
            <w:webHidden/>
          </w:rPr>
          <w:tab/>
        </w:r>
        <w:r w:rsidR="00F01A3D">
          <w:rPr>
            <w:noProof/>
            <w:webHidden/>
          </w:rPr>
          <w:fldChar w:fldCharType="begin"/>
        </w:r>
        <w:r w:rsidR="00F01A3D">
          <w:rPr>
            <w:noProof/>
            <w:webHidden/>
          </w:rPr>
          <w:instrText xml:space="preserve"> PAGEREF _Toc89360709 \h </w:instrText>
        </w:r>
        <w:r w:rsidR="00F01A3D">
          <w:rPr>
            <w:noProof/>
            <w:webHidden/>
          </w:rPr>
        </w:r>
        <w:r w:rsidR="00F01A3D">
          <w:rPr>
            <w:noProof/>
            <w:webHidden/>
          </w:rPr>
          <w:fldChar w:fldCharType="separate"/>
        </w:r>
        <w:r w:rsidR="00F01A3D">
          <w:rPr>
            <w:noProof/>
            <w:webHidden/>
          </w:rPr>
          <w:t>4</w:t>
        </w:r>
        <w:r w:rsidR="00F01A3D">
          <w:rPr>
            <w:noProof/>
            <w:webHidden/>
          </w:rPr>
          <w:fldChar w:fldCharType="end"/>
        </w:r>
      </w:hyperlink>
    </w:p>
    <w:p w14:paraId="05AA3643" w14:textId="77777777" w:rsidR="00F01A3D" w:rsidRDefault="002C42C7" w:rsidP="00F01A3D">
      <w:pPr>
        <w:pStyle w:val="TOC2"/>
        <w:tabs>
          <w:tab w:val="right" w:leader="dot" w:pos="9016"/>
        </w:tabs>
        <w:rPr>
          <w:noProof/>
          <w:lang w:eastAsia="en-GB"/>
        </w:rPr>
      </w:pPr>
      <w:hyperlink w:anchor="_Toc89360710" w:history="1">
        <w:r w:rsidR="00F01A3D" w:rsidRPr="00373A8C">
          <w:rPr>
            <w:rStyle w:val="Hyperlink"/>
            <w:noProof/>
          </w:rPr>
          <w:t>4.3 – Brake Mean Effective Pressure against Engine Speed</w:t>
        </w:r>
        <w:r w:rsidR="00F01A3D">
          <w:rPr>
            <w:noProof/>
            <w:webHidden/>
          </w:rPr>
          <w:tab/>
        </w:r>
        <w:r w:rsidR="00F01A3D">
          <w:rPr>
            <w:noProof/>
            <w:webHidden/>
          </w:rPr>
          <w:fldChar w:fldCharType="begin"/>
        </w:r>
        <w:r w:rsidR="00F01A3D">
          <w:rPr>
            <w:noProof/>
            <w:webHidden/>
          </w:rPr>
          <w:instrText xml:space="preserve"> PAGEREF _Toc89360710 \h </w:instrText>
        </w:r>
        <w:r w:rsidR="00F01A3D">
          <w:rPr>
            <w:noProof/>
            <w:webHidden/>
          </w:rPr>
        </w:r>
        <w:r w:rsidR="00F01A3D">
          <w:rPr>
            <w:noProof/>
            <w:webHidden/>
          </w:rPr>
          <w:fldChar w:fldCharType="separate"/>
        </w:r>
        <w:r w:rsidR="00F01A3D">
          <w:rPr>
            <w:noProof/>
            <w:webHidden/>
          </w:rPr>
          <w:t>5</w:t>
        </w:r>
        <w:r w:rsidR="00F01A3D">
          <w:rPr>
            <w:noProof/>
            <w:webHidden/>
          </w:rPr>
          <w:fldChar w:fldCharType="end"/>
        </w:r>
      </w:hyperlink>
    </w:p>
    <w:p w14:paraId="6DF0609C" w14:textId="77777777" w:rsidR="00F01A3D" w:rsidRDefault="002C42C7" w:rsidP="00F01A3D">
      <w:pPr>
        <w:pStyle w:val="TOC1"/>
        <w:tabs>
          <w:tab w:val="right" w:leader="dot" w:pos="9016"/>
        </w:tabs>
        <w:rPr>
          <w:noProof/>
          <w:lang w:eastAsia="en-GB"/>
        </w:rPr>
      </w:pPr>
      <w:hyperlink w:anchor="_Toc89360711" w:history="1">
        <w:r w:rsidR="00F01A3D" w:rsidRPr="00373A8C">
          <w:rPr>
            <w:rStyle w:val="Hyperlink"/>
            <w:noProof/>
          </w:rPr>
          <w:t>5.0 – Conclusion</w:t>
        </w:r>
        <w:r w:rsidR="00F01A3D">
          <w:rPr>
            <w:noProof/>
            <w:webHidden/>
          </w:rPr>
          <w:tab/>
        </w:r>
        <w:r w:rsidR="00F01A3D">
          <w:rPr>
            <w:noProof/>
            <w:webHidden/>
          </w:rPr>
          <w:fldChar w:fldCharType="begin"/>
        </w:r>
        <w:r w:rsidR="00F01A3D">
          <w:rPr>
            <w:noProof/>
            <w:webHidden/>
          </w:rPr>
          <w:instrText xml:space="preserve"> PAGEREF _Toc89360711 \h </w:instrText>
        </w:r>
        <w:r w:rsidR="00F01A3D">
          <w:rPr>
            <w:noProof/>
            <w:webHidden/>
          </w:rPr>
        </w:r>
        <w:r w:rsidR="00F01A3D">
          <w:rPr>
            <w:noProof/>
            <w:webHidden/>
          </w:rPr>
          <w:fldChar w:fldCharType="separate"/>
        </w:r>
        <w:r w:rsidR="00F01A3D">
          <w:rPr>
            <w:noProof/>
            <w:webHidden/>
          </w:rPr>
          <w:t>6</w:t>
        </w:r>
        <w:r w:rsidR="00F01A3D">
          <w:rPr>
            <w:noProof/>
            <w:webHidden/>
          </w:rPr>
          <w:fldChar w:fldCharType="end"/>
        </w:r>
      </w:hyperlink>
    </w:p>
    <w:p w14:paraId="39B72A52" w14:textId="77777777" w:rsidR="00F01A3D" w:rsidRDefault="002C42C7" w:rsidP="00F01A3D">
      <w:pPr>
        <w:pStyle w:val="TOC2"/>
        <w:tabs>
          <w:tab w:val="right" w:leader="dot" w:pos="9016"/>
        </w:tabs>
        <w:rPr>
          <w:noProof/>
          <w:lang w:eastAsia="en-GB"/>
        </w:rPr>
      </w:pPr>
      <w:hyperlink w:anchor="_Toc89360712" w:history="1">
        <w:r w:rsidR="00F01A3D" w:rsidRPr="00373A8C">
          <w:rPr>
            <w:rStyle w:val="Hyperlink"/>
            <w:noProof/>
          </w:rPr>
          <w:t>5.1 – Torque Against Engine Speed</w:t>
        </w:r>
        <w:r w:rsidR="00F01A3D">
          <w:rPr>
            <w:noProof/>
            <w:webHidden/>
          </w:rPr>
          <w:tab/>
        </w:r>
        <w:r w:rsidR="00F01A3D">
          <w:rPr>
            <w:noProof/>
            <w:webHidden/>
          </w:rPr>
          <w:fldChar w:fldCharType="begin"/>
        </w:r>
        <w:r w:rsidR="00F01A3D">
          <w:rPr>
            <w:noProof/>
            <w:webHidden/>
          </w:rPr>
          <w:instrText xml:space="preserve"> PAGEREF _Toc89360712 \h </w:instrText>
        </w:r>
        <w:r w:rsidR="00F01A3D">
          <w:rPr>
            <w:noProof/>
            <w:webHidden/>
          </w:rPr>
        </w:r>
        <w:r w:rsidR="00F01A3D">
          <w:rPr>
            <w:noProof/>
            <w:webHidden/>
          </w:rPr>
          <w:fldChar w:fldCharType="separate"/>
        </w:r>
        <w:r w:rsidR="00F01A3D">
          <w:rPr>
            <w:noProof/>
            <w:webHidden/>
          </w:rPr>
          <w:t>6</w:t>
        </w:r>
        <w:r w:rsidR="00F01A3D">
          <w:rPr>
            <w:noProof/>
            <w:webHidden/>
          </w:rPr>
          <w:fldChar w:fldCharType="end"/>
        </w:r>
      </w:hyperlink>
    </w:p>
    <w:p w14:paraId="42DF6A20" w14:textId="77777777" w:rsidR="00F01A3D" w:rsidRDefault="002C42C7" w:rsidP="00F01A3D">
      <w:pPr>
        <w:pStyle w:val="TOC2"/>
        <w:tabs>
          <w:tab w:val="right" w:leader="dot" w:pos="9016"/>
        </w:tabs>
        <w:rPr>
          <w:noProof/>
          <w:lang w:eastAsia="en-GB"/>
        </w:rPr>
      </w:pPr>
      <w:hyperlink w:anchor="_Toc89360713" w:history="1">
        <w:r w:rsidR="00F01A3D" w:rsidRPr="00373A8C">
          <w:rPr>
            <w:rStyle w:val="Hyperlink"/>
            <w:noProof/>
          </w:rPr>
          <w:t>5.2 – Corrected Power Against Engine Speed</w:t>
        </w:r>
        <w:r w:rsidR="00F01A3D">
          <w:rPr>
            <w:noProof/>
            <w:webHidden/>
          </w:rPr>
          <w:tab/>
        </w:r>
        <w:r w:rsidR="00F01A3D">
          <w:rPr>
            <w:noProof/>
            <w:webHidden/>
          </w:rPr>
          <w:fldChar w:fldCharType="begin"/>
        </w:r>
        <w:r w:rsidR="00F01A3D">
          <w:rPr>
            <w:noProof/>
            <w:webHidden/>
          </w:rPr>
          <w:instrText xml:space="preserve"> PAGEREF _Toc89360713 \h </w:instrText>
        </w:r>
        <w:r w:rsidR="00F01A3D">
          <w:rPr>
            <w:noProof/>
            <w:webHidden/>
          </w:rPr>
        </w:r>
        <w:r w:rsidR="00F01A3D">
          <w:rPr>
            <w:noProof/>
            <w:webHidden/>
          </w:rPr>
          <w:fldChar w:fldCharType="separate"/>
        </w:r>
        <w:r w:rsidR="00F01A3D">
          <w:rPr>
            <w:noProof/>
            <w:webHidden/>
          </w:rPr>
          <w:t>6</w:t>
        </w:r>
        <w:r w:rsidR="00F01A3D">
          <w:rPr>
            <w:noProof/>
            <w:webHidden/>
          </w:rPr>
          <w:fldChar w:fldCharType="end"/>
        </w:r>
      </w:hyperlink>
    </w:p>
    <w:p w14:paraId="0FF71B67" w14:textId="77777777" w:rsidR="00F01A3D" w:rsidRDefault="002C42C7" w:rsidP="00F01A3D">
      <w:pPr>
        <w:pStyle w:val="TOC2"/>
        <w:tabs>
          <w:tab w:val="right" w:leader="dot" w:pos="9016"/>
        </w:tabs>
        <w:rPr>
          <w:noProof/>
          <w:lang w:eastAsia="en-GB"/>
        </w:rPr>
      </w:pPr>
      <w:hyperlink w:anchor="_Toc89360714" w:history="1">
        <w:r w:rsidR="00F01A3D" w:rsidRPr="00373A8C">
          <w:rPr>
            <w:rStyle w:val="Hyperlink"/>
            <w:noProof/>
          </w:rPr>
          <w:t>5.3 – Brake Mean Effective Pressure Against Engine Speed</w:t>
        </w:r>
        <w:r w:rsidR="00F01A3D">
          <w:rPr>
            <w:noProof/>
            <w:webHidden/>
          </w:rPr>
          <w:tab/>
        </w:r>
        <w:r w:rsidR="00F01A3D">
          <w:rPr>
            <w:noProof/>
            <w:webHidden/>
          </w:rPr>
          <w:fldChar w:fldCharType="begin"/>
        </w:r>
        <w:r w:rsidR="00F01A3D">
          <w:rPr>
            <w:noProof/>
            <w:webHidden/>
          </w:rPr>
          <w:instrText xml:space="preserve"> PAGEREF _Toc89360714 \h </w:instrText>
        </w:r>
        <w:r w:rsidR="00F01A3D">
          <w:rPr>
            <w:noProof/>
            <w:webHidden/>
          </w:rPr>
        </w:r>
        <w:r w:rsidR="00F01A3D">
          <w:rPr>
            <w:noProof/>
            <w:webHidden/>
          </w:rPr>
          <w:fldChar w:fldCharType="separate"/>
        </w:r>
        <w:r w:rsidR="00F01A3D">
          <w:rPr>
            <w:noProof/>
            <w:webHidden/>
          </w:rPr>
          <w:t>7</w:t>
        </w:r>
        <w:r w:rsidR="00F01A3D">
          <w:rPr>
            <w:noProof/>
            <w:webHidden/>
          </w:rPr>
          <w:fldChar w:fldCharType="end"/>
        </w:r>
      </w:hyperlink>
    </w:p>
    <w:p w14:paraId="15E306BA" w14:textId="77777777" w:rsidR="00F01A3D" w:rsidRDefault="002C42C7" w:rsidP="00F01A3D">
      <w:pPr>
        <w:pStyle w:val="TOC1"/>
        <w:tabs>
          <w:tab w:val="right" w:leader="dot" w:pos="9016"/>
        </w:tabs>
        <w:rPr>
          <w:noProof/>
          <w:lang w:eastAsia="en-GB"/>
        </w:rPr>
      </w:pPr>
      <w:hyperlink w:anchor="_Toc89360715" w:history="1">
        <w:r w:rsidR="00F01A3D" w:rsidRPr="00373A8C">
          <w:rPr>
            <w:rStyle w:val="Hyperlink"/>
            <w:noProof/>
          </w:rPr>
          <w:t>6.0 – Evaluation</w:t>
        </w:r>
        <w:r w:rsidR="00F01A3D">
          <w:rPr>
            <w:noProof/>
            <w:webHidden/>
          </w:rPr>
          <w:tab/>
        </w:r>
        <w:r w:rsidR="00F01A3D">
          <w:rPr>
            <w:noProof/>
            <w:webHidden/>
          </w:rPr>
          <w:fldChar w:fldCharType="begin"/>
        </w:r>
        <w:r w:rsidR="00F01A3D">
          <w:rPr>
            <w:noProof/>
            <w:webHidden/>
          </w:rPr>
          <w:instrText xml:space="preserve"> PAGEREF _Toc89360715 \h </w:instrText>
        </w:r>
        <w:r w:rsidR="00F01A3D">
          <w:rPr>
            <w:noProof/>
            <w:webHidden/>
          </w:rPr>
        </w:r>
        <w:r w:rsidR="00F01A3D">
          <w:rPr>
            <w:noProof/>
            <w:webHidden/>
          </w:rPr>
          <w:fldChar w:fldCharType="separate"/>
        </w:r>
        <w:r w:rsidR="00F01A3D">
          <w:rPr>
            <w:noProof/>
            <w:webHidden/>
          </w:rPr>
          <w:t>7</w:t>
        </w:r>
        <w:r w:rsidR="00F01A3D">
          <w:rPr>
            <w:noProof/>
            <w:webHidden/>
          </w:rPr>
          <w:fldChar w:fldCharType="end"/>
        </w:r>
      </w:hyperlink>
    </w:p>
    <w:p w14:paraId="4185CBE9" w14:textId="77777777" w:rsidR="00F01A3D" w:rsidRDefault="002C42C7" w:rsidP="00F01A3D">
      <w:pPr>
        <w:pStyle w:val="TOC1"/>
        <w:tabs>
          <w:tab w:val="right" w:leader="dot" w:pos="9016"/>
        </w:tabs>
        <w:rPr>
          <w:noProof/>
          <w:lang w:eastAsia="en-GB"/>
        </w:rPr>
      </w:pPr>
      <w:hyperlink w:anchor="_Toc89360716" w:history="1">
        <w:r w:rsidR="00F01A3D" w:rsidRPr="00373A8C">
          <w:rPr>
            <w:rStyle w:val="Hyperlink"/>
            <w:noProof/>
          </w:rPr>
          <w:t>Bibliography</w:t>
        </w:r>
        <w:r w:rsidR="00F01A3D">
          <w:rPr>
            <w:noProof/>
            <w:webHidden/>
          </w:rPr>
          <w:tab/>
        </w:r>
        <w:r w:rsidR="00F01A3D">
          <w:rPr>
            <w:noProof/>
            <w:webHidden/>
          </w:rPr>
          <w:fldChar w:fldCharType="begin"/>
        </w:r>
        <w:r w:rsidR="00F01A3D">
          <w:rPr>
            <w:noProof/>
            <w:webHidden/>
          </w:rPr>
          <w:instrText xml:space="preserve"> PAGEREF _Toc89360716 \h </w:instrText>
        </w:r>
        <w:r w:rsidR="00F01A3D">
          <w:rPr>
            <w:noProof/>
            <w:webHidden/>
          </w:rPr>
        </w:r>
        <w:r w:rsidR="00F01A3D">
          <w:rPr>
            <w:noProof/>
            <w:webHidden/>
          </w:rPr>
          <w:fldChar w:fldCharType="separate"/>
        </w:r>
        <w:r w:rsidR="00F01A3D">
          <w:rPr>
            <w:noProof/>
            <w:webHidden/>
          </w:rPr>
          <w:t>8</w:t>
        </w:r>
        <w:r w:rsidR="00F01A3D">
          <w:rPr>
            <w:noProof/>
            <w:webHidden/>
          </w:rPr>
          <w:fldChar w:fldCharType="end"/>
        </w:r>
      </w:hyperlink>
    </w:p>
    <w:p w14:paraId="44EC8847" w14:textId="77777777" w:rsidR="00F01A3D" w:rsidRPr="002B6C46" w:rsidRDefault="00F01A3D" w:rsidP="00F01A3D">
      <w:pPr>
        <w:jc w:val="both"/>
      </w:pPr>
      <w:r>
        <w:fldChar w:fldCharType="end"/>
      </w:r>
    </w:p>
    <w:p w14:paraId="4134F571" w14:textId="77777777" w:rsidR="00F01A3D" w:rsidRDefault="00F01A3D" w:rsidP="00F01A3D">
      <w:pPr>
        <w:pStyle w:val="Heading1"/>
        <w:jc w:val="both"/>
      </w:pPr>
      <w:bookmarkStart w:id="0" w:name="_Toc89360704"/>
      <w:r w:rsidRPr="003C5D45">
        <w:t>1</w:t>
      </w:r>
      <w:r>
        <w:t>.0</w:t>
      </w:r>
      <w:r w:rsidRPr="003C5D45">
        <w:t xml:space="preserve"> </w:t>
      </w:r>
      <w:r>
        <w:t>–</w:t>
      </w:r>
      <w:r w:rsidRPr="003C5D45">
        <w:t xml:space="preserve"> Introduction</w:t>
      </w:r>
      <w:bookmarkEnd w:id="0"/>
    </w:p>
    <w:p w14:paraId="27B8CE3D" w14:textId="77777777" w:rsidR="00F01A3D" w:rsidRDefault="00F01A3D" w:rsidP="00F01A3D">
      <w:pPr>
        <w:jc w:val="both"/>
      </w:pPr>
    </w:p>
    <w:p w14:paraId="77CCB9FF" w14:textId="77777777" w:rsidR="00F01A3D" w:rsidRDefault="00F01A3D" w:rsidP="00F01A3D">
      <w:pPr>
        <w:jc w:val="both"/>
      </w:pPr>
      <w:r>
        <w:t xml:space="preserve"> For this test an engine dynamometer test was carried out to compare the relation between Power, Torque and Brake Mean effective Pressure (BMEP) against the engine speed using raw data of load as well as speed at a throttle opening of 100%. This was compared by calculations and the results were plotted graphically to compare against other models and similar engines.</w:t>
      </w:r>
    </w:p>
    <w:p w14:paraId="0408628D" w14:textId="6BCEA5A2" w:rsidR="00F01A3D" w:rsidRDefault="00F01A3D" w:rsidP="00F01A3D">
      <w:pPr>
        <w:pStyle w:val="Heading1"/>
        <w:jc w:val="both"/>
      </w:pPr>
      <w:bookmarkStart w:id="1" w:name="_Toc89360705"/>
      <w:r>
        <w:rPr>
          <w:noProof/>
        </w:rPr>
        <w:drawing>
          <wp:anchor distT="0" distB="0" distL="114300" distR="114300" simplePos="0" relativeHeight="251663360" behindDoc="1" locked="0" layoutInCell="1" allowOverlap="1" wp14:anchorId="08DDC03F" wp14:editId="3CDC55A6">
            <wp:simplePos x="0" y="0"/>
            <wp:positionH relativeFrom="margin">
              <wp:align>right</wp:align>
            </wp:positionH>
            <wp:positionV relativeFrom="paragraph">
              <wp:posOffset>440690</wp:posOffset>
            </wp:positionV>
            <wp:extent cx="5731510" cy="2626995"/>
            <wp:effectExtent l="0" t="0" r="2540" b="1905"/>
            <wp:wrapTight wrapText="bothSides">
              <wp:wrapPolygon edited="0">
                <wp:start x="0" y="0"/>
                <wp:lineTo x="0" y="21459"/>
                <wp:lineTo x="21538" y="21459"/>
                <wp:lineTo x="21538" y="0"/>
                <wp:lineTo x="0" y="0"/>
              </wp:wrapPolygon>
            </wp:wrapTight>
            <wp:docPr id="6" name="Picture 6" descr="A picture containing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mill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626995"/>
                    </a:xfrm>
                    <a:prstGeom prst="rect">
                      <a:avLst/>
                    </a:prstGeom>
                    <a:noFill/>
                    <a:ln>
                      <a:noFill/>
                    </a:ln>
                  </pic:spPr>
                </pic:pic>
              </a:graphicData>
            </a:graphic>
            <wp14:sizeRelH relativeFrom="page">
              <wp14:pctWidth>0</wp14:pctWidth>
            </wp14:sizeRelH>
            <wp14:sizeRelV relativeFrom="page">
              <wp14:pctHeight>0</wp14:pctHeight>
            </wp14:sizeRelV>
          </wp:anchor>
        </w:drawing>
      </w:r>
      <w:r>
        <w:t>2.0 – Experimental Procedure</w:t>
      </w:r>
      <w:bookmarkEnd w:id="1"/>
      <w:r>
        <w:t xml:space="preserve">                                        </w:t>
      </w:r>
    </w:p>
    <w:p w14:paraId="50B978E3" w14:textId="77777777" w:rsidR="00F01A3D" w:rsidRDefault="00F01A3D" w:rsidP="00F01A3D">
      <w:pPr>
        <w:pStyle w:val="Caption"/>
        <w:jc w:val="both"/>
        <w:rPr>
          <w:b w:val="0"/>
          <w:bCs w:val="0"/>
          <w:i/>
          <w:iCs/>
          <w:sz w:val="18"/>
          <w:szCs w:val="18"/>
        </w:rPr>
      </w:pPr>
      <w:bookmarkStart w:id="2" w:name="_Toc89341524"/>
      <w:r w:rsidRPr="003B2249">
        <w:rPr>
          <w:b w:val="0"/>
          <w:bCs w:val="0"/>
          <w:i/>
          <w:iCs/>
          <w:sz w:val="18"/>
          <w:szCs w:val="18"/>
        </w:rPr>
        <w:t xml:space="preserve">Figure </w:t>
      </w:r>
      <w:r>
        <w:rPr>
          <w:b w:val="0"/>
          <w:bCs w:val="0"/>
          <w:i/>
          <w:iCs/>
          <w:sz w:val="18"/>
          <w:szCs w:val="18"/>
        </w:rPr>
        <w:fldChar w:fldCharType="begin"/>
      </w:r>
      <w:r>
        <w:rPr>
          <w:b w:val="0"/>
          <w:bCs w:val="0"/>
          <w:i/>
          <w:iCs/>
          <w:sz w:val="18"/>
          <w:szCs w:val="18"/>
        </w:rPr>
        <w:instrText xml:space="preserve"> SEQ Figure \* ARABIC </w:instrText>
      </w:r>
      <w:r>
        <w:rPr>
          <w:b w:val="0"/>
          <w:bCs w:val="0"/>
          <w:i/>
          <w:iCs/>
          <w:sz w:val="18"/>
          <w:szCs w:val="18"/>
        </w:rPr>
        <w:fldChar w:fldCharType="separate"/>
      </w:r>
      <w:r>
        <w:rPr>
          <w:b w:val="0"/>
          <w:bCs w:val="0"/>
          <w:i/>
          <w:iCs/>
          <w:noProof/>
          <w:sz w:val="18"/>
          <w:szCs w:val="18"/>
        </w:rPr>
        <w:t>1</w:t>
      </w:r>
      <w:r>
        <w:rPr>
          <w:b w:val="0"/>
          <w:bCs w:val="0"/>
          <w:i/>
          <w:iCs/>
          <w:sz w:val="18"/>
          <w:szCs w:val="18"/>
        </w:rPr>
        <w:fldChar w:fldCharType="end"/>
      </w:r>
      <w:r w:rsidRPr="003B2249">
        <w:rPr>
          <w:b w:val="0"/>
          <w:bCs w:val="0"/>
          <w:i/>
          <w:iCs/>
          <w:sz w:val="18"/>
          <w:szCs w:val="18"/>
        </w:rPr>
        <w:t xml:space="preserve"> - Engine Dynamometer</w:t>
      </w:r>
      <w:bookmarkEnd w:id="2"/>
    </w:p>
    <w:p w14:paraId="765F891C" w14:textId="3A90DF4C" w:rsidR="00F01A3D" w:rsidRPr="007F6ABD" w:rsidRDefault="00F01A3D" w:rsidP="00F01A3D">
      <w:r>
        <w:lastRenderedPageBreak/>
        <w:t xml:space="preserve">The data was collected using a Honda Civic 1.6 D16 2003 engine connected to an engine dynamometer </w:t>
      </w:r>
      <w:r w:rsidRPr="007F6ABD">
        <w:rPr>
          <w:b/>
          <w:bCs/>
          <w:i/>
          <w:iCs/>
        </w:rPr>
        <w:t>(Figure 1)</w:t>
      </w:r>
      <w:r>
        <w:rPr>
          <w:b/>
          <w:bCs/>
          <w:i/>
          <w:iCs/>
        </w:rPr>
        <w:t>.</w:t>
      </w:r>
      <w:r>
        <w:t xml:space="preserve">   An engine dynamometer works by ‘The engine driving a large generator by lacing an electrical load into the circuit’</w:t>
      </w:r>
      <w:r>
        <w:rPr>
          <w:lang w:val="en-US"/>
        </w:rPr>
        <w:fldChar w:fldCharType="begin"/>
      </w:r>
      <w:r>
        <w:rPr>
          <w:lang w:val="en-US"/>
        </w:rPr>
        <w:instrText xml:space="preserve">CITATION Sto15 \p 110 \l 1033 </w:instrText>
      </w:r>
      <w:r>
        <w:rPr>
          <w:lang w:val="en-US"/>
        </w:rPr>
        <w:fldChar w:fldCharType="separate"/>
      </w:r>
      <w:r>
        <w:rPr>
          <w:noProof/>
          <w:lang w:val="en-US"/>
        </w:rPr>
        <w:t xml:space="preserve"> </w:t>
      </w:r>
      <w:r w:rsidRPr="001D5823">
        <w:rPr>
          <w:noProof/>
          <w:lang w:val="en-US"/>
        </w:rPr>
        <w:t>(Stockel, et al., 2015, p. 110)</w:t>
      </w:r>
      <w:r>
        <w:rPr>
          <w:lang w:val="en-US"/>
        </w:rPr>
        <w:fldChar w:fldCharType="end"/>
      </w:r>
      <w:r>
        <w:t xml:space="preserve"> . Friction is placed onto the spindle using electromagnets in the dynamometer whilst the throttle body is 100% open and from this the dynamometer takes readings </w:t>
      </w:r>
      <w:proofErr w:type="gramStart"/>
      <w:r>
        <w:t>for the amount of</w:t>
      </w:r>
      <w:proofErr w:type="gramEnd"/>
      <w:r>
        <w:t xml:space="preserve"> force placed around the centre of the spindle. And by increasing the amount of electricity sent to the electromagnets it alters the amount of friction which can then be used</w:t>
      </w:r>
      <w:r w:rsidR="005F0A45">
        <w:t xml:space="preserve"> to calculate the force</w:t>
      </w:r>
    </w:p>
    <w:p w14:paraId="4A1BDF8C" w14:textId="3DB7BFE2" w:rsidR="00F01A3D" w:rsidRDefault="00F01A3D" w:rsidP="00F01A3D">
      <w:pPr>
        <w:jc w:val="both"/>
      </w:pPr>
      <w:r>
        <w:t>Before starting any test, the dynamometer had to be calibrated. To do this install the calibration arms (</w:t>
      </w:r>
      <w:r w:rsidRPr="003B2249">
        <w:fldChar w:fldCharType="begin"/>
      </w:r>
      <w:r w:rsidRPr="003B2249">
        <w:instrText xml:space="preserve"> REF _Ref89341756 \h </w:instrText>
      </w:r>
      <w:r>
        <w:instrText xml:space="preserve"> \* MERGEFORMAT </w:instrText>
      </w:r>
      <w:r w:rsidRPr="003B2249">
        <w:fldChar w:fldCharType="separate"/>
      </w:r>
      <w:r w:rsidRPr="00CD07F7">
        <w:rPr>
          <w:rFonts w:cs="Calibri"/>
          <w:b/>
          <w:bCs/>
          <w:i/>
          <w:iCs/>
        </w:rPr>
        <w:t xml:space="preserve">Figure </w:t>
      </w:r>
      <w:r w:rsidRPr="00CD07F7">
        <w:rPr>
          <w:rFonts w:cs="Calibri"/>
          <w:b/>
          <w:bCs/>
          <w:i/>
          <w:iCs/>
          <w:noProof/>
        </w:rPr>
        <w:t>2</w:t>
      </w:r>
      <w:r w:rsidRPr="003B2249">
        <w:fldChar w:fldCharType="end"/>
      </w:r>
      <w:r w:rsidRPr="003B2249">
        <w:t>),</w:t>
      </w:r>
      <w:r>
        <w:t xml:space="preserve"> which are an identical mass and length(815.744mm), were installed to either side of the dynamometer. Then by adding a known mass</w:t>
      </w:r>
      <w:r w:rsidR="005F0A45">
        <w:t xml:space="preserve"> </w:t>
      </w:r>
      <w:r>
        <w:t xml:space="preserve">to one of the arms you can calculate the </w:t>
      </w:r>
      <w:r w:rsidR="005F0A45">
        <w:t xml:space="preserve">load </w:t>
      </w:r>
      <w:r>
        <w:t>placed on the dynamometer by using the equation:</w:t>
      </w:r>
    </w:p>
    <w:p w14:paraId="2A5BD8C0" w14:textId="1E1CC1C3" w:rsidR="00F01A3D" w:rsidRDefault="00F01A3D" w:rsidP="00F01A3D">
      <w:pPr>
        <w:jc w:val="both"/>
      </w:pPr>
      <m:oMathPara>
        <m:oMath>
          <m:r>
            <w:rPr>
              <w:rFonts w:ascii="Cambria Math" w:hAnsi="Cambria Math"/>
            </w:rPr>
            <m:t>Work Done=</m:t>
          </m:r>
          <m:r>
            <w:rPr>
              <w:rFonts w:ascii="Cambria Math" w:hAnsi="Cambria Math"/>
            </w:rPr>
            <m:t>Mass X g</m:t>
          </m:r>
          <m:r>
            <w:rPr>
              <w:rFonts w:ascii="Cambria Math" w:hAnsi="Cambria Math"/>
            </w:rPr>
            <m:t xml:space="preserve"> </m:t>
          </m:r>
          <m:r>
            <w:rPr>
              <w:rFonts w:ascii="Cambria Math" w:hAnsi="Cambria Math"/>
            </w:rPr>
            <m:t>X</m:t>
          </m:r>
          <m:r>
            <w:rPr>
              <w:rFonts w:ascii="Cambria Math" w:hAnsi="Cambria Math"/>
            </w:rPr>
            <m:t xml:space="preserve"> Distance</m:t>
          </m:r>
        </m:oMath>
      </m:oMathPara>
    </w:p>
    <w:p w14:paraId="2096FDE4" w14:textId="754A1865" w:rsidR="00F01A3D" w:rsidRPr="003B2249" w:rsidRDefault="00F01A3D" w:rsidP="00F01A3D">
      <w:pPr>
        <w:jc w:val="both"/>
      </w:pPr>
      <w:r>
        <w:rPr>
          <w:noProof/>
        </w:rPr>
        <w:drawing>
          <wp:anchor distT="0" distB="0" distL="114300" distR="114300" simplePos="0" relativeHeight="251662336" behindDoc="1" locked="0" layoutInCell="1" allowOverlap="1" wp14:anchorId="3E24DF31" wp14:editId="5384F5CB">
            <wp:simplePos x="0" y="0"/>
            <wp:positionH relativeFrom="margin">
              <wp:align>left</wp:align>
            </wp:positionH>
            <wp:positionV relativeFrom="paragraph">
              <wp:posOffset>361950</wp:posOffset>
            </wp:positionV>
            <wp:extent cx="2535555" cy="1987550"/>
            <wp:effectExtent l="7303" t="0" r="5397" b="5398"/>
            <wp:wrapTight wrapText="bothSides">
              <wp:wrapPolygon edited="0">
                <wp:start x="62" y="21679"/>
                <wp:lineTo x="21484" y="21679"/>
                <wp:lineTo x="21484" y="148"/>
                <wp:lineTo x="62" y="148"/>
                <wp:lineTo x="62" y="21679"/>
              </wp:wrapPolygon>
            </wp:wrapTight>
            <wp:docPr id="5" name="Picture 5" descr="A picture containing indoor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icture containing indoor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17055" r="27919" b="5901"/>
                    <a:stretch>
                      <a:fillRect/>
                    </a:stretch>
                  </pic:blipFill>
                  <pic:spPr bwMode="auto">
                    <a:xfrm rot="5400000">
                      <a:off x="0" y="0"/>
                      <a:ext cx="2535555" cy="198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1885">
        <w:t>g is known as 9.8N and t</w:t>
      </w:r>
      <w:r>
        <w:t xml:space="preserve">he use of two calibration arms removes the issue of the </w:t>
      </w:r>
      <w:r w:rsidR="005F0A45">
        <w:t xml:space="preserve">mass </w:t>
      </w:r>
      <w:r>
        <w:t xml:space="preserve">of the arms changing the load on the dynamometer as the mass of each arm in </w:t>
      </w:r>
      <w:r w:rsidR="005F0A45">
        <w:t>opposite</w:t>
      </w:r>
      <w:r>
        <w:t xml:space="preserve"> direction cancels each other out. Once calculating the </w:t>
      </w:r>
      <w:r w:rsidR="00D81885">
        <w:t>w</w:t>
      </w:r>
      <w:r>
        <w:t xml:space="preserve">ork in </w:t>
      </w:r>
      <w:r w:rsidR="00D81885">
        <w:t>n</w:t>
      </w:r>
      <w:r>
        <w:t>ewtons this value can then be cross referenced to the data on the computer to the reading</w:t>
      </w:r>
      <w:r w:rsidR="00D81885">
        <w:t>’</w:t>
      </w:r>
      <w:r>
        <w:t>s shown from the dynamometer before beginning any tests and can be adjusted to calibrate the dynamometer. During the experiment a sweep and step test was completed however data was only used from the sweep test. A sweep test slowly ramps rpm up to a specific rpm with the starting rpm of 1000</w:t>
      </w:r>
      <w:r w:rsidR="00D81885">
        <w:t xml:space="preserve"> an</w:t>
      </w:r>
      <w:r>
        <w:t>d the max rpm set at 5000 for this test and data was collected every 10 rpm. In comparison the step test holds the engine at a set rpm and takes data averages at the rpm over a period before rising to a different rpm and repeating. For this experiment a sweep test was preferred so then we had more data to create a graph from.</w:t>
      </w:r>
    </w:p>
    <w:p w14:paraId="5B96D9E2" w14:textId="77777777" w:rsidR="00F01A3D" w:rsidRPr="00845833" w:rsidRDefault="00F01A3D" w:rsidP="00F01A3D">
      <w:pPr>
        <w:pStyle w:val="Caption"/>
        <w:jc w:val="both"/>
        <w:rPr>
          <w:rFonts w:cs="Calibri"/>
          <w:b w:val="0"/>
          <w:bCs w:val="0"/>
          <w:i/>
          <w:iCs/>
          <w:sz w:val="18"/>
          <w:szCs w:val="18"/>
        </w:rPr>
      </w:pPr>
      <w:bookmarkStart w:id="3" w:name="_Ref89341756"/>
      <w:bookmarkStart w:id="4" w:name="_Toc89341525"/>
      <w:r w:rsidRPr="003B2249">
        <w:rPr>
          <w:rFonts w:cs="Calibri"/>
          <w:b w:val="0"/>
          <w:bCs w:val="0"/>
          <w:i/>
          <w:iCs/>
          <w:sz w:val="18"/>
          <w:szCs w:val="18"/>
        </w:rPr>
        <w:t xml:space="preserve">Figure </w:t>
      </w:r>
      <w:r>
        <w:rPr>
          <w:rFonts w:cs="Calibri"/>
          <w:b w:val="0"/>
          <w:bCs w:val="0"/>
          <w:i/>
          <w:iCs/>
          <w:sz w:val="18"/>
          <w:szCs w:val="18"/>
        </w:rPr>
        <w:fldChar w:fldCharType="begin"/>
      </w:r>
      <w:r>
        <w:rPr>
          <w:rFonts w:cs="Calibri"/>
          <w:b w:val="0"/>
          <w:bCs w:val="0"/>
          <w:i/>
          <w:iCs/>
          <w:sz w:val="18"/>
          <w:szCs w:val="18"/>
        </w:rPr>
        <w:instrText xml:space="preserve"> SEQ Figure \* ARABIC </w:instrText>
      </w:r>
      <w:r>
        <w:rPr>
          <w:rFonts w:cs="Calibri"/>
          <w:b w:val="0"/>
          <w:bCs w:val="0"/>
          <w:i/>
          <w:iCs/>
          <w:sz w:val="18"/>
          <w:szCs w:val="18"/>
        </w:rPr>
        <w:fldChar w:fldCharType="separate"/>
      </w:r>
      <w:r>
        <w:rPr>
          <w:rFonts w:cs="Calibri"/>
          <w:b w:val="0"/>
          <w:bCs w:val="0"/>
          <w:i/>
          <w:iCs/>
          <w:noProof/>
          <w:sz w:val="18"/>
          <w:szCs w:val="18"/>
        </w:rPr>
        <w:t>2</w:t>
      </w:r>
      <w:r>
        <w:rPr>
          <w:rFonts w:cs="Calibri"/>
          <w:b w:val="0"/>
          <w:bCs w:val="0"/>
          <w:i/>
          <w:iCs/>
          <w:sz w:val="18"/>
          <w:szCs w:val="18"/>
        </w:rPr>
        <w:fldChar w:fldCharType="end"/>
      </w:r>
      <w:bookmarkEnd w:id="3"/>
      <w:r w:rsidRPr="003B2249">
        <w:rPr>
          <w:rFonts w:cs="Calibri"/>
          <w:b w:val="0"/>
          <w:bCs w:val="0"/>
          <w:i/>
          <w:iCs/>
          <w:sz w:val="18"/>
          <w:szCs w:val="18"/>
        </w:rPr>
        <w:t xml:space="preserve"> - Dynamometer calibration arms</w:t>
      </w:r>
      <w:bookmarkEnd w:id="4"/>
    </w:p>
    <w:p w14:paraId="4531ACEF" w14:textId="14E697CD" w:rsidR="00F01A3D" w:rsidRDefault="00F01A3D" w:rsidP="00F01A3D">
      <w:pPr>
        <w:pStyle w:val="Heading1"/>
        <w:jc w:val="both"/>
      </w:pPr>
      <w:bookmarkStart w:id="5" w:name="_Toc89360706"/>
      <w:r>
        <w:rPr>
          <w:noProof/>
        </w:rPr>
        <mc:AlternateContent>
          <mc:Choice Requires="wps">
            <w:drawing>
              <wp:anchor distT="0" distB="0" distL="114300" distR="114300" simplePos="0" relativeHeight="251664384" behindDoc="0" locked="0" layoutInCell="1" allowOverlap="1" wp14:anchorId="27933E62" wp14:editId="524AA69C">
                <wp:simplePos x="0" y="0"/>
                <wp:positionH relativeFrom="margin">
                  <wp:align>left</wp:align>
                </wp:positionH>
                <wp:positionV relativeFrom="paragraph">
                  <wp:posOffset>8709025</wp:posOffset>
                </wp:positionV>
                <wp:extent cx="4178300" cy="260350"/>
                <wp:effectExtent l="0" t="0" r="0" b="63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0" cy="260350"/>
                        </a:xfrm>
                        <a:prstGeom prst="rect">
                          <a:avLst/>
                        </a:prstGeom>
                        <a:solidFill>
                          <a:prstClr val="white"/>
                        </a:solidFill>
                        <a:ln>
                          <a:noFill/>
                        </a:ln>
                      </wps:spPr>
                      <wps:txbx>
                        <w:txbxContent>
                          <w:p w14:paraId="7D003646" w14:textId="77777777" w:rsidR="00F01A3D" w:rsidRPr="00085001" w:rsidRDefault="00F01A3D" w:rsidP="00F01A3D">
                            <w:pPr>
                              <w:pStyle w:val="Caption"/>
                              <w:rPr>
                                <w:i/>
                                <w:iCs/>
                                <w:noProof/>
                                <w:color w:val="1F3864" w:themeColor="accent1" w:themeShade="80"/>
                                <w:sz w:val="28"/>
                                <w:szCs w:val="28"/>
                              </w:rPr>
                            </w:pPr>
                            <w:r w:rsidRPr="00085001">
                              <w:rPr>
                                <w:i/>
                                <w:iCs/>
                                <w:sz w:val="18"/>
                                <w:szCs w:val="18"/>
                              </w:rPr>
                              <w:t xml:space="preserve">Figure </w:t>
                            </w:r>
                            <w:r>
                              <w:rPr>
                                <w:i/>
                                <w:iCs/>
                                <w:sz w:val="18"/>
                                <w:szCs w:val="18"/>
                              </w:rPr>
                              <w:fldChar w:fldCharType="begin"/>
                            </w:r>
                            <w:r>
                              <w:rPr>
                                <w:i/>
                                <w:iCs/>
                                <w:sz w:val="18"/>
                                <w:szCs w:val="18"/>
                              </w:rPr>
                              <w:instrText xml:space="preserve"> SEQ Figure \* ARABIC </w:instrText>
                            </w:r>
                            <w:r>
                              <w:rPr>
                                <w:i/>
                                <w:iCs/>
                                <w:sz w:val="18"/>
                                <w:szCs w:val="18"/>
                              </w:rPr>
                              <w:fldChar w:fldCharType="separate"/>
                            </w:r>
                            <w:r>
                              <w:rPr>
                                <w:i/>
                                <w:iCs/>
                                <w:noProof/>
                                <w:sz w:val="18"/>
                                <w:szCs w:val="18"/>
                              </w:rPr>
                              <w:t>3</w:t>
                            </w:r>
                            <w:r>
                              <w:rPr>
                                <w:i/>
                                <w:iCs/>
                                <w:sz w:val="18"/>
                                <w:szCs w:val="18"/>
                              </w:rPr>
                              <w:fldChar w:fldCharType="end"/>
                            </w:r>
                            <w:r w:rsidRPr="00085001">
                              <w:rPr>
                                <w:i/>
                                <w:iCs/>
                                <w:sz w:val="18"/>
                                <w:szCs w:val="18"/>
                              </w:rPr>
                              <w:t xml:space="preserve"> - Sweep </w:t>
                            </w:r>
                            <w:r>
                              <w:rPr>
                                <w:i/>
                                <w:iCs/>
                                <w:sz w:val="18"/>
                                <w:szCs w:val="18"/>
                              </w:rPr>
                              <w:t>t</w:t>
                            </w:r>
                            <w:r w:rsidRPr="00085001">
                              <w:rPr>
                                <w:i/>
                                <w:iCs/>
                                <w:sz w:val="18"/>
                                <w:szCs w:val="18"/>
                              </w:rPr>
                              <w:t xml:space="preserve">est </w:t>
                            </w:r>
                            <w:r>
                              <w:rPr>
                                <w:i/>
                                <w:iCs/>
                                <w:sz w:val="18"/>
                                <w:szCs w:val="18"/>
                              </w:rPr>
                              <w:t>r</w:t>
                            </w:r>
                            <w:r w:rsidRPr="00085001">
                              <w:rPr>
                                <w:i/>
                                <w:iCs/>
                                <w:sz w:val="18"/>
                                <w:szCs w:val="18"/>
                              </w:rPr>
                              <w:t>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7933E62" id="Text Box 13" o:spid="_x0000_s1028" type="#_x0000_t202" style="position:absolute;left:0;text-align:left;margin-left:0;margin-top:685.75pt;width:329pt;height:20.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" stroked="f">
                <v:textbox inset="0,0,0,0">
                  <w:txbxContent>
                    <w:p w14:paraId="7D003646" w14:textId="77777777" w:rsidR="00F01A3D" w:rsidRPr="00085001" w:rsidRDefault="00F01A3D" w:rsidP="00F01A3D">
                      <w:pPr>
                        <w:pStyle w:val="Caption"/>
                        <w:rPr>
                          <w:i/>
                          <w:iCs/>
                          <w:noProof/>
                          <w:color w:val="1F3864" w:themeColor="accent1" w:themeShade="80"/>
                          <w:sz w:val="28"/>
                          <w:szCs w:val="28"/>
                        </w:rPr>
                      </w:pPr>
                      <w:r w:rsidRPr="00085001">
                        <w:rPr>
                          <w:i/>
                          <w:iCs/>
                          <w:sz w:val="18"/>
                          <w:szCs w:val="18"/>
                        </w:rPr>
                        <w:t xml:space="preserve">Figure </w:t>
                      </w:r>
                      <w:r>
                        <w:rPr>
                          <w:i/>
                          <w:iCs/>
                          <w:sz w:val="18"/>
                          <w:szCs w:val="18"/>
                        </w:rPr>
                        <w:fldChar w:fldCharType="begin"/>
                      </w:r>
                      <w:r>
                        <w:rPr>
                          <w:i/>
                          <w:iCs/>
                          <w:sz w:val="18"/>
                          <w:szCs w:val="18"/>
                        </w:rPr>
                        <w:instrText xml:space="preserve"> SEQ Figure \* ARABIC </w:instrText>
                      </w:r>
                      <w:r>
                        <w:rPr>
                          <w:i/>
                          <w:iCs/>
                          <w:sz w:val="18"/>
                          <w:szCs w:val="18"/>
                        </w:rPr>
                        <w:fldChar w:fldCharType="separate"/>
                      </w:r>
                      <w:r>
                        <w:rPr>
                          <w:i/>
                          <w:iCs/>
                          <w:noProof/>
                          <w:sz w:val="18"/>
                          <w:szCs w:val="18"/>
                        </w:rPr>
                        <w:t>3</w:t>
                      </w:r>
                      <w:r>
                        <w:rPr>
                          <w:i/>
                          <w:iCs/>
                          <w:sz w:val="18"/>
                          <w:szCs w:val="18"/>
                        </w:rPr>
                        <w:fldChar w:fldCharType="end"/>
                      </w:r>
                      <w:r w:rsidRPr="00085001">
                        <w:rPr>
                          <w:i/>
                          <w:iCs/>
                          <w:sz w:val="18"/>
                          <w:szCs w:val="18"/>
                        </w:rPr>
                        <w:t xml:space="preserve"> - Sweep </w:t>
                      </w:r>
                      <w:r>
                        <w:rPr>
                          <w:i/>
                          <w:iCs/>
                          <w:sz w:val="18"/>
                          <w:szCs w:val="18"/>
                        </w:rPr>
                        <w:t>t</w:t>
                      </w:r>
                      <w:r w:rsidRPr="00085001">
                        <w:rPr>
                          <w:i/>
                          <w:iCs/>
                          <w:sz w:val="18"/>
                          <w:szCs w:val="18"/>
                        </w:rPr>
                        <w:t xml:space="preserve">est </w:t>
                      </w:r>
                      <w:r>
                        <w:rPr>
                          <w:i/>
                          <w:iCs/>
                          <w:sz w:val="18"/>
                          <w:szCs w:val="18"/>
                        </w:rPr>
                        <w:t>r</w:t>
                      </w:r>
                      <w:r w:rsidRPr="00085001">
                        <w:rPr>
                          <w:i/>
                          <w:iCs/>
                          <w:sz w:val="18"/>
                          <w:szCs w:val="18"/>
                        </w:rPr>
                        <w:t>esults</w:t>
                      </w:r>
                    </w:p>
                  </w:txbxContent>
                </v:textbox>
                <w10:wrap anchorx="margin"/>
              </v:shape>
            </w:pict>
          </mc:Fallback>
        </mc:AlternateContent>
      </w:r>
      <w:r>
        <w:t>3.0 – Results</w:t>
      </w:r>
      <w:bookmarkEnd w:id="5"/>
      <w:r>
        <w:t xml:space="preserve"> </w:t>
      </w:r>
    </w:p>
    <w:tbl>
      <w:tblPr>
        <w:tblStyle w:val="GridTable4-Accent5"/>
        <w:tblW w:w="6001" w:type="pct"/>
        <w:tblInd w:w="-901" w:type="dxa"/>
        <w:tblLook w:val="04A0" w:firstRow="1" w:lastRow="0" w:firstColumn="1" w:lastColumn="0" w:noHBand="0" w:noVBand="1"/>
      </w:tblPr>
      <w:tblGrid>
        <w:gridCol w:w="2074"/>
        <w:gridCol w:w="2577"/>
        <w:gridCol w:w="694"/>
        <w:gridCol w:w="1053"/>
        <w:gridCol w:w="514"/>
        <w:gridCol w:w="2132"/>
        <w:gridCol w:w="1164"/>
        <w:gridCol w:w="613"/>
      </w:tblGrid>
      <w:tr w:rsidR="00F01A3D" w:rsidRPr="00845833" w14:paraId="1EB84D5B" w14:textId="77777777" w:rsidTr="00840A7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58" w:type="pct"/>
            <w:noWrap/>
            <w:hideMark/>
          </w:tcPr>
          <w:p w14:paraId="1DC43401" w14:textId="77777777" w:rsidR="00F01A3D" w:rsidRPr="00845833" w:rsidRDefault="00F01A3D" w:rsidP="00840A77">
            <w:pPr>
              <w:rPr>
                <w:rFonts w:ascii="Calibri" w:hAnsi="Calibri" w:cs="Calibri"/>
                <w:color w:val="000000"/>
                <w:lang w:eastAsia="en-GB"/>
              </w:rPr>
            </w:pPr>
            <w:r w:rsidRPr="00845833">
              <w:rPr>
                <w:rFonts w:ascii="Calibri" w:hAnsi="Calibri" w:cs="Calibri"/>
                <w:color w:val="000000"/>
                <w:lang w:eastAsia="en-GB"/>
              </w:rPr>
              <w:t>Engine</w:t>
            </w:r>
          </w:p>
        </w:tc>
        <w:tc>
          <w:tcPr>
            <w:tcW w:w="1191" w:type="pct"/>
            <w:noWrap/>
            <w:hideMark/>
          </w:tcPr>
          <w:p w14:paraId="0B0BC26A" w14:textId="77777777" w:rsidR="00F01A3D" w:rsidRPr="00845833" w:rsidRDefault="00F01A3D" w:rsidP="00840A77">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 xml:space="preserve">Honda Civic </w:t>
            </w:r>
            <w:proofErr w:type="gramStart"/>
            <w:r w:rsidRPr="00845833">
              <w:rPr>
                <w:rFonts w:ascii="Calibri" w:hAnsi="Calibri" w:cs="Calibri"/>
                <w:color w:val="000000"/>
                <w:lang w:eastAsia="en-GB"/>
              </w:rPr>
              <w:t>1.6  D</w:t>
            </w:r>
            <w:proofErr w:type="gramEnd"/>
            <w:r w:rsidRPr="00845833">
              <w:rPr>
                <w:rFonts w:ascii="Calibri" w:hAnsi="Calibri" w:cs="Calibri"/>
                <w:color w:val="000000"/>
                <w:lang w:eastAsia="en-GB"/>
              </w:rPr>
              <w:t>16 2003</w:t>
            </w:r>
          </w:p>
        </w:tc>
        <w:tc>
          <w:tcPr>
            <w:tcW w:w="321" w:type="pct"/>
            <w:noWrap/>
            <w:hideMark/>
          </w:tcPr>
          <w:p w14:paraId="5D2E0AE3" w14:textId="77777777" w:rsidR="00F01A3D" w:rsidRPr="00845833" w:rsidRDefault="00F01A3D" w:rsidP="00840A77">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lang w:eastAsia="en-GB"/>
              </w:rPr>
            </w:pPr>
          </w:p>
        </w:tc>
        <w:tc>
          <w:tcPr>
            <w:tcW w:w="487" w:type="pct"/>
            <w:noWrap/>
            <w:hideMark/>
          </w:tcPr>
          <w:p w14:paraId="4A649103" w14:textId="77777777" w:rsidR="00F01A3D" w:rsidRPr="00845833" w:rsidRDefault="00F01A3D" w:rsidP="00840A77">
            <w:pP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lang w:eastAsia="en-GB"/>
              </w:rPr>
            </w:pPr>
          </w:p>
        </w:tc>
        <w:tc>
          <w:tcPr>
            <w:tcW w:w="238" w:type="pct"/>
            <w:noWrap/>
            <w:hideMark/>
          </w:tcPr>
          <w:p w14:paraId="0F1C052C" w14:textId="77777777" w:rsidR="00F01A3D" w:rsidRPr="00845833" w:rsidRDefault="00F01A3D" w:rsidP="00840A77">
            <w:pP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lang w:eastAsia="en-GB"/>
              </w:rPr>
            </w:pPr>
          </w:p>
        </w:tc>
        <w:tc>
          <w:tcPr>
            <w:tcW w:w="985" w:type="pct"/>
            <w:noWrap/>
            <w:hideMark/>
          </w:tcPr>
          <w:p w14:paraId="40FF1DBC" w14:textId="77777777" w:rsidR="00F01A3D" w:rsidRPr="00845833" w:rsidRDefault="00F01A3D" w:rsidP="00840A77">
            <w:pP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lang w:eastAsia="en-GB"/>
              </w:rPr>
            </w:pPr>
          </w:p>
        </w:tc>
        <w:tc>
          <w:tcPr>
            <w:tcW w:w="538" w:type="pct"/>
            <w:noWrap/>
            <w:hideMark/>
          </w:tcPr>
          <w:p w14:paraId="16248A58" w14:textId="77777777" w:rsidR="00F01A3D" w:rsidRPr="00845833" w:rsidRDefault="00F01A3D" w:rsidP="00840A77">
            <w:pP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lang w:eastAsia="en-GB"/>
              </w:rPr>
            </w:pPr>
          </w:p>
        </w:tc>
        <w:tc>
          <w:tcPr>
            <w:tcW w:w="283" w:type="pct"/>
            <w:noWrap/>
            <w:hideMark/>
          </w:tcPr>
          <w:p w14:paraId="12DC0BAB" w14:textId="77777777" w:rsidR="00F01A3D" w:rsidRPr="00845833" w:rsidRDefault="00F01A3D" w:rsidP="00840A77">
            <w:pPr>
              <w:cnfStyle w:val="100000000000" w:firstRow="1" w:lastRow="0" w:firstColumn="0" w:lastColumn="0" w:oddVBand="0" w:evenVBand="0" w:oddHBand="0" w:evenHBand="0" w:firstRowFirstColumn="0" w:firstRowLastColumn="0" w:lastRowFirstColumn="0" w:lastRowLastColumn="0"/>
              <w:rPr>
                <w:rFonts w:ascii="Times New Roman" w:hAnsi="Times New Roman"/>
                <w:sz w:val="20"/>
                <w:szCs w:val="20"/>
                <w:lang w:eastAsia="en-GB"/>
              </w:rPr>
            </w:pPr>
          </w:p>
        </w:tc>
      </w:tr>
      <w:tr w:rsidR="00F01A3D" w:rsidRPr="00845833" w14:paraId="722F1DEA" w14:textId="77777777" w:rsidTr="00840A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58" w:type="pct"/>
            <w:noWrap/>
            <w:hideMark/>
          </w:tcPr>
          <w:p w14:paraId="1F7C524F" w14:textId="77777777" w:rsidR="00F01A3D" w:rsidRPr="00845833" w:rsidRDefault="00F01A3D" w:rsidP="00840A77">
            <w:pPr>
              <w:jc w:val="center"/>
              <w:rPr>
                <w:rFonts w:ascii="Calibri" w:hAnsi="Calibri" w:cs="Calibri"/>
                <w:color w:val="000000"/>
                <w:lang w:eastAsia="en-GB"/>
              </w:rPr>
            </w:pPr>
            <w:r w:rsidRPr="00845833">
              <w:rPr>
                <w:rFonts w:ascii="Calibri" w:hAnsi="Calibri" w:cs="Calibri"/>
                <w:color w:val="000000"/>
                <w:lang w:eastAsia="en-GB"/>
              </w:rPr>
              <w:t>Temperature</w:t>
            </w:r>
          </w:p>
        </w:tc>
        <w:tc>
          <w:tcPr>
            <w:tcW w:w="1191" w:type="pct"/>
            <w:noWrap/>
            <w:hideMark/>
          </w:tcPr>
          <w:p w14:paraId="7F6E67A7" w14:textId="77777777" w:rsidR="00F01A3D" w:rsidRPr="00845833" w:rsidRDefault="00F01A3D" w:rsidP="00840A77">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26</w:t>
            </w:r>
          </w:p>
        </w:tc>
        <w:tc>
          <w:tcPr>
            <w:tcW w:w="321" w:type="pct"/>
            <w:noWrap/>
            <w:hideMark/>
          </w:tcPr>
          <w:p w14:paraId="498B7265"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°C</w:t>
            </w:r>
          </w:p>
        </w:tc>
        <w:tc>
          <w:tcPr>
            <w:tcW w:w="487" w:type="pct"/>
            <w:noWrap/>
            <w:hideMark/>
          </w:tcPr>
          <w:p w14:paraId="05B068EF" w14:textId="77777777" w:rsidR="00F01A3D" w:rsidRPr="00845833" w:rsidRDefault="00F01A3D" w:rsidP="00840A77">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299</w:t>
            </w:r>
          </w:p>
        </w:tc>
        <w:tc>
          <w:tcPr>
            <w:tcW w:w="238" w:type="pct"/>
            <w:noWrap/>
            <w:hideMark/>
          </w:tcPr>
          <w:p w14:paraId="5BB63CF0"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k</w:t>
            </w:r>
          </w:p>
        </w:tc>
        <w:tc>
          <w:tcPr>
            <w:tcW w:w="985" w:type="pct"/>
            <w:noWrap/>
            <w:hideMark/>
          </w:tcPr>
          <w:p w14:paraId="794CB227"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 xml:space="preserve">Cylinder </w:t>
            </w:r>
            <w:proofErr w:type="spellStart"/>
            <w:r w:rsidRPr="00845833">
              <w:rPr>
                <w:rFonts w:ascii="Calibri" w:hAnsi="Calibri" w:cs="Calibri"/>
                <w:color w:val="000000"/>
                <w:lang w:eastAsia="en-GB"/>
              </w:rPr>
              <w:t>Diamater</w:t>
            </w:r>
            <w:proofErr w:type="spellEnd"/>
            <w:r w:rsidRPr="00845833">
              <w:rPr>
                <w:rFonts w:ascii="Calibri" w:hAnsi="Calibri" w:cs="Calibri"/>
                <w:color w:val="000000"/>
                <w:lang w:eastAsia="en-GB"/>
              </w:rPr>
              <w:t xml:space="preserve"> (d)</w:t>
            </w:r>
          </w:p>
        </w:tc>
        <w:tc>
          <w:tcPr>
            <w:tcW w:w="538" w:type="pct"/>
            <w:noWrap/>
            <w:hideMark/>
          </w:tcPr>
          <w:p w14:paraId="0E5B82C0" w14:textId="77777777" w:rsidR="00F01A3D" w:rsidRPr="00845833" w:rsidRDefault="00F01A3D" w:rsidP="00840A77">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0.075</w:t>
            </w:r>
          </w:p>
        </w:tc>
        <w:tc>
          <w:tcPr>
            <w:tcW w:w="283" w:type="pct"/>
            <w:noWrap/>
            <w:hideMark/>
          </w:tcPr>
          <w:p w14:paraId="67B3A789"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m</w:t>
            </w:r>
          </w:p>
        </w:tc>
      </w:tr>
      <w:tr w:rsidR="00F01A3D" w:rsidRPr="00845833" w14:paraId="7AEF705E" w14:textId="77777777" w:rsidTr="00840A77">
        <w:trPr>
          <w:trHeight w:val="288"/>
        </w:trPr>
        <w:tc>
          <w:tcPr>
            <w:cnfStyle w:val="001000000000" w:firstRow="0" w:lastRow="0" w:firstColumn="1" w:lastColumn="0" w:oddVBand="0" w:evenVBand="0" w:oddHBand="0" w:evenHBand="0" w:firstRowFirstColumn="0" w:firstRowLastColumn="0" w:lastRowFirstColumn="0" w:lastRowLastColumn="0"/>
            <w:tcW w:w="958" w:type="pct"/>
            <w:noWrap/>
            <w:hideMark/>
          </w:tcPr>
          <w:p w14:paraId="149B9079" w14:textId="77777777" w:rsidR="00F01A3D" w:rsidRPr="00845833" w:rsidRDefault="00F01A3D" w:rsidP="00840A77">
            <w:pPr>
              <w:jc w:val="center"/>
              <w:rPr>
                <w:rFonts w:ascii="Calibri" w:hAnsi="Calibri" w:cs="Calibri"/>
                <w:color w:val="000000"/>
                <w:lang w:eastAsia="en-GB"/>
              </w:rPr>
            </w:pPr>
            <w:r w:rsidRPr="00845833">
              <w:rPr>
                <w:rFonts w:ascii="Calibri" w:hAnsi="Calibri" w:cs="Calibri"/>
                <w:color w:val="000000"/>
                <w:lang w:eastAsia="en-GB"/>
              </w:rPr>
              <w:t>Barometric Pressure</w:t>
            </w:r>
          </w:p>
        </w:tc>
        <w:tc>
          <w:tcPr>
            <w:tcW w:w="1191" w:type="pct"/>
            <w:noWrap/>
            <w:hideMark/>
          </w:tcPr>
          <w:p w14:paraId="2F022C2D" w14:textId="77777777" w:rsidR="00F01A3D" w:rsidRPr="00845833" w:rsidRDefault="00F01A3D" w:rsidP="00840A7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1010.67</w:t>
            </w:r>
          </w:p>
        </w:tc>
        <w:tc>
          <w:tcPr>
            <w:tcW w:w="321" w:type="pct"/>
            <w:noWrap/>
            <w:hideMark/>
          </w:tcPr>
          <w:p w14:paraId="0165995C"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proofErr w:type="spellStart"/>
            <w:r w:rsidRPr="00845833">
              <w:rPr>
                <w:rFonts w:ascii="Calibri" w:hAnsi="Calibri" w:cs="Calibri"/>
                <w:color w:val="000000"/>
                <w:lang w:eastAsia="en-GB"/>
              </w:rPr>
              <w:t>mBar</w:t>
            </w:r>
            <w:proofErr w:type="spellEnd"/>
          </w:p>
        </w:tc>
        <w:tc>
          <w:tcPr>
            <w:tcW w:w="487" w:type="pct"/>
            <w:noWrap/>
            <w:hideMark/>
          </w:tcPr>
          <w:p w14:paraId="31B91E30" w14:textId="77777777" w:rsidR="00F01A3D" w:rsidRPr="00845833" w:rsidRDefault="00F01A3D" w:rsidP="00840A7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1.01067</w:t>
            </w:r>
          </w:p>
        </w:tc>
        <w:tc>
          <w:tcPr>
            <w:tcW w:w="238" w:type="pct"/>
            <w:noWrap/>
            <w:hideMark/>
          </w:tcPr>
          <w:p w14:paraId="25C7E105"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bar</w:t>
            </w:r>
          </w:p>
        </w:tc>
        <w:tc>
          <w:tcPr>
            <w:tcW w:w="985" w:type="pct"/>
            <w:noWrap/>
            <w:hideMark/>
          </w:tcPr>
          <w:p w14:paraId="00104A09"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Stroke(l)</w:t>
            </w:r>
          </w:p>
        </w:tc>
        <w:tc>
          <w:tcPr>
            <w:tcW w:w="538" w:type="pct"/>
            <w:noWrap/>
            <w:hideMark/>
          </w:tcPr>
          <w:p w14:paraId="0BF4E27F" w14:textId="77777777" w:rsidR="00F01A3D" w:rsidRPr="00845833" w:rsidRDefault="00F01A3D" w:rsidP="00840A7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0.09</w:t>
            </w:r>
          </w:p>
        </w:tc>
        <w:tc>
          <w:tcPr>
            <w:tcW w:w="283" w:type="pct"/>
            <w:noWrap/>
            <w:hideMark/>
          </w:tcPr>
          <w:p w14:paraId="4CA1EC34"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m</w:t>
            </w:r>
          </w:p>
        </w:tc>
      </w:tr>
      <w:tr w:rsidR="00F01A3D" w:rsidRPr="00845833" w14:paraId="514ACDAD" w14:textId="77777777" w:rsidTr="00840A7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58" w:type="pct"/>
            <w:noWrap/>
            <w:hideMark/>
          </w:tcPr>
          <w:p w14:paraId="4EB6C4A0" w14:textId="77777777" w:rsidR="00F01A3D" w:rsidRPr="00845833" w:rsidRDefault="00F01A3D" w:rsidP="00840A77">
            <w:pPr>
              <w:jc w:val="center"/>
              <w:rPr>
                <w:rFonts w:ascii="Calibri" w:hAnsi="Calibri" w:cs="Calibri"/>
                <w:color w:val="000000"/>
                <w:lang w:eastAsia="en-GB"/>
              </w:rPr>
            </w:pPr>
            <w:r w:rsidRPr="00845833">
              <w:rPr>
                <w:rFonts w:ascii="Calibri" w:hAnsi="Calibri" w:cs="Calibri"/>
                <w:color w:val="000000"/>
                <w:lang w:eastAsia="en-GB"/>
              </w:rPr>
              <w:t>Humidity</w:t>
            </w:r>
          </w:p>
        </w:tc>
        <w:tc>
          <w:tcPr>
            <w:tcW w:w="1191" w:type="pct"/>
            <w:noWrap/>
            <w:hideMark/>
          </w:tcPr>
          <w:p w14:paraId="54A21F57" w14:textId="77777777" w:rsidR="00F01A3D" w:rsidRPr="00845833" w:rsidRDefault="00F01A3D" w:rsidP="00840A77">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42.8</w:t>
            </w:r>
          </w:p>
        </w:tc>
        <w:tc>
          <w:tcPr>
            <w:tcW w:w="321" w:type="pct"/>
            <w:noWrap/>
            <w:hideMark/>
          </w:tcPr>
          <w:p w14:paraId="6A99380D"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w:t>
            </w:r>
          </w:p>
        </w:tc>
        <w:tc>
          <w:tcPr>
            <w:tcW w:w="487" w:type="pct"/>
            <w:noWrap/>
            <w:hideMark/>
          </w:tcPr>
          <w:p w14:paraId="130836B3"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 </w:t>
            </w:r>
          </w:p>
        </w:tc>
        <w:tc>
          <w:tcPr>
            <w:tcW w:w="238" w:type="pct"/>
            <w:noWrap/>
            <w:hideMark/>
          </w:tcPr>
          <w:p w14:paraId="3D271AB0"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 </w:t>
            </w:r>
          </w:p>
        </w:tc>
        <w:tc>
          <w:tcPr>
            <w:tcW w:w="985" w:type="pct"/>
            <w:noWrap/>
            <w:hideMark/>
          </w:tcPr>
          <w:p w14:paraId="2037AB7B"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Area(A)</w:t>
            </w:r>
          </w:p>
        </w:tc>
        <w:tc>
          <w:tcPr>
            <w:tcW w:w="538" w:type="pct"/>
            <w:noWrap/>
            <w:hideMark/>
          </w:tcPr>
          <w:p w14:paraId="12BA437C" w14:textId="77777777" w:rsidR="00F01A3D" w:rsidRPr="00845833" w:rsidRDefault="00F01A3D" w:rsidP="00840A77">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0.0044179</w:t>
            </w:r>
          </w:p>
        </w:tc>
        <w:tc>
          <w:tcPr>
            <w:tcW w:w="283" w:type="pct"/>
            <w:noWrap/>
            <w:hideMark/>
          </w:tcPr>
          <w:p w14:paraId="0EBBAF90" w14:textId="77777777" w:rsidR="00F01A3D" w:rsidRPr="00845833" w:rsidRDefault="00F01A3D" w:rsidP="00840A77">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m^2</w:t>
            </w:r>
          </w:p>
        </w:tc>
      </w:tr>
      <w:tr w:rsidR="00F01A3D" w:rsidRPr="00845833" w14:paraId="468331FB" w14:textId="77777777" w:rsidTr="00840A77">
        <w:trPr>
          <w:trHeight w:val="288"/>
        </w:trPr>
        <w:tc>
          <w:tcPr>
            <w:cnfStyle w:val="001000000000" w:firstRow="0" w:lastRow="0" w:firstColumn="1" w:lastColumn="0" w:oddVBand="0" w:evenVBand="0" w:oddHBand="0" w:evenHBand="0" w:firstRowFirstColumn="0" w:firstRowLastColumn="0" w:lastRowFirstColumn="0" w:lastRowLastColumn="0"/>
            <w:tcW w:w="958" w:type="pct"/>
            <w:noWrap/>
            <w:hideMark/>
          </w:tcPr>
          <w:p w14:paraId="3DC13FB0" w14:textId="77777777" w:rsidR="00F01A3D" w:rsidRPr="00845833" w:rsidRDefault="00F01A3D" w:rsidP="00840A77">
            <w:pPr>
              <w:jc w:val="center"/>
              <w:rPr>
                <w:rFonts w:ascii="Calibri" w:hAnsi="Calibri" w:cs="Calibri"/>
                <w:color w:val="000000"/>
                <w:lang w:eastAsia="en-GB"/>
              </w:rPr>
            </w:pPr>
            <w:r w:rsidRPr="00845833">
              <w:rPr>
                <w:rFonts w:ascii="Calibri" w:hAnsi="Calibri" w:cs="Calibri"/>
                <w:color w:val="000000"/>
                <w:lang w:eastAsia="en-GB"/>
              </w:rPr>
              <w:t>Torque arm</w:t>
            </w:r>
          </w:p>
        </w:tc>
        <w:tc>
          <w:tcPr>
            <w:tcW w:w="1191" w:type="pct"/>
            <w:noWrap/>
            <w:hideMark/>
          </w:tcPr>
          <w:p w14:paraId="39B5149C" w14:textId="77777777" w:rsidR="00F01A3D" w:rsidRPr="00845833" w:rsidRDefault="00F01A3D" w:rsidP="00840A7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815.744</w:t>
            </w:r>
          </w:p>
        </w:tc>
        <w:tc>
          <w:tcPr>
            <w:tcW w:w="321" w:type="pct"/>
            <w:noWrap/>
            <w:hideMark/>
          </w:tcPr>
          <w:p w14:paraId="72E47E0F"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mm</w:t>
            </w:r>
          </w:p>
        </w:tc>
        <w:tc>
          <w:tcPr>
            <w:tcW w:w="487" w:type="pct"/>
            <w:noWrap/>
            <w:hideMark/>
          </w:tcPr>
          <w:p w14:paraId="42C4FA0A" w14:textId="77777777" w:rsidR="00F01A3D" w:rsidRPr="00845833" w:rsidRDefault="00F01A3D" w:rsidP="00840A77">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0.815744</w:t>
            </w:r>
          </w:p>
        </w:tc>
        <w:tc>
          <w:tcPr>
            <w:tcW w:w="238" w:type="pct"/>
            <w:noWrap/>
            <w:hideMark/>
          </w:tcPr>
          <w:p w14:paraId="19B91D63"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845833">
              <w:rPr>
                <w:rFonts w:ascii="Calibri" w:hAnsi="Calibri" w:cs="Calibri"/>
                <w:color w:val="000000"/>
                <w:lang w:eastAsia="en-GB"/>
              </w:rPr>
              <w:t>m</w:t>
            </w:r>
          </w:p>
        </w:tc>
        <w:tc>
          <w:tcPr>
            <w:tcW w:w="985" w:type="pct"/>
            <w:noWrap/>
            <w:hideMark/>
          </w:tcPr>
          <w:p w14:paraId="6DA92AF1"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p>
        </w:tc>
        <w:tc>
          <w:tcPr>
            <w:tcW w:w="538" w:type="pct"/>
            <w:noWrap/>
            <w:hideMark/>
          </w:tcPr>
          <w:p w14:paraId="0DE14070" w14:textId="77777777" w:rsidR="00F01A3D" w:rsidRPr="00845833" w:rsidRDefault="00F01A3D" w:rsidP="00840A77">
            <w:pPr>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eastAsia="en-GB"/>
              </w:rPr>
            </w:pPr>
          </w:p>
        </w:tc>
        <w:tc>
          <w:tcPr>
            <w:tcW w:w="283" w:type="pct"/>
            <w:noWrap/>
            <w:hideMark/>
          </w:tcPr>
          <w:p w14:paraId="1571B6EC" w14:textId="77777777" w:rsidR="00F01A3D" w:rsidRPr="00845833" w:rsidRDefault="00F01A3D" w:rsidP="00840A77">
            <w:pPr>
              <w:keepNext/>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lang w:eastAsia="en-GB"/>
              </w:rPr>
            </w:pPr>
          </w:p>
        </w:tc>
      </w:tr>
    </w:tbl>
    <w:p w14:paraId="32215781" w14:textId="77777777" w:rsidR="00F01A3D" w:rsidRPr="004F585B" w:rsidRDefault="00F01A3D" w:rsidP="00F01A3D">
      <w:pPr>
        <w:pStyle w:val="Caption"/>
        <w:rPr>
          <w:b w:val="0"/>
          <w:bCs w:val="0"/>
          <w:sz w:val="16"/>
          <w:szCs w:val="16"/>
        </w:rPr>
      </w:pPr>
      <w:r w:rsidRPr="004F585B">
        <w:rPr>
          <w:b w:val="0"/>
          <w:bCs w:val="0"/>
          <w:sz w:val="16"/>
          <w:szCs w:val="16"/>
        </w:rPr>
        <w:t xml:space="preserve">Figure </w:t>
      </w:r>
      <w:r w:rsidRPr="004F585B">
        <w:rPr>
          <w:b w:val="0"/>
          <w:bCs w:val="0"/>
          <w:sz w:val="16"/>
          <w:szCs w:val="16"/>
        </w:rPr>
        <w:fldChar w:fldCharType="begin"/>
      </w:r>
      <w:r w:rsidRPr="004F585B">
        <w:rPr>
          <w:b w:val="0"/>
          <w:bCs w:val="0"/>
          <w:sz w:val="16"/>
          <w:szCs w:val="16"/>
        </w:rPr>
        <w:instrText xml:space="preserve"> SEQ Figure \* ARABIC </w:instrText>
      </w:r>
      <w:r w:rsidRPr="004F585B">
        <w:rPr>
          <w:b w:val="0"/>
          <w:bCs w:val="0"/>
          <w:sz w:val="16"/>
          <w:szCs w:val="16"/>
        </w:rPr>
        <w:fldChar w:fldCharType="separate"/>
      </w:r>
      <w:r>
        <w:rPr>
          <w:b w:val="0"/>
          <w:bCs w:val="0"/>
          <w:noProof/>
          <w:sz w:val="16"/>
          <w:szCs w:val="16"/>
        </w:rPr>
        <w:t>4</w:t>
      </w:r>
      <w:r w:rsidRPr="004F585B">
        <w:rPr>
          <w:b w:val="0"/>
          <w:bCs w:val="0"/>
          <w:sz w:val="16"/>
          <w:szCs w:val="16"/>
        </w:rPr>
        <w:fldChar w:fldCharType="end"/>
      </w:r>
      <w:r w:rsidRPr="004F585B">
        <w:rPr>
          <w:b w:val="0"/>
          <w:bCs w:val="0"/>
          <w:sz w:val="16"/>
          <w:szCs w:val="16"/>
        </w:rPr>
        <w:t xml:space="preserve"> - Engine &amp; Atmospheric Data</w:t>
      </w:r>
    </w:p>
    <w:p w14:paraId="4426CA3A" w14:textId="77777777" w:rsidR="00F01A3D" w:rsidRDefault="00F01A3D" w:rsidP="00F01A3D"/>
    <w:p w14:paraId="1F28EF29" w14:textId="77777777" w:rsidR="00F01A3D" w:rsidRDefault="00F01A3D" w:rsidP="00F01A3D"/>
    <w:p w14:paraId="006BB471" w14:textId="77777777" w:rsidR="00F01A3D" w:rsidRDefault="00F01A3D" w:rsidP="00F01A3D"/>
    <w:p w14:paraId="3EF5FD89" w14:textId="77777777" w:rsidR="00F01A3D" w:rsidRDefault="00F01A3D" w:rsidP="00F01A3D"/>
    <w:p w14:paraId="7E0C4A3B" w14:textId="77777777" w:rsidR="00F01A3D" w:rsidRDefault="00F01A3D" w:rsidP="00F01A3D"/>
    <w:tbl>
      <w:tblPr>
        <w:tblStyle w:val="GridTable4-Accent5"/>
        <w:tblpPr w:leftFromText="180" w:rightFromText="180" w:vertAnchor="text" w:horzAnchor="margin" w:tblpY="-109"/>
        <w:tblW w:w="9634" w:type="dxa"/>
        <w:tblLook w:val="04A0" w:firstRow="1" w:lastRow="0" w:firstColumn="1" w:lastColumn="0" w:noHBand="0" w:noVBand="1"/>
      </w:tblPr>
      <w:tblGrid>
        <w:gridCol w:w="1048"/>
        <w:gridCol w:w="2060"/>
        <w:gridCol w:w="1140"/>
        <w:gridCol w:w="2126"/>
        <w:gridCol w:w="1089"/>
        <w:gridCol w:w="2171"/>
      </w:tblGrid>
      <w:tr w:rsidR="00D81885" w:rsidRPr="00C7577C" w14:paraId="09A92264" w14:textId="77777777" w:rsidTr="00D8188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tcPr>
          <w:p w14:paraId="481B209A" w14:textId="77777777" w:rsidR="00D81885" w:rsidRPr="00085001" w:rsidRDefault="00D81885" w:rsidP="00D81885">
            <w:pPr>
              <w:jc w:val="both"/>
              <w:rPr>
                <w:rFonts w:ascii="Calibri" w:hAnsi="Calibri" w:cs="Calibri"/>
                <w:color w:val="000000"/>
                <w:lang w:eastAsia="en-GB"/>
              </w:rPr>
            </w:pPr>
            <w:r w:rsidRPr="00085001">
              <w:rPr>
                <w:rFonts w:ascii="Calibri" w:hAnsi="Calibri" w:cs="Calibri"/>
                <w:color w:val="000000"/>
                <w:lang w:eastAsia="en-GB"/>
              </w:rPr>
              <w:lastRenderedPageBreak/>
              <w:t>Force (N)</w:t>
            </w:r>
          </w:p>
        </w:tc>
        <w:tc>
          <w:tcPr>
            <w:tcW w:w="0" w:type="auto"/>
            <w:noWrap/>
          </w:tcPr>
          <w:p w14:paraId="53BE94C0" w14:textId="77777777" w:rsidR="00D81885" w:rsidRPr="00085001" w:rsidRDefault="00D81885" w:rsidP="00D81885">
            <w:pPr>
              <w:jc w:val="both"/>
              <w:cnfStyle w:val="100000000000" w:firstRow="1"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085001">
              <w:rPr>
                <w:rFonts w:ascii="Calibri" w:hAnsi="Calibri" w:cs="Calibri"/>
                <w:color w:val="000000"/>
                <w:lang w:eastAsia="en-GB"/>
              </w:rPr>
              <w:t>Engine Speed (RPM)</w:t>
            </w:r>
          </w:p>
        </w:tc>
        <w:tc>
          <w:tcPr>
            <w:tcW w:w="1140" w:type="dxa"/>
          </w:tcPr>
          <w:p w14:paraId="515D7DAA" w14:textId="77777777" w:rsidR="00D81885" w:rsidRPr="00085001" w:rsidRDefault="00D81885" w:rsidP="00D81885">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sidRPr="00085001">
              <w:rPr>
                <w:rFonts w:ascii="Calibri" w:hAnsi="Calibri" w:cs="Calibri"/>
                <w:color w:val="000000"/>
              </w:rPr>
              <w:t>Force (N)</w:t>
            </w:r>
          </w:p>
        </w:tc>
        <w:tc>
          <w:tcPr>
            <w:tcW w:w="2126" w:type="dxa"/>
          </w:tcPr>
          <w:p w14:paraId="0AAABC87" w14:textId="77777777" w:rsidR="00D81885" w:rsidRPr="00085001" w:rsidRDefault="00D81885" w:rsidP="00D81885">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sidRPr="00085001">
              <w:rPr>
                <w:rFonts w:ascii="Calibri" w:hAnsi="Calibri" w:cs="Calibri"/>
                <w:color w:val="000000"/>
              </w:rPr>
              <w:t>Engine Speed (RPM)</w:t>
            </w:r>
          </w:p>
        </w:tc>
        <w:tc>
          <w:tcPr>
            <w:tcW w:w="1089" w:type="dxa"/>
          </w:tcPr>
          <w:p w14:paraId="530F2B62" w14:textId="77777777" w:rsidR="00D81885" w:rsidRPr="00085001" w:rsidRDefault="00D81885" w:rsidP="00D81885">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sidRPr="00085001">
              <w:rPr>
                <w:rFonts w:ascii="Calibri" w:hAnsi="Calibri" w:cs="Calibri"/>
                <w:color w:val="000000"/>
              </w:rPr>
              <w:t>Force (N)</w:t>
            </w:r>
          </w:p>
        </w:tc>
        <w:tc>
          <w:tcPr>
            <w:tcW w:w="2171" w:type="dxa"/>
          </w:tcPr>
          <w:p w14:paraId="08002C1E" w14:textId="77777777" w:rsidR="00D81885" w:rsidRPr="00085001" w:rsidRDefault="00D81885" w:rsidP="00D81885">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rPr>
            </w:pPr>
            <w:r w:rsidRPr="00085001">
              <w:rPr>
                <w:rFonts w:ascii="Calibri" w:hAnsi="Calibri" w:cs="Calibri"/>
                <w:color w:val="000000"/>
              </w:rPr>
              <w:t>Engine Speed (RPM)</w:t>
            </w:r>
          </w:p>
        </w:tc>
      </w:tr>
      <w:tr w:rsidR="00D81885" w:rsidRPr="00C7577C" w14:paraId="005A4754" w14:textId="77777777" w:rsidTr="00D8188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898FF3D"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130.037</w:t>
            </w:r>
          </w:p>
        </w:tc>
        <w:tc>
          <w:tcPr>
            <w:tcW w:w="0" w:type="auto"/>
            <w:noWrap/>
            <w:hideMark/>
          </w:tcPr>
          <w:p w14:paraId="6084A7BE"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1000</w:t>
            </w:r>
          </w:p>
        </w:tc>
        <w:tc>
          <w:tcPr>
            <w:tcW w:w="1140" w:type="dxa"/>
          </w:tcPr>
          <w:p w14:paraId="5C240308"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160.64</w:t>
            </w:r>
          </w:p>
        </w:tc>
        <w:tc>
          <w:tcPr>
            <w:tcW w:w="2126" w:type="dxa"/>
          </w:tcPr>
          <w:p w14:paraId="6C953008"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3100</w:t>
            </w:r>
          </w:p>
        </w:tc>
        <w:tc>
          <w:tcPr>
            <w:tcW w:w="1089" w:type="dxa"/>
          </w:tcPr>
          <w:p w14:paraId="326092DA"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129.994</w:t>
            </w:r>
          </w:p>
        </w:tc>
        <w:tc>
          <w:tcPr>
            <w:tcW w:w="2171" w:type="dxa"/>
          </w:tcPr>
          <w:p w14:paraId="3DEE770F"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5200</w:t>
            </w:r>
          </w:p>
        </w:tc>
      </w:tr>
      <w:tr w:rsidR="00D81885" w:rsidRPr="00C7577C" w14:paraId="7F65989F" w14:textId="77777777" w:rsidTr="00D81885">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26F22EE"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130.61</w:t>
            </w:r>
          </w:p>
        </w:tc>
        <w:tc>
          <w:tcPr>
            <w:tcW w:w="0" w:type="auto"/>
            <w:noWrap/>
            <w:hideMark/>
          </w:tcPr>
          <w:p w14:paraId="1C9BCDE5"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1050</w:t>
            </w:r>
          </w:p>
        </w:tc>
        <w:tc>
          <w:tcPr>
            <w:tcW w:w="1140" w:type="dxa"/>
          </w:tcPr>
          <w:p w14:paraId="20368C5B"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160.269</w:t>
            </w:r>
          </w:p>
        </w:tc>
        <w:tc>
          <w:tcPr>
            <w:tcW w:w="2126" w:type="dxa"/>
          </w:tcPr>
          <w:p w14:paraId="67B34171"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3150</w:t>
            </w:r>
          </w:p>
        </w:tc>
        <w:tc>
          <w:tcPr>
            <w:tcW w:w="1089" w:type="dxa"/>
          </w:tcPr>
          <w:p w14:paraId="62E289B4"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128.245</w:t>
            </w:r>
          </w:p>
        </w:tc>
        <w:tc>
          <w:tcPr>
            <w:tcW w:w="2171" w:type="dxa"/>
          </w:tcPr>
          <w:p w14:paraId="27C9AFAF"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5250</w:t>
            </w:r>
          </w:p>
        </w:tc>
      </w:tr>
      <w:tr w:rsidR="00D81885" w:rsidRPr="00C7577C" w14:paraId="5B577136" w14:textId="77777777" w:rsidTr="00D8188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79D19F9"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131.485</w:t>
            </w:r>
          </w:p>
        </w:tc>
        <w:tc>
          <w:tcPr>
            <w:tcW w:w="0" w:type="auto"/>
            <w:noWrap/>
            <w:hideMark/>
          </w:tcPr>
          <w:p w14:paraId="60FA5C5E"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1100</w:t>
            </w:r>
          </w:p>
        </w:tc>
        <w:tc>
          <w:tcPr>
            <w:tcW w:w="1140" w:type="dxa"/>
          </w:tcPr>
          <w:p w14:paraId="7FB6662D"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159.847</w:t>
            </w:r>
          </w:p>
        </w:tc>
        <w:tc>
          <w:tcPr>
            <w:tcW w:w="2126" w:type="dxa"/>
          </w:tcPr>
          <w:p w14:paraId="137AB8FF"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3200</w:t>
            </w:r>
          </w:p>
        </w:tc>
        <w:tc>
          <w:tcPr>
            <w:tcW w:w="1089" w:type="dxa"/>
          </w:tcPr>
          <w:p w14:paraId="6617D0CC"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126.542</w:t>
            </w:r>
          </w:p>
        </w:tc>
        <w:tc>
          <w:tcPr>
            <w:tcW w:w="2171" w:type="dxa"/>
          </w:tcPr>
          <w:p w14:paraId="3AB20ADC"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5300</w:t>
            </w:r>
          </w:p>
        </w:tc>
      </w:tr>
      <w:tr w:rsidR="00D81885" w:rsidRPr="00C7577C" w14:paraId="7940E203" w14:textId="77777777" w:rsidTr="00D81885">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49F15E9"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132.641</w:t>
            </w:r>
          </w:p>
        </w:tc>
        <w:tc>
          <w:tcPr>
            <w:tcW w:w="0" w:type="auto"/>
            <w:noWrap/>
            <w:hideMark/>
          </w:tcPr>
          <w:p w14:paraId="261857B3"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1150</w:t>
            </w:r>
          </w:p>
        </w:tc>
        <w:tc>
          <w:tcPr>
            <w:tcW w:w="1140" w:type="dxa"/>
          </w:tcPr>
          <w:p w14:paraId="0EE92F85"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159.295</w:t>
            </w:r>
          </w:p>
        </w:tc>
        <w:tc>
          <w:tcPr>
            <w:tcW w:w="2126" w:type="dxa"/>
          </w:tcPr>
          <w:p w14:paraId="22D0AB5A"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3250</w:t>
            </w:r>
          </w:p>
        </w:tc>
        <w:tc>
          <w:tcPr>
            <w:tcW w:w="1089" w:type="dxa"/>
          </w:tcPr>
          <w:p w14:paraId="3A4A71B7"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125.13</w:t>
            </w:r>
          </w:p>
        </w:tc>
        <w:tc>
          <w:tcPr>
            <w:tcW w:w="2171" w:type="dxa"/>
          </w:tcPr>
          <w:p w14:paraId="54F94109"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5350</w:t>
            </w:r>
          </w:p>
        </w:tc>
      </w:tr>
      <w:tr w:rsidR="00D81885" w:rsidRPr="00C7577C" w14:paraId="3282AE3C" w14:textId="77777777" w:rsidTr="00D8188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92B94EF"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133.729</w:t>
            </w:r>
          </w:p>
        </w:tc>
        <w:tc>
          <w:tcPr>
            <w:tcW w:w="0" w:type="auto"/>
            <w:noWrap/>
            <w:hideMark/>
          </w:tcPr>
          <w:p w14:paraId="27FD7ACE"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1200</w:t>
            </w:r>
          </w:p>
        </w:tc>
        <w:tc>
          <w:tcPr>
            <w:tcW w:w="1140" w:type="dxa"/>
          </w:tcPr>
          <w:p w14:paraId="425CEC7B"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158.657</w:t>
            </w:r>
          </w:p>
        </w:tc>
        <w:tc>
          <w:tcPr>
            <w:tcW w:w="2126" w:type="dxa"/>
          </w:tcPr>
          <w:p w14:paraId="01E8F4A4"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3300</w:t>
            </w:r>
          </w:p>
        </w:tc>
        <w:tc>
          <w:tcPr>
            <w:tcW w:w="1089" w:type="dxa"/>
          </w:tcPr>
          <w:p w14:paraId="60FDF5C4"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123.554</w:t>
            </w:r>
          </w:p>
        </w:tc>
        <w:tc>
          <w:tcPr>
            <w:tcW w:w="2171" w:type="dxa"/>
          </w:tcPr>
          <w:p w14:paraId="09CA5745"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5400</w:t>
            </w:r>
          </w:p>
        </w:tc>
      </w:tr>
      <w:tr w:rsidR="00D81885" w:rsidRPr="00C7577C" w14:paraId="5B5DC1A1" w14:textId="77777777" w:rsidTr="00D81885">
        <w:trPr>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A63082A"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135.143</w:t>
            </w:r>
          </w:p>
        </w:tc>
        <w:tc>
          <w:tcPr>
            <w:tcW w:w="0" w:type="auto"/>
            <w:noWrap/>
            <w:hideMark/>
          </w:tcPr>
          <w:p w14:paraId="243D2154"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1250</w:t>
            </w:r>
          </w:p>
        </w:tc>
        <w:tc>
          <w:tcPr>
            <w:tcW w:w="1140" w:type="dxa"/>
          </w:tcPr>
          <w:p w14:paraId="583466D6"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158.007</w:t>
            </w:r>
          </w:p>
        </w:tc>
        <w:tc>
          <w:tcPr>
            <w:tcW w:w="2126" w:type="dxa"/>
          </w:tcPr>
          <w:p w14:paraId="6D59F8FB"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3350</w:t>
            </w:r>
          </w:p>
        </w:tc>
        <w:tc>
          <w:tcPr>
            <w:tcW w:w="1089" w:type="dxa"/>
          </w:tcPr>
          <w:p w14:paraId="2FB19BD6"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122.083</w:t>
            </w:r>
          </w:p>
        </w:tc>
        <w:tc>
          <w:tcPr>
            <w:tcW w:w="2171" w:type="dxa"/>
          </w:tcPr>
          <w:p w14:paraId="4BB434E3"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5450</w:t>
            </w:r>
          </w:p>
        </w:tc>
      </w:tr>
      <w:tr w:rsidR="00D81885" w:rsidRPr="00C7577C" w14:paraId="490CFB5E" w14:textId="77777777" w:rsidTr="00D8188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6DA1D2C"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136.396</w:t>
            </w:r>
          </w:p>
        </w:tc>
        <w:tc>
          <w:tcPr>
            <w:tcW w:w="0" w:type="auto"/>
            <w:noWrap/>
            <w:hideMark/>
          </w:tcPr>
          <w:p w14:paraId="689DF919"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1300</w:t>
            </w:r>
          </w:p>
        </w:tc>
        <w:tc>
          <w:tcPr>
            <w:tcW w:w="1140" w:type="dxa"/>
          </w:tcPr>
          <w:p w14:paraId="0F6A254D"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157.267</w:t>
            </w:r>
          </w:p>
        </w:tc>
        <w:tc>
          <w:tcPr>
            <w:tcW w:w="2126" w:type="dxa"/>
          </w:tcPr>
          <w:p w14:paraId="7625C00E"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3400</w:t>
            </w:r>
          </w:p>
        </w:tc>
        <w:tc>
          <w:tcPr>
            <w:tcW w:w="1089" w:type="dxa"/>
          </w:tcPr>
          <w:p w14:paraId="2145C50F"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121.004</w:t>
            </w:r>
          </w:p>
        </w:tc>
        <w:tc>
          <w:tcPr>
            <w:tcW w:w="2171" w:type="dxa"/>
          </w:tcPr>
          <w:p w14:paraId="0CA5A08D"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5500</w:t>
            </w:r>
          </w:p>
        </w:tc>
      </w:tr>
      <w:tr w:rsidR="00D81885" w:rsidRPr="00C7577C" w14:paraId="72453564"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2141D31"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137.723</w:t>
            </w:r>
          </w:p>
        </w:tc>
        <w:tc>
          <w:tcPr>
            <w:tcW w:w="0" w:type="auto"/>
            <w:noWrap/>
            <w:hideMark/>
          </w:tcPr>
          <w:p w14:paraId="28B0A4B0"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1350</w:t>
            </w:r>
          </w:p>
        </w:tc>
        <w:tc>
          <w:tcPr>
            <w:tcW w:w="1140" w:type="dxa"/>
          </w:tcPr>
          <w:p w14:paraId="1BAABD25"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156.714</w:t>
            </w:r>
          </w:p>
        </w:tc>
        <w:tc>
          <w:tcPr>
            <w:tcW w:w="2126" w:type="dxa"/>
          </w:tcPr>
          <w:p w14:paraId="0026F9AE"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3450</w:t>
            </w:r>
          </w:p>
        </w:tc>
      </w:tr>
      <w:tr w:rsidR="00D81885" w:rsidRPr="00C7577C" w14:paraId="7897A9BB"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41E2B79"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139.186</w:t>
            </w:r>
          </w:p>
        </w:tc>
        <w:tc>
          <w:tcPr>
            <w:tcW w:w="0" w:type="auto"/>
            <w:noWrap/>
            <w:hideMark/>
          </w:tcPr>
          <w:p w14:paraId="7476A9A1"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1400</w:t>
            </w:r>
          </w:p>
        </w:tc>
        <w:tc>
          <w:tcPr>
            <w:tcW w:w="1140" w:type="dxa"/>
          </w:tcPr>
          <w:p w14:paraId="07567C2E"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156.031</w:t>
            </w:r>
          </w:p>
        </w:tc>
        <w:tc>
          <w:tcPr>
            <w:tcW w:w="2126" w:type="dxa"/>
          </w:tcPr>
          <w:p w14:paraId="1BE69966"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3500</w:t>
            </w:r>
          </w:p>
        </w:tc>
      </w:tr>
      <w:tr w:rsidR="00D81885" w:rsidRPr="00C7577C" w14:paraId="0D96B4CA"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D57564E"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140.496</w:t>
            </w:r>
          </w:p>
        </w:tc>
        <w:tc>
          <w:tcPr>
            <w:tcW w:w="0" w:type="auto"/>
            <w:noWrap/>
            <w:hideMark/>
          </w:tcPr>
          <w:p w14:paraId="4A96D36A"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1450</w:t>
            </w:r>
          </w:p>
        </w:tc>
        <w:tc>
          <w:tcPr>
            <w:tcW w:w="1140" w:type="dxa"/>
          </w:tcPr>
          <w:p w14:paraId="173964B3"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155.394</w:t>
            </w:r>
          </w:p>
        </w:tc>
        <w:tc>
          <w:tcPr>
            <w:tcW w:w="2126" w:type="dxa"/>
          </w:tcPr>
          <w:p w14:paraId="0FD8DCAE"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3550</w:t>
            </w:r>
          </w:p>
        </w:tc>
      </w:tr>
      <w:tr w:rsidR="00D81885" w:rsidRPr="00C7577C" w14:paraId="2BE7F353"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9A257FC"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141.522</w:t>
            </w:r>
          </w:p>
        </w:tc>
        <w:tc>
          <w:tcPr>
            <w:tcW w:w="0" w:type="auto"/>
            <w:noWrap/>
            <w:hideMark/>
          </w:tcPr>
          <w:p w14:paraId="14165E01"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1500</w:t>
            </w:r>
          </w:p>
        </w:tc>
        <w:tc>
          <w:tcPr>
            <w:tcW w:w="1140" w:type="dxa"/>
          </w:tcPr>
          <w:p w14:paraId="3920FEB7"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154.841</w:t>
            </w:r>
          </w:p>
        </w:tc>
        <w:tc>
          <w:tcPr>
            <w:tcW w:w="2126" w:type="dxa"/>
          </w:tcPr>
          <w:p w14:paraId="41D88EB8"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3600</w:t>
            </w:r>
          </w:p>
        </w:tc>
      </w:tr>
      <w:tr w:rsidR="00D81885" w:rsidRPr="00C7577C" w14:paraId="2D2D6133"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C6E7FC1"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142.271</w:t>
            </w:r>
          </w:p>
        </w:tc>
        <w:tc>
          <w:tcPr>
            <w:tcW w:w="0" w:type="auto"/>
            <w:noWrap/>
            <w:hideMark/>
          </w:tcPr>
          <w:p w14:paraId="36280FB1"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1550</w:t>
            </w:r>
          </w:p>
        </w:tc>
        <w:tc>
          <w:tcPr>
            <w:tcW w:w="1140" w:type="dxa"/>
          </w:tcPr>
          <w:p w14:paraId="39EEC774"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154.283</w:t>
            </w:r>
          </w:p>
        </w:tc>
        <w:tc>
          <w:tcPr>
            <w:tcW w:w="2126" w:type="dxa"/>
          </w:tcPr>
          <w:p w14:paraId="186671ED"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3650</w:t>
            </w:r>
          </w:p>
        </w:tc>
      </w:tr>
      <w:tr w:rsidR="00D81885" w:rsidRPr="00C7577C" w14:paraId="66223B5A"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0F69BAC"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143.07</w:t>
            </w:r>
          </w:p>
        </w:tc>
        <w:tc>
          <w:tcPr>
            <w:tcW w:w="0" w:type="auto"/>
            <w:noWrap/>
            <w:hideMark/>
          </w:tcPr>
          <w:p w14:paraId="4FBEED86"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1600</w:t>
            </w:r>
          </w:p>
        </w:tc>
        <w:tc>
          <w:tcPr>
            <w:tcW w:w="1140" w:type="dxa"/>
          </w:tcPr>
          <w:p w14:paraId="6AAB17ED"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153.895</w:t>
            </w:r>
          </w:p>
        </w:tc>
        <w:tc>
          <w:tcPr>
            <w:tcW w:w="2126" w:type="dxa"/>
          </w:tcPr>
          <w:p w14:paraId="40C1CEAB"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3700</w:t>
            </w:r>
          </w:p>
        </w:tc>
      </w:tr>
      <w:tr w:rsidR="00D81885" w:rsidRPr="00C7577C" w14:paraId="2732C47A"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A4BE59A"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143.631</w:t>
            </w:r>
          </w:p>
        </w:tc>
        <w:tc>
          <w:tcPr>
            <w:tcW w:w="0" w:type="auto"/>
            <w:noWrap/>
            <w:hideMark/>
          </w:tcPr>
          <w:p w14:paraId="5CB43317"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1650</w:t>
            </w:r>
          </w:p>
        </w:tc>
        <w:tc>
          <w:tcPr>
            <w:tcW w:w="1140" w:type="dxa"/>
          </w:tcPr>
          <w:p w14:paraId="0818D3A6"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153.537</w:t>
            </w:r>
          </w:p>
        </w:tc>
        <w:tc>
          <w:tcPr>
            <w:tcW w:w="2126" w:type="dxa"/>
          </w:tcPr>
          <w:p w14:paraId="3B7C3610"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3750</w:t>
            </w:r>
          </w:p>
        </w:tc>
      </w:tr>
      <w:tr w:rsidR="00D81885" w:rsidRPr="00C7577C" w14:paraId="0A83FC0D"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1A84CCB"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143.895</w:t>
            </w:r>
          </w:p>
        </w:tc>
        <w:tc>
          <w:tcPr>
            <w:tcW w:w="0" w:type="auto"/>
            <w:noWrap/>
            <w:hideMark/>
          </w:tcPr>
          <w:p w14:paraId="1096E4BC"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1700</w:t>
            </w:r>
          </w:p>
        </w:tc>
        <w:tc>
          <w:tcPr>
            <w:tcW w:w="1140" w:type="dxa"/>
          </w:tcPr>
          <w:p w14:paraId="07D1C3BC"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153.207</w:t>
            </w:r>
          </w:p>
        </w:tc>
        <w:tc>
          <w:tcPr>
            <w:tcW w:w="2126" w:type="dxa"/>
          </w:tcPr>
          <w:p w14:paraId="154EC90F"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3800</w:t>
            </w:r>
          </w:p>
        </w:tc>
      </w:tr>
      <w:tr w:rsidR="00D81885" w:rsidRPr="00C7577C" w14:paraId="41A8E745"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46929A9"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143.984</w:t>
            </w:r>
          </w:p>
        </w:tc>
        <w:tc>
          <w:tcPr>
            <w:tcW w:w="0" w:type="auto"/>
            <w:noWrap/>
            <w:hideMark/>
          </w:tcPr>
          <w:p w14:paraId="516FEEF1"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1750</w:t>
            </w:r>
          </w:p>
        </w:tc>
        <w:tc>
          <w:tcPr>
            <w:tcW w:w="1140" w:type="dxa"/>
          </w:tcPr>
          <w:p w14:paraId="4E2E7661"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152.982</w:t>
            </w:r>
          </w:p>
        </w:tc>
        <w:tc>
          <w:tcPr>
            <w:tcW w:w="2126" w:type="dxa"/>
          </w:tcPr>
          <w:p w14:paraId="6780577B"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3850</w:t>
            </w:r>
          </w:p>
        </w:tc>
      </w:tr>
      <w:tr w:rsidR="00D81885" w:rsidRPr="00C7577C" w14:paraId="7CDFD11F"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7BD16E4"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143.769</w:t>
            </w:r>
          </w:p>
        </w:tc>
        <w:tc>
          <w:tcPr>
            <w:tcW w:w="0" w:type="auto"/>
            <w:noWrap/>
            <w:hideMark/>
          </w:tcPr>
          <w:p w14:paraId="7C23CD9D"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1800</w:t>
            </w:r>
          </w:p>
        </w:tc>
        <w:tc>
          <w:tcPr>
            <w:tcW w:w="1140" w:type="dxa"/>
          </w:tcPr>
          <w:p w14:paraId="0494075C"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152.81</w:t>
            </w:r>
          </w:p>
        </w:tc>
        <w:tc>
          <w:tcPr>
            <w:tcW w:w="2126" w:type="dxa"/>
          </w:tcPr>
          <w:p w14:paraId="3DEB09B2"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3900</w:t>
            </w:r>
          </w:p>
        </w:tc>
      </w:tr>
      <w:tr w:rsidR="00D81885" w:rsidRPr="00C7577C" w14:paraId="1DEE019E"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1667BD6"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143.411</w:t>
            </w:r>
          </w:p>
        </w:tc>
        <w:tc>
          <w:tcPr>
            <w:tcW w:w="0" w:type="auto"/>
            <w:noWrap/>
            <w:hideMark/>
          </w:tcPr>
          <w:p w14:paraId="43A99809"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1850</w:t>
            </w:r>
          </w:p>
        </w:tc>
        <w:tc>
          <w:tcPr>
            <w:tcW w:w="1140" w:type="dxa"/>
          </w:tcPr>
          <w:p w14:paraId="5C3A5C32"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152.686</w:t>
            </w:r>
          </w:p>
        </w:tc>
        <w:tc>
          <w:tcPr>
            <w:tcW w:w="2126" w:type="dxa"/>
          </w:tcPr>
          <w:p w14:paraId="45EFDC94"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3950</w:t>
            </w:r>
          </w:p>
        </w:tc>
      </w:tr>
      <w:tr w:rsidR="00D81885" w:rsidRPr="00C7577C" w14:paraId="22992F02"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EC0DACC"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143.045</w:t>
            </w:r>
          </w:p>
        </w:tc>
        <w:tc>
          <w:tcPr>
            <w:tcW w:w="0" w:type="auto"/>
            <w:noWrap/>
            <w:hideMark/>
          </w:tcPr>
          <w:p w14:paraId="57969A20"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1900</w:t>
            </w:r>
          </w:p>
        </w:tc>
        <w:tc>
          <w:tcPr>
            <w:tcW w:w="1140" w:type="dxa"/>
          </w:tcPr>
          <w:p w14:paraId="47A3AB8B"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152.585</w:t>
            </w:r>
          </w:p>
        </w:tc>
        <w:tc>
          <w:tcPr>
            <w:tcW w:w="2126" w:type="dxa"/>
          </w:tcPr>
          <w:p w14:paraId="6CF8DF3E"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4000</w:t>
            </w:r>
          </w:p>
        </w:tc>
      </w:tr>
      <w:tr w:rsidR="00D81885" w:rsidRPr="00C7577C" w14:paraId="1BA331EE"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9AD1F57"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142.816</w:t>
            </w:r>
          </w:p>
        </w:tc>
        <w:tc>
          <w:tcPr>
            <w:tcW w:w="0" w:type="auto"/>
            <w:noWrap/>
            <w:hideMark/>
          </w:tcPr>
          <w:p w14:paraId="31982E9D"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1950</w:t>
            </w:r>
          </w:p>
        </w:tc>
        <w:tc>
          <w:tcPr>
            <w:tcW w:w="1140" w:type="dxa"/>
          </w:tcPr>
          <w:p w14:paraId="364106FE"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152.443</w:t>
            </w:r>
          </w:p>
        </w:tc>
        <w:tc>
          <w:tcPr>
            <w:tcW w:w="2126" w:type="dxa"/>
          </w:tcPr>
          <w:p w14:paraId="77B5FC76"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4050</w:t>
            </w:r>
          </w:p>
        </w:tc>
      </w:tr>
      <w:tr w:rsidR="00D81885" w:rsidRPr="00C7577C" w14:paraId="10FBD175"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EBF4310"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142.873</w:t>
            </w:r>
          </w:p>
        </w:tc>
        <w:tc>
          <w:tcPr>
            <w:tcW w:w="0" w:type="auto"/>
            <w:noWrap/>
            <w:hideMark/>
          </w:tcPr>
          <w:p w14:paraId="6A7CA137"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2000</w:t>
            </w:r>
          </w:p>
        </w:tc>
        <w:tc>
          <w:tcPr>
            <w:tcW w:w="1140" w:type="dxa"/>
          </w:tcPr>
          <w:p w14:paraId="4A41A41B"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152.235</w:t>
            </w:r>
          </w:p>
        </w:tc>
        <w:tc>
          <w:tcPr>
            <w:tcW w:w="2126" w:type="dxa"/>
          </w:tcPr>
          <w:p w14:paraId="53417394"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4100</w:t>
            </w:r>
          </w:p>
        </w:tc>
      </w:tr>
      <w:tr w:rsidR="00D81885" w:rsidRPr="00C7577C" w14:paraId="09BBFD06"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79F1D11"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143.19</w:t>
            </w:r>
          </w:p>
        </w:tc>
        <w:tc>
          <w:tcPr>
            <w:tcW w:w="0" w:type="auto"/>
            <w:noWrap/>
            <w:hideMark/>
          </w:tcPr>
          <w:p w14:paraId="1E2AEB6C"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2050</w:t>
            </w:r>
          </w:p>
        </w:tc>
        <w:tc>
          <w:tcPr>
            <w:tcW w:w="1140" w:type="dxa"/>
          </w:tcPr>
          <w:p w14:paraId="6F964454"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151.91</w:t>
            </w:r>
          </w:p>
        </w:tc>
        <w:tc>
          <w:tcPr>
            <w:tcW w:w="2126" w:type="dxa"/>
          </w:tcPr>
          <w:p w14:paraId="72C85043"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4150</w:t>
            </w:r>
          </w:p>
        </w:tc>
      </w:tr>
      <w:tr w:rsidR="00D81885" w:rsidRPr="00C7577C" w14:paraId="72B679EB"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BE68B33"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143.772</w:t>
            </w:r>
          </w:p>
        </w:tc>
        <w:tc>
          <w:tcPr>
            <w:tcW w:w="0" w:type="auto"/>
            <w:noWrap/>
            <w:hideMark/>
          </w:tcPr>
          <w:p w14:paraId="2676E9F6"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2100</w:t>
            </w:r>
          </w:p>
        </w:tc>
        <w:tc>
          <w:tcPr>
            <w:tcW w:w="1140" w:type="dxa"/>
          </w:tcPr>
          <w:p w14:paraId="3AFA5251"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151.399</w:t>
            </w:r>
          </w:p>
        </w:tc>
        <w:tc>
          <w:tcPr>
            <w:tcW w:w="2126" w:type="dxa"/>
          </w:tcPr>
          <w:p w14:paraId="3034C000"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4200</w:t>
            </w:r>
          </w:p>
        </w:tc>
      </w:tr>
      <w:tr w:rsidR="00D81885" w:rsidRPr="00C7577C" w14:paraId="5658EEE7"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D7015DE"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144.551</w:t>
            </w:r>
          </w:p>
        </w:tc>
        <w:tc>
          <w:tcPr>
            <w:tcW w:w="0" w:type="auto"/>
            <w:noWrap/>
            <w:hideMark/>
          </w:tcPr>
          <w:p w14:paraId="3003DC43"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2150</w:t>
            </w:r>
          </w:p>
        </w:tc>
        <w:tc>
          <w:tcPr>
            <w:tcW w:w="1140" w:type="dxa"/>
          </w:tcPr>
          <w:p w14:paraId="1F25BE6C"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150.827</w:t>
            </w:r>
          </w:p>
        </w:tc>
        <w:tc>
          <w:tcPr>
            <w:tcW w:w="2126" w:type="dxa"/>
          </w:tcPr>
          <w:p w14:paraId="06070509"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4250</w:t>
            </w:r>
          </w:p>
        </w:tc>
      </w:tr>
      <w:tr w:rsidR="00D81885" w:rsidRPr="00C7577C" w14:paraId="0AC55C68"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2CD1FC72"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145.344</w:t>
            </w:r>
          </w:p>
        </w:tc>
        <w:tc>
          <w:tcPr>
            <w:tcW w:w="0" w:type="auto"/>
            <w:noWrap/>
            <w:hideMark/>
          </w:tcPr>
          <w:p w14:paraId="0ECE63CE"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2200</w:t>
            </w:r>
          </w:p>
        </w:tc>
        <w:tc>
          <w:tcPr>
            <w:tcW w:w="1140" w:type="dxa"/>
          </w:tcPr>
          <w:p w14:paraId="1ED786C4"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150.068</w:t>
            </w:r>
          </w:p>
        </w:tc>
        <w:tc>
          <w:tcPr>
            <w:tcW w:w="2126" w:type="dxa"/>
          </w:tcPr>
          <w:p w14:paraId="4D59D822"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4300</w:t>
            </w:r>
          </w:p>
        </w:tc>
      </w:tr>
      <w:tr w:rsidR="00D81885" w:rsidRPr="00C7577C" w14:paraId="64E92995"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076C345"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146.106</w:t>
            </w:r>
          </w:p>
        </w:tc>
        <w:tc>
          <w:tcPr>
            <w:tcW w:w="0" w:type="auto"/>
            <w:noWrap/>
            <w:hideMark/>
          </w:tcPr>
          <w:p w14:paraId="772DFE76"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2250</w:t>
            </w:r>
          </w:p>
        </w:tc>
        <w:tc>
          <w:tcPr>
            <w:tcW w:w="1140" w:type="dxa"/>
          </w:tcPr>
          <w:p w14:paraId="3A87F140"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149.154</w:t>
            </w:r>
          </w:p>
        </w:tc>
        <w:tc>
          <w:tcPr>
            <w:tcW w:w="2126" w:type="dxa"/>
          </w:tcPr>
          <w:p w14:paraId="0C3EEBCF"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4350</w:t>
            </w:r>
          </w:p>
        </w:tc>
      </w:tr>
      <w:tr w:rsidR="00D81885" w:rsidRPr="00C7577C" w14:paraId="129862CF"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5FED1A9C"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146.954</w:t>
            </w:r>
          </w:p>
        </w:tc>
        <w:tc>
          <w:tcPr>
            <w:tcW w:w="0" w:type="auto"/>
            <w:noWrap/>
            <w:hideMark/>
          </w:tcPr>
          <w:p w14:paraId="2622B894"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2300</w:t>
            </w:r>
          </w:p>
        </w:tc>
        <w:tc>
          <w:tcPr>
            <w:tcW w:w="1140" w:type="dxa"/>
          </w:tcPr>
          <w:p w14:paraId="1D0FBA71"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148.116</w:t>
            </w:r>
          </w:p>
        </w:tc>
        <w:tc>
          <w:tcPr>
            <w:tcW w:w="2126" w:type="dxa"/>
          </w:tcPr>
          <w:p w14:paraId="7F704F1F"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4400</w:t>
            </w:r>
          </w:p>
        </w:tc>
      </w:tr>
      <w:tr w:rsidR="00D81885" w:rsidRPr="00C7577C" w14:paraId="5B0027C7"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B134D21"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147.835</w:t>
            </w:r>
          </w:p>
        </w:tc>
        <w:tc>
          <w:tcPr>
            <w:tcW w:w="0" w:type="auto"/>
            <w:noWrap/>
            <w:hideMark/>
          </w:tcPr>
          <w:p w14:paraId="2E82D217"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2350</w:t>
            </w:r>
          </w:p>
        </w:tc>
        <w:tc>
          <w:tcPr>
            <w:tcW w:w="1140" w:type="dxa"/>
          </w:tcPr>
          <w:p w14:paraId="6BC293CB"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147.008</w:t>
            </w:r>
          </w:p>
        </w:tc>
        <w:tc>
          <w:tcPr>
            <w:tcW w:w="2126" w:type="dxa"/>
          </w:tcPr>
          <w:p w14:paraId="22ACD1FA"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4450</w:t>
            </w:r>
          </w:p>
        </w:tc>
      </w:tr>
      <w:tr w:rsidR="00D81885" w:rsidRPr="00C7577C" w14:paraId="0716D5C9"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002F3D5"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148.72</w:t>
            </w:r>
          </w:p>
        </w:tc>
        <w:tc>
          <w:tcPr>
            <w:tcW w:w="0" w:type="auto"/>
            <w:noWrap/>
            <w:hideMark/>
          </w:tcPr>
          <w:p w14:paraId="7C50F37D"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2400</w:t>
            </w:r>
          </w:p>
        </w:tc>
        <w:tc>
          <w:tcPr>
            <w:tcW w:w="1140" w:type="dxa"/>
          </w:tcPr>
          <w:p w14:paraId="4899FCB1"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145.914</w:t>
            </w:r>
          </w:p>
        </w:tc>
        <w:tc>
          <w:tcPr>
            <w:tcW w:w="2126" w:type="dxa"/>
          </w:tcPr>
          <w:p w14:paraId="567FFCEC"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4500</w:t>
            </w:r>
          </w:p>
        </w:tc>
      </w:tr>
      <w:tr w:rsidR="00D81885" w:rsidRPr="00C7577C" w14:paraId="1F0A7A83"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21430A7"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149.675</w:t>
            </w:r>
          </w:p>
        </w:tc>
        <w:tc>
          <w:tcPr>
            <w:tcW w:w="0" w:type="auto"/>
            <w:noWrap/>
            <w:hideMark/>
          </w:tcPr>
          <w:p w14:paraId="2B9B25B9"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2450</w:t>
            </w:r>
          </w:p>
        </w:tc>
        <w:tc>
          <w:tcPr>
            <w:tcW w:w="1140" w:type="dxa"/>
          </w:tcPr>
          <w:p w14:paraId="7A0306BE"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144.832</w:t>
            </w:r>
          </w:p>
        </w:tc>
        <w:tc>
          <w:tcPr>
            <w:tcW w:w="2126" w:type="dxa"/>
          </w:tcPr>
          <w:p w14:paraId="61268D60"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4550</w:t>
            </w:r>
          </w:p>
        </w:tc>
      </w:tr>
      <w:tr w:rsidR="00D81885" w:rsidRPr="00C7577C" w14:paraId="49B67753"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00AB6DF"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150.825</w:t>
            </w:r>
          </w:p>
        </w:tc>
        <w:tc>
          <w:tcPr>
            <w:tcW w:w="0" w:type="auto"/>
            <w:noWrap/>
            <w:hideMark/>
          </w:tcPr>
          <w:p w14:paraId="66168D8F"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2500</w:t>
            </w:r>
          </w:p>
        </w:tc>
        <w:tc>
          <w:tcPr>
            <w:tcW w:w="1140" w:type="dxa"/>
          </w:tcPr>
          <w:p w14:paraId="0A418D3B"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143.855</w:t>
            </w:r>
          </w:p>
        </w:tc>
        <w:tc>
          <w:tcPr>
            <w:tcW w:w="2126" w:type="dxa"/>
          </w:tcPr>
          <w:p w14:paraId="0FD3C197"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4600</w:t>
            </w:r>
          </w:p>
        </w:tc>
      </w:tr>
      <w:tr w:rsidR="00D81885" w:rsidRPr="00C7577C" w14:paraId="417E9F1A"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80C9134"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152.138</w:t>
            </w:r>
          </w:p>
        </w:tc>
        <w:tc>
          <w:tcPr>
            <w:tcW w:w="0" w:type="auto"/>
            <w:noWrap/>
            <w:hideMark/>
          </w:tcPr>
          <w:p w14:paraId="152B60DE"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2550</w:t>
            </w:r>
          </w:p>
        </w:tc>
        <w:tc>
          <w:tcPr>
            <w:tcW w:w="1140" w:type="dxa"/>
          </w:tcPr>
          <w:p w14:paraId="3C2FEA8F"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142.954</w:t>
            </w:r>
          </w:p>
        </w:tc>
        <w:tc>
          <w:tcPr>
            <w:tcW w:w="2126" w:type="dxa"/>
          </w:tcPr>
          <w:p w14:paraId="1546357C"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4650</w:t>
            </w:r>
          </w:p>
        </w:tc>
      </w:tr>
      <w:tr w:rsidR="00D81885" w:rsidRPr="00C7577C" w14:paraId="5E9EF31D"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1AA861B"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153.556</w:t>
            </w:r>
          </w:p>
        </w:tc>
        <w:tc>
          <w:tcPr>
            <w:tcW w:w="0" w:type="auto"/>
            <w:noWrap/>
            <w:hideMark/>
          </w:tcPr>
          <w:p w14:paraId="75E79598"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2600</w:t>
            </w:r>
          </w:p>
        </w:tc>
        <w:tc>
          <w:tcPr>
            <w:tcW w:w="1140" w:type="dxa"/>
          </w:tcPr>
          <w:p w14:paraId="5062D59D"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141.876</w:t>
            </w:r>
          </w:p>
        </w:tc>
        <w:tc>
          <w:tcPr>
            <w:tcW w:w="2126" w:type="dxa"/>
          </w:tcPr>
          <w:p w14:paraId="7AA9C95D"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4700</w:t>
            </w:r>
          </w:p>
        </w:tc>
      </w:tr>
      <w:tr w:rsidR="00D81885" w:rsidRPr="00C7577C" w14:paraId="6EAC952C"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2E182F8"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155.005</w:t>
            </w:r>
          </w:p>
        </w:tc>
        <w:tc>
          <w:tcPr>
            <w:tcW w:w="0" w:type="auto"/>
            <w:noWrap/>
            <w:hideMark/>
          </w:tcPr>
          <w:p w14:paraId="706A18FE"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2650</w:t>
            </w:r>
          </w:p>
        </w:tc>
        <w:tc>
          <w:tcPr>
            <w:tcW w:w="1140" w:type="dxa"/>
          </w:tcPr>
          <w:p w14:paraId="314DAB41"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140.982</w:t>
            </w:r>
          </w:p>
        </w:tc>
        <w:tc>
          <w:tcPr>
            <w:tcW w:w="2126" w:type="dxa"/>
          </w:tcPr>
          <w:p w14:paraId="0BAFB482"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4750</w:t>
            </w:r>
          </w:p>
        </w:tc>
      </w:tr>
      <w:tr w:rsidR="00D81885" w:rsidRPr="00C7577C" w14:paraId="3FF54FA7"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6DE3B0CB"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156.482</w:t>
            </w:r>
          </w:p>
        </w:tc>
        <w:tc>
          <w:tcPr>
            <w:tcW w:w="0" w:type="auto"/>
            <w:noWrap/>
            <w:hideMark/>
          </w:tcPr>
          <w:p w14:paraId="530246AB"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2700</w:t>
            </w:r>
          </w:p>
        </w:tc>
        <w:tc>
          <w:tcPr>
            <w:tcW w:w="1140" w:type="dxa"/>
          </w:tcPr>
          <w:p w14:paraId="195DEFC1"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140.028</w:t>
            </w:r>
          </w:p>
        </w:tc>
        <w:tc>
          <w:tcPr>
            <w:tcW w:w="2126" w:type="dxa"/>
          </w:tcPr>
          <w:p w14:paraId="43C38C97"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4800</w:t>
            </w:r>
          </w:p>
        </w:tc>
      </w:tr>
      <w:tr w:rsidR="00D81885" w:rsidRPr="00C7577C" w14:paraId="48975E97"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0FD887E"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157.786</w:t>
            </w:r>
          </w:p>
        </w:tc>
        <w:tc>
          <w:tcPr>
            <w:tcW w:w="0" w:type="auto"/>
            <w:noWrap/>
            <w:hideMark/>
          </w:tcPr>
          <w:p w14:paraId="596A26E8"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2750</w:t>
            </w:r>
          </w:p>
        </w:tc>
        <w:tc>
          <w:tcPr>
            <w:tcW w:w="1140" w:type="dxa"/>
          </w:tcPr>
          <w:p w14:paraId="58638A04"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139.039</w:t>
            </w:r>
          </w:p>
        </w:tc>
        <w:tc>
          <w:tcPr>
            <w:tcW w:w="2126" w:type="dxa"/>
          </w:tcPr>
          <w:p w14:paraId="7DB29F54"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4850</w:t>
            </w:r>
          </w:p>
        </w:tc>
      </w:tr>
      <w:tr w:rsidR="00D81885" w:rsidRPr="00C7577C" w14:paraId="28F0F50D"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7214911B"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158.838</w:t>
            </w:r>
          </w:p>
        </w:tc>
        <w:tc>
          <w:tcPr>
            <w:tcW w:w="0" w:type="auto"/>
            <w:noWrap/>
            <w:hideMark/>
          </w:tcPr>
          <w:p w14:paraId="1A0FB93D"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2800</w:t>
            </w:r>
          </w:p>
        </w:tc>
        <w:tc>
          <w:tcPr>
            <w:tcW w:w="1140" w:type="dxa"/>
          </w:tcPr>
          <w:p w14:paraId="68421985"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137.983</w:t>
            </w:r>
          </w:p>
        </w:tc>
        <w:tc>
          <w:tcPr>
            <w:tcW w:w="2126" w:type="dxa"/>
          </w:tcPr>
          <w:p w14:paraId="4ADA04A4"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4900</w:t>
            </w:r>
          </w:p>
        </w:tc>
      </w:tr>
      <w:tr w:rsidR="00D81885" w:rsidRPr="00C7577C" w14:paraId="244F724C"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EF5B5A9"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159.646</w:t>
            </w:r>
          </w:p>
        </w:tc>
        <w:tc>
          <w:tcPr>
            <w:tcW w:w="0" w:type="auto"/>
            <w:noWrap/>
            <w:hideMark/>
          </w:tcPr>
          <w:p w14:paraId="7346E83D"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2850</w:t>
            </w:r>
          </w:p>
        </w:tc>
        <w:tc>
          <w:tcPr>
            <w:tcW w:w="1140" w:type="dxa"/>
          </w:tcPr>
          <w:p w14:paraId="02484FD2"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136.865</w:t>
            </w:r>
          </w:p>
        </w:tc>
        <w:tc>
          <w:tcPr>
            <w:tcW w:w="2126" w:type="dxa"/>
          </w:tcPr>
          <w:p w14:paraId="2B2ACEE2"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4950</w:t>
            </w:r>
          </w:p>
        </w:tc>
      </w:tr>
      <w:tr w:rsidR="00D81885" w:rsidRPr="00C7577C" w14:paraId="29892F00"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16E08EF3"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160.156</w:t>
            </w:r>
          </w:p>
        </w:tc>
        <w:tc>
          <w:tcPr>
            <w:tcW w:w="0" w:type="auto"/>
            <w:noWrap/>
            <w:hideMark/>
          </w:tcPr>
          <w:p w14:paraId="3FD8C2BD"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2900</w:t>
            </w:r>
          </w:p>
        </w:tc>
        <w:tc>
          <w:tcPr>
            <w:tcW w:w="1140" w:type="dxa"/>
          </w:tcPr>
          <w:p w14:paraId="79B3AAEB"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135.733</w:t>
            </w:r>
          </w:p>
        </w:tc>
        <w:tc>
          <w:tcPr>
            <w:tcW w:w="2126" w:type="dxa"/>
          </w:tcPr>
          <w:p w14:paraId="7CB0E68A"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5000</w:t>
            </w:r>
          </w:p>
        </w:tc>
      </w:tr>
      <w:tr w:rsidR="00D81885" w:rsidRPr="00C7577C" w14:paraId="21B24AA6"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0EDCD803"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160.53</w:t>
            </w:r>
          </w:p>
        </w:tc>
        <w:tc>
          <w:tcPr>
            <w:tcW w:w="0" w:type="auto"/>
            <w:noWrap/>
            <w:hideMark/>
          </w:tcPr>
          <w:p w14:paraId="4957A9BB"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2950</w:t>
            </w:r>
          </w:p>
        </w:tc>
        <w:tc>
          <w:tcPr>
            <w:tcW w:w="1140" w:type="dxa"/>
          </w:tcPr>
          <w:p w14:paraId="43173F14"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134.623</w:t>
            </w:r>
          </w:p>
        </w:tc>
        <w:tc>
          <w:tcPr>
            <w:tcW w:w="2126" w:type="dxa"/>
          </w:tcPr>
          <w:p w14:paraId="6DDBBB6E" w14:textId="77777777" w:rsidR="00D81885" w:rsidRPr="00C7577C" w:rsidRDefault="00D81885" w:rsidP="00D81885">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5050</w:t>
            </w:r>
          </w:p>
        </w:tc>
      </w:tr>
      <w:tr w:rsidR="00D81885" w:rsidRPr="00C7577C" w14:paraId="600B6CDC" w14:textId="77777777" w:rsidTr="00D81885">
        <w:trPr>
          <w:gridAfter w:val="2"/>
          <w:cnfStyle w:val="000000100000" w:firstRow="0" w:lastRow="0" w:firstColumn="0" w:lastColumn="0" w:oddVBand="0" w:evenVBand="0" w:oddHBand="1" w:evenHBand="0" w:firstRowFirstColumn="0" w:firstRowLastColumn="0" w:lastRowFirstColumn="0" w:lastRowLastColumn="0"/>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4FE67422"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160.755</w:t>
            </w:r>
          </w:p>
        </w:tc>
        <w:tc>
          <w:tcPr>
            <w:tcW w:w="0" w:type="auto"/>
            <w:noWrap/>
            <w:hideMark/>
          </w:tcPr>
          <w:p w14:paraId="57020E2C" w14:textId="77777777" w:rsidR="00D81885" w:rsidRPr="00C7577C" w:rsidRDefault="00D81885" w:rsidP="00D81885">
            <w:pPr>
              <w:jc w:val="both"/>
              <w:cnfStyle w:val="000000100000" w:firstRow="0" w:lastRow="0" w:firstColumn="0" w:lastColumn="0" w:oddVBand="0" w:evenVBand="0" w:oddHBand="1"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3000</w:t>
            </w:r>
          </w:p>
        </w:tc>
        <w:tc>
          <w:tcPr>
            <w:tcW w:w="1140" w:type="dxa"/>
          </w:tcPr>
          <w:p w14:paraId="04E69550" w14:textId="77777777" w:rsidR="00D81885" w:rsidRPr="006033BC" w:rsidRDefault="00D81885" w:rsidP="00D81885">
            <w:pPr>
              <w:cnfStyle w:val="000000100000" w:firstRow="0" w:lastRow="0" w:firstColumn="0" w:lastColumn="0" w:oddVBand="0" w:evenVBand="0" w:oddHBand="1" w:evenHBand="0" w:firstRowFirstColumn="0" w:firstRowLastColumn="0" w:lastRowFirstColumn="0" w:lastRowLastColumn="0"/>
              <w:rPr>
                <w:b/>
                <w:bCs/>
              </w:rPr>
            </w:pPr>
            <w:r w:rsidRPr="006033BC">
              <w:rPr>
                <w:rFonts w:ascii="Calibri" w:hAnsi="Calibri" w:cs="Calibri"/>
                <w:b/>
                <w:bCs/>
                <w:color w:val="000000"/>
              </w:rPr>
              <w:t>133.253</w:t>
            </w:r>
          </w:p>
        </w:tc>
        <w:tc>
          <w:tcPr>
            <w:tcW w:w="2126" w:type="dxa"/>
          </w:tcPr>
          <w:p w14:paraId="1CFAE40C" w14:textId="77777777" w:rsidR="00D81885" w:rsidRPr="00C7577C" w:rsidRDefault="00D81885" w:rsidP="00D81885">
            <w:pPr>
              <w:cnfStyle w:val="000000100000" w:firstRow="0" w:lastRow="0" w:firstColumn="0" w:lastColumn="0" w:oddVBand="0" w:evenVBand="0" w:oddHBand="1" w:evenHBand="0" w:firstRowFirstColumn="0" w:firstRowLastColumn="0" w:lastRowFirstColumn="0" w:lastRowLastColumn="0"/>
            </w:pPr>
            <w:r>
              <w:rPr>
                <w:rFonts w:ascii="Calibri" w:hAnsi="Calibri" w:cs="Calibri"/>
                <w:color w:val="000000"/>
              </w:rPr>
              <w:t>5100</w:t>
            </w:r>
          </w:p>
        </w:tc>
      </w:tr>
      <w:tr w:rsidR="00D81885" w:rsidRPr="00C7577C" w14:paraId="604904F2" w14:textId="77777777" w:rsidTr="00D81885">
        <w:trPr>
          <w:gridAfter w:val="2"/>
          <w:wAfter w:w="3260" w:type="dxa"/>
          <w:trHeight w:val="288"/>
        </w:trPr>
        <w:tc>
          <w:tcPr>
            <w:cnfStyle w:val="001000000000" w:firstRow="0" w:lastRow="0" w:firstColumn="1" w:lastColumn="0" w:oddVBand="0" w:evenVBand="0" w:oddHBand="0" w:evenHBand="0" w:firstRowFirstColumn="0" w:firstRowLastColumn="0" w:lastRowFirstColumn="0" w:lastRowLastColumn="0"/>
            <w:tcW w:w="0" w:type="auto"/>
            <w:noWrap/>
            <w:hideMark/>
          </w:tcPr>
          <w:p w14:paraId="315C1F38" w14:textId="77777777" w:rsidR="00D81885" w:rsidRPr="00C7577C" w:rsidRDefault="00D81885" w:rsidP="00D81885">
            <w:pPr>
              <w:jc w:val="both"/>
              <w:rPr>
                <w:rFonts w:ascii="Calibri" w:hAnsi="Calibri" w:cs="Calibri"/>
                <w:color w:val="000000"/>
                <w:lang w:eastAsia="en-GB"/>
              </w:rPr>
            </w:pPr>
            <w:r w:rsidRPr="00C7577C">
              <w:rPr>
                <w:rFonts w:ascii="Calibri" w:hAnsi="Calibri" w:cs="Calibri"/>
                <w:color w:val="000000"/>
                <w:lang w:eastAsia="en-GB"/>
              </w:rPr>
              <w:t>160.772</w:t>
            </w:r>
          </w:p>
        </w:tc>
        <w:tc>
          <w:tcPr>
            <w:tcW w:w="0" w:type="auto"/>
            <w:noWrap/>
            <w:hideMark/>
          </w:tcPr>
          <w:p w14:paraId="36268561" w14:textId="77777777" w:rsidR="00D81885" w:rsidRPr="00C7577C" w:rsidRDefault="00D81885" w:rsidP="00D81885">
            <w:pPr>
              <w:jc w:val="both"/>
              <w:cnfStyle w:val="000000000000" w:firstRow="0" w:lastRow="0" w:firstColumn="0" w:lastColumn="0" w:oddVBand="0" w:evenVBand="0" w:oddHBand="0" w:evenHBand="0" w:firstRowFirstColumn="0" w:firstRowLastColumn="0" w:lastRowFirstColumn="0" w:lastRowLastColumn="0"/>
              <w:rPr>
                <w:rFonts w:ascii="Calibri" w:hAnsi="Calibri" w:cs="Calibri"/>
                <w:color w:val="000000"/>
                <w:lang w:eastAsia="en-GB"/>
              </w:rPr>
            </w:pPr>
            <w:r w:rsidRPr="00C7577C">
              <w:rPr>
                <w:rFonts w:ascii="Calibri" w:hAnsi="Calibri" w:cs="Calibri"/>
                <w:color w:val="000000"/>
                <w:lang w:eastAsia="en-GB"/>
              </w:rPr>
              <w:t>3050</w:t>
            </w:r>
          </w:p>
        </w:tc>
        <w:tc>
          <w:tcPr>
            <w:tcW w:w="1140" w:type="dxa"/>
          </w:tcPr>
          <w:p w14:paraId="7ED7B280" w14:textId="77777777" w:rsidR="00D81885" w:rsidRPr="006033BC" w:rsidRDefault="00D81885" w:rsidP="00D81885">
            <w:pPr>
              <w:cnfStyle w:val="000000000000" w:firstRow="0" w:lastRow="0" w:firstColumn="0" w:lastColumn="0" w:oddVBand="0" w:evenVBand="0" w:oddHBand="0" w:evenHBand="0" w:firstRowFirstColumn="0" w:firstRowLastColumn="0" w:lastRowFirstColumn="0" w:lastRowLastColumn="0"/>
              <w:rPr>
                <w:b/>
                <w:bCs/>
              </w:rPr>
            </w:pPr>
            <w:r w:rsidRPr="006033BC">
              <w:rPr>
                <w:rFonts w:ascii="Calibri" w:hAnsi="Calibri" w:cs="Calibri"/>
                <w:b/>
                <w:bCs/>
                <w:color w:val="000000"/>
              </w:rPr>
              <w:t>131.742</w:t>
            </w:r>
          </w:p>
        </w:tc>
        <w:tc>
          <w:tcPr>
            <w:tcW w:w="2126" w:type="dxa"/>
          </w:tcPr>
          <w:p w14:paraId="33E7D7A8" w14:textId="77777777" w:rsidR="00D81885" w:rsidRPr="00C7577C" w:rsidRDefault="00D81885" w:rsidP="00D81885">
            <w:pPr>
              <w:keepNext/>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5150</w:t>
            </w:r>
          </w:p>
        </w:tc>
      </w:tr>
    </w:tbl>
    <w:p w14:paraId="47771E2B" w14:textId="77777777" w:rsidR="00D81885" w:rsidRPr="004F585B" w:rsidRDefault="00D81885" w:rsidP="00D81885">
      <w:pPr>
        <w:pStyle w:val="Caption"/>
        <w:framePr w:hSpace="180" w:wrap="around" w:vAnchor="text" w:hAnchor="page" w:x="1391" w:y="12901"/>
        <w:rPr>
          <w:b w:val="0"/>
          <w:bCs w:val="0"/>
          <w:sz w:val="16"/>
          <w:szCs w:val="16"/>
        </w:rPr>
      </w:pPr>
      <w:r w:rsidRPr="004F585B">
        <w:rPr>
          <w:b w:val="0"/>
          <w:bCs w:val="0"/>
          <w:sz w:val="16"/>
          <w:szCs w:val="16"/>
        </w:rPr>
        <w:t xml:space="preserve">Figure </w:t>
      </w:r>
      <w:r w:rsidRPr="004F585B">
        <w:rPr>
          <w:b w:val="0"/>
          <w:bCs w:val="0"/>
          <w:sz w:val="16"/>
          <w:szCs w:val="16"/>
        </w:rPr>
        <w:fldChar w:fldCharType="begin"/>
      </w:r>
      <w:r w:rsidRPr="004F585B">
        <w:rPr>
          <w:b w:val="0"/>
          <w:bCs w:val="0"/>
          <w:sz w:val="16"/>
          <w:szCs w:val="16"/>
        </w:rPr>
        <w:instrText xml:space="preserve"> SEQ Figure \* ARABIC </w:instrText>
      </w:r>
      <w:r w:rsidRPr="004F585B">
        <w:rPr>
          <w:b w:val="0"/>
          <w:bCs w:val="0"/>
          <w:sz w:val="16"/>
          <w:szCs w:val="16"/>
        </w:rPr>
        <w:fldChar w:fldCharType="separate"/>
      </w:r>
      <w:r>
        <w:rPr>
          <w:b w:val="0"/>
          <w:bCs w:val="0"/>
          <w:noProof/>
          <w:sz w:val="16"/>
          <w:szCs w:val="16"/>
        </w:rPr>
        <w:t>5</w:t>
      </w:r>
      <w:r w:rsidRPr="004F585B">
        <w:rPr>
          <w:b w:val="0"/>
          <w:bCs w:val="0"/>
          <w:sz w:val="16"/>
          <w:szCs w:val="16"/>
        </w:rPr>
        <w:fldChar w:fldCharType="end"/>
      </w:r>
      <w:r w:rsidRPr="004F585B">
        <w:rPr>
          <w:b w:val="0"/>
          <w:bCs w:val="0"/>
          <w:sz w:val="16"/>
          <w:szCs w:val="16"/>
        </w:rPr>
        <w:t xml:space="preserve"> - Sweep Test Results</w:t>
      </w:r>
    </w:p>
    <w:p w14:paraId="3888C075" w14:textId="77777777" w:rsidR="00F01A3D" w:rsidRDefault="00F01A3D" w:rsidP="00F01A3D"/>
    <w:p w14:paraId="714C0844" w14:textId="77777777" w:rsidR="00F01A3D" w:rsidRPr="00845833" w:rsidRDefault="00F01A3D" w:rsidP="00F01A3D"/>
    <w:p w14:paraId="1CF59509" w14:textId="77777777" w:rsidR="00F01A3D" w:rsidRDefault="00F01A3D" w:rsidP="00F01A3D">
      <w:pPr>
        <w:pStyle w:val="Heading1"/>
        <w:jc w:val="both"/>
      </w:pPr>
      <w:r>
        <w:lastRenderedPageBreak/>
        <w:br w:type="textWrapping" w:clear="all"/>
      </w:r>
      <w:bookmarkStart w:id="6" w:name="_Toc89360707"/>
      <w:r>
        <w:t>4.0 – Analysis</w:t>
      </w:r>
      <w:bookmarkEnd w:id="6"/>
    </w:p>
    <w:p w14:paraId="146349B2" w14:textId="39940452" w:rsidR="00F01A3D" w:rsidRDefault="00F01A3D" w:rsidP="00F01A3D">
      <w:pPr>
        <w:pStyle w:val="Heading2"/>
        <w:jc w:val="both"/>
      </w:pPr>
      <w:bookmarkStart w:id="7" w:name="_Toc89360708"/>
      <w:r>
        <w:rPr>
          <w:noProof/>
        </w:rPr>
        <w:drawing>
          <wp:anchor distT="6096" distB="7747" distL="120396" distR="121539" simplePos="0" relativeHeight="251666432" behindDoc="0" locked="0" layoutInCell="1" allowOverlap="1" wp14:anchorId="56CCF870" wp14:editId="5BF74EB9">
            <wp:simplePos x="0" y="0"/>
            <wp:positionH relativeFrom="margin">
              <wp:align>center</wp:align>
            </wp:positionH>
            <wp:positionV relativeFrom="paragraph">
              <wp:posOffset>382016</wp:posOffset>
            </wp:positionV>
            <wp:extent cx="4559300" cy="2778760"/>
            <wp:effectExtent l="0" t="0" r="12700" b="2540"/>
            <wp:wrapTopAndBottom/>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t>4.1 – Torque against Engine Speed</w:t>
      </w:r>
      <w:bookmarkEnd w:id="7"/>
      <w:r>
        <w:t xml:space="preserve"> </w:t>
      </w:r>
    </w:p>
    <w:p w14:paraId="400EF9D2" w14:textId="77777777" w:rsidR="00F01A3D" w:rsidRDefault="00F01A3D" w:rsidP="00F01A3D">
      <w:pPr>
        <w:keepNext/>
        <w:jc w:val="both"/>
      </w:pPr>
    </w:p>
    <w:p w14:paraId="1992C40F" w14:textId="77777777" w:rsidR="00F01A3D" w:rsidRPr="003B2249" w:rsidRDefault="00F01A3D" w:rsidP="00F01A3D">
      <w:pPr>
        <w:pStyle w:val="Caption"/>
        <w:rPr>
          <w:b w:val="0"/>
          <w:bCs w:val="0"/>
          <w:i/>
          <w:iCs/>
          <w:sz w:val="18"/>
          <w:szCs w:val="18"/>
        </w:rPr>
      </w:pPr>
      <w:bookmarkStart w:id="8" w:name="_Ref89341696"/>
      <w:bookmarkStart w:id="9" w:name="_Toc89341526"/>
      <w:bookmarkStart w:id="10" w:name="_Ref89341690"/>
      <w:r w:rsidRPr="003B2249">
        <w:rPr>
          <w:b w:val="0"/>
          <w:bCs w:val="0"/>
          <w:i/>
          <w:iCs/>
          <w:sz w:val="18"/>
          <w:szCs w:val="18"/>
        </w:rPr>
        <w:t xml:space="preserve">Figure </w:t>
      </w:r>
      <w:r>
        <w:rPr>
          <w:b w:val="0"/>
          <w:bCs w:val="0"/>
          <w:i/>
          <w:iCs/>
          <w:sz w:val="18"/>
          <w:szCs w:val="18"/>
        </w:rPr>
        <w:fldChar w:fldCharType="begin"/>
      </w:r>
      <w:r>
        <w:rPr>
          <w:b w:val="0"/>
          <w:bCs w:val="0"/>
          <w:i/>
          <w:iCs/>
          <w:sz w:val="18"/>
          <w:szCs w:val="18"/>
        </w:rPr>
        <w:instrText xml:space="preserve"> SEQ Figure \* ARABIC </w:instrText>
      </w:r>
      <w:r>
        <w:rPr>
          <w:b w:val="0"/>
          <w:bCs w:val="0"/>
          <w:i/>
          <w:iCs/>
          <w:sz w:val="18"/>
          <w:szCs w:val="18"/>
        </w:rPr>
        <w:fldChar w:fldCharType="separate"/>
      </w:r>
      <w:r>
        <w:rPr>
          <w:b w:val="0"/>
          <w:bCs w:val="0"/>
          <w:i/>
          <w:iCs/>
          <w:noProof/>
          <w:sz w:val="18"/>
          <w:szCs w:val="18"/>
        </w:rPr>
        <w:t>6</w:t>
      </w:r>
      <w:r>
        <w:rPr>
          <w:b w:val="0"/>
          <w:bCs w:val="0"/>
          <w:i/>
          <w:iCs/>
          <w:sz w:val="18"/>
          <w:szCs w:val="18"/>
        </w:rPr>
        <w:fldChar w:fldCharType="end"/>
      </w:r>
      <w:bookmarkEnd w:id="8"/>
      <w:r w:rsidRPr="003B2249">
        <w:rPr>
          <w:b w:val="0"/>
          <w:bCs w:val="0"/>
          <w:i/>
          <w:iCs/>
          <w:sz w:val="18"/>
          <w:szCs w:val="18"/>
        </w:rPr>
        <w:t xml:space="preserve"> - Graph showing torque against engine speed</w:t>
      </w:r>
      <w:bookmarkEnd w:id="9"/>
      <w:bookmarkEnd w:id="10"/>
    </w:p>
    <w:p w14:paraId="2E7833F7" w14:textId="77777777" w:rsidR="00F01A3D" w:rsidRDefault="00F01A3D" w:rsidP="00F01A3D">
      <w:pPr>
        <w:jc w:val="both"/>
      </w:pPr>
      <w:r w:rsidRPr="004F585B">
        <w:rPr>
          <w:b/>
          <w:bCs/>
          <w:i/>
          <w:iCs/>
        </w:rPr>
        <w:t>Figure 6</w:t>
      </w:r>
      <w:r>
        <w:t xml:space="preserve"> compares the relationship between Torque in Newtons against the Engine Speed in Revolutions per Minute. Torque (T) is calculated using the known load places on the engine (W) as well as the radius at which its acts upon(R) using the equation:</w:t>
      </w:r>
    </w:p>
    <w:p w14:paraId="546E4D44" w14:textId="77777777" w:rsidR="00F01A3D" w:rsidRDefault="00F01A3D" w:rsidP="00F01A3D">
      <w:pPr>
        <w:jc w:val="center"/>
      </w:pPr>
      <m:oMath>
        <m:r>
          <w:rPr>
            <w:rFonts w:ascii="Cambria Math" w:hAnsi="Cambria Math"/>
          </w:rPr>
          <m:t>T=WR</m:t>
        </m:r>
      </m:oMath>
      <w:r>
        <w:t>.</w:t>
      </w:r>
      <w:r>
        <w:rPr>
          <w:lang w:val="en-US"/>
        </w:rPr>
        <w:fldChar w:fldCharType="begin"/>
      </w:r>
      <w:r>
        <w:rPr>
          <w:lang w:val="en-US"/>
        </w:rPr>
        <w:instrText xml:space="preserve">CITATION Sum21 \p 22 \l 1033 </w:instrText>
      </w:r>
      <w:r>
        <w:rPr>
          <w:lang w:val="en-US"/>
        </w:rPr>
        <w:fldChar w:fldCharType="separate"/>
      </w:r>
      <w:r>
        <w:rPr>
          <w:noProof/>
          <w:lang w:val="en-US"/>
        </w:rPr>
        <w:t xml:space="preserve"> </w:t>
      </w:r>
      <w:r w:rsidRPr="001D5823">
        <w:rPr>
          <w:noProof/>
          <w:lang w:val="en-US"/>
        </w:rPr>
        <w:t>(Summerfield, 2021, p. 22)</w:t>
      </w:r>
      <w:r>
        <w:rPr>
          <w:lang w:val="en-US"/>
        </w:rPr>
        <w:fldChar w:fldCharType="end"/>
      </w:r>
    </w:p>
    <w:p w14:paraId="26970EEF" w14:textId="32DCF5B5" w:rsidR="00F01A3D" w:rsidRDefault="00F01A3D" w:rsidP="00F01A3D">
      <w:pPr>
        <w:jc w:val="both"/>
        <w:rPr>
          <w:rStyle w:val="Heading2Char"/>
        </w:rPr>
      </w:pPr>
      <w:r>
        <w:rPr>
          <w:noProof/>
        </w:rPr>
        <w:drawing>
          <wp:anchor distT="6096" distB="8382" distL="120396" distR="118364" simplePos="0" relativeHeight="251665408" behindDoc="0" locked="0" layoutInCell="1" allowOverlap="1" wp14:anchorId="1063BB6E" wp14:editId="4CC81510">
            <wp:simplePos x="0" y="0"/>
            <wp:positionH relativeFrom="margin">
              <wp:align>center</wp:align>
            </wp:positionH>
            <wp:positionV relativeFrom="paragraph">
              <wp:posOffset>474091</wp:posOffset>
            </wp:positionV>
            <wp:extent cx="4592955" cy="2686685"/>
            <wp:effectExtent l="0" t="0" r="17145" b="18415"/>
            <wp:wrapTopAndBottom/>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bookmarkStart w:id="11" w:name="_Toc89360709"/>
      <w:r w:rsidRPr="00EF3815">
        <w:rPr>
          <w:rStyle w:val="Heading2Char"/>
        </w:rPr>
        <w:t>4.2 – Corrected Power against Engine Speed</w:t>
      </w:r>
      <w:bookmarkEnd w:id="11"/>
    </w:p>
    <w:p w14:paraId="0C24A984" w14:textId="77777777" w:rsidR="00F01A3D" w:rsidRDefault="00F01A3D" w:rsidP="00F01A3D">
      <w:pPr>
        <w:keepNext/>
        <w:jc w:val="both"/>
      </w:pPr>
    </w:p>
    <w:p w14:paraId="7587D363" w14:textId="77777777" w:rsidR="00F01A3D" w:rsidRDefault="00F01A3D" w:rsidP="00F01A3D">
      <w:pPr>
        <w:pStyle w:val="Caption"/>
        <w:jc w:val="both"/>
        <w:rPr>
          <w:b w:val="0"/>
          <w:bCs w:val="0"/>
          <w:i/>
          <w:iCs/>
          <w:sz w:val="18"/>
          <w:szCs w:val="18"/>
        </w:rPr>
      </w:pPr>
      <w:bookmarkStart w:id="12" w:name="_Toc89341527"/>
      <w:r w:rsidRPr="003B2249">
        <w:rPr>
          <w:b w:val="0"/>
          <w:bCs w:val="0"/>
          <w:i/>
          <w:iCs/>
          <w:sz w:val="18"/>
          <w:szCs w:val="18"/>
        </w:rPr>
        <w:t xml:space="preserve">Figure </w:t>
      </w:r>
      <w:r>
        <w:rPr>
          <w:b w:val="0"/>
          <w:bCs w:val="0"/>
          <w:i/>
          <w:iCs/>
          <w:sz w:val="18"/>
          <w:szCs w:val="18"/>
        </w:rPr>
        <w:fldChar w:fldCharType="begin"/>
      </w:r>
      <w:r>
        <w:rPr>
          <w:b w:val="0"/>
          <w:bCs w:val="0"/>
          <w:i/>
          <w:iCs/>
          <w:sz w:val="18"/>
          <w:szCs w:val="18"/>
        </w:rPr>
        <w:instrText xml:space="preserve"> SEQ Figure \* ARABIC </w:instrText>
      </w:r>
      <w:r>
        <w:rPr>
          <w:b w:val="0"/>
          <w:bCs w:val="0"/>
          <w:i/>
          <w:iCs/>
          <w:sz w:val="18"/>
          <w:szCs w:val="18"/>
        </w:rPr>
        <w:fldChar w:fldCharType="separate"/>
      </w:r>
      <w:r>
        <w:rPr>
          <w:b w:val="0"/>
          <w:bCs w:val="0"/>
          <w:i/>
          <w:iCs/>
          <w:noProof/>
          <w:sz w:val="18"/>
          <w:szCs w:val="18"/>
        </w:rPr>
        <w:t>7</w:t>
      </w:r>
      <w:r>
        <w:rPr>
          <w:b w:val="0"/>
          <w:bCs w:val="0"/>
          <w:i/>
          <w:iCs/>
          <w:sz w:val="18"/>
          <w:szCs w:val="18"/>
        </w:rPr>
        <w:fldChar w:fldCharType="end"/>
      </w:r>
      <w:r w:rsidRPr="003B2249">
        <w:rPr>
          <w:b w:val="0"/>
          <w:bCs w:val="0"/>
          <w:i/>
          <w:iCs/>
          <w:sz w:val="18"/>
          <w:szCs w:val="18"/>
        </w:rPr>
        <w:t xml:space="preserve"> -Graph showing power against engine speed</w:t>
      </w:r>
      <w:bookmarkEnd w:id="12"/>
    </w:p>
    <w:p w14:paraId="76C58422" w14:textId="77777777" w:rsidR="00F01A3D" w:rsidRPr="007043C8" w:rsidRDefault="00F01A3D" w:rsidP="00F01A3D">
      <w:r>
        <w:rPr>
          <w:b/>
          <w:bCs/>
          <w:i/>
          <w:iCs/>
        </w:rPr>
        <w:lastRenderedPageBreak/>
        <w:t xml:space="preserve">Figure 7 </w:t>
      </w:r>
      <w:r w:rsidRPr="005F7371">
        <w:t xml:space="preserve">compares the relationship between </w:t>
      </w:r>
      <w:r>
        <w:t>Corrected power in Watts against the Engine Speed in Revolutions per Minute. Corrected Power (P</w:t>
      </w:r>
      <w:r>
        <w:rPr>
          <w:vertAlign w:val="subscript"/>
        </w:rPr>
        <w:t>s</w:t>
      </w:r>
      <w:r>
        <w:t xml:space="preserve">) is calculated to show the actual power figure as it varies under different atmospheric conditions. Measured power (P) was found in 4.and the </w:t>
      </w:r>
      <w:proofErr w:type="spellStart"/>
      <w:r>
        <w:t>kambient</w:t>
      </w:r>
      <w:proofErr w:type="spellEnd"/>
      <w:r>
        <w:t xml:space="preserve"> pressure (p</w:t>
      </w:r>
      <w:r>
        <w:rPr>
          <w:vertAlign w:val="subscript"/>
        </w:rPr>
        <w:t>a</w:t>
      </w:r>
      <w:r>
        <w:t>) and ambient temperate (T</w:t>
      </w:r>
      <w:r>
        <w:rPr>
          <w:vertAlign w:val="subscript"/>
        </w:rPr>
        <w:t>a</w:t>
      </w:r>
      <w:r>
        <w:t xml:space="preserve">), which on the day of the test was 1.01067 Bar and 299 </w:t>
      </w:r>
      <w:proofErr w:type="gramStart"/>
      <w:r>
        <w:t>kelvin</w:t>
      </w:r>
      <w:proofErr w:type="gramEnd"/>
      <w:r>
        <w:t xml:space="preserve"> can be substitutes in. These values compared against standard temperature of 293 kelvin and standard pressure of 1.01325 bar can be calculates to find corrected power using the equation: </w:t>
      </w:r>
    </w:p>
    <w:p w14:paraId="126B0045" w14:textId="77777777" w:rsidR="00F01A3D" w:rsidRPr="007043C8" w:rsidRDefault="002C42C7" w:rsidP="00F01A3D">
      <w:pPr>
        <w:jc w:val="center"/>
        <w:rPr>
          <w:i/>
          <w:iCs/>
        </w:rPr>
      </w:pPr>
      <m:oMath>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s</m:t>
                </m:r>
              </m:sub>
            </m:sSub>
          </m:num>
          <m:den>
            <m:r>
              <w:rPr>
                <w:rFonts w:ascii="Cambria Math" w:hAnsi="Cambria Math"/>
              </w:rPr>
              <m:t>P</m:t>
            </m:r>
          </m:den>
        </m:f>
        <m:r>
          <w:rPr>
            <w:rFonts w:ascii="Cambria Math" w:hAnsi="Cambria Math"/>
          </w:rPr>
          <m:t>=</m:t>
        </m:r>
        <m:f>
          <m:fPr>
            <m:ctrlPr>
              <w:rPr>
                <w:rFonts w:ascii="Cambria Math" w:hAnsi="Cambria Math"/>
                <w:i/>
              </w:rPr>
            </m:ctrlPr>
          </m:fPr>
          <m:num>
            <m:r>
              <w:rPr>
                <w:rFonts w:ascii="Cambria Math" w:hAnsi="Cambria Math"/>
              </w:rPr>
              <m:t>1.01325</m:t>
            </m:r>
          </m:num>
          <m:den>
            <m:sSub>
              <m:sSubPr>
                <m:ctrlPr>
                  <w:rPr>
                    <w:rFonts w:ascii="Cambria Math" w:hAnsi="Cambria Math"/>
                    <w:i/>
                  </w:rPr>
                </m:ctrlPr>
              </m:sSubPr>
              <m:e>
                <m:r>
                  <w:rPr>
                    <w:rFonts w:ascii="Cambria Math" w:hAnsi="Cambria Math"/>
                  </w:rPr>
                  <m:t>p</m:t>
                </m:r>
              </m:e>
              <m:sub>
                <m:r>
                  <w:rPr>
                    <w:rFonts w:ascii="Cambria Math" w:hAnsi="Cambria Math"/>
                  </w:rPr>
                  <m:t>a</m:t>
                </m:r>
              </m:sub>
            </m:sSub>
          </m:den>
        </m:f>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a</m:t>
                    </m:r>
                  </m:sub>
                </m:sSub>
              </m:num>
              <m:den>
                <m:r>
                  <w:rPr>
                    <w:rFonts w:ascii="Cambria Math" w:hAnsi="Cambria Math"/>
                  </w:rPr>
                  <m:t>293</m:t>
                </m:r>
              </m:den>
            </m:f>
          </m:e>
        </m:rad>
      </m:oMath>
      <w:r w:rsidR="00F01A3D">
        <w:fldChar w:fldCharType="begin"/>
      </w:r>
      <w:r w:rsidR="00F01A3D">
        <w:fldChar w:fldCharType="end"/>
      </w:r>
      <m:oMath>
        <m:r>
          <w:rPr>
            <w:rFonts w:ascii="Cambria Math" w:hAnsi="Cambria Math"/>
            <w:lang w:val="en-US"/>
          </w:rPr>
          <m:t xml:space="preserve">CITATION Sum21 \p 27 \l 1033 </m:t>
        </m:r>
        <m:r>
          <w:rPr>
            <w:rFonts w:ascii="Cambria Math" w:hAnsi="Cambria Math"/>
            <w:noProof/>
            <w:lang w:val="en-US"/>
          </w:rPr>
          <m:t xml:space="preserve"> </m:t>
        </m:r>
        <m:r>
          <m:rPr>
            <m:sty m:val="p"/>
          </m:rPr>
          <w:rPr>
            <w:rFonts w:ascii="Cambria Math" w:hAnsi="Cambria Math"/>
            <w:noProof/>
            <w:lang w:val="en-US"/>
          </w:rPr>
          <m:t>(Summerfield, 2021, p. 27)</m:t>
        </m:r>
      </m:oMath>
    </w:p>
    <w:p w14:paraId="2DF60A8B" w14:textId="77777777" w:rsidR="00F01A3D" w:rsidRPr="003B2249" w:rsidRDefault="00F01A3D" w:rsidP="00F01A3D">
      <w:pPr>
        <w:pStyle w:val="Heading2"/>
        <w:rPr>
          <w:i/>
          <w:iCs/>
          <w:sz w:val="18"/>
          <w:szCs w:val="18"/>
        </w:rPr>
      </w:pPr>
      <w:bookmarkStart w:id="13" w:name="_Toc89360710"/>
      <w:r>
        <w:t>4.3 – Brake Mean Effective Pressure against Engine Speed</w:t>
      </w:r>
      <w:bookmarkEnd w:id="13"/>
      <w:r>
        <w:t xml:space="preserve"> </w:t>
      </w:r>
    </w:p>
    <w:p w14:paraId="52FF482B" w14:textId="34CDF1E9" w:rsidR="00F01A3D" w:rsidRDefault="00F01A3D" w:rsidP="00F01A3D">
      <w:pPr>
        <w:keepNext/>
        <w:jc w:val="both"/>
      </w:pPr>
      <w:r w:rsidRPr="00B328DF">
        <w:rPr>
          <w:noProof/>
        </w:rPr>
        <w:drawing>
          <wp:inline distT="0" distB="0" distL="0" distR="0" wp14:anchorId="4AB21AAB" wp14:editId="02AFFEC8">
            <wp:extent cx="4561840" cy="2759710"/>
            <wp:effectExtent l="0" t="0" r="10160" b="254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807303" w14:textId="77777777" w:rsidR="00F01A3D" w:rsidRDefault="00F01A3D" w:rsidP="00F01A3D">
      <w:pPr>
        <w:pStyle w:val="Caption"/>
        <w:jc w:val="both"/>
        <w:rPr>
          <w:b w:val="0"/>
          <w:bCs w:val="0"/>
          <w:i/>
          <w:iCs/>
          <w:sz w:val="18"/>
          <w:szCs w:val="18"/>
        </w:rPr>
      </w:pPr>
      <w:bookmarkStart w:id="14" w:name="_Toc89341528"/>
      <w:r w:rsidRPr="003B2249">
        <w:rPr>
          <w:b w:val="0"/>
          <w:bCs w:val="0"/>
          <w:i/>
          <w:iCs/>
          <w:sz w:val="18"/>
          <w:szCs w:val="18"/>
        </w:rPr>
        <w:t xml:space="preserve">Figure </w:t>
      </w:r>
      <w:r>
        <w:rPr>
          <w:b w:val="0"/>
          <w:bCs w:val="0"/>
          <w:i/>
          <w:iCs/>
          <w:sz w:val="18"/>
          <w:szCs w:val="18"/>
        </w:rPr>
        <w:fldChar w:fldCharType="begin"/>
      </w:r>
      <w:r>
        <w:rPr>
          <w:b w:val="0"/>
          <w:bCs w:val="0"/>
          <w:i/>
          <w:iCs/>
          <w:sz w:val="18"/>
          <w:szCs w:val="18"/>
        </w:rPr>
        <w:instrText xml:space="preserve"> SEQ Figure \* ARABIC </w:instrText>
      </w:r>
      <w:r>
        <w:rPr>
          <w:b w:val="0"/>
          <w:bCs w:val="0"/>
          <w:i/>
          <w:iCs/>
          <w:sz w:val="18"/>
          <w:szCs w:val="18"/>
        </w:rPr>
        <w:fldChar w:fldCharType="separate"/>
      </w:r>
      <w:r>
        <w:rPr>
          <w:b w:val="0"/>
          <w:bCs w:val="0"/>
          <w:i/>
          <w:iCs/>
          <w:noProof/>
          <w:sz w:val="18"/>
          <w:szCs w:val="18"/>
        </w:rPr>
        <w:t>8</w:t>
      </w:r>
      <w:r>
        <w:rPr>
          <w:b w:val="0"/>
          <w:bCs w:val="0"/>
          <w:i/>
          <w:iCs/>
          <w:sz w:val="18"/>
          <w:szCs w:val="18"/>
        </w:rPr>
        <w:fldChar w:fldCharType="end"/>
      </w:r>
      <w:r w:rsidRPr="003B2249">
        <w:rPr>
          <w:b w:val="0"/>
          <w:bCs w:val="0"/>
          <w:i/>
          <w:iCs/>
          <w:sz w:val="18"/>
          <w:szCs w:val="18"/>
        </w:rPr>
        <w:t xml:space="preserve"> - Graph showing brake man effective power against engine speed</w:t>
      </w:r>
      <w:bookmarkEnd w:id="14"/>
    </w:p>
    <w:p w14:paraId="28C90851" w14:textId="77777777" w:rsidR="00F01A3D" w:rsidRDefault="00F01A3D" w:rsidP="00F01A3D">
      <w:r w:rsidRPr="00456BC7">
        <w:rPr>
          <w:b/>
          <w:bCs/>
          <w:i/>
          <w:iCs/>
        </w:rPr>
        <w:t xml:space="preserve">Figure </w:t>
      </w:r>
      <w:r>
        <w:rPr>
          <w:b/>
          <w:bCs/>
          <w:i/>
          <w:iCs/>
        </w:rPr>
        <w:t>8</w:t>
      </w:r>
      <w:r w:rsidRPr="00456BC7">
        <w:rPr>
          <w:b/>
          <w:bCs/>
          <w:i/>
          <w:iCs/>
        </w:rPr>
        <w:t xml:space="preserve"> </w:t>
      </w:r>
      <w:r w:rsidRPr="00456BC7">
        <w:t>compares Brake Mean effective p</w:t>
      </w:r>
      <w:r>
        <w:t>ressure in pascals against engine speed in revolutions per minute. BMEP is calculated by using a rearrangement of the equation:</w:t>
      </w:r>
    </w:p>
    <w:p w14:paraId="4350D72E" w14:textId="2DDDD9CD" w:rsidR="00F01A3D" w:rsidRDefault="00F01A3D" w:rsidP="00F01A3D">
      <w:pPr>
        <w:jc w:val="center"/>
        <w:rPr>
          <w:b/>
          <w:bCs/>
          <w:noProof/>
        </w:rPr>
      </w:pPr>
      <m:oMath>
        <m:r>
          <m:rPr>
            <m:sty m:val="bi"/>
          </m:rPr>
          <w:rPr>
            <w:rFonts w:ascii="Cambria Math" w:hAnsi="Cambria Math"/>
          </w:rPr>
          <m:t>BP=</m:t>
        </m:r>
        <m:f>
          <m:fPr>
            <m:ctrlPr>
              <w:rPr>
                <w:rFonts w:ascii="Cambria Math" w:hAnsi="Cambria Math"/>
                <w:b/>
                <w:i/>
              </w:rPr>
            </m:ctrlPr>
          </m:fPr>
          <m:num>
            <m:d>
              <m:dPr>
                <m:ctrlPr>
                  <w:rPr>
                    <w:rFonts w:ascii="Cambria Math" w:hAnsi="Cambria Math"/>
                    <w:b/>
                    <w:i/>
                  </w:rPr>
                </m:ctrlPr>
              </m:dPr>
              <m:e>
                <m:r>
                  <m:rPr>
                    <m:sty m:val="bi"/>
                  </m:rPr>
                  <w:rPr>
                    <w:rFonts w:ascii="Cambria Math" w:hAnsi="Cambria Math"/>
                  </w:rPr>
                  <m:t>BMEP</m:t>
                </m:r>
              </m:e>
            </m:d>
            <m:r>
              <m:rPr>
                <m:sty m:val="bi"/>
              </m:rPr>
              <w:rPr>
                <w:rFonts w:ascii="Cambria Math" w:hAnsi="Cambria Math"/>
              </w:rPr>
              <m:t>l.A.N.n</m:t>
            </m:r>
          </m:num>
          <m:den>
            <m:r>
              <m:rPr>
                <m:sty m:val="bi"/>
              </m:rPr>
              <w:rPr>
                <w:rFonts w:ascii="Cambria Math" w:hAnsi="Cambria Math"/>
              </w:rPr>
              <m:t xml:space="preserve">60 X 2 </m:t>
            </m:r>
          </m:den>
        </m:f>
        <m:r>
          <m:rPr>
            <m:sty m:val="bi"/>
          </m:rPr>
          <w:rPr>
            <w:rFonts w:ascii="Cambria Math" w:hAnsi="Cambria Math"/>
          </w:rPr>
          <m:t xml:space="preserve">  </m:t>
        </m:r>
      </m:oMath>
      <w:r>
        <w:fldChar w:fldCharType="begin"/>
      </w:r>
      <w:r>
        <w:fldChar w:fldCharType="end"/>
      </w:r>
      <m:oMath>
        <m:r>
          <m:rPr>
            <m:sty m:val="b"/>
          </m:rPr>
          <w:rPr>
            <w:rFonts w:ascii="Cambria Math" w:hAnsi="Cambria Math"/>
            <w:lang w:val="en-US"/>
          </w:rPr>
          <m:t xml:space="preserve"> </m:t>
        </m:r>
        <m:r>
          <m:rPr>
            <m:sty m:val="p"/>
          </m:rPr>
          <w:rPr>
            <w:rFonts w:ascii="Cambria Math" w:hAnsi="Cambria Math"/>
            <w:noProof/>
            <w:lang w:val="en-US"/>
          </w:rPr>
          <m:t>(Summerfield, 2021, p. 23)</m:t>
        </m:r>
      </m:oMath>
    </w:p>
    <w:p w14:paraId="0F5BCBB1" w14:textId="77777777" w:rsidR="00F01A3D" w:rsidRDefault="00F01A3D" w:rsidP="00F01A3D">
      <w:r w:rsidRPr="00017794">
        <w:t xml:space="preserve"> </w:t>
      </w:r>
      <w:r>
        <w:t>So that it reads:</w:t>
      </w:r>
    </w:p>
    <w:p w14:paraId="4FA1FFD2" w14:textId="77777777" w:rsidR="00F01A3D" w:rsidRPr="00122F11" w:rsidRDefault="00F01A3D" w:rsidP="00F01A3D">
      <w:pPr>
        <w:jc w:val="center"/>
        <w:rPr>
          <w:b/>
          <w:bCs/>
        </w:rPr>
      </w:pPr>
      <m:oMathPara>
        <m:oMath>
          <m:r>
            <m:rPr>
              <m:sty m:val="bi"/>
            </m:rPr>
            <w:rPr>
              <w:rFonts w:ascii="Cambria Math" w:hAnsi="Cambria Math"/>
            </w:rPr>
            <m:t>BMEP=</m:t>
          </m:r>
          <m:f>
            <m:fPr>
              <m:ctrlPr>
                <w:rPr>
                  <w:rFonts w:ascii="Cambria Math" w:hAnsi="Cambria Math"/>
                  <w:b/>
                  <w:i/>
                </w:rPr>
              </m:ctrlPr>
            </m:fPr>
            <m:num>
              <m:r>
                <m:rPr>
                  <m:sty m:val="bi"/>
                </m:rPr>
                <w:rPr>
                  <w:rFonts w:ascii="Cambria Math" w:hAnsi="Cambria Math"/>
                </w:rPr>
                <m:t>60 X 2 X BP</m:t>
              </m:r>
            </m:num>
            <m:den>
              <m:r>
                <m:rPr>
                  <m:sty m:val="bi"/>
                </m:rPr>
                <w:rPr>
                  <w:rFonts w:ascii="Cambria Math" w:hAnsi="Cambria Math"/>
                </w:rPr>
                <m:t>l.A.N.n</m:t>
              </m:r>
            </m:den>
          </m:f>
        </m:oMath>
      </m:oMathPara>
    </w:p>
    <w:p w14:paraId="14DFEFD0" w14:textId="77777777" w:rsidR="00F01A3D" w:rsidRDefault="00F01A3D" w:rsidP="00F01A3D">
      <w:pPr>
        <w:rPr>
          <w:b/>
          <w:bCs/>
        </w:rPr>
      </w:pPr>
    </w:p>
    <w:p w14:paraId="6DFFADD7" w14:textId="77777777" w:rsidR="00F01A3D" w:rsidRDefault="00F01A3D" w:rsidP="00F01A3D">
      <w:r>
        <w:t>As Brake Power (</w:t>
      </w:r>
      <w:r w:rsidRPr="00233A1B">
        <w:rPr>
          <w:b/>
          <w:bCs/>
        </w:rPr>
        <w:t>BP</w:t>
      </w:r>
      <w:r>
        <w:t>) is equal to corrected power and we can find the dimensions of the Cylinder Diameter (</w:t>
      </w:r>
      <w:r w:rsidRPr="00233A1B">
        <w:rPr>
          <w:b/>
          <w:bCs/>
        </w:rPr>
        <w:t>d</w:t>
      </w:r>
      <w:r>
        <w:t>) and the stroke length (</w:t>
      </w:r>
      <m:oMath>
        <m:r>
          <m:rPr>
            <m:sty m:val="bi"/>
          </m:rPr>
          <w:rPr>
            <w:rFonts w:ascii="Cambria Math" w:hAnsi="Cambria Math"/>
          </w:rPr>
          <m:t>l</m:t>
        </m:r>
      </m:oMath>
      <w:r>
        <w:t xml:space="preserve">) which are 0.075m and 0.09m </w:t>
      </w:r>
      <w:r>
        <w:rPr>
          <w:lang w:val="en-US"/>
        </w:rPr>
        <w:fldChar w:fldCharType="begin"/>
      </w:r>
      <w:r>
        <w:rPr>
          <w:lang w:val="en-US"/>
        </w:rPr>
        <w:instrText xml:space="preserve">CITATION Hon87 \p 36 \l 1033 </w:instrText>
      </w:r>
      <w:r>
        <w:rPr>
          <w:lang w:val="en-US"/>
        </w:rPr>
        <w:fldChar w:fldCharType="separate"/>
      </w:r>
      <w:r w:rsidRPr="001D5823">
        <w:rPr>
          <w:noProof/>
          <w:lang w:val="en-US"/>
        </w:rPr>
        <w:t>(Honda Motor Co LTD, 1987, p. 36)</w:t>
      </w:r>
      <w:r>
        <w:rPr>
          <w:lang w:val="en-US"/>
        </w:rPr>
        <w:fldChar w:fldCharType="end"/>
      </w:r>
      <w:r>
        <w:t>. Using these dimensions, the piston area (A) can be found using the equation:</w:t>
      </w:r>
    </w:p>
    <w:p w14:paraId="04BD028D" w14:textId="77777777" w:rsidR="00F01A3D" w:rsidRPr="00D27F15" w:rsidRDefault="00F01A3D" w:rsidP="00F01A3D">
      <m:oMathPara>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62178EFF" w14:textId="77777777" w:rsidR="00F01A3D" w:rsidRDefault="00F01A3D" w:rsidP="00F01A3D">
      <w:r>
        <w:t>These values can be substituted into the equation for BMEP along with the Engine Speed (N) and the knowledge that the engine has 4 cylinders (n) to calculate BMEP.</w:t>
      </w:r>
    </w:p>
    <w:p w14:paraId="3CD5BA2F" w14:textId="77777777" w:rsidR="00F01A3D" w:rsidRPr="00122F11" w:rsidRDefault="00F01A3D" w:rsidP="00F01A3D"/>
    <w:p w14:paraId="6E5465FA" w14:textId="55EF69B2" w:rsidR="00F01A3D" w:rsidRDefault="00F01A3D" w:rsidP="00F01A3D">
      <w:pPr>
        <w:pStyle w:val="Heading1"/>
        <w:jc w:val="both"/>
      </w:pPr>
      <w:bookmarkStart w:id="15" w:name="_Toc89360711"/>
      <w:r>
        <w:rPr>
          <w:noProof/>
        </w:rPr>
        <w:lastRenderedPageBreak/>
        <mc:AlternateContent>
          <mc:Choice Requires="wps">
            <w:drawing>
              <wp:anchor distT="0" distB="0" distL="114300" distR="114300" simplePos="0" relativeHeight="251668480" behindDoc="0" locked="0" layoutInCell="1" allowOverlap="1" wp14:anchorId="5D1A1D29" wp14:editId="69A0B93E">
                <wp:simplePos x="0" y="0"/>
                <wp:positionH relativeFrom="column">
                  <wp:posOffset>1607185</wp:posOffset>
                </wp:positionH>
                <wp:positionV relativeFrom="paragraph">
                  <wp:posOffset>4126230</wp:posOffset>
                </wp:positionV>
                <wp:extent cx="2517140" cy="635"/>
                <wp:effectExtent l="0" t="0" r="0" b="635"/>
                <wp:wrapTopAndBottom/>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7140" cy="635"/>
                        </a:xfrm>
                        <a:prstGeom prst="rect">
                          <a:avLst/>
                        </a:prstGeom>
                        <a:solidFill>
                          <a:prstClr val="white"/>
                        </a:solidFill>
                        <a:ln>
                          <a:noFill/>
                        </a:ln>
                      </wps:spPr>
                      <wps:txbx>
                        <w:txbxContent>
                          <w:p w14:paraId="062FC86F" w14:textId="77777777" w:rsidR="00F01A3D" w:rsidRPr="00693D36" w:rsidRDefault="00F01A3D" w:rsidP="00F01A3D">
                            <w:pPr>
                              <w:pStyle w:val="Caption"/>
                              <w:rPr>
                                <w:b w:val="0"/>
                                <w:bCs w:val="0"/>
                                <w:noProof/>
                                <w:color w:val="1F3864" w:themeColor="accent1" w:themeShade="80"/>
                                <w:sz w:val="28"/>
                                <w:szCs w:val="28"/>
                              </w:rPr>
                            </w:pPr>
                            <w:r w:rsidRPr="00693D36">
                              <w:rPr>
                                <w:b w:val="0"/>
                                <w:bCs w:val="0"/>
                                <w:sz w:val="18"/>
                                <w:szCs w:val="18"/>
                              </w:rPr>
                              <w:t xml:space="preserve">Figure </w:t>
                            </w:r>
                            <w:r w:rsidRPr="00693D36">
                              <w:rPr>
                                <w:b w:val="0"/>
                                <w:bCs w:val="0"/>
                                <w:sz w:val="18"/>
                                <w:szCs w:val="18"/>
                              </w:rPr>
                              <w:fldChar w:fldCharType="begin"/>
                            </w:r>
                            <w:r w:rsidRPr="00693D36">
                              <w:rPr>
                                <w:b w:val="0"/>
                                <w:bCs w:val="0"/>
                                <w:sz w:val="18"/>
                                <w:szCs w:val="18"/>
                              </w:rPr>
                              <w:instrText xml:space="preserve"> SEQ Figure \* ARABIC </w:instrText>
                            </w:r>
                            <w:r w:rsidRPr="00693D36">
                              <w:rPr>
                                <w:b w:val="0"/>
                                <w:bCs w:val="0"/>
                                <w:sz w:val="18"/>
                                <w:szCs w:val="18"/>
                              </w:rPr>
                              <w:fldChar w:fldCharType="separate"/>
                            </w:r>
                            <w:r>
                              <w:rPr>
                                <w:b w:val="0"/>
                                <w:bCs w:val="0"/>
                                <w:noProof/>
                                <w:sz w:val="18"/>
                                <w:szCs w:val="18"/>
                              </w:rPr>
                              <w:t>9</w:t>
                            </w:r>
                            <w:r w:rsidRPr="00693D36">
                              <w:rPr>
                                <w:b w:val="0"/>
                                <w:bCs w:val="0"/>
                                <w:sz w:val="18"/>
                                <w:szCs w:val="18"/>
                              </w:rPr>
                              <w:fldChar w:fldCharType="end"/>
                            </w:r>
                            <w:r w:rsidRPr="00693D36">
                              <w:rPr>
                                <w:b w:val="0"/>
                                <w:bCs w:val="0"/>
                                <w:sz w:val="18"/>
                                <w:szCs w:val="18"/>
                              </w:rPr>
                              <w:t xml:space="preserve"> - Sample automotive petrol engine performance curves </w:t>
                            </w:r>
                            <w:r w:rsidRPr="00693D36">
                              <w:rPr>
                                <w:b w:val="0"/>
                                <w:bCs w:val="0"/>
                                <w:sz w:val="16"/>
                                <w:szCs w:val="16"/>
                                <w:lang w:val="en-US"/>
                              </w:rPr>
                              <w:fldChar w:fldCharType="begin"/>
                            </w:r>
                            <w:r w:rsidRPr="00693D36">
                              <w:rPr>
                                <w:b w:val="0"/>
                                <w:bCs w:val="0"/>
                                <w:sz w:val="16"/>
                                <w:szCs w:val="16"/>
                                <w:lang w:val="en-US"/>
                              </w:rPr>
                              <w:instrText xml:space="preserve">CITATION Man \p 106 \l 1033 </w:instrText>
                            </w:r>
                            <w:r w:rsidRPr="00693D36">
                              <w:rPr>
                                <w:b w:val="0"/>
                                <w:bCs w:val="0"/>
                                <w:sz w:val="16"/>
                                <w:szCs w:val="16"/>
                                <w:lang w:val="en-US"/>
                              </w:rPr>
                              <w:fldChar w:fldCharType="separate"/>
                            </w:r>
                            <w:r w:rsidRPr="001D5823">
                              <w:rPr>
                                <w:noProof/>
                                <w:sz w:val="16"/>
                                <w:szCs w:val="16"/>
                                <w:lang w:val="en-US"/>
                              </w:rPr>
                              <w:t>(Manning, 2012, p. 106)</w:t>
                            </w:r>
                            <w:r w:rsidRPr="00693D36">
                              <w:rPr>
                                <w:b w:val="0"/>
                                <w:bCs w:val="0"/>
                                <w:sz w:val="16"/>
                                <w:szCs w:val="16"/>
                                <w:lang w:val="en-US"/>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D1A1D29" id="Text Box 15" o:spid="_x0000_s1029" type="#_x0000_t202" style="position:absolute;left:0;text-align:left;margin-left:126.55pt;margin-top:324.9pt;width:198.2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" stroked="f">
                <v:textbox style="mso-fit-shape-to-text:t" inset="0,0,0,0">
                  <w:txbxContent>
                    <w:p w14:paraId="062FC86F" w14:textId="77777777" w:rsidR="00F01A3D" w:rsidRPr="00693D36" w:rsidRDefault="00F01A3D" w:rsidP="00F01A3D">
                      <w:pPr>
                        <w:pStyle w:val="Caption"/>
                        <w:rPr>
                          <w:b w:val="0"/>
                          <w:bCs w:val="0"/>
                          <w:noProof/>
                          <w:color w:val="1F3864" w:themeColor="accent1" w:themeShade="80"/>
                          <w:sz w:val="28"/>
                          <w:szCs w:val="28"/>
                        </w:rPr>
                      </w:pPr>
                      <w:r w:rsidRPr="00693D36">
                        <w:rPr>
                          <w:b w:val="0"/>
                          <w:bCs w:val="0"/>
                          <w:sz w:val="18"/>
                          <w:szCs w:val="18"/>
                        </w:rPr>
                        <w:t xml:space="preserve">Figure </w:t>
                      </w:r>
                      <w:r w:rsidRPr="00693D36">
                        <w:rPr>
                          <w:b w:val="0"/>
                          <w:bCs w:val="0"/>
                          <w:sz w:val="18"/>
                          <w:szCs w:val="18"/>
                        </w:rPr>
                        <w:fldChar w:fldCharType="begin"/>
                      </w:r>
                      <w:r w:rsidRPr="00693D36">
                        <w:rPr>
                          <w:b w:val="0"/>
                          <w:bCs w:val="0"/>
                          <w:sz w:val="18"/>
                          <w:szCs w:val="18"/>
                        </w:rPr>
                        <w:instrText xml:space="preserve"> SEQ Figure \* ARABIC </w:instrText>
                      </w:r>
                      <w:r w:rsidRPr="00693D36">
                        <w:rPr>
                          <w:b w:val="0"/>
                          <w:bCs w:val="0"/>
                          <w:sz w:val="18"/>
                          <w:szCs w:val="18"/>
                        </w:rPr>
                        <w:fldChar w:fldCharType="separate"/>
                      </w:r>
                      <w:r>
                        <w:rPr>
                          <w:b w:val="0"/>
                          <w:bCs w:val="0"/>
                          <w:noProof/>
                          <w:sz w:val="18"/>
                          <w:szCs w:val="18"/>
                        </w:rPr>
                        <w:t>9</w:t>
                      </w:r>
                      <w:r w:rsidRPr="00693D36">
                        <w:rPr>
                          <w:b w:val="0"/>
                          <w:bCs w:val="0"/>
                          <w:sz w:val="18"/>
                          <w:szCs w:val="18"/>
                        </w:rPr>
                        <w:fldChar w:fldCharType="end"/>
                      </w:r>
                      <w:r w:rsidRPr="00693D36">
                        <w:rPr>
                          <w:b w:val="0"/>
                          <w:bCs w:val="0"/>
                          <w:sz w:val="18"/>
                          <w:szCs w:val="18"/>
                        </w:rPr>
                        <w:t xml:space="preserve"> - Sample automotive petrol engine performance curves </w:t>
                      </w:r>
                      <w:r w:rsidRPr="00693D36">
                        <w:rPr>
                          <w:b w:val="0"/>
                          <w:bCs w:val="0"/>
                          <w:sz w:val="16"/>
                          <w:szCs w:val="16"/>
                          <w:lang w:val="en-US"/>
                        </w:rPr>
                        <w:fldChar w:fldCharType="begin"/>
                      </w:r>
                      <w:r w:rsidRPr="00693D36">
                        <w:rPr>
                          <w:b w:val="0"/>
                          <w:bCs w:val="0"/>
                          <w:sz w:val="16"/>
                          <w:szCs w:val="16"/>
                          <w:lang w:val="en-US"/>
                        </w:rPr>
                        <w:instrText xml:space="preserve">CITATION Man \p 106 \l 1033 </w:instrText>
                      </w:r>
                      <w:r w:rsidRPr="00693D36">
                        <w:rPr>
                          <w:b w:val="0"/>
                          <w:bCs w:val="0"/>
                          <w:sz w:val="16"/>
                          <w:szCs w:val="16"/>
                          <w:lang w:val="en-US"/>
                        </w:rPr>
                        <w:fldChar w:fldCharType="separate"/>
                      </w:r>
                      <w:r w:rsidRPr="001D5823">
                        <w:rPr>
                          <w:noProof/>
                          <w:sz w:val="16"/>
                          <w:szCs w:val="16"/>
                          <w:lang w:val="en-US"/>
                        </w:rPr>
                        <w:t>(Manning, 2012, p. 106)</w:t>
                      </w:r>
                      <w:r w:rsidRPr="00693D36">
                        <w:rPr>
                          <w:b w:val="0"/>
                          <w:bCs w:val="0"/>
                          <w:sz w:val="16"/>
                          <w:szCs w:val="16"/>
                          <w:lang w:val="en-US"/>
                        </w:rPr>
                        <w:fldChar w:fldCharType="end"/>
                      </w:r>
                    </w:p>
                  </w:txbxContent>
                </v:textbox>
                <w10:wrap type="topAndBottom"/>
              </v:shape>
            </w:pict>
          </mc:Fallback>
        </mc:AlternateContent>
      </w:r>
      <w:r>
        <w:rPr>
          <w:noProof/>
        </w:rPr>
        <w:drawing>
          <wp:anchor distT="0" distB="0" distL="114300" distR="114300" simplePos="0" relativeHeight="251667456" behindDoc="0" locked="0" layoutInCell="1" allowOverlap="1" wp14:anchorId="4DDDA28F" wp14:editId="48B120C8">
            <wp:simplePos x="0" y="0"/>
            <wp:positionH relativeFrom="margin">
              <wp:align>center</wp:align>
            </wp:positionH>
            <wp:positionV relativeFrom="paragraph">
              <wp:posOffset>347345</wp:posOffset>
            </wp:positionV>
            <wp:extent cx="2517775" cy="3722370"/>
            <wp:effectExtent l="0" t="0" r="0" b="0"/>
            <wp:wrapTopAndBottom/>
            <wp:docPr id="2" name="Picture 2" descr="Diagram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agram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7775" cy="3722370"/>
                    </a:xfrm>
                    <a:prstGeom prst="rect">
                      <a:avLst/>
                    </a:prstGeom>
                    <a:noFill/>
                    <a:ln>
                      <a:noFill/>
                    </a:ln>
                  </pic:spPr>
                </pic:pic>
              </a:graphicData>
            </a:graphic>
            <wp14:sizeRelH relativeFrom="page">
              <wp14:pctWidth>0</wp14:pctWidth>
            </wp14:sizeRelH>
            <wp14:sizeRelV relativeFrom="page">
              <wp14:pctHeight>0</wp14:pctHeight>
            </wp14:sizeRelV>
          </wp:anchor>
        </w:drawing>
      </w:r>
      <w:r>
        <w:t>5.0 – Conclusion</w:t>
      </w:r>
      <w:bookmarkEnd w:id="15"/>
      <w:r>
        <w:t xml:space="preserve"> </w:t>
      </w:r>
    </w:p>
    <w:p w14:paraId="36D91DE8" w14:textId="77777777" w:rsidR="00F01A3D" w:rsidRPr="006D365C" w:rsidRDefault="00F01A3D" w:rsidP="00F01A3D"/>
    <w:p w14:paraId="425D3150" w14:textId="77777777" w:rsidR="00F01A3D" w:rsidRDefault="00F01A3D" w:rsidP="00F01A3D">
      <w:pPr>
        <w:pStyle w:val="Heading2"/>
      </w:pPr>
      <w:bookmarkStart w:id="16" w:name="_Toc89360712"/>
      <w:r>
        <w:t>5.1 – Torque Against Engine Speed</w:t>
      </w:r>
      <w:bookmarkEnd w:id="16"/>
    </w:p>
    <w:p w14:paraId="0C399059" w14:textId="77777777" w:rsidR="00F01A3D" w:rsidRDefault="00F01A3D" w:rsidP="00F01A3D">
      <w:pPr>
        <w:jc w:val="both"/>
      </w:pPr>
      <w:r>
        <w:t>Once the torque is plotted against the engine speed it produces a smooth curve showing a starting torque of 106nM before peaking at 131Nm before dropping down to 98nM. The only outlier is that between 1850rpm and 2050rpm the torque stays constant at around 116nNm instead of steadily increasing.</w:t>
      </w:r>
    </w:p>
    <w:p w14:paraId="17636859" w14:textId="259B52A0" w:rsidR="00F01A3D" w:rsidRDefault="00F01A3D" w:rsidP="00F01A3D">
      <w:pPr>
        <w:jc w:val="both"/>
      </w:pPr>
      <w:r>
        <w:t xml:space="preserve">The shape of the curve in </w:t>
      </w:r>
      <w:r w:rsidRPr="004F585B">
        <w:rPr>
          <w:b/>
          <w:bCs/>
          <w:i/>
          <w:iCs/>
        </w:rPr>
        <w:t xml:space="preserve">Figure </w:t>
      </w:r>
      <w:r>
        <w:rPr>
          <w:b/>
          <w:bCs/>
          <w:i/>
          <w:iCs/>
        </w:rPr>
        <w:t>6</w:t>
      </w:r>
      <w:r w:rsidRPr="004F585B">
        <w:rPr>
          <w:b/>
          <w:bCs/>
          <w:i/>
          <w:iCs/>
        </w:rPr>
        <w:t xml:space="preserve"> </w:t>
      </w:r>
      <w:r>
        <w:t xml:space="preserve">is like that shown in </w:t>
      </w:r>
      <w:r w:rsidRPr="004F585B">
        <w:rPr>
          <w:b/>
          <w:bCs/>
          <w:i/>
          <w:iCs/>
        </w:rPr>
        <w:t xml:space="preserve">Figure </w:t>
      </w:r>
      <w:r w:rsidRPr="00D81885">
        <w:rPr>
          <w:b/>
          <w:bCs/>
          <w:i/>
          <w:iCs/>
        </w:rPr>
        <w:t>9</w:t>
      </w:r>
      <w:r w:rsidR="00D81885">
        <w:t xml:space="preserve"> </w:t>
      </w:r>
      <w:r>
        <w:t>ignoring any outliers. The difference is that the peak in our test was at 3000 rpm instead of 4500 in Figure 7. This just shows that the Honda engine has more low-end torque compared to the generic engine as the torque peaks quicker. Showing it has more torque when acceleration. This is expected as the engine is a Honda CRX engine which is used in their sport-coupe models.</w:t>
      </w:r>
    </w:p>
    <w:p w14:paraId="5BA6D2C8" w14:textId="77777777" w:rsidR="00F01A3D" w:rsidRPr="000C1FD0" w:rsidRDefault="00F01A3D" w:rsidP="00F01A3D"/>
    <w:p w14:paraId="29F12231" w14:textId="77777777" w:rsidR="00F01A3D" w:rsidRDefault="00F01A3D" w:rsidP="00F01A3D">
      <w:pPr>
        <w:pStyle w:val="Heading2"/>
      </w:pPr>
      <w:bookmarkStart w:id="17" w:name="_Toc89360713"/>
      <w:r>
        <w:t>5.2 – Corrected Power Against Engine Speed</w:t>
      </w:r>
      <w:bookmarkEnd w:id="17"/>
    </w:p>
    <w:p w14:paraId="22B97BFB" w14:textId="77777777" w:rsidR="00F01A3D" w:rsidRDefault="00F01A3D" w:rsidP="00F01A3D">
      <w:r>
        <w:t>The graph shows that the Power increased proportionally to engine speed from 1000rpm to 4500 rpm before levelling off at 60000 W at 5000rpm before dropping to 57577w at 5500rpm.</w:t>
      </w:r>
    </w:p>
    <w:p w14:paraId="40D61F48" w14:textId="77777777" w:rsidR="00F01A3D" w:rsidRPr="007043C8" w:rsidRDefault="00F01A3D" w:rsidP="00F01A3D">
      <w:r>
        <w:t xml:space="preserve">When comparing to </w:t>
      </w:r>
      <w:r w:rsidRPr="004F585B">
        <w:rPr>
          <w:b/>
          <w:bCs/>
          <w:i/>
          <w:iCs/>
        </w:rPr>
        <w:t>Figure 9</w:t>
      </w:r>
      <w:r>
        <w:t xml:space="preserve"> to </w:t>
      </w:r>
      <w:r w:rsidRPr="004F585B">
        <w:rPr>
          <w:b/>
          <w:bCs/>
          <w:i/>
          <w:iCs/>
        </w:rPr>
        <w:t>Figure 7</w:t>
      </w:r>
      <w:r>
        <w:t xml:space="preserve"> the curves of the graphs have similar properties and shapes. However, the Honda engine peaks later at 5000rpm instead of 4000rpm. This drop in Power is at a similar time to the drop in Torque. This may be due to the tune of thew engine and the range its tuned for.</w:t>
      </w:r>
    </w:p>
    <w:p w14:paraId="717AD17D" w14:textId="77777777" w:rsidR="00F01A3D" w:rsidRPr="000C1FD0" w:rsidRDefault="00F01A3D" w:rsidP="00F01A3D"/>
    <w:p w14:paraId="0FC39B6E" w14:textId="77777777" w:rsidR="00F01A3D" w:rsidRDefault="00F01A3D" w:rsidP="00F01A3D">
      <w:pPr>
        <w:pStyle w:val="Heading2"/>
      </w:pPr>
      <w:bookmarkStart w:id="18" w:name="_Toc89360714"/>
      <w:r>
        <w:t>5.3 – Brake Mean Effective Pressure Against Engine Speed</w:t>
      </w:r>
      <w:bookmarkEnd w:id="18"/>
    </w:p>
    <w:p w14:paraId="5E2E778B" w14:textId="77777777" w:rsidR="00F01A3D" w:rsidRDefault="00F01A3D" w:rsidP="00F01A3D">
      <w:pPr>
        <w:jc w:val="both"/>
      </w:pPr>
      <w:r>
        <w:t>Once the BMEP is plotted against the engine speed it produces a smooth curve showing a starting pressure of 838138.5 Pa before peaking at 1036237.4 Pa before dropping down to 779917.3 Pa. The only outlier is that between 1850rpm and 2050rpm the pressure stays constant at around 920000 Pa before steadily increasing to the peak.</w:t>
      </w:r>
    </w:p>
    <w:p w14:paraId="37ACEC42" w14:textId="77777777" w:rsidR="00F01A3D" w:rsidRDefault="00F01A3D" w:rsidP="00F01A3D">
      <w:pPr>
        <w:jc w:val="both"/>
      </w:pPr>
      <w:r>
        <w:t xml:space="preserve">The curve in </w:t>
      </w:r>
      <w:r w:rsidRPr="004F585B">
        <w:rPr>
          <w:b/>
          <w:bCs/>
          <w:i/>
          <w:iCs/>
        </w:rPr>
        <w:t>Figure 8</w:t>
      </w:r>
      <w:r>
        <w:t xml:space="preserve"> for BMEP is near identical to that in </w:t>
      </w:r>
      <w:r w:rsidRPr="004F585B">
        <w:rPr>
          <w:b/>
          <w:bCs/>
          <w:i/>
          <w:iCs/>
        </w:rPr>
        <w:t>Figure 6</w:t>
      </w:r>
      <w:r>
        <w:t xml:space="preserve"> for torque. This is because BMEP is the pressure that forces the pistons within the engine and as Torque increases so will the pressure required to move the pistons. And when the pressure reaches a climax, the engine cannot produce any more torque as there is no more extra force pushing the pistons resulting in both torque and pressure to drop back down at higher rpm range.</w:t>
      </w:r>
    </w:p>
    <w:p w14:paraId="7FF074DE" w14:textId="77777777" w:rsidR="00F01A3D" w:rsidRPr="000C1FD0" w:rsidRDefault="00F01A3D" w:rsidP="00F01A3D"/>
    <w:p w14:paraId="46C06122" w14:textId="77777777" w:rsidR="00F01A3D" w:rsidRDefault="00F01A3D" w:rsidP="00F01A3D">
      <w:pPr>
        <w:pStyle w:val="Heading1"/>
        <w:jc w:val="both"/>
      </w:pPr>
      <w:bookmarkStart w:id="19" w:name="_Toc89360715"/>
      <w:r>
        <w:t>6.0 – Evaluation</w:t>
      </w:r>
      <w:bookmarkEnd w:id="19"/>
    </w:p>
    <w:p w14:paraId="5D5B3230" w14:textId="77777777" w:rsidR="00F01A3D" w:rsidRDefault="00F01A3D" w:rsidP="00F01A3D">
      <w:pPr>
        <w:jc w:val="both"/>
      </w:pPr>
      <w:r>
        <w:t>During the experiment error was eliminated by, first, calibrating the dynamometer. As well as this the test was carried out in the same atmospheric conditions so then they were a constant throughout with a barometric pressure of 1.01067 bar at a humidity of 42.8% and temperature of 26</w:t>
      </w:r>
      <w:r w:rsidRPr="001D5823">
        <w:rPr>
          <w:vertAlign w:val="superscript"/>
        </w:rPr>
        <w:t>o</w:t>
      </w:r>
      <w:r>
        <w:t xml:space="preserve">C. The test was also completed several times producing repeatable results. The engine was also kept at a constant temperature and when collecting data all data was recorded or converted into base units so then it was transferable across all equations. </w:t>
      </w:r>
    </w:p>
    <w:p w14:paraId="0EA1374E" w14:textId="77777777" w:rsidR="00F01A3D" w:rsidRDefault="00F01A3D" w:rsidP="00F01A3D">
      <w:pPr>
        <w:jc w:val="both"/>
      </w:pPr>
    </w:p>
    <w:p w14:paraId="59D352F9" w14:textId="77777777" w:rsidR="00F01A3D" w:rsidRDefault="00F01A3D" w:rsidP="00F01A3D">
      <w:pPr>
        <w:jc w:val="both"/>
      </w:pPr>
    </w:p>
    <w:p w14:paraId="1B22F7AC" w14:textId="77777777" w:rsidR="00F01A3D" w:rsidRDefault="00F01A3D" w:rsidP="00F01A3D">
      <w:pPr>
        <w:jc w:val="both"/>
      </w:pPr>
    </w:p>
    <w:p w14:paraId="27843377" w14:textId="77777777" w:rsidR="00F01A3D" w:rsidRDefault="00F01A3D" w:rsidP="00F01A3D">
      <w:pPr>
        <w:jc w:val="both"/>
      </w:pPr>
    </w:p>
    <w:p w14:paraId="15B715A1" w14:textId="77777777" w:rsidR="00F01A3D" w:rsidRDefault="00F01A3D" w:rsidP="00F01A3D">
      <w:pPr>
        <w:jc w:val="both"/>
      </w:pPr>
    </w:p>
    <w:p w14:paraId="2BC57A36" w14:textId="77777777" w:rsidR="00F01A3D" w:rsidRDefault="00F01A3D" w:rsidP="00F01A3D">
      <w:pPr>
        <w:jc w:val="both"/>
      </w:pPr>
    </w:p>
    <w:p w14:paraId="51EE3059" w14:textId="77777777" w:rsidR="00F01A3D" w:rsidRDefault="00F01A3D" w:rsidP="00F01A3D">
      <w:pPr>
        <w:jc w:val="both"/>
      </w:pPr>
    </w:p>
    <w:p w14:paraId="39C1B228" w14:textId="77777777" w:rsidR="00F01A3D" w:rsidRDefault="00F01A3D" w:rsidP="00F01A3D">
      <w:pPr>
        <w:jc w:val="both"/>
      </w:pPr>
    </w:p>
    <w:p w14:paraId="56DC6A9E" w14:textId="77777777" w:rsidR="00F01A3D" w:rsidRDefault="00F01A3D" w:rsidP="00F01A3D">
      <w:pPr>
        <w:jc w:val="both"/>
      </w:pPr>
    </w:p>
    <w:p w14:paraId="60F3112E" w14:textId="77777777" w:rsidR="00F01A3D" w:rsidRDefault="00F01A3D" w:rsidP="00F01A3D">
      <w:pPr>
        <w:jc w:val="both"/>
      </w:pPr>
    </w:p>
    <w:p w14:paraId="67E6ED1F" w14:textId="77777777" w:rsidR="00F01A3D" w:rsidRDefault="00F01A3D" w:rsidP="00F01A3D">
      <w:pPr>
        <w:jc w:val="both"/>
      </w:pPr>
    </w:p>
    <w:p w14:paraId="2123AF2E" w14:textId="77777777" w:rsidR="00F01A3D" w:rsidRDefault="00F01A3D" w:rsidP="00F01A3D">
      <w:pPr>
        <w:jc w:val="both"/>
      </w:pPr>
    </w:p>
    <w:p w14:paraId="71044748" w14:textId="77777777" w:rsidR="00F01A3D" w:rsidRDefault="00F01A3D" w:rsidP="00F01A3D">
      <w:pPr>
        <w:jc w:val="both"/>
      </w:pPr>
    </w:p>
    <w:p w14:paraId="4C2F919D" w14:textId="77777777" w:rsidR="00F01A3D" w:rsidRDefault="00F01A3D" w:rsidP="00F01A3D">
      <w:pPr>
        <w:jc w:val="both"/>
      </w:pPr>
    </w:p>
    <w:p w14:paraId="57F202A2" w14:textId="77777777" w:rsidR="00F01A3D" w:rsidRDefault="00F01A3D" w:rsidP="00F01A3D">
      <w:pPr>
        <w:pStyle w:val="Heading1"/>
      </w:pPr>
      <w:bookmarkStart w:id="20" w:name="_Toc89360716"/>
      <w:r>
        <w:lastRenderedPageBreak/>
        <w:t>Bibliography</w:t>
      </w:r>
      <w:bookmarkEnd w:id="20"/>
    </w:p>
    <w:p w14:paraId="7A5BEF71" w14:textId="77777777" w:rsidR="00F01A3D" w:rsidRDefault="00F01A3D" w:rsidP="00F01A3D">
      <w:pPr>
        <w:pStyle w:val="Bibliography"/>
        <w:rPr>
          <w:noProof/>
          <w:sz w:val="24"/>
          <w:szCs w:val="24"/>
        </w:rPr>
      </w:pPr>
      <w:r>
        <w:fldChar w:fldCharType="begin"/>
      </w:r>
      <w:r>
        <w:instrText xml:space="preserve"> BIBLIOGRAPHY </w:instrText>
      </w:r>
      <w:r>
        <w:fldChar w:fldCharType="separate"/>
      </w:r>
      <w:r>
        <w:rPr>
          <w:noProof/>
        </w:rPr>
        <w:t xml:space="preserve">Honda Motor Co LTD, 1987. </w:t>
      </w:r>
      <w:r>
        <w:rPr>
          <w:i/>
          <w:iCs/>
          <w:noProof/>
        </w:rPr>
        <w:t xml:space="preserve">Honda Civic Coupe CRX Shop Manual. </w:t>
      </w:r>
      <w:r>
        <w:rPr>
          <w:noProof/>
        </w:rPr>
        <w:t>s.l.:s.n.</w:t>
      </w:r>
    </w:p>
    <w:p w14:paraId="33FDC627" w14:textId="77777777" w:rsidR="00F01A3D" w:rsidRDefault="00F01A3D" w:rsidP="00F01A3D">
      <w:pPr>
        <w:pStyle w:val="Bibliography"/>
        <w:rPr>
          <w:noProof/>
        </w:rPr>
      </w:pPr>
      <w:r>
        <w:rPr>
          <w:noProof/>
        </w:rPr>
        <w:t xml:space="preserve">Manning, J., 2012. </w:t>
      </w:r>
      <w:r>
        <w:rPr>
          <w:i/>
          <w:iCs/>
          <w:noProof/>
        </w:rPr>
        <w:t xml:space="preserve">Internal Combustion engine Design.. </w:t>
      </w:r>
      <w:r>
        <w:rPr>
          <w:noProof/>
        </w:rPr>
        <w:t>Shoreham-by-Sea , West Sussex: Ricardo.</w:t>
      </w:r>
    </w:p>
    <w:p w14:paraId="29A782A3" w14:textId="77777777" w:rsidR="00F01A3D" w:rsidRDefault="00F01A3D" w:rsidP="00F01A3D">
      <w:pPr>
        <w:pStyle w:val="Bibliography"/>
        <w:rPr>
          <w:noProof/>
        </w:rPr>
      </w:pPr>
      <w:r>
        <w:rPr>
          <w:noProof/>
        </w:rPr>
        <w:t xml:space="preserve">Stockel, M. W., Stockel, M. T. &amp; Johanson, C., 2015. </w:t>
      </w:r>
      <w:r>
        <w:rPr>
          <w:i/>
          <w:iCs/>
          <w:noProof/>
        </w:rPr>
        <w:t xml:space="preserve">Auto Fundamentals : How and why the design , construction and operation of automobiles: applicable to all makes and models. </w:t>
      </w:r>
      <w:r>
        <w:rPr>
          <w:noProof/>
        </w:rPr>
        <w:t>11th ed. Tinley Park , IL: The Goodheart-Willcox Company, Inc..</w:t>
      </w:r>
    </w:p>
    <w:p w14:paraId="1A4B7119" w14:textId="77777777" w:rsidR="00F01A3D" w:rsidRDefault="00F01A3D" w:rsidP="00F01A3D">
      <w:pPr>
        <w:pStyle w:val="Bibliography"/>
        <w:rPr>
          <w:noProof/>
        </w:rPr>
      </w:pPr>
      <w:r>
        <w:rPr>
          <w:noProof/>
        </w:rPr>
        <w:t xml:space="preserve">Summerfield, A., 2021. </w:t>
      </w:r>
      <w:r>
        <w:rPr>
          <w:i/>
          <w:iCs/>
          <w:noProof/>
        </w:rPr>
        <w:t xml:space="preserve">Vehicle Technology Part 1. </w:t>
      </w:r>
      <w:r>
        <w:rPr>
          <w:noProof/>
        </w:rPr>
        <w:t>Swansea UK: UWTSD.</w:t>
      </w:r>
    </w:p>
    <w:p w14:paraId="5B3E834E" w14:textId="77777777" w:rsidR="00F01A3D" w:rsidRDefault="00F01A3D" w:rsidP="00F01A3D">
      <w:r>
        <w:fldChar w:fldCharType="end"/>
      </w:r>
    </w:p>
    <w:p w14:paraId="08401C29" w14:textId="77777777" w:rsidR="00F01A3D" w:rsidRDefault="00F01A3D" w:rsidP="00F01A3D"/>
    <w:p w14:paraId="1E84F5B0" w14:textId="77777777" w:rsidR="00F01A3D" w:rsidRPr="003C5D45" w:rsidRDefault="00F01A3D" w:rsidP="00F01A3D"/>
    <w:p w14:paraId="520802BD" w14:textId="77777777" w:rsidR="00883707" w:rsidRDefault="00883707"/>
    <w:sectPr w:rsidR="00883707" w:rsidSect="00A9314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B775F" w14:textId="77777777" w:rsidR="002C42C7" w:rsidRDefault="002C42C7">
      <w:pPr>
        <w:spacing w:after="0" w:line="240" w:lineRule="auto"/>
      </w:pPr>
      <w:r>
        <w:separator/>
      </w:r>
    </w:p>
  </w:endnote>
  <w:endnote w:type="continuationSeparator" w:id="0">
    <w:p w14:paraId="07ED2D31" w14:textId="77777777" w:rsidR="002C42C7" w:rsidRDefault="002C4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21B87" w14:textId="77777777" w:rsidR="00413966" w:rsidRDefault="009F3400">
    <w:pPr>
      <w:pStyle w:val="Footer"/>
    </w:pPr>
    <w:r>
      <w:t xml:space="preserve">Page | </w:t>
    </w:r>
    <w:r>
      <w:fldChar w:fldCharType="begin"/>
    </w:r>
    <w:r>
      <w:instrText xml:space="preserve"> PAGE   \* MERGEFORMAT </w:instrText>
    </w:r>
    <w:r>
      <w:fldChar w:fldCharType="separate"/>
    </w:r>
    <w:r>
      <w:rPr>
        <w:noProof/>
      </w:rPr>
      <w:t>2</w:t>
    </w:r>
    <w:r>
      <w:fldChar w:fldCharType="end"/>
    </w:r>
  </w:p>
  <w:p w14:paraId="30770BE5" w14:textId="77777777" w:rsidR="00413966" w:rsidRDefault="002C4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4214F" w14:textId="77777777" w:rsidR="002C42C7" w:rsidRDefault="002C42C7">
      <w:pPr>
        <w:spacing w:after="0" w:line="240" w:lineRule="auto"/>
      </w:pPr>
      <w:r>
        <w:separator/>
      </w:r>
    </w:p>
  </w:footnote>
  <w:footnote w:type="continuationSeparator" w:id="0">
    <w:p w14:paraId="2DB12811" w14:textId="77777777" w:rsidR="002C42C7" w:rsidRDefault="002C42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A3D"/>
    <w:rsid w:val="00215D37"/>
    <w:rsid w:val="002C42C7"/>
    <w:rsid w:val="005F0A45"/>
    <w:rsid w:val="00883707"/>
    <w:rsid w:val="009F3400"/>
    <w:rsid w:val="00D81885"/>
    <w:rsid w:val="00EF65FF"/>
    <w:rsid w:val="00F01A3D"/>
    <w:rsid w:val="00F7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E2AAE"/>
  <w15:chartTrackingRefBased/>
  <w15:docId w15:val="{46179C2B-2FCB-4D4C-958B-9004B7E5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A3D"/>
    <w:rPr>
      <w:rFonts w:eastAsiaTheme="minorEastAsia" w:cs="Times New Roman"/>
    </w:rPr>
  </w:style>
  <w:style w:type="paragraph" w:styleId="Heading1">
    <w:name w:val="heading 1"/>
    <w:basedOn w:val="Normal"/>
    <w:next w:val="Normal"/>
    <w:link w:val="Heading1Char"/>
    <w:uiPriority w:val="9"/>
    <w:qFormat/>
    <w:rsid w:val="00F01A3D"/>
    <w:pPr>
      <w:keepNext/>
      <w:keepLines/>
      <w:spacing w:before="400" w:after="40" w:line="240" w:lineRule="auto"/>
      <w:outlineLvl w:val="0"/>
    </w:pPr>
    <w:rPr>
      <w:rFonts w:asciiTheme="majorHAnsi" w:eastAsiaTheme="majorEastAsia" w:hAnsiTheme="majorHAnsi"/>
      <w:color w:val="1F3864" w:themeColor="accent1" w:themeShade="80"/>
      <w:sz w:val="36"/>
      <w:szCs w:val="36"/>
    </w:rPr>
  </w:style>
  <w:style w:type="paragraph" w:styleId="Heading2">
    <w:name w:val="heading 2"/>
    <w:basedOn w:val="Normal"/>
    <w:next w:val="Normal"/>
    <w:link w:val="Heading2Char"/>
    <w:uiPriority w:val="9"/>
    <w:unhideWhenUsed/>
    <w:qFormat/>
    <w:rsid w:val="00F01A3D"/>
    <w:pPr>
      <w:keepNext/>
      <w:keepLines/>
      <w:spacing w:before="40" w:after="0" w:line="240" w:lineRule="auto"/>
      <w:outlineLvl w:val="1"/>
    </w:pPr>
    <w:rPr>
      <w:rFonts w:asciiTheme="majorHAnsi" w:eastAsiaTheme="majorEastAsia" w:hAnsiTheme="majorHAns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1A3D"/>
    <w:rPr>
      <w:rFonts w:asciiTheme="majorHAnsi" w:eastAsiaTheme="majorEastAsia" w:hAnsiTheme="majorHAnsi" w:cs="Times New Roman"/>
      <w:color w:val="1F3864" w:themeColor="accent1" w:themeShade="80"/>
      <w:sz w:val="36"/>
      <w:szCs w:val="36"/>
    </w:rPr>
  </w:style>
  <w:style w:type="character" w:customStyle="1" w:styleId="Heading2Char">
    <w:name w:val="Heading 2 Char"/>
    <w:basedOn w:val="DefaultParagraphFont"/>
    <w:link w:val="Heading2"/>
    <w:uiPriority w:val="9"/>
    <w:rsid w:val="00F01A3D"/>
    <w:rPr>
      <w:rFonts w:asciiTheme="majorHAnsi" w:eastAsiaTheme="majorEastAsia" w:hAnsiTheme="majorHAnsi" w:cs="Times New Roman"/>
      <w:color w:val="2F5496" w:themeColor="accent1" w:themeShade="BF"/>
      <w:sz w:val="32"/>
      <w:szCs w:val="32"/>
    </w:rPr>
  </w:style>
  <w:style w:type="paragraph" w:styleId="NoSpacing">
    <w:name w:val="No Spacing"/>
    <w:link w:val="NoSpacingChar"/>
    <w:uiPriority w:val="1"/>
    <w:qFormat/>
    <w:rsid w:val="00F01A3D"/>
    <w:pPr>
      <w:spacing w:after="0" w:line="240" w:lineRule="auto"/>
    </w:pPr>
    <w:rPr>
      <w:rFonts w:eastAsiaTheme="minorEastAsia" w:cs="Times New Roman"/>
    </w:rPr>
  </w:style>
  <w:style w:type="character" w:customStyle="1" w:styleId="NoSpacingChar">
    <w:name w:val="No Spacing Char"/>
    <w:basedOn w:val="DefaultParagraphFont"/>
    <w:link w:val="NoSpacing"/>
    <w:uiPriority w:val="1"/>
    <w:locked/>
    <w:rsid w:val="00F01A3D"/>
    <w:rPr>
      <w:rFonts w:eastAsiaTheme="minorEastAsia" w:cs="Times New Roman"/>
    </w:rPr>
  </w:style>
  <w:style w:type="paragraph" w:styleId="TOCHeading">
    <w:name w:val="TOC Heading"/>
    <w:basedOn w:val="Heading1"/>
    <w:next w:val="Normal"/>
    <w:uiPriority w:val="39"/>
    <w:unhideWhenUsed/>
    <w:qFormat/>
    <w:rsid w:val="00F01A3D"/>
    <w:pPr>
      <w:outlineLvl w:val="9"/>
    </w:pPr>
  </w:style>
  <w:style w:type="paragraph" w:styleId="Title">
    <w:name w:val="Title"/>
    <w:basedOn w:val="Normal"/>
    <w:next w:val="Normal"/>
    <w:link w:val="TitleChar"/>
    <w:uiPriority w:val="10"/>
    <w:qFormat/>
    <w:rsid w:val="00F01A3D"/>
    <w:pPr>
      <w:spacing w:after="0" w:line="204" w:lineRule="auto"/>
      <w:contextualSpacing/>
    </w:pPr>
    <w:rPr>
      <w:rFonts w:asciiTheme="majorHAnsi" w:eastAsiaTheme="majorEastAsia" w:hAnsiTheme="majorHAnsi"/>
      <w:caps/>
      <w:color w:val="44546A" w:themeColor="text2"/>
      <w:spacing w:val="-15"/>
      <w:sz w:val="72"/>
      <w:szCs w:val="72"/>
    </w:rPr>
  </w:style>
  <w:style w:type="character" w:customStyle="1" w:styleId="TitleChar">
    <w:name w:val="Title Char"/>
    <w:basedOn w:val="DefaultParagraphFont"/>
    <w:link w:val="Title"/>
    <w:uiPriority w:val="10"/>
    <w:rsid w:val="00F01A3D"/>
    <w:rPr>
      <w:rFonts w:asciiTheme="majorHAnsi" w:eastAsiaTheme="majorEastAsia" w:hAnsiTheme="majorHAnsi" w:cs="Times New Roman"/>
      <w:caps/>
      <w:color w:val="44546A" w:themeColor="text2"/>
      <w:spacing w:val="-15"/>
      <w:sz w:val="72"/>
      <w:szCs w:val="72"/>
    </w:rPr>
  </w:style>
  <w:style w:type="paragraph" w:styleId="Caption">
    <w:name w:val="caption"/>
    <w:basedOn w:val="Normal"/>
    <w:next w:val="Normal"/>
    <w:uiPriority w:val="35"/>
    <w:unhideWhenUsed/>
    <w:qFormat/>
    <w:rsid w:val="00F01A3D"/>
    <w:pPr>
      <w:spacing w:line="240" w:lineRule="auto"/>
    </w:pPr>
    <w:rPr>
      <w:b/>
      <w:bCs/>
      <w:smallCaps/>
      <w:color w:val="44546A" w:themeColor="text2"/>
    </w:rPr>
  </w:style>
  <w:style w:type="paragraph" w:styleId="TOC1">
    <w:name w:val="toc 1"/>
    <w:basedOn w:val="Normal"/>
    <w:next w:val="Normal"/>
    <w:autoRedefine/>
    <w:uiPriority w:val="39"/>
    <w:unhideWhenUsed/>
    <w:rsid w:val="00F01A3D"/>
    <w:pPr>
      <w:spacing w:after="100"/>
    </w:pPr>
  </w:style>
  <w:style w:type="character" w:styleId="Hyperlink">
    <w:name w:val="Hyperlink"/>
    <w:basedOn w:val="DefaultParagraphFont"/>
    <w:uiPriority w:val="99"/>
    <w:unhideWhenUsed/>
    <w:rsid w:val="00F01A3D"/>
    <w:rPr>
      <w:rFonts w:cs="Times New Roman"/>
      <w:color w:val="0563C1" w:themeColor="hyperlink"/>
      <w:u w:val="single"/>
    </w:rPr>
  </w:style>
  <w:style w:type="paragraph" w:styleId="Footer">
    <w:name w:val="footer"/>
    <w:basedOn w:val="Normal"/>
    <w:link w:val="FooterChar"/>
    <w:uiPriority w:val="99"/>
    <w:unhideWhenUsed/>
    <w:rsid w:val="00F01A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A3D"/>
    <w:rPr>
      <w:rFonts w:eastAsiaTheme="minorEastAsia" w:cs="Times New Roman"/>
    </w:rPr>
  </w:style>
  <w:style w:type="paragraph" w:styleId="TOC2">
    <w:name w:val="toc 2"/>
    <w:basedOn w:val="Normal"/>
    <w:next w:val="Normal"/>
    <w:autoRedefine/>
    <w:uiPriority w:val="39"/>
    <w:unhideWhenUsed/>
    <w:rsid w:val="00F01A3D"/>
    <w:pPr>
      <w:spacing w:after="100"/>
      <w:ind w:left="220"/>
    </w:pPr>
  </w:style>
  <w:style w:type="table" w:styleId="GridTable4-Accent5">
    <w:name w:val="Grid Table 4 Accent 5"/>
    <w:basedOn w:val="TableNormal"/>
    <w:uiPriority w:val="49"/>
    <w:rsid w:val="00F01A3D"/>
    <w:pPr>
      <w:spacing w:after="0" w:line="240" w:lineRule="auto"/>
    </w:pPr>
    <w:rPr>
      <w:rFonts w:eastAsiaTheme="minorEastAsia"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rFonts w:cs="Times New Roman"/>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rFonts w:cs="Times New Roman"/>
        <w:b/>
        <w:bCs/>
      </w:rPr>
      <w:tblPr/>
      <w:tcPr>
        <w:tcBorders>
          <w:top w:val="double" w:sz="4" w:space="0" w:color="5B9BD5" w:themeColor="accent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hemeFill="accent5" w:themeFillTint="33"/>
      </w:tcPr>
    </w:tblStylePr>
    <w:tblStylePr w:type="band1Horz">
      <w:rPr>
        <w:rFonts w:cs="Times New Roman"/>
      </w:rPr>
      <w:tblPr/>
      <w:tcPr>
        <w:shd w:val="clear" w:color="auto" w:fill="DEEAF6" w:themeFill="accent5" w:themeFillTint="33"/>
      </w:tcPr>
    </w:tblStylePr>
  </w:style>
  <w:style w:type="paragraph" w:styleId="Bibliography">
    <w:name w:val="Bibliography"/>
    <w:basedOn w:val="Normal"/>
    <w:next w:val="Normal"/>
    <w:uiPriority w:val="37"/>
    <w:unhideWhenUsed/>
    <w:rsid w:val="00F01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endnotes" Target="endnotes.xml"/><Relationship Id="rId10" Type="http://schemas.openxmlformats.org/officeDocument/2006/relationships/chart" Target="charts/chart3.xml"/><Relationship Id="rId4" Type="http://schemas.openxmlformats.org/officeDocument/2006/relationships/footnotes" Target="footnote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09bat\Mirror\Semester%201\Vehicle%20Technology\Dynamometer%20Result%20data%2019-10-2021%20New.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09bat\Mirror\Semester%201\Vehicle%20Technology\Dynamometer%20Result%20data%2019-10-2021%20New.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09bat\Mirror\Semester%201\Vehicle%20Technology\Dynamometer%20Result%20data%2019-10-2021%20New.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Torque Vs Engine Speed</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Anaysis!$C$11</c:f>
              <c:strCache>
                <c:ptCount val="1"/>
                <c:pt idx="0">
                  <c:v>Torque(Nm)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Anaysis!$B$12:$B$102</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Anaysis!$C$12:$C$102</c:f>
              <c:numCache>
                <c:formatCode>General</c:formatCode>
                <c:ptCount val="91"/>
                <c:pt idx="0">
                  <c:v>106.07690252800001</c:v>
                </c:pt>
                <c:pt idx="1">
                  <c:v>106.54432384000002</c:v>
                </c:pt>
                <c:pt idx="2">
                  <c:v>107.25809984000001</c:v>
                </c:pt>
                <c:pt idx="3">
                  <c:v>108.201099904</c:v>
                </c:pt>
                <c:pt idx="4">
                  <c:v>109.08862937600001</c:v>
                </c:pt>
                <c:pt idx="5">
                  <c:v>110.24209139200001</c:v>
                </c:pt>
                <c:pt idx="6">
                  <c:v>111.26421862399999</c:v>
                </c:pt>
                <c:pt idx="7">
                  <c:v>112.34671091200002</c:v>
                </c:pt>
                <c:pt idx="8">
                  <c:v>113.54014438400002</c:v>
                </c:pt>
                <c:pt idx="9">
                  <c:v>114.60876902400001</c:v>
                </c:pt>
                <c:pt idx="10">
                  <c:v>115.44572236799999</c:v>
                </c:pt>
                <c:pt idx="11">
                  <c:v>116.05671462399999</c:v>
                </c:pt>
                <c:pt idx="12">
                  <c:v>116.70849407999999</c:v>
                </c:pt>
                <c:pt idx="13">
                  <c:v>117.166126464</c:v>
                </c:pt>
                <c:pt idx="14">
                  <c:v>117.38148288000001</c:v>
                </c:pt>
                <c:pt idx="15">
                  <c:v>117.45408409600002</c:v>
                </c:pt>
                <c:pt idx="16">
                  <c:v>117.27869913600001</c:v>
                </c:pt>
                <c:pt idx="17">
                  <c:v>116.986662784</c:v>
                </c:pt>
                <c:pt idx="18">
                  <c:v>116.68810047999999</c:v>
                </c:pt>
                <c:pt idx="19">
                  <c:v>116.50129510400001</c:v>
                </c:pt>
                <c:pt idx="20">
                  <c:v>116.547792512</c:v>
                </c:pt>
                <c:pt idx="21">
                  <c:v>116.80638336</c:v>
                </c:pt>
                <c:pt idx="22">
                  <c:v>117.28114636799999</c:v>
                </c:pt>
                <c:pt idx="23">
                  <c:v>117.916610944</c:v>
                </c:pt>
                <c:pt idx="24">
                  <c:v>118.563495936</c:v>
                </c:pt>
                <c:pt idx="25">
                  <c:v>119.185092864</c:v>
                </c:pt>
                <c:pt idx="26">
                  <c:v>119.87684377600002</c:v>
                </c:pt>
                <c:pt idx="27">
                  <c:v>120.59551424000001</c:v>
                </c:pt>
                <c:pt idx="28">
                  <c:v>121.31744768</c:v>
                </c:pt>
                <c:pt idx="29">
                  <c:v>122.09648320000001</c:v>
                </c:pt>
                <c:pt idx="30">
                  <c:v>123.03458879999999</c:v>
                </c:pt>
                <c:pt idx="31">
                  <c:v>124.10566067200001</c:v>
                </c:pt>
                <c:pt idx="32">
                  <c:v>125.26238566400001</c:v>
                </c:pt>
                <c:pt idx="33">
                  <c:v>126.44439872</c:v>
                </c:pt>
                <c:pt idx="34">
                  <c:v>127.649252608</c:v>
                </c:pt>
                <c:pt idx="35">
                  <c:v>128.71298278400002</c:v>
                </c:pt>
                <c:pt idx="36">
                  <c:v>129.57114547200001</c:v>
                </c:pt>
                <c:pt idx="37">
                  <c:v>130.230266624</c:v>
                </c:pt>
                <c:pt idx="38">
                  <c:v>130.64629606400001</c:v>
                </c:pt>
                <c:pt idx="39">
                  <c:v>130.95138432000002</c:v>
                </c:pt>
                <c:pt idx="40">
                  <c:v>131.13492672000001</c:v>
                </c:pt>
                <c:pt idx="41">
                  <c:v>131.14879436799998</c:v>
                </c:pt>
                <c:pt idx="42">
                  <c:v>131.04111616</c:v>
                </c:pt>
                <c:pt idx="43">
                  <c:v>130.73847513600001</c:v>
                </c:pt>
                <c:pt idx="44">
                  <c:v>130.394231168</c:v>
                </c:pt>
                <c:pt idx="45">
                  <c:v>129.94394047999998</c:v>
                </c:pt>
                <c:pt idx="46">
                  <c:v>129.42349580800001</c:v>
                </c:pt>
                <c:pt idx="47">
                  <c:v>128.89326220800001</c:v>
                </c:pt>
                <c:pt idx="48">
                  <c:v>128.289611648</c:v>
                </c:pt>
                <c:pt idx="49">
                  <c:v>127.838505216</c:v>
                </c:pt>
                <c:pt idx="50">
                  <c:v>127.281352064</c:v>
                </c:pt>
                <c:pt idx="51">
                  <c:v>126.76172313600001</c:v>
                </c:pt>
                <c:pt idx="52">
                  <c:v>126.31061670400001</c:v>
                </c:pt>
                <c:pt idx="53">
                  <c:v>125.855431552</c:v>
                </c:pt>
                <c:pt idx="54">
                  <c:v>125.53892288000002</c:v>
                </c:pt>
                <c:pt idx="55">
                  <c:v>125.246886528</c:v>
                </c:pt>
                <c:pt idx="56">
                  <c:v>124.97769100799999</c:v>
                </c:pt>
                <c:pt idx="57">
                  <c:v>124.794148608</c:v>
                </c:pt>
                <c:pt idx="58">
                  <c:v>124.65384064</c:v>
                </c:pt>
                <c:pt idx="59">
                  <c:v>124.55268838400001</c:v>
                </c:pt>
                <c:pt idx="60">
                  <c:v>124.47029824000001</c:v>
                </c:pt>
                <c:pt idx="61">
                  <c:v>124.35446259200002</c:v>
                </c:pt>
                <c:pt idx="62">
                  <c:v>124.18478784000001</c:v>
                </c:pt>
                <c:pt idx="63">
                  <c:v>123.91967104</c:v>
                </c:pt>
                <c:pt idx="64">
                  <c:v>123.502825856</c:v>
                </c:pt>
                <c:pt idx="65">
                  <c:v>123.036220288</c:v>
                </c:pt>
                <c:pt idx="66">
                  <c:v>122.41707059200002</c:v>
                </c:pt>
                <c:pt idx="67">
                  <c:v>121.67148057600001</c:v>
                </c:pt>
                <c:pt idx="68">
                  <c:v>120.82473830400002</c:v>
                </c:pt>
                <c:pt idx="69">
                  <c:v>119.92089395200001</c:v>
                </c:pt>
                <c:pt idx="70">
                  <c:v>119.028470016</c:v>
                </c:pt>
                <c:pt idx="71">
                  <c:v>118.14583500799999</c:v>
                </c:pt>
                <c:pt idx="72">
                  <c:v>117.34885312</c:v>
                </c:pt>
                <c:pt idx="73">
                  <c:v>116.61386777600001</c:v>
                </c:pt>
                <c:pt idx="74">
                  <c:v>115.73449574400001</c:v>
                </c:pt>
                <c:pt idx="75">
                  <c:v>115.005220608</c:v>
                </c:pt>
                <c:pt idx="76">
                  <c:v>114.227000832</c:v>
                </c:pt>
                <c:pt idx="77">
                  <c:v>113.42023001599999</c:v>
                </c:pt>
                <c:pt idx="78">
                  <c:v>112.55880435200001</c:v>
                </c:pt>
                <c:pt idx="79">
                  <c:v>111.64680256000001</c:v>
                </c:pt>
                <c:pt idx="80">
                  <c:v>110.72338035200001</c:v>
                </c:pt>
                <c:pt idx="81">
                  <c:v>109.817904512</c:v>
                </c:pt>
                <c:pt idx="82">
                  <c:v>108.70033523199999</c:v>
                </c:pt>
                <c:pt idx="83">
                  <c:v>107.467746048</c:v>
                </c:pt>
                <c:pt idx="84">
                  <c:v>106.041825536</c:v>
                </c:pt>
                <c:pt idx="85">
                  <c:v>104.61508928000001</c:v>
                </c:pt>
                <c:pt idx="86">
                  <c:v>103.225877248</c:v>
                </c:pt>
                <c:pt idx="87">
                  <c:v>102.07404672</c:v>
                </c:pt>
                <c:pt idx="88">
                  <c:v>100.78843417600001</c:v>
                </c:pt>
                <c:pt idx="89">
                  <c:v>99.588474751999996</c:v>
                </c:pt>
                <c:pt idx="90">
                  <c:v>98.708286976000011</c:v>
                </c:pt>
              </c:numCache>
            </c:numRef>
          </c:yVal>
          <c:smooth val="0"/>
          <c:extLst>
            <c:ext xmlns:c16="http://schemas.microsoft.com/office/drawing/2014/chart" uri="{C3380CC4-5D6E-409C-BE32-E72D297353CC}">
              <c16:uniqueId val="{00000000-403E-4A3F-9B82-48E4D1250FFB}"/>
            </c:ext>
          </c:extLst>
        </c:ser>
        <c:dLbls>
          <c:showLegendKey val="0"/>
          <c:showVal val="0"/>
          <c:showCatName val="0"/>
          <c:showSerName val="0"/>
          <c:showPercent val="0"/>
          <c:showBubbleSize val="0"/>
        </c:dLbls>
        <c:axId val="38228032"/>
        <c:axId val="38228448"/>
      </c:scatterChart>
      <c:valAx>
        <c:axId val="382280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a:t>
                </a: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28448"/>
        <c:crosses val="autoZero"/>
        <c:crossBetween val="midCat"/>
      </c:valAx>
      <c:valAx>
        <c:axId val="38228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2280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Corrected Power Vs Engine</a:t>
            </a:r>
            <a:r>
              <a:rPr lang="en-US" baseline="0"/>
              <a:t>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Anaysis!$E$11</c:f>
              <c:strCache>
                <c:ptCount val="1"/>
                <c:pt idx="0">
                  <c:v>Corrected Power(W)</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Anaysis!$B$12:$B$102</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Anaysis!$E$12:$E$102</c:f>
              <c:numCache>
                <c:formatCode>General</c:formatCode>
                <c:ptCount val="91"/>
                <c:pt idx="0">
                  <c:v>11250.154054109395</c:v>
                </c:pt>
                <c:pt idx="1">
                  <c:v>11864.713520441026</c:v>
                </c:pt>
                <c:pt idx="2">
                  <c:v>12512.970588255892</c:v>
                </c:pt>
                <c:pt idx="3">
                  <c:v>13196.755050291786</c:v>
                </c:pt>
                <c:pt idx="4">
                  <c:v>13883.481023111843</c:v>
                </c:pt>
                <c:pt idx="5">
                  <c:v>14614.874702339584</c:v>
                </c:pt>
                <c:pt idx="6">
                  <c:v>15340.394011501314</c:v>
                </c:pt>
                <c:pt idx="7">
                  <c:v>16085.396503856955</c:v>
                </c:pt>
                <c:pt idx="8">
                  <c:v>16858.352000164403</c:v>
                </c:pt>
                <c:pt idx="9">
                  <c:v>17624.771286479408</c:v>
                </c:pt>
                <c:pt idx="10">
                  <c:v>18365.668640990672</c:v>
                </c:pt>
                <c:pt idx="11">
                  <c:v>19078.297211715948</c:v>
                </c:pt>
                <c:pt idx="12">
                  <c:v>19804.326959513754</c:v>
                </c:pt>
                <c:pt idx="13">
                  <c:v>20503.294808097296</c:v>
                </c:pt>
                <c:pt idx="14">
                  <c:v>21163.434714329935</c:v>
                </c:pt>
                <c:pt idx="15">
                  <c:v>21799.363391358253</c:v>
                </c:pt>
                <c:pt idx="16">
                  <c:v>22388.721031471479</c:v>
                </c:pt>
                <c:pt idx="17">
                  <c:v>22953.331049237393</c:v>
                </c:pt>
                <c:pt idx="18">
                  <c:v>23513.528800827062</c:v>
                </c:pt>
                <c:pt idx="19">
                  <c:v>24093.672590984039</c:v>
                </c:pt>
                <c:pt idx="20">
                  <c:v>24721.321780305167</c:v>
                </c:pt>
                <c:pt idx="21">
                  <c:v>25395.576612550616</c:v>
                </c:pt>
                <c:pt idx="22">
                  <c:v>26120.719581362024</c:v>
                </c:pt>
                <c:pt idx="23">
                  <c:v>26887.541162534271</c:v>
                </c:pt>
                <c:pt idx="24">
                  <c:v>27663.766926713528</c:v>
                </c:pt>
                <c:pt idx="25">
                  <c:v>28440.818909363039</c:v>
                </c:pt>
                <c:pt idx="26">
                  <c:v>29241.576008331951</c:v>
                </c:pt>
                <c:pt idx="27">
                  <c:v>30056.378821295224</c:v>
                </c:pt>
                <c:pt idx="28">
                  <c:v>30879.6341520118</c:v>
                </c:pt>
                <c:pt idx="29">
                  <c:v>31725.383388724891</c:v>
                </c:pt>
                <c:pt idx="30">
                  <c:v>32621.570883884</c:v>
                </c:pt>
                <c:pt idx="31">
                  <c:v>33563.667576031774</c:v>
                </c:pt>
                <c:pt idx="32">
                  <c:v>34540.742292004106</c:v>
                </c:pt>
                <c:pt idx="33">
                  <c:v>35537.192047391523</c:v>
                </c:pt>
                <c:pt idx="34">
                  <c:v>36552.718365364439</c:v>
                </c:pt>
                <c:pt idx="35">
                  <c:v>37539.863430021367</c:v>
                </c:pt>
                <c:pt idx="36">
                  <c:v>38477.245053412174</c:v>
                </c:pt>
                <c:pt idx="37">
                  <c:v>39363.5655101909</c:v>
                </c:pt>
                <c:pt idx="38">
                  <c:v>40182.110097901663</c:v>
                </c:pt>
                <c:pt idx="39">
                  <c:v>40970.357124535592</c:v>
                </c:pt>
                <c:pt idx="40">
                  <c:v>41723.167597722706</c:v>
                </c:pt>
                <c:pt idx="41">
                  <c:v>42423.03952829726</c:v>
                </c:pt>
                <c:pt idx="42">
                  <c:v>43083.097245257988</c:v>
                </c:pt>
                <c:pt idx="43">
                  <c:v>43676.88012880092</c:v>
                </c:pt>
                <c:pt idx="44">
                  <c:v>44253.334053224229</c:v>
                </c:pt>
                <c:pt idx="45">
                  <c:v>44789.584446429915</c:v>
                </c:pt>
                <c:pt idx="46">
                  <c:v>45296.506246817102</c:v>
                </c:pt>
                <c:pt idx="47">
                  <c:v>45794.430484805649</c:v>
                </c:pt>
                <c:pt idx="48">
                  <c:v>46260.257649237647</c:v>
                </c:pt>
                <c:pt idx="49">
                  <c:v>46775.49786909236</c:v>
                </c:pt>
                <c:pt idx="50">
                  <c:v>47246.589472677784</c:v>
                </c:pt>
                <c:pt idx="51">
                  <c:v>47725.900003454233</c:v>
                </c:pt>
                <c:pt idx="52">
                  <c:v>48225.861670235936</c:v>
                </c:pt>
                <c:pt idx="53">
                  <c:v>48719.46015707132</c:v>
                </c:pt>
                <c:pt idx="54">
                  <c:v>49262.64905512672</c:v>
                </c:pt>
                <c:pt idx="55">
                  <c:v>49812.214110381887</c:v>
                </c:pt>
                <c:pt idx="56">
                  <c:v>50367.887126265334</c:v>
                </c:pt>
                <c:pt idx="57">
                  <c:v>50955.678844461108</c:v>
                </c:pt>
                <c:pt idx="58">
                  <c:v>51559.406629905199</c:v>
                </c:pt>
                <c:pt idx="59">
                  <c:v>52178.049605325417</c:v>
                </c:pt>
                <c:pt idx="60">
                  <c:v>52803.579176581494</c:v>
                </c:pt>
                <c:pt idx="61">
                  <c:v>53413.869126524951</c:v>
                </c:pt>
                <c:pt idx="62">
                  <c:v>53999.519597899904</c:v>
                </c:pt>
                <c:pt idx="63">
                  <c:v>54541.363187346651</c:v>
                </c:pt>
                <c:pt idx="64">
                  <c:v>55012.809502526623</c:v>
                </c:pt>
                <c:pt idx="65">
                  <c:v>55457.405880298844</c:v>
                </c:pt>
                <c:pt idx="66">
                  <c:v>55827.486868706459</c:v>
                </c:pt>
                <c:pt idx="67">
                  <c:v>56132.668612562986</c:v>
                </c:pt>
                <c:pt idx="68">
                  <c:v>56382.740286728062</c:v>
                </c:pt>
                <c:pt idx="69">
                  <c:v>56596.882271814851</c:v>
                </c:pt>
                <c:pt idx="70">
                  <c:v>56806.888838799212</c:v>
                </c:pt>
                <c:pt idx="71">
                  <c:v>57012.154382519679</c:v>
                </c:pt>
                <c:pt idx="72">
                  <c:v>57249.845756884366</c:v>
                </c:pt>
                <c:pt idx="73">
                  <c:v>57509.659022646389</c:v>
                </c:pt>
                <c:pt idx="74">
                  <c:v>57689.705437143857</c:v>
                </c:pt>
                <c:pt idx="75">
                  <c:v>57936.039662312585</c:v>
                </c:pt>
                <c:pt idx="76">
                  <c:v>58149.723117777139</c:v>
                </c:pt>
                <c:pt idx="77">
                  <c:v>58340.467114876395</c:v>
                </c:pt>
                <c:pt idx="78">
                  <c:v>58494.251894122957</c:v>
                </c:pt>
                <c:pt idx="79">
                  <c:v>58612.3492263558</c:v>
                </c:pt>
                <c:pt idx="80">
                  <c:v>58714.718127395688</c:v>
                </c:pt>
                <c:pt idx="81">
                  <c:v>58816.90534688715</c:v>
                </c:pt>
                <c:pt idx="82">
                  <c:v>58794.770478236343</c:v>
                </c:pt>
                <c:pt idx="83">
                  <c:v>58697.960167428282</c:v>
                </c:pt>
                <c:pt idx="84">
                  <c:v>58481.456322211852</c:v>
                </c:pt>
                <c:pt idx="85">
                  <c:v>58249.375447092847</c:v>
                </c:pt>
                <c:pt idx="86">
                  <c:v>58023.2554570629</c:v>
                </c:pt>
                <c:pt idx="87">
                  <c:v>57917.092872261674</c:v>
                </c:pt>
                <c:pt idx="88">
                  <c:v>57722.096661778844</c:v>
                </c:pt>
                <c:pt idx="89">
                  <c:v>57562.973905609273</c:v>
                </c:pt>
                <c:pt idx="90">
                  <c:v>57577.65117927199</c:v>
                </c:pt>
              </c:numCache>
            </c:numRef>
          </c:yVal>
          <c:smooth val="0"/>
          <c:extLst>
            <c:ext xmlns:c16="http://schemas.microsoft.com/office/drawing/2014/chart" uri="{C3380CC4-5D6E-409C-BE32-E72D297353CC}">
              <c16:uniqueId val="{00000000-891D-4BE7-AA77-29BCB1571D93}"/>
            </c:ext>
          </c:extLst>
        </c:ser>
        <c:dLbls>
          <c:showLegendKey val="0"/>
          <c:showVal val="0"/>
          <c:showCatName val="0"/>
          <c:showSerName val="0"/>
          <c:showPercent val="0"/>
          <c:showBubbleSize val="0"/>
        </c:dLbls>
        <c:axId val="43179072"/>
        <c:axId val="43189888"/>
      </c:scatterChart>
      <c:valAx>
        <c:axId val="431790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89888"/>
        <c:crosses val="autoZero"/>
        <c:crossBetween val="midCat"/>
      </c:valAx>
      <c:valAx>
        <c:axId val="43189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1790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BMEP(Pa) Vs Engine</a:t>
            </a:r>
            <a:r>
              <a:rPr lang="en-GB" baseline="0"/>
              <a:t> Speed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Anaysis!$F$11</c:f>
              <c:strCache>
                <c:ptCount val="1"/>
                <c:pt idx="0">
                  <c:v>BMEP(Pa)</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Anaysis!$B$12:$B$102</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Anaysis!$F$12:$F$102</c:f>
              <c:numCache>
                <c:formatCode>General</c:formatCode>
                <c:ptCount val="91"/>
                <c:pt idx="0">
                  <c:v>838138.48911012337</c:v>
                </c:pt>
                <c:pt idx="1">
                  <c:v>841831.69453827164</c:v>
                </c:pt>
                <c:pt idx="2">
                  <c:v>847471.40614321001</c:v>
                </c:pt>
                <c:pt idx="3">
                  <c:v>854922.27084641973</c:v>
                </c:pt>
                <c:pt idx="4">
                  <c:v>861934.84939061734</c:v>
                </c:pt>
                <c:pt idx="5">
                  <c:v>871048.62334419752</c:v>
                </c:pt>
                <c:pt idx="6">
                  <c:v>879124.69036246906</c:v>
                </c:pt>
                <c:pt idx="7">
                  <c:v>887677.71584790142</c:v>
                </c:pt>
                <c:pt idx="8">
                  <c:v>897107.31365135813</c:v>
                </c:pt>
                <c:pt idx="9">
                  <c:v>905550.76759703713</c:v>
                </c:pt>
                <c:pt idx="10">
                  <c:v>912163.73229037016</c:v>
                </c:pt>
                <c:pt idx="11">
                  <c:v>916991.32542419736</c:v>
                </c:pt>
                <c:pt idx="12">
                  <c:v>922141.18779259245</c:v>
                </c:pt>
                <c:pt idx="13">
                  <c:v>925757.04860444448</c:v>
                </c:pt>
                <c:pt idx="14">
                  <c:v>927458.63016296283</c:v>
                </c:pt>
                <c:pt idx="15">
                  <c:v>928032.26940049382</c:v>
                </c:pt>
                <c:pt idx="16">
                  <c:v>926646.51169185189</c:v>
                </c:pt>
                <c:pt idx="17">
                  <c:v>924339.06397234567</c:v>
                </c:pt>
                <c:pt idx="18">
                  <c:v>921980.05317530851</c:v>
                </c:pt>
                <c:pt idx="19">
                  <c:v>920504.06008098775</c:v>
                </c:pt>
                <c:pt idx="20">
                  <c:v>920871.44700839499</c:v>
                </c:pt>
                <c:pt idx="21">
                  <c:v>922914.63395555539</c:v>
                </c:pt>
                <c:pt idx="22">
                  <c:v>926665.84784592583</c:v>
                </c:pt>
                <c:pt idx="23">
                  <c:v>931686.80252049363</c:v>
                </c:pt>
                <c:pt idx="24">
                  <c:v>936797.99258074071</c:v>
                </c:pt>
                <c:pt idx="25">
                  <c:v>941709.37571555562</c:v>
                </c:pt>
                <c:pt idx="26">
                  <c:v>947175.06193382712</c:v>
                </c:pt>
                <c:pt idx="27">
                  <c:v>952853.44584691362</c:v>
                </c:pt>
                <c:pt idx="28">
                  <c:v>958557.61129876541</c:v>
                </c:pt>
                <c:pt idx="29">
                  <c:v>964712.95367901237</c:v>
                </c:pt>
                <c:pt idx="30">
                  <c:v>972125.14607407397</c:v>
                </c:pt>
                <c:pt idx="31">
                  <c:v>980587.93617382739</c:v>
                </c:pt>
                <c:pt idx="32">
                  <c:v>989727.49166617286</c:v>
                </c:pt>
                <c:pt idx="33">
                  <c:v>999066.85408395075</c:v>
                </c:pt>
                <c:pt idx="34">
                  <c:v>1008586.6872730864</c:v>
                </c:pt>
                <c:pt idx="35">
                  <c:v>1016991.4689106173</c:v>
                </c:pt>
                <c:pt idx="36">
                  <c:v>1023772.013605926</c:v>
                </c:pt>
                <c:pt idx="37">
                  <c:v>1028979.8844365431</c:v>
                </c:pt>
                <c:pt idx="38">
                  <c:v>1032267.0306291358</c:v>
                </c:pt>
                <c:pt idx="39">
                  <c:v>1034677.6045037038</c:v>
                </c:pt>
                <c:pt idx="40">
                  <c:v>1036127.8160592592</c:v>
                </c:pt>
                <c:pt idx="41">
                  <c:v>1036237.3875990122</c:v>
                </c:pt>
                <c:pt idx="42">
                  <c:v>1035386.5968197531</c:v>
                </c:pt>
                <c:pt idx="43">
                  <c:v>1032995.3590992593</c:v>
                </c:pt>
                <c:pt idx="44">
                  <c:v>1030275.4067595062</c:v>
                </c:pt>
                <c:pt idx="45">
                  <c:v>1026717.5544098763</c:v>
                </c:pt>
                <c:pt idx="46">
                  <c:v>1022605.3989767903</c:v>
                </c:pt>
                <c:pt idx="47">
                  <c:v>1018415.8989274075</c:v>
                </c:pt>
                <c:pt idx="48">
                  <c:v>1013646.3142558023</c:v>
                </c:pt>
                <c:pt idx="49">
                  <c:v>1010082.0165214814</c:v>
                </c:pt>
                <c:pt idx="50">
                  <c:v>1005679.818777284</c:v>
                </c:pt>
                <c:pt idx="51">
                  <c:v>1001574.108728889</c:v>
                </c:pt>
                <c:pt idx="52">
                  <c:v>998009.81099456793</c:v>
                </c:pt>
                <c:pt idx="53">
                  <c:v>994413.28633679007</c:v>
                </c:pt>
                <c:pt idx="54">
                  <c:v>991912.47707654338</c:v>
                </c:pt>
                <c:pt idx="55">
                  <c:v>989605.02935703704</c:v>
                </c:pt>
                <c:pt idx="56">
                  <c:v>987478.05240888882</c:v>
                </c:pt>
                <c:pt idx="57">
                  <c:v>986027.84085333336</c:v>
                </c:pt>
                <c:pt idx="58">
                  <c:v>984919.23468641983</c:v>
                </c:pt>
                <c:pt idx="59">
                  <c:v>984120.00698469148</c:v>
                </c:pt>
                <c:pt idx="60">
                  <c:v>983469.02313086402</c:v>
                </c:pt>
                <c:pt idx="61">
                  <c:v>982553.77850469144</c:v>
                </c:pt>
                <c:pt idx="62">
                  <c:v>981213.13848888886</c:v>
                </c:pt>
                <c:pt idx="63">
                  <c:v>979118.38846419728</c:v>
                </c:pt>
                <c:pt idx="64">
                  <c:v>975824.79688691348</c:v>
                </c:pt>
                <c:pt idx="65">
                  <c:v>972138.03684345668</c:v>
                </c:pt>
                <c:pt idx="66">
                  <c:v>967245.98986271606</c:v>
                </c:pt>
                <c:pt idx="67">
                  <c:v>961354.90825481468</c:v>
                </c:pt>
                <c:pt idx="68">
                  <c:v>954664.59894518543</c:v>
                </c:pt>
                <c:pt idx="69">
                  <c:v>947523.11270716065</c:v>
                </c:pt>
                <c:pt idx="70">
                  <c:v>940471.86185481492</c:v>
                </c:pt>
                <c:pt idx="71">
                  <c:v>933497.95561876532</c:v>
                </c:pt>
                <c:pt idx="72">
                  <c:v>927200.81477530859</c:v>
                </c:pt>
                <c:pt idx="73">
                  <c:v>921393.52316839516</c:v>
                </c:pt>
                <c:pt idx="74">
                  <c:v>914445.39847111108</c:v>
                </c:pt>
                <c:pt idx="75">
                  <c:v>908683.224557037</c:v>
                </c:pt>
                <c:pt idx="76">
                  <c:v>902534.32756148139</c:v>
                </c:pt>
                <c:pt idx="77">
                  <c:v>896159.84210172831</c:v>
                </c:pt>
                <c:pt idx="78">
                  <c:v>889353.51586765435</c:v>
                </c:pt>
                <c:pt idx="79">
                  <c:v>882147.57578271616</c:v>
                </c:pt>
                <c:pt idx="80">
                  <c:v>874851.40031209879</c:v>
                </c:pt>
                <c:pt idx="81">
                  <c:v>867697.02330469142</c:v>
                </c:pt>
                <c:pt idx="82">
                  <c:v>858866.84627753077</c:v>
                </c:pt>
                <c:pt idx="83">
                  <c:v>849127.87000888889</c:v>
                </c:pt>
                <c:pt idx="84">
                  <c:v>837861.33756839507</c:v>
                </c:pt>
                <c:pt idx="85">
                  <c:v>826588.3597432099</c:v>
                </c:pt>
                <c:pt idx="86">
                  <c:v>815611.86961382721</c:v>
                </c:pt>
                <c:pt idx="87">
                  <c:v>806510.98642962961</c:v>
                </c:pt>
                <c:pt idx="88">
                  <c:v>796353.06015604956</c:v>
                </c:pt>
                <c:pt idx="89">
                  <c:v>786871.89927506167</c:v>
                </c:pt>
                <c:pt idx="90">
                  <c:v>779917.32919308636</c:v>
                </c:pt>
              </c:numCache>
            </c:numRef>
          </c:yVal>
          <c:smooth val="0"/>
          <c:extLst>
            <c:ext xmlns:c16="http://schemas.microsoft.com/office/drawing/2014/chart" uri="{C3380CC4-5D6E-409C-BE32-E72D297353CC}">
              <c16:uniqueId val="{00000000-310C-479C-9500-C95D0B41F282}"/>
            </c:ext>
          </c:extLst>
        </c:ser>
        <c:dLbls>
          <c:showLegendKey val="0"/>
          <c:showVal val="0"/>
          <c:showCatName val="0"/>
          <c:showSerName val="0"/>
          <c:showPercent val="0"/>
          <c:showBubbleSize val="0"/>
        </c:dLbls>
        <c:axId val="1499622272"/>
        <c:axId val="1499633504"/>
      </c:scatterChart>
      <c:valAx>
        <c:axId val="14996222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9633504"/>
        <c:crosses val="autoZero"/>
        <c:crossBetween val="midCat"/>
      </c:valAx>
      <c:valAx>
        <c:axId val="149963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BMEP(Pa)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96222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TotalTime>
  <Pages>9</Pages>
  <Words>1644</Words>
  <Characters>9372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09batting@gmail.com</dc:creator>
  <cp:keywords/>
  <dc:description/>
  <cp:lastModifiedBy>09batting@gmail.com</cp:lastModifiedBy>
  <cp:revision>2</cp:revision>
  <dcterms:created xsi:type="dcterms:W3CDTF">2021-12-08T20:50:00Z</dcterms:created>
  <dcterms:modified xsi:type="dcterms:W3CDTF">2021-12-08T20:50:00Z</dcterms:modified>
</cp:coreProperties>
</file>