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4D0584C0" w:rsidR="00DB116D" w:rsidRPr="00A406E5" w:rsidRDefault="006945BD" w:rsidP="00E51AAC">
            <w:pPr>
              <w:spacing w:before="120" w:after="120"/>
              <w:jc w:val="both"/>
              <w:rPr>
                <w:rFonts w:ascii="Arial" w:hAnsi="Arial" w:cs="Arial"/>
                <w:b/>
                <w:sz w:val="22"/>
                <w:szCs w:val="22"/>
              </w:rPr>
            </w:pPr>
            <w:r>
              <w:rPr>
                <w:rFonts w:ascii="Arial" w:hAnsi="Arial" w:cs="Arial"/>
                <w:b/>
                <w:sz w:val="22"/>
                <w:szCs w:val="22"/>
              </w:rPr>
              <w:t>BSc Environment, Sustainability and Climate Change</w:t>
            </w:r>
          </w:p>
        </w:tc>
      </w:tr>
      <w:tr w:rsidR="008F1308" w:rsidRPr="00A406E5" w14:paraId="1E16D525" w14:textId="77777777" w:rsidTr="006504E5">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38489B7" w:rsidR="008F1308" w:rsidRPr="00A406E5" w:rsidRDefault="00E438AE" w:rsidP="00E51AAC">
            <w:pPr>
              <w:spacing w:before="120" w:after="120"/>
              <w:jc w:val="both"/>
              <w:rPr>
                <w:rFonts w:ascii="Arial" w:hAnsi="Arial" w:cs="Arial"/>
                <w:b/>
                <w:sz w:val="22"/>
                <w:szCs w:val="22"/>
              </w:rPr>
            </w:pPr>
            <w:r>
              <w:rPr>
                <w:rFonts w:ascii="Arial" w:hAnsi="Arial" w:cs="Arial"/>
                <w:b/>
                <w:bCs/>
                <w:sz w:val="22"/>
                <w:szCs w:val="22"/>
              </w:rPr>
              <w:t>Geographical Information Systems and Remote Sensing Technologies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8D13DC1" w:rsidR="00B84B5B" w:rsidRPr="00A406E5" w:rsidRDefault="00B62186" w:rsidP="00152E9D">
            <w:pPr>
              <w:spacing w:before="120" w:after="120"/>
              <w:jc w:val="both"/>
              <w:rPr>
                <w:rFonts w:ascii="Arial" w:hAnsi="Arial" w:cs="Arial"/>
                <w:b/>
                <w:sz w:val="22"/>
                <w:szCs w:val="22"/>
              </w:rPr>
            </w:pPr>
            <w:r>
              <w:rPr>
                <w:rFonts w:ascii="Arial" w:hAnsi="Arial" w:cs="Arial"/>
                <w:b/>
                <w:sz w:val="22"/>
                <w:szCs w:val="22"/>
              </w:rPr>
              <w:t>ACNA600</w:t>
            </w:r>
            <w:r w:rsidR="00E438AE">
              <w:rPr>
                <w:rFonts w:ascii="Arial" w:hAnsi="Arial" w:cs="Arial"/>
                <w:b/>
                <w:sz w:val="22"/>
                <w:szCs w:val="22"/>
              </w:rPr>
              <w:t>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8A3658A" w:rsidR="00B84B5B" w:rsidRPr="00A406E5" w:rsidRDefault="00E438AE" w:rsidP="00E51AAC">
            <w:pPr>
              <w:spacing w:before="120" w:after="120"/>
              <w:jc w:val="both"/>
              <w:rPr>
                <w:rFonts w:ascii="Arial" w:hAnsi="Arial" w:cs="Arial"/>
                <w:b/>
                <w:sz w:val="22"/>
                <w:szCs w:val="22"/>
              </w:rPr>
            </w:pPr>
            <w:r>
              <w:rPr>
                <w:rFonts w:ascii="Arial" w:hAnsi="Arial" w:cs="Arial"/>
                <w:b/>
                <w:sz w:val="22"/>
                <w:szCs w:val="22"/>
              </w:rPr>
              <w:t>100</w:t>
            </w:r>
            <w:r w:rsidR="00D774FE">
              <w:rPr>
                <w:rFonts w:ascii="Arial" w:hAnsi="Arial" w:cs="Arial"/>
                <w:b/>
                <w:sz w:val="22"/>
                <w:szCs w:val="22"/>
              </w:rPr>
              <w:t>%</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9A6F22E" w:rsidR="00DB116D" w:rsidRPr="00A406E5" w:rsidRDefault="00B62186" w:rsidP="00E51AAC">
            <w:pPr>
              <w:spacing w:before="120" w:after="120"/>
              <w:jc w:val="both"/>
              <w:rPr>
                <w:rFonts w:ascii="Arial" w:hAnsi="Arial" w:cs="Arial"/>
                <w:b/>
                <w:sz w:val="22"/>
                <w:szCs w:val="22"/>
              </w:rPr>
            </w:pPr>
            <w:r>
              <w:rPr>
                <w:rFonts w:ascii="Arial" w:hAnsi="Arial" w:cs="Arial"/>
                <w:b/>
                <w:sz w:val="22"/>
                <w:szCs w:val="22"/>
              </w:rPr>
              <w:t>Alisdair Cunningham</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250935EB" w:rsidR="00DB116D" w:rsidRPr="00A406E5" w:rsidRDefault="00E438AE" w:rsidP="00E51AAC">
            <w:pPr>
              <w:spacing w:before="120" w:after="120"/>
              <w:jc w:val="both"/>
              <w:rPr>
                <w:rFonts w:ascii="Arial" w:hAnsi="Arial" w:cs="Arial"/>
                <w:b/>
                <w:sz w:val="22"/>
                <w:szCs w:val="22"/>
              </w:rPr>
            </w:pPr>
            <w:r>
              <w:rPr>
                <w:rFonts w:ascii="Arial" w:hAnsi="Arial" w:cs="Arial"/>
                <w:b/>
                <w:sz w:val="22"/>
                <w:szCs w:val="22"/>
              </w:rPr>
              <w:t>Elanor Alun</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C29F56D" w:rsidR="00DB116D" w:rsidRPr="00A406E5" w:rsidRDefault="00EF04E6" w:rsidP="005F0579">
            <w:pPr>
              <w:spacing w:before="120" w:after="120"/>
              <w:jc w:val="both"/>
              <w:rPr>
                <w:rFonts w:ascii="Arial" w:hAnsi="Arial" w:cs="Arial"/>
                <w:b/>
                <w:sz w:val="22"/>
                <w:szCs w:val="22"/>
              </w:rPr>
            </w:pPr>
            <w:r>
              <w:rPr>
                <w:rFonts w:ascii="Arial" w:hAnsi="Arial" w:cs="Arial"/>
                <w:b/>
                <w:sz w:val="22"/>
                <w:szCs w:val="22"/>
              </w:rPr>
              <w:t xml:space="preserve">Portfolio: </w:t>
            </w:r>
            <w:r w:rsidR="00CD617E">
              <w:rPr>
                <w:rFonts w:ascii="Arial" w:hAnsi="Arial" w:cs="Arial"/>
                <w:b/>
                <w:sz w:val="22"/>
                <w:szCs w:val="22"/>
              </w:rPr>
              <w:t>Land Characterisation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13C7EDC" w:rsidR="00DB116D" w:rsidRPr="00A406E5" w:rsidRDefault="00EF04E6" w:rsidP="00E51AAC">
            <w:pPr>
              <w:spacing w:before="120" w:after="120"/>
              <w:jc w:val="both"/>
              <w:rPr>
                <w:rFonts w:ascii="Arial" w:hAnsi="Arial" w:cs="Arial"/>
                <w:b/>
                <w:sz w:val="22"/>
                <w:szCs w:val="22"/>
              </w:rPr>
            </w:pPr>
            <w:r w:rsidRPr="00AC6D86">
              <w:rPr>
                <w:rFonts w:ascii="Arial" w:hAnsi="Arial" w:cs="Arial"/>
                <w:b/>
                <w:sz w:val="22"/>
                <w:szCs w:val="22"/>
              </w:rPr>
              <w:t xml:space="preserve">4000 words </w:t>
            </w:r>
            <w:r>
              <w:rPr>
                <w:rFonts w:ascii="Arial" w:hAnsi="Arial" w:cs="Arial"/>
                <w:b/>
                <w:sz w:val="22"/>
                <w:szCs w:val="22"/>
              </w:rPr>
              <w:t>(</w:t>
            </w:r>
            <w:r w:rsidRPr="00AC6D86">
              <w:rPr>
                <w:rFonts w:ascii="Arial" w:hAnsi="Arial" w:cs="Arial"/>
                <w:b/>
                <w:sz w:val="22"/>
                <w:szCs w:val="22"/>
              </w:rPr>
              <w:t>equivalent 3-4 elements</w:t>
            </w:r>
            <w:r>
              <w:rPr>
                <w:rFonts w:ascii="Arial" w:hAnsi="Arial" w:cs="Arial"/>
                <w:b/>
                <w:sz w:val="22"/>
                <w:szCs w:val="22"/>
              </w:rPr>
              <w:t>)</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610E5412" w:rsidR="00B84B5B" w:rsidRPr="00A406E5" w:rsidRDefault="002B7745" w:rsidP="005F0579">
            <w:pPr>
              <w:spacing w:before="120" w:after="120"/>
              <w:jc w:val="both"/>
              <w:rPr>
                <w:rFonts w:ascii="Arial" w:hAnsi="Arial" w:cs="Arial"/>
                <w:b/>
                <w:sz w:val="22"/>
                <w:szCs w:val="22"/>
              </w:rPr>
            </w:pPr>
            <w:r>
              <w:rPr>
                <w:rFonts w:ascii="Arial" w:hAnsi="Arial" w:cs="Arial"/>
                <w:b/>
                <w:sz w:val="22"/>
                <w:szCs w:val="22"/>
              </w:rPr>
              <w:t>7</w:t>
            </w:r>
            <w:r w:rsidR="00B547DC" w:rsidRPr="00B547DC">
              <w:rPr>
                <w:rFonts w:ascii="Arial" w:hAnsi="Arial" w:cs="Arial"/>
                <w:b/>
                <w:sz w:val="22"/>
                <w:szCs w:val="22"/>
                <w:vertAlign w:val="superscript"/>
              </w:rPr>
              <w:t>th</w:t>
            </w:r>
            <w:r w:rsidR="00B547DC">
              <w:rPr>
                <w:rFonts w:ascii="Arial" w:hAnsi="Arial" w:cs="Arial"/>
                <w:b/>
                <w:sz w:val="22"/>
                <w:szCs w:val="22"/>
              </w:rPr>
              <w:t xml:space="preserve"> May 2027</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710A303" w:rsidR="00B84B5B" w:rsidRPr="00A406E5" w:rsidRDefault="002B7745" w:rsidP="005F0579">
            <w:pPr>
              <w:spacing w:before="120" w:after="120"/>
              <w:jc w:val="both"/>
              <w:rPr>
                <w:rFonts w:ascii="Arial" w:hAnsi="Arial" w:cs="Arial"/>
                <w:b/>
                <w:sz w:val="22"/>
                <w:szCs w:val="22"/>
              </w:rPr>
            </w:pPr>
            <w:r>
              <w:rPr>
                <w:rFonts w:ascii="Arial" w:hAnsi="Arial" w:cs="Arial"/>
                <w:b/>
                <w:sz w:val="22"/>
                <w:szCs w:val="22"/>
              </w:rPr>
              <w:t>4</w:t>
            </w:r>
            <w:r w:rsidRPr="002B7745">
              <w:rPr>
                <w:rFonts w:ascii="Arial" w:hAnsi="Arial" w:cs="Arial"/>
                <w:b/>
                <w:sz w:val="22"/>
                <w:szCs w:val="22"/>
                <w:vertAlign w:val="superscript"/>
              </w:rPr>
              <w:t>th</w:t>
            </w:r>
            <w:r>
              <w:rPr>
                <w:rFonts w:ascii="Arial" w:hAnsi="Arial" w:cs="Arial"/>
                <w:b/>
                <w:sz w:val="22"/>
                <w:szCs w:val="22"/>
              </w:rPr>
              <w:t xml:space="preserve"> </w:t>
            </w:r>
            <w:r w:rsidR="00656F79">
              <w:rPr>
                <w:rFonts w:ascii="Arial" w:hAnsi="Arial" w:cs="Arial"/>
                <w:b/>
                <w:sz w:val="22"/>
                <w:szCs w:val="22"/>
              </w:rPr>
              <w:t>June 2027</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6504E5">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 xml:space="preserve">If your work exceeds the word limit, the following penalties will normally </w:t>
                  </w:r>
                  <w:r w:rsidRPr="00C83B13">
                    <w:rPr>
                      <w:rFonts w:ascii="Arial" w:hAnsi="Arial" w:cs="Arial"/>
                      <w:sz w:val="22"/>
                      <w:szCs w:val="22"/>
                    </w:rPr>
                    <w:lastRenderedPageBreak/>
                    <w:t>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6504E5">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6504E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6504E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6504E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6504E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A6A54A3" w14:textId="77777777" w:rsidR="00FA7673" w:rsidRPr="00FA7673" w:rsidRDefault="00FA7673" w:rsidP="00FA7673">
            <w:pPr>
              <w:pStyle w:val="bullet"/>
              <w:numPr>
                <w:ilvl w:val="0"/>
                <w:numId w:val="19"/>
              </w:numPr>
              <w:spacing w:before="240"/>
              <w:rPr>
                <w:rFonts w:ascii="Arial" w:hAnsi="Arial" w:cs="Arial"/>
                <w:sz w:val="22"/>
                <w:szCs w:val="22"/>
              </w:rPr>
            </w:pPr>
            <w:r w:rsidRPr="00FA7673">
              <w:rPr>
                <w:rFonts w:ascii="Arial" w:hAnsi="Arial" w:cs="Arial"/>
                <w:sz w:val="22"/>
                <w:szCs w:val="22"/>
              </w:rPr>
              <w:t>Review the relative merits of GIS software to analyse a range of data to model events and inform decision making in an environmental context.</w:t>
            </w:r>
          </w:p>
          <w:p w14:paraId="5C3DDF48" w14:textId="77777777" w:rsidR="00FA7673" w:rsidRPr="00FA7673" w:rsidRDefault="00FA7673" w:rsidP="00FA7673">
            <w:pPr>
              <w:pStyle w:val="bullet"/>
              <w:numPr>
                <w:ilvl w:val="0"/>
                <w:numId w:val="19"/>
              </w:numPr>
              <w:spacing w:before="240"/>
              <w:rPr>
                <w:rFonts w:ascii="Arial" w:hAnsi="Arial" w:cs="Arial"/>
                <w:sz w:val="22"/>
                <w:szCs w:val="22"/>
              </w:rPr>
            </w:pPr>
            <w:r w:rsidRPr="00FA7673">
              <w:rPr>
                <w:rFonts w:ascii="Arial" w:hAnsi="Arial" w:cs="Arial"/>
                <w:sz w:val="22"/>
                <w:szCs w:val="22"/>
              </w:rPr>
              <w:t xml:space="preserve">Evaluate and critically appraise a variety of application areas, which could benefit from remotely sensed data acquisition.   </w:t>
            </w:r>
          </w:p>
          <w:p w14:paraId="2C4D2A5D" w14:textId="0EF73981" w:rsidR="00C01A3F" w:rsidRPr="00462B07" w:rsidRDefault="00FA7673" w:rsidP="00A85BFE">
            <w:pPr>
              <w:pStyle w:val="bullet"/>
              <w:numPr>
                <w:ilvl w:val="0"/>
                <w:numId w:val="19"/>
              </w:numPr>
              <w:spacing w:before="240"/>
              <w:rPr>
                <w:rFonts w:ascii="Arial" w:hAnsi="Arial" w:cs="Arial"/>
                <w:sz w:val="22"/>
                <w:szCs w:val="22"/>
              </w:rPr>
            </w:pPr>
            <w:r w:rsidRPr="00FA7673">
              <w:rPr>
                <w:rFonts w:ascii="Arial" w:hAnsi="Arial" w:cs="Arial"/>
                <w:sz w:val="22"/>
                <w:szCs w:val="22"/>
              </w:rPr>
              <w:t xml:space="preserve">Accurately identify spatial databases and understand the concepts of manipulating and representing spatial data solutions. </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6504E5">
        <w:trPr>
          <w:trHeight w:val="300"/>
        </w:trPr>
        <w:tc>
          <w:tcPr>
            <w:tcW w:w="2250" w:type="dxa"/>
            <w:tcMar>
              <w:left w:w="105" w:type="dxa"/>
              <w:right w:w="105" w:type="dxa"/>
            </w:tcMar>
          </w:tcPr>
          <w:p w14:paraId="61FF1779"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6504E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6504E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6504E5">
            <w:pPr>
              <w:rPr>
                <w:rFonts w:ascii="Arial" w:eastAsia="Calibri" w:hAnsi="Arial" w:cs="Arial"/>
                <w:sz w:val="22"/>
                <w:szCs w:val="22"/>
              </w:rPr>
            </w:pPr>
          </w:p>
          <w:p w14:paraId="46864596" w14:textId="05AE7837" w:rsidR="00F35D12" w:rsidRPr="00FA7E96" w:rsidRDefault="00F35D12" w:rsidP="006504E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960E79">
                  <w:rPr>
                    <w:rFonts w:ascii="MS Gothic" w:eastAsia="MS Gothic" w:hAnsi="MS Gothic" w:cs="Arial" w:hint="eastAsia"/>
                    <w:sz w:val="22"/>
                    <w:szCs w:val="22"/>
                  </w:rPr>
                  <w:t>☒</w:t>
                </w:r>
              </w:sdtContent>
            </w:sdt>
          </w:p>
        </w:tc>
      </w:tr>
      <w:tr w:rsidR="00F35D12" w:rsidRPr="00FA7E96" w14:paraId="462F7087" w14:textId="77777777" w:rsidTr="006504E5">
        <w:trPr>
          <w:trHeight w:val="300"/>
        </w:trPr>
        <w:tc>
          <w:tcPr>
            <w:tcW w:w="2250" w:type="dxa"/>
            <w:tcMar>
              <w:left w:w="105" w:type="dxa"/>
              <w:right w:w="105" w:type="dxa"/>
            </w:tcMar>
          </w:tcPr>
          <w:p w14:paraId="3308E56E"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6504E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6504E5">
            <w:pPr>
              <w:rPr>
                <w:rFonts w:ascii="Arial" w:eastAsia="Calibri" w:hAnsi="Arial" w:cs="Arial"/>
                <w:sz w:val="22"/>
                <w:szCs w:val="22"/>
              </w:rPr>
            </w:pPr>
          </w:p>
          <w:p w14:paraId="4AA8BB8A" w14:textId="5B47B156" w:rsidR="00F35D12" w:rsidRPr="00FA7E96" w:rsidRDefault="00F35D12" w:rsidP="006504E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60E79">
                  <w:rPr>
                    <w:rFonts w:ascii="MS Gothic" w:eastAsia="MS Gothic" w:hAnsi="MS Gothic" w:cs="Arial" w:hint="eastAsia"/>
                    <w:sz w:val="22"/>
                    <w:szCs w:val="22"/>
                  </w:rPr>
                  <w:t>☒</w:t>
                </w:r>
              </w:sdtContent>
            </w:sdt>
          </w:p>
        </w:tc>
      </w:tr>
      <w:tr w:rsidR="00F35D12" w:rsidRPr="00FA7E96" w14:paraId="79846947" w14:textId="77777777" w:rsidTr="006504E5">
        <w:trPr>
          <w:trHeight w:val="300"/>
        </w:trPr>
        <w:tc>
          <w:tcPr>
            <w:tcW w:w="2250" w:type="dxa"/>
            <w:tcMar>
              <w:left w:w="105" w:type="dxa"/>
              <w:right w:w="105" w:type="dxa"/>
            </w:tcMar>
          </w:tcPr>
          <w:p w14:paraId="24FCCB41"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6504E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6504E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6504E5">
            <w:pPr>
              <w:rPr>
                <w:rFonts w:ascii="Arial" w:eastAsia="Calibri" w:hAnsi="Arial" w:cs="Arial"/>
                <w:sz w:val="22"/>
                <w:szCs w:val="22"/>
              </w:rPr>
            </w:pPr>
          </w:p>
          <w:p w14:paraId="768F7B91" w14:textId="7045D894" w:rsidR="00F35D12" w:rsidRPr="00FA7E96" w:rsidRDefault="00F35D12" w:rsidP="006504E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960E79">
                  <w:rPr>
                    <w:rFonts w:ascii="MS Gothic" w:eastAsia="MS Gothic" w:hAnsi="MS Gothic" w:cs="Arial" w:hint="eastAsia"/>
                    <w:sz w:val="22"/>
                    <w:szCs w:val="22"/>
                  </w:rPr>
                  <w:t>☒</w:t>
                </w:r>
              </w:sdtContent>
            </w:sdt>
          </w:p>
        </w:tc>
      </w:tr>
      <w:tr w:rsidR="00F35D12" w:rsidRPr="00FA7E96" w14:paraId="409B1C0A" w14:textId="77777777" w:rsidTr="006504E5">
        <w:trPr>
          <w:trHeight w:val="300"/>
        </w:trPr>
        <w:tc>
          <w:tcPr>
            <w:tcW w:w="2250" w:type="dxa"/>
            <w:tcMar>
              <w:left w:w="105" w:type="dxa"/>
              <w:right w:w="105" w:type="dxa"/>
            </w:tcMar>
          </w:tcPr>
          <w:p w14:paraId="67C7AF84"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6504E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6504E5">
            <w:pPr>
              <w:rPr>
                <w:rFonts w:ascii="Arial" w:eastAsia="Calibri" w:hAnsi="Arial" w:cs="Arial"/>
                <w:sz w:val="22"/>
                <w:szCs w:val="22"/>
              </w:rPr>
            </w:pPr>
          </w:p>
          <w:p w14:paraId="7962065D" w14:textId="0DDF1977" w:rsidR="00F35D12" w:rsidRPr="00FA7E96" w:rsidRDefault="00F35D12" w:rsidP="006504E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60E79">
                  <w:rPr>
                    <w:rFonts w:ascii="MS Gothic" w:eastAsia="MS Gothic" w:hAnsi="MS Gothic" w:cs="Arial" w:hint="eastAsia"/>
                    <w:sz w:val="22"/>
                    <w:szCs w:val="22"/>
                  </w:rPr>
                  <w:t>☒</w:t>
                </w:r>
              </w:sdtContent>
            </w:sdt>
          </w:p>
        </w:tc>
      </w:tr>
      <w:tr w:rsidR="00F35D12" w:rsidRPr="00FA7E96" w14:paraId="7C180495" w14:textId="77777777" w:rsidTr="006504E5">
        <w:trPr>
          <w:trHeight w:val="300"/>
        </w:trPr>
        <w:tc>
          <w:tcPr>
            <w:tcW w:w="2250" w:type="dxa"/>
            <w:tcMar>
              <w:left w:w="105" w:type="dxa"/>
              <w:right w:w="105" w:type="dxa"/>
            </w:tcMar>
          </w:tcPr>
          <w:p w14:paraId="198F8806"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6504E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6504E5">
            <w:pPr>
              <w:rPr>
                <w:rFonts w:ascii="Arial" w:eastAsia="Calibri" w:hAnsi="Arial" w:cs="Arial"/>
                <w:sz w:val="22"/>
                <w:szCs w:val="22"/>
              </w:rPr>
            </w:pPr>
          </w:p>
          <w:p w14:paraId="6230902D" w14:textId="3CBEA98F" w:rsidR="00F35D12" w:rsidRPr="00FA7E96" w:rsidRDefault="00F35D12" w:rsidP="006504E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60E79">
                  <w:rPr>
                    <w:rFonts w:ascii="MS Gothic" w:eastAsia="MS Gothic" w:hAnsi="MS Gothic" w:cs="Arial" w:hint="eastAsia"/>
                    <w:sz w:val="22"/>
                    <w:szCs w:val="22"/>
                  </w:rPr>
                  <w:t>☒</w:t>
                </w:r>
              </w:sdtContent>
            </w:sdt>
          </w:p>
        </w:tc>
      </w:tr>
      <w:tr w:rsidR="00F35D12" w:rsidRPr="00FA7E96" w14:paraId="561BE6B6" w14:textId="77777777" w:rsidTr="006504E5">
        <w:trPr>
          <w:trHeight w:val="300"/>
        </w:trPr>
        <w:tc>
          <w:tcPr>
            <w:tcW w:w="2250" w:type="dxa"/>
            <w:tcMar>
              <w:left w:w="105" w:type="dxa"/>
              <w:right w:w="105" w:type="dxa"/>
            </w:tcMar>
          </w:tcPr>
          <w:p w14:paraId="4074BA18" w14:textId="77777777" w:rsidR="00F35D12" w:rsidRPr="00FA7E96" w:rsidRDefault="00F35D12" w:rsidP="006504E5">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6504E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6504E5">
            <w:pPr>
              <w:rPr>
                <w:rFonts w:ascii="Arial" w:eastAsia="Calibri" w:hAnsi="Arial" w:cs="Arial"/>
                <w:sz w:val="22"/>
                <w:szCs w:val="22"/>
              </w:rPr>
            </w:pPr>
          </w:p>
          <w:p w14:paraId="01528744" w14:textId="1614106A" w:rsidR="00F35D12" w:rsidRPr="00FA7E96" w:rsidRDefault="00F35D12" w:rsidP="006504E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60E79">
                  <w:rPr>
                    <w:rFonts w:ascii="MS Gothic" w:eastAsia="MS Gothic" w:hAnsi="MS Gothic" w:cs="Arial" w:hint="eastAsia"/>
                    <w:sz w:val="22"/>
                    <w:szCs w:val="22"/>
                  </w:rPr>
                  <w:t>☒</w:t>
                </w:r>
              </w:sdtContent>
            </w:sdt>
          </w:p>
        </w:tc>
      </w:tr>
      <w:tr w:rsidR="00F35D12" w:rsidRPr="00FA7E96" w14:paraId="53C0A9E4" w14:textId="77777777" w:rsidTr="006504E5">
        <w:trPr>
          <w:trHeight w:val="300"/>
        </w:trPr>
        <w:tc>
          <w:tcPr>
            <w:tcW w:w="2250" w:type="dxa"/>
            <w:tcMar>
              <w:left w:w="105" w:type="dxa"/>
              <w:right w:w="105" w:type="dxa"/>
            </w:tcMar>
          </w:tcPr>
          <w:p w14:paraId="076EB800"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4A6B2D63" w:rsidR="00F35D12" w:rsidRPr="00FA7E96" w:rsidRDefault="00000000" w:rsidP="006504E5">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Content>
                <w:r w:rsidR="00960E79">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DC3743">
      <w:pPr>
        <w:ind w:left="720"/>
        <w:rPr>
          <w:rFonts w:ascii="Arial" w:hAnsi="Arial" w:cs="Arial"/>
          <w:sz w:val="24"/>
          <w:szCs w:val="24"/>
        </w:rPr>
      </w:pPr>
    </w:p>
    <w:p w14:paraId="6E5C9A6D" w14:textId="77777777" w:rsidR="00AB7CB9" w:rsidRPr="009B5D21" w:rsidRDefault="00AB7CB9" w:rsidP="00DC3743">
      <w:pPr>
        <w:rPr>
          <w:rFonts w:ascii="Arial" w:hAnsi="Arial" w:cs="Arial"/>
          <w:b/>
          <w:bCs/>
          <w:sz w:val="24"/>
          <w:szCs w:val="24"/>
        </w:rPr>
      </w:pPr>
      <w:r>
        <w:rPr>
          <w:rFonts w:ascii="Arial" w:hAnsi="Arial" w:cs="Arial"/>
          <w:b/>
          <w:bCs/>
          <w:sz w:val="24"/>
          <w:szCs w:val="24"/>
        </w:rPr>
        <w:t>Please note:</w:t>
      </w:r>
    </w:p>
    <w:p w14:paraId="719D3FB4" w14:textId="77777777" w:rsidR="00AB7CB9" w:rsidRDefault="00AB7CB9" w:rsidP="00DC3743">
      <w:pPr>
        <w:rPr>
          <w:rFonts w:ascii="Arial" w:hAnsi="Arial" w:cs="Arial"/>
          <w:sz w:val="24"/>
          <w:szCs w:val="24"/>
        </w:rPr>
      </w:pPr>
      <w:r>
        <w:rPr>
          <w:rFonts w:ascii="Arial" w:hAnsi="Arial" w:cs="Arial"/>
          <w:sz w:val="24"/>
          <w:szCs w:val="24"/>
        </w:rPr>
        <w:t xml:space="preserve">Any accessibility tools you find useful </w:t>
      </w:r>
      <w:r w:rsidRPr="00A27DD9">
        <w:rPr>
          <w:rFonts w:ascii="Arial" w:hAnsi="Arial" w:cs="Arial"/>
          <w:b/>
          <w:bCs/>
          <w:sz w:val="24"/>
          <w:szCs w:val="24"/>
        </w:rPr>
        <w:t>ARE</w:t>
      </w:r>
      <w:r>
        <w:rPr>
          <w:rFonts w:ascii="Arial" w:hAnsi="Arial" w:cs="Arial"/>
          <w:sz w:val="24"/>
          <w:szCs w:val="24"/>
        </w:rPr>
        <w:t xml:space="preserve"> permitted. This includes spellcheckers (e.g. Grammarly, Word’s spelling and grammar tool, etc), or speech-to-text transcription software, for example. Many such tools technically run on limited LLM engines and so are technically classed as “AI”, but they are not included in the above ban.</w:t>
      </w:r>
    </w:p>
    <w:p w14:paraId="38A1E330" w14:textId="77777777" w:rsidR="00AB7CB9" w:rsidRDefault="00AB7CB9" w:rsidP="00DC3743">
      <w:pPr>
        <w:ind w:left="720"/>
        <w:rPr>
          <w:rFonts w:ascii="Arial" w:hAnsi="Arial" w:cs="Arial"/>
          <w:sz w:val="24"/>
          <w:szCs w:val="24"/>
        </w:rPr>
      </w:pPr>
    </w:p>
    <w:p w14:paraId="35957996" w14:textId="4D6A8A8E" w:rsidR="00AB7CB9" w:rsidRDefault="00DC3743" w:rsidP="00DC3743">
      <w:pPr>
        <w:rPr>
          <w:rFonts w:ascii="Arial" w:hAnsi="Arial" w:cs="Arial"/>
          <w:sz w:val="24"/>
          <w:szCs w:val="24"/>
        </w:rPr>
      </w:pPr>
      <w:r>
        <w:rPr>
          <w:rFonts w:ascii="Arial" w:hAnsi="Arial" w:cs="Arial"/>
          <w:sz w:val="24"/>
          <w:szCs w:val="24"/>
        </w:rPr>
        <w:t>Be aware that i</w:t>
      </w:r>
      <w:r w:rsidR="00AB7CB9">
        <w:rPr>
          <w:rFonts w:ascii="Arial" w:hAnsi="Arial" w:cs="Arial"/>
          <w:sz w:val="24"/>
          <w:szCs w:val="24"/>
        </w:rPr>
        <w:t xml:space="preserve">f you are found to be in breach of these regulations, this is academic misconduct, and the consequences are serious. </w:t>
      </w:r>
    </w:p>
    <w:p w14:paraId="42663E77" w14:textId="77777777" w:rsidR="00AB7CB9" w:rsidRDefault="00AB7CB9" w:rsidP="00DC3743">
      <w:pPr>
        <w:ind w:left="720"/>
        <w:rPr>
          <w:rFonts w:ascii="Arial" w:hAnsi="Arial" w:cs="Arial"/>
          <w:sz w:val="24"/>
          <w:szCs w:val="24"/>
        </w:rPr>
      </w:pPr>
    </w:p>
    <w:p w14:paraId="6777464D" w14:textId="77777777" w:rsidR="00AB7CB9" w:rsidRDefault="00AB7CB9" w:rsidP="00DC3743">
      <w:pPr>
        <w:rPr>
          <w:rFonts w:ascii="Arial" w:hAnsi="Arial" w:cs="Arial"/>
          <w:sz w:val="22"/>
          <w:szCs w:val="22"/>
        </w:rPr>
      </w:pPr>
      <w:r>
        <w:rPr>
          <w:rFonts w:ascii="Arial" w:hAnsi="Arial" w:cs="Arial"/>
          <w:sz w:val="24"/>
          <w:szCs w:val="24"/>
        </w:rPr>
        <w:t xml:space="preserve">It is </w:t>
      </w:r>
      <w:r>
        <w:rPr>
          <w:rFonts w:ascii="Arial" w:hAnsi="Arial" w:cs="Arial"/>
          <w:b/>
          <w:bCs/>
          <w:sz w:val="24"/>
          <w:szCs w:val="24"/>
        </w:rPr>
        <w:t>strongly recommended</w:t>
      </w:r>
      <w:r>
        <w:rPr>
          <w:rFonts w:ascii="Arial" w:hAnsi="Arial" w:cs="Arial"/>
          <w:sz w:val="24"/>
          <w:szCs w:val="24"/>
        </w:rPr>
        <w:t xml:space="preserve"> that you always use the university’s provided OneDrive to store all your work, and that you turn on “Version History”. This will allow you to prove your document’s development should you be falsely accused of plagiarism/using unauthorised AI.</w:t>
      </w: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55500542" w14:textId="77777777" w:rsidR="00085357" w:rsidRDefault="00085357" w:rsidP="00A67FB1">
      <w:pPr>
        <w:ind w:left="720"/>
        <w:rPr>
          <w:rFonts w:ascii="Arial" w:hAnsi="Arial" w:cs="Arial"/>
          <w:sz w:val="24"/>
          <w:szCs w:val="24"/>
        </w:rPr>
      </w:pPr>
    </w:p>
    <w:p w14:paraId="7B3DB0C4" w14:textId="73743E39" w:rsidR="004D5E9B" w:rsidRDefault="004D5E9B" w:rsidP="00D22D9C">
      <w:pPr>
        <w:jc w:val="both"/>
        <w:rPr>
          <w:rFonts w:ascii="Arial" w:hAnsi="Arial" w:cs="Arial"/>
          <w:sz w:val="22"/>
          <w:szCs w:val="22"/>
        </w:rPr>
      </w:pP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42442" w:rsidRPr="00A406E5" w14:paraId="161D10CE" w14:textId="77777777" w:rsidTr="006504E5">
        <w:tc>
          <w:tcPr>
            <w:tcW w:w="9781" w:type="dxa"/>
            <w:shd w:val="clear" w:color="auto" w:fill="C0C0C0"/>
          </w:tcPr>
          <w:p w14:paraId="4643122D" w14:textId="77777777" w:rsidR="00A42442" w:rsidRPr="00A406E5" w:rsidRDefault="00A42442" w:rsidP="006504E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352B0C60" w14:textId="77777777" w:rsidR="00D4544C" w:rsidRDefault="00D4544C" w:rsidP="00417C2C">
      <w:pPr>
        <w:rPr>
          <w:rFonts w:ascii="Arial" w:hAnsi="Arial" w:cs="Arial"/>
          <w:sz w:val="24"/>
          <w:szCs w:val="24"/>
        </w:rPr>
      </w:pPr>
      <w:r>
        <w:rPr>
          <w:rFonts w:ascii="Arial" w:hAnsi="Arial" w:cs="Arial"/>
          <w:sz w:val="24"/>
          <w:szCs w:val="24"/>
        </w:rPr>
        <w:t xml:space="preserve">For this assessment, you are to generate a </w:t>
      </w:r>
      <w:r w:rsidRPr="00417C2C">
        <w:rPr>
          <w:rFonts w:ascii="Arial" w:hAnsi="Arial" w:cs="Arial"/>
          <w:b/>
          <w:bCs/>
          <w:sz w:val="24"/>
          <w:szCs w:val="24"/>
        </w:rPr>
        <w:t>portfolio</w:t>
      </w:r>
      <w:r>
        <w:rPr>
          <w:rFonts w:ascii="Arial" w:hAnsi="Arial" w:cs="Arial"/>
          <w:sz w:val="24"/>
          <w:szCs w:val="24"/>
        </w:rPr>
        <w:t xml:space="preserve"> document which will contain a number of elements, outlined below. The portfolio elements will be curated throughout the year, using individual practical elements of the module to provide content and understanding for each part, so attendance will be imperative to gain comprehension more easily.</w:t>
      </w:r>
    </w:p>
    <w:p w14:paraId="4F8684B5" w14:textId="77777777" w:rsidR="00D4544C" w:rsidRDefault="00D4544C" w:rsidP="00D4544C">
      <w:pPr>
        <w:ind w:left="720"/>
        <w:rPr>
          <w:rFonts w:ascii="Arial" w:hAnsi="Arial" w:cs="Arial"/>
          <w:sz w:val="24"/>
          <w:szCs w:val="24"/>
        </w:rPr>
      </w:pPr>
    </w:p>
    <w:p w14:paraId="769DF8AE" w14:textId="332631D0" w:rsidR="00D4544C" w:rsidRDefault="00D4544C" w:rsidP="00417C2C">
      <w:pPr>
        <w:rPr>
          <w:rFonts w:ascii="Arial" w:hAnsi="Arial" w:cs="Arial"/>
          <w:sz w:val="24"/>
          <w:szCs w:val="24"/>
        </w:rPr>
      </w:pPr>
      <w:r>
        <w:rPr>
          <w:rFonts w:ascii="Arial" w:hAnsi="Arial" w:cs="Arial"/>
          <w:sz w:val="24"/>
          <w:szCs w:val="24"/>
        </w:rPr>
        <w:t xml:space="preserve">The overall aim is to review the application of Geographical Information Systems (GIS) and Remote Sensing (RS) technologies in supporting habitat and landscape </w:t>
      </w:r>
      <w:r w:rsidR="0059172D">
        <w:rPr>
          <w:rFonts w:ascii="Arial" w:hAnsi="Arial" w:cs="Arial"/>
          <w:sz w:val="24"/>
          <w:szCs w:val="24"/>
        </w:rPr>
        <w:t xml:space="preserve">characterisation, for subsequent </w:t>
      </w:r>
      <w:r w:rsidR="00494C1B">
        <w:rPr>
          <w:rFonts w:ascii="Arial" w:hAnsi="Arial" w:cs="Arial"/>
          <w:sz w:val="24"/>
          <w:szCs w:val="24"/>
        </w:rPr>
        <w:t>decision making</w:t>
      </w:r>
      <w:r>
        <w:rPr>
          <w:rFonts w:ascii="Arial" w:hAnsi="Arial" w:cs="Arial"/>
          <w:sz w:val="24"/>
          <w:szCs w:val="24"/>
        </w:rPr>
        <w:t xml:space="preserve">. </w:t>
      </w:r>
    </w:p>
    <w:p w14:paraId="255A1EC1" w14:textId="77777777" w:rsidR="00D4544C" w:rsidRDefault="00D4544C" w:rsidP="00417C2C">
      <w:pPr>
        <w:rPr>
          <w:rFonts w:ascii="Arial" w:hAnsi="Arial" w:cs="Arial"/>
          <w:sz w:val="24"/>
          <w:szCs w:val="24"/>
        </w:rPr>
      </w:pPr>
    </w:p>
    <w:p w14:paraId="0D5A8930" w14:textId="124D8A5A" w:rsidR="00D4544C" w:rsidRDefault="00D4544C" w:rsidP="00417C2C">
      <w:pPr>
        <w:rPr>
          <w:rFonts w:ascii="Arial" w:hAnsi="Arial" w:cs="Arial"/>
          <w:sz w:val="24"/>
          <w:szCs w:val="24"/>
        </w:rPr>
      </w:pPr>
      <w:r>
        <w:rPr>
          <w:rFonts w:ascii="Arial" w:hAnsi="Arial" w:cs="Arial"/>
          <w:sz w:val="24"/>
          <w:szCs w:val="24"/>
        </w:rPr>
        <w:t xml:space="preserve">With </w:t>
      </w:r>
      <w:r w:rsidR="00FD3368">
        <w:rPr>
          <w:rFonts w:ascii="Arial" w:hAnsi="Arial" w:cs="Arial"/>
          <w:sz w:val="24"/>
          <w:szCs w:val="24"/>
        </w:rPr>
        <w:t xml:space="preserve">our natural landscape </w:t>
      </w:r>
      <w:r>
        <w:rPr>
          <w:rFonts w:ascii="Arial" w:hAnsi="Arial" w:cs="Arial"/>
          <w:sz w:val="24"/>
          <w:szCs w:val="24"/>
        </w:rPr>
        <w:t xml:space="preserve">under increasing pressure from </w:t>
      </w:r>
      <w:r w:rsidR="008460DB">
        <w:rPr>
          <w:rFonts w:ascii="Arial" w:hAnsi="Arial" w:cs="Arial"/>
          <w:sz w:val="24"/>
          <w:szCs w:val="24"/>
        </w:rPr>
        <w:t>various anthropogenic influences</w:t>
      </w:r>
      <w:r>
        <w:rPr>
          <w:rFonts w:ascii="Arial" w:hAnsi="Arial" w:cs="Arial"/>
          <w:sz w:val="24"/>
          <w:szCs w:val="24"/>
        </w:rPr>
        <w:t>, these areas require additional toolsets, data, and processes to help decision-making and informed proactive management. GIS and remote sensing are widely recognised as providing habitat / site managers with the tools and data to assist in their activities.</w:t>
      </w:r>
      <w:r w:rsidR="002C7EC9">
        <w:rPr>
          <w:rFonts w:ascii="Arial" w:hAnsi="Arial" w:cs="Arial"/>
          <w:sz w:val="24"/>
          <w:szCs w:val="24"/>
        </w:rPr>
        <w:t xml:space="preserve"> One of the benefits of these technologies is providing information on the </w:t>
      </w:r>
      <w:r w:rsidR="00412D01">
        <w:rPr>
          <w:rFonts w:ascii="Arial" w:hAnsi="Arial" w:cs="Arial"/>
          <w:sz w:val="24"/>
          <w:szCs w:val="24"/>
        </w:rPr>
        <w:t xml:space="preserve">extent and </w:t>
      </w:r>
      <w:r w:rsidR="00CD0CD1">
        <w:rPr>
          <w:rFonts w:ascii="Arial" w:hAnsi="Arial" w:cs="Arial"/>
          <w:sz w:val="24"/>
          <w:szCs w:val="24"/>
        </w:rPr>
        <w:t xml:space="preserve">spatial </w:t>
      </w:r>
      <w:r w:rsidR="00412D01">
        <w:rPr>
          <w:rFonts w:ascii="Arial" w:hAnsi="Arial" w:cs="Arial"/>
          <w:sz w:val="24"/>
          <w:szCs w:val="24"/>
        </w:rPr>
        <w:t>varia</w:t>
      </w:r>
      <w:r w:rsidR="00CD0CD1">
        <w:rPr>
          <w:rFonts w:ascii="Arial" w:hAnsi="Arial" w:cs="Arial"/>
          <w:sz w:val="24"/>
          <w:szCs w:val="24"/>
        </w:rPr>
        <w:t>tion in land cover types and classes, over large regions, in a timely manner.</w:t>
      </w:r>
    </w:p>
    <w:p w14:paraId="654DBD51" w14:textId="77777777" w:rsidR="00D4544C" w:rsidRDefault="00D4544C" w:rsidP="00417C2C">
      <w:pPr>
        <w:rPr>
          <w:rFonts w:ascii="Arial" w:hAnsi="Arial" w:cs="Arial"/>
          <w:sz w:val="24"/>
          <w:szCs w:val="24"/>
        </w:rPr>
      </w:pPr>
    </w:p>
    <w:p w14:paraId="7264C62E" w14:textId="4A18F740" w:rsidR="00D4544C" w:rsidRDefault="00D4544C" w:rsidP="00417C2C">
      <w:pPr>
        <w:rPr>
          <w:rFonts w:ascii="Arial" w:hAnsi="Arial" w:cs="Arial"/>
          <w:sz w:val="24"/>
          <w:szCs w:val="24"/>
        </w:rPr>
      </w:pPr>
      <w:r>
        <w:rPr>
          <w:rFonts w:ascii="Arial" w:hAnsi="Arial" w:cs="Arial"/>
          <w:sz w:val="24"/>
          <w:szCs w:val="24"/>
        </w:rPr>
        <w:t xml:space="preserve">For your portfolio assignment, you will need to complete 3 component parts, each completed separately, that will ultimately contribute to </w:t>
      </w:r>
      <w:r w:rsidRPr="004B020D">
        <w:rPr>
          <w:rFonts w:ascii="Arial" w:hAnsi="Arial" w:cs="Arial"/>
          <w:b/>
          <w:bCs/>
          <w:sz w:val="24"/>
          <w:szCs w:val="24"/>
        </w:rPr>
        <w:t>one single portfolio submission</w:t>
      </w:r>
      <w:r>
        <w:rPr>
          <w:rFonts w:ascii="Arial" w:hAnsi="Arial" w:cs="Arial"/>
          <w:sz w:val="24"/>
          <w:szCs w:val="24"/>
        </w:rPr>
        <w:t xml:space="preserve"> </w:t>
      </w:r>
      <w:r w:rsidRPr="00030F8D">
        <w:rPr>
          <w:rFonts w:ascii="Arial" w:hAnsi="Arial" w:cs="Arial"/>
          <w:b/>
          <w:bCs/>
          <w:sz w:val="24"/>
          <w:szCs w:val="24"/>
        </w:rPr>
        <w:t>on the final submission date (</w:t>
      </w:r>
      <w:r w:rsidR="00656F79">
        <w:rPr>
          <w:rFonts w:ascii="Arial" w:hAnsi="Arial" w:cs="Arial"/>
          <w:b/>
          <w:bCs/>
          <w:sz w:val="24"/>
          <w:szCs w:val="24"/>
        </w:rPr>
        <w:t>6</w:t>
      </w:r>
      <w:r w:rsidR="00656F79" w:rsidRPr="00656F79">
        <w:rPr>
          <w:rFonts w:ascii="Arial" w:hAnsi="Arial" w:cs="Arial"/>
          <w:b/>
          <w:bCs/>
          <w:sz w:val="24"/>
          <w:szCs w:val="24"/>
          <w:vertAlign w:val="superscript"/>
        </w:rPr>
        <w:t>th</w:t>
      </w:r>
      <w:r w:rsidR="00656F79">
        <w:rPr>
          <w:rFonts w:ascii="Arial" w:hAnsi="Arial" w:cs="Arial"/>
          <w:b/>
          <w:bCs/>
          <w:sz w:val="24"/>
          <w:szCs w:val="24"/>
        </w:rPr>
        <w:t xml:space="preserve"> </w:t>
      </w:r>
      <w:r>
        <w:rPr>
          <w:rFonts w:ascii="Arial" w:hAnsi="Arial" w:cs="Arial"/>
          <w:b/>
          <w:bCs/>
          <w:sz w:val="24"/>
          <w:szCs w:val="24"/>
        </w:rPr>
        <w:t>May 202</w:t>
      </w:r>
      <w:r w:rsidR="009642BA">
        <w:rPr>
          <w:rFonts w:ascii="Arial" w:hAnsi="Arial" w:cs="Arial"/>
          <w:b/>
          <w:bCs/>
          <w:sz w:val="24"/>
          <w:szCs w:val="24"/>
        </w:rPr>
        <w:t>7</w:t>
      </w:r>
      <w:r w:rsidRPr="00030F8D">
        <w:rPr>
          <w:rFonts w:ascii="Arial" w:hAnsi="Arial" w:cs="Arial"/>
          <w:b/>
          <w:bCs/>
          <w:sz w:val="24"/>
          <w:szCs w:val="24"/>
        </w:rPr>
        <w:t>).</w:t>
      </w:r>
    </w:p>
    <w:p w14:paraId="1F13D949" w14:textId="77777777" w:rsidR="00D4544C" w:rsidRDefault="00D4544C" w:rsidP="00417C2C">
      <w:pPr>
        <w:rPr>
          <w:rFonts w:ascii="Arial" w:hAnsi="Arial" w:cs="Arial"/>
          <w:sz w:val="24"/>
          <w:szCs w:val="24"/>
        </w:rPr>
      </w:pPr>
    </w:p>
    <w:p w14:paraId="578381B0" w14:textId="77777777" w:rsidR="00D4544C" w:rsidRDefault="00D4544C" w:rsidP="00417C2C">
      <w:pPr>
        <w:rPr>
          <w:rFonts w:ascii="Arial" w:hAnsi="Arial" w:cs="Arial"/>
          <w:sz w:val="24"/>
          <w:szCs w:val="24"/>
        </w:rPr>
      </w:pPr>
    </w:p>
    <w:p w14:paraId="6B13114E" w14:textId="77777777" w:rsidR="00D4544C" w:rsidRDefault="00D4544C" w:rsidP="00417C2C">
      <w:pPr>
        <w:rPr>
          <w:rFonts w:ascii="Arial" w:hAnsi="Arial" w:cs="Arial"/>
          <w:sz w:val="24"/>
          <w:szCs w:val="24"/>
        </w:rPr>
      </w:pPr>
      <w:r w:rsidRPr="005138AE">
        <w:rPr>
          <w:rFonts w:ascii="Arial" w:hAnsi="Arial" w:cs="Arial"/>
          <w:b/>
          <w:bCs/>
          <w:sz w:val="24"/>
          <w:szCs w:val="24"/>
        </w:rPr>
        <w:t xml:space="preserve">Component 1: </w:t>
      </w:r>
      <w:r>
        <w:rPr>
          <w:rFonts w:ascii="Arial" w:hAnsi="Arial" w:cs="Arial"/>
          <w:b/>
          <w:bCs/>
          <w:sz w:val="24"/>
          <w:szCs w:val="24"/>
        </w:rPr>
        <w:t>Digitisation and Visualisation (Mapping)</w:t>
      </w:r>
      <w:r>
        <w:rPr>
          <w:rFonts w:ascii="Arial" w:hAnsi="Arial" w:cs="Arial"/>
          <w:sz w:val="24"/>
          <w:szCs w:val="24"/>
        </w:rPr>
        <w:t xml:space="preserve"> (c.1200 words). </w:t>
      </w:r>
    </w:p>
    <w:p w14:paraId="558BCB68" w14:textId="0700E145" w:rsidR="00D4544C" w:rsidRDefault="00D4544C" w:rsidP="00417C2C">
      <w:pPr>
        <w:rPr>
          <w:rFonts w:ascii="Arial" w:hAnsi="Arial" w:cs="Arial"/>
          <w:b/>
          <w:bCs/>
          <w:i/>
          <w:iCs/>
          <w:sz w:val="24"/>
          <w:szCs w:val="24"/>
        </w:rPr>
      </w:pPr>
      <w:r>
        <w:rPr>
          <w:rFonts w:ascii="Arial" w:hAnsi="Arial" w:cs="Arial"/>
          <w:b/>
          <w:bCs/>
          <w:i/>
          <w:iCs/>
          <w:sz w:val="24"/>
          <w:szCs w:val="24"/>
        </w:rPr>
        <w:t>Draft s</w:t>
      </w:r>
      <w:r w:rsidRPr="003C3B56">
        <w:rPr>
          <w:rFonts w:ascii="Arial" w:hAnsi="Arial" w:cs="Arial"/>
          <w:b/>
          <w:bCs/>
          <w:i/>
          <w:iCs/>
          <w:sz w:val="24"/>
          <w:szCs w:val="24"/>
        </w:rPr>
        <w:t xml:space="preserve">ubmission date: </w:t>
      </w:r>
      <w:r>
        <w:rPr>
          <w:rFonts w:ascii="Arial" w:hAnsi="Arial" w:cs="Arial"/>
          <w:b/>
          <w:bCs/>
          <w:i/>
          <w:iCs/>
          <w:sz w:val="24"/>
          <w:szCs w:val="24"/>
        </w:rPr>
        <w:t>February 202</w:t>
      </w:r>
      <w:r w:rsidR="00332BBE">
        <w:rPr>
          <w:rFonts w:ascii="Arial" w:hAnsi="Arial" w:cs="Arial"/>
          <w:b/>
          <w:bCs/>
          <w:i/>
          <w:iCs/>
          <w:sz w:val="24"/>
          <w:szCs w:val="24"/>
        </w:rPr>
        <w:t>7</w:t>
      </w:r>
      <w:r>
        <w:rPr>
          <w:rFonts w:ascii="Arial" w:hAnsi="Arial" w:cs="Arial"/>
          <w:b/>
          <w:bCs/>
          <w:i/>
          <w:iCs/>
          <w:sz w:val="24"/>
          <w:szCs w:val="24"/>
        </w:rPr>
        <w:t xml:space="preserve"> (date TBC)</w:t>
      </w:r>
    </w:p>
    <w:p w14:paraId="6F07282D" w14:textId="77777777" w:rsidR="00D4544C" w:rsidRDefault="00D4544C" w:rsidP="00417C2C">
      <w:pPr>
        <w:rPr>
          <w:rFonts w:ascii="Arial" w:hAnsi="Arial" w:cs="Arial"/>
          <w:sz w:val="24"/>
          <w:szCs w:val="24"/>
        </w:rPr>
      </w:pPr>
    </w:p>
    <w:p w14:paraId="009D268F" w14:textId="4B0E49F0" w:rsidR="00D4544C" w:rsidRDefault="00D4544C" w:rsidP="00417C2C">
      <w:pPr>
        <w:rPr>
          <w:rFonts w:ascii="Arial" w:hAnsi="Arial" w:cs="Arial"/>
          <w:sz w:val="24"/>
          <w:szCs w:val="24"/>
        </w:rPr>
      </w:pPr>
      <w:r>
        <w:rPr>
          <w:rFonts w:ascii="Arial" w:hAnsi="Arial" w:cs="Arial"/>
          <w:sz w:val="24"/>
          <w:szCs w:val="24"/>
        </w:rPr>
        <w:t xml:space="preserve">During early practical sessions, you will learn how to create your own digital vector layers, through a process called ‘digitisation’. Using the skills demonstrated in this practical, </w:t>
      </w:r>
      <w:r w:rsidRPr="00634AD4">
        <w:rPr>
          <w:rFonts w:ascii="Arial" w:hAnsi="Arial" w:cs="Arial"/>
          <w:b/>
          <w:bCs/>
          <w:i/>
          <w:iCs/>
          <w:sz w:val="24"/>
          <w:szCs w:val="24"/>
        </w:rPr>
        <w:t>you will map out your own chosen site</w:t>
      </w:r>
      <w:r w:rsidR="003E42FB">
        <w:rPr>
          <w:rFonts w:ascii="Arial" w:hAnsi="Arial" w:cs="Arial"/>
          <w:b/>
          <w:bCs/>
          <w:i/>
          <w:iCs/>
          <w:sz w:val="24"/>
          <w:szCs w:val="24"/>
        </w:rPr>
        <w:t xml:space="preserve"> using only a basemap aerial image for reference</w:t>
      </w:r>
      <w:r>
        <w:rPr>
          <w:rFonts w:ascii="Arial" w:hAnsi="Arial" w:cs="Arial"/>
          <w:sz w:val="24"/>
          <w:szCs w:val="24"/>
        </w:rPr>
        <w:t>. It is recommended that you identify a suitable local site, that is small and manageable in scale, but also diverse enough in features to justify a variety of data types. This could be a</w:t>
      </w:r>
      <w:r w:rsidR="00C05A16">
        <w:rPr>
          <w:rFonts w:ascii="Arial" w:hAnsi="Arial" w:cs="Arial"/>
          <w:sz w:val="24"/>
          <w:szCs w:val="24"/>
        </w:rPr>
        <w:t>n accessible</w:t>
      </w:r>
      <w:r>
        <w:rPr>
          <w:rFonts w:ascii="Arial" w:hAnsi="Arial" w:cs="Arial"/>
          <w:sz w:val="24"/>
          <w:szCs w:val="24"/>
        </w:rPr>
        <w:t xml:space="preserve"> local park / nature reserve</w:t>
      </w:r>
      <w:r w:rsidR="009A4C8E">
        <w:rPr>
          <w:rFonts w:ascii="Arial" w:hAnsi="Arial" w:cs="Arial"/>
          <w:sz w:val="24"/>
          <w:szCs w:val="24"/>
        </w:rPr>
        <w:t xml:space="preserve">, </w:t>
      </w:r>
      <w:r w:rsidR="009223BF">
        <w:rPr>
          <w:rFonts w:ascii="Arial" w:hAnsi="Arial" w:cs="Arial"/>
          <w:sz w:val="24"/>
          <w:szCs w:val="24"/>
        </w:rPr>
        <w:t>for example</w:t>
      </w:r>
      <w:r w:rsidR="00450B17">
        <w:rPr>
          <w:rFonts w:ascii="Arial" w:hAnsi="Arial" w:cs="Arial"/>
          <w:sz w:val="24"/>
          <w:szCs w:val="24"/>
        </w:rPr>
        <w:t xml:space="preserve">, Singleton Park, or </w:t>
      </w:r>
      <w:r w:rsidR="00C05A16">
        <w:rPr>
          <w:rFonts w:ascii="Arial" w:hAnsi="Arial" w:cs="Arial"/>
          <w:sz w:val="24"/>
          <w:szCs w:val="24"/>
        </w:rPr>
        <w:t>Kilvey Hill.</w:t>
      </w:r>
    </w:p>
    <w:p w14:paraId="27DCF81E" w14:textId="77777777" w:rsidR="00D4544C" w:rsidRDefault="00D4544C" w:rsidP="00417C2C">
      <w:pPr>
        <w:rPr>
          <w:rFonts w:ascii="Arial" w:hAnsi="Arial" w:cs="Arial"/>
          <w:sz w:val="24"/>
          <w:szCs w:val="24"/>
        </w:rPr>
      </w:pPr>
    </w:p>
    <w:p w14:paraId="63276B44" w14:textId="77777777" w:rsidR="00D4544C" w:rsidRDefault="00D4544C" w:rsidP="00417C2C">
      <w:pPr>
        <w:rPr>
          <w:rFonts w:ascii="Arial" w:hAnsi="Arial" w:cs="Arial"/>
          <w:sz w:val="24"/>
          <w:szCs w:val="24"/>
        </w:rPr>
      </w:pPr>
      <w:r>
        <w:rPr>
          <w:rFonts w:ascii="Arial" w:hAnsi="Arial" w:cs="Arial"/>
          <w:sz w:val="24"/>
          <w:szCs w:val="24"/>
        </w:rPr>
        <w:t xml:space="preserve">This component will allow you to demonstrate the ability to </w:t>
      </w:r>
      <w:r w:rsidRPr="00634AD4">
        <w:rPr>
          <w:rFonts w:ascii="Arial" w:hAnsi="Arial" w:cs="Arial"/>
          <w:b/>
          <w:bCs/>
          <w:i/>
          <w:iCs/>
          <w:sz w:val="24"/>
          <w:szCs w:val="24"/>
        </w:rPr>
        <w:t>map points, lines and polygon features</w:t>
      </w:r>
      <w:r>
        <w:rPr>
          <w:rFonts w:ascii="Arial" w:hAnsi="Arial" w:cs="Arial"/>
          <w:sz w:val="24"/>
          <w:szCs w:val="24"/>
        </w:rPr>
        <w:t xml:space="preserve">, as well as considering the </w:t>
      </w:r>
      <w:r w:rsidRPr="00634AD4">
        <w:rPr>
          <w:rFonts w:ascii="Arial" w:hAnsi="Arial" w:cs="Arial"/>
          <w:b/>
          <w:bCs/>
          <w:i/>
          <w:iCs/>
          <w:sz w:val="24"/>
          <w:szCs w:val="24"/>
        </w:rPr>
        <w:t>contents of their associated attribute tables</w:t>
      </w:r>
      <w:r>
        <w:rPr>
          <w:rFonts w:ascii="Arial" w:hAnsi="Arial" w:cs="Arial"/>
          <w:sz w:val="24"/>
          <w:szCs w:val="24"/>
        </w:rPr>
        <w:t>.</w:t>
      </w:r>
    </w:p>
    <w:p w14:paraId="7A4B0945" w14:textId="77777777" w:rsidR="00D4544C" w:rsidRDefault="00D4544C" w:rsidP="00417C2C">
      <w:pPr>
        <w:rPr>
          <w:rFonts w:ascii="Arial" w:hAnsi="Arial" w:cs="Arial"/>
          <w:sz w:val="24"/>
          <w:szCs w:val="24"/>
        </w:rPr>
      </w:pPr>
      <w:r>
        <w:rPr>
          <w:rFonts w:ascii="Arial" w:hAnsi="Arial" w:cs="Arial"/>
          <w:sz w:val="24"/>
          <w:szCs w:val="24"/>
        </w:rPr>
        <w:t>These layers will be presented in a map, again, using skills shown in the map-making practical session.</w:t>
      </w:r>
    </w:p>
    <w:p w14:paraId="2BAFA470" w14:textId="77777777" w:rsidR="00D4544C" w:rsidRDefault="00D4544C" w:rsidP="00417C2C">
      <w:pPr>
        <w:rPr>
          <w:rFonts w:ascii="Arial" w:hAnsi="Arial" w:cs="Arial"/>
          <w:sz w:val="24"/>
          <w:szCs w:val="24"/>
        </w:rPr>
      </w:pPr>
    </w:p>
    <w:p w14:paraId="0C4426A5" w14:textId="77777777" w:rsidR="00D4544C" w:rsidRDefault="00D4544C" w:rsidP="00417C2C">
      <w:pPr>
        <w:rPr>
          <w:rFonts w:ascii="Arial" w:hAnsi="Arial" w:cs="Arial"/>
          <w:sz w:val="24"/>
          <w:szCs w:val="24"/>
        </w:rPr>
      </w:pPr>
      <w:r>
        <w:rPr>
          <w:rFonts w:ascii="Arial" w:hAnsi="Arial" w:cs="Arial"/>
          <w:sz w:val="24"/>
          <w:szCs w:val="24"/>
        </w:rPr>
        <w:t xml:space="preserve">To embellish this component further, </w:t>
      </w:r>
      <w:r w:rsidRPr="00634AD4">
        <w:rPr>
          <w:rFonts w:ascii="Arial" w:hAnsi="Arial" w:cs="Arial"/>
          <w:b/>
          <w:bCs/>
          <w:i/>
          <w:iCs/>
          <w:sz w:val="24"/>
          <w:szCs w:val="24"/>
        </w:rPr>
        <w:t>it is recommended that you include freely-available third-party datasets</w:t>
      </w:r>
      <w:r>
        <w:rPr>
          <w:rFonts w:ascii="Arial" w:hAnsi="Arial" w:cs="Arial"/>
          <w:b/>
          <w:bCs/>
          <w:i/>
          <w:iCs/>
          <w:sz w:val="24"/>
          <w:szCs w:val="24"/>
        </w:rPr>
        <w:t xml:space="preserve"> into your maps</w:t>
      </w:r>
      <w:r>
        <w:rPr>
          <w:rFonts w:ascii="Arial" w:hAnsi="Arial" w:cs="Arial"/>
          <w:sz w:val="24"/>
          <w:szCs w:val="24"/>
        </w:rPr>
        <w:t>, both raster and vector. Locations of where to find these datasets will be shared early in the module.</w:t>
      </w:r>
    </w:p>
    <w:p w14:paraId="2D8B4622" w14:textId="77777777" w:rsidR="00D4544C" w:rsidRDefault="00D4544C" w:rsidP="00417C2C">
      <w:pPr>
        <w:rPr>
          <w:rFonts w:ascii="Arial" w:hAnsi="Arial" w:cs="Arial"/>
          <w:sz w:val="24"/>
          <w:szCs w:val="24"/>
        </w:rPr>
      </w:pPr>
    </w:p>
    <w:p w14:paraId="530E570C" w14:textId="6300C26E" w:rsidR="00D4544C" w:rsidRDefault="00D4544C" w:rsidP="00417C2C">
      <w:pPr>
        <w:rPr>
          <w:rFonts w:ascii="Arial" w:hAnsi="Arial" w:cs="Arial"/>
          <w:sz w:val="24"/>
          <w:szCs w:val="24"/>
        </w:rPr>
      </w:pPr>
      <w:r>
        <w:rPr>
          <w:rFonts w:ascii="Arial" w:hAnsi="Arial" w:cs="Arial"/>
          <w:sz w:val="24"/>
          <w:szCs w:val="24"/>
        </w:rPr>
        <w:t>You are then encouraged to discuss the relative advantages and disadvantages of these tools e.g. vector versus raster, and new (digital) versus traditional (non-GIS) technologies / methods for landscape / habitat mapping, management and monitoring, using literature to support this discussion.</w:t>
      </w:r>
      <w:r w:rsidR="009642BA">
        <w:rPr>
          <w:rFonts w:ascii="Arial" w:hAnsi="Arial" w:cs="Arial"/>
          <w:sz w:val="24"/>
          <w:szCs w:val="24"/>
        </w:rPr>
        <w:t xml:space="preserve"> Please note: Using an existing map as your basemap is not the point of this exercise, and it is expected that you will face challenges – you are expected to talk about these challenges.</w:t>
      </w:r>
    </w:p>
    <w:p w14:paraId="682E5940" w14:textId="77777777" w:rsidR="00D4544C" w:rsidRDefault="00D4544C" w:rsidP="00417C2C">
      <w:pPr>
        <w:rPr>
          <w:rFonts w:ascii="Arial" w:hAnsi="Arial" w:cs="Arial"/>
          <w:sz w:val="24"/>
          <w:szCs w:val="24"/>
        </w:rPr>
      </w:pPr>
    </w:p>
    <w:p w14:paraId="5522C9AF" w14:textId="77777777" w:rsidR="00D4544C" w:rsidRDefault="00D4544C" w:rsidP="00417C2C">
      <w:pPr>
        <w:rPr>
          <w:rFonts w:ascii="Arial" w:hAnsi="Arial" w:cs="Arial"/>
          <w:sz w:val="24"/>
          <w:szCs w:val="24"/>
        </w:rPr>
      </w:pPr>
    </w:p>
    <w:p w14:paraId="32A02BD2" w14:textId="77777777" w:rsidR="00D4544C" w:rsidRDefault="00D4544C" w:rsidP="00417C2C">
      <w:pPr>
        <w:rPr>
          <w:rFonts w:ascii="Arial" w:hAnsi="Arial" w:cs="Arial"/>
          <w:sz w:val="24"/>
          <w:szCs w:val="24"/>
        </w:rPr>
      </w:pPr>
    </w:p>
    <w:p w14:paraId="60C48872" w14:textId="77777777" w:rsidR="00332BBE" w:rsidRDefault="00332BBE" w:rsidP="00417C2C">
      <w:pPr>
        <w:rPr>
          <w:rFonts w:ascii="Arial" w:hAnsi="Arial" w:cs="Arial"/>
          <w:sz w:val="24"/>
          <w:szCs w:val="24"/>
        </w:rPr>
      </w:pPr>
    </w:p>
    <w:p w14:paraId="730454D0" w14:textId="77777777" w:rsidR="00332BBE" w:rsidRDefault="00332BBE" w:rsidP="00417C2C">
      <w:pPr>
        <w:rPr>
          <w:rFonts w:ascii="Arial" w:hAnsi="Arial" w:cs="Arial"/>
          <w:sz w:val="24"/>
          <w:szCs w:val="24"/>
        </w:rPr>
      </w:pPr>
    </w:p>
    <w:p w14:paraId="35E7B99B" w14:textId="77777777" w:rsidR="00332BBE" w:rsidRDefault="00332BBE" w:rsidP="00417C2C">
      <w:pPr>
        <w:rPr>
          <w:rFonts w:ascii="Arial" w:hAnsi="Arial" w:cs="Arial"/>
          <w:sz w:val="24"/>
          <w:szCs w:val="24"/>
        </w:rPr>
      </w:pPr>
    </w:p>
    <w:p w14:paraId="21E11BC9" w14:textId="66A2D02A" w:rsidR="00D4544C" w:rsidRDefault="00D4544C" w:rsidP="00417C2C">
      <w:pPr>
        <w:rPr>
          <w:rFonts w:ascii="Arial" w:hAnsi="Arial" w:cs="Arial"/>
          <w:sz w:val="24"/>
          <w:szCs w:val="24"/>
        </w:rPr>
      </w:pPr>
      <w:r w:rsidRPr="00541048">
        <w:rPr>
          <w:rFonts w:ascii="Arial" w:hAnsi="Arial" w:cs="Arial"/>
          <w:b/>
          <w:bCs/>
          <w:sz w:val="24"/>
          <w:szCs w:val="24"/>
        </w:rPr>
        <w:t xml:space="preserve">Component </w:t>
      </w:r>
      <w:r w:rsidRPr="48CE7170">
        <w:rPr>
          <w:rFonts w:ascii="Arial" w:hAnsi="Arial" w:cs="Arial"/>
          <w:b/>
          <w:bCs/>
          <w:sz w:val="24"/>
          <w:szCs w:val="24"/>
        </w:rPr>
        <w:t>2</w:t>
      </w:r>
      <w:r w:rsidRPr="00541048">
        <w:rPr>
          <w:rFonts w:ascii="Arial" w:hAnsi="Arial" w:cs="Arial"/>
          <w:b/>
          <w:bCs/>
          <w:sz w:val="24"/>
          <w:szCs w:val="24"/>
        </w:rPr>
        <w:t xml:space="preserve">: </w:t>
      </w:r>
      <w:r>
        <w:rPr>
          <w:rFonts w:ascii="Arial" w:hAnsi="Arial" w:cs="Arial"/>
          <w:b/>
          <w:bCs/>
          <w:sz w:val="24"/>
          <w:szCs w:val="24"/>
        </w:rPr>
        <w:t>Spectral analysis</w:t>
      </w:r>
      <w:r w:rsidRPr="00541048">
        <w:rPr>
          <w:rFonts w:ascii="Arial" w:hAnsi="Arial" w:cs="Arial"/>
          <w:b/>
          <w:bCs/>
          <w:sz w:val="24"/>
          <w:szCs w:val="24"/>
        </w:rPr>
        <w:t xml:space="preserve"> </w:t>
      </w:r>
      <w:r>
        <w:rPr>
          <w:rFonts w:ascii="Arial" w:hAnsi="Arial" w:cs="Arial"/>
          <w:sz w:val="24"/>
          <w:szCs w:val="24"/>
        </w:rPr>
        <w:t>(c.1</w:t>
      </w:r>
      <w:r w:rsidR="00ED4B56">
        <w:rPr>
          <w:rFonts w:ascii="Arial" w:hAnsi="Arial" w:cs="Arial"/>
          <w:sz w:val="24"/>
          <w:szCs w:val="24"/>
        </w:rPr>
        <w:t>3</w:t>
      </w:r>
      <w:r>
        <w:rPr>
          <w:rFonts w:ascii="Arial" w:hAnsi="Arial" w:cs="Arial"/>
          <w:sz w:val="24"/>
          <w:szCs w:val="24"/>
        </w:rPr>
        <w:t xml:space="preserve">00 words). </w:t>
      </w:r>
    </w:p>
    <w:p w14:paraId="53F3AA30" w14:textId="55C928D4" w:rsidR="00D4544C" w:rsidRDefault="00D4544C" w:rsidP="00417C2C">
      <w:pPr>
        <w:rPr>
          <w:rFonts w:ascii="Arial" w:hAnsi="Arial" w:cs="Arial"/>
          <w:sz w:val="24"/>
          <w:szCs w:val="24"/>
        </w:rPr>
      </w:pPr>
      <w:r>
        <w:rPr>
          <w:rFonts w:ascii="Arial" w:hAnsi="Arial" w:cs="Arial"/>
          <w:b/>
          <w:bCs/>
          <w:i/>
          <w:iCs/>
          <w:sz w:val="24"/>
          <w:szCs w:val="24"/>
        </w:rPr>
        <w:t>Draft s</w:t>
      </w:r>
      <w:r w:rsidRPr="003C3B56">
        <w:rPr>
          <w:rFonts w:ascii="Arial" w:hAnsi="Arial" w:cs="Arial"/>
          <w:b/>
          <w:bCs/>
          <w:i/>
          <w:iCs/>
          <w:sz w:val="24"/>
          <w:szCs w:val="24"/>
        </w:rPr>
        <w:t xml:space="preserve">ubmission date: </w:t>
      </w:r>
      <w:r>
        <w:rPr>
          <w:rFonts w:ascii="Arial" w:hAnsi="Arial" w:cs="Arial"/>
          <w:b/>
          <w:bCs/>
          <w:i/>
          <w:iCs/>
          <w:sz w:val="24"/>
          <w:szCs w:val="24"/>
        </w:rPr>
        <w:t>April 202</w:t>
      </w:r>
      <w:r w:rsidR="00311D5F">
        <w:rPr>
          <w:rFonts w:ascii="Arial" w:hAnsi="Arial" w:cs="Arial"/>
          <w:b/>
          <w:bCs/>
          <w:i/>
          <w:iCs/>
          <w:sz w:val="24"/>
          <w:szCs w:val="24"/>
        </w:rPr>
        <w:t>7</w:t>
      </w:r>
      <w:r>
        <w:rPr>
          <w:rFonts w:ascii="Arial" w:hAnsi="Arial" w:cs="Arial"/>
          <w:b/>
          <w:bCs/>
          <w:i/>
          <w:iCs/>
          <w:sz w:val="24"/>
          <w:szCs w:val="24"/>
        </w:rPr>
        <w:t xml:space="preserve"> (date TBC)</w:t>
      </w:r>
    </w:p>
    <w:p w14:paraId="45D4C7CF" w14:textId="77777777" w:rsidR="00D4544C" w:rsidRDefault="00D4544C" w:rsidP="00417C2C">
      <w:pPr>
        <w:rPr>
          <w:rFonts w:ascii="Arial" w:hAnsi="Arial" w:cs="Arial"/>
          <w:sz w:val="24"/>
          <w:szCs w:val="24"/>
        </w:rPr>
      </w:pPr>
    </w:p>
    <w:p w14:paraId="0F0217E9" w14:textId="77777777" w:rsidR="00D4544C" w:rsidRDefault="00D4544C" w:rsidP="00417C2C">
      <w:pPr>
        <w:rPr>
          <w:rFonts w:ascii="Arial" w:hAnsi="Arial" w:cs="Arial"/>
          <w:sz w:val="24"/>
          <w:szCs w:val="24"/>
        </w:rPr>
      </w:pPr>
      <w:r>
        <w:rPr>
          <w:rFonts w:ascii="Arial" w:hAnsi="Arial" w:cs="Arial"/>
          <w:sz w:val="24"/>
          <w:szCs w:val="24"/>
        </w:rPr>
        <w:t>During the lecture series, you will learn about remote sensing, and the ability to collect data ‘beyond the visible’. You will be introduced to how you can extract spectral signatures from physical features (using the spectroradiometer in the lab), and from earth observation imagery within the associated practical in the computer room.</w:t>
      </w:r>
    </w:p>
    <w:p w14:paraId="5E5BF29A" w14:textId="77777777" w:rsidR="00D4544C" w:rsidRDefault="00D4544C" w:rsidP="00417C2C">
      <w:pPr>
        <w:rPr>
          <w:rFonts w:ascii="Arial" w:hAnsi="Arial" w:cs="Arial"/>
          <w:sz w:val="24"/>
          <w:szCs w:val="24"/>
        </w:rPr>
      </w:pPr>
    </w:p>
    <w:p w14:paraId="0876D730" w14:textId="77777777" w:rsidR="00D4544C" w:rsidRDefault="00D4544C" w:rsidP="00417C2C">
      <w:pPr>
        <w:rPr>
          <w:rFonts w:ascii="Arial" w:hAnsi="Arial" w:cs="Arial"/>
          <w:sz w:val="24"/>
          <w:szCs w:val="24"/>
        </w:rPr>
      </w:pPr>
      <w:r w:rsidRPr="00634DB9">
        <w:rPr>
          <w:rFonts w:ascii="Arial" w:hAnsi="Arial" w:cs="Arial"/>
          <w:b/>
          <w:bCs/>
          <w:i/>
          <w:iCs/>
          <w:sz w:val="24"/>
          <w:szCs w:val="24"/>
        </w:rPr>
        <w:t>Using the findings from the two practicals</w:t>
      </w:r>
      <w:r>
        <w:rPr>
          <w:rFonts w:ascii="Arial" w:hAnsi="Arial" w:cs="Arial"/>
          <w:sz w:val="24"/>
          <w:szCs w:val="24"/>
        </w:rPr>
        <w:t xml:space="preserve"> on spectral signatures, </w:t>
      </w:r>
      <w:r w:rsidRPr="00634DB9">
        <w:rPr>
          <w:rFonts w:ascii="Arial" w:hAnsi="Arial" w:cs="Arial"/>
          <w:b/>
          <w:bCs/>
          <w:i/>
          <w:iCs/>
          <w:sz w:val="24"/>
          <w:szCs w:val="24"/>
        </w:rPr>
        <w:t xml:space="preserve">you will </w:t>
      </w:r>
      <w:r>
        <w:rPr>
          <w:rFonts w:ascii="Arial" w:hAnsi="Arial" w:cs="Arial"/>
          <w:b/>
          <w:bCs/>
          <w:i/>
          <w:iCs/>
          <w:sz w:val="24"/>
          <w:szCs w:val="24"/>
        </w:rPr>
        <w:t>analyse</w:t>
      </w:r>
      <w:r w:rsidRPr="00634DB9">
        <w:rPr>
          <w:rFonts w:ascii="Arial" w:hAnsi="Arial" w:cs="Arial"/>
          <w:b/>
          <w:bCs/>
          <w:i/>
          <w:iCs/>
          <w:sz w:val="24"/>
          <w:szCs w:val="24"/>
        </w:rPr>
        <w:t xml:space="preserve"> </w:t>
      </w:r>
      <w:r>
        <w:rPr>
          <w:rFonts w:ascii="Arial" w:hAnsi="Arial" w:cs="Arial"/>
          <w:b/>
          <w:bCs/>
          <w:i/>
          <w:iCs/>
          <w:sz w:val="24"/>
          <w:szCs w:val="24"/>
        </w:rPr>
        <w:t>and communicate these</w:t>
      </w:r>
      <w:r w:rsidRPr="00634DB9">
        <w:rPr>
          <w:rFonts w:ascii="Arial" w:hAnsi="Arial" w:cs="Arial"/>
          <w:b/>
          <w:bCs/>
          <w:i/>
          <w:iCs/>
          <w:sz w:val="24"/>
          <w:szCs w:val="24"/>
        </w:rPr>
        <w:t>, and discuss the role spectral signatures have in landscape mapping and monitoring</w:t>
      </w:r>
      <w:r>
        <w:rPr>
          <w:rFonts w:ascii="Arial" w:hAnsi="Arial" w:cs="Arial"/>
          <w:sz w:val="24"/>
          <w:szCs w:val="24"/>
        </w:rPr>
        <w:t>. It is expected that you will explain the theory behind the findings and use literature to further the discussion into the wider context of how spectral data is utilised for habitat / resource monitoring, using case studies examples as appropriate.</w:t>
      </w:r>
    </w:p>
    <w:p w14:paraId="522A0CBA" w14:textId="77777777" w:rsidR="00D4544C" w:rsidRDefault="00D4544C" w:rsidP="00417C2C">
      <w:pPr>
        <w:rPr>
          <w:rFonts w:ascii="Arial" w:hAnsi="Arial" w:cs="Arial"/>
          <w:sz w:val="24"/>
          <w:szCs w:val="24"/>
        </w:rPr>
      </w:pPr>
    </w:p>
    <w:p w14:paraId="32370F91" w14:textId="6EFFB159" w:rsidR="00D4544C" w:rsidRDefault="00311D5F" w:rsidP="00417C2C">
      <w:pPr>
        <w:rPr>
          <w:rFonts w:ascii="Arial" w:hAnsi="Arial" w:cs="Arial"/>
          <w:sz w:val="24"/>
          <w:szCs w:val="24"/>
        </w:rPr>
      </w:pPr>
      <w:r>
        <w:rPr>
          <w:rFonts w:ascii="Arial" w:hAnsi="Arial" w:cs="Arial"/>
          <w:sz w:val="24"/>
          <w:szCs w:val="24"/>
        </w:rPr>
        <w:t>It is expected that the learning of spectral signatures from this session will help inform your next component.</w:t>
      </w:r>
    </w:p>
    <w:p w14:paraId="055CF8E8" w14:textId="77777777" w:rsidR="00D4544C" w:rsidRDefault="00D4544C" w:rsidP="00417C2C">
      <w:pPr>
        <w:rPr>
          <w:rFonts w:ascii="Arial" w:hAnsi="Arial" w:cs="Arial"/>
          <w:sz w:val="24"/>
          <w:szCs w:val="24"/>
        </w:rPr>
      </w:pPr>
    </w:p>
    <w:p w14:paraId="5AC59DD8" w14:textId="77777777" w:rsidR="00D4544C" w:rsidRDefault="00D4544C" w:rsidP="00417C2C">
      <w:pPr>
        <w:rPr>
          <w:rFonts w:ascii="Arial" w:hAnsi="Arial" w:cs="Arial"/>
          <w:sz w:val="24"/>
          <w:szCs w:val="24"/>
        </w:rPr>
      </w:pPr>
    </w:p>
    <w:p w14:paraId="6A453ED5" w14:textId="43248387" w:rsidR="00D4544C" w:rsidRDefault="00D4544C" w:rsidP="00417C2C">
      <w:pPr>
        <w:rPr>
          <w:rFonts w:ascii="Arial" w:hAnsi="Arial" w:cs="Arial"/>
          <w:sz w:val="24"/>
          <w:szCs w:val="24"/>
        </w:rPr>
      </w:pPr>
      <w:r w:rsidRPr="00541048">
        <w:rPr>
          <w:rFonts w:ascii="Arial" w:hAnsi="Arial" w:cs="Arial"/>
          <w:b/>
          <w:bCs/>
          <w:sz w:val="24"/>
          <w:szCs w:val="24"/>
        </w:rPr>
        <w:t xml:space="preserve">Component </w:t>
      </w:r>
      <w:r>
        <w:rPr>
          <w:rFonts w:ascii="Arial" w:hAnsi="Arial" w:cs="Arial"/>
          <w:b/>
          <w:bCs/>
          <w:sz w:val="24"/>
          <w:szCs w:val="24"/>
        </w:rPr>
        <w:t>3</w:t>
      </w:r>
      <w:r w:rsidRPr="00541048">
        <w:rPr>
          <w:rFonts w:ascii="Arial" w:hAnsi="Arial" w:cs="Arial"/>
          <w:b/>
          <w:bCs/>
          <w:sz w:val="24"/>
          <w:szCs w:val="24"/>
        </w:rPr>
        <w:t xml:space="preserve">: </w:t>
      </w:r>
      <w:r w:rsidR="00D66BD8">
        <w:rPr>
          <w:rFonts w:ascii="Arial" w:hAnsi="Arial" w:cs="Arial"/>
          <w:b/>
          <w:bCs/>
          <w:sz w:val="24"/>
          <w:szCs w:val="24"/>
        </w:rPr>
        <w:t>Land classification</w:t>
      </w:r>
      <w:r>
        <w:rPr>
          <w:rFonts w:ascii="Arial" w:hAnsi="Arial" w:cs="Arial"/>
          <w:sz w:val="24"/>
          <w:szCs w:val="24"/>
        </w:rPr>
        <w:t xml:space="preserve"> (c.1</w:t>
      </w:r>
      <w:r w:rsidR="00ED4B56">
        <w:rPr>
          <w:rFonts w:ascii="Arial" w:hAnsi="Arial" w:cs="Arial"/>
          <w:sz w:val="24"/>
          <w:szCs w:val="24"/>
        </w:rPr>
        <w:t>5</w:t>
      </w:r>
      <w:r>
        <w:rPr>
          <w:rFonts w:ascii="Arial" w:hAnsi="Arial" w:cs="Arial"/>
          <w:sz w:val="24"/>
          <w:szCs w:val="24"/>
        </w:rPr>
        <w:t xml:space="preserve">00 words). </w:t>
      </w:r>
    </w:p>
    <w:p w14:paraId="7D8869A3" w14:textId="05DE531A" w:rsidR="00D4544C" w:rsidRDefault="00D4544C" w:rsidP="00417C2C">
      <w:pPr>
        <w:rPr>
          <w:rFonts w:ascii="Arial" w:hAnsi="Arial" w:cs="Arial"/>
          <w:sz w:val="24"/>
          <w:szCs w:val="24"/>
        </w:rPr>
      </w:pPr>
      <w:r>
        <w:rPr>
          <w:rFonts w:ascii="Arial" w:hAnsi="Arial" w:cs="Arial"/>
          <w:b/>
          <w:bCs/>
          <w:i/>
          <w:iCs/>
          <w:sz w:val="24"/>
          <w:szCs w:val="24"/>
        </w:rPr>
        <w:t xml:space="preserve">Final </w:t>
      </w:r>
      <w:r w:rsidRPr="003C3B56">
        <w:rPr>
          <w:rFonts w:ascii="Arial" w:hAnsi="Arial" w:cs="Arial"/>
          <w:b/>
          <w:bCs/>
          <w:i/>
          <w:iCs/>
          <w:sz w:val="24"/>
          <w:szCs w:val="24"/>
        </w:rPr>
        <w:t>Submission date</w:t>
      </w:r>
      <w:r>
        <w:rPr>
          <w:rFonts w:ascii="Arial" w:hAnsi="Arial" w:cs="Arial"/>
          <w:b/>
          <w:bCs/>
          <w:i/>
          <w:iCs/>
          <w:sz w:val="24"/>
          <w:szCs w:val="24"/>
        </w:rPr>
        <w:t xml:space="preserve"> (all 3 components)</w:t>
      </w:r>
      <w:r w:rsidRPr="003C3B56">
        <w:rPr>
          <w:rFonts w:ascii="Arial" w:hAnsi="Arial" w:cs="Arial"/>
          <w:b/>
          <w:bCs/>
          <w:i/>
          <w:iCs/>
          <w:sz w:val="24"/>
          <w:szCs w:val="24"/>
        </w:rPr>
        <w:t xml:space="preserve">: </w:t>
      </w:r>
      <w:r w:rsidR="007077A3">
        <w:rPr>
          <w:rFonts w:ascii="Arial" w:hAnsi="Arial" w:cs="Arial"/>
          <w:b/>
          <w:bCs/>
          <w:i/>
          <w:iCs/>
          <w:sz w:val="24"/>
          <w:szCs w:val="24"/>
        </w:rPr>
        <w:t>7</w:t>
      </w:r>
      <w:r w:rsidR="00656F79" w:rsidRPr="00656F79">
        <w:rPr>
          <w:rFonts w:ascii="Arial" w:hAnsi="Arial" w:cs="Arial"/>
          <w:b/>
          <w:bCs/>
          <w:i/>
          <w:iCs/>
          <w:sz w:val="24"/>
          <w:szCs w:val="24"/>
          <w:vertAlign w:val="superscript"/>
        </w:rPr>
        <w:t>th</w:t>
      </w:r>
      <w:r w:rsidR="00656F79">
        <w:rPr>
          <w:rFonts w:ascii="Arial" w:hAnsi="Arial" w:cs="Arial"/>
          <w:b/>
          <w:bCs/>
          <w:i/>
          <w:iCs/>
          <w:sz w:val="24"/>
          <w:szCs w:val="24"/>
        </w:rPr>
        <w:t xml:space="preserve"> </w:t>
      </w:r>
      <w:r>
        <w:rPr>
          <w:rFonts w:ascii="Arial" w:hAnsi="Arial" w:cs="Arial"/>
          <w:b/>
          <w:bCs/>
          <w:i/>
          <w:iCs/>
          <w:sz w:val="24"/>
          <w:szCs w:val="24"/>
        </w:rPr>
        <w:t>May 202</w:t>
      </w:r>
      <w:r w:rsidR="00D66BD8">
        <w:rPr>
          <w:rFonts w:ascii="Arial" w:hAnsi="Arial" w:cs="Arial"/>
          <w:b/>
          <w:bCs/>
          <w:i/>
          <w:iCs/>
          <w:sz w:val="24"/>
          <w:szCs w:val="24"/>
        </w:rPr>
        <w:t>7</w:t>
      </w:r>
    </w:p>
    <w:p w14:paraId="75498082" w14:textId="77777777" w:rsidR="00D4544C" w:rsidRDefault="00D4544C" w:rsidP="00417C2C">
      <w:pPr>
        <w:rPr>
          <w:rFonts w:ascii="Arial" w:hAnsi="Arial" w:cs="Arial"/>
          <w:sz w:val="24"/>
          <w:szCs w:val="24"/>
        </w:rPr>
      </w:pPr>
    </w:p>
    <w:p w14:paraId="3CC176F8" w14:textId="4C5BA1D5" w:rsidR="00D66BD8" w:rsidRDefault="00D66BD8" w:rsidP="00417C2C">
      <w:pPr>
        <w:rPr>
          <w:rFonts w:ascii="Arial" w:hAnsi="Arial" w:cs="Arial"/>
          <w:sz w:val="24"/>
          <w:szCs w:val="24"/>
        </w:rPr>
      </w:pPr>
      <w:r>
        <w:rPr>
          <w:rFonts w:ascii="Arial" w:hAnsi="Arial" w:cs="Arial"/>
          <w:sz w:val="24"/>
          <w:szCs w:val="24"/>
        </w:rPr>
        <w:t>Using your new found knowledge of spectral analysis</w:t>
      </w:r>
      <w:r w:rsidR="006D00FB">
        <w:rPr>
          <w:rFonts w:ascii="Arial" w:hAnsi="Arial" w:cs="Arial"/>
          <w:sz w:val="24"/>
          <w:szCs w:val="24"/>
        </w:rPr>
        <w:t xml:space="preserve">, and raster calculations, you are to classify your chosen site (this site can be different from your </w:t>
      </w:r>
      <w:r w:rsidR="00B75DFD">
        <w:rPr>
          <w:rFonts w:ascii="Arial" w:hAnsi="Arial" w:cs="Arial"/>
          <w:sz w:val="24"/>
          <w:szCs w:val="24"/>
        </w:rPr>
        <w:t>Component 1 site, however, it is assumed that the same site would be easier).</w:t>
      </w:r>
    </w:p>
    <w:p w14:paraId="31FB5AF4" w14:textId="77777777" w:rsidR="005951BE" w:rsidRDefault="005951BE" w:rsidP="00417C2C">
      <w:pPr>
        <w:rPr>
          <w:rFonts w:ascii="Arial" w:hAnsi="Arial" w:cs="Arial"/>
          <w:sz w:val="24"/>
          <w:szCs w:val="24"/>
        </w:rPr>
      </w:pPr>
    </w:p>
    <w:p w14:paraId="481BC689" w14:textId="24F451B3" w:rsidR="005951BE" w:rsidRDefault="005951BE" w:rsidP="00417C2C">
      <w:pPr>
        <w:rPr>
          <w:rFonts w:ascii="Arial" w:hAnsi="Arial" w:cs="Arial"/>
          <w:sz w:val="24"/>
          <w:szCs w:val="24"/>
        </w:rPr>
      </w:pPr>
      <w:r>
        <w:rPr>
          <w:rFonts w:ascii="Arial" w:hAnsi="Arial" w:cs="Arial"/>
          <w:sz w:val="24"/>
          <w:szCs w:val="24"/>
        </w:rPr>
        <w:t xml:space="preserve">You are to classify your site, into at least 3 distinct land cover classes. </w:t>
      </w:r>
    </w:p>
    <w:p w14:paraId="79967B5C" w14:textId="77777777" w:rsidR="000C269B" w:rsidRDefault="000C269B" w:rsidP="00417C2C">
      <w:pPr>
        <w:rPr>
          <w:rFonts w:ascii="Arial" w:hAnsi="Arial" w:cs="Arial"/>
          <w:sz w:val="24"/>
          <w:szCs w:val="24"/>
        </w:rPr>
      </w:pPr>
    </w:p>
    <w:p w14:paraId="40D13037" w14:textId="47AA4D4B" w:rsidR="000C269B" w:rsidRDefault="000C269B" w:rsidP="00417C2C">
      <w:pPr>
        <w:rPr>
          <w:rFonts w:ascii="Arial" w:hAnsi="Arial" w:cs="Arial"/>
          <w:sz w:val="24"/>
          <w:szCs w:val="24"/>
        </w:rPr>
      </w:pPr>
      <w:r>
        <w:rPr>
          <w:rFonts w:ascii="Arial" w:hAnsi="Arial" w:cs="Arial"/>
          <w:sz w:val="24"/>
          <w:szCs w:val="24"/>
        </w:rPr>
        <w:t>You are then required to use field-based GIS to validate your classification</w:t>
      </w:r>
      <w:r w:rsidR="003E42FB">
        <w:rPr>
          <w:rFonts w:ascii="Arial" w:hAnsi="Arial" w:cs="Arial"/>
          <w:sz w:val="24"/>
          <w:szCs w:val="24"/>
        </w:rPr>
        <w:t>, using mobile-GIS software such as Mergin Maps. You will be shown how to set this up and collect data in the field. It is essential that you can access your chosen site.</w:t>
      </w:r>
    </w:p>
    <w:p w14:paraId="022A9027" w14:textId="77777777" w:rsidR="00B4320D" w:rsidRDefault="00B4320D" w:rsidP="00417C2C">
      <w:pPr>
        <w:rPr>
          <w:rFonts w:ascii="Arial" w:hAnsi="Arial" w:cs="Arial"/>
          <w:sz w:val="24"/>
          <w:szCs w:val="24"/>
        </w:rPr>
      </w:pPr>
    </w:p>
    <w:p w14:paraId="4310C5AA" w14:textId="6DDA19F0" w:rsidR="00B4320D" w:rsidRDefault="00B4320D" w:rsidP="00417C2C">
      <w:pPr>
        <w:rPr>
          <w:rFonts w:ascii="Arial" w:hAnsi="Arial" w:cs="Arial"/>
          <w:sz w:val="24"/>
          <w:szCs w:val="24"/>
        </w:rPr>
      </w:pPr>
      <w:r>
        <w:rPr>
          <w:rFonts w:ascii="Arial" w:hAnsi="Arial" w:cs="Arial"/>
          <w:sz w:val="24"/>
          <w:szCs w:val="24"/>
        </w:rPr>
        <w:t xml:space="preserve">It is recommended that you </w:t>
      </w:r>
      <w:r w:rsidR="00ED4B56">
        <w:rPr>
          <w:rFonts w:ascii="Arial" w:hAnsi="Arial" w:cs="Arial"/>
          <w:sz w:val="24"/>
          <w:szCs w:val="24"/>
        </w:rPr>
        <w:t>discuss the following</w:t>
      </w:r>
      <w:r w:rsidR="0056597E">
        <w:rPr>
          <w:rFonts w:ascii="Arial" w:hAnsi="Arial" w:cs="Arial"/>
          <w:sz w:val="24"/>
          <w:szCs w:val="24"/>
        </w:rPr>
        <w:t>:</w:t>
      </w:r>
    </w:p>
    <w:p w14:paraId="2C30EADA" w14:textId="66104A15" w:rsidR="0056597E" w:rsidRDefault="0056597E" w:rsidP="0056597E">
      <w:pPr>
        <w:pStyle w:val="ListParagraph"/>
        <w:numPr>
          <w:ilvl w:val="0"/>
          <w:numId w:val="24"/>
        </w:numPr>
        <w:rPr>
          <w:rFonts w:ascii="Arial" w:hAnsi="Arial" w:cs="Arial"/>
          <w:sz w:val="24"/>
          <w:szCs w:val="24"/>
        </w:rPr>
      </w:pPr>
      <w:r>
        <w:rPr>
          <w:rFonts w:ascii="Arial" w:hAnsi="Arial" w:cs="Arial"/>
          <w:sz w:val="24"/>
          <w:szCs w:val="24"/>
        </w:rPr>
        <w:t xml:space="preserve">A description of your chosen site (if not already covered in Component 1), including </w:t>
      </w:r>
      <w:r w:rsidR="00CA6F8B">
        <w:rPr>
          <w:rFonts w:ascii="Arial" w:hAnsi="Arial" w:cs="Arial"/>
          <w:sz w:val="24"/>
          <w:szCs w:val="24"/>
        </w:rPr>
        <w:t>habitat types and site background</w:t>
      </w:r>
    </w:p>
    <w:p w14:paraId="04DF19E3" w14:textId="1B58035C" w:rsidR="0056597E" w:rsidRDefault="00CA6F8B" w:rsidP="0056597E">
      <w:pPr>
        <w:pStyle w:val="ListParagraph"/>
        <w:numPr>
          <w:ilvl w:val="0"/>
          <w:numId w:val="24"/>
        </w:numPr>
        <w:rPr>
          <w:rFonts w:ascii="Arial" w:hAnsi="Arial" w:cs="Arial"/>
          <w:sz w:val="24"/>
          <w:szCs w:val="24"/>
        </w:rPr>
      </w:pPr>
      <w:r>
        <w:rPr>
          <w:rFonts w:ascii="Arial" w:hAnsi="Arial" w:cs="Arial"/>
          <w:sz w:val="24"/>
          <w:szCs w:val="24"/>
        </w:rPr>
        <w:t>A description of the methods chosen to classify your site using spectral (or other) data</w:t>
      </w:r>
      <w:r w:rsidR="00BF46DE">
        <w:rPr>
          <w:rFonts w:ascii="Arial" w:hAnsi="Arial" w:cs="Arial"/>
          <w:sz w:val="24"/>
          <w:szCs w:val="24"/>
        </w:rPr>
        <w:t>, and thresholds selected</w:t>
      </w:r>
    </w:p>
    <w:p w14:paraId="1111D588" w14:textId="68051149" w:rsidR="00BF46DE" w:rsidRDefault="000C269B" w:rsidP="0056597E">
      <w:pPr>
        <w:pStyle w:val="ListParagraph"/>
        <w:numPr>
          <w:ilvl w:val="0"/>
          <w:numId w:val="24"/>
        </w:numPr>
        <w:rPr>
          <w:rFonts w:ascii="Arial" w:hAnsi="Arial" w:cs="Arial"/>
          <w:sz w:val="24"/>
          <w:szCs w:val="24"/>
        </w:rPr>
      </w:pPr>
      <w:r>
        <w:rPr>
          <w:rFonts w:ascii="Arial" w:hAnsi="Arial" w:cs="Arial"/>
          <w:sz w:val="24"/>
          <w:szCs w:val="24"/>
        </w:rPr>
        <w:t xml:space="preserve">Discuss your end result in terms of </w:t>
      </w:r>
      <w:r w:rsidR="00C3292A">
        <w:rPr>
          <w:rFonts w:ascii="Arial" w:hAnsi="Arial" w:cs="Arial"/>
          <w:sz w:val="24"/>
          <w:szCs w:val="24"/>
        </w:rPr>
        <w:t>relative patterning and obvious successes / failures</w:t>
      </w:r>
    </w:p>
    <w:p w14:paraId="18F0D4A8" w14:textId="0F9CA65D" w:rsidR="00C3292A" w:rsidRDefault="00C3292A" w:rsidP="0056597E">
      <w:pPr>
        <w:pStyle w:val="ListParagraph"/>
        <w:numPr>
          <w:ilvl w:val="0"/>
          <w:numId w:val="24"/>
        </w:numPr>
        <w:rPr>
          <w:rFonts w:ascii="Arial" w:hAnsi="Arial" w:cs="Arial"/>
          <w:sz w:val="24"/>
          <w:szCs w:val="24"/>
        </w:rPr>
      </w:pPr>
      <w:r>
        <w:rPr>
          <w:rFonts w:ascii="Arial" w:hAnsi="Arial" w:cs="Arial"/>
          <w:sz w:val="24"/>
          <w:szCs w:val="24"/>
        </w:rPr>
        <w:t>Accuracy assessment using field based validation</w:t>
      </w:r>
    </w:p>
    <w:p w14:paraId="2AC1A62B" w14:textId="51167E32" w:rsidR="00C3292A" w:rsidRPr="0056597E" w:rsidRDefault="00C3292A" w:rsidP="0056597E">
      <w:pPr>
        <w:pStyle w:val="ListParagraph"/>
        <w:numPr>
          <w:ilvl w:val="0"/>
          <w:numId w:val="24"/>
        </w:numPr>
        <w:rPr>
          <w:rFonts w:ascii="Arial" w:hAnsi="Arial" w:cs="Arial"/>
          <w:sz w:val="24"/>
          <w:szCs w:val="24"/>
        </w:rPr>
      </w:pPr>
      <w:r>
        <w:rPr>
          <w:rFonts w:ascii="Arial" w:hAnsi="Arial" w:cs="Arial"/>
          <w:sz w:val="24"/>
          <w:szCs w:val="24"/>
        </w:rPr>
        <w:t>Summary of the value of the output to land managers</w:t>
      </w:r>
    </w:p>
    <w:p w14:paraId="4489FB21" w14:textId="77777777" w:rsidR="005951BE" w:rsidRDefault="005951BE" w:rsidP="00417C2C">
      <w:pPr>
        <w:rPr>
          <w:rFonts w:ascii="Arial" w:hAnsi="Arial" w:cs="Arial"/>
          <w:sz w:val="24"/>
          <w:szCs w:val="24"/>
        </w:rPr>
      </w:pPr>
    </w:p>
    <w:p w14:paraId="66533AE1" w14:textId="77777777" w:rsidR="009642BA" w:rsidRDefault="009642BA" w:rsidP="00417C2C">
      <w:pPr>
        <w:rPr>
          <w:rFonts w:ascii="Arial" w:hAnsi="Arial" w:cs="Arial"/>
          <w:sz w:val="24"/>
          <w:szCs w:val="24"/>
        </w:rPr>
      </w:pPr>
    </w:p>
    <w:p w14:paraId="74061218" w14:textId="799C1DCA" w:rsidR="00D4544C" w:rsidRDefault="00D4544C" w:rsidP="00417C2C">
      <w:pPr>
        <w:rPr>
          <w:rFonts w:ascii="Arial" w:hAnsi="Arial" w:cs="Arial"/>
          <w:sz w:val="24"/>
          <w:szCs w:val="24"/>
        </w:rPr>
      </w:pPr>
      <w:r>
        <w:rPr>
          <w:rFonts w:ascii="Arial" w:hAnsi="Arial" w:cs="Arial"/>
          <w:sz w:val="24"/>
          <w:szCs w:val="24"/>
        </w:rPr>
        <w:t>As part of an overall conclusion to the portfolio, it is expected that you will discuss how these technologies</w:t>
      </w:r>
      <w:r w:rsidR="003A2A23">
        <w:rPr>
          <w:rFonts w:ascii="Arial" w:hAnsi="Arial" w:cs="Arial"/>
          <w:sz w:val="24"/>
          <w:szCs w:val="24"/>
        </w:rPr>
        <w:t xml:space="preserve"> (GIS and RS)</w:t>
      </w:r>
      <w:r w:rsidR="009642BA">
        <w:rPr>
          <w:rFonts w:ascii="Arial" w:hAnsi="Arial" w:cs="Arial"/>
          <w:sz w:val="24"/>
          <w:szCs w:val="24"/>
        </w:rPr>
        <w:t>,</w:t>
      </w:r>
      <w:r>
        <w:rPr>
          <w:rFonts w:ascii="Arial" w:hAnsi="Arial" w:cs="Arial"/>
          <w:sz w:val="24"/>
          <w:szCs w:val="24"/>
        </w:rPr>
        <w:t xml:space="preserve"> in combination</w:t>
      </w:r>
      <w:r w:rsidR="009642BA">
        <w:rPr>
          <w:rFonts w:ascii="Arial" w:hAnsi="Arial" w:cs="Arial"/>
          <w:sz w:val="24"/>
          <w:szCs w:val="24"/>
        </w:rPr>
        <w:t>,</w:t>
      </w:r>
      <w:r>
        <w:rPr>
          <w:rFonts w:ascii="Arial" w:hAnsi="Arial" w:cs="Arial"/>
          <w:sz w:val="24"/>
          <w:szCs w:val="24"/>
        </w:rPr>
        <w:t xml:space="preserve"> support site management and conservation efforts, drawing in evidence from your work across the portfolio, and external case study exemplars. However, be critical and evaluate the role you feel these technologies play overall and justify this discussion with appropriate literature.</w:t>
      </w:r>
    </w:p>
    <w:p w14:paraId="27F109F9" w14:textId="77777777" w:rsidR="00D4544C" w:rsidRDefault="00D4544C" w:rsidP="00417C2C">
      <w:pPr>
        <w:rPr>
          <w:rFonts w:ascii="Arial" w:hAnsi="Arial" w:cs="Arial"/>
          <w:sz w:val="24"/>
          <w:szCs w:val="24"/>
        </w:rPr>
      </w:pPr>
    </w:p>
    <w:p w14:paraId="6518549F" w14:textId="77777777" w:rsidR="00D4544C" w:rsidRDefault="00D4544C" w:rsidP="00417C2C">
      <w:pPr>
        <w:rPr>
          <w:rFonts w:ascii="Arial" w:hAnsi="Arial" w:cs="Arial"/>
          <w:sz w:val="24"/>
          <w:szCs w:val="24"/>
        </w:rPr>
      </w:pPr>
    </w:p>
    <w:p w14:paraId="75E62053" w14:textId="77777777" w:rsidR="00D4544C" w:rsidRPr="00F33FF6" w:rsidRDefault="00D4544C" w:rsidP="00417C2C">
      <w:pPr>
        <w:rPr>
          <w:rFonts w:ascii="Arial" w:hAnsi="Arial" w:cs="Arial"/>
          <w:b/>
          <w:bCs/>
          <w:sz w:val="24"/>
          <w:szCs w:val="24"/>
        </w:rPr>
      </w:pPr>
      <w:r w:rsidRPr="00F33FF6">
        <w:rPr>
          <w:rFonts w:ascii="Arial" w:hAnsi="Arial" w:cs="Arial"/>
          <w:b/>
          <w:bCs/>
          <w:sz w:val="24"/>
          <w:szCs w:val="24"/>
        </w:rPr>
        <w:t>Submission details</w:t>
      </w:r>
    </w:p>
    <w:p w14:paraId="18730D6F" w14:textId="77777777" w:rsidR="00D4544C" w:rsidRDefault="00D4544C" w:rsidP="00417C2C">
      <w:pPr>
        <w:rPr>
          <w:rFonts w:ascii="Arial" w:hAnsi="Arial" w:cs="Arial"/>
          <w:sz w:val="24"/>
          <w:szCs w:val="24"/>
        </w:rPr>
      </w:pPr>
    </w:p>
    <w:p w14:paraId="10D729C7" w14:textId="77777777" w:rsidR="00D4544C" w:rsidRDefault="00D4544C" w:rsidP="00417C2C">
      <w:pPr>
        <w:rPr>
          <w:rFonts w:ascii="Arial" w:hAnsi="Arial" w:cs="Arial"/>
          <w:sz w:val="24"/>
          <w:szCs w:val="24"/>
        </w:rPr>
      </w:pPr>
      <w:r>
        <w:rPr>
          <w:rFonts w:ascii="Arial" w:hAnsi="Arial" w:cs="Arial"/>
          <w:sz w:val="24"/>
          <w:szCs w:val="24"/>
        </w:rPr>
        <w:t>It is recognised that this module has one component for 100% of the module mark, so there will be opportunities to submit drafts for components 1 and 2 to allow for feedback and ensure understanding.</w:t>
      </w:r>
    </w:p>
    <w:p w14:paraId="296A7197" w14:textId="77777777" w:rsidR="00D4544C" w:rsidRDefault="00D4544C" w:rsidP="00417C2C">
      <w:pPr>
        <w:rPr>
          <w:rFonts w:ascii="Arial" w:hAnsi="Arial" w:cs="Arial"/>
          <w:sz w:val="24"/>
          <w:szCs w:val="24"/>
        </w:rPr>
      </w:pPr>
    </w:p>
    <w:p w14:paraId="73946D77" w14:textId="77777777" w:rsidR="00D4544C" w:rsidRDefault="00D4544C" w:rsidP="00417C2C">
      <w:pPr>
        <w:rPr>
          <w:rFonts w:ascii="Arial" w:hAnsi="Arial" w:cs="Arial"/>
          <w:sz w:val="24"/>
          <w:szCs w:val="24"/>
        </w:rPr>
      </w:pPr>
      <w:r>
        <w:rPr>
          <w:rFonts w:ascii="Arial" w:hAnsi="Arial" w:cs="Arial"/>
          <w:sz w:val="24"/>
          <w:szCs w:val="24"/>
        </w:rPr>
        <w:lastRenderedPageBreak/>
        <w:t xml:space="preserve">Elements 1 and 2 will also be submitted via Turnitin, but with Draft links provided only, to ensure that electronic repository is not captured, as this would impact similarity scores for the final submission. Formal feedback will be provided for these first two components, but they will not be marked until they form part of the final submission. Therefore, as stated above, you will have the opportunity to edit these ahead of the final submission, using the feedback provided. Please ensure that you submit both components to maximise the final output. </w:t>
      </w:r>
    </w:p>
    <w:p w14:paraId="2038769A" w14:textId="77777777" w:rsidR="00D4544C" w:rsidRDefault="00D4544C" w:rsidP="00417C2C">
      <w:pPr>
        <w:rPr>
          <w:rFonts w:ascii="Arial" w:hAnsi="Arial" w:cs="Arial"/>
          <w:sz w:val="24"/>
          <w:szCs w:val="24"/>
        </w:rPr>
      </w:pPr>
    </w:p>
    <w:p w14:paraId="312ABBE7" w14:textId="66F4B963" w:rsidR="00D4544C" w:rsidRDefault="00D4544C" w:rsidP="00417C2C">
      <w:pPr>
        <w:rPr>
          <w:rFonts w:ascii="Arial" w:hAnsi="Arial" w:cs="Arial"/>
          <w:sz w:val="24"/>
          <w:szCs w:val="24"/>
        </w:rPr>
      </w:pPr>
      <w:r>
        <w:rPr>
          <w:rFonts w:ascii="Arial" w:hAnsi="Arial" w:cs="Arial"/>
          <w:sz w:val="24"/>
          <w:szCs w:val="24"/>
        </w:rPr>
        <w:t>For Element 3, please submit your GIS files to the appropriate Teams folder, details of which will be provided ahead of the submission date.</w:t>
      </w:r>
    </w:p>
    <w:p w14:paraId="4F774B1C" w14:textId="77777777" w:rsidR="00D4544C" w:rsidRDefault="00D4544C" w:rsidP="00417C2C">
      <w:pPr>
        <w:rPr>
          <w:rFonts w:ascii="Arial" w:hAnsi="Arial" w:cs="Arial"/>
          <w:sz w:val="24"/>
          <w:szCs w:val="24"/>
        </w:rPr>
      </w:pPr>
    </w:p>
    <w:p w14:paraId="2E8941DF" w14:textId="6D724745" w:rsidR="00D4544C" w:rsidRDefault="00D4544C" w:rsidP="00417C2C">
      <w:pPr>
        <w:rPr>
          <w:rFonts w:ascii="Arial" w:hAnsi="Arial" w:cs="Arial"/>
          <w:sz w:val="24"/>
          <w:szCs w:val="24"/>
        </w:rPr>
      </w:pPr>
      <w:r>
        <w:rPr>
          <w:rFonts w:ascii="Arial" w:hAnsi="Arial" w:cs="Arial"/>
          <w:sz w:val="24"/>
          <w:szCs w:val="24"/>
        </w:rPr>
        <w:t xml:space="preserve">The final submission will be a single electronic document portfolio submission via Turnitin on </w:t>
      </w:r>
      <w:proofErr w:type="spellStart"/>
      <w:r w:rsidR="003A2A23">
        <w:rPr>
          <w:rFonts w:ascii="Arial" w:hAnsi="Arial" w:cs="Arial"/>
          <w:sz w:val="24"/>
          <w:szCs w:val="24"/>
        </w:rPr>
        <w:t>X</w:t>
      </w:r>
      <w:r w:rsidRPr="48CE7170">
        <w:rPr>
          <w:rFonts w:ascii="Arial" w:hAnsi="Arial" w:cs="Arial"/>
          <w:sz w:val="24"/>
          <w:szCs w:val="24"/>
          <w:vertAlign w:val="superscript"/>
        </w:rPr>
        <w:t>th</w:t>
      </w:r>
      <w:proofErr w:type="spellEnd"/>
      <w:r>
        <w:rPr>
          <w:rFonts w:ascii="Arial" w:hAnsi="Arial" w:cs="Arial"/>
          <w:sz w:val="24"/>
          <w:szCs w:val="24"/>
        </w:rPr>
        <w:t xml:space="preserve"> May 202</w:t>
      </w:r>
      <w:r w:rsidR="003A2A23">
        <w:rPr>
          <w:rFonts w:ascii="Arial" w:hAnsi="Arial" w:cs="Arial"/>
          <w:sz w:val="24"/>
          <w:szCs w:val="24"/>
        </w:rPr>
        <w:t>7</w:t>
      </w:r>
      <w:r>
        <w:rPr>
          <w:rFonts w:ascii="Arial" w:hAnsi="Arial" w:cs="Arial"/>
          <w:sz w:val="24"/>
          <w:szCs w:val="24"/>
        </w:rPr>
        <w:t xml:space="preserve">. This final element will contain all 3 elements as one single submission, with a word count of 4000 words (+/- 10%). </w:t>
      </w:r>
    </w:p>
    <w:p w14:paraId="62B0D38A" w14:textId="77777777" w:rsidR="00D4544C" w:rsidRDefault="00D4544C" w:rsidP="00417C2C">
      <w:pPr>
        <w:rPr>
          <w:rFonts w:ascii="Arial" w:hAnsi="Arial" w:cs="Arial"/>
          <w:sz w:val="24"/>
          <w:szCs w:val="24"/>
        </w:rPr>
      </w:pPr>
    </w:p>
    <w:p w14:paraId="34B03292" w14:textId="77777777" w:rsidR="00D4544C" w:rsidRDefault="00D4544C" w:rsidP="00417C2C">
      <w:pPr>
        <w:rPr>
          <w:rFonts w:ascii="Arial" w:hAnsi="Arial" w:cs="Arial"/>
          <w:sz w:val="24"/>
          <w:szCs w:val="24"/>
        </w:rPr>
      </w:pPr>
    </w:p>
    <w:p w14:paraId="6690D1EB" w14:textId="77777777" w:rsidR="00D4544C" w:rsidRDefault="00D4544C" w:rsidP="00417C2C">
      <w:pPr>
        <w:rPr>
          <w:rFonts w:ascii="Arial" w:hAnsi="Arial" w:cs="Arial"/>
          <w:sz w:val="24"/>
          <w:szCs w:val="24"/>
        </w:rPr>
      </w:pPr>
    </w:p>
    <w:p w14:paraId="5CD21E21" w14:textId="77777777" w:rsidR="00D4544C" w:rsidRDefault="00D4544C" w:rsidP="00417C2C">
      <w:pPr>
        <w:rPr>
          <w:rFonts w:ascii="Arial" w:hAnsi="Arial" w:cs="Arial"/>
          <w:sz w:val="24"/>
          <w:szCs w:val="24"/>
        </w:rPr>
      </w:pPr>
      <w:r w:rsidRPr="00334709">
        <w:rPr>
          <w:rFonts w:ascii="Arial" w:hAnsi="Arial" w:cs="Arial"/>
          <w:b/>
          <w:bCs/>
          <w:sz w:val="24"/>
          <w:szCs w:val="24"/>
        </w:rPr>
        <w:t>Note:</w:t>
      </w:r>
      <w:r>
        <w:rPr>
          <w:rFonts w:ascii="Arial" w:hAnsi="Arial" w:cs="Arial"/>
          <w:sz w:val="24"/>
          <w:szCs w:val="24"/>
        </w:rPr>
        <w:t xml:space="preserve"> </w:t>
      </w:r>
    </w:p>
    <w:p w14:paraId="03DAB833" w14:textId="77777777" w:rsidR="00D4544C" w:rsidRPr="00044B8E" w:rsidRDefault="00D4544C" w:rsidP="00417C2C">
      <w:pPr>
        <w:pStyle w:val="ListParagraph"/>
        <w:numPr>
          <w:ilvl w:val="0"/>
          <w:numId w:val="23"/>
        </w:numPr>
        <w:ind w:left="360"/>
        <w:rPr>
          <w:rFonts w:ascii="Arial" w:hAnsi="Arial" w:cs="Arial"/>
          <w:sz w:val="22"/>
          <w:szCs w:val="22"/>
        </w:rPr>
      </w:pPr>
      <w:r w:rsidRPr="000814EF">
        <w:rPr>
          <w:rFonts w:ascii="Arial" w:hAnsi="Arial" w:cs="Arial"/>
          <w:sz w:val="24"/>
          <w:szCs w:val="24"/>
        </w:rPr>
        <w:t>This is a portfolio, so be sure to utilise a variety of media, especially the use of GIS map outputs utilising mapping conventions (</w:t>
      </w:r>
      <w:r>
        <w:rPr>
          <w:rFonts w:ascii="Arial" w:hAnsi="Arial" w:cs="Arial"/>
          <w:sz w:val="24"/>
          <w:szCs w:val="24"/>
        </w:rPr>
        <w:t>e.g. north arrow, scale bar etc. All of these will be explained in the mapping part of the lecture series</w:t>
      </w:r>
      <w:r w:rsidRPr="000814EF">
        <w:rPr>
          <w:rFonts w:ascii="Arial" w:hAnsi="Arial" w:cs="Arial"/>
          <w:sz w:val="24"/>
          <w:szCs w:val="24"/>
        </w:rPr>
        <w:t>).</w:t>
      </w:r>
    </w:p>
    <w:p w14:paraId="78D938B1" w14:textId="77777777" w:rsidR="00D4544C" w:rsidRPr="00C6296D" w:rsidRDefault="00D4544C" w:rsidP="00417C2C">
      <w:pPr>
        <w:pStyle w:val="ListParagraph"/>
        <w:numPr>
          <w:ilvl w:val="0"/>
          <w:numId w:val="23"/>
        </w:numPr>
        <w:ind w:left="360"/>
        <w:rPr>
          <w:rFonts w:ascii="Arial" w:hAnsi="Arial" w:cs="Arial"/>
          <w:sz w:val="22"/>
          <w:szCs w:val="22"/>
        </w:rPr>
      </w:pPr>
      <w:r w:rsidRPr="00044B8E">
        <w:rPr>
          <w:rFonts w:ascii="Arial" w:hAnsi="Arial" w:cs="Arial"/>
          <w:sz w:val="24"/>
          <w:szCs w:val="24"/>
        </w:rPr>
        <w:t xml:space="preserve">Due to the requirement for understanding the practical elements of the work, </w:t>
      </w:r>
      <w:r w:rsidRPr="00044B8E">
        <w:rPr>
          <w:rFonts w:ascii="Arial" w:hAnsi="Arial" w:cs="Arial"/>
          <w:b/>
          <w:bCs/>
          <w:sz w:val="24"/>
          <w:szCs w:val="24"/>
        </w:rPr>
        <w:t>5% of the overall module mark is assigned specifically to attendance of the practical</w:t>
      </w:r>
      <w:r>
        <w:rPr>
          <w:rFonts w:ascii="Arial" w:hAnsi="Arial" w:cs="Arial"/>
          <w:b/>
          <w:bCs/>
          <w:sz w:val="24"/>
          <w:szCs w:val="24"/>
        </w:rPr>
        <w:t xml:space="preserve"> sessions</w:t>
      </w:r>
      <w:r w:rsidRPr="00044B8E">
        <w:rPr>
          <w:rFonts w:ascii="Arial" w:hAnsi="Arial" w:cs="Arial"/>
          <w:sz w:val="24"/>
          <w:szCs w:val="24"/>
        </w:rPr>
        <w:t>.</w:t>
      </w:r>
    </w:p>
    <w:p w14:paraId="057659D3" w14:textId="56376DE0" w:rsidR="00C6296D" w:rsidRPr="00044B8E" w:rsidRDefault="00C6296D" w:rsidP="00417C2C">
      <w:pPr>
        <w:pStyle w:val="ListParagraph"/>
        <w:numPr>
          <w:ilvl w:val="0"/>
          <w:numId w:val="23"/>
        </w:numPr>
        <w:ind w:left="360"/>
        <w:rPr>
          <w:rFonts w:ascii="Arial" w:hAnsi="Arial" w:cs="Arial"/>
          <w:sz w:val="22"/>
          <w:szCs w:val="22"/>
        </w:rPr>
      </w:pPr>
      <w:r>
        <w:rPr>
          <w:rFonts w:ascii="Arial" w:hAnsi="Arial" w:cs="Arial"/>
          <w:sz w:val="24"/>
          <w:szCs w:val="24"/>
        </w:rPr>
        <w:t>Due to the requirement to work on specific software (QGIS), it is advised that you download this software on your own device to allow you to work on analysis outside of university, where possible. Please speak to your tutor if this causes any issues.</w:t>
      </w:r>
    </w:p>
    <w:p w14:paraId="2646EEE1" w14:textId="77777777" w:rsidR="006724C8" w:rsidRDefault="006724C8" w:rsidP="00417C2C">
      <w:pPr>
        <w:rPr>
          <w:rFonts w:ascii="Arial" w:hAnsi="Arial" w:cs="Arial"/>
          <w:sz w:val="22"/>
          <w:szCs w:val="22"/>
        </w:rPr>
      </w:pPr>
    </w:p>
    <w:p w14:paraId="53513D41" w14:textId="77777777" w:rsidR="00E63AFE" w:rsidRDefault="00E63AFE" w:rsidP="00417C2C">
      <w:pPr>
        <w:rPr>
          <w:rFonts w:ascii="Arial" w:hAnsi="Arial" w:cs="Arial"/>
          <w:sz w:val="22"/>
          <w:szCs w:val="22"/>
        </w:rPr>
      </w:pPr>
    </w:p>
    <w:p w14:paraId="08A37FB3" w14:textId="2F5B0EBD" w:rsidR="00A85BFE" w:rsidRDefault="00A85BFE" w:rsidP="00417C2C">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0551FD0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64D2">
        <w:rPr>
          <w:rFonts w:ascii="Arial" w:hAnsi="Arial" w:cs="Arial"/>
          <w:i/>
          <w:sz w:val="22"/>
          <w:szCs w:val="22"/>
        </w:rPr>
        <w:t xml:space="preserve">Be sure to use a variety of literature to support your portfolio. Ensure the use of contemporary academic literature (as this is a contemporary and rapidly evolving science), as well as real life case study examples from other ‘grey’ sources such as </w:t>
      </w:r>
      <w:r w:rsidR="0047452F">
        <w:rPr>
          <w:rFonts w:ascii="Arial" w:hAnsi="Arial" w:cs="Arial"/>
          <w:i/>
          <w:sz w:val="22"/>
          <w:szCs w:val="22"/>
        </w:rPr>
        <w:t>applied case studies</w:t>
      </w:r>
      <w:r w:rsidR="00444448">
        <w:rPr>
          <w:rFonts w:ascii="Arial" w:hAnsi="Arial" w:cs="Arial"/>
          <w:i/>
          <w:sz w:val="22"/>
          <w:szCs w:val="22"/>
        </w:rPr>
        <w:t>.</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16C8879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4448">
        <w:rPr>
          <w:rFonts w:ascii="Arial" w:hAnsi="Arial" w:cs="Arial"/>
          <w:i/>
          <w:sz w:val="22"/>
          <w:szCs w:val="22"/>
        </w:rPr>
        <w:t xml:space="preserve">The portfolio must demonstrate a clear understanding of the key technologies (GIS and RS), and </w:t>
      </w:r>
      <w:r w:rsidR="00F90745">
        <w:rPr>
          <w:rFonts w:ascii="Arial" w:hAnsi="Arial" w:cs="Arial"/>
          <w:i/>
          <w:sz w:val="22"/>
          <w:szCs w:val="22"/>
        </w:rPr>
        <w:t>how they are applied to land management / conservation projects.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48642C6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60807">
        <w:rPr>
          <w:rFonts w:ascii="Arial" w:hAnsi="Arial" w:cs="Arial"/>
          <w:i/>
          <w:sz w:val="22"/>
          <w:szCs w:val="22"/>
        </w:rPr>
        <w:t>T</w:t>
      </w:r>
      <w:r w:rsidR="00F45289">
        <w:rPr>
          <w:rFonts w:ascii="Arial" w:hAnsi="Arial" w:cs="Arial"/>
          <w:i/>
          <w:sz w:val="22"/>
          <w:szCs w:val="22"/>
        </w:rPr>
        <w:t xml:space="preserve">he portfolio is </w:t>
      </w:r>
      <w:r w:rsidR="00D55E6C">
        <w:rPr>
          <w:rFonts w:ascii="Arial" w:hAnsi="Arial" w:cs="Arial"/>
          <w:i/>
          <w:sz w:val="22"/>
          <w:szCs w:val="22"/>
        </w:rPr>
        <w:t xml:space="preserve">meant to introduce the reader to these technologies, but also explore their value to supporting current environmental issues. Where do these </w:t>
      </w:r>
      <w:r w:rsidR="00D55E6C">
        <w:rPr>
          <w:rFonts w:ascii="Arial" w:hAnsi="Arial" w:cs="Arial"/>
          <w:i/>
          <w:sz w:val="22"/>
          <w:szCs w:val="22"/>
        </w:rPr>
        <w:lastRenderedPageBreak/>
        <w:t>technologies fit in, and how do they compare to traditional methods</w:t>
      </w:r>
      <w:r w:rsidR="00031048">
        <w:rPr>
          <w:rFonts w:ascii="Arial" w:hAnsi="Arial" w:cs="Arial"/>
          <w:i/>
          <w:sz w:val="22"/>
          <w:szCs w:val="22"/>
        </w:rPr>
        <w:t xml:space="preserve"> of land monitoring and measurement? What are the advantages and disadvantages?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941BB0F" w14:textId="56C2840E" w:rsidR="00A039B9" w:rsidRPr="00A406E5" w:rsidRDefault="008042F0" w:rsidP="00A039B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31048">
        <w:rPr>
          <w:rFonts w:ascii="Arial" w:hAnsi="Arial" w:cs="Arial"/>
          <w:i/>
          <w:sz w:val="22"/>
          <w:szCs w:val="22"/>
        </w:rPr>
        <w:t xml:space="preserve">It is important to demonstrate the </w:t>
      </w:r>
      <w:r w:rsidR="00357542">
        <w:rPr>
          <w:rFonts w:ascii="Arial" w:hAnsi="Arial" w:cs="Arial"/>
          <w:i/>
          <w:sz w:val="22"/>
          <w:szCs w:val="22"/>
        </w:rPr>
        <w:t xml:space="preserve">practical element of the work in addition to the theory. Be sure to provide visual evidence of the inputs, methods, and outputs. Spatial outputs are expected to be presented in map format with the appropriate map </w:t>
      </w:r>
      <w:r w:rsidR="000C5593">
        <w:rPr>
          <w:rFonts w:ascii="Arial" w:hAnsi="Arial" w:cs="Arial"/>
          <w:i/>
          <w:sz w:val="22"/>
          <w:szCs w:val="22"/>
        </w:rPr>
        <w:t>elements (e.g. legend, scale, north arrow etc.).</w:t>
      </w:r>
    </w:p>
    <w:p w14:paraId="0829C743" w14:textId="39B1D8EF" w:rsidR="00C01A3F" w:rsidRPr="00A406E5" w:rsidRDefault="00C01A3F"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431CC8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5593">
        <w:rPr>
          <w:rFonts w:ascii="Arial" w:hAnsi="Arial" w:cs="Arial"/>
          <w:i/>
          <w:sz w:val="22"/>
          <w:szCs w:val="22"/>
        </w:rPr>
        <w:t xml:space="preserve">As a portfolio, this complete submission must be a creative and visual communication of your learning and </w:t>
      </w:r>
      <w:r w:rsidR="00B065A8">
        <w:rPr>
          <w:rFonts w:ascii="Arial" w:hAnsi="Arial" w:cs="Arial"/>
          <w:i/>
          <w:sz w:val="22"/>
          <w:szCs w:val="22"/>
        </w:rPr>
        <w:t xml:space="preserve">tell a complete story. This is a visual science, so be sure to present your work visually, using maps and / or figures (e.g. example applications from case studies). This will help with your word count, but also </w:t>
      </w:r>
      <w:r w:rsidR="00252994">
        <w:rPr>
          <w:rFonts w:ascii="Arial" w:hAnsi="Arial" w:cs="Arial"/>
          <w:i/>
          <w:sz w:val="22"/>
          <w:szCs w:val="22"/>
        </w:rPr>
        <w:t>provide more context and support your discussion.</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21C097FF" w:rsidR="00152E9D" w:rsidRPr="00A406E5" w:rsidRDefault="00252994"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6499A9C1" w:rsidR="00152E9D" w:rsidRPr="00A406E5" w:rsidRDefault="00240E9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63B580E3" w:rsidR="00152E9D" w:rsidRPr="00A406E5" w:rsidRDefault="00240E9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5693D32F" w:rsidR="00152E9D" w:rsidRPr="00A406E5" w:rsidRDefault="0025299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4786873C" w:rsidR="00152E9D" w:rsidRPr="00A406E5" w:rsidRDefault="00240E9C"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6504E5">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6504E5">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6504E5">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6504E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6504E5">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6504E5">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6504E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6504E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6504E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6504E5">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6504E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6504E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6504E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6504E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6504E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6504E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6504E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6504E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6504E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6504E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6504E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6504E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6504E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6504E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6504E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6504E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6504E5">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6504E5">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6504E5">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6504E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6504E5">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6504E5">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6504E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6504E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6504E5">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6504E5">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6504E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6504E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6504E5">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6504E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6504E5">
            <w:pPr>
              <w:rPr>
                <w:rFonts w:ascii="Arial" w:hAnsi="Arial" w:cs="Arial"/>
              </w:rPr>
            </w:pPr>
          </w:p>
        </w:tc>
        <w:tc>
          <w:tcPr>
            <w:tcW w:w="1736" w:type="dxa"/>
          </w:tcPr>
          <w:p w14:paraId="5D48BFDE" w14:textId="77777777" w:rsidR="00C073F1" w:rsidRPr="00B669B1" w:rsidRDefault="00C073F1" w:rsidP="006504E5">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6504E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6504E5">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6504E5">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6504E5">
            <w:pPr>
              <w:rPr>
                <w:rFonts w:ascii="Arial" w:hAnsi="Arial" w:cs="Arial"/>
              </w:rPr>
            </w:pPr>
          </w:p>
        </w:tc>
        <w:tc>
          <w:tcPr>
            <w:tcW w:w="1736" w:type="dxa"/>
          </w:tcPr>
          <w:p w14:paraId="0268AF76" w14:textId="77777777" w:rsidR="00C073F1" w:rsidRPr="00B669B1" w:rsidRDefault="00C073F1" w:rsidP="006504E5">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6504E5">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6504E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6504E5">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6504E5">
            <w:pPr>
              <w:rPr>
                <w:rFonts w:ascii="Arial" w:hAnsi="Arial" w:cs="Arial"/>
              </w:rPr>
            </w:pPr>
          </w:p>
        </w:tc>
        <w:tc>
          <w:tcPr>
            <w:tcW w:w="1736" w:type="dxa"/>
          </w:tcPr>
          <w:p w14:paraId="6F8AAD9C" w14:textId="77777777" w:rsidR="00C073F1" w:rsidRPr="00B669B1" w:rsidRDefault="00C073F1" w:rsidP="006504E5">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6504E5">
            <w:pPr>
              <w:rPr>
                <w:rFonts w:ascii="Arial" w:hAnsi="Arial" w:cs="Arial"/>
              </w:rPr>
            </w:pPr>
          </w:p>
        </w:tc>
        <w:tc>
          <w:tcPr>
            <w:tcW w:w="1736" w:type="dxa"/>
          </w:tcPr>
          <w:p w14:paraId="654EA2FC" w14:textId="77777777" w:rsidR="00C073F1" w:rsidRPr="00B669B1" w:rsidRDefault="00C073F1" w:rsidP="006504E5">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6504E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6504E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6504E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6504E5">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6504E5">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6504E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6504E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6504E5">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6504E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6504E5">
            <w:pPr>
              <w:rPr>
                <w:rFonts w:ascii="Arial" w:hAnsi="Arial" w:cs="Arial"/>
              </w:rPr>
            </w:pPr>
          </w:p>
          <w:p w14:paraId="197233FF" w14:textId="77777777" w:rsidR="00C073F1" w:rsidRPr="00B669B1" w:rsidRDefault="00C073F1" w:rsidP="006504E5">
            <w:pPr>
              <w:rPr>
                <w:rFonts w:ascii="Arial" w:hAnsi="Arial" w:cs="Arial"/>
              </w:rPr>
            </w:pPr>
          </w:p>
        </w:tc>
        <w:tc>
          <w:tcPr>
            <w:tcW w:w="1736" w:type="dxa"/>
          </w:tcPr>
          <w:p w14:paraId="4D418C03" w14:textId="77777777" w:rsidR="00C073F1" w:rsidRPr="00B669B1" w:rsidRDefault="00C073F1" w:rsidP="006504E5">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6504E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6504E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6504E5">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6504E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6504E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6504E5">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6504E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6504E5">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6504E5">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6504E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6504E5">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6504E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6504E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6504E5">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6504E5">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6504E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6504E5">
            <w:pPr>
              <w:rPr>
                <w:rFonts w:ascii="Arial" w:hAnsi="Arial" w:cs="Arial"/>
              </w:rPr>
            </w:pPr>
          </w:p>
          <w:p w14:paraId="30070521" w14:textId="77777777" w:rsidR="00C073F1" w:rsidRPr="00E07BE3" w:rsidRDefault="00C073F1" w:rsidP="006504E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6504E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6504E5">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6504E5">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6504E5">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6504E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6504E5">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6504E5">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6504E5">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6504E5">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6504E5">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6504E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6504E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6504E5">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6504E5">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6504E5">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EDBD1" w14:textId="77777777" w:rsidR="00E366E9" w:rsidRDefault="00E366E9">
      <w:r>
        <w:separator/>
      </w:r>
    </w:p>
  </w:endnote>
  <w:endnote w:type="continuationSeparator" w:id="0">
    <w:p w14:paraId="461968A3" w14:textId="77777777" w:rsidR="00E366E9" w:rsidRDefault="00E366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6ECD9D" w14:textId="77777777" w:rsidR="00E366E9" w:rsidRDefault="00E366E9">
      <w:r>
        <w:separator/>
      </w:r>
    </w:p>
  </w:footnote>
  <w:footnote w:type="continuationSeparator" w:id="0">
    <w:p w14:paraId="49953A2C" w14:textId="77777777" w:rsidR="00E366E9" w:rsidRDefault="00E366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B96D57"/>
    <w:multiLevelType w:val="hybridMultilevel"/>
    <w:tmpl w:val="EB9A0F76"/>
    <w:lvl w:ilvl="0" w:tplc="5950A426">
      <w:start w:val="4000"/>
      <w:numFmt w:val="bullet"/>
      <w:lvlText w:val="-"/>
      <w:lvlJc w:val="left"/>
      <w:pPr>
        <w:ind w:left="1080" w:hanging="360"/>
      </w:pPr>
      <w:rPr>
        <w:rFonts w:ascii="Arial" w:eastAsia="Times New Roman" w:hAnsi="Arial" w:cs="Arial" w:hint="default"/>
        <w:sz w:val="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7C35A3"/>
    <w:multiLevelType w:val="hybridMultilevel"/>
    <w:tmpl w:val="6532AAC4"/>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A74811"/>
    <w:multiLevelType w:val="hybridMultilevel"/>
    <w:tmpl w:val="D8DC1422"/>
    <w:lvl w:ilvl="0" w:tplc="5A96944E">
      <w:start w:val="1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2F44BC0"/>
    <w:multiLevelType w:val="hybridMultilevel"/>
    <w:tmpl w:val="E3C0E52C"/>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801E08"/>
    <w:multiLevelType w:val="hybridMultilevel"/>
    <w:tmpl w:val="828CD7F4"/>
    <w:lvl w:ilvl="0" w:tplc="857A1EF8">
      <w:start w:val="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2"/>
  </w:num>
  <w:num w:numId="3" w16cid:durableId="1129662898">
    <w:abstractNumId w:val="22"/>
  </w:num>
  <w:num w:numId="4" w16cid:durableId="1149709272">
    <w:abstractNumId w:val="15"/>
  </w:num>
  <w:num w:numId="5" w16cid:durableId="578830593">
    <w:abstractNumId w:val="10"/>
  </w:num>
  <w:num w:numId="6" w16cid:durableId="905066771">
    <w:abstractNumId w:val="21"/>
  </w:num>
  <w:num w:numId="7" w16cid:durableId="112411671">
    <w:abstractNumId w:val="3"/>
  </w:num>
  <w:num w:numId="8" w16cid:durableId="785201029">
    <w:abstractNumId w:val="20"/>
  </w:num>
  <w:num w:numId="9" w16cid:durableId="1702122028">
    <w:abstractNumId w:val="13"/>
  </w:num>
  <w:num w:numId="10" w16cid:durableId="875317057">
    <w:abstractNumId w:val="6"/>
  </w:num>
  <w:num w:numId="11" w16cid:durableId="646278689">
    <w:abstractNumId w:val="7"/>
  </w:num>
  <w:num w:numId="12" w16cid:durableId="571963626">
    <w:abstractNumId w:val="11"/>
  </w:num>
  <w:num w:numId="13" w16cid:durableId="1673995786">
    <w:abstractNumId w:val="18"/>
  </w:num>
  <w:num w:numId="14" w16cid:durableId="1807967875">
    <w:abstractNumId w:val="4"/>
  </w:num>
  <w:num w:numId="15" w16cid:durableId="500390440">
    <w:abstractNumId w:val="0"/>
  </w:num>
  <w:num w:numId="16" w16cid:durableId="507791675">
    <w:abstractNumId w:val="9"/>
  </w:num>
  <w:num w:numId="17" w16cid:durableId="2061047979">
    <w:abstractNumId w:val="19"/>
  </w:num>
  <w:num w:numId="18" w16cid:durableId="1270166761">
    <w:abstractNumId w:val="17"/>
  </w:num>
  <w:num w:numId="19" w16cid:durableId="691078726">
    <w:abstractNumId w:val="23"/>
  </w:num>
  <w:num w:numId="20" w16cid:durableId="773479457">
    <w:abstractNumId w:val="8"/>
  </w:num>
  <w:num w:numId="21" w16cid:durableId="2045934104">
    <w:abstractNumId w:val="5"/>
  </w:num>
  <w:num w:numId="22" w16cid:durableId="1044064331">
    <w:abstractNumId w:val="14"/>
  </w:num>
  <w:num w:numId="23" w16cid:durableId="1616011801">
    <w:abstractNumId w:val="1"/>
  </w:num>
  <w:num w:numId="24" w16cid:durableId="120390556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6D1C"/>
    <w:rsid w:val="00011666"/>
    <w:rsid w:val="00026B02"/>
    <w:rsid w:val="00031048"/>
    <w:rsid w:val="000320D3"/>
    <w:rsid w:val="00034071"/>
    <w:rsid w:val="0004083B"/>
    <w:rsid w:val="0004180C"/>
    <w:rsid w:val="0004340D"/>
    <w:rsid w:val="0006142E"/>
    <w:rsid w:val="000644C6"/>
    <w:rsid w:val="000822E5"/>
    <w:rsid w:val="00085357"/>
    <w:rsid w:val="00086C93"/>
    <w:rsid w:val="00087B2F"/>
    <w:rsid w:val="000971FC"/>
    <w:rsid w:val="000A2A3A"/>
    <w:rsid w:val="000A492A"/>
    <w:rsid w:val="000A5D88"/>
    <w:rsid w:val="000B51EF"/>
    <w:rsid w:val="000C269B"/>
    <w:rsid w:val="000C5593"/>
    <w:rsid w:val="000D2F80"/>
    <w:rsid w:val="000E413A"/>
    <w:rsid w:val="000E6190"/>
    <w:rsid w:val="000F5AA3"/>
    <w:rsid w:val="00100396"/>
    <w:rsid w:val="00100B5C"/>
    <w:rsid w:val="00103507"/>
    <w:rsid w:val="001106E9"/>
    <w:rsid w:val="00124CA5"/>
    <w:rsid w:val="00134F77"/>
    <w:rsid w:val="00152E9D"/>
    <w:rsid w:val="00154487"/>
    <w:rsid w:val="0017512A"/>
    <w:rsid w:val="00177276"/>
    <w:rsid w:val="00196958"/>
    <w:rsid w:val="001A1E39"/>
    <w:rsid w:val="001A24F3"/>
    <w:rsid w:val="001B405C"/>
    <w:rsid w:val="001B5F45"/>
    <w:rsid w:val="001E1050"/>
    <w:rsid w:val="001E1E1F"/>
    <w:rsid w:val="001E2007"/>
    <w:rsid w:val="001E57C1"/>
    <w:rsid w:val="001F07EF"/>
    <w:rsid w:val="001F50B6"/>
    <w:rsid w:val="001F6D7A"/>
    <w:rsid w:val="0021264F"/>
    <w:rsid w:val="002242D4"/>
    <w:rsid w:val="0022746E"/>
    <w:rsid w:val="00235F71"/>
    <w:rsid w:val="00240E9C"/>
    <w:rsid w:val="002444CA"/>
    <w:rsid w:val="00252994"/>
    <w:rsid w:val="00260DE6"/>
    <w:rsid w:val="00273FEE"/>
    <w:rsid w:val="0028204E"/>
    <w:rsid w:val="0028591B"/>
    <w:rsid w:val="00287013"/>
    <w:rsid w:val="00291841"/>
    <w:rsid w:val="002B4852"/>
    <w:rsid w:val="002B7745"/>
    <w:rsid w:val="002C449B"/>
    <w:rsid w:val="002C6040"/>
    <w:rsid w:val="002C7EC9"/>
    <w:rsid w:val="002D5B3F"/>
    <w:rsid w:val="002E272E"/>
    <w:rsid w:val="002F5778"/>
    <w:rsid w:val="00311D5F"/>
    <w:rsid w:val="003223E0"/>
    <w:rsid w:val="00332BBE"/>
    <w:rsid w:val="00352C4A"/>
    <w:rsid w:val="00357542"/>
    <w:rsid w:val="00362560"/>
    <w:rsid w:val="003732FD"/>
    <w:rsid w:val="003753B2"/>
    <w:rsid w:val="00376559"/>
    <w:rsid w:val="00382BAA"/>
    <w:rsid w:val="00384D73"/>
    <w:rsid w:val="003915FE"/>
    <w:rsid w:val="00393EB6"/>
    <w:rsid w:val="003A2A23"/>
    <w:rsid w:val="003A3CE5"/>
    <w:rsid w:val="003B2363"/>
    <w:rsid w:val="003B366F"/>
    <w:rsid w:val="003B3F9D"/>
    <w:rsid w:val="003B6C95"/>
    <w:rsid w:val="003E42FB"/>
    <w:rsid w:val="003E4528"/>
    <w:rsid w:val="003E5751"/>
    <w:rsid w:val="004046A9"/>
    <w:rsid w:val="00404C50"/>
    <w:rsid w:val="00412D01"/>
    <w:rsid w:val="00417C2C"/>
    <w:rsid w:val="00423934"/>
    <w:rsid w:val="00426244"/>
    <w:rsid w:val="00444448"/>
    <w:rsid w:val="00450B17"/>
    <w:rsid w:val="00456DA3"/>
    <w:rsid w:val="00462B07"/>
    <w:rsid w:val="00470A38"/>
    <w:rsid w:val="0047452F"/>
    <w:rsid w:val="004874DE"/>
    <w:rsid w:val="00494C1B"/>
    <w:rsid w:val="004A4B7C"/>
    <w:rsid w:val="004A785A"/>
    <w:rsid w:val="004B5334"/>
    <w:rsid w:val="004B6C14"/>
    <w:rsid w:val="004C4F19"/>
    <w:rsid w:val="004D5E9B"/>
    <w:rsid w:val="004D63D9"/>
    <w:rsid w:val="004E6585"/>
    <w:rsid w:val="0050249F"/>
    <w:rsid w:val="00524566"/>
    <w:rsid w:val="00530BEF"/>
    <w:rsid w:val="00552351"/>
    <w:rsid w:val="00561F00"/>
    <w:rsid w:val="00562C4E"/>
    <w:rsid w:val="00562DEC"/>
    <w:rsid w:val="0056597E"/>
    <w:rsid w:val="00576AB4"/>
    <w:rsid w:val="00577917"/>
    <w:rsid w:val="00584027"/>
    <w:rsid w:val="00590667"/>
    <w:rsid w:val="0059172D"/>
    <w:rsid w:val="005951BE"/>
    <w:rsid w:val="005969E2"/>
    <w:rsid w:val="005A1689"/>
    <w:rsid w:val="005B0C03"/>
    <w:rsid w:val="005B61CD"/>
    <w:rsid w:val="005D1D58"/>
    <w:rsid w:val="005D432C"/>
    <w:rsid w:val="005E0883"/>
    <w:rsid w:val="005E285E"/>
    <w:rsid w:val="005E72F8"/>
    <w:rsid w:val="005F0579"/>
    <w:rsid w:val="005F3A53"/>
    <w:rsid w:val="006062A3"/>
    <w:rsid w:val="00610E08"/>
    <w:rsid w:val="00613153"/>
    <w:rsid w:val="006140BF"/>
    <w:rsid w:val="006161BE"/>
    <w:rsid w:val="00620787"/>
    <w:rsid w:val="00626E56"/>
    <w:rsid w:val="00632434"/>
    <w:rsid w:val="0063478F"/>
    <w:rsid w:val="00644256"/>
    <w:rsid w:val="006504E5"/>
    <w:rsid w:val="00656CF9"/>
    <w:rsid w:val="00656F79"/>
    <w:rsid w:val="00661D6F"/>
    <w:rsid w:val="006628E9"/>
    <w:rsid w:val="0066725E"/>
    <w:rsid w:val="006716C7"/>
    <w:rsid w:val="006724C8"/>
    <w:rsid w:val="00681208"/>
    <w:rsid w:val="00681FA9"/>
    <w:rsid w:val="00691EA9"/>
    <w:rsid w:val="006934D4"/>
    <w:rsid w:val="006945BD"/>
    <w:rsid w:val="00696642"/>
    <w:rsid w:val="006A6DC3"/>
    <w:rsid w:val="006A7906"/>
    <w:rsid w:val="006B7014"/>
    <w:rsid w:val="006C1480"/>
    <w:rsid w:val="006C1B6C"/>
    <w:rsid w:val="006C3092"/>
    <w:rsid w:val="006C513A"/>
    <w:rsid w:val="006D00FB"/>
    <w:rsid w:val="006D404F"/>
    <w:rsid w:val="006D49ED"/>
    <w:rsid w:val="006D55CE"/>
    <w:rsid w:val="006D637A"/>
    <w:rsid w:val="006D6B5E"/>
    <w:rsid w:val="006D6F24"/>
    <w:rsid w:val="006E3E4E"/>
    <w:rsid w:val="006F1380"/>
    <w:rsid w:val="006F45BF"/>
    <w:rsid w:val="006F60E0"/>
    <w:rsid w:val="00702F71"/>
    <w:rsid w:val="007077A3"/>
    <w:rsid w:val="007366DF"/>
    <w:rsid w:val="00757839"/>
    <w:rsid w:val="00760807"/>
    <w:rsid w:val="00770C81"/>
    <w:rsid w:val="00791024"/>
    <w:rsid w:val="00793F0A"/>
    <w:rsid w:val="007A2657"/>
    <w:rsid w:val="007C682C"/>
    <w:rsid w:val="007D2385"/>
    <w:rsid w:val="007E6F99"/>
    <w:rsid w:val="007E7D5C"/>
    <w:rsid w:val="007F214F"/>
    <w:rsid w:val="00800069"/>
    <w:rsid w:val="008042F0"/>
    <w:rsid w:val="0081033D"/>
    <w:rsid w:val="008310A0"/>
    <w:rsid w:val="00835D29"/>
    <w:rsid w:val="00842E7F"/>
    <w:rsid w:val="008460DB"/>
    <w:rsid w:val="0085092C"/>
    <w:rsid w:val="00852933"/>
    <w:rsid w:val="008566E5"/>
    <w:rsid w:val="008566FE"/>
    <w:rsid w:val="00865B46"/>
    <w:rsid w:val="008751A3"/>
    <w:rsid w:val="00896134"/>
    <w:rsid w:val="008A51A4"/>
    <w:rsid w:val="008A62BC"/>
    <w:rsid w:val="008B43E7"/>
    <w:rsid w:val="008D763F"/>
    <w:rsid w:val="008F036F"/>
    <w:rsid w:val="008F1308"/>
    <w:rsid w:val="008F78C2"/>
    <w:rsid w:val="00904568"/>
    <w:rsid w:val="00911394"/>
    <w:rsid w:val="009223BF"/>
    <w:rsid w:val="00923EF2"/>
    <w:rsid w:val="00926D25"/>
    <w:rsid w:val="00926E9D"/>
    <w:rsid w:val="00932C6E"/>
    <w:rsid w:val="00933F10"/>
    <w:rsid w:val="009433C5"/>
    <w:rsid w:val="00960E79"/>
    <w:rsid w:val="009642BA"/>
    <w:rsid w:val="00965881"/>
    <w:rsid w:val="00975DEE"/>
    <w:rsid w:val="00982E9B"/>
    <w:rsid w:val="009871FF"/>
    <w:rsid w:val="00990799"/>
    <w:rsid w:val="00995D51"/>
    <w:rsid w:val="009A0631"/>
    <w:rsid w:val="009A4C8E"/>
    <w:rsid w:val="009B10ED"/>
    <w:rsid w:val="009D3EA4"/>
    <w:rsid w:val="009D649C"/>
    <w:rsid w:val="009E4BC1"/>
    <w:rsid w:val="009F1EA8"/>
    <w:rsid w:val="009F5CB2"/>
    <w:rsid w:val="00A01F46"/>
    <w:rsid w:val="00A039B9"/>
    <w:rsid w:val="00A03BB8"/>
    <w:rsid w:val="00A05CEE"/>
    <w:rsid w:val="00A3505D"/>
    <w:rsid w:val="00A4036F"/>
    <w:rsid w:val="00A406E5"/>
    <w:rsid w:val="00A42442"/>
    <w:rsid w:val="00A4641C"/>
    <w:rsid w:val="00A55876"/>
    <w:rsid w:val="00A67FB1"/>
    <w:rsid w:val="00A85BFE"/>
    <w:rsid w:val="00AB6FE7"/>
    <w:rsid w:val="00AB7AD7"/>
    <w:rsid w:val="00AB7CB9"/>
    <w:rsid w:val="00AC5F32"/>
    <w:rsid w:val="00AD2430"/>
    <w:rsid w:val="00AD76DE"/>
    <w:rsid w:val="00AE41A6"/>
    <w:rsid w:val="00AF0E34"/>
    <w:rsid w:val="00AF271D"/>
    <w:rsid w:val="00AF56C2"/>
    <w:rsid w:val="00B004E6"/>
    <w:rsid w:val="00B065A8"/>
    <w:rsid w:val="00B0744D"/>
    <w:rsid w:val="00B4320D"/>
    <w:rsid w:val="00B50EA8"/>
    <w:rsid w:val="00B547DC"/>
    <w:rsid w:val="00B5596D"/>
    <w:rsid w:val="00B62186"/>
    <w:rsid w:val="00B64082"/>
    <w:rsid w:val="00B72325"/>
    <w:rsid w:val="00B7254E"/>
    <w:rsid w:val="00B75DFD"/>
    <w:rsid w:val="00B81AD3"/>
    <w:rsid w:val="00B829D8"/>
    <w:rsid w:val="00B84B5B"/>
    <w:rsid w:val="00B86446"/>
    <w:rsid w:val="00BA1176"/>
    <w:rsid w:val="00BA603B"/>
    <w:rsid w:val="00BB4504"/>
    <w:rsid w:val="00BE0B01"/>
    <w:rsid w:val="00BE2C39"/>
    <w:rsid w:val="00BE79C7"/>
    <w:rsid w:val="00BF3CB5"/>
    <w:rsid w:val="00BF46DE"/>
    <w:rsid w:val="00C01A3F"/>
    <w:rsid w:val="00C05A16"/>
    <w:rsid w:val="00C0690D"/>
    <w:rsid w:val="00C073F1"/>
    <w:rsid w:val="00C1285B"/>
    <w:rsid w:val="00C1361B"/>
    <w:rsid w:val="00C14E1F"/>
    <w:rsid w:val="00C315AF"/>
    <w:rsid w:val="00C3292A"/>
    <w:rsid w:val="00C36D9A"/>
    <w:rsid w:val="00C44A72"/>
    <w:rsid w:val="00C46EE8"/>
    <w:rsid w:val="00C61FC2"/>
    <w:rsid w:val="00C6296D"/>
    <w:rsid w:val="00C705F9"/>
    <w:rsid w:val="00C7522E"/>
    <w:rsid w:val="00C80F0F"/>
    <w:rsid w:val="00C83B13"/>
    <w:rsid w:val="00C8667A"/>
    <w:rsid w:val="00C93BCB"/>
    <w:rsid w:val="00CA6F8B"/>
    <w:rsid w:val="00CB12E8"/>
    <w:rsid w:val="00CC241A"/>
    <w:rsid w:val="00CD0CD1"/>
    <w:rsid w:val="00CD617E"/>
    <w:rsid w:val="00CE4035"/>
    <w:rsid w:val="00CE65AB"/>
    <w:rsid w:val="00CF4266"/>
    <w:rsid w:val="00D0347D"/>
    <w:rsid w:val="00D22D9C"/>
    <w:rsid w:val="00D241F1"/>
    <w:rsid w:val="00D275CB"/>
    <w:rsid w:val="00D30DFA"/>
    <w:rsid w:val="00D36524"/>
    <w:rsid w:val="00D4544C"/>
    <w:rsid w:val="00D463A5"/>
    <w:rsid w:val="00D4710D"/>
    <w:rsid w:val="00D47D25"/>
    <w:rsid w:val="00D5383D"/>
    <w:rsid w:val="00D55E6C"/>
    <w:rsid w:val="00D62ACD"/>
    <w:rsid w:val="00D66BD8"/>
    <w:rsid w:val="00D774FE"/>
    <w:rsid w:val="00D81CC6"/>
    <w:rsid w:val="00DA36EE"/>
    <w:rsid w:val="00DB116D"/>
    <w:rsid w:val="00DC3743"/>
    <w:rsid w:val="00DD17CC"/>
    <w:rsid w:val="00DE217A"/>
    <w:rsid w:val="00DF321B"/>
    <w:rsid w:val="00E05287"/>
    <w:rsid w:val="00E13466"/>
    <w:rsid w:val="00E15BBE"/>
    <w:rsid w:val="00E230E0"/>
    <w:rsid w:val="00E23265"/>
    <w:rsid w:val="00E32547"/>
    <w:rsid w:val="00E366E9"/>
    <w:rsid w:val="00E438AE"/>
    <w:rsid w:val="00E51AAC"/>
    <w:rsid w:val="00E63AFE"/>
    <w:rsid w:val="00E65172"/>
    <w:rsid w:val="00E66CC0"/>
    <w:rsid w:val="00E728A9"/>
    <w:rsid w:val="00E77C3F"/>
    <w:rsid w:val="00E807D9"/>
    <w:rsid w:val="00E82CA6"/>
    <w:rsid w:val="00EA0F4E"/>
    <w:rsid w:val="00EA295B"/>
    <w:rsid w:val="00EA3B9B"/>
    <w:rsid w:val="00EA6801"/>
    <w:rsid w:val="00EB4F96"/>
    <w:rsid w:val="00EC1729"/>
    <w:rsid w:val="00EC64D2"/>
    <w:rsid w:val="00ED3B86"/>
    <w:rsid w:val="00ED4B56"/>
    <w:rsid w:val="00ED7072"/>
    <w:rsid w:val="00EE3132"/>
    <w:rsid w:val="00EE3D9D"/>
    <w:rsid w:val="00EE6F25"/>
    <w:rsid w:val="00EF04E6"/>
    <w:rsid w:val="00EF4863"/>
    <w:rsid w:val="00EF67B7"/>
    <w:rsid w:val="00F02126"/>
    <w:rsid w:val="00F03D85"/>
    <w:rsid w:val="00F07C8C"/>
    <w:rsid w:val="00F249F1"/>
    <w:rsid w:val="00F25B9D"/>
    <w:rsid w:val="00F2664E"/>
    <w:rsid w:val="00F26856"/>
    <w:rsid w:val="00F31163"/>
    <w:rsid w:val="00F31C04"/>
    <w:rsid w:val="00F35D12"/>
    <w:rsid w:val="00F442A7"/>
    <w:rsid w:val="00F449FB"/>
    <w:rsid w:val="00F45289"/>
    <w:rsid w:val="00F57A89"/>
    <w:rsid w:val="00F61A20"/>
    <w:rsid w:val="00F63DD9"/>
    <w:rsid w:val="00F664C3"/>
    <w:rsid w:val="00F67644"/>
    <w:rsid w:val="00F8381F"/>
    <w:rsid w:val="00F90745"/>
    <w:rsid w:val="00FA04CD"/>
    <w:rsid w:val="00FA25F5"/>
    <w:rsid w:val="00FA2810"/>
    <w:rsid w:val="00FA68F8"/>
    <w:rsid w:val="00FA7673"/>
    <w:rsid w:val="00FB1DC0"/>
    <w:rsid w:val="00FB3B4E"/>
    <w:rsid w:val="00FB4521"/>
    <w:rsid w:val="00FB4F84"/>
    <w:rsid w:val="00FB5CF8"/>
    <w:rsid w:val="00FD2472"/>
    <w:rsid w:val="00FD336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45C13B55-6D8C-4C95-9A02-BCF173CF4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6C1B6C"/>
  </w:style>
  <w:style w:type="character" w:customStyle="1" w:styleId="eop">
    <w:name w:val="eop"/>
    <w:basedOn w:val="DefaultParagraphFont"/>
    <w:rsid w:val="006C1B6C"/>
  </w:style>
  <w:style w:type="paragraph" w:customStyle="1" w:styleId="bullet">
    <w:name w:val="bullet"/>
    <w:link w:val="bulletChar"/>
    <w:rsid w:val="00960E7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60E7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ebe26e7769150862ce709b1f5100b4c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b087656e7d00144e071d394faf82a3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DD4BB94-4694-4A4E-8F6D-E7355B37420C}">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2.xml><?xml version="1.0" encoding="utf-8"?>
<ds:datastoreItem xmlns:ds="http://schemas.openxmlformats.org/officeDocument/2006/customXml" ds:itemID="{C0D3DD55-DCDB-4278-BA83-583A67CFD6BB}">
  <ds:schemaRefs>
    <ds:schemaRef ds:uri="http://schemas.microsoft.com/sharepoint/v3/contenttype/forms"/>
  </ds:schemaRefs>
</ds:datastoreItem>
</file>

<file path=customXml/itemProps3.xml><?xml version="1.0" encoding="utf-8"?>
<ds:datastoreItem xmlns:ds="http://schemas.openxmlformats.org/officeDocument/2006/customXml" ds:itemID="{453E5E2F-8F65-4629-9321-1D4D443B5F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5181</Words>
  <Characters>29534</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Alisdair Cunningham</cp:lastModifiedBy>
  <cp:revision>55</cp:revision>
  <cp:lastPrinted>2014-10-10T07:42:00Z</cp:lastPrinted>
  <dcterms:created xsi:type="dcterms:W3CDTF">2026-06-22T14:01:00Z</dcterms:created>
  <dcterms:modified xsi:type="dcterms:W3CDTF">2026-09-28T21:15:00Z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