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460590" w14:textId="2F958378" w:rsidR="00F22C15" w:rsidRDefault="00506456" w:rsidP="00506456">
      <w:pPr>
        <w:jc w:val="center"/>
        <w:rPr>
          <w:u w:val="single"/>
        </w:rPr>
      </w:pPr>
      <w:r w:rsidRPr="00506456">
        <w:rPr>
          <w:u w:val="single"/>
        </w:rPr>
        <w:t>Why has the First World War cast such a long shadow over the history of the British Isles, even eclipsing the legacy of World War Two? This exercise can address the political, social, cultural, and psychological impact of the conflict</w:t>
      </w:r>
      <w:r>
        <w:rPr>
          <w:u w:val="single"/>
        </w:rPr>
        <w:t>?</w:t>
      </w:r>
    </w:p>
    <w:p w14:paraId="15E15189" w14:textId="17EE7029" w:rsidR="00506456" w:rsidRDefault="00C211D0" w:rsidP="00506456">
      <w:r>
        <w:t>The First World War is considered to be one of the worst conflicts in human history</w:t>
      </w:r>
      <w:r w:rsidR="00230944">
        <w:t>,</w:t>
      </w:r>
      <w:r>
        <w:t xml:space="preserve"> </w:t>
      </w:r>
      <w:r w:rsidR="00230944">
        <w:t>with a death toll</w:t>
      </w:r>
      <w:r w:rsidR="007573F9">
        <w:t xml:space="preserve"> currently estimated to be </w:t>
      </w:r>
      <w:r w:rsidR="00230944">
        <w:t>numbering to over eight and a half million soldiers as a direct result of the conflict</w:t>
      </w:r>
      <w:r w:rsidR="006F7921">
        <w:rPr>
          <w:vertAlign w:val="superscript"/>
        </w:rPr>
        <w:t>1</w:t>
      </w:r>
      <w:r w:rsidR="00230944">
        <w:t xml:space="preserve"> as well as over twenty one million wounded</w:t>
      </w:r>
      <w:r w:rsidR="006F7921" w:rsidRPr="006F7921">
        <w:rPr>
          <w:vertAlign w:val="superscript"/>
        </w:rPr>
        <w:t>1</w:t>
      </w:r>
      <w:r w:rsidR="007573F9">
        <w:t xml:space="preserve">, from which just over nine hundred and eight thousand that were killed originated from Britain and its empire in addition to just over two million </w:t>
      </w:r>
      <w:r w:rsidR="002A25CD">
        <w:t>soldiers from the British empire have been estimated</w:t>
      </w:r>
      <w:r w:rsidR="00B955F5">
        <w:t xml:space="preserve"> </w:t>
      </w:r>
      <w:r w:rsidR="002A25CD">
        <w:t>to have been wounded during the conflict</w:t>
      </w:r>
      <w:r w:rsidR="00B955F5">
        <w:t>. With th</w:t>
      </w:r>
      <w:r w:rsidR="00393457">
        <w:t xml:space="preserve">e high </w:t>
      </w:r>
      <w:r w:rsidR="00C75FFA">
        <w:t>number</w:t>
      </w:r>
      <w:r w:rsidR="00393457">
        <w:t xml:space="preserve"> of soldiers either returning back to Britain with horrific injuries, which varied from standard gunshot wounds to more serious injuries such as</w:t>
      </w:r>
      <w:r w:rsidR="006747BF">
        <w:t xml:space="preserve"> burns ranging from first to third degree burns,</w:t>
      </w:r>
      <w:r w:rsidR="00251534">
        <w:t xml:space="preserve"> </w:t>
      </w:r>
      <w:r w:rsidR="006747BF">
        <w:t xml:space="preserve"> in addition to those cause by the use of chemical weapons such as poisonous gas</w:t>
      </w:r>
      <w:r w:rsidR="00643D02">
        <w:rPr>
          <w:vertAlign w:val="superscript"/>
        </w:rPr>
        <w:t>2</w:t>
      </w:r>
      <w:r w:rsidR="00C75FFA">
        <w:t>,</w:t>
      </w:r>
      <w:r w:rsidR="00251534">
        <w:t xml:space="preserve"> alongside the physical injuries that were inflicted on those who served in the front line, many suffered from Post Traumatic Stress Disorder, or PTSD and many other psychological issues as a direct result of trench warfare,</w:t>
      </w:r>
      <w:r w:rsidR="00C75FFA">
        <w:t xml:space="preserve"> many of these injuries affected these people for the rest of their lives</w:t>
      </w:r>
      <w:r w:rsidR="00251534">
        <w:t xml:space="preserve">, </w:t>
      </w:r>
      <w:r w:rsidR="00B648BB">
        <w:t xml:space="preserve">which leads onto </w:t>
      </w:r>
      <w:r w:rsidR="007F28C7">
        <w:t xml:space="preserve">the </w:t>
      </w:r>
      <w:r w:rsidR="00211F1A">
        <w:t xml:space="preserve">many </w:t>
      </w:r>
      <w:r w:rsidR="00B648BB">
        <w:t>issue</w:t>
      </w:r>
      <w:r w:rsidR="00211F1A">
        <w:t>s</w:t>
      </w:r>
      <w:r w:rsidR="00B648BB">
        <w:t xml:space="preserve"> </w:t>
      </w:r>
      <w:r w:rsidR="00211F1A">
        <w:t xml:space="preserve">that came about </w:t>
      </w:r>
      <w:r w:rsidR="007F28C7">
        <w:t>once the war was over</w:t>
      </w:r>
      <w:r w:rsidR="00211F1A">
        <w:t xml:space="preserve">, in addition to </w:t>
      </w:r>
      <w:r w:rsidR="007F28C7">
        <w:t xml:space="preserve">the complications </w:t>
      </w:r>
      <w:r w:rsidR="00B648BB">
        <w:t xml:space="preserve">which had arisen as a result </w:t>
      </w:r>
      <w:r w:rsidR="00754A9F">
        <w:t xml:space="preserve">of this </w:t>
      </w:r>
      <w:r w:rsidR="007F28C7">
        <w:t>and how it would effect all aspects of life in Britain.</w:t>
      </w:r>
    </w:p>
    <w:p w14:paraId="48E70271" w14:textId="6E22E936" w:rsidR="00211F1A" w:rsidRDefault="00211F1A" w:rsidP="009E2F37">
      <w:r>
        <w:t xml:space="preserve">Firstly, the biggest impact that the First World War had on the British people was the effect on British culture and how the British people viewed conflict and war, this is </w:t>
      </w:r>
      <w:r w:rsidR="00CF3045">
        <w:t xml:space="preserve">potentially </w:t>
      </w:r>
      <w:r>
        <w:t xml:space="preserve">due to the fact that </w:t>
      </w:r>
      <w:r w:rsidR="00CF3045">
        <w:t xml:space="preserve">many forms of media had commented on the war, and as a result of this in some areas of media a new area of focus had been created, an example of this can be seen in poetry, this is because during the war many artists such as </w:t>
      </w:r>
      <w:r w:rsidR="005C48E6" w:rsidRPr="005C48E6">
        <w:t>Katharine Tynan</w:t>
      </w:r>
      <w:r w:rsidR="005C48E6">
        <w:t xml:space="preserve"> and Thomas Hardy</w:t>
      </w:r>
      <w:r w:rsidR="00216374">
        <w:rPr>
          <w:vertAlign w:val="superscript"/>
        </w:rPr>
        <w:t>3</w:t>
      </w:r>
      <w:r w:rsidR="005C48E6" w:rsidRPr="005C48E6">
        <w:t xml:space="preserve"> </w:t>
      </w:r>
      <w:r w:rsidR="005C48E6">
        <w:t>had written poems</w:t>
      </w:r>
      <w:r w:rsidR="00BA5DBA">
        <w:t xml:space="preserve"> such as ‘</w:t>
      </w:r>
      <w:r w:rsidR="00BA5DBA" w:rsidRPr="00BA5DBA">
        <w:t>Joining the Colours</w:t>
      </w:r>
      <w:r w:rsidR="00BA5DBA">
        <w:t>’ and ‘</w:t>
      </w:r>
      <w:r w:rsidR="00BA5DBA" w:rsidRPr="00BA5DBA">
        <w:t>Men Who March Away</w:t>
      </w:r>
      <w:r w:rsidR="00BA5DBA">
        <w:t>’</w:t>
      </w:r>
      <w:r w:rsidR="00BA5DBA">
        <w:rPr>
          <w:vertAlign w:val="superscript"/>
        </w:rPr>
        <w:t>3</w:t>
      </w:r>
      <w:r w:rsidR="005C48E6">
        <w:t xml:space="preserve"> which</w:t>
      </w:r>
      <w:r w:rsidR="000571EB">
        <w:t xml:space="preserve"> had</w:t>
      </w:r>
      <w:r w:rsidR="005C48E6">
        <w:t xml:space="preserve"> originally reflected the British view of war prior to the First World War where War was viewed as a noble pursuit, however </w:t>
      </w:r>
      <w:r w:rsidR="008E1D85">
        <w:t>as the war progressed, and with many of the poets serving in the armed forces as well as</w:t>
      </w:r>
      <w:r w:rsidR="00216374">
        <w:t xml:space="preserve"> soldiers who had begun to write their own poetry</w:t>
      </w:r>
      <w:r w:rsidR="00343264" w:rsidRPr="00343264">
        <w:t xml:space="preserve"> </w:t>
      </w:r>
      <w:r w:rsidR="00343264">
        <w:t>about their experiences of the war</w:t>
      </w:r>
      <w:r w:rsidR="00216374">
        <w:t>, the theme of war poetry changed from it being a noble pursuit to the themes surrounding the poems taking on a more macabre viewpoint, an example of this can be seen</w:t>
      </w:r>
      <w:r w:rsidR="00343264">
        <w:t xml:space="preserve"> in the poems </w:t>
      </w:r>
      <w:r w:rsidR="005345FB" w:rsidRPr="005345FB">
        <w:rPr>
          <w:i/>
          <w:iCs/>
        </w:rPr>
        <w:t>‘Anthem for Doomed Youth’</w:t>
      </w:r>
      <w:r w:rsidR="005345FB" w:rsidRPr="005345FB">
        <w:t xml:space="preserve"> by Wilfred Owen</w:t>
      </w:r>
      <w:r w:rsidR="005345FB">
        <w:rPr>
          <w:vertAlign w:val="superscript"/>
        </w:rPr>
        <w:t>4</w:t>
      </w:r>
      <w:r w:rsidR="005345FB">
        <w:t xml:space="preserve"> and more famously </w:t>
      </w:r>
      <w:r w:rsidR="005345FB">
        <w:rPr>
          <w:i/>
          <w:iCs/>
        </w:rPr>
        <w:t>‘In Flanders Fields’</w:t>
      </w:r>
      <w:r w:rsidR="005345FB">
        <w:t xml:space="preserve"> by John Mcrae</w:t>
      </w:r>
      <w:r w:rsidR="005345FB" w:rsidRPr="005345FB">
        <w:rPr>
          <w:vertAlign w:val="superscript"/>
        </w:rPr>
        <w:t>3</w:t>
      </w:r>
      <w:r w:rsidR="00C669F7">
        <w:t xml:space="preserve">, in both of these poems the writer </w:t>
      </w:r>
      <w:r w:rsidR="00B87ECF">
        <w:t>notes upon the tragic loss of life with Mcrae noting that the fallen had “Short days ago/We lived, felt dawn, saw sunset glow/Loved and were loved”</w:t>
      </w:r>
      <w:r w:rsidR="00B87ECF">
        <w:rPr>
          <w:vertAlign w:val="superscript"/>
        </w:rPr>
        <w:t xml:space="preserve">3 </w:t>
      </w:r>
      <w:r w:rsidR="00B87ECF">
        <w:t>this verse tells the reader of the happiness that the fallen had before having this taken away from them by the conflict</w:t>
      </w:r>
      <w:r w:rsidR="00F76D5F">
        <w:t xml:space="preserve"> this point is emphasised by</w:t>
      </w:r>
      <w:r w:rsidR="00B87ECF">
        <w:t xml:space="preserve"> Owen </w:t>
      </w:r>
      <w:r w:rsidR="00F76D5F">
        <w:t xml:space="preserve">who also notes themes in his poem </w:t>
      </w:r>
      <w:r w:rsidR="00F76D5F" w:rsidRPr="00F76D5F">
        <w:t xml:space="preserve">poems </w:t>
      </w:r>
      <w:r w:rsidR="00F76D5F" w:rsidRPr="00F76D5F">
        <w:rPr>
          <w:i/>
          <w:iCs/>
        </w:rPr>
        <w:t>‘Anthem for Doomed Youth’</w:t>
      </w:r>
      <w:r w:rsidR="00F76D5F" w:rsidRPr="00F76D5F">
        <w:t xml:space="preserve"> by Wilfred Owe</w:t>
      </w:r>
      <w:r w:rsidR="00F76D5F">
        <w:t xml:space="preserve">n, in one of the verses Owen states </w:t>
      </w:r>
      <w:r w:rsidR="009E2F37">
        <w:t>“What passing-bells for these who die as cattle?/– Only the monstrous anger of the guns/Only the stuttering rifles’ rapid rattle/Can patter out their hasty orisons”</w:t>
      </w:r>
      <w:r w:rsidR="009E2F37">
        <w:rPr>
          <w:vertAlign w:val="superscript"/>
        </w:rPr>
        <w:t>4</w:t>
      </w:r>
      <w:r w:rsidR="00F76D5F">
        <w:t xml:space="preserve"> </w:t>
      </w:r>
      <w:r w:rsidR="00AF3758">
        <w:t>this further emphasises the changes in the cultural view of how the British view wa</w:t>
      </w:r>
      <w:r w:rsidR="00F83D58">
        <w:t>r.</w:t>
      </w:r>
      <w:r w:rsidR="00F76D5F">
        <w:t xml:space="preserve"> </w:t>
      </w:r>
      <w:r w:rsidR="00D039F1">
        <w:t>in</w:t>
      </w:r>
      <w:r w:rsidR="00EE2524">
        <w:t xml:space="preserve"> addition to the </w:t>
      </w:r>
      <w:r w:rsidR="00D039F1">
        <w:t>media</w:t>
      </w:r>
      <w:r w:rsidR="00EE2524">
        <w:t xml:space="preserve"> having an effect on British </w:t>
      </w:r>
      <w:r w:rsidR="001A1F4E">
        <w:t xml:space="preserve">culture, </w:t>
      </w:r>
      <w:r w:rsidR="00D039F1">
        <w:t>as a whole the First World War impacted several integral aspects of British life such as the politics and social norms of Britain, which in turn has greatly impacted on British culture as a whole.</w:t>
      </w:r>
      <w:r w:rsidR="00ED67B7">
        <w:t xml:space="preserve"> </w:t>
      </w:r>
    </w:p>
    <w:p w14:paraId="4690B8F9" w14:textId="3D169C40" w:rsidR="002A6B98" w:rsidRDefault="002A6B98" w:rsidP="002A6B98">
      <w:r>
        <w:lastRenderedPageBreak/>
        <w:t xml:space="preserve">In terms of British politics, the First World War had caused a major change in the way that British politics work this is due to in 1901 Britain was originally a constitutional government, rather than </w:t>
      </w:r>
      <w:r w:rsidR="001E3F4B">
        <w:t xml:space="preserve">what would today be considered </w:t>
      </w:r>
      <w:r>
        <w:t>a  fully-fledged democracy</w:t>
      </w:r>
      <w:r w:rsidR="001E3F4B">
        <w:rPr>
          <w:vertAlign w:val="superscript"/>
        </w:rPr>
        <w:t>5</w:t>
      </w:r>
      <w:r w:rsidR="001E3F4B">
        <w:t>, due to changes in social attitudes as well as a change in the leading party which ran parliament from the Conservative party to the Liberal party in 1906 as well as 1910 respectively</w:t>
      </w:r>
      <w:r w:rsidR="001E3F4B">
        <w:rPr>
          <w:vertAlign w:val="superscript"/>
        </w:rPr>
        <w:t>5</w:t>
      </w:r>
      <w:r w:rsidR="001E3F4B">
        <w:t xml:space="preserve"> this change resulted in </w:t>
      </w:r>
      <w:r w:rsidR="0027486D">
        <w:t>many changes in British politics, most notably the defence of the realm act or DORA which was implemented in 1914</w:t>
      </w:r>
      <w:r w:rsidR="0027486D">
        <w:rPr>
          <w:vertAlign w:val="superscript"/>
        </w:rPr>
        <w:t xml:space="preserve">5 </w:t>
      </w:r>
      <w:r w:rsidR="0027486D">
        <w:t xml:space="preserve"> this Act was intended to keep public morale up, however this also meant that “Freedom of speech was curtailed”</w:t>
      </w:r>
      <w:r w:rsidR="0027486D">
        <w:rPr>
          <w:vertAlign w:val="superscript"/>
        </w:rPr>
        <w:t>5</w:t>
      </w:r>
      <w:r w:rsidR="00FC7D6D">
        <w:t xml:space="preserve"> </w:t>
      </w:r>
      <w:r w:rsidR="0027486D">
        <w:t xml:space="preserve">which meant that there was a restriction in </w:t>
      </w:r>
      <w:r w:rsidR="00AB227C">
        <w:t xml:space="preserve">most </w:t>
      </w:r>
      <w:r w:rsidR="0027486D">
        <w:t>anti-war media</w:t>
      </w:r>
      <w:r w:rsidR="00AB227C">
        <w:t>.</w:t>
      </w:r>
      <w:r w:rsidR="00FC7D6D">
        <w:t xml:space="preserve"> By the time that the First World War had begun in 1914</w:t>
      </w:r>
      <w:r w:rsidR="0027486D">
        <w:t xml:space="preserve"> </w:t>
      </w:r>
      <w:r w:rsidR="00FC7D6D">
        <w:t xml:space="preserve">Britain had entered World War One, primarily under the values of the liberal party in the </w:t>
      </w:r>
      <w:r w:rsidR="00AB1A12">
        <w:t>nineteenth</w:t>
      </w:r>
      <w:r w:rsidR="00FC7D6D">
        <w:t xml:space="preserve"> century</w:t>
      </w:r>
      <w:r w:rsidR="00DE75A9">
        <w:t xml:space="preserve"> despite “</w:t>
      </w:r>
      <w:r w:rsidR="00DE75A9" w:rsidRPr="00DE75A9">
        <w:t>the formation of a coalition government</w:t>
      </w:r>
      <w:r w:rsidR="00DE75A9">
        <w:t>”</w:t>
      </w:r>
      <w:r w:rsidR="00DE75A9">
        <w:rPr>
          <w:vertAlign w:val="superscript"/>
        </w:rPr>
        <w:t>5</w:t>
      </w:r>
      <w:r w:rsidR="00DE75A9">
        <w:t xml:space="preserve"> due to the elections being postponed in 1915</w:t>
      </w:r>
      <w:r w:rsidR="00DE75A9">
        <w:rPr>
          <w:vertAlign w:val="superscript"/>
        </w:rPr>
        <w:t>5</w:t>
      </w:r>
      <w:r w:rsidR="00FC7D6D">
        <w:t xml:space="preserve"> </w:t>
      </w:r>
      <w:r w:rsidR="00DE75A9">
        <w:t>due to the ongoing conflict</w:t>
      </w:r>
      <w:r w:rsidR="00AB1A12">
        <w:t xml:space="preserve">. After the war had ended in </w:t>
      </w:r>
      <w:r>
        <w:t>1918,</w:t>
      </w:r>
      <w:r w:rsidR="00AB1A12">
        <w:t xml:space="preserve"> the British government i</w:t>
      </w:r>
      <w:r>
        <w:t>ntroduc</w:t>
      </w:r>
      <w:r w:rsidR="00AB1A12">
        <w:t>ed</w:t>
      </w:r>
      <w:r>
        <w:t xml:space="preserve"> </w:t>
      </w:r>
      <w:r w:rsidR="00AB1A12">
        <w:t xml:space="preserve">policies of </w:t>
      </w:r>
      <w:r>
        <w:t xml:space="preserve">universal adult male suffrage </w:t>
      </w:r>
      <w:r w:rsidR="00AB1A12">
        <w:t>in addition to the right for women over the age thirty to vote</w:t>
      </w:r>
      <w:r w:rsidR="00AB1A12">
        <w:rPr>
          <w:vertAlign w:val="superscript"/>
        </w:rPr>
        <w:t>5</w:t>
      </w:r>
      <w:r>
        <w:t>. World War One determined the timing of democratic change.</w:t>
      </w:r>
      <w:r w:rsidR="00F318C6">
        <w:t xml:space="preserve"> The arrival of</w:t>
      </w:r>
      <w:r>
        <w:t xml:space="preserve"> World War One may not have</w:t>
      </w:r>
      <w:r w:rsidR="00F318C6">
        <w:t xml:space="preserve"> necessarily</w:t>
      </w:r>
      <w:r>
        <w:t xml:space="preserve"> initiated </w:t>
      </w:r>
      <w:r w:rsidR="00F318C6">
        <w:t xml:space="preserve">the </w:t>
      </w:r>
      <w:r>
        <w:t>democratic change</w:t>
      </w:r>
      <w:r w:rsidR="00F318C6">
        <w:t xml:space="preserve"> within the British government</w:t>
      </w:r>
      <w:r>
        <w:t xml:space="preserve">, but </w:t>
      </w:r>
      <w:r w:rsidR="00F318C6">
        <w:t>the conflict did greatly impact on the progress of political change by allowing both the Liberal party as well as the Labour party to have a greater influence on governmental policies on a national scale</w:t>
      </w:r>
      <w:r w:rsidR="00140192">
        <w:t>, furthermore due to the Liberal party being the leading party before the beginning of the First World War its policies were able to influence the British public going into the First World War</w:t>
      </w:r>
      <w:r>
        <w:t>.</w:t>
      </w:r>
      <w:r w:rsidR="001D4847">
        <w:t xml:space="preserve"> The Liberal party prior to the First World War, instituted many political reforms for example due to the House of Lords vetoing a </w:t>
      </w:r>
      <w:r w:rsidR="001D4847" w:rsidRPr="001D4847">
        <w:t>budget</w:t>
      </w:r>
      <w:r w:rsidR="001D4847">
        <w:t xml:space="preserve"> in 1909</w:t>
      </w:r>
      <w:r w:rsidR="001D4847" w:rsidRPr="001D4847">
        <w:t>,</w:t>
      </w:r>
      <w:r w:rsidR="001D4847">
        <w:t>which was</w:t>
      </w:r>
      <w:r w:rsidR="001D4847" w:rsidRPr="001D4847">
        <w:t xml:space="preserve"> </w:t>
      </w:r>
      <w:r w:rsidR="001D4847">
        <w:t>“</w:t>
      </w:r>
      <w:r w:rsidR="001D4847" w:rsidRPr="001D4847">
        <w:t>a package of tax proposals which Chancellor of the Exchequer David Lloyd George had adroitly presented as designed to finance welfare reforms</w:t>
      </w:r>
      <w:r w:rsidR="001D4847">
        <w:t>”</w:t>
      </w:r>
      <w:r w:rsidR="001D4847">
        <w:rPr>
          <w:vertAlign w:val="superscript"/>
        </w:rPr>
        <w:t>5</w:t>
      </w:r>
      <w:r>
        <w:t xml:space="preserve"> </w:t>
      </w:r>
      <w:r w:rsidR="001D4847">
        <w:t>which resulted in a conflict of interest which spanned over “</w:t>
      </w:r>
      <w:r w:rsidR="001D4847" w:rsidRPr="001D4847">
        <w:t>two general elections, culminated with the Lords losing their power of veto and becoming a revising chamber only</w:t>
      </w:r>
      <w:r w:rsidR="001D4847">
        <w:t>”</w:t>
      </w:r>
      <w:r w:rsidR="001D4847">
        <w:rPr>
          <w:vertAlign w:val="superscript"/>
        </w:rPr>
        <w:t>5</w:t>
      </w:r>
      <w:r w:rsidR="001D4847">
        <w:t xml:space="preserve"> in addition to this, in the </w:t>
      </w:r>
      <w:r w:rsidR="002555C9">
        <w:t>general election of 1910 the Liberal party did not hold an overall majority in parliament and as a result of this the Liberal party went into an agreement</w:t>
      </w:r>
      <w:r w:rsidR="001D4847">
        <w:t xml:space="preserve"> </w:t>
      </w:r>
      <w:r>
        <w:t>the</w:t>
      </w:r>
      <w:r w:rsidR="002555C9">
        <w:t xml:space="preserve"> Irish nationalist party in order to gain a majority in parlement</w:t>
      </w:r>
      <w:r w:rsidR="002555C9">
        <w:rPr>
          <w:vertAlign w:val="superscript"/>
        </w:rPr>
        <w:t xml:space="preserve">5 </w:t>
      </w:r>
      <w:r w:rsidR="002555C9">
        <w:t>as part of this agreement the Liberal party agreed to Ireland having home rule</w:t>
      </w:r>
      <w:r w:rsidR="00954BFB">
        <w:t>,</w:t>
      </w:r>
      <w:r w:rsidR="00877240">
        <w:t xml:space="preserve"> which is “</w:t>
      </w:r>
      <w:r w:rsidR="00877240" w:rsidRPr="00877240">
        <w:t>a political arrangement in which a part of a country governs itself independently of the central government of the country</w:t>
      </w:r>
      <w:r w:rsidR="00877240">
        <w:t>”</w:t>
      </w:r>
      <w:r w:rsidR="00877240">
        <w:rPr>
          <w:vertAlign w:val="superscript"/>
        </w:rPr>
        <w:t>6</w:t>
      </w:r>
      <w:r w:rsidR="00954BFB">
        <w:t xml:space="preserve"> meaning that Ireland had </w:t>
      </w:r>
      <w:r w:rsidR="00877240">
        <w:t>political independence from the United Kingdom, this unfortunately lead to</w:t>
      </w:r>
      <w:r w:rsidR="00062CB1">
        <w:t xml:space="preserve"> civil unrest in Ireland which was caused due to “</w:t>
      </w:r>
      <w:r w:rsidR="00062CB1" w:rsidRPr="00062CB1">
        <w:t>the Ulster Protestants refused to be separated from Britain</w:t>
      </w:r>
      <w:r w:rsidR="00062CB1">
        <w:t>”</w:t>
      </w:r>
      <w:r w:rsidR="00062CB1">
        <w:rPr>
          <w:vertAlign w:val="superscript"/>
        </w:rPr>
        <w:t>5</w:t>
      </w:r>
      <w:r w:rsidR="00877240">
        <w:t xml:space="preserve"> </w:t>
      </w:r>
      <w:r w:rsidR="00FC3C49">
        <w:t>this unrest unfortunately resulted in what will be known as the troubles</w:t>
      </w:r>
      <w:r w:rsidR="00084412">
        <w:t>.</w:t>
      </w:r>
      <w:r w:rsidR="00FE013E">
        <w:t xml:space="preserve"> The political demands of the First World War </w:t>
      </w:r>
      <w:r>
        <w:t>also</w:t>
      </w:r>
      <w:r w:rsidR="00FE013E">
        <w:t xml:space="preserve"> resulted in the previous political establishment being</w:t>
      </w:r>
      <w:r>
        <w:t xml:space="preserve"> weakened</w:t>
      </w:r>
      <w:r w:rsidR="00FE013E">
        <w:t xml:space="preserve"> and as a result of this the previous </w:t>
      </w:r>
      <w:r>
        <w:t>constitutional government</w:t>
      </w:r>
      <w:r w:rsidR="0007612E">
        <w:t xml:space="preserve"> had</w:t>
      </w:r>
      <w:r>
        <w:t xml:space="preserve"> temporarily</w:t>
      </w:r>
      <w:r w:rsidR="00FE013E">
        <w:t xml:space="preserve"> less</w:t>
      </w:r>
      <w:r w:rsidR="0007612E">
        <w:t>,</w:t>
      </w:r>
      <w:r w:rsidR="00FE013E">
        <w:t xml:space="preserve"> control in the British political sphere</w:t>
      </w:r>
      <w:r>
        <w:t xml:space="preserve">. </w:t>
      </w:r>
    </w:p>
    <w:p w14:paraId="4C59BB2C" w14:textId="14696F01" w:rsidR="00ED67B7" w:rsidRDefault="000E2FF9" w:rsidP="009E2F37">
      <w:pPr>
        <w:rPr>
          <w:rFonts w:cstheme="minorHAnsi"/>
          <w:color w:val="000000"/>
          <w:shd w:val="clear" w:color="auto" w:fill="FFFFFF"/>
        </w:rPr>
      </w:pPr>
      <w:r>
        <w:t>The First World War also had an impact on the social norms of Britain,</w:t>
      </w:r>
      <w:r w:rsidR="002176EC">
        <w:t xml:space="preserve"> this is primarily due to</w:t>
      </w:r>
      <w:r w:rsidR="00927E96">
        <w:t xml:space="preserve"> during the war t</w:t>
      </w:r>
      <w:r w:rsidR="00705347">
        <w:t>heir was a surge in the number of men</w:t>
      </w:r>
      <w:r w:rsidR="00927E96">
        <w:t xml:space="preserve"> volunteering</w:t>
      </w:r>
      <w:r w:rsidR="00705347">
        <w:t xml:space="preserve"> into the armed forces</w:t>
      </w:r>
      <w:r w:rsidR="00927E96">
        <w:t xml:space="preserve"> </w:t>
      </w:r>
      <w:r w:rsidR="00705347">
        <w:t>the initial surge which occurred at the start of the war numbered to around “</w:t>
      </w:r>
      <w:r w:rsidR="00705347" w:rsidRPr="00705347">
        <w:t>478,893 men joined the army between 4 August and 12 September, including 33,204 on 3 September alone</w:t>
      </w:r>
      <w:r w:rsidR="00705347">
        <w:t>”</w:t>
      </w:r>
      <w:r w:rsidR="00705347">
        <w:rPr>
          <w:vertAlign w:val="superscript"/>
        </w:rPr>
        <w:t>7</w:t>
      </w:r>
      <w:r w:rsidR="00927E96">
        <w:t xml:space="preserve"> </w:t>
      </w:r>
      <w:r w:rsidR="00705347">
        <w:t xml:space="preserve">because of the mass </w:t>
      </w:r>
      <w:r w:rsidR="00705347">
        <w:lastRenderedPageBreak/>
        <w:t xml:space="preserve">volunteering it </w:t>
      </w:r>
      <w:r w:rsidR="00927E96">
        <w:t>resulted in</w:t>
      </w:r>
      <w:r w:rsidR="002176EC">
        <w:t xml:space="preserve"> </w:t>
      </w:r>
      <w:r w:rsidR="00927E96">
        <w:t>a significant loss of the workforce on the home front, because of this many households were without their main source of  income</w:t>
      </w:r>
      <w:r w:rsidR="00705347">
        <w:t xml:space="preserve">, due to this </w:t>
      </w:r>
      <w:r w:rsidR="007C0619">
        <w:t>issue it resulted in many women joining the workforce in order to make up for the shortfall in workers in key areas such as manufacturing</w:t>
      </w:r>
      <w:r w:rsidR="00B9785E" w:rsidRPr="00B9785E">
        <w:t>.</w:t>
      </w:r>
      <w:r w:rsidR="00B9785E">
        <w:t xml:space="preserve"> As a result of this the</w:t>
      </w:r>
      <w:r w:rsidR="00B9785E" w:rsidRPr="00B9785E">
        <w:t xml:space="preserve"> </w:t>
      </w:r>
      <w:r w:rsidR="00B9785E">
        <w:t xml:space="preserve">responsibility of caring for the family generally fell to </w:t>
      </w:r>
      <w:r w:rsidR="00B9785E" w:rsidRPr="00B9785E">
        <w:t xml:space="preserve">the </w:t>
      </w:r>
      <w:r w:rsidR="00B9785E">
        <w:t>eldest</w:t>
      </w:r>
      <w:r w:rsidR="00B9785E" w:rsidRPr="00B9785E">
        <w:t xml:space="preserve"> children in the family</w:t>
      </w:r>
      <w:r w:rsidR="00B9785E">
        <w:t xml:space="preserve"> this generally involved tasks such as taking</w:t>
      </w:r>
      <w:r w:rsidR="00B9785E" w:rsidRPr="00B9785E">
        <w:t xml:space="preserve"> care of the household </w:t>
      </w:r>
      <w:r w:rsidR="00B9785E">
        <w:t>chores</w:t>
      </w:r>
      <w:r w:rsidR="00B9785E" w:rsidRPr="00B9785E">
        <w:t xml:space="preserve"> a</w:t>
      </w:r>
      <w:r w:rsidR="00B9785E">
        <w:t>s well as</w:t>
      </w:r>
      <w:r w:rsidR="00B9785E" w:rsidRPr="00B9785E">
        <w:t xml:space="preserve"> any younger </w:t>
      </w:r>
      <w:r w:rsidR="00B9785E">
        <w:t>siblings</w:t>
      </w:r>
      <w:r w:rsidR="007D4CB5">
        <w:rPr>
          <w:vertAlign w:val="superscript"/>
        </w:rPr>
        <w:t>8</w:t>
      </w:r>
      <w:r w:rsidR="00B9785E" w:rsidRPr="00B9785E">
        <w:t>.</w:t>
      </w:r>
      <w:r w:rsidR="009F0DBB">
        <w:t xml:space="preserve"> Furthermore, soldiers</w:t>
      </w:r>
      <w:r w:rsidR="00B9785E" w:rsidRPr="00B9785E">
        <w:t xml:space="preserve"> who </w:t>
      </w:r>
      <w:r w:rsidR="009F0DBB">
        <w:t xml:space="preserve">had returned </w:t>
      </w:r>
      <w:r w:rsidR="00B9785E" w:rsidRPr="00B9785E">
        <w:t xml:space="preserve">back from the </w:t>
      </w:r>
      <w:r w:rsidR="009F0DBB">
        <w:t>fighting often</w:t>
      </w:r>
      <w:r w:rsidR="00B9785E" w:rsidRPr="00B9785E">
        <w:t xml:space="preserve"> were suffering from</w:t>
      </w:r>
      <w:r w:rsidR="009F0DBB">
        <w:t xml:space="preserve"> both</w:t>
      </w:r>
      <w:r w:rsidR="00B9785E" w:rsidRPr="00B9785E">
        <w:t xml:space="preserve"> serious</w:t>
      </w:r>
      <w:r w:rsidR="009F0DBB">
        <w:t xml:space="preserve"> physical </w:t>
      </w:r>
      <w:r w:rsidR="00B9785E" w:rsidRPr="00B9785E">
        <w:t>injuries,</w:t>
      </w:r>
      <w:r w:rsidR="009F0DBB">
        <w:t xml:space="preserve"> such as</w:t>
      </w:r>
      <w:r w:rsidR="00B9785E" w:rsidRPr="00B9785E">
        <w:t xml:space="preserve"> effects </w:t>
      </w:r>
      <w:r w:rsidR="009F0DBB">
        <w:t>which</w:t>
      </w:r>
      <w:r w:rsidR="00B9785E" w:rsidRPr="00B9785E">
        <w:t xml:space="preserve"> </w:t>
      </w:r>
      <w:r w:rsidR="009F0DBB">
        <w:t>m</w:t>
      </w:r>
      <w:r w:rsidR="00B9785E" w:rsidRPr="00B9785E">
        <w:t xml:space="preserve">ustard </w:t>
      </w:r>
      <w:r w:rsidR="009F0DBB">
        <w:t>g</w:t>
      </w:r>
      <w:r w:rsidR="00B9785E" w:rsidRPr="00B9785E">
        <w:t>as</w:t>
      </w:r>
      <w:r w:rsidR="009F0DBB">
        <w:t xml:space="preserve"> or injuries caused by explosive shrapnel as well as severe psychological trauma such as Post Traumatic Stress Disorder (PTSD)</w:t>
      </w:r>
      <w:r w:rsidR="00B9785E" w:rsidRPr="00B9785E">
        <w:t xml:space="preserve"> or</w:t>
      </w:r>
      <w:r w:rsidR="009F0DBB">
        <w:t xml:space="preserve"> as it was known at the time,</w:t>
      </w:r>
      <w:r w:rsidR="00B9785E" w:rsidRPr="00B9785E">
        <w:t xml:space="preserve"> shell shock</w:t>
      </w:r>
      <w:r w:rsidR="003608C0">
        <w:t xml:space="preserve"> which was caused by “</w:t>
      </w:r>
      <w:r w:rsidR="003608C0" w:rsidRPr="003608C0">
        <w:t>emotional shock; brought about by the many horrors that men heard while in the trenches</w:t>
      </w:r>
      <w:r w:rsidR="003608C0">
        <w:t>”</w:t>
      </w:r>
      <w:r w:rsidR="003608C0">
        <w:rPr>
          <w:vertAlign w:val="superscript"/>
        </w:rPr>
        <w:t>8</w:t>
      </w:r>
      <w:r w:rsidR="00B9785E" w:rsidRPr="00B9785E">
        <w:t xml:space="preserve">. </w:t>
      </w:r>
      <w:r w:rsidR="009E449E">
        <w:t xml:space="preserve">Due to the soldiers that returned from the war suffering from severe mental trauma quite often many were reluctant to communicate </w:t>
      </w:r>
      <w:r w:rsidR="00B9785E" w:rsidRPr="00B9785E">
        <w:t>about their experiences</w:t>
      </w:r>
      <w:r w:rsidR="009E449E">
        <w:t xml:space="preserve"> in the war,</w:t>
      </w:r>
      <w:r w:rsidR="00B9785E" w:rsidRPr="00B9785E">
        <w:t xml:space="preserve"> often</w:t>
      </w:r>
      <w:r w:rsidR="009E449E">
        <w:t xml:space="preserve"> resulting in the individuals</w:t>
      </w:r>
      <w:r w:rsidR="00B9785E" w:rsidRPr="00B9785E">
        <w:t xml:space="preserve"> tak</w:t>
      </w:r>
      <w:r w:rsidR="009E449E">
        <w:t>ing a significantly long time for them to recover from the effects of the war</w:t>
      </w:r>
      <w:r w:rsidR="003608C0">
        <w:t>,</w:t>
      </w:r>
      <w:r w:rsidR="009E449E">
        <w:t xml:space="preserve"> many of which couldn’t recover from the trauma</w:t>
      </w:r>
      <w:r w:rsidR="00D13EF9">
        <w:t>, this resulted in the soldiers being unable</w:t>
      </w:r>
      <w:r w:rsidR="00D13EF9" w:rsidRPr="00D13EF9">
        <w:t xml:space="preserve"> to</w:t>
      </w:r>
      <w:r w:rsidR="00D13EF9">
        <w:t xml:space="preserve"> return to</w:t>
      </w:r>
      <w:r w:rsidR="00D13EF9" w:rsidRPr="00D13EF9">
        <w:t xml:space="preserve"> </w:t>
      </w:r>
      <w:r w:rsidR="00D13EF9">
        <w:t>“</w:t>
      </w:r>
      <w:r w:rsidR="00D13EF9" w:rsidRPr="00D13EF9">
        <w:t>the employment and lifestyle they had had before leaving for the War, adding depression and financial difficulties to the family situation</w:t>
      </w:r>
      <w:r w:rsidR="00D13EF9">
        <w:t>”</w:t>
      </w:r>
      <w:r w:rsidR="00D13EF9">
        <w:rPr>
          <w:vertAlign w:val="superscript"/>
        </w:rPr>
        <w:t>8</w:t>
      </w:r>
      <w:r w:rsidR="00B9785E" w:rsidRPr="00B9785E">
        <w:t>.</w:t>
      </w:r>
      <w:r w:rsidR="001901F7">
        <w:t xml:space="preserve"> </w:t>
      </w:r>
      <w:r w:rsidR="007274E3">
        <w:t xml:space="preserve">As a result </w:t>
      </w:r>
      <w:r w:rsidR="001901F7">
        <w:t>of this</w:t>
      </w:r>
      <w:r w:rsidR="007274E3">
        <w:t>,</w:t>
      </w:r>
      <w:r w:rsidR="001901F7">
        <w:t xml:space="preserve"> it</w:t>
      </w:r>
      <w:r w:rsidR="00B9785E" w:rsidRPr="00B9785E">
        <w:t xml:space="preserve"> meant that</w:t>
      </w:r>
      <w:r w:rsidR="001901F7">
        <w:t xml:space="preserve"> in many households </w:t>
      </w:r>
      <w:r w:rsidR="00B9785E" w:rsidRPr="00B9785E">
        <w:t xml:space="preserve">some women had </w:t>
      </w:r>
      <w:r w:rsidR="001901F7">
        <w:t>to</w:t>
      </w:r>
      <w:r w:rsidR="00B9785E" w:rsidRPr="00B9785E">
        <w:t xml:space="preserve"> become</w:t>
      </w:r>
      <w:r w:rsidR="007274E3">
        <w:t xml:space="preserve"> bear most of the responsibility of</w:t>
      </w:r>
      <w:r w:rsidR="00B9785E" w:rsidRPr="00B9785E">
        <w:t xml:space="preserve"> supporting the</w:t>
      </w:r>
      <w:r w:rsidR="001901F7">
        <w:t>ir</w:t>
      </w:r>
      <w:r w:rsidR="00B9785E" w:rsidRPr="00B9785E">
        <w:t xml:space="preserve"> entire family</w:t>
      </w:r>
      <w:r w:rsidR="001901F7">
        <w:t xml:space="preserve"> financially</w:t>
      </w:r>
      <w:r w:rsidR="007D4CB5">
        <w:t xml:space="preserve">. </w:t>
      </w:r>
      <w:r w:rsidR="003608C0">
        <w:t xml:space="preserve">This in turn, resulted in a major change in the social norms of Britain at the time this is due to the fact that it was very uncommon for women </w:t>
      </w:r>
      <w:r w:rsidR="00D13EF9">
        <w:t xml:space="preserve">to be working in areas of employment where </w:t>
      </w:r>
      <w:r w:rsidR="007274E3">
        <w:t>there is a lot of physica</w:t>
      </w:r>
      <w:r w:rsidR="007274E3" w:rsidRPr="00A26D29">
        <w:rPr>
          <w:rFonts w:cstheme="minorHAnsi"/>
        </w:rPr>
        <w:t xml:space="preserve">l labour </w:t>
      </w:r>
      <w:r w:rsidR="00EB2C5F" w:rsidRPr="00A26D29">
        <w:rPr>
          <w:rFonts w:cstheme="minorHAnsi"/>
        </w:rPr>
        <w:t xml:space="preserve">this helped back the political movement of Women’s suffrage which had begun in </w:t>
      </w:r>
      <w:r w:rsidR="00A26D29" w:rsidRPr="00A26D29">
        <w:rPr>
          <w:rFonts w:cstheme="minorHAnsi"/>
        </w:rPr>
        <w:t xml:space="preserve">1832 by </w:t>
      </w:r>
      <w:r w:rsidR="00A26D29" w:rsidRPr="00A26D29">
        <w:rPr>
          <w:rFonts w:cstheme="minorHAnsi"/>
          <w:color w:val="000000"/>
          <w:shd w:val="clear" w:color="auto" w:fill="FFFFFF"/>
        </w:rPr>
        <w:t>Mary Smith</w:t>
      </w:r>
      <w:r w:rsidR="00A26D29" w:rsidRPr="00A26D29">
        <w:rPr>
          <w:rFonts w:cstheme="minorHAnsi"/>
          <w:color w:val="000000"/>
          <w:shd w:val="clear" w:color="auto" w:fill="FFFFFF"/>
        </w:rPr>
        <w:t xml:space="preserve"> and</w:t>
      </w:r>
      <w:r w:rsidR="00A26D29">
        <w:rPr>
          <w:rFonts w:cstheme="minorHAnsi"/>
          <w:color w:val="000000"/>
          <w:shd w:val="clear" w:color="auto" w:fill="FFFFFF"/>
        </w:rPr>
        <w:t xml:space="preserve"> in October of 1903 </w:t>
      </w:r>
      <w:r w:rsidR="00A26D29" w:rsidRPr="00A26D29">
        <w:rPr>
          <w:rFonts w:cstheme="minorHAnsi"/>
          <w:color w:val="000000"/>
          <w:shd w:val="clear" w:color="auto" w:fill="FFFFFF"/>
        </w:rPr>
        <w:t>The Women’s Social and Political Union (WSPU)</w:t>
      </w:r>
      <w:r w:rsidR="00A26D29">
        <w:rPr>
          <w:rFonts w:cstheme="minorHAnsi"/>
          <w:color w:val="000000"/>
          <w:shd w:val="clear" w:color="auto" w:fill="FFFFFF"/>
        </w:rPr>
        <w:t xml:space="preserve"> had been formed by </w:t>
      </w:r>
      <w:r w:rsidR="00A26D29" w:rsidRPr="00A26D29">
        <w:rPr>
          <w:rFonts w:cstheme="minorHAnsi"/>
          <w:color w:val="000000"/>
          <w:shd w:val="clear" w:color="auto" w:fill="FFFFFF"/>
        </w:rPr>
        <w:t>Emmeline Pankhurst</w:t>
      </w:r>
      <w:r w:rsidR="00751062">
        <w:rPr>
          <w:rFonts w:cstheme="minorHAnsi"/>
          <w:color w:val="000000"/>
          <w:shd w:val="clear" w:color="auto" w:fill="FFFFFF"/>
          <w:vertAlign w:val="superscript"/>
        </w:rPr>
        <w:t>9</w:t>
      </w:r>
      <w:r w:rsidR="00751062">
        <w:rPr>
          <w:rFonts w:cstheme="minorHAnsi"/>
          <w:color w:val="000000"/>
          <w:shd w:val="clear" w:color="auto" w:fill="FFFFFF"/>
        </w:rPr>
        <w:t xml:space="preserve"> through this momentum came on from the increased reliance on women in the workforce as well as their contribution to the war effort it resulted in the passing of the law</w:t>
      </w:r>
      <w:r w:rsidR="001F731D">
        <w:rPr>
          <w:rFonts w:cstheme="minorHAnsi"/>
          <w:color w:val="000000"/>
          <w:shd w:val="clear" w:color="auto" w:fill="FFFFFF"/>
        </w:rPr>
        <w:t xml:space="preserve"> known as t</w:t>
      </w:r>
      <w:r w:rsidR="001F731D" w:rsidRPr="001F731D">
        <w:rPr>
          <w:rFonts w:cstheme="minorHAnsi"/>
          <w:color w:val="000000"/>
          <w:shd w:val="clear" w:color="auto" w:fill="FFFFFF"/>
        </w:rPr>
        <w:t>he Representation of the People Bill</w:t>
      </w:r>
      <w:r w:rsidR="00751062">
        <w:rPr>
          <w:rFonts w:cstheme="minorHAnsi"/>
          <w:color w:val="000000"/>
          <w:shd w:val="clear" w:color="auto" w:fill="FFFFFF"/>
        </w:rPr>
        <w:t xml:space="preserve"> which would allow women to vote </w:t>
      </w:r>
      <w:r w:rsidR="00901A21">
        <w:rPr>
          <w:rFonts w:cstheme="minorHAnsi"/>
          <w:color w:val="000000"/>
          <w:shd w:val="clear" w:color="auto" w:fill="FFFFFF"/>
        </w:rPr>
        <w:t>if they were over the age of thirty</w:t>
      </w:r>
      <w:r w:rsidR="00EB5001">
        <w:rPr>
          <w:rFonts w:cstheme="minorHAnsi"/>
          <w:color w:val="000000"/>
          <w:shd w:val="clear" w:color="auto" w:fill="FFFFFF"/>
        </w:rPr>
        <w:t>, this was a significant social milestone due to the fact that women had never been given the right to vote prior to this</w:t>
      </w:r>
      <w:r w:rsidR="00393CD0">
        <w:rPr>
          <w:rFonts w:cstheme="minorHAnsi"/>
          <w:color w:val="000000"/>
          <w:shd w:val="clear" w:color="auto" w:fill="FFFFFF"/>
        </w:rPr>
        <w:t>,</w:t>
      </w:r>
      <w:r w:rsidR="001F731D">
        <w:rPr>
          <w:rFonts w:cstheme="minorHAnsi"/>
          <w:color w:val="000000"/>
          <w:shd w:val="clear" w:color="auto" w:fill="FFFFFF"/>
        </w:rPr>
        <w:t xml:space="preserve"> </w:t>
      </w:r>
      <w:r w:rsidR="00393CD0">
        <w:rPr>
          <w:rFonts w:cstheme="minorHAnsi"/>
          <w:color w:val="000000"/>
          <w:shd w:val="clear" w:color="auto" w:fill="FFFFFF"/>
        </w:rPr>
        <w:t>i</w:t>
      </w:r>
      <w:r w:rsidR="001F731D">
        <w:rPr>
          <w:rFonts w:cstheme="minorHAnsi"/>
          <w:color w:val="000000"/>
          <w:shd w:val="clear" w:color="auto" w:fill="FFFFFF"/>
        </w:rPr>
        <w:t xml:space="preserve">n addition to this working class men over the age of twenty one also received the right to vote this was also a major social milestone due to the fact that before </w:t>
      </w:r>
      <w:r w:rsidR="00742685">
        <w:rPr>
          <w:rFonts w:cstheme="minorHAnsi"/>
          <w:color w:val="000000"/>
          <w:shd w:val="clear" w:color="auto" w:fill="FFFFFF"/>
        </w:rPr>
        <w:t>t</w:t>
      </w:r>
      <w:r w:rsidR="00742685" w:rsidRPr="00742685">
        <w:rPr>
          <w:rFonts w:cstheme="minorHAnsi"/>
          <w:color w:val="000000"/>
          <w:shd w:val="clear" w:color="auto" w:fill="FFFFFF"/>
        </w:rPr>
        <w:t>he Representation of the People Bill</w:t>
      </w:r>
      <w:r w:rsidR="00742685">
        <w:rPr>
          <w:rFonts w:cstheme="minorHAnsi"/>
          <w:color w:val="000000"/>
          <w:shd w:val="clear" w:color="auto" w:fill="FFFFFF"/>
        </w:rPr>
        <w:t xml:space="preserve"> only men who owned their own land were able to vote in parl</w:t>
      </w:r>
      <w:r w:rsidR="00393CD0">
        <w:rPr>
          <w:rFonts w:cstheme="minorHAnsi"/>
          <w:color w:val="000000"/>
          <w:shd w:val="clear" w:color="auto" w:fill="FFFFFF"/>
        </w:rPr>
        <w:t>ia</w:t>
      </w:r>
      <w:r w:rsidR="00742685">
        <w:rPr>
          <w:rFonts w:cstheme="minorHAnsi"/>
          <w:color w:val="000000"/>
          <w:shd w:val="clear" w:color="auto" w:fill="FFFFFF"/>
        </w:rPr>
        <w:t>ment</w:t>
      </w:r>
      <w:r w:rsidR="00393CD0">
        <w:rPr>
          <w:rFonts w:cstheme="minorHAnsi"/>
          <w:color w:val="000000"/>
          <w:shd w:val="clear" w:color="auto" w:fill="FFFFFF"/>
        </w:rPr>
        <w:t>,</w:t>
      </w:r>
      <w:r w:rsidR="00742685">
        <w:rPr>
          <w:rFonts w:cstheme="minorHAnsi"/>
          <w:color w:val="000000"/>
          <w:shd w:val="clear" w:color="auto" w:fill="FFFFFF"/>
        </w:rPr>
        <w:t xml:space="preserve"> </w:t>
      </w:r>
      <w:r w:rsidR="00393CD0">
        <w:rPr>
          <w:rFonts w:cstheme="minorHAnsi"/>
          <w:color w:val="000000"/>
          <w:shd w:val="clear" w:color="auto" w:fill="FFFFFF"/>
        </w:rPr>
        <w:t xml:space="preserve">the passing of this bill not only changed the social aspects of Britain but also the political viewpoints dur to the fact that more of the population of Britain were able to </w:t>
      </w:r>
      <w:r w:rsidR="00C36FF3">
        <w:rPr>
          <w:rFonts w:cstheme="minorHAnsi"/>
          <w:color w:val="000000"/>
          <w:shd w:val="clear" w:color="auto" w:fill="FFFFFF"/>
        </w:rPr>
        <w:t xml:space="preserve">contribute to the politics as well as being able to </w:t>
      </w:r>
      <w:r w:rsidR="004506EE">
        <w:rPr>
          <w:rFonts w:cstheme="minorHAnsi"/>
          <w:color w:val="000000"/>
          <w:shd w:val="clear" w:color="auto" w:fill="FFFFFF"/>
        </w:rPr>
        <w:t xml:space="preserve">have a greater say on the laws which would affect the public as a whole in addition to this </w:t>
      </w:r>
      <w:r w:rsidR="004506EE">
        <w:rPr>
          <w:rFonts w:cstheme="minorHAnsi"/>
          <w:color w:val="000000"/>
          <w:shd w:val="clear" w:color="auto" w:fill="FFFFFF"/>
        </w:rPr>
        <w:t>t</w:t>
      </w:r>
      <w:r w:rsidR="004506EE" w:rsidRPr="00742685">
        <w:rPr>
          <w:rFonts w:cstheme="minorHAnsi"/>
          <w:color w:val="000000"/>
          <w:shd w:val="clear" w:color="auto" w:fill="FFFFFF"/>
        </w:rPr>
        <w:t>he Representation of the People Bill</w:t>
      </w:r>
      <w:r w:rsidR="004506EE">
        <w:rPr>
          <w:rFonts w:cstheme="minorHAnsi"/>
          <w:color w:val="000000"/>
          <w:shd w:val="clear" w:color="auto" w:fill="FFFFFF"/>
        </w:rPr>
        <w:t xml:space="preserve"> was a highly valuable tool towards the</w:t>
      </w:r>
      <w:r w:rsidR="00C36FF3">
        <w:rPr>
          <w:rFonts w:cstheme="minorHAnsi"/>
          <w:color w:val="000000"/>
          <w:shd w:val="clear" w:color="auto" w:fill="FFFFFF"/>
        </w:rPr>
        <w:t xml:space="preserve"> social reform</w:t>
      </w:r>
      <w:r w:rsidR="004506EE">
        <w:rPr>
          <w:rFonts w:cstheme="minorHAnsi"/>
          <w:color w:val="000000"/>
          <w:shd w:val="clear" w:color="auto" w:fill="FFFFFF"/>
        </w:rPr>
        <w:t xml:space="preserve">s of Britain </w:t>
      </w:r>
      <w:r w:rsidR="002049A5">
        <w:rPr>
          <w:rFonts w:cstheme="minorHAnsi"/>
          <w:color w:val="000000"/>
          <w:shd w:val="clear" w:color="auto" w:fill="FFFFFF"/>
        </w:rPr>
        <w:t xml:space="preserve">allowing women and younger people to have a greater influence on not only the direction of Britain’s political and legal progression but </w:t>
      </w:r>
      <w:r w:rsidR="002049A5">
        <w:rPr>
          <w:rFonts w:cstheme="minorHAnsi"/>
          <w:color w:val="000000"/>
          <w:shd w:val="clear" w:color="auto" w:fill="FFFFFF"/>
        </w:rPr>
        <w:t>t</w:t>
      </w:r>
      <w:r w:rsidR="002049A5" w:rsidRPr="00742685">
        <w:rPr>
          <w:rFonts w:cstheme="minorHAnsi"/>
          <w:color w:val="000000"/>
          <w:shd w:val="clear" w:color="auto" w:fill="FFFFFF"/>
        </w:rPr>
        <w:t>he Representation of the People Bill</w:t>
      </w:r>
      <w:r w:rsidR="002049A5">
        <w:rPr>
          <w:rFonts w:cstheme="minorHAnsi"/>
          <w:color w:val="000000"/>
          <w:shd w:val="clear" w:color="auto" w:fill="FFFFFF"/>
        </w:rPr>
        <w:t xml:space="preserve"> had also helped form a platform for individuals who had previously been overlooked in important aspects of society, such as voting by giving these individuals the right to express their viewpoints </w:t>
      </w:r>
      <w:r w:rsidR="00922990">
        <w:rPr>
          <w:rFonts w:cstheme="minorHAnsi"/>
          <w:color w:val="000000"/>
          <w:shd w:val="clear" w:color="auto" w:fill="FFFFFF"/>
        </w:rPr>
        <w:t>it has made sure</w:t>
      </w:r>
      <w:r w:rsidR="002049A5">
        <w:rPr>
          <w:rFonts w:cstheme="minorHAnsi"/>
          <w:color w:val="000000"/>
          <w:shd w:val="clear" w:color="auto" w:fill="FFFFFF"/>
        </w:rPr>
        <w:t xml:space="preserve"> that their opinions and viewpoints could be heard and acknowledged </w:t>
      </w:r>
      <w:r w:rsidR="00922990">
        <w:rPr>
          <w:rFonts w:cstheme="minorHAnsi"/>
          <w:color w:val="000000"/>
          <w:shd w:val="clear" w:color="auto" w:fill="FFFFFF"/>
        </w:rPr>
        <w:t>when previously these viewpoints and opinions would have been dismissed or ignored altogether.</w:t>
      </w:r>
      <w:r w:rsidR="003C6DD1">
        <w:rPr>
          <w:rFonts w:cstheme="minorHAnsi"/>
          <w:color w:val="000000"/>
          <w:shd w:val="clear" w:color="auto" w:fill="FFFFFF"/>
        </w:rPr>
        <w:t xml:space="preserve"> Overall, the First World War, had a positive impact in certain areas of the social norms in Britain despite the </w:t>
      </w:r>
      <w:r w:rsidR="003C6DD1">
        <w:rPr>
          <w:rFonts w:cstheme="minorHAnsi"/>
          <w:color w:val="000000"/>
          <w:shd w:val="clear" w:color="auto" w:fill="FFFFFF"/>
        </w:rPr>
        <w:lastRenderedPageBreak/>
        <w:t xml:space="preserve">fact that it was such a terrible conflict, it helped to facilitate </w:t>
      </w:r>
      <w:r w:rsidR="00CA6147">
        <w:rPr>
          <w:rFonts w:cstheme="minorHAnsi"/>
          <w:color w:val="000000"/>
          <w:shd w:val="clear" w:color="auto" w:fill="FFFFFF"/>
        </w:rPr>
        <w:t>major social and political reforms which has benifitted Britain’s social spheres.</w:t>
      </w:r>
      <w:bookmarkStart w:id="0" w:name="_GoBack"/>
      <w:bookmarkEnd w:id="0"/>
    </w:p>
    <w:p w14:paraId="4017D10E" w14:textId="3E0EC7AA" w:rsidR="003C6DD1" w:rsidRPr="00751062" w:rsidRDefault="003C6DD1" w:rsidP="009E2F37">
      <w:pPr>
        <w:rPr>
          <w:rFonts w:ascii="Arial" w:eastAsia="Times New Roman" w:hAnsi="Arial" w:cs="Arial"/>
          <w:color w:val="000000"/>
          <w:sz w:val="21"/>
          <w:szCs w:val="21"/>
          <w:lang w:eastAsia="en-GB"/>
        </w:rPr>
      </w:pPr>
      <w:r>
        <w:rPr>
          <w:rFonts w:cstheme="minorHAnsi"/>
          <w:color w:val="000000"/>
          <w:shd w:val="clear" w:color="auto" w:fill="FFFFFF"/>
        </w:rPr>
        <w:t xml:space="preserve">In conclusion, I believe that the first world war had a very big </w:t>
      </w:r>
    </w:p>
    <w:sectPr w:rsidR="003C6DD1" w:rsidRPr="0075106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5E1527" w14:textId="77777777" w:rsidR="00490CA6" w:rsidRDefault="00490CA6" w:rsidP="00C10D3A">
      <w:pPr>
        <w:spacing w:after="0" w:line="240" w:lineRule="auto"/>
      </w:pPr>
      <w:r>
        <w:separator/>
      </w:r>
    </w:p>
  </w:endnote>
  <w:endnote w:type="continuationSeparator" w:id="0">
    <w:p w14:paraId="01D9E2F2" w14:textId="77777777" w:rsidR="00490CA6" w:rsidRDefault="00490CA6" w:rsidP="00C10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B4B3E" w14:textId="006C09E9" w:rsidR="00EB2C5F" w:rsidRPr="007573F9" w:rsidRDefault="00EB2C5F" w:rsidP="00C10D3A">
    <w:pPr>
      <w:pStyle w:val="Footer"/>
      <w:numPr>
        <w:ilvl w:val="0"/>
        <w:numId w:val="1"/>
      </w:numPr>
      <w:rPr>
        <w:rFonts w:cstheme="minorHAnsi"/>
        <w:sz w:val="16"/>
        <w:szCs w:val="16"/>
      </w:rPr>
    </w:pPr>
    <w:r w:rsidRPr="007573F9">
      <w:rPr>
        <w:rFonts w:cstheme="minorHAnsi"/>
        <w:color w:val="000000"/>
        <w:sz w:val="16"/>
        <w:szCs w:val="16"/>
        <w:shd w:val="clear" w:color="auto" w:fill="FFFFFF"/>
      </w:rPr>
      <w:t>PBS</w:t>
    </w:r>
    <w:r>
      <w:rPr>
        <w:rFonts w:cstheme="minorHAnsi"/>
        <w:color w:val="000000"/>
        <w:sz w:val="16"/>
        <w:szCs w:val="16"/>
        <w:shd w:val="clear" w:color="auto" w:fill="FFFFFF"/>
      </w:rPr>
      <w:t>, The Great War, &lt;</w:t>
    </w:r>
    <w:hyperlink r:id="rId1" w:history="1">
      <w:r w:rsidRPr="000614D0">
        <w:rPr>
          <w:rStyle w:val="Hyperlink"/>
          <w:rFonts w:cstheme="minorHAnsi"/>
          <w:sz w:val="16"/>
          <w:szCs w:val="16"/>
          <w:shd w:val="clear" w:color="auto" w:fill="FFFFFF"/>
        </w:rPr>
        <w:t>http://www.uwosh.edu/faculty_staff/henson/188/WWI_Casualties%20and%20Deaths%20%20PBS.html</w:t>
      </w:r>
    </w:hyperlink>
    <w:r>
      <w:rPr>
        <w:rFonts w:cstheme="minorHAnsi"/>
        <w:color w:val="000000"/>
        <w:sz w:val="16"/>
        <w:szCs w:val="16"/>
        <w:shd w:val="clear" w:color="auto" w:fill="FFFFFF"/>
      </w:rPr>
      <w:t>&gt; (accessed 14/11/2019)</w:t>
    </w:r>
  </w:p>
  <w:p w14:paraId="71377ECD" w14:textId="30B49697" w:rsidR="00EB2C5F" w:rsidRPr="00216374" w:rsidRDefault="00EB2C5F" w:rsidP="00C10D3A">
    <w:pPr>
      <w:pStyle w:val="Footer"/>
      <w:numPr>
        <w:ilvl w:val="0"/>
        <w:numId w:val="1"/>
      </w:numPr>
      <w:rPr>
        <w:rFonts w:cstheme="minorHAnsi"/>
        <w:sz w:val="16"/>
        <w:szCs w:val="16"/>
      </w:rPr>
    </w:pPr>
    <w:r w:rsidRPr="00643D02">
      <w:rPr>
        <w:rFonts w:cstheme="minorHAnsi"/>
        <w:sz w:val="16"/>
        <w:szCs w:val="16"/>
      </w:rPr>
      <w:t>United States Foundation for the Commemoration of the World Wars</w:t>
    </w:r>
    <w:r>
      <w:rPr>
        <w:rFonts w:cstheme="minorHAnsi"/>
        <w:sz w:val="16"/>
        <w:szCs w:val="16"/>
      </w:rPr>
      <w:t xml:space="preserve">, </w:t>
    </w:r>
    <w:r w:rsidRPr="00643D02">
      <w:rPr>
        <w:rFonts w:cstheme="minorHAnsi"/>
        <w:sz w:val="16"/>
        <w:szCs w:val="16"/>
      </w:rPr>
      <w:t xml:space="preserve">Injuries in World War I </w:t>
    </w:r>
    <w:r>
      <w:rPr>
        <w:rFonts w:cstheme="minorHAnsi"/>
        <w:sz w:val="16"/>
        <w:szCs w:val="16"/>
      </w:rPr>
      <w:t>,&lt;</w:t>
    </w:r>
    <w:hyperlink r:id="rId2" w:history="1">
      <w:r w:rsidRPr="000614D0">
        <w:rPr>
          <w:rStyle w:val="Hyperlink"/>
          <w:rFonts w:cstheme="minorHAnsi"/>
          <w:sz w:val="16"/>
          <w:szCs w:val="16"/>
        </w:rPr>
        <w:t>https://www.worldwar1centennial.org/index.php/injuries-in-world-war-i.html</w:t>
      </w:r>
    </w:hyperlink>
    <w:r>
      <w:rPr>
        <w:rFonts w:cstheme="minorHAnsi"/>
        <w:sz w:val="16"/>
        <w:szCs w:val="16"/>
      </w:rPr>
      <w:t xml:space="preserve">&gt; </w:t>
    </w:r>
    <w:r>
      <w:rPr>
        <w:rFonts w:cstheme="minorHAnsi"/>
        <w:color w:val="000000"/>
        <w:sz w:val="16"/>
        <w:szCs w:val="16"/>
        <w:shd w:val="clear" w:color="auto" w:fill="FFFFFF"/>
      </w:rPr>
      <w:t>(accessed 14/11/2019)</w:t>
    </w:r>
  </w:p>
  <w:p w14:paraId="1B01DBA0" w14:textId="330B27CD" w:rsidR="00EB2C5F" w:rsidRPr="005345FB" w:rsidRDefault="00EB2C5F" w:rsidP="00C10D3A">
    <w:pPr>
      <w:pStyle w:val="Footer"/>
      <w:numPr>
        <w:ilvl w:val="0"/>
        <w:numId w:val="1"/>
      </w:numPr>
      <w:rPr>
        <w:rFonts w:cstheme="minorHAnsi"/>
        <w:sz w:val="16"/>
        <w:szCs w:val="16"/>
      </w:rPr>
    </w:pPr>
    <w:r>
      <w:rPr>
        <w:rFonts w:cstheme="minorHAnsi"/>
        <w:color w:val="000000"/>
        <w:sz w:val="16"/>
        <w:szCs w:val="16"/>
        <w:shd w:val="clear" w:color="auto" w:fill="FFFFFF"/>
      </w:rPr>
      <w:t xml:space="preserve">The Poetry Foundation, </w:t>
    </w:r>
    <w:r w:rsidRPr="00216374">
      <w:rPr>
        <w:rFonts w:cstheme="minorHAnsi"/>
        <w:color w:val="000000"/>
        <w:sz w:val="16"/>
        <w:szCs w:val="16"/>
        <w:shd w:val="clear" w:color="auto" w:fill="FFFFFF"/>
      </w:rPr>
      <w:t>The Poetry of World War I</w:t>
    </w:r>
    <w:r>
      <w:rPr>
        <w:rFonts w:cstheme="minorHAnsi"/>
        <w:color w:val="000000"/>
        <w:sz w:val="16"/>
        <w:szCs w:val="16"/>
        <w:shd w:val="clear" w:color="auto" w:fill="FFFFFF"/>
      </w:rPr>
      <w:t>, &lt;</w:t>
    </w:r>
    <w:hyperlink r:id="rId3" w:history="1">
      <w:r w:rsidRPr="000614D0">
        <w:rPr>
          <w:rStyle w:val="Hyperlink"/>
          <w:rFonts w:cstheme="minorHAnsi"/>
          <w:sz w:val="16"/>
          <w:szCs w:val="16"/>
          <w:shd w:val="clear" w:color="auto" w:fill="FFFFFF"/>
        </w:rPr>
        <w:t>https://www.poetryfoundation.org/articles/70139/the-poetry-of-world-war-i</w:t>
      </w:r>
    </w:hyperlink>
    <w:r>
      <w:rPr>
        <w:rFonts w:cstheme="minorHAnsi"/>
        <w:color w:val="000000"/>
        <w:sz w:val="16"/>
        <w:szCs w:val="16"/>
        <w:shd w:val="clear" w:color="auto" w:fill="FFFFFF"/>
      </w:rPr>
      <w:t>&gt;</w:t>
    </w:r>
  </w:p>
  <w:p w14:paraId="4E02AE53" w14:textId="60055BDB" w:rsidR="00EB2C5F" w:rsidRPr="00751D7B" w:rsidRDefault="00EB2C5F" w:rsidP="00C10D3A">
    <w:pPr>
      <w:pStyle w:val="Footer"/>
      <w:numPr>
        <w:ilvl w:val="0"/>
        <w:numId w:val="1"/>
      </w:numPr>
      <w:rPr>
        <w:rFonts w:cstheme="minorHAnsi"/>
        <w:sz w:val="16"/>
        <w:szCs w:val="16"/>
      </w:rPr>
    </w:pPr>
    <w:r>
      <w:rPr>
        <w:rFonts w:cstheme="minorHAnsi"/>
        <w:color w:val="000000"/>
        <w:sz w:val="16"/>
        <w:szCs w:val="16"/>
        <w:shd w:val="clear" w:color="auto" w:fill="FFFFFF"/>
      </w:rPr>
      <w:t xml:space="preserve">Penguin Books, </w:t>
    </w:r>
    <w:r w:rsidRPr="005345FB">
      <w:rPr>
        <w:rFonts w:cstheme="minorHAnsi"/>
        <w:color w:val="000000"/>
        <w:sz w:val="16"/>
        <w:szCs w:val="16"/>
        <w:shd w:val="clear" w:color="auto" w:fill="FFFFFF"/>
      </w:rPr>
      <w:t>5 moving poems from the frontline of the Somme</w:t>
    </w:r>
    <w:r>
      <w:rPr>
        <w:rFonts w:cstheme="minorHAnsi"/>
        <w:color w:val="000000"/>
        <w:sz w:val="16"/>
        <w:szCs w:val="16"/>
        <w:shd w:val="clear" w:color="auto" w:fill="FFFFFF"/>
      </w:rPr>
      <w:t>, &lt;</w:t>
    </w:r>
    <w:hyperlink r:id="rId4" w:history="1">
      <w:r w:rsidRPr="000614D0">
        <w:rPr>
          <w:rStyle w:val="Hyperlink"/>
          <w:rFonts w:cstheme="minorHAnsi"/>
          <w:sz w:val="16"/>
          <w:szCs w:val="16"/>
          <w:shd w:val="clear" w:color="auto" w:fill="FFFFFF"/>
        </w:rPr>
        <w:t>https://www.penguin.co.uk/articles/2016/poets-of-the-somme/</w:t>
      </w:r>
    </w:hyperlink>
    <w:r>
      <w:rPr>
        <w:rFonts w:cstheme="minorHAnsi"/>
        <w:color w:val="000000"/>
        <w:sz w:val="16"/>
        <w:szCs w:val="16"/>
        <w:shd w:val="clear" w:color="auto" w:fill="FFFFFF"/>
      </w:rPr>
      <w:t>&gt; (accessed 14/11/2019)</w:t>
    </w:r>
  </w:p>
  <w:p w14:paraId="48A1B8C0" w14:textId="06C1C8AC" w:rsidR="00EB2C5F" w:rsidRPr="00751D7B" w:rsidRDefault="00EB2C5F" w:rsidP="00C10D3A">
    <w:pPr>
      <w:pStyle w:val="Footer"/>
      <w:numPr>
        <w:ilvl w:val="0"/>
        <w:numId w:val="1"/>
      </w:numPr>
      <w:rPr>
        <w:rFonts w:cstheme="minorHAnsi"/>
        <w:sz w:val="16"/>
        <w:szCs w:val="16"/>
      </w:rPr>
    </w:pPr>
    <w:r>
      <w:rPr>
        <w:rFonts w:cstheme="minorHAnsi"/>
        <w:color w:val="000000"/>
        <w:sz w:val="16"/>
        <w:szCs w:val="16"/>
        <w:shd w:val="clear" w:color="auto" w:fill="FFFFFF"/>
      </w:rPr>
      <w:t xml:space="preserve">BBC, </w:t>
    </w:r>
    <w:r w:rsidRPr="00751D7B">
      <w:rPr>
        <w:rFonts w:cstheme="minorHAnsi"/>
        <w:color w:val="000000"/>
        <w:sz w:val="16"/>
        <w:szCs w:val="16"/>
        <w:shd w:val="clear" w:color="auto" w:fill="FFFFFF"/>
      </w:rPr>
      <w:t xml:space="preserve">Overview: Britain and World War One, 1901 </w:t>
    </w:r>
    <w:r>
      <w:rPr>
        <w:rFonts w:cstheme="minorHAnsi"/>
        <w:color w:val="000000"/>
        <w:sz w:val="16"/>
        <w:szCs w:val="16"/>
        <w:shd w:val="clear" w:color="auto" w:fill="FFFFFF"/>
      </w:rPr>
      <w:t>–</w:t>
    </w:r>
    <w:r w:rsidRPr="00751D7B">
      <w:rPr>
        <w:rFonts w:cstheme="minorHAnsi"/>
        <w:color w:val="000000"/>
        <w:sz w:val="16"/>
        <w:szCs w:val="16"/>
        <w:shd w:val="clear" w:color="auto" w:fill="FFFFFF"/>
      </w:rPr>
      <w:t xml:space="preserve"> 1918</w:t>
    </w:r>
    <w:r>
      <w:rPr>
        <w:rFonts w:cstheme="minorHAnsi"/>
        <w:color w:val="000000"/>
        <w:sz w:val="16"/>
        <w:szCs w:val="16"/>
        <w:shd w:val="clear" w:color="auto" w:fill="FFFFFF"/>
      </w:rPr>
      <w:t>, &lt;</w:t>
    </w:r>
    <w:hyperlink r:id="rId5" w:history="1">
      <w:r w:rsidRPr="000614D0">
        <w:rPr>
          <w:rStyle w:val="Hyperlink"/>
          <w:rFonts w:cstheme="minorHAnsi"/>
          <w:sz w:val="16"/>
          <w:szCs w:val="16"/>
          <w:shd w:val="clear" w:color="auto" w:fill="FFFFFF"/>
        </w:rPr>
        <w:t>http://www.bbc.co.uk/history/british/britain_wwone/overview_britain_ww1_01.shtml</w:t>
      </w:r>
    </w:hyperlink>
    <w:r>
      <w:rPr>
        <w:rFonts w:cstheme="minorHAnsi"/>
        <w:color w:val="000000"/>
        <w:sz w:val="16"/>
        <w:szCs w:val="16"/>
        <w:shd w:val="clear" w:color="auto" w:fill="FFFFFF"/>
      </w:rPr>
      <w:t>&gt; (accessed 14/11/2019)</w:t>
    </w:r>
  </w:p>
  <w:p w14:paraId="39E97A45" w14:textId="45DD428E" w:rsidR="00EB2C5F" w:rsidRDefault="00EB2C5F" w:rsidP="00C10D3A">
    <w:pPr>
      <w:pStyle w:val="Footer"/>
      <w:numPr>
        <w:ilvl w:val="0"/>
        <w:numId w:val="1"/>
      </w:numPr>
      <w:rPr>
        <w:rFonts w:cstheme="minorHAnsi"/>
        <w:sz w:val="16"/>
        <w:szCs w:val="16"/>
      </w:rPr>
    </w:pPr>
    <w:r>
      <w:rPr>
        <w:rFonts w:cstheme="minorHAnsi"/>
        <w:sz w:val="16"/>
        <w:szCs w:val="16"/>
      </w:rPr>
      <w:t>Cambridge Dictionary, definition of Home Rule &lt;</w:t>
    </w:r>
    <w:hyperlink r:id="rId6" w:history="1">
      <w:r w:rsidRPr="000614D0">
        <w:rPr>
          <w:rStyle w:val="Hyperlink"/>
          <w:rFonts w:cstheme="minorHAnsi"/>
          <w:sz w:val="16"/>
          <w:szCs w:val="16"/>
        </w:rPr>
        <w:t>https://dictionary.cambridge.org/dictionary/english/home-rule</w:t>
      </w:r>
    </w:hyperlink>
    <w:r>
      <w:rPr>
        <w:rFonts w:cstheme="minorHAnsi"/>
        <w:sz w:val="16"/>
        <w:szCs w:val="16"/>
      </w:rPr>
      <w:t xml:space="preserve">&gt; </w:t>
    </w:r>
    <w:r>
      <w:rPr>
        <w:rFonts w:cstheme="minorHAnsi"/>
        <w:color w:val="000000"/>
        <w:sz w:val="16"/>
        <w:szCs w:val="16"/>
        <w:shd w:val="clear" w:color="auto" w:fill="FFFFFF"/>
      </w:rPr>
      <w:t>(accessed 14/11/2019)</w:t>
    </w:r>
  </w:p>
  <w:p w14:paraId="748F013F" w14:textId="2B552EE1" w:rsidR="00EB2C5F" w:rsidRPr="007D4CB5" w:rsidRDefault="00EB2C5F" w:rsidP="00C10D3A">
    <w:pPr>
      <w:pStyle w:val="Footer"/>
      <w:numPr>
        <w:ilvl w:val="0"/>
        <w:numId w:val="1"/>
      </w:numPr>
      <w:rPr>
        <w:rFonts w:cstheme="minorHAnsi"/>
        <w:sz w:val="16"/>
        <w:szCs w:val="16"/>
      </w:rPr>
    </w:pPr>
    <w:r>
      <w:rPr>
        <w:rFonts w:cstheme="minorHAnsi"/>
        <w:sz w:val="16"/>
        <w:szCs w:val="16"/>
      </w:rPr>
      <w:t xml:space="preserve">British Library, </w:t>
    </w:r>
    <w:r w:rsidRPr="00BB29F0">
      <w:rPr>
        <w:rFonts w:cstheme="minorHAnsi"/>
        <w:sz w:val="16"/>
        <w:szCs w:val="16"/>
      </w:rPr>
      <w:t>Voluntary recruiting in Britain, 1914-1915</w:t>
    </w:r>
    <w:r>
      <w:rPr>
        <w:rFonts w:cstheme="minorHAnsi"/>
        <w:sz w:val="16"/>
        <w:szCs w:val="16"/>
      </w:rPr>
      <w:t>, &lt;</w:t>
    </w:r>
    <w:r w:rsidRPr="00BB29F0">
      <w:t xml:space="preserve"> </w:t>
    </w:r>
    <w:hyperlink r:id="rId7" w:history="1">
      <w:r w:rsidRPr="000614D0">
        <w:rPr>
          <w:rStyle w:val="Hyperlink"/>
          <w:rFonts w:cstheme="minorHAnsi"/>
          <w:sz w:val="16"/>
          <w:szCs w:val="16"/>
        </w:rPr>
        <w:t>https://www.bl.uk/world-war-one/articles/voluntary-recruiting</w:t>
      </w:r>
    </w:hyperlink>
    <w:r>
      <w:rPr>
        <w:rFonts w:cstheme="minorHAnsi"/>
        <w:sz w:val="16"/>
        <w:szCs w:val="16"/>
      </w:rPr>
      <w:t xml:space="preserve">&gt; </w:t>
    </w:r>
    <w:r>
      <w:rPr>
        <w:rFonts w:cstheme="minorHAnsi"/>
        <w:color w:val="000000"/>
        <w:sz w:val="16"/>
        <w:szCs w:val="16"/>
        <w:shd w:val="clear" w:color="auto" w:fill="FFFFFF"/>
      </w:rPr>
      <w:t>(accessed 14/11/2019)</w:t>
    </w:r>
  </w:p>
  <w:p w14:paraId="7DF42CF0" w14:textId="715D7476" w:rsidR="00EB2C5F" w:rsidRPr="008F43D3" w:rsidRDefault="00EB2C5F" w:rsidP="007D4CB5">
    <w:pPr>
      <w:pStyle w:val="Footer"/>
      <w:numPr>
        <w:ilvl w:val="0"/>
        <w:numId w:val="1"/>
      </w:numPr>
      <w:rPr>
        <w:rFonts w:cstheme="minorHAnsi"/>
        <w:sz w:val="16"/>
        <w:szCs w:val="16"/>
      </w:rPr>
    </w:pPr>
    <w:r>
      <w:rPr>
        <w:rFonts w:cstheme="minorHAnsi"/>
        <w:sz w:val="16"/>
        <w:szCs w:val="16"/>
      </w:rPr>
      <w:t>&lt;</w:t>
    </w:r>
    <w:hyperlink r:id="rId8" w:history="1">
      <w:r w:rsidRPr="000614D0">
        <w:rPr>
          <w:rStyle w:val="Hyperlink"/>
          <w:rFonts w:cstheme="minorHAnsi"/>
          <w:sz w:val="16"/>
          <w:szCs w:val="16"/>
        </w:rPr>
        <w:t>https://experiencesonthewesternfront.weebly.com/impact-on-soldiers-and-their-families.html</w:t>
      </w:r>
    </w:hyperlink>
    <w:r>
      <w:rPr>
        <w:rFonts w:cstheme="minorHAnsi"/>
        <w:sz w:val="16"/>
        <w:szCs w:val="16"/>
      </w:rPr>
      <w:t xml:space="preserve">&gt; </w:t>
    </w:r>
    <w:r>
      <w:rPr>
        <w:rFonts w:cstheme="minorHAnsi"/>
        <w:color w:val="000000"/>
        <w:sz w:val="16"/>
        <w:szCs w:val="16"/>
        <w:shd w:val="clear" w:color="auto" w:fill="FFFFFF"/>
      </w:rPr>
      <w:t>(accessed 14/11/2019)</w:t>
    </w:r>
  </w:p>
  <w:p w14:paraId="2949D073" w14:textId="5B099A0C" w:rsidR="008F43D3" w:rsidRPr="007D4CB5" w:rsidRDefault="008F43D3" w:rsidP="007D4CB5">
    <w:pPr>
      <w:pStyle w:val="Footer"/>
      <w:numPr>
        <w:ilvl w:val="0"/>
        <w:numId w:val="1"/>
      </w:numPr>
      <w:rPr>
        <w:rFonts w:cstheme="minorHAnsi"/>
        <w:sz w:val="16"/>
        <w:szCs w:val="16"/>
      </w:rPr>
    </w:pPr>
    <w:r>
      <w:rPr>
        <w:rFonts w:cstheme="minorHAnsi"/>
        <w:color w:val="000000"/>
        <w:sz w:val="16"/>
        <w:szCs w:val="16"/>
        <w:shd w:val="clear" w:color="auto" w:fill="FFFFFF"/>
      </w:rPr>
      <w:t xml:space="preserve">British Library, </w:t>
    </w:r>
    <w:r w:rsidRPr="008F43D3">
      <w:rPr>
        <w:rFonts w:cstheme="minorHAnsi"/>
        <w:color w:val="000000"/>
        <w:sz w:val="16"/>
        <w:szCs w:val="16"/>
        <w:shd w:val="clear" w:color="auto" w:fill="FFFFFF"/>
      </w:rPr>
      <w:t>Women's suffrage timeline</w:t>
    </w:r>
    <w:r>
      <w:rPr>
        <w:rFonts w:cstheme="minorHAnsi"/>
        <w:color w:val="000000"/>
        <w:sz w:val="16"/>
        <w:szCs w:val="16"/>
        <w:shd w:val="clear" w:color="auto" w:fill="FFFFFF"/>
      </w:rPr>
      <w:t>, &lt;</w:t>
    </w:r>
    <w:hyperlink r:id="rId9" w:history="1">
      <w:r w:rsidRPr="000614D0">
        <w:rPr>
          <w:rStyle w:val="Hyperlink"/>
          <w:rFonts w:cstheme="minorHAnsi"/>
          <w:sz w:val="16"/>
          <w:szCs w:val="16"/>
          <w:shd w:val="clear" w:color="auto" w:fill="FFFFFF"/>
        </w:rPr>
        <w:t>https://www.bl.uk/votes-for-women/articles/womens-suffrage-timeline</w:t>
      </w:r>
    </w:hyperlink>
    <w:r>
      <w:rPr>
        <w:rFonts w:cstheme="minorHAnsi"/>
        <w:color w:val="000000"/>
        <w:sz w:val="16"/>
        <w:szCs w:val="16"/>
        <w:shd w:val="clear" w:color="auto" w:fill="FFFFFF"/>
      </w:rPr>
      <w:t xml:space="preserve">&gt; </w:t>
    </w:r>
    <w:r>
      <w:rPr>
        <w:rFonts w:cstheme="minorHAnsi"/>
        <w:color w:val="000000"/>
        <w:sz w:val="16"/>
        <w:szCs w:val="16"/>
        <w:shd w:val="clear" w:color="auto" w:fill="FFFFFF"/>
      </w:rPr>
      <w:t>(accessed 14/11/2019)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43119E" w14:textId="77777777" w:rsidR="00490CA6" w:rsidRDefault="00490CA6" w:rsidP="00C10D3A">
      <w:pPr>
        <w:spacing w:after="0" w:line="240" w:lineRule="auto"/>
      </w:pPr>
      <w:r>
        <w:separator/>
      </w:r>
    </w:p>
  </w:footnote>
  <w:footnote w:type="continuationSeparator" w:id="0">
    <w:p w14:paraId="608303EB" w14:textId="77777777" w:rsidR="00490CA6" w:rsidRDefault="00490CA6" w:rsidP="00C10D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41175C"/>
    <w:multiLevelType w:val="hybridMultilevel"/>
    <w:tmpl w:val="B770C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456"/>
    <w:rsid w:val="00011700"/>
    <w:rsid w:val="000571EB"/>
    <w:rsid w:val="00062CB1"/>
    <w:rsid w:val="0007612E"/>
    <w:rsid w:val="00084412"/>
    <w:rsid w:val="000E2FF9"/>
    <w:rsid w:val="00140192"/>
    <w:rsid w:val="001901F7"/>
    <w:rsid w:val="001A1F4E"/>
    <w:rsid w:val="001D4847"/>
    <w:rsid w:val="001E3F4B"/>
    <w:rsid w:val="001F731D"/>
    <w:rsid w:val="002049A5"/>
    <w:rsid w:val="00211F1A"/>
    <w:rsid w:val="00216374"/>
    <w:rsid w:val="002176EC"/>
    <w:rsid w:val="00230944"/>
    <w:rsid w:val="00251534"/>
    <w:rsid w:val="002555C9"/>
    <w:rsid w:val="0027486D"/>
    <w:rsid w:val="002A25CD"/>
    <w:rsid w:val="002A6B98"/>
    <w:rsid w:val="00343264"/>
    <w:rsid w:val="003608C0"/>
    <w:rsid w:val="00393457"/>
    <w:rsid w:val="00393CD0"/>
    <w:rsid w:val="003C6DD1"/>
    <w:rsid w:val="004506EE"/>
    <w:rsid w:val="00490CA6"/>
    <w:rsid w:val="00506456"/>
    <w:rsid w:val="005345FB"/>
    <w:rsid w:val="005C48E6"/>
    <w:rsid w:val="00643D02"/>
    <w:rsid w:val="006747BF"/>
    <w:rsid w:val="006F7921"/>
    <w:rsid w:val="00705347"/>
    <w:rsid w:val="007274E3"/>
    <w:rsid w:val="00742685"/>
    <w:rsid w:val="00751062"/>
    <w:rsid w:val="00751D7B"/>
    <w:rsid w:val="00754A9F"/>
    <w:rsid w:val="007573F9"/>
    <w:rsid w:val="007C0619"/>
    <w:rsid w:val="007D4CB5"/>
    <w:rsid w:val="007F28C7"/>
    <w:rsid w:val="00877240"/>
    <w:rsid w:val="008E1D85"/>
    <w:rsid w:val="008F43D3"/>
    <w:rsid w:val="00901A21"/>
    <w:rsid w:val="00922990"/>
    <w:rsid w:val="00927E96"/>
    <w:rsid w:val="00954BFB"/>
    <w:rsid w:val="009E2F37"/>
    <w:rsid w:val="009E449E"/>
    <w:rsid w:val="009F0DBB"/>
    <w:rsid w:val="00A26D29"/>
    <w:rsid w:val="00A2767F"/>
    <w:rsid w:val="00AB1A12"/>
    <w:rsid w:val="00AB227C"/>
    <w:rsid w:val="00AF3758"/>
    <w:rsid w:val="00B648BB"/>
    <w:rsid w:val="00B87ECF"/>
    <w:rsid w:val="00B955F5"/>
    <w:rsid w:val="00B9785E"/>
    <w:rsid w:val="00BA5DBA"/>
    <w:rsid w:val="00BB29F0"/>
    <w:rsid w:val="00C10D3A"/>
    <w:rsid w:val="00C211D0"/>
    <w:rsid w:val="00C36FF3"/>
    <w:rsid w:val="00C669F7"/>
    <w:rsid w:val="00C75FFA"/>
    <w:rsid w:val="00CA6147"/>
    <w:rsid w:val="00CF3045"/>
    <w:rsid w:val="00D039F1"/>
    <w:rsid w:val="00D13EF9"/>
    <w:rsid w:val="00DC667E"/>
    <w:rsid w:val="00DE75A9"/>
    <w:rsid w:val="00EB2C5F"/>
    <w:rsid w:val="00EB5001"/>
    <w:rsid w:val="00ED67B7"/>
    <w:rsid w:val="00EE2524"/>
    <w:rsid w:val="00F22C15"/>
    <w:rsid w:val="00F318C6"/>
    <w:rsid w:val="00F54803"/>
    <w:rsid w:val="00F76D5F"/>
    <w:rsid w:val="00F83D58"/>
    <w:rsid w:val="00FC3C49"/>
    <w:rsid w:val="00FC506C"/>
    <w:rsid w:val="00FC7D6D"/>
    <w:rsid w:val="00FE0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282C90"/>
  <w15:chartTrackingRefBased/>
  <w15:docId w15:val="{5EA5F136-8BDD-4FB8-8378-AF40698B0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0D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D3A"/>
  </w:style>
  <w:style w:type="paragraph" w:styleId="Footer">
    <w:name w:val="footer"/>
    <w:basedOn w:val="Normal"/>
    <w:link w:val="FooterChar"/>
    <w:uiPriority w:val="99"/>
    <w:unhideWhenUsed/>
    <w:rsid w:val="00C10D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D3A"/>
  </w:style>
  <w:style w:type="character" w:styleId="Hyperlink">
    <w:name w:val="Hyperlink"/>
    <w:basedOn w:val="DefaultParagraphFont"/>
    <w:uiPriority w:val="99"/>
    <w:unhideWhenUsed/>
    <w:rsid w:val="00C10D3A"/>
    <w:rPr>
      <w:color w:val="0000FF"/>
      <w:u w:val="single"/>
    </w:rPr>
  </w:style>
  <w:style w:type="character" w:styleId="UnresolvedMention">
    <w:name w:val="Unresolved Mention"/>
    <w:basedOn w:val="DefaultParagraphFont"/>
    <w:uiPriority w:val="99"/>
    <w:semiHidden/>
    <w:unhideWhenUsed/>
    <w:rsid w:val="007573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42649">
      <w:bodyDiv w:val="1"/>
      <w:marLeft w:val="0"/>
      <w:marRight w:val="0"/>
      <w:marTop w:val="0"/>
      <w:marBottom w:val="0"/>
      <w:divBdr>
        <w:top w:val="none" w:sz="0" w:space="0" w:color="auto"/>
        <w:left w:val="none" w:sz="0" w:space="0" w:color="auto"/>
        <w:bottom w:val="none" w:sz="0" w:space="0" w:color="auto"/>
        <w:right w:val="none" w:sz="0" w:space="0" w:color="auto"/>
      </w:divBdr>
    </w:div>
    <w:div w:id="42826648">
      <w:bodyDiv w:val="1"/>
      <w:marLeft w:val="0"/>
      <w:marRight w:val="0"/>
      <w:marTop w:val="0"/>
      <w:marBottom w:val="0"/>
      <w:divBdr>
        <w:top w:val="none" w:sz="0" w:space="0" w:color="auto"/>
        <w:left w:val="none" w:sz="0" w:space="0" w:color="auto"/>
        <w:bottom w:val="none" w:sz="0" w:space="0" w:color="auto"/>
        <w:right w:val="none" w:sz="0" w:space="0" w:color="auto"/>
      </w:divBdr>
    </w:div>
    <w:div w:id="175389207">
      <w:bodyDiv w:val="1"/>
      <w:marLeft w:val="0"/>
      <w:marRight w:val="0"/>
      <w:marTop w:val="0"/>
      <w:marBottom w:val="0"/>
      <w:divBdr>
        <w:top w:val="none" w:sz="0" w:space="0" w:color="auto"/>
        <w:left w:val="none" w:sz="0" w:space="0" w:color="auto"/>
        <w:bottom w:val="none" w:sz="0" w:space="0" w:color="auto"/>
        <w:right w:val="none" w:sz="0" w:space="0" w:color="auto"/>
      </w:divBdr>
    </w:div>
    <w:div w:id="347410031">
      <w:bodyDiv w:val="1"/>
      <w:marLeft w:val="0"/>
      <w:marRight w:val="0"/>
      <w:marTop w:val="0"/>
      <w:marBottom w:val="0"/>
      <w:divBdr>
        <w:top w:val="none" w:sz="0" w:space="0" w:color="auto"/>
        <w:left w:val="none" w:sz="0" w:space="0" w:color="auto"/>
        <w:bottom w:val="none" w:sz="0" w:space="0" w:color="auto"/>
        <w:right w:val="none" w:sz="0" w:space="0" w:color="auto"/>
      </w:divBdr>
    </w:div>
    <w:div w:id="777024133">
      <w:bodyDiv w:val="1"/>
      <w:marLeft w:val="0"/>
      <w:marRight w:val="0"/>
      <w:marTop w:val="0"/>
      <w:marBottom w:val="0"/>
      <w:divBdr>
        <w:top w:val="none" w:sz="0" w:space="0" w:color="auto"/>
        <w:left w:val="none" w:sz="0" w:space="0" w:color="auto"/>
        <w:bottom w:val="none" w:sz="0" w:space="0" w:color="auto"/>
        <w:right w:val="none" w:sz="0" w:space="0" w:color="auto"/>
      </w:divBdr>
    </w:div>
    <w:div w:id="853684950">
      <w:bodyDiv w:val="1"/>
      <w:marLeft w:val="0"/>
      <w:marRight w:val="0"/>
      <w:marTop w:val="0"/>
      <w:marBottom w:val="0"/>
      <w:divBdr>
        <w:top w:val="none" w:sz="0" w:space="0" w:color="auto"/>
        <w:left w:val="none" w:sz="0" w:space="0" w:color="auto"/>
        <w:bottom w:val="none" w:sz="0" w:space="0" w:color="auto"/>
        <w:right w:val="none" w:sz="0" w:space="0" w:color="auto"/>
      </w:divBdr>
      <w:divsChild>
        <w:div w:id="622272706">
          <w:marLeft w:val="195"/>
          <w:marRight w:val="195"/>
          <w:marTop w:val="195"/>
          <w:marBottom w:val="195"/>
          <w:divBdr>
            <w:top w:val="none" w:sz="0" w:space="0" w:color="auto"/>
            <w:left w:val="none" w:sz="0" w:space="0" w:color="auto"/>
            <w:bottom w:val="none" w:sz="0" w:space="0" w:color="auto"/>
            <w:right w:val="none" w:sz="0" w:space="0" w:color="auto"/>
          </w:divBdr>
          <w:divsChild>
            <w:div w:id="771587649">
              <w:marLeft w:val="0"/>
              <w:marRight w:val="0"/>
              <w:marTop w:val="0"/>
              <w:marBottom w:val="0"/>
              <w:divBdr>
                <w:top w:val="none" w:sz="0" w:space="0" w:color="auto"/>
                <w:left w:val="none" w:sz="0" w:space="0" w:color="auto"/>
                <w:bottom w:val="none" w:sz="0" w:space="0" w:color="auto"/>
                <w:right w:val="none" w:sz="0" w:space="0" w:color="auto"/>
              </w:divBdr>
              <w:divsChild>
                <w:div w:id="1030463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046433">
      <w:bodyDiv w:val="1"/>
      <w:marLeft w:val="0"/>
      <w:marRight w:val="0"/>
      <w:marTop w:val="0"/>
      <w:marBottom w:val="0"/>
      <w:divBdr>
        <w:top w:val="none" w:sz="0" w:space="0" w:color="auto"/>
        <w:left w:val="none" w:sz="0" w:space="0" w:color="auto"/>
        <w:bottom w:val="none" w:sz="0" w:space="0" w:color="auto"/>
        <w:right w:val="none" w:sz="0" w:space="0" w:color="auto"/>
      </w:divBdr>
      <w:divsChild>
        <w:div w:id="158692228">
          <w:marLeft w:val="0"/>
          <w:marRight w:val="0"/>
          <w:marTop w:val="0"/>
          <w:marBottom w:val="0"/>
          <w:divBdr>
            <w:top w:val="none" w:sz="0" w:space="0" w:color="auto"/>
            <w:left w:val="none" w:sz="0" w:space="0" w:color="auto"/>
            <w:bottom w:val="none" w:sz="0" w:space="0" w:color="auto"/>
            <w:right w:val="none" w:sz="0" w:space="0" w:color="auto"/>
          </w:divBdr>
        </w:div>
        <w:div w:id="964432167">
          <w:marLeft w:val="0"/>
          <w:marRight w:val="0"/>
          <w:marTop w:val="0"/>
          <w:marBottom w:val="0"/>
          <w:divBdr>
            <w:top w:val="none" w:sz="0" w:space="0" w:color="auto"/>
            <w:left w:val="none" w:sz="0" w:space="0" w:color="auto"/>
            <w:bottom w:val="none" w:sz="0" w:space="0" w:color="auto"/>
            <w:right w:val="none" w:sz="0" w:space="0" w:color="auto"/>
          </w:divBdr>
        </w:div>
        <w:div w:id="548033580">
          <w:marLeft w:val="0"/>
          <w:marRight w:val="0"/>
          <w:marTop w:val="0"/>
          <w:marBottom w:val="0"/>
          <w:divBdr>
            <w:top w:val="none" w:sz="0" w:space="0" w:color="auto"/>
            <w:left w:val="none" w:sz="0" w:space="0" w:color="auto"/>
            <w:bottom w:val="none" w:sz="0" w:space="0" w:color="auto"/>
            <w:right w:val="none" w:sz="0" w:space="0" w:color="auto"/>
          </w:divBdr>
        </w:div>
      </w:divsChild>
    </w:div>
    <w:div w:id="1004866665">
      <w:bodyDiv w:val="1"/>
      <w:marLeft w:val="0"/>
      <w:marRight w:val="0"/>
      <w:marTop w:val="0"/>
      <w:marBottom w:val="0"/>
      <w:divBdr>
        <w:top w:val="none" w:sz="0" w:space="0" w:color="auto"/>
        <w:left w:val="none" w:sz="0" w:space="0" w:color="auto"/>
        <w:bottom w:val="none" w:sz="0" w:space="0" w:color="auto"/>
        <w:right w:val="none" w:sz="0" w:space="0" w:color="auto"/>
      </w:divBdr>
    </w:div>
    <w:div w:id="1077870691">
      <w:bodyDiv w:val="1"/>
      <w:marLeft w:val="0"/>
      <w:marRight w:val="0"/>
      <w:marTop w:val="0"/>
      <w:marBottom w:val="0"/>
      <w:divBdr>
        <w:top w:val="none" w:sz="0" w:space="0" w:color="auto"/>
        <w:left w:val="none" w:sz="0" w:space="0" w:color="auto"/>
        <w:bottom w:val="none" w:sz="0" w:space="0" w:color="auto"/>
        <w:right w:val="none" w:sz="0" w:space="0" w:color="auto"/>
      </w:divBdr>
    </w:div>
    <w:div w:id="1123496795">
      <w:bodyDiv w:val="1"/>
      <w:marLeft w:val="0"/>
      <w:marRight w:val="0"/>
      <w:marTop w:val="0"/>
      <w:marBottom w:val="0"/>
      <w:divBdr>
        <w:top w:val="none" w:sz="0" w:space="0" w:color="auto"/>
        <w:left w:val="none" w:sz="0" w:space="0" w:color="auto"/>
        <w:bottom w:val="none" w:sz="0" w:space="0" w:color="auto"/>
        <w:right w:val="none" w:sz="0" w:space="0" w:color="auto"/>
      </w:divBdr>
    </w:div>
    <w:div w:id="1324161811">
      <w:bodyDiv w:val="1"/>
      <w:marLeft w:val="0"/>
      <w:marRight w:val="0"/>
      <w:marTop w:val="0"/>
      <w:marBottom w:val="0"/>
      <w:divBdr>
        <w:top w:val="none" w:sz="0" w:space="0" w:color="auto"/>
        <w:left w:val="none" w:sz="0" w:space="0" w:color="auto"/>
        <w:bottom w:val="none" w:sz="0" w:space="0" w:color="auto"/>
        <w:right w:val="none" w:sz="0" w:space="0" w:color="auto"/>
      </w:divBdr>
    </w:div>
    <w:div w:id="2012289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8" Type="http://schemas.openxmlformats.org/officeDocument/2006/relationships/hyperlink" Target="https://experiencesonthewesternfront.weebly.com/impact-on-soldiers-and-their-families.html" TargetMode="External"/><Relationship Id="rId3" Type="http://schemas.openxmlformats.org/officeDocument/2006/relationships/hyperlink" Target="https://www.poetryfoundation.org/articles/70139/the-poetry-of-world-war-i" TargetMode="External"/><Relationship Id="rId7" Type="http://schemas.openxmlformats.org/officeDocument/2006/relationships/hyperlink" Target="https://www.bl.uk/world-war-one/articles/voluntary-recruiting" TargetMode="External"/><Relationship Id="rId2" Type="http://schemas.openxmlformats.org/officeDocument/2006/relationships/hyperlink" Target="https://www.worldwar1centennial.org/index.php/injuries-in-world-war-i.html" TargetMode="External"/><Relationship Id="rId1" Type="http://schemas.openxmlformats.org/officeDocument/2006/relationships/hyperlink" Target="http://www.uwosh.edu/faculty_staff/henson/188/WWI_Casualties%20and%20Deaths%20%20PBS.html" TargetMode="External"/><Relationship Id="rId6" Type="http://schemas.openxmlformats.org/officeDocument/2006/relationships/hyperlink" Target="https://dictionary.cambridge.org/dictionary/english/home-rule" TargetMode="External"/><Relationship Id="rId5" Type="http://schemas.openxmlformats.org/officeDocument/2006/relationships/hyperlink" Target="http://www.bbc.co.uk/history/british/britain_wwone/overview_britain_ww1_01.shtml" TargetMode="External"/><Relationship Id="rId4" Type="http://schemas.openxmlformats.org/officeDocument/2006/relationships/hyperlink" Target="https://www.penguin.co.uk/articles/2016/poets-of-the-somme/" TargetMode="External"/><Relationship Id="rId9" Type="http://schemas.openxmlformats.org/officeDocument/2006/relationships/hyperlink" Target="https://www.bl.uk/votes-for-women/articles/womens-suffrage-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1863</TotalTime>
  <Pages>4</Pages>
  <Words>1691</Words>
  <Characters>9643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fray</dc:creator>
  <cp:keywords/>
  <dc:description/>
  <cp:lastModifiedBy>evan fray</cp:lastModifiedBy>
  <cp:revision>59</cp:revision>
  <dcterms:created xsi:type="dcterms:W3CDTF">2019-11-14T15:40:00Z</dcterms:created>
  <dcterms:modified xsi:type="dcterms:W3CDTF">2019-11-15T23:29:00Z</dcterms:modified>
</cp:coreProperties>
</file>