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7993D2" w14:textId="77777777" w:rsidR="00D93843" w:rsidRDefault="00FF7473">
      <w:pPr>
        <w:spacing w:after="0" w:line="259" w:lineRule="auto"/>
        <w:ind w:left="0" w:firstLine="0"/>
      </w:pPr>
      <w:r>
        <w:rPr>
          <w:noProof/>
        </w:rPr>
        <w:drawing>
          <wp:inline distT="0" distB="0" distL="0" distR="0" wp14:anchorId="0B22F5BF" wp14:editId="573A6612">
            <wp:extent cx="2303780" cy="92075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5"/>
                    <a:stretch>
                      <a:fillRect/>
                    </a:stretch>
                  </pic:blipFill>
                  <pic:spPr>
                    <a:xfrm>
                      <a:off x="0" y="0"/>
                      <a:ext cx="2303780" cy="920750"/>
                    </a:xfrm>
                    <a:prstGeom prst="rect">
                      <a:avLst/>
                    </a:prstGeom>
                  </pic:spPr>
                </pic:pic>
              </a:graphicData>
            </a:graphic>
          </wp:inline>
        </w:drawing>
      </w:r>
      <w:r>
        <w:rPr>
          <w:rFonts w:ascii="Times New Roman" w:eastAsia="Times New Roman" w:hAnsi="Times New Roman" w:cs="Times New Roman"/>
        </w:rPr>
        <w:t xml:space="preserve"> </w:t>
      </w:r>
    </w:p>
    <w:p w14:paraId="3728BEE6" w14:textId="77777777" w:rsidR="00D93843" w:rsidRDefault="00FF7473">
      <w:pPr>
        <w:spacing w:after="0" w:line="259" w:lineRule="auto"/>
        <w:ind w:left="0" w:firstLine="0"/>
      </w:pPr>
      <w:r>
        <w:rPr>
          <w:rFonts w:ascii="Times New Roman" w:eastAsia="Times New Roman" w:hAnsi="Times New Roman" w:cs="Times New Roman"/>
        </w:rPr>
        <w:t xml:space="preserve"> </w:t>
      </w:r>
    </w:p>
    <w:p w14:paraId="31304EB4" w14:textId="77777777" w:rsidR="00D93843" w:rsidRDefault="00FF7473">
      <w:pPr>
        <w:spacing w:after="0" w:line="259" w:lineRule="auto"/>
        <w:ind w:left="0" w:firstLine="0"/>
      </w:pPr>
      <w:r>
        <w:rPr>
          <w:rFonts w:ascii="Times New Roman" w:eastAsia="Times New Roman" w:hAnsi="Times New Roman" w:cs="Times New Roman"/>
        </w:rPr>
        <w:t xml:space="preserve"> </w:t>
      </w:r>
    </w:p>
    <w:p w14:paraId="25481E5E" w14:textId="77777777" w:rsidR="00D93843" w:rsidRDefault="00FF7473">
      <w:pPr>
        <w:tabs>
          <w:tab w:val="right" w:pos="9018"/>
        </w:tabs>
        <w:spacing w:after="213" w:line="265" w:lineRule="auto"/>
        <w:ind w:left="0" w:firstLine="0"/>
      </w:pPr>
      <w:r>
        <w:rPr>
          <w:rFonts w:ascii="Times New Roman" w:eastAsia="Times New Roman" w:hAnsi="Times New Roman" w:cs="Times New Roman"/>
          <w:b/>
        </w:rPr>
        <w:t>LOCATION:</w:t>
      </w:r>
      <w:r>
        <w:rPr>
          <w:rFonts w:ascii="Times New Roman" w:eastAsia="Times New Roman" w:hAnsi="Times New Roman" w:cs="Times New Roman"/>
        </w:rPr>
        <w:t xml:space="preserve"> </w:t>
      </w:r>
      <w:r>
        <w:rPr>
          <w:rFonts w:ascii="Times New Roman" w:eastAsia="Times New Roman" w:hAnsi="Times New Roman" w:cs="Times New Roman"/>
          <w:b/>
        </w:rPr>
        <w:t xml:space="preserve">LONDON  </w:t>
      </w:r>
      <w:r>
        <w:rPr>
          <w:rFonts w:ascii="Times New Roman" w:eastAsia="Times New Roman" w:hAnsi="Times New Roman" w:cs="Times New Roman"/>
          <w:b/>
        </w:rPr>
        <w:tab/>
        <w:t xml:space="preserve">LLEOLIAD: </w:t>
      </w:r>
      <w:r>
        <w:rPr>
          <w:rFonts w:ascii="Times New Roman" w:eastAsia="Times New Roman" w:hAnsi="Times New Roman" w:cs="Times New Roman"/>
        </w:rPr>
        <w:t xml:space="preserve"> </w:t>
      </w:r>
      <w:r>
        <w:rPr>
          <w:rFonts w:ascii="Times New Roman" w:eastAsia="Times New Roman" w:hAnsi="Times New Roman" w:cs="Times New Roman"/>
          <w:b/>
        </w:rPr>
        <w:t>LLUNDAIN</w:t>
      </w:r>
      <w:r>
        <w:rPr>
          <w:rFonts w:ascii="Times New Roman" w:eastAsia="Times New Roman" w:hAnsi="Times New Roman" w:cs="Times New Roman"/>
        </w:rPr>
        <w:t xml:space="preserve"> </w:t>
      </w:r>
    </w:p>
    <w:p w14:paraId="5AC1C0DB" w14:textId="77777777" w:rsidR="00D93843" w:rsidRDefault="00FF7473">
      <w:pPr>
        <w:tabs>
          <w:tab w:val="right" w:pos="9018"/>
        </w:tabs>
        <w:spacing w:after="243" w:line="265" w:lineRule="auto"/>
        <w:ind w:left="0" w:firstLine="0"/>
      </w:pPr>
      <w:r>
        <w:rPr>
          <w:rFonts w:ascii="Times New Roman" w:eastAsia="Times New Roman" w:hAnsi="Times New Roman" w:cs="Times New Roman"/>
          <w:b/>
        </w:rPr>
        <w:t xml:space="preserve">LEVEL 4 </w:t>
      </w:r>
      <w:r>
        <w:rPr>
          <w:rFonts w:ascii="Times New Roman" w:eastAsia="Times New Roman" w:hAnsi="Times New Roman" w:cs="Times New Roman"/>
          <w:b/>
        </w:rPr>
        <w:tab/>
        <w:t xml:space="preserve">LEFEL 4 </w:t>
      </w:r>
    </w:p>
    <w:p w14:paraId="5610810D" w14:textId="77777777" w:rsidR="00D93843" w:rsidRDefault="00FF7473">
      <w:pPr>
        <w:tabs>
          <w:tab w:val="right" w:pos="9018"/>
        </w:tabs>
        <w:spacing w:after="3" w:line="265" w:lineRule="auto"/>
        <w:ind w:left="0" w:firstLine="0"/>
      </w:pPr>
      <w:r>
        <w:rPr>
          <w:rFonts w:ascii="Times New Roman" w:eastAsia="Times New Roman" w:hAnsi="Times New Roman" w:cs="Times New Roman"/>
          <w:b/>
        </w:rPr>
        <w:t xml:space="preserve">EXAMINATION PERIOD </w:t>
      </w:r>
      <w:r>
        <w:rPr>
          <w:rFonts w:ascii="Times New Roman" w:eastAsia="Times New Roman" w:hAnsi="Times New Roman" w:cs="Times New Roman"/>
          <w:b/>
        </w:rPr>
        <w:tab/>
        <w:t xml:space="preserve">CYFNOD ARHOLIADAU </w:t>
      </w:r>
    </w:p>
    <w:p w14:paraId="5233B45A" w14:textId="77777777" w:rsidR="00D93843" w:rsidRDefault="00FF7473">
      <w:pPr>
        <w:tabs>
          <w:tab w:val="right" w:pos="9018"/>
        </w:tabs>
        <w:spacing w:after="562" w:line="265" w:lineRule="auto"/>
        <w:ind w:left="0" w:firstLine="0"/>
      </w:pPr>
      <w:r>
        <w:rPr>
          <w:rFonts w:ascii="Times New Roman" w:eastAsia="Times New Roman" w:hAnsi="Times New Roman" w:cs="Times New Roman"/>
          <w:b/>
        </w:rPr>
        <w:t xml:space="preserve">JUNE 2021 TERM </w:t>
      </w:r>
      <w:r>
        <w:rPr>
          <w:rFonts w:ascii="Times New Roman" w:eastAsia="Times New Roman" w:hAnsi="Times New Roman" w:cs="Times New Roman"/>
          <w:b/>
        </w:rPr>
        <w:tab/>
        <w:t xml:space="preserve">MEHEFIN 2021 TYMOR </w:t>
      </w:r>
    </w:p>
    <w:p w14:paraId="249AB85D" w14:textId="77777777" w:rsidR="00D93843" w:rsidRDefault="00FF7473">
      <w:pPr>
        <w:spacing w:after="0" w:line="259" w:lineRule="auto"/>
        <w:ind w:left="67" w:firstLine="0"/>
        <w:jc w:val="center"/>
      </w:pPr>
      <w:r>
        <w:rPr>
          <w:rFonts w:ascii="Times New Roman" w:eastAsia="Times New Roman" w:hAnsi="Times New Roman" w:cs="Times New Roman"/>
          <w:b/>
        </w:rPr>
        <w:t xml:space="preserve"> </w:t>
      </w:r>
    </w:p>
    <w:p w14:paraId="5E9F8F31" w14:textId="77777777" w:rsidR="00D93843" w:rsidRDefault="00FF7473">
      <w:pPr>
        <w:spacing w:after="0" w:line="259" w:lineRule="auto"/>
        <w:ind w:left="20"/>
        <w:jc w:val="center"/>
      </w:pPr>
      <w:r>
        <w:rPr>
          <w:rFonts w:ascii="Times New Roman" w:eastAsia="Times New Roman" w:hAnsi="Times New Roman" w:cs="Times New Roman"/>
          <w:b/>
        </w:rPr>
        <w:t xml:space="preserve">MODULE CODE: LCBB4001 </w:t>
      </w:r>
    </w:p>
    <w:p w14:paraId="2A45289D" w14:textId="77777777" w:rsidR="00D93843" w:rsidRDefault="00FF7473">
      <w:pPr>
        <w:spacing w:after="0" w:line="259" w:lineRule="auto"/>
        <w:ind w:left="20"/>
        <w:jc w:val="center"/>
      </w:pPr>
      <w:r>
        <w:rPr>
          <w:rFonts w:ascii="Times New Roman" w:eastAsia="Times New Roman" w:hAnsi="Times New Roman" w:cs="Times New Roman"/>
          <w:b/>
        </w:rPr>
        <w:t xml:space="preserve">COD Y MODWL: LCBB4001 </w:t>
      </w:r>
    </w:p>
    <w:p w14:paraId="3A33D265" w14:textId="77777777" w:rsidR="00D93843" w:rsidRDefault="00FF7473">
      <w:pPr>
        <w:spacing w:after="216" w:line="259" w:lineRule="auto"/>
        <w:ind w:left="20" w:right="4"/>
        <w:jc w:val="center"/>
      </w:pPr>
      <w:r>
        <w:rPr>
          <w:rFonts w:ascii="Times New Roman" w:eastAsia="Times New Roman" w:hAnsi="Times New Roman" w:cs="Times New Roman"/>
          <w:b/>
        </w:rPr>
        <w:t xml:space="preserve">ACCOUNTING FUNDAMENTALS </w:t>
      </w:r>
    </w:p>
    <w:p w14:paraId="711B51D8" w14:textId="77777777" w:rsidR="00D93843" w:rsidRDefault="00FF7473">
      <w:pPr>
        <w:spacing w:after="213" w:line="265" w:lineRule="auto"/>
        <w:ind w:left="10"/>
      </w:pPr>
      <w:r>
        <w:rPr>
          <w:rFonts w:ascii="Times New Roman" w:eastAsia="Times New Roman" w:hAnsi="Times New Roman" w:cs="Times New Roman"/>
          <w:b/>
        </w:rPr>
        <w:t xml:space="preserve">TIME:  9:00AM TO 4:00PM </w:t>
      </w:r>
    </w:p>
    <w:p w14:paraId="401FAD8D" w14:textId="77777777" w:rsidR="00D93843" w:rsidRDefault="00FF7473">
      <w:pPr>
        <w:spacing w:after="0" w:line="259" w:lineRule="auto"/>
        <w:ind w:left="0" w:firstLine="0"/>
      </w:pPr>
      <w:r>
        <w:rPr>
          <w:rFonts w:ascii="Times New Roman" w:eastAsia="Times New Roman" w:hAnsi="Times New Roman" w:cs="Times New Roman"/>
        </w:rPr>
        <w:t xml:space="preserve"> </w:t>
      </w:r>
    </w:p>
    <w:p w14:paraId="1A51CB39" w14:textId="77777777" w:rsidR="00D93843" w:rsidRDefault="00FF7473">
      <w:pPr>
        <w:spacing w:after="0" w:line="259" w:lineRule="auto"/>
        <w:ind w:left="0" w:firstLine="0"/>
      </w:pPr>
      <w:r>
        <w:rPr>
          <w:rFonts w:ascii="Times New Roman" w:eastAsia="Times New Roman" w:hAnsi="Times New Roman" w:cs="Times New Roman"/>
        </w:rPr>
        <w:t xml:space="preserve"> </w:t>
      </w:r>
    </w:p>
    <w:p w14:paraId="4EEE0ABF" w14:textId="77777777" w:rsidR="00D93843" w:rsidRDefault="00FF7473">
      <w:pPr>
        <w:spacing w:after="0" w:line="259" w:lineRule="auto"/>
        <w:ind w:left="0" w:firstLine="0"/>
      </w:pPr>
      <w:r>
        <w:rPr>
          <w:rFonts w:ascii="Times New Roman" w:eastAsia="Times New Roman" w:hAnsi="Times New Roman" w:cs="Times New Roman"/>
        </w:rPr>
        <w:t xml:space="preserve"> </w:t>
      </w:r>
    </w:p>
    <w:p w14:paraId="1D1F0E57" w14:textId="4ADD3DF2" w:rsidR="00D93843" w:rsidRDefault="00FF7473">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Name  </w:t>
      </w:r>
      <w:r>
        <w:rPr>
          <w:rFonts w:ascii="Times New Roman" w:eastAsia="Times New Roman" w:hAnsi="Times New Roman" w:cs="Times New Roman"/>
        </w:rPr>
        <w:tab/>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Anton Rumenov Mihaylov</w:t>
      </w:r>
      <w:r>
        <w:rPr>
          <w:rFonts w:ascii="Times New Roman" w:eastAsia="Times New Roman" w:hAnsi="Times New Roman" w:cs="Times New Roman"/>
          <w:u w:val="single" w:color="000000"/>
        </w:rPr>
        <w:tab/>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4B75E7FC" w14:textId="77777777" w:rsidR="00D93843" w:rsidRDefault="00FF7473">
      <w:pPr>
        <w:spacing w:after="0" w:line="259" w:lineRule="auto"/>
        <w:ind w:left="0" w:firstLine="0"/>
      </w:pPr>
      <w:r>
        <w:rPr>
          <w:rFonts w:ascii="Times New Roman" w:eastAsia="Times New Roman" w:hAnsi="Times New Roman" w:cs="Times New Roman"/>
        </w:rPr>
        <w:t xml:space="preserve"> </w:t>
      </w:r>
    </w:p>
    <w:p w14:paraId="05519A39" w14:textId="0DF5AFCC" w:rsidR="00D93843" w:rsidRDefault="00FF7473">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Student ID </w:t>
      </w:r>
      <w:r>
        <w:rPr>
          <w:rFonts w:ascii="Times New Roman" w:eastAsia="Times New Roman" w:hAnsi="Times New Roman" w:cs="Times New Roman"/>
        </w:rPr>
        <w:tab/>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2030908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269630DC" w14:textId="77777777" w:rsidR="00D93843" w:rsidRDefault="00FF7473">
      <w:pPr>
        <w:spacing w:after="0" w:line="259" w:lineRule="auto"/>
        <w:ind w:left="0" w:firstLine="0"/>
      </w:pPr>
      <w:r>
        <w:rPr>
          <w:rFonts w:ascii="Times New Roman" w:eastAsia="Times New Roman" w:hAnsi="Times New Roman" w:cs="Times New Roman"/>
        </w:rPr>
        <w:t xml:space="preserve"> </w:t>
      </w:r>
    </w:p>
    <w:p w14:paraId="6ADD2B94" w14:textId="2EB3E22B" w:rsidR="00D93843" w:rsidRDefault="00FF7473">
      <w:pPr>
        <w:tabs>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Date &amp; Time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27.08.2021  /  1</w:t>
      </w:r>
      <w:r w:rsidR="00242A0C">
        <w:rPr>
          <w:rFonts w:ascii="Times New Roman" w:eastAsia="Times New Roman" w:hAnsi="Times New Roman" w:cs="Times New Roman"/>
          <w:u w:val="single" w:color="000000"/>
        </w:rPr>
        <w:t>4</w:t>
      </w:r>
      <w:r>
        <w:rPr>
          <w:rFonts w:ascii="Times New Roman" w:eastAsia="Times New Roman" w:hAnsi="Times New Roman" w:cs="Times New Roman"/>
          <w:u w:val="single" w:color="000000"/>
        </w:rPr>
        <w:t xml:space="preserve">.00 pm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41DDCDCB" w14:textId="77777777" w:rsidR="00D93843" w:rsidRDefault="00FF7473">
      <w:pPr>
        <w:spacing w:after="0" w:line="238" w:lineRule="auto"/>
        <w:ind w:left="0" w:right="3137" w:firstLine="0"/>
      </w:pPr>
      <w:r>
        <w:rPr>
          <w:rFonts w:ascii="Times New Roman" w:eastAsia="Times New Roman" w:hAnsi="Times New Roman" w:cs="Times New Roman"/>
        </w:rPr>
        <w:t xml:space="preserve">                                                                                                   </w:t>
      </w:r>
    </w:p>
    <w:p w14:paraId="752CB67D" w14:textId="77777777" w:rsidR="00D93843" w:rsidRDefault="00FF7473">
      <w:pPr>
        <w:spacing w:after="160" w:line="259" w:lineRule="auto"/>
        <w:ind w:left="0" w:firstLine="0"/>
      </w:pPr>
      <w:r>
        <w:rPr>
          <w:rFonts w:ascii="Calibri" w:eastAsia="Calibri" w:hAnsi="Calibri" w:cs="Calibri"/>
          <w:sz w:val="22"/>
        </w:rPr>
        <w:t xml:space="preserve"> </w:t>
      </w:r>
    </w:p>
    <w:p w14:paraId="4F61E021" w14:textId="77777777" w:rsidR="00D93843" w:rsidRDefault="00FF7473">
      <w:pPr>
        <w:spacing w:after="158" w:line="259" w:lineRule="auto"/>
        <w:ind w:left="0" w:firstLine="0"/>
      </w:pPr>
      <w:r>
        <w:rPr>
          <w:rFonts w:ascii="Calibri" w:eastAsia="Calibri" w:hAnsi="Calibri" w:cs="Calibri"/>
          <w:sz w:val="22"/>
        </w:rPr>
        <w:t xml:space="preserve"> </w:t>
      </w:r>
    </w:p>
    <w:p w14:paraId="78E0429A" w14:textId="77777777" w:rsidR="00D93843" w:rsidRDefault="00FF7473">
      <w:pPr>
        <w:spacing w:after="160" w:line="259" w:lineRule="auto"/>
        <w:ind w:left="0" w:firstLine="0"/>
      </w:pPr>
      <w:r>
        <w:rPr>
          <w:rFonts w:ascii="Calibri" w:eastAsia="Calibri" w:hAnsi="Calibri" w:cs="Calibri"/>
          <w:sz w:val="22"/>
        </w:rPr>
        <w:t xml:space="preserve"> </w:t>
      </w:r>
    </w:p>
    <w:p w14:paraId="4E680E5F" w14:textId="77777777" w:rsidR="00D93843" w:rsidRDefault="00FF7473">
      <w:pPr>
        <w:spacing w:after="158" w:line="259" w:lineRule="auto"/>
        <w:ind w:left="0" w:firstLine="0"/>
      </w:pPr>
      <w:r>
        <w:rPr>
          <w:rFonts w:ascii="Calibri" w:eastAsia="Calibri" w:hAnsi="Calibri" w:cs="Calibri"/>
          <w:sz w:val="22"/>
        </w:rPr>
        <w:t xml:space="preserve"> </w:t>
      </w:r>
    </w:p>
    <w:p w14:paraId="08FC393E" w14:textId="77777777" w:rsidR="00D93843" w:rsidRDefault="00FF7473">
      <w:pPr>
        <w:spacing w:after="158" w:line="259" w:lineRule="auto"/>
        <w:ind w:left="0" w:firstLine="0"/>
      </w:pPr>
      <w:r>
        <w:rPr>
          <w:rFonts w:ascii="Calibri" w:eastAsia="Calibri" w:hAnsi="Calibri" w:cs="Calibri"/>
          <w:sz w:val="22"/>
        </w:rPr>
        <w:t xml:space="preserve"> </w:t>
      </w:r>
    </w:p>
    <w:p w14:paraId="4F2CB41F" w14:textId="77777777" w:rsidR="00D93843" w:rsidRDefault="00FF7473">
      <w:pPr>
        <w:spacing w:after="160" w:line="259" w:lineRule="auto"/>
        <w:ind w:left="0" w:firstLine="0"/>
      </w:pPr>
      <w:r>
        <w:rPr>
          <w:rFonts w:ascii="Calibri" w:eastAsia="Calibri" w:hAnsi="Calibri" w:cs="Calibri"/>
          <w:sz w:val="22"/>
        </w:rPr>
        <w:t xml:space="preserve"> </w:t>
      </w:r>
    </w:p>
    <w:p w14:paraId="0106F6BC" w14:textId="77777777" w:rsidR="00D93843" w:rsidRDefault="00FF7473">
      <w:pPr>
        <w:spacing w:after="158" w:line="259" w:lineRule="auto"/>
        <w:ind w:left="0" w:firstLine="0"/>
      </w:pPr>
      <w:r>
        <w:rPr>
          <w:rFonts w:ascii="Calibri" w:eastAsia="Calibri" w:hAnsi="Calibri" w:cs="Calibri"/>
          <w:sz w:val="22"/>
        </w:rPr>
        <w:t xml:space="preserve"> </w:t>
      </w:r>
    </w:p>
    <w:p w14:paraId="03344C3D" w14:textId="77777777" w:rsidR="00D93843" w:rsidRDefault="00FF7473">
      <w:pPr>
        <w:spacing w:after="160" w:line="259" w:lineRule="auto"/>
        <w:ind w:left="0" w:firstLine="0"/>
      </w:pPr>
      <w:r>
        <w:rPr>
          <w:rFonts w:ascii="Calibri" w:eastAsia="Calibri" w:hAnsi="Calibri" w:cs="Calibri"/>
          <w:sz w:val="22"/>
        </w:rPr>
        <w:t xml:space="preserve"> </w:t>
      </w:r>
    </w:p>
    <w:p w14:paraId="085D6DA6" w14:textId="77777777" w:rsidR="00D93843" w:rsidRDefault="00FF7473">
      <w:pPr>
        <w:spacing w:after="158" w:line="259" w:lineRule="auto"/>
        <w:ind w:left="0" w:firstLine="0"/>
      </w:pPr>
      <w:r>
        <w:rPr>
          <w:rFonts w:ascii="Calibri" w:eastAsia="Calibri" w:hAnsi="Calibri" w:cs="Calibri"/>
          <w:sz w:val="22"/>
        </w:rPr>
        <w:t xml:space="preserve"> </w:t>
      </w:r>
    </w:p>
    <w:p w14:paraId="03441BBC" w14:textId="77777777" w:rsidR="00D93843" w:rsidRDefault="00FF7473">
      <w:pPr>
        <w:spacing w:after="158" w:line="259" w:lineRule="auto"/>
        <w:ind w:left="0" w:firstLine="0"/>
      </w:pPr>
      <w:r>
        <w:rPr>
          <w:rFonts w:ascii="Calibri" w:eastAsia="Calibri" w:hAnsi="Calibri" w:cs="Calibri"/>
          <w:sz w:val="22"/>
        </w:rPr>
        <w:t xml:space="preserve"> </w:t>
      </w:r>
    </w:p>
    <w:p w14:paraId="66E8BCC1" w14:textId="77777777" w:rsidR="00D93843" w:rsidRDefault="00FF7473">
      <w:pPr>
        <w:spacing w:after="0" w:line="259" w:lineRule="auto"/>
        <w:ind w:left="0" w:firstLine="0"/>
      </w:pPr>
      <w:r>
        <w:rPr>
          <w:rFonts w:ascii="Calibri" w:eastAsia="Calibri" w:hAnsi="Calibri" w:cs="Calibri"/>
          <w:sz w:val="22"/>
        </w:rPr>
        <w:t xml:space="preserve"> </w:t>
      </w:r>
    </w:p>
    <w:p w14:paraId="099E2779" w14:textId="77777777" w:rsidR="00D93843" w:rsidRDefault="00FF7473">
      <w:pPr>
        <w:spacing w:after="161" w:line="259" w:lineRule="auto"/>
        <w:ind w:left="715"/>
      </w:pPr>
      <w:r>
        <w:rPr>
          <w:b/>
        </w:rPr>
        <w:lastRenderedPageBreak/>
        <w:t xml:space="preserve">QUESTION 1 </w:t>
      </w:r>
    </w:p>
    <w:p w14:paraId="135CFD37" w14:textId="77777777" w:rsidR="00D93843" w:rsidRDefault="00FF7473">
      <w:pPr>
        <w:spacing w:after="160" w:line="259" w:lineRule="auto"/>
        <w:ind w:left="720" w:firstLine="0"/>
      </w:pPr>
      <w:r>
        <w:t xml:space="preserve"> </w:t>
      </w:r>
    </w:p>
    <w:p w14:paraId="716AD98E" w14:textId="77777777" w:rsidR="00D93843" w:rsidRDefault="00FF7473">
      <w:pPr>
        <w:spacing w:after="168"/>
      </w:pPr>
      <w:r>
        <w:t xml:space="preserve">Kerrigan Ltd makes and sells product A. The current selling price is £11 and the total of variable costs per unit is £6. The fixed costs of production are £350,000 and the company currently sells 75,000 units. </w:t>
      </w:r>
    </w:p>
    <w:p w14:paraId="2B290DBB" w14:textId="77777777" w:rsidR="00D93843" w:rsidRDefault="00FF7473">
      <w:pPr>
        <w:spacing w:after="160" w:line="259" w:lineRule="auto"/>
        <w:ind w:left="720" w:firstLine="0"/>
      </w:pPr>
      <w:r>
        <w:t xml:space="preserve"> </w:t>
      </w:r>
    </w:p>
    <w:p w14:paraId="61007D33" w14:textId="77777777" w:rsidR="00D93843" w:rsidRDefault="00FF7473">
      <w:pPr>
        <w:spacing w:after="161" w:line="259" w:lineRule="auto"/>
        <w:ind w:left="715"/>
      </w:pPr>
      <w:r>
        <w:rPr>
          <w:b/>
        </w:rPr>
        <w:t xml:space="preserve">Required: </w:t>
      </w:r>
    </w:p>
    <w:p w14:paraId="6ACFE531" w14:textId="77777777" w:rsidR="00D93843" w:rsidRDefault="00FF7473">
      <w:pPr>
        <w:spacing w:after="160" w:line="259" w:lineRule="auto"/>
        <w:ind w:left="720" w:firstLine="0"/>
      </w:pPr>
      <w:r>
        <w:t xml:space="preserve"> </w:t>
      </w:r>
    </w:p>
    <w:p w14:paraId="44987692" w14:textId="77777777" w:rsidR="00D93843" w:rsidRDefault="00FF7473">
      <w:pPr>
        <w:numPr>
          <w:ilvl w:val="0"/>
          <w:numId w:val="1"/>
        </w:numPr>
        <w:ind w:hanging="360"/>
      </w:pPr>
      <w:r>
        <w:t xml:space="preserve">Calculate the break-even point (in units and revenues) of product A for Kerrigan Ltd.   </w:t>
      </w:r>
      <w:r>
        <w:rPr>
          <w:b/>
        </w:rPr>
        <w:t xml:space="preserve">                                                                    [10 marks] </w:t>
      </w:r>
    </w:p>
    <w:p w14:paraId="28099CED" w14:textId="77777777" w:rsidR="00D93843" w:rsidRDefault="00FF7473">
      <w:pPr>
        <w:spacing w:after="158" w:line="259" w:lineRule="auto"/>
        <w:ind w:left="720" w:firstLine="0"/>
      </w:pPr>
      <w:r>
        <w:t xml:space="preserve"> </w:t>
      </w:r>
    </w:p>
    <w:p w14:paraId="13D5FA6E" w14:textId="77777777" w:rsidR="00D93843" w:rsidRDefault="00FF7473">
      <w:pPr>
        <w:numPr>
          <w:ilvl w:val="0"/>
          <w:numId w:val="1"/>
        </w:numPr>
        <w:ind w:hanging="360"/>
      </w:pPr>
      <w:r>
        <w:t xml:space="preserve">Calculate the profit made on sales of 75,000 units.           </w:t>
      </w:r>
      <w:r>
        <w:rPr>
          <w:b/>
        </w:rPr>
        <w:t>[10 marks]</w:t>
      </w:r>
      <w:r>
        <w:t xml:space="preserve"> </w:t>
      </w:r>
    </w:p>
    <w:p w14:paraId="12F508A2" w14:textId="77777777" w:rsidR="00D93843" w:rsidRDefault="00FF7473">
      <w:pPr>
        <w:spacing w:after="160" w:line="259" w:lineRule="auto"/>
        <w:ind w:left="720" w:firstLine="0"/>
      </w:pPr>
      <w:r>
        <w:t xml:space="preserve"> </w:t>
      </w:r>
    </w:p>
    <w:p w14:paraId="5D58EAF1" w14:textId="77777777" w:rsidR="00D93843" w:rsidRDefault="00FF7473">
      <w:pPr>
        <w:spacing w:after="160" w:line="259" w:lineRule="auto"/>
        <w:ind w:left="720" w:firstLine="0"/>
      </w:pPr>
      <w:r>
        <w:t xml:space="preserve"> </w:t>
      </w:r>
    </w:p>
    <w:p w14:paraId="373A1351" w14:textId="77777777" w:rsidR="00D93843" w:rsidRDefault="00FF7473">
      <w:pPr>
        <w:numPr>
          <w:ilvl w:val="0"/>
          <w:numId w:val="1"/>
        </w:numPr>
        <w:ind w:hanging="360"/>
      </w:pPr>
      <w:r>
        <w:t xml:space="preserve">The company will make an advertising campaign costs £10,000 and will improve the product specifications, which will increase the variable cost per unit by £1. This is expected to allow the company to increase the selling price to £13 and the sales is expected to be </w:t>
      </w:r>
    </w:p>
    <w:p w14:paraId="4A03D641" w14:textId="77777777" w:rsidR="00D93843" w:rsidRDefault="00FF7473">
      <w:pPr>
        <w:ind w:left="1582"/>
      </w:pPr>
      <w:r>
        <w:t xml:space="preserve">80,000 unites.  Calculate the new profit figure for the improved </w:t>
      </w:r>
    </w:p>
    <w:p w14:paraId="103F4E90" w14:textId="77777777" w:rsidR="00D93843" w:rsidRDefault="00FF7473">
      <w:pPr>
        <w:tabs>
          <w:tab w:val="center" w:pos="2006"/>
          <w:tab w:val="center" w:pos="3601"/>
          <w:tab w:val="center" w:pos="4321"/>
          <w:tab w:val="center" w:pos="5041"/>
          <w:tab w:val="center" w:pos="5761"/>
          <w:tab w:val="center" w:pos="6481"/>
          <w:tab w:val="right" w:pos="9018"/>
        </w:tabs>
        <w:spacing w:after="0" w:line="259" w:lineRule="auto"/>
        <w:ind w:left="0" w:firstLine="0"/>
      </w:pPr>
      <w:r>
        <w:rPr>
          <w:rFonts w:ascii="Calibri" w:eastAsia="Calibri" w:hAnsi="Calibri" w:cs="Calibri"/>
          <w:sz w:val="22"/>
        </w:rPr>
        <w:tab/>
      </w:r>
      <w:r>
        <w:t xml:space="preserve">product.       </w:t>
      </w:r>
      <w:r>
        <w:tab/>
        <w:t xml:space="preserve"> </w:t>
      </w:r>
      <w:r>
        <w:tab/>
        <w:t xml:space="preserve"> </w:t>
      </w:r>
      <w:r>
        <w:tab/>
        <w:t xml:space="preserve"> </w:t>
      </w:r>
      <w:r>
        <w:tab/>
        <w:t xml:space="preserve"> </w:t>
      </w:r>
      <w:r>
        <w:tab/>
        <w:t xml:space="preserve"> </w:t>
      </w:r>
      <w:r>
        <w:tab/>
        <w:t xml:space="preserve">         </w:t>
      </w:r>
      <w:r>
        <w:rPr>
          <w:b/>
        </w:rPr>
        <w:t>[15 marks]</w:t>
      </w:r>
      <w:r>
        <w:t xml:space="preserve"> </w:t>
      </w:r>
    </w:p>
    <w:p w14:paraId="67B5A0B5" w14:textId="77777777" w:rsidR="00D93843" w:rsidRDefault="00FF7473">
      <w:pPr>
        <w:spacing w:after="160" w:line="259" w:lineRule="auto"/>
        <w:ind w:left="720" w:firstLine="0"/>
      </w:pPr>
      <w:r>
        <w:t xml:space="preserve"> </w:t>
      </w:r>
    </w:p>
    <w:p w14:paraId="3DE33B03" w14:textId="77777777" w:rsidR="00D93843" w:rsidRDefault="00FF7473">
      <w:pPr>
        <w:numPr>
          <w:ilvl w:val="0"/>
          <w:numId w:val="1"/>
        </w:numPr>
        <w:ind w:hanging="360"/>
      </w:pPr>
      <w:r>
        <w:t xml:space="preserve">Discuss the limitations of break-even analysis.                    </w:t>
      </w:r>
      <w:r>
        <w:rPr>
          <w:b/>
        </w:rPr>
        <w:t>[15 marks]</w:t>
      </w:r>
      <w:r>
        <w:t xml:space="preserve"> </w:t>
      </w:r>
    </w:p>
    <w:p w14:paraId="515BB436" w14:textId="77777777" w:rsidR="00D93843" w:rsidRDefault="00FF7473">
      <w:pPr>
        <w:spacing w:after="158" w:line="259" w:lineRule="auto"/>
        <w:ind w:left="720" w:firstLine="0"/>
      </w:pPr>
      <w:r>
        <w:t xml:space="preserve"> </w:t>
      </w:r>
    </w:p>
    <w:p w14:paraId="461D5874" w14:textId="77777777" w:rsidR="00D93843" w:rsidRDefault="00FF7473">
      <w:pPr>
        <w:spacing w:after="160" w:line="259" w:lineRule="auto"/>
        <w:ind w:left="0" w:firstLine="0"/>
      </w:pPr>
      <w:r>
        <w:rPr>
          <w:b/>
        </w:rPr>
        <w:t xml:space="preserve"> </w:t>
      </w:r>
    </w:p>
    <w:p w14:paraId="6ED73600" w14:textId="77777777" w:rsidR="00D93843" w:rsidRDefault="00FF7473">
      <w:pPr>
        <w:spacing w:after="161" w:line="259" w:lineRule="auto"/>
        <w:ind w:left="715"/>
      </w:pPr>
      <w:r>
        <w:rPr>
          <w:b/>
        </w:rPr>
        <w:t xml:space="preserve">QUESTION 2 </w:t>
      </w:r>
    </w:p>
    <w:p w14:paraId="513F925D" w14:textId="77777777" w:rsidR="00D93843" w:rsidRDefault="00FF7473">
      <w:pPr>
        <w:spacing w:after="160" w:line="259" w:lineRule="auto"/>
        <w:ind w:left="720" w:firstLine="0"/>
      </w:pPr>
      <w:r>
        <w:t xml:space="preserve"> </w:t>
      </w:r>
    </w:p>
    <w:p w14:paraId="0EDED713" w14:textId="77777777" w:rsidR="00D93843" w:rsidRDefault="00FF7473">
      <w:pPr>
        <w:numPr>
          <w:ilvl w:val="0"/>
          <w:numId w:val="2"/>
        </w:numPr>
        <w:ind w:hanging="360"/>
      </w:pPr>
      <w:r>
        <w:t xml:space="preserve">Discuss the importance of management accounting, and how it differs from what financial accounting provides.                                                </w:t>
      </w:r>
    </w:p>
    <w:p w14:paraId="15EDACDA" w14:textId="77777777" w:rsidR="00D93843" w:rsidRDefault="00FF7473">
      <w:pPr>
        <w:spacing w:after="0" w:line="259" w:lineRule="auto"/>
        <w:ind w:left="1582"/>
      </w:pPr>
      <w:r>
        <w:rPr>
          <w:b/>
        </w:rPr>
        <w:t xml:space="preserve">[25 marks] </w:t>
      </w:r>
    </w:p>
    <w:p w14:paraId="5A0CDC78" w14:textId="77777777" w:rsidR="00D93843" w:rsidRDefault="00FF7473">
      <w:pPr>
        <w:spacing w:after="158" w:line="259" w:lineRule="auto"/>
        <w:ind w:left="720" w:firstLine="0"/>
      </w:pPr>
      <w:r>
        <w:rPr>
          <w:b/>
        </w:rPr>
        <w:t xml:space="preserve"> </w:t>
      </w:r>
    </w:p>
    <w:p w14:paraId="3A72C70E" w14:textId="77777777" w:rsidR="00D93843" w:rsidRDefault="00FF7473">
      <w:pPr>
        <w:numPr>
          <w:ilvl w:val="0"/>
          <w:numId w:val="2"/>
        </w:numPr>
        <w:ind w:hanging="360"/>
      </w:pPr>
      <w:r>
        <w:t xml:space="preserve">Discuss three techniques by which the management accountant can </w:t>
      </w:r>
    </w:p>
    <w:p w14:paraId="604B274C" w14:textId="77777777" w:rsidR="00D93843" w:rsidRDefault="00FF7473">
      <w:pPr>
        <w:ind w:left="1582"/>
      </w:pPr>
      <w:r>
        <w:t xml:space="preserve">achieve the objectives of management accounting.                                   </w:t>
      </w:r>
      <w:r>
        <w:rPr>
          <w:b/>
        </w:rPr>
        <w:t xml:space="preserve">[25 marks] </w:t>
      </w:r>
    </w:p>
    <w:p w14:paraId="3E2F65D4" w14:textId="77777777" w:rsidR="00D93843" w:rsidRDefault="00FF7473">
      <w:pPr>
        <w:spacing w:after="2" w:line="259" w:lineRule="auto"/>
        <w:ind w:left="720" w:firstLine="0"/>
      </w:pPr>
      <w:r>
        <w:rPr>
          <w:b/>
        </w:rPr>
        <w:t xml:space="preserve"> </w:t>
      </w:r>
    </w:p>
    <w:p w14:paraId="3B6239FA" w14:textId="77777777" w:rsidR="00D93843" w:rsidRDefault="00FF7473">
      <w:pPr>
        <w:spacing w:after="0" w:line="259" w:lineRule="auto"/>
        <w:ind w:left="720" w:firstLine="0"/>
      </w:pPr>
      <w:r>
        <w:rPr>
          <w:b/>
        </w:rPr>
        <w:t xml:space="preserve"> </w:t>
      </w:r>
    </w:p>
    <w:p w14:paraId="4256FBFE" w14:textId="77777777" w:rsidR="00D93843" w:rsidRDefault="00FF7473">
      <w:pPr>
        <w:spacing w:after="0" w:line="259" w:lineRule="auto"/>
        <w:ind w:left="720" w:firstLine="0"/>
      </w:pPr>
      <w:r>
        <w:rPr>
          <w:b/>
        </w:rPr>
        <w:t xml:space="preserve"> </w:t>
      </w:r>
    </w:p>
    <w:p w14:paraId="1E0E26C0" w14:textId="77777777" w:rsidR="00D93843" w:rsidRDefault="00FF7473">
      <w:pPr>
        <w:spacing w:after="158" w:line="259" w:lineRule="auto"/>
        <w:ind w:left="720" w:firstLine="0"/>
      </w:pPr>
      <w:r>
        <w:rPr>
          <w:b/>
        </w:rPr>
        <w:t xml:space="preserve"> </w:t>
      </w:r>
    </w:p>
    <w:p w14:paraId="1FF167AC" w14:textId="63451287" w:rsidR="00FF7473" w:rsidRDefault="00FF7473">
      <w:pPr>
        <w:spacing w:after="0" w:line="259" w:lineRule="auto"/>
        <w:ind w:left="10" w:firstLine="0"/>
        <w:jc w:val="center"/>
      </w:pPr>
      <w:r>
        <w:rPr>
          <w:b/>
        </w:rPr>
        <w:lastRenderedPageBreak/>
        <w:t xml:space="preserve">END </w:t>
      </w:r>
      <w:r>
        <w:rPr>
          <w:b/>
        </w:rPr>
        <w:br/>
      </w:r>
      <w:r>
        <w:rPr>
          <w:b/>
        </w:rPr>
        <w:br/>
      </w:r>
      <w:r>
        <w:rPr>
          <w:b/>
        </w:rPr>
        <w:br/>
      </w:r>
      <w:r>
        <w:rPr>
          <w:b/>
        </w:rPr>
        <w:br/>
      </w:r>
      <w:r>
        <w:rPr>
          <w:b/>
        </w:rPr>
        <w:br/>
      </w:r>
    </w:p>
    <w:p w14:paraId="6BE4A254" w14:textId="77777777" w:rsidR="00FF7473" w:rsidRDefault="00FF7473">
      <w:pPr>
        <w:spacing w:after="160" w:line="259" w:lineRule="auto"/>
        <w:ind w:left="0" w:firstLine="0"/>
      </w:pPr>
      <w:r>
        <w:br w:type="page"/>
      </w:r>
    </w:p>
    <w:p w14:paraId="2F3BE878" w14:textId="77777777" w:rsidR="00FF7473" w:rsidRPr="001F7E21" w:rsidRDefault="00FF7473" w:rsidP="00FF7473">
      <w:pPr>
        <w:rPr>
          <w:b/>
          <w:szCs w:val="24"/>
        </w:rPr>
      </w:pPr>
      <w:r>
        <w:lastRenderedPageBreak/>
        <w:br/>
      </w:r>
      <w:r w:rsidRPr="001F7E21">
        <w:rPr>
          <w:b/>
          <w:szCs w:val="24"/>
        </w:rPr>
        <w:t>QUESTION 1</w:t>
      </w:r>
    </w:p>
    <w:p w14:paraId="28520C0D" w14:textId="77777777" w:rsidR="00FF7473" w:rsidRPr="00251544" w:rsidRDefault="00FF7473" w:rsidP="00FF7473">
      <w:pPr>
        <w:rPr>
          <w:sz w:val="28"/>
          <w:szCs w:val="28"/>
        </w:rPr>
      </w:pPr>
      <w:r w:rsidRPr="00251544">
        <w:rPr>
          <w:sz w:val="28"/>
          <w:szCs w:val="28"/>
        </w:rPr>
        <w:t>Kerrigan Ltd makes and sells product A. The current selling price is £11 and</w:t>
      </w:r>
    </w:p>
    <w:p w14:paraId="6EA51AFF" w14:textId="77777777" w:rsidR="00FF7473" w:rsidRPr="00251544" w:rsidRDefault="00FF7473" w:rsidP="00FF7473">
      <w:pPr>
        <w:rPr>
          <w:sz w:val="28"/>
          <w:szCs w:val="28"/>
        </w:rPr>
      </w:pPr>
      <w:r w:rsidRPr="00251544">
        <w:rPr>
          <w:sz w:val="28"/>
          <w:szCs w:val="28"/>
        </w:rPr>
        <w:t>the total of variable costs per unit is £6. The fixed costs of production are</w:t>
      </w:r>
    </w:p>
    <w:p w14:paraId="4F09A564" w14:textId="77777777" w:rsidR="00FF7473" w:rsidRPr="00251544" w:rsidRDefault="00FF7473" w:rsidP="00FF7473">
      <w:pPr>
        <w:rPr>
          <w:sz w:val="28"/>
          <w:szCs w:val="28"/>
        </w:rPr>
      </w:pPr>
      <w:r w:rsidRPr="00251544">
        <w:rPr>
          <w:sz w:val="28"/>
          <w:szCs w:val="28"/>
        </w:rPr>
        <w:t>£350,000 and the company currently sells 75,000 units.</w:t>
      </w:r>
    </w:p>
    <w:p w14:paraId="401AD7CD" w14:textId="77777777" w:rsidR="00FF7473" w:rsidRPr="00251544" w:rsidRDefault="00FF7473" w:rsidP="00FF7473">
      <w:pPr>
        <w:rPr>
          <w:sz w:val="28"/>
          <w:szCs w:val="28"/>
        </w:rPr>
      </w:pPr>
      <w:r w:rsidRPr="00251544">
        <w:rPr>
          <w:sz w:val="28"/>
          <w:szCs w:val="28"/>
        </w:rPr>
        <w:t>Required:</w:t>
      </w:r>
    </w:p>
    <w:p w14:paraId="60D5B195" w14:textId="77777777" w:rsidR="00FF7473" w:rsidRPr="00251544" w:rsidRDefault="00FF7473" w:rsidP="00FF7473">
      <w:pPr>
        <w:rPr>
          <w:sz w:val="28"/>
          <w:szCs w:val="28"/>
          <w:u w:val="single"/>
        </w:rPr>
      </w:pPr>
      <w:r w:rsidRPr="00251544">
        <w:rPr>
          <w:sz w:val="28"/>
          <w:szCs w:val="28"/>
          <w:u w:val="single"/>
        </w:rPr>
        <w:t>(a) Calculate the break-even point (in units and revenues) of product A</w:t>
      </w:r>
    </w:p>
    <w:p w14:paraId="010A805E" w14:textId="77777777" w:rsidR="00FF7473" w:rsidRPr="00251544" w:rsidRDefault="00FF7473" w:rsidP="00FF7473">
      <w:pPr>
        <w:rPr>
          <w:sz w:val="28"/>
          <w:szCs w:val="28"/>
          <w:u w:val="single"/>
        </w:rPr>
      </w:pPr>
      <w:r w:rsidRPr="00251544">
        <w:rPr>
          <w:sz w:val="28"/>
          <w:szCs w:val="28"/>
          <w:u w:val="single"/>
        </w:rPr>
        <w:t>for Kerrigan Ltd</w:t>
      </w:r>
    </w:p>
    <w:p w14:paraId="0AEB4475" w14:textId="77777777" w:rsidR="00FF7473" w:rsidRDefault="00FF7473" w:rsidP="00FF7473"/>
    <w:p w14:paraId="7EADF9B8" w14:textId="77777777" w:rsidR="00FF7473" w:rsidRPr="009260D0" w:rsidRDefault="00FF7473" w:rsidP="00FF7473">
      <w:pPr>
        <w:rPr>
          <w:sz w:val="28"/>
          <w:szCs w:val="28"/>
          <w:u w:val="single"/>
        </w:rPr>
      </w:pPr>
      <w:r w:rsidRPr="009260D0">
        <w:rPr>
          <w:sz w:val="28"/>
          <w:szCs w:val="28"/>
          <w:u w:val="single"/>
        </w:rPr>
        <w:t>Answer</w:t>
      </w:r>
    </w:p>
    <w:p w14:paraId="7351FC8B" w14:textId="77777777" w:rsidR="00FF7473" w:rsidRDefault="00FF7473" w:rsidP="00FF7473">
      <w:pPr>
        <w:rPr>
          <w:sz w:val="28"/>
          <w:szCs w:val="28"/>
        </w:rPr>
      </w:pPr>
      <w:r w:rsidRPr="009260D0">
        <w:rPr>
          <w:sz w:val="28"/>
          <w:szCs w:val="28"/>
        </w:rPr>
        <w:t>Contribution per unit</w:t>
      </w:r>
      <w:r>
        <w:rPr>
          <w:sz w:val="28"/>
          <w:szCs w:val="28"/>
        </w:rPr>
        <w:t xml:space="preserve"> = Revenue – Variable costs</w:t>
      </w:r>
    </w:p>
    <w:p w14:paraId="2B5249EC" w14:textId="77777777" w:rsidR="00FF7473" w:rsidRDefault="00FF7473" w:rsidP="00FF7473">
      <w:pPr>
        <w:rPr>
          <w:sz w:val="28"/>
          <w:szCs w:val="28"/>
        </w:rPr>
      </w:pPr>
      <w:r>
        <w:rPr>
          <w:sz w:val="28"/>
          <w:szCs w:val="28"/>
        </w:rPr>
        <w:t xml:space="preserve">                                       = </w:t>
      </w:r>
      <w:r>
        <w:rPr>
          <w:rFonts w:cstheme="minorHAnsi"/>
          <w:sz w:val="28"/>
          <w:szCs w:val="28"/>
        </w:rPr>
        <w:t>£</w:t>
      </w:r>
      <w:r>
        <w:rPr>
          <w:sz w:val="28"/>
          <w:szCs w:val="28"/>
        </w:rPr>
        <w:t xml:space="preserve"> 825 000 - </w:t>
      </w:r>
      <w:r>
        <w:rPr>
          <w:rFonts w:cstheme="minorHAnsi"/>
          <w:sz w:val="28"/>
          <w:szCs w:val="28"/>
        </w:rPr>
        <w:t>£</w:t>
      </w:r>
      <w:r>
        <w:rPr>
          <w:sz w:val="28"/>
          <w:szCs w:val="28"/>
        </w:rPr>
        <w:t xml:space="preserve">450 000 = </w:t>
      </w:r>
      <w:r>
        <w:rPr>
          <w:rFonts w:cstheme="minorHAnsi"/>
          <w:sz w:val="28"/>
          <w:szCs w:val="28"/>
        </w:rPr>
        <w:t>£</w:t>
      </w:r>
      <w:r>
        <w:rPr>
          <w:sz w:val="28"/>
          <w:szCs w:val="28"/>
        </w:rPr>
        <w:t xml:space="preserve">375 000/75 000 units= </w:t>
      </w:r>
      <w:r>
        <w:rPr>
          <w:rFonts w:cstheme="minorHAnsi"/>
          <w:sz w:val="28"/>
          <w:szCs w:val="28"/>
        </w:rPr>
        <w:t>£</w:t>
      </w:r>
      <w:r>
        <w:rPr>
          <w:sz w:val="28"/>
          <w:szCs w:val="28"/>
        </w:rPr>
        <w:t>5</w:t>
      </w:r>
    </w:p>
    <w:p w14:paraId="0EEAAC18" w14:textId="77777777" w:rsidR="00FF7473" w:rsidRDefault="00FF7473" w:rsidP="00FF7473">
      <w:pPr>
        <w:rPr>
          <w:sz w:val="28"/>
          <w:szCs w:val="28"/>
        </w:rPr>
      </w:pPr>
      <w:r>
        <w:rPr>
          <w:sz w:val="28"/>
          <w:szCs w:val="28"/>
        </w:rPr>
        <w:t xml:space="preserve">    Revenue = 75 000 units x </w:t>
      </w:r>
      <w:r>
        <w:rPr>
          <w:rFonts w:cstheme="minorHAnsi"/>
          <w:sz w:val="28"/>
          <w:szCs w:val="28"/>
        </w:rPr>
        <w:t xml:space="preserve">£ </w:t>
      </w:r>
      <w:r>
        <w:rPr>
          <w:sz w:val="28"/>
          <w:szCs w:val="28"/>
        </w:rPr>
        <w:t xml:space="preserve">11= </w:t>
      </w:r>
      <w:r>
        <w:rPr>
          <w:rFonts w:cstheme="minorHAnsi"/>
          <w:sz w:val="28"/>
          <w:szCs w:val="28"/>
        </w:rPr>
        <w:t>£</w:t>
      </w:r>
      <w:r>
        <w:rPr>
          <w:sz w:val="28"/>
          <w:szCs w:val="28"/>
        </w:rPr>
        <w:t xml:space="preserve"> 825 000</w:t>
      </w:r>
    </w:p>
    <w:p w14:paraId="5BD8C186" w14:textId="77777777" w:rsidR="00FF7473" w:rsidRDefault="00FF7473" w:rsidP="00FF7473">
      <w:pPr>
        <w:rPr>
          <w:sz w:val="28"/>
          <w:szCs w:val="28"/>
        </w:rPr>
      </w:pPr>
      <w:r>
        <w:rPr>
          <w:sz w:val="28"/>
          <w:szCs w:val="28"/>
        </w:rPr>
        <w:t xml:space="preserve">Total variable costs= </w:t>
      </w:r>
      <w:r>
        <w:rPr>
          <w:rFonts w:cstheme="minorHAnsi"/>
          <w:sz w:val="28"/>
          <w:szCs w:val="28"/>
        </w:rPr>
        <w:t>£</w:t>
      </w:r>
      <w:r>
        <w:rPr>
          <w:sz w:val="28"/>
          <w:szCs w:val="28"/>
        </w:rPr>
        <w:t xml:space="preserve">6 x 75 000 units= </w:t>
      </w:r>
      <w:r>
        <w:rPr>
          <w:rFonts w:cstheme="minorHAnsi"/>
          <w:sz w:val="28"/>
          <w:szCs w:val="28"/>
        </w:rPr>
        <w:t>£</w:t>
      </w:r>
      <w:r>
        <w:rPr>
          <w:sz w:val="28"/>
          <w:szCs w:val="28"/>
        </w:rPr>
        <w:t>450 000</w:t>
      </w:r>
    </w:p>
    <w:p w14:paraId="25852359" w14:textId="77777777" w:rsidR="00FF7473" w:rsidRDefault="00FF7473" w:rsidP="00FF7473">
      <w:pPr>
        <w:rPr>
          <w:sz w:val="28"/>
          <w:szCs w:val="28"/>
        </w:rPr>
      </w:pPr>
    </w:p>
    <w:p w14:paraId="7FA9D5DC" w14:textId="77777777" w:rsidR="00FF7473" w:rsidRDefault="00FF7473" w:rsidP="00FF7473">
      <w:pPr>
        <w:rPr>
          <w:sz w:val="28"/>
          <w:szCs w:val="28"/>
        </w:rPr>
      </w:pPr>
      <w:r>
        <w:rPr>
          <w:sz w:val="28"/>
          <w:szCs w:val="28"/>
        </w:rPr>
        <w:t xml:space="preserve">Break-even point in units= Total fixed cost </w:t>
      </w:r>
      <w:r>
        <w:rPr>
          <w:rFonts w:cstheme="minorHAnsi"/>
          <w:sz w:val="28"/>
          <w:szCs w:val="28"/>
        </w:rPr>
        <w:t>£</w:t>
      </w:r>
      <w:r>
        <w:rPr>
          <w:sz w:val="28"/>
          <w:szCs w:val="28"/>
        </w:rPr>
        <w:t>350 00/</w:t>
      </w:r>
      <w:r>
        <w:rPr>
          <w:rFonts w:cstheme="minorHAnsi"/>
          <w:sz w:val="28"/>
          <w:szCs w:val="28"/>
        </w:rPr>
        <w:t>£</w:t>
      </w:r>
      <w:r>
        <w:rPr>
          <w:sz w:val="28"/>
          <w:szCs w:val="28"/>
        </w:rPr>
        <w:t xml:space="preserve"> 5 Contribution per unit=70 000 units</w:t>
      </w:r>
    </w:p>
    <w:p w14:paraId="317E5288" w14:textId="77777777" w:rsidR="00FF7473" w:rsidRDefault="00FF7473" w:rsidP="00FF7473">
      <w:pPr>
        <w:rPr>
          <w:sz w:val="28"/>
          <w:szCs w:val="28"/>
        </w:rPr>
      </w:pPr>
      <w:r>
        <w:rPr>
          <w:sz w:val="28"/>
          <w:szCs w:val="28"/>
        </w:rPr>
        <w:t xml:space="preserve">Break-even points in revenue = 70 000 units x </w:t>
      </w:r>
      <w:r>
        <w:rPr>
          <w:rFonts w:cstheme="minorHAnsi"/>
          <w:sz w:val="28"/>
          <w:szCs w:val="28"/>
        </w:rPr>
        <w:t>£</w:t>
      </w:r>
      <w:r>
        <w:rPr>
          <w:sz w:val="28"/>
          <w:szCs w:val="28"/>
        </w:rPr>
        <w:t xml:space="preserve">11(selling price) = </w:t>
      </w:r>
      <w:r>
        <w:rPr>
          <w:rFonts w:cstheme="minorHAnsi"/>
          <w:sz w:val="28"/>
          <w:szCs w:val="28"/>
        </w:rPr>
        <w:t>£</w:t>
      </w:r>
      <w:r>
        <w:rPr>
          <w:sz w:val="28"/>
          <w:szCs w:val="28"/>
        </w:rPr>
        <w:t>770 000</w:t>
      </w:r>
    </w:p>
    <w:p w14:paraId="5630FDC0" w14:textId="77777777" w:rsidR="00FF7473" w:rsidRDefault="00FF7473" w:rsidP="00FF7473">
      <w:pPr>
        <w:rPr>
          <w:sz w:val="28"/>
          <w:szCs w:val="28"/>
        </w:rPr>
      </w:pPr>
    </w:p>
    <w:p w14:paraId="3083A07E" w14:textId="77777777" w:rsidR="00FF7473" w:rsidRPr="00D84059" w:rsidRDefault="00FF7473" w:rsidP="00FF7473">
      <w:pPr>
        <w:rPr>
          <w:sz w:val="28"/>
          <w:szCs w:val="28"/>
          <w:u w:val="single"/>
        </w:rPr>
      </w:pPr>
      <w:bookmarkStart w:id="0" w:name="_Hlk80963261"/>
      <w:r w:rsidRPr="00D84059">
        <w:rPr>
          <w:sz w:val="28"/>
          <w:szCs w:val="28"/>
          <w:u w:val="single"/>
        </w:rPr>
        <w:t>(b) Calculate the profit made on sales of 75,000 units.</w:t>
      </w:r>
    </w:p>
    <w:p w14:paraId="44B0D146" w14:textId="77777777" w:rsidR="00FF7473" w:rsidRDefault="00FF7473" w:rsidP="00FF7473">
      <w:pPr>
        <w:rPr>
          <w:sz w:val="28"/>
          <w:szCs w:val="28"/>
        </w:rPr>
      </w:pPr>
      <w:r>
        <w:rPr>
          <w:sz w:val="28"/>
          <w:szCs w:val="28"/>
        </w:rPr>
        <w:t xml:space="preserve"> </w:t>
      </w:r>
    </w:p>
    <w:p w14:paraId="4E59398E" w14:textId="77777777" w:rsidR="00FF7473" w:rsidRDefault="00FF7473" w:rsidP="00FF7473">
      <w:pPr>
        <w:rPr>
          <w:sz w:val="28"/>
          <w:szCs w:val="28"/>
        </w:rPr>
      </w:pPr>
      <w:r>
        <w:rPr>
          <w:sz w:val="28"/>
          <w:szCs w:val="28"/>
        </w:rPr>
        <w:t>Profit calculation:</w:t>
      </w:r>
    </w:p>
    <w:p w14:paraId="5001CF3B" w14:textId="77777777" w:rsidR="00FF7473" w:rsidRDefault="00FF7473" w:rsidP="00FF7473">
      <w:pPr>
        <w:rPr>
          <w:sz w:val="28"/>
          <w:szCs w:val="28"/>
        </w:rPr>
      </w:pPr>
      <w:r w:rsidRPr="00863B27">
        <w:rPr>
          <w:sz w:val="28"/>
          <w:szCs w:val="28"/>
        </w:rPr>
        <w:t xml:space="preserve">75 000 units x </w:t>
      </w:r>
      <w:r w:rsidRPr="00863B27">
        <w:rPr>
          <w:rFonts w:cstheme="minorHAnsi"/>
          <w:sz w:val="28"/>
          <w:szCs w:val="28"/>
        </w:rPr>
        <w:t>£</w:t>
      </w:r>
      <w:r w:rsidRPr="00863B27">
        <w:rPr>
          <w:sz w:val="28"/>
          <w:szCs w:val="28"/>
        </w:rPr>
        <w:t>11=</w:t>
      </w:r>
      <w:r w:rsidRPr="00863B27">
        <w:rPr>
          <w:rFonts w:cstheme="minorHAnsi"/>
          <w:sz w:val="28"/>
          <w:szCs w:val="28"/>
        </w:rPr>
        <w:t>£</w:t>
      </w:r>
      <w:r w:rsidRPr="00863B27">
        <w:rPr>
          <w:sz w:val="28"/>
          <w:szCs w:val="28"/>
        </w:rPr>
        <w:t xml:space="preserve"> 825 000</w:t>
      </w:r>
    </w:p>
    <w:p w14:paraId="7077F1AF" w14:textId="77777777" w:rsidR="00FF7473" w:rsidRDefault="00FF7473" w:rsidP="00FF7473">
      <w:pPr>
        <w:rPr>
          <w:sz w:val="28"/>
          <w:szCs w:val="28"/>
        </w:rPr>
      </w:pPr>
      <w:r>
        <w:rPr>
          <w:rFonts w:cstheme="minorHAnsi"/>
          <w:sz w:val="28"/>
          <w:szCs w:val="28"/>
        </w:rPr>
        <w:t>£</w:t>
      </w:r>
      <w:r>
        <w:rPr>
          <w:sz w:val="28"/>
          <w:szCs w:val="28"/>
        </w:rPr>
        <w:t>825 000</w:t>
      </w:r>
      <w:r w:rsidRPr="00863B27">
        <w:rPr>
          <w:sz w:val="28"/>
          <w:szCs w:val="28"/>
        </w:rPr>
        <w:t>-</w:t>
      </w:r>
      <w:r w:rsidRPr="00863B27">
        <w:rPr>
          <w:rFonts w:cstheme="minorHAnsi"/>
          <w:sz w:val="28"/>
          <w:szCs w:val="28"/>
        </w:rPr>
        <w:t>£</w:t>
      </w:r>
      <w:r w:rsidRPr="00863B27">
        <w:rPr>
          <w:sz w:val="28"/>
          <w:szCs w:val="28"/>
        </w:rPr>
        <w:t>350 000(</w:t>
      </w:r>
      <w:r w:rsidRPr="00863B27">
        <w:t>fixed cost</w:t>
      </w:r>
      <w:r w:rsidRPr="00863B27">
        <w:rPr>
          <w:sz w:val="28"/>
          <w:szCs w:val="28"/>
        </w:rPr>
        <w:t>)</w:t>
      </w:r>
      <w:r>
        <w:rPr>
          <w:sz w:val="28"/>
          <w:szCs w:val="28"/>
        </w:rPr>
        <w:t xml:space="preserve">- </w:t>
      </w:r>
      <w:r>
        <w:rPr>
          <w:rFonts w:cstheme="minorHAnsi"/>
          <w:sz w:val="28"/>
          <w:szCs w:val="28"/>
        </w:rPr>
        <w:t>£</w:t>
      </w:r>
      <w:r>
        <w:rPr>
          <w:sz w:val="28"/>
          <w:szCs w:val="28"/>
        </w:rPr>
        <w:t>450 000</w:t>
      </w:r>
      <w:r w:rsidRPr="00863B27">
        <w:rPr>
          <w:sz w:val="28"/>
          <w:szCs w:val="28"/>
        </w:rPr>
        <w:t xml:space="preserve"> </w:t>
      </w:r>
      <w:r>
        <w:rPr>
          <w:sz w:val="28"/>
          <w:szCs w:val="28"/>
        </w:rPr>
        <w:t>(</w:t>
      </w:r>
      <w:r w:rsidRPr="00863B27">
        <w:t>variable cost of produc</w:t>
      </w:r>
      <w:r>
        <w:rPr>
          <w:sz w:val="28"/>
          <w:szCs w:val="28"/>
        </w:rPr>
        <w:t xml:space="preserve">tion)= </w:t>
      </w:r>
      <w:r>
        <w:rPr>
          <w:rFonts w:cstheme="minorHAnsi"/>
          <w:sz w:val="28"/>
          <w:szCs w:val="28"/>
        </w:rPr>
        <w:t>£</w:t>
      </w:r>
      <w:r>
        <w:rPr>
          <w:sz w:val="28"/>
          <w:szCs w:val="28"/>
        </w:rPr>
        <w:t>25 000</w:t>
      </w:r>
    </w:p>
    <w:p w14:paraId="447FABF4" w14:textId="77777777" w:rsidR="00FF7473" w:rsidRDefault="00FF7473" w:rsidP="00FF7473">
      <w:pPr>
        <w:rPr>
          <w:sz w:val="28"/>
          <w:szCs w:val="28"/>
        </w:rPr>
      </w:pPr>
    </w:p>
    <w:p w14:paraId="70F48056" w14:textId="77777777" w:rsidR="00FF7473" w:rsidRDefault="00FF7473" w:rsidP="00FF7473">
      <w:pPr>
        <w:rPr>
          <w:szCs w:val="24"/>
          <w:u w:val="single"/>
        </w:rPr>
      </w:pPr>
      <w:r>
        <w:rPr>
          <w:sz w:val="28"/>
          <w:szCs w:val="28"/>
        </w:rPr>
        <w:t>(c)</w:t>
      </w:r>
      <w:r w:rsidRPr="00D84059">
        <w:rPr>
          <w:szCs w:val="24"/>
          <w:u w:val="single"/>
        </w:rPr>
        <w:t>The company will make an advertising campaign costs £10,000 and will improve the product specifications, which will increase the variable cost per unit by £1. This is expected to allow the company to increase the selling price to £13 and the sales is expected to be 80,000 unites. Calculate the new profit figure for the improved product.</w:t>
      </w:r>
    </w:p>
    <w:p w14:paraId="6EEC5521" w14:textId="77777777" w:rsidR="00FF7473" w:rsidRDefault="00FF7473" w:rsidP="00FF7473">
      <w:pPr>
        <w:rPr>
          <w:szCs w:val="24"/>
        </w:rPr>
      </w:pPr>
      <w:r w:rsidRPr="00156847">
        <w:rPr>
          <w:szCs w:val="24"/>
        </w:rPr>
        <w:t>New</w:t>
      </w:r>
      <w:r>
        <w:rPr>
          <w:szCs w:val="24"/>
        </w:rPr>
        <w:t xml:space="preserve"> figure for selling units 80 000 units</w:t>
      </w:r>
    </w:p>
    <w:p w14:paraId="7B8AD6C9" w14:textId="77777777" w:rsidR="00FF7473" w:rsidRDefault="00FF7473" w:rsidP="00FF7473">
      <w:pPr>
        <w:rPr>
          <w:szCs w:val="24"/>
        </w:rPr>
      </w:pPr>
      <w:r>
        <w:rPr>
          <w:szCs w:val="24"/>
        </w:rPr>
        <w:t xml:space="preserve">Variable costs= 80 000 units x </w:t>
      </w:r>
      <w:r>
        <w:rPr>
          <w:rFonts w:cstheme="minorHAnsi"/>
          <w:szCs w:val="24"/>
        </w:rPr>
        <w:t>£</w:t>
      </w:r>
      <w:r>
        <w:rPr>
          <w:szCs w:val="24"/>
        </w:rPr>
        <w:t xml:space="preserve">7 = </w:t>
      </w:r>
      <w:r>
        <w:rPr>
          <w:rFonts w:cstheme="minorHAnsi"/>
          <w:szCs w:val="24"/>
        </w:rPr>
        <w:t>£</w:t>
      </w:r>
      <w:r>
        <w:rPr>
          <w:szCs w:val="24"/>
        </w:rPr>
        <w:t>560 000</w:t>
      </w:r>
    </w:p>
    <w:p w14:paraId="185ECA58" w14:textId="77777777" w:rsidR="00FF7473" w:rsidRDefault="00FF7473" w:rsidP="00FF7473">
      <w:pPr>
        <w:rPr>
          <w:szCs w:val="24"/>
        </w:rPr>
      </w:pPr>
      <w:r>
        <w:rPr>
          <w:szCs w:val="24"/>
        </w:rPr>
        <w:t xml:space="preserve">Sales Revenue = 80 000 units x </w:t>
      </w:r>
      <w:r>
        <w:rPr>
          <w:rFonts w:cstheme="minorHAnsi"/>
          <w:szCs w:val="24"/>
        </w:rPr>
        <w:t>£</w:t>
      </w:r>
      <w:r>
        <w:rPr>
          <w:szCs w:val="24"/>
        </w:rPr>
        <w:t>13 =</w:t>
      </w:r>
      <w:r>
        <w:rPr>
          <w:rFonts w:cstheme="minorHAnsi"/>
          <w:szCs w:val="24"/>
        </w:rPr>
        <w:t>£</w:t>
      </w:r>
      <w:r>
        <w:rPr>
          <w:szCs w:val="24"/>
        </w:rPr>
        <w:t xml:space="preserve"> 1 040 000</w:t>
      </w:r>
    </w:p>
    <w:p w14:paraId="0785460C" w14:textId="77777777" w:rsidR="00FF7473" w:rsidRDefault="00FF7473" w:rsidP="00FF7473">
      <w:pPr>
        <w:rPr>
          <w:szCs w:val="24"/>
        </w:rPr>
      </w:pPr>
    </w:p>
    <w:p w14:paraId="1EDCF70E" w14:textId="77777777" w:rsidR="00FF7473" w:rsidRDefault="00FF7473" w:rsidP="00FF7473">
      <w:pPr>
        <w:rPr>
          <w:szCs w:val="24"/>
        </w:rPr>
      </w:pPr>
      <w:r>
        <w:rPr>
          <w:szCs w:val="24"/>
        </w:rPr>
        <w:t>New profit figure according new requirements</w:t>
      </w:r>
    </w:p>
    <w:p w14:paraId="1DFE8C82" w14:textId="77777777" w:rsidR="00FF7473" w:rsidRDefault="00FF7473" w:rsidP="00FF7473">
      <w:pPr>
        <w:rPr>
          <w:szCs w:val="24"/>
        </w:rPr>
      </w:pPr>
      <w:r>
        <w:rPr>
          <w:rFonts w:cstheme="minorHAnsi"/>
          <w:szCs w:val="24"/>
        </w:rPr>
        <w:lastRenderedPageBreak/>
        <w:t>£</w:t>
      </w:r>
      <w:r>
        <w:rPr>
          <w:szCs w:val="24"/>
        </w:rPr>
        <w:t>1 040 000-</w:t>
      </w:r>
      <w:r>
        <w:rPr>
          <w:rFonts w:cstheme="minorHAnsi"/>
          <w:szCs w:val="24"/>
        </w:rPr>
        <w:t>£</w:t>
      </w:r>
      <w:r>
        <w:rPr>
          <w:szCs w:val="24"/>
        </w:rPr>
        <w:t>560 000(</w:t>
      </w:r>
      <w:r w:rsidRPr="00156847">
        <w:t>variable costs</w:t>
      </w:r>
      <w:r>
        <w:rPr>
          <w:szCs w:val="24"/>
        </w:rPr>
        <w:t>)-</w:t>
      </w:r>
      <w:r>
        <w:rPr>
          <w:rFonts w:cstheme="minorHAnsi"/>
          <w:szCs w:val="24"/>
        </w:rPr>
        <w:t>£</w:t>
      </w:r>
      <w:r>
        <w:rPr>
          <w:szCs w:val="24"/>
        </w:rPr>
        <w:t xml:space="preserve">350 000 </w:t>
      </w:r>
      <w:r w:rsidRPr="00156847">
        <w:t>(fixed costs</w:t>
      </w:r>
      <w:r>
        <w:rPr>
          <w:szCs w:val="24"/>
        </w:rPr>
        <w:t>)-</w:t>
      </w:r>
      <w:r>
        <w:rPr>
          <w:rFonts w:cstheme="minorHAnsi"/>
          <w:szCs w:val="24"/>
        </w:rPr>
        <w:t>£</w:t>
      </w:r>
      <w:r>
        <w:rPr>
          <w:szCs w:val="24"/>
        </w:rPr>
        <w:t>10 000 (</w:t>
      </w:r>
      <w:r w:rsidRPr="00156847">
        <w:t>advertising</w:t>
      </w:r>
      <w:r>
        <w:rPr>
          <w:szCs w:val="24"/>
        </w:rPr>
        <w:t>)=</w:t>
      </w:r>
      <w:r>
        <w:rPr>
          <w:rFonts w:cstheme="minorHAnsi"/>
          <w:szCs w:val="24"/>
        </w:rPr>
        <w:t>£</w:t>
      </w:r>
      <w:r>
        <w:rPr>
          <w:szCs w:val="24"/>
        </w:rPr>
        <w:t>120 000</w:t>
      </w:r>
    </w:p>
    <w:p w14:paraId="49612873" w14:textId="77777777" w:rsidR="00FF7473" w:rsidRPr="00B91801" w:rsidRDefault="00FF7473" w:rsidP="00FF7473">
      <w:pPr>
        <w:jc w:val="both"/>
        <w:rPr>
          <w:sz w:val="28"/>
          <w:szCs w:val="28"/>
          <w:u w:val="single"/>
        </w:rPr>
      </w:pPr>
      <w:r w:rsidRPr="00B91801">
        <w:rPr>
          <w:sz w:val="28"/>
          <w:szCs w:val="28"/>
          <w:u w:val="single"/>
        </w:rPr>
        <w:t>(d) Discuss the limitations of break-even analysis.</w:t>
      </w:r>
    </w:p>
    <w:p w14:paraId="2F5999B9" w14:textId="77777777" w:rsidR="00FF7473" w:rsidRPr="00B91801" w:rsidRDefault="00FF7473" w:rsidP="00FF7473">
      <w:pPr>
        <w:jc w:val="both"/>
        <w:rPr>
          <w:sz w:val="28"/>
          <w:szCs w:val="28"/>
        </w:rPr>
      </w:pPr>
      <w:r w:rsidRPr="00B91801">
        <w:rPr>
          <w:sz w:val="28"/>
          <w:szCs w:val="28"/>
        </w:rPr>
        <w:t>The break-even point is the point at which total revenue and total cost are equal. Break-even analysis determines the number of units or amount of revenue that’s needed to cover your business’s total costs. At the break-even point, you aren’t losing or making any money, but all the costs associated with your business will have been covered. After breaking even, the sales made by your business are pure profit. Put simply, break-even analysis helps you to determine at what point your business – or a new product or service – will become profitable, while it’s also used by investors to determine the point at which they’ll recoup their investment and start making money.</w:t>
      </w:r>
    </w:p>
    <w:p w14:paraId="1B6B0ECC" w14:textId="77777777" w:rsidR="00FF7473" w:rsidRPr="00B91801" w:rsidRDefault="00FF7473" w:rsidP="00FF7473">
      <w:pPr>
        <w:jc w:val="both"/>
        <w:rPr>
          <w:sz w:val="28"/>
          <w:szCs w:val="28"/>
        </w:rPr>
      </w:pPr>
      <w:r w:rsidRPr="00B91801">
        <w:rPr>
          <w:sz w:val="28"/>
          <w:szCs w:val="28"/>
        </w:rPr>
        <w:t xml:space="preserve">Limitations of a break-even analysis shouldn’t be underestimated: </w:t>
      </w:r>
    </w:p>
    <w:p w14:paraId="7523719C" w14:textId="77777777" w:rsidR="00FF7473" w:rsidRPr="00B91801" w:rsidRDefault="00FF7473" w:rsidP="00FF7473">
      <w:pPr>
        <w:jc w:val="both"/>
        <w:rPr>
          <w:sz w:val="28"/>
          <w:szCs w:val="28"/>
        </w:rPr>
      </w:pPr>
      <w:r w:rsidRPr="00B91801">
        <w:rPr>
          <w:sz w:val="28"/>
          <w:szCs w:val="28"/>
        </w:rPr>
        <w:t>Doesn’t predict demand – Although a break-even analysis can tell you when you’ll break even, it doesn’t give you any insight into how likely that is to happen. Plus, demand isn’t stable, so even if you think there’s a gap in the market, your break-even point could end up being a lot more ambitious than you initially thought. Depends on reliable data – In short, the accuracy of your break-even analysis is dependent on the accuracy of your data. If your calculations are wrong or you’re dealing with fluctuating costs, break-even analysis may not be the most useful tool in your arsenal. Too simple – Break-even analysis is best for companies with one price-point. If you have multiple products with multiple prices, then break-even analysis may be too simple for your needs. In addition, it’s worth remembering that costs can change, so your break-even point may need to be evaluated and adjusted at a later time. Ignores competition – Another limitation of a break-even analysis concerns the fact that competitors aren’t factored into the equation. New entrants to the market could affect demand for your products or cause you to change your prices, which is likely to affect your break-even point. All in all, it’s best to conduct a break-even analysis alongside other profitability metrics, such as net profit margin, to ensure that you’re getting the best overview of your business’s financial health.</w:t>
      </w:r>
    </w:p>
    <w:p w14:paraId="6BCA7524" w14:textId="77777777" w:rsidR="00FF7473" w:rsidRPr="001F7E21" w:rsidRDefault="00FF7473" w:rsidP="00FF7473">
      <w:pPr>
        <w:rPr>
          <w:b/>
          <w:sz w:val="28"/>
          <w:szCs w:val="28"/>
        </w:rPr>
      </w:pPr>
      <w:r w:rsidRPr="001F7E21">
        <w:rPr>
          <w:b/>
          <w:sz w:val="28"/>
          <w:szCs w:val="28"/>
        </w:rPr>
        <w:t>QUESTION 2</w:t>
      </w:r>
    </w:p>
    <w:p w14:paraId="50FCCF80" w14:textId="77777777" w:rsidR="00FF7473" w:rsidRDefault="00FF7473" w:rsidP="00FF7473">
      <w:pPr>
        <w:pStyle w:val="ListParagraph"/>
        <w:numPr>
          <w:ilvl w:val="0"/>
          <w:numId w:val="3"/>
        </w:numPr>
        <w:rPr>
          <w:sz w:val="28"/>
          <w:szCs w:val="28"/>
          <w:u w:val="single"/>
        </w:rPr>
      </w:pPr>
      <w:r w:rsidRPr="00D542DB">
        <w:rPr>
          <w:sz w:val="28"/>
          <w:szCs w:val="28"/>
          <w:u w:val="single"/>
        </w:rPr>
        <w:t>Discuss the importance of management accounting, and how it differs from what financial accounting provides.</w:t>
      </w:r>
    </w:p>
    <w:p w14:paraId="0DB15139" w14:textId="77777777" w:rsidR="00FF7473" w:rsidRPr="00EF69A8" w:rsidRDefault="00FF7473" w:rsidP="00FF7473">
      <w:pPr>
        <w:pStyle w:val="ListParagraph"/>
        <w:ind w:left="432"/>
        <w:rPr>
          <w:sz w:val="28"/>
          <w:szCs w:val="28"/>
          <w:u w:val="single"/>
        </w:rPr>
      </w:pPr>
    </w:p>
    <w:p w14:paraId="6685A483" w14:textId="77777777" w:rsidR="00FF7473" w:rsidRDefault="00FF7473" w:rsidP="00FF7473">
      <w:pPr>
        <w:pStyle w:val="ListParagraph"/>
        <w:ind w:left="0"/>
        <w:jc w:val="both"/>
        <w:rPr>
          <w:sz w:val="28"/>
          <w:szCs w:val="28"/>
        </w:rPr>
      </w:pPr>
      <w:r>
        <w:rPr>
          <w:sz w:val="28"/>
          <w:szCs w:val="28"/>
        </w:rPr>
        <w:lastRenderedPageBreak/>
        <w:t xml:space="preserve">   </w:t>
      </w:r>
      <w:r w:rsidRPr="00D542DB">
        <w:rPr>
          <w:sz w:val="28"/>
          <w:szCs w:val="28"/>
        </w:rPr>
        <w:t>Management accounting concepts and techniques include a few pieces of information that are somewhat standard. Sales, costs, profits, available cash, accounts receivable and payable, assets, liabilities, inventories, and certain statistical analyses. Additionally, they contain business or industry specific factors.</w:t>
      </w:r>
      <w:r>
        <w:rPr>
          <w:sz w:val="28"/>
          <w:szCs w:val="28"/>
        </w:rPr>
        <w:t xml:space="preserve"> </w:t>
      </w:r>
      <w:r w:rsidRPr="00D542DB">
        <w:rPr>
          <w:sz w:val="28"/>
          <w:szCs w:val="28"/>
        </w:rPr>
        <w:t>Managerial accounting is the process of “identification, measurement, analysis, and interpretation of accounting information” that helps business leaders make sound financial decisions and efficiently manage their</w:t>
      </w:r>
      <w:r>
        <w:rPr>
          <w:sz w:val="28"/>
          <w:szCs w:val="28"/>
        </w:rPr>
        <w:t xml:space="preserve"> daily operations. </w:t>
      </w:r>
      <w:r w:rsidRPr="00EF7C0F">
        <w:rPr>
          <w:sz w:val="28"/>
          <w:szCs w:val="28"/>
        </w:rPr>
        <w:t>Management Accounting provides deep insight into details of your company finance and resource flow so you could reach a timely decision based on actual data. It separates what's important, detects flaws, and provides means to form long-term strategies to scale your business.</w:t>
      </w:r>
    </w:p>
    <w:p w14:paraId="30052742" w14:textId="77777777" w:rsidR="00FF7473" w:rsidRDefault="00FF7473" w:rsidP="00FF7473">
      <w:pPr>
        <w:pStyle w:val="ListParagraph"/>
        <w:ind w:left="0"/>
        <w:jc w:val="both"/>
        <w:rPr>
          <w:sz w:val="28"/>
          <w:szCs w:val="28"/>
        </w:rPr>
      </w:pPr>
      <w:r w:rsidRPr="00D542DB">
        <w:rPr>
          <w:sz w:val="28"/>
          <w:szCs w:val="28"/>
        </w:rPr>
        <w:t>Financial accounting is a specific branch of accounting involving a process of recording, summarizing, and reporting the myriad of transactions resulting from business operations over a period of time. ... Work opportunities for a financial accountant can be found in both the public and private sectors.</w:t>
      </w:r>
      <w:r>
        <w:rPr>
          <w:sz w:val="28"/>
          <w:szCs w:val="28"/>
        </w:rPr>
        <w:t xml:space="preserve"> </w:t>
      </w:r>
      <w:r w:rsidRPr="00D542DB">
        <w:rPr>
          <w:sz w:val="28"/>
          <w:szCs w:val="28"/>
        </w:rPr>
        <w:t>Financial accounting is a process of gathering information and producing reports on an organization's financial activity. These statements summarize a company's transactions, describe who the transaction is with and list the date and amount of each transaction.</w:t>
      </w:r>
      <w:r>
        <w:rPr>
          <w:sz w:val="28"/>
          <w:szCs w:val="28"/>
        </w:rPr>
        <w:t xml:space="preserve"> </w:t>
      </w:r>
      <w:r w:rsidRPr="00D542DB">
        <w:rPr>
          <w:sz w:val="28"/>
          <w:szCs w:val="28"/>
        </w:rPr>
        <w:t>The main purpose of financial accounting is to prepare financial reports that provide information about a firm's performance to external parties such as investors, creditors, and tax authorities.</w:t>
      </w:r>
    </w:p>
    <w:p w14:paraId="50BFD782" w14:textId="77777777" w:rsidR="00FF7473" w:rsidRPr="00D542DB" w:rsidRDefault="00FF7473" w:rsidP="00FF7473">
      <w:pPr>
        <w:pStyle w:val="ListParagraph"/>
        <w:rPr>
          <w:sz w:val="28"/>
          <w:szCs w:val="28"/>
        </w:rPr>
      </w:pPr>
      <w:r w:rsidRPr="00D542DB">
        <w:rPr>
          <w:sz w:val="28"/>
          <w:szCs w:val="28"/>
        </w:rPr>
        <w:t>Advantages of Accounting</w:t>
      </w:r>
    </w:p>
    <w:p w14:paraId="6ABB6978" w14:textId="77777777" w:rsidR="00FF7473" w:rsidRPr="00D542DB" w:rsidRDefault="00FF7473" w:rsidP="00FF7473">
      <w:pPr>
        <w:pStyle w:val="ListParagraph"/>
        <w:rPr>
          <w:sz w:val="28"/>
          <w:szCs w:val="28"/>
        </w:rPr>
      </w:pPr>
      <w:r w:rsidRPr="00D542DB">
        <w:rPr>
          <w:sz w:val="28"/>
          <w:szCs w:val="28"/>
        </w:rPr>
        <w:t xml:space="preserve">    Maintenance of business records.</w:t>
      </w:r>
    </w:p>
    <w:p w14:paraId="32CA193B" w14:textId="77777777" w:rsidR="00FF7473" w:rsidRPr="00D542DB" w:rsidRDefault="00FF7473" w:rsidP="00FF7473">
      <w:pPr>
        <w:pStyle w:val="ListParagraph"/>
        <w:rPr>
          <w:sz w:val="28"/>
          <w:szCs w:val="28"/>
        </w:rPr>
      </w:pPr>
      <w:r w:rsidRPr="00D542DB">
        <w:rPr>
          <w:sz w:val="28"/>
          <w:szCs w:val="28"/>
        </w:rPr>
        <w:t xml:space="preserve">    Preparation of financial statements.</w:t>
      </w:r>
    </w:p>
    <w:p w14:paraId="0E36B0D9" w14:textId="77777777" w:rsidR="00FF7473" w:rsidRPr="00D542DB" w:rsidRDefault="00FF7473" w:rsidP="00FF7473">
      <w:pPr>
        <w:pStyle w:val="ListParagraph"/>
        <w:rPr>
          <w:sz w:val="28"/>
          <w:szCs w:val="28"/>
        </w:rPr>
      </w:pPr>
      <w:r w:rsidRPr="00D542DB">
        <w:rPr>
          <w:sz w:val="28"/>
          <w:szCs w:val="28"/>
        </w:rPr>
        <w:t xml:space="preserve">    Comparison of results.</w:t>
      </w:r>
    </w:p>
    <w:p w14:paraId="632B2216" w14:textId="77777777" w:rsidR="00FF7473" w:rsidRPr="00D542DB" w:rsidRDefault="00FF7473" w:rsidP="00FF7473">
      <w:pPr>
        <w:pStyle w:val="ListParagraph"/>
        <w:rPr>
          <w:sz w:val="28"/>
          <w:szCs w:val="28"/>
        </w:rPr>
      </w:pPr>
      <w:r w:rsidRPr="00D542DB">
        <w:rPr>
          <w:sz w:val="28"/>
          <w:szCs w:val="28"/>
        </w:rPr>
        <w:t xml:space="preserve">    Decision making.</w:t>
      </w:r>
    </w:p>
    <w:p w14:paraId="08C79B1C" w14:textId="77777777" w:rsidR="00FF7473" w:rsidRPr="00D542DB" w:rsidRDefault="00FF7473" w:rsidP="00FF7473">
      <w:pPr>
        <w:pStyle w:val="ListParagraph"/>
        <w:rPr>
          <w:sz w:val="28"/>
          <w:szCs w:val="28"/>
        </w:rPr>
      </w:pPr>
      <w:r w:rsidRPr="00D542DB">
        <w:rPr>
          <w:sz w:val="28"/>
          <w:szCs w:val="28"/>
        </w:rPr>
        <w:t xml:space="preserve">    Evidence in legal matters.</w:t>
      </w:r>
    </w:p>
    <w:p w14:paraId="6C9630F9" w14:textId="77777777" w:rsidR="00FF7473" w:rsidRPr="00D542DB" w:rsidRDefault="00FF7473" w:rsidP="00FF7473">
      <w:pPr>
        <w:pStyle w:val="ListParagraph"/>
        <w:rPr>
          <w:sz w:val="28"/>
          <w:szCs w:val="28"/>
        </w:rPr>
      </w:pPr>
      <w:r w:rsidRPr="00D542DB">
        <w:rPr>
          <w:sz w:val="28"/>
          <w:szCs w:val="28"/>
        </w:rPr>
        <w:t xml:space="preserve">    Provides information to related parties.</w:t>
      </w:r>
    </w:p>
    <w:p w14:paraId="58E1BC50" w14:textId="77777777" w:rsidR="00FF7473" w:rsidRPr="00D542DB" w:rsidRDefault="00FF7473" w:rsidP="00FF7473">
      <w:pPr>
        <w:pStyle w:val="ListParagraph"/>
        <w:rPr>
          <w:sz w:val="28"/>
          <w:szCs w:val="28"/>
        </w:rPr>
      </w:pPr>
      <w:r w:rsidRPr="00D542DB">
        <w:rPr>
          <w:sz w:val="28"/>
          <w:szCs w:val="28"/>
        </w:rPr>
        <w:t xml:space="preserve">    Helps in taxation matters.</w:t>
      </w:r>
    </w:p>
    <w:p w14:paraId="67022CA4" w14:textId="77777777" w:rsidR="00FF7473" w:rsidRDefault="00FF7473" w:rsidP="00FF7473">
      <w:pPr>
        <w:pStyle w:val="ListParagraph"/>
        <w:ind w:left="0"/>
        <w:rPr>
          <w:sz w:val="28"/>
          <w:szCs w:val="28"/>
        </w:rPr>
      </w:pPr>
      <w:r w:rsidRPr="00D542DB">
        <w:rPr>
          <w:sz w:val="28"/>
          <w:szCs w:val="28"/>
        </w:rPr>
        <w:t xml:space="preserve">   </w:t>
      </w:r>
      <w:r>
        <w:rPr>
          <w:sz w:val="28"/>
          <w:szCs w:val="28"/>
        </w:rPr>
        <w:t xml:space="preserve">            </w:t>
      </w:r>
      <w:r w:rsidRPr="00D542DB">
        <w:rPr>
          <w:sz w:val="28"/>
          <w:szCs w:val="28"/>
        </w:rPr>
        <w:t xml:space="preserve"> Valuation of business.</w:t>
      </w:r>
    </w:p>
    <w:p w14:paraId="597778C7" w14:textId="77777777" w:rsidR="00FF7473" w:rsidRDefault="00FF7473" w:rsidP="00FF7473">
      <w:pPr>
        <w:pStyle w:val="ListParagraph"/>
        <w:ind w:left="0"/>
        <w:jc w:val="both"/>
        <w:rPr>
          <w:sz w:val="28"/>
          <w:szCs w:val="28"/>
        </w:rPr>
      </w:pPr>
      <w:r w:rsidRPr="00EF7C0F">
        <w:rPr>
          <w:sz w:val="28"/>
          <w:szCs w:val="28"/>
        </w:rPr>
        <w:t xml:space="preserve">There are two primary differences between financial and management accounting. The first difference is that management accounting is presented to a company’s internal community, while financial accounting is prepared for an external audience. Even though financial accounting is of great importance to current and potential investors, management accounting is necessary for managers to make current and future financial decisions for their business. The second difference is that financial accounting is exact and must adhere to </w:t>
      </w:r>
      <w:r w:rsidRPr="00EF7C0F">
        <w:rPr>
          <w:sz w:val="28"/>
          <w:szCs w:val="28"/>
        </w:rPr>
        <w:lastRenderedPageBreak/>
        <w:t>Generally Accepted Accounting Principles (GAAP), while management accounting can be based off a guess or estimate since most managers do not have time to get exact numbers by the time a decision needs to be made.</w:t>
      </w:r>
    </w:p>
    <w:p w14:paraId="57614508" w14:textId="77777777" w:rsidR="00FF7473" w:rsidRDefault="00FF7473" w:rsidP="00FF7473">
      <w:pPr>
        <w:pStyle w:val="ListParagraph"/>
        <w:ind w:left="0"/>
        <w:rPr>
          <w:sz w:val="28"/>
          <w:szCs w:val="28"/>
        </w:rPr>
      </w:pPr>
    </w:p>
    <w:p w14:paraId="49A21C79" w14:textId="77777777" w:rsidR="00FF7473" w:rsidRDefault="00FF7473" w:rsidP="00FF7473">
      <w:pPr>
        <w:pStyle w:val="ListParagraph"/>
        <w:ind w:left="0"/>
        <w:rPr>
          <w:sz w:val="28"/>
          <w:szCs w:val="28"/>
        </w:rPr>
      </w:pPr>
    </w:p>
    <w:p w14:paraId="6B2B1C41" w14:textId="77777777" w:rsidR="00FF7473" w:rsidRPr="00C866F2" w:rsidRDefault="00FF7473" w:rsidP="00FF7473">
      <w:pPr>
        <w:spacing w:after="0" w:line="240" w:lineRule="auto"/>
        <w:jc w:val="center"/>
        <w:rPr>
          <w:rFonts w:ascii="Times New Roman" w:eastAsia="Times New Roman" w:hAnsi="Times New Roman" w:cs="Times New Roman"/>
          <w:color w:val="FFFFFF"/>
          <w:szCs w:val="24"/>
        </w:rPr>
      </w:pPr>
      <w:r w:rsidRPr="00C866F2">
        <w:rPr>
          <w:rFonts w:ascii="Times New Roman" w:eastAsia="Times New Roman" w:hAnsi="Times New Roman" w:cs="Times New Roman"/>
          <w:color w:val="FFFFFF"/>
          <w:szCs w:val="24"/>
        </w:rPr>
        <w:t>2</w:t>
      </w:r>
    </w:p>
    <w:p w14:paraId="6FE7E2B2" w14:textId="77777777" w:rsidR="00FF7473" w:rsidRPr="00C866F2" w:rsidRDefault="00FF7473" w:rsidP="00FF7473">
      <w:pPr>
        <w:pStyle w:val="ListParagraph"/>
        <w:numPr>
          <w:ilvl w:val="0"/>
          <w:numId w:val="3"/>
        </w:numPr>
        <w:spacing w:after="0" w:line="240" w:lineRule="auto"/>
        <w:rPr>
          <w:sz w:val="28"/>
          <w:szCs w:val="28"/>
          <w:u w:val="single"/>
        </w:rPr>
      </w:pPr>
      <w:r w:rsidRPr="00C866F2">
        <w:rPr>
          <w:sz w:val="28"/>
          <w:szCs w:val="28"/>
          <w:u w:val="single"/>
        </w:rPr>
        <w:t>Discuss three techniques by which the management accountant can achieve the objectives of management accounting.</w:t>
      </w:r>
    </w:p>
    <w:p w14:paraId="2DF0B4E3" w14:textId="77777777" w:rsidR="00FF7473" w:rsidRPr="00C866F2" w:rsidRDefault="00FF7473" w:rsidP="00FF7473">
      <w:pPr>
        <w:pStyle w:val="ListParagraph"/>
        <w:numPr>
          <w:ilvl w:val="0"/>
          <w:numId w:val="3"/>
        </w:numPr>
        <w:spacing w:after="0" w:line="240" w:lineRule="auto"/>
        <w:rPr>
          <w:rFonts w:ascii="Times New Roman" w:eastAsia="Times New Roman" w:hAnsi="Times New Roman" w:cs="Times New Roman"/>
          <w:color w:val="FFFFFF"/>
          <w:sz w:val="28"/>
          <w:szCs w:val="28"/>
          <w:u w:val="single"/>
          <w:lang w:eastAsia="en-GB"/>
        </w:rPr>
      </w:pPr>
    </w:p>
    <w:p w14:paraId="06582370" w14:textId="77777777" w:rsidR="00FF7473" w:rsidRPr="003B1A5C" w:rsidRDefault="00FF7473" w:rsidP="00FF7473">
      <w:pPr>
        <w:pStyle w:val="ListParagraph"/>
        <w:numPr>
          <w:ilvl w:val="0"/>
          <w:numId w:val="4"/>
        </w:numPr>
        <w:rPr>
          <w:b/>
          <w:sz w:val="28"/>
          <w:szCs w:val="28"/>
        </w:rPr>
      </w:pPr>
      <w:r w:rsidRPr="00C866F2">
        <w:rPr>
          <w:b/>
          <w:sz w:val="28"/>
          <w:szCs w:val="28"/>
        </w:rPr>
        <w:t>Financial Planning:</w:t>
      </w:r>
    </w:p>
    <w:p w14:paraId="7E543149" w14:textId="77777777" w:rsidR="00FF7473" w:rsidRPr="00C866F2" w:rsidRDefault="00FF7473" w:rsidP="00FF7473">
      <w:pPr>
        <w:pStyle w:val="ListParagraph"/>
        <w:ind w:left="0"/>
        <w:jc w:val="both"/>
        <w:rPr>
          <w:sz w:val="28"/>
          <w:szCs w:val="28"/>
        </w:rPr>
      </w:pPr>
      <w:r w:rsidRPr="00C866F2">
        <w:rPr>
          <w:sz w:val="28"/>
          <w:szCs w:val="28"/>
        </w:rPr>
        <w:t>Financial planning is the act of deciding in advance about the financial activities necessary for the concern to achieve its primary objectives. It includes determining both long term and short term financial objectives of the enterprise, formulating financial policies and developing the financial procedure to achieve the objectives.</w:t>
      </w:r>
    </w:p>
    <w:p w14:paraId="7EF3C729" w14:textId="77777777" w:rsidR="00FF7473" w:rsidRPr="00C866F2" w:rsidRDefault="00FF7473" w:rsidP="00FF7473">
      <w:pPr>
        <w:pStyle w:val="ListParagraph"/>
        <w:jc w:val="both"/>
        <w:rPr>
          <w:sz w:val="28"/>
          <w:szCs w:val="28"/>
        </w:rPr>
      </w:pPr>
    </w:p>
    <w:p w14:paraId="692C63A8" w14:textId="77777777" w:rsidR="00FF7473" w:rsidRDefault="00FF7473" w:rsidP="00FF7473">
      <w:pPr>
        <w:pStyle w:val="ListParagraph"/>
        <w:ind w:left="0"/>
        <w:jc w:val="both"/>
        <w:rPr>
          <w:sz w:val="28"/>
          <w:szCs w:val="28"/>
        </w:rPr>
      </w:pPr>
      <w:r w:rsidRPr="00C866F2">
        <w:rPr>
          <w:sz w:val="28"/>
          <w:szCs w:val="28"/>
        </w:rPr>
        <w:t>The role of financial policies cannot be emphasized to achieve the maximum return on the capital employed. Financial policies may relate to the determination of the amount of capital required, sources of funds, govern the determination and distribution of income, act as a guide in the use of debt and equity capital and determination of the optimum level of investment in various assets.</w:t>
      </w:r>
    </w:p>
    <w:p w14:paraId="66F8164B" w14:textId="77777777" w:rsidR="00FF7473" w:rsidRPr="00C866F2" w:rsidRDefault="00FF7473" w:rsidP="00FF7473">
      <w:pPr>
        <w:pStyle w:val="ListParagraph"/>
        <w:numPr>
          <w:ilvl w:val="0"/>
          <w:numId w:val="4"/>
        </w:numPr>
        <w:rPr>
          <w:b/>
          <w:sz w:val="28"/>
          <w:szCs w:val="28"/>
        </w:rPr>
      </w:pPr>
      <w:r w:rsidRPr="00C866F2">
        <w:rPr>
          <w:b/>
          <w:sz w:val="28"/>
          <w:szCs w:val="28"/>
        </w:rPr>
        <w:t>Analysis of Financial Statements:</w:t>
      </w:r>
    </w:p>
    <w:p w14:paraId="567C3B86" w14:textId="77777777" w:rsidR="00FF7473" w:rsidRPr="00C866F2" w:rsidRDefault="00FF7473" w:rsidP="00FF7473">
      <w:pPr>
        <w:pStyle w:val="ListParagraph"/>
        <w:ind w:left="0"/>
        <w:jc w:val="both"/>
        <w:rPr>
          <w:sz w:val="28"/>
          <w:szCs w:val="28"/>
        </w:rPr>
      </w:pPr>
      <w:r w:rsidRPr="00C866F2">
        <w:rPr>
          <w:sz w:val="28"/>
          <w:szCs w:val="28"/>
        </w:rPr>
        <w:t>The analysis is an attempt to determine the significance and meaning of the financial statement data so that a forecast may be made of the prospects for future earnings, ability to pay interest and debt maturities and profitability of a sound dividend policy.</w:t>
      </w:r>
    </w:p>
    <w:p w14:paraId="77045C51" w14:textId="77777777" w:rsidR="00FF7473" w:rsidRDefault="00FF7473" w:rsidP="00FF7473">
      <w:pPr>
        <w:pStyle w:val="ListParagraph"/>
        <w:ind w:left="0"/>
        <w:jc w:val="both"/>
        <w:rPr>
          <w:sz w:val="28"/>
          <w:szCs w:val="28"/>
        </w:rPr>
      </w:pPr>
      <w:r w:rsidRPr="00C866F2">
        <w:rPr>
          <w:sz w:val="28"/>
          <w:szCs w:val="28"/>
        </w:rPr>
        <w:t>The techniques of such analysis are comparative financial statements, trend analysis, cash funds flow statements and ratio analysis. This analysis results in the presentation of information which will help the business executives, investors and creditors.</w:t>
      </w:r>
    </w:p>
    <w:p w14:paraId="7D568B0E" w14:textId="77777777" w:rsidR="00FF7473" w:rsidRPr="003B1A5C" w:rsidRDefault="00FF7473" w:rsidP="00FF7473">
      <w:pPr>
        <w:pStyle w:val="ListParagraph"/>
        <w:numPr>
          <w:ilvl w:val="0"/>
          <w:numId w:val="4"/>
        </w:numPr>
        <w:rPr>
          <w:b/>
          <w:sz w:val="28"/>
          <w:szCs w:val="28"/>
        </w:rPr>
      </w:pPr>
      <w:r w:rsidRPr="003B1A5C">
        <w:rPr>
          <w:b/>
          <w:sz w:val="28"/>
          <w:szCs w:val="28"/>
        </w:rPr>
        <w:t>Cash Flow Statement:</w:t>
      </w:r>
    </w:p>
    <w:p w14:paraId="7C218D32" w14:textId="77777777" w:rsidR="00FF7473" w:rsidRPr="003B1A5C" w:rsidRDefault="00FF7473" w:rsidP="00FF7473">
      <w:pPr>
        <w:pStyle w:val="ListParagraph"/>
        <w:ind w:left="0"/>
        <w:jc w:val="both"/>
        <w:rPr>
          <w:sz w:val="28"/>
          <w:szCs w:val="28"/>
        </w:rPr>
      </w:pPr>
      <w:r w:rsidRPr="003B1A5C">
        <w:rPr>
          <w:sz w:val="28"/>
          <w:szCs w:val="28"/>
        </w:rPr>
        <w:t xml:space="preserve">A funds flow statement based on increase or decrease in working capital is very useful in long-range financial planning. It is quite possible that there may be sufficient working capital as revealed by the funds flow statement and still the company may be unable to meet its current liabilities as and when they fall due. </w:t>
      </w:r>
      <w:r w:rsidRPr="003B1A5C">
        <w:rPr>
          <w:sz w:val="28"/>
          <w:szCs w:val="28"/>
        </w:rPr>
        <w:lastRenderedPageBreak/>
        <w:t>It may be due to an accumulation of inventories and an increase in trade debtors.</w:t>
      </w:r>
    </w:p>
    <w:p w14:paraId="2E32B3C5" w14:textId="77777777" w:rsidR="00FF7473" w:rsidRPr="00D542DB" w:rsidRDefault="00FF7473" w:rsidP="00FF7473">
      <w:pPr>
        <w:pStyle w:val="ListParagraph"/>
        <w:ind w:left="0"/>
        <w:jc w:val="both"/>
        <w:rPr>
          <w:sz w:val="28"/>
          <w:szCs w:val="28"/>
        </w:rPr>
      </w:pPr>
      <w:r w:rsidRPr="003B1A5C">
        <w:rPr>
          <w:sz w:val="28"/>
          <w:szCs w:val="28"/>
        </w:rPr>
        <w:t>In such a situation, a cash flow statement is more useful because it gives detailed information of cash inflows and outflows. Cash flow statement is an important tool of cash control because it summarises sources of cash inflows and uses of cash outflows of a firm during a particular period of time, say a month or a year. It is very useful tool for liquidity analysis of the enterprise.</w:t>
      </w:r>
    </w:p>
    <w:bookmarkEnd w:id="0"/>
    <w:p w14:paraId="53D31121" w14:textId="6A27691A" w:rsidR="00D93843" w:rsidRDefault="00D93843" w:rsidP="00FF7473">
      <w:pPr>
        <w:spacing w:after="0" w:line="259" w:lineRule="auto"/>
        <w:ind w:left="10" w:firstLine="0"/>
      </w:pPr>
    </w:p>
    <w:p w14:paraId="655D13A9" w14:textId="3EC83640" w:rsidR="00FF7473" w:rsidRDefault="00FF7473">
      <w:pPr>
        <w:spacing w:after="0" w:line="259" w:lineRule="auto"/>
        <w:ind w:left="10" w:firstLine="0"/>
        <w:jc w:val="center"/>
      </w:pPr>
    </w:p>
    <w:p w14:paraId="3DCC0702" w14:textId="6BB6BEC7" w:rsidR="00FF7473" w:rsidRDefault="00FF7473">
      <w:pPr>
        <w:spacing w:after="160" w:line="259" w:lineRule="auto"/>
        <w:ind w:left="0" w:firstLine="0"/>
        <w:rPr>
          <w:sz w:val="28"/>
          <w:szCs w:val="28"/>
        </w:rPr>
      </w:pPr>
    </w:p>
    <w:p w14:paraId="1AA4FBF2" w14:textId="33331877" w:rsidR="00FF7473" w:rsidRDefault="00FF7473" w:rsidP="00FF7473">
      <w:pPr>
        <w:spacing w:after="0" w:line="259" w:lineRule="auto"/>
        <w:ind w:left="11" w:firstLine="0"/>
      </w:pPr>
    </w:p>
    <w:p w14:paraId="5F346F91" w14:textId="6AE81CB1" w:rsidR="000C621D" w:rsidRDefault="008E5560" w:rsidP="006D3BED">
      <w:pPr>
        <w:shd w:val="clear" w:color="auto" w:fill="FFFFFF"/>
        <w:spacing w:before="100" w:beforeAutospacing="1" w:after="24" w:line="240" w:lineRule="auto"/>
      </w:pPr>
      <w:r>
        <w:t>REFERENCE :</w:t>
      </w:r>
      <w:r>
        <w:br/>
      </w:r>
      <w:r>
        <w:br/>
      </w:r>
      <w:r w:rsidR="006D3BED">
        <w:t xml:space="preserve">1 d) - </w:t>
      </w:r>
      <w:r w:rsidR="006D3BED" w:rsidRPr="006D3BED">
        <w:rPr>
          <w:sz w:val="28"/>
          <w:szCs w:val="28"/>
        </w:rPr>
        <w:t>AVADO AAT advanced diploma in accounting/Management accounting and costing/AQ2016/Chapter9-Break-even and limiting factors</w:t>
      </w:r>
    </w:p>
    <w:p w14:paraId="43C9E3C0" w14:textId="79A90422" w:rsidR="00FF7473" w:rsidRDefault="00FF7473" w:rsidP="000C621D">
      <w:pPr>
        <w:shd w:val="clear" w:color="auto" w:fill="FFFFFF"/>
        <w:spacing w:before="100" w:beforeAutospacing="1" w:after="24" w:line="240" w:lineRule="auto"/>
      </w:pPr>
    </w:p>
    <w:p w14:paraId="4E6F38FE" w14:textId="2F93C9F6" w:rsidR="00FF7473" w:rsidRDefault="006D3BED">
      <w:pPr>
        <w:spacing w:after="160" w:line="259" w:lineRule="auto"/>
        <w:ind w:left="0" w:firstLine="0"/>
      </w:pPr>
      <w:r>
        <w:t xml:space="preserve">          2 a) - </w:t>
      </w:r>
      <w:r w:rsidRPr="006D3BED">
        <w:rPr>
          <w:sz w:val="28"/>
          <w:szCs w:val="28"/>
        </w:rPr>
        <w:t>www.bentley.edu/</w:t>
      </w:r>
      <w:r w:rsidRPr="006D3BED">
        <w:t xml:space="preserve"> </w:t>
      </w:r>
      <w:r w:rsidRPr="006D3BED">
        <w:rPr>
          <w:sz w:val="28"/>
          <w:szCs w:val="28"/>
        </w:rPr>
        <w:t>Differences between Financial Accounting and Management Accounting/article August 20, 2021</w:t>
      </w:r>
      <w:r>
        <w:rPr>
          <w:sz w:val="28"/>
          <w:szCs w:val="28"/>
        </w:rPr>
        <w:br/>
      </w:r>
      <w:r>
        <w:rPr>
          <w:sz w:val="28"/>
          <w:szCs w:val="28"/>
        </w:rPr>
        <w:br/>
      </w:r>
      <w:r>
        <w:rPr>
          <w:sz w:val="28"/>
          <w:szCs w:val="28"/>
        </w:rPr>
        <w:br/>
        <w:t xml:space="preserve">         2 b) -</w:t>
      </w:r>
      <w:r w:rsidRPr="006D3BED">
        <w:rPr>
          <w:sz w:val="28"/>
          <w:szCs w:val="28"/>
        </w:rPr>
        <w:t>: www.accountingnotes.net/</w:t>
      </w:r>
      <w:r w:rsidRPr="006D3BED">
        <w:t xml:space="preserve"> </w:t>
      </w:r>
      <w:r w:rsidRPr="006D3BED">
        <w:rPr>
          <w:sz w:val="28"/>
          <w:szCs w:val="28"/>
        </w:rPr>
        <w:t>Article shared by :Sanskriti Singh/</w:t>
      </w:r>
      <w:r w:rsidRPr="006D3BED">
        <w:t xml:space="preserve"> </w:t>
      </w:r>
      <w:r w:rsidRPr="006D3BED">
        <w:rPr>
          <w:sz w:val="28"/>
          <w:szCs w:val="28"/>
        </w:rPr>
        <w:t>Top 11 Techniques used in Management Accounting</w:t>
      </w:r>
      <w:r w:rsidR="00FF7473">
        <w:br w:type="page"/>
      </w:r>
    </w:p>
    <w:p w14:paraId="0A280E85" w14:textId="77777777" w:rsidR="00FF7473" w:rsidRDefault="00FF7473" w:rsidP="00FF7473">
      <w:pPr>
        <w:spacing w:after="0" w:line="259" w:lineRule="auto"/>
        <w:ind w:left="11" w:firstLine="0"/>
      </w:pPr>
    </w:p>
    <w:sectPr w:rsidR="00FF7473">
      <w:pgSz w:w="11906" w:h="16838"/>
      <w:pgMar w:top="1440" w:right="1448" w:bottom="161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600C48"/>
    <w:multiLevelType w:val="hybridMultilevel"/>
    <w:tmpl w:val="51FED96C"/>
    <w:lvl w:ilvl="0" w:tplc="CE40140C">
      <w:start w:val="1"/>
      <w:numFmt w:val="lowerLetter"/>
      <w:lvlText w:val="(%1)"/>
      <w:lvlJc w:val="left"/>
      <w:pPr>
        <w:ind w:left="432" w:hanging="372"/>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1A8A4D46"/>
    <w:multiLevelType w:val="hybridMultilevel"/>
    <w:tmpl w:val="9DF6607A"/>
    <w:lvl w:ilvl="0" w:tplc="BF48D7D6">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742E49C">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66A604A">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6D236EA">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6D05EE0">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19AEA80">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486E5F2">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B04031E">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CDF4B85C">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6484B7D"/>
    <w:multiLevelType w:val="hybridMultilevel"/>
    <w:tmpl w:val="81F4031C"/>
    <w:lvl w:ilvl="0" w:tplc="9C666CF6">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25C53E2">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BE21A3A">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3DAA2E4">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7925B74">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8921C14">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878FBC6">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810A078">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7948016">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D8B305B"/>
    <w:multiLevelType w:val="multilevel"/>
    <w:tmpl w:val="8EBA0E4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6B176F"/>
    <w:multiLevelType w:val="hybridMultilevel"/>
    <w:tmpl w:val="651C81B8"/>
    <w:lvl w:ilvl="0" w:tplc="B42EFF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735371A"/>
    <w:multiLevelType w:val="multilevel"/>
    <w:tmpl w:val="1F3A50B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3843"/>
    <w:rsid w:val="000C621D"/>
    <w:rsid w:val="00242A0C"/>
    <w:rsid w:val="006D3BED"/>
    <w:rsid w:val="008E5560"/>
    <w:rsid w:val="00D93843"/>
    <w:rsid w:val="00FF7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411D2"/>
  <w15:docId w15:val="{A5B93E92-BC97-4E3F-A4DB-E62BAF8CB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50" w:lineRule="auto"/>
      <w:ind w:left="730" w:hanging="10"/>
    </w:pPr>
    <w:rPr>
      <w:rFonts w:ascii="Arial" w:eastAsia="Arial" w:hAnsi="Arial" w:cs="Arial"/>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F7473"/>
    <w:rPr>
      <w:sz w:val="16"/>
      <w:szCs w:val="16"/>
    </w:rPr>
  </w:style>
  <w:style w:type="paragraph" w:styleId="CommentText">
    <w:name w:val="annotation text"/>
    <w:basedOn w:val="Normal"/>
    <w:link w:val="CommentTextChar"/>
    <w:uiPriority w:val="99"/>
    <w:semiHidden/>
    <w:unhideWhenUsed/>
    <w:rsid w:val="00FF7473"/>
    <w:pPr>
      <w:spacing w:line="240" w:lineRule="auto"/>
    </w:pPr>
    <w:rPr>
      <w:sz w:val="20"/>
      <w:szCs w:val="20"/>
    </w:rPr>
  </w:style>
  <w:style w:type="character" w:customStyle="1" w:styleId="CommentTextChar">
    <w:name w:val="Comment Text Char"/>
    <w:basedOn w:val="DefaultParagraphFont"/>
    <w:link w:val="CommentText"/>
    <w:uiPriority w:val="99"/>
    <w:semiHidden/>
    <w:rsid w:val="00FF7473"/>
    <w:rPr>
      <w:rFonts w:ascii="Arial" w:eastAsia="Arial" w:hAnsi="Arial" w:cs="Arial"/>
      <w:color w:val="000000"/>
      <w:sz w:val="20"/>
      <w:szCs w:val="20"/>
    </w:rPr>
  </w:style>
  <w:style w:type="paragraph" w:styleId="CommentSubject">
    <w:name w:val="annotation subject"/>
    <w:basedOn w:val="CommentText"/>
    <w:next w:val="CommentText"/>
    <w:link w:val="CommentSubjectChar"/>
    <w:uiPriority w:val="99"/>
    <w:semiHidden/>
    <w:unhideWhenUsed/>
    <w:rsid w:val="00FF7473"/>
    <w:rPr>
      <w:b/>
      <w:bCs/>
    </w:rPr>
  </w:style>
  <w:style w:type="character" w:customStyle="1" w:styleId="CommentSubjectChar">
    <w:name w:val="Comment Subject Char"/>
    <w:basedOn w:val="CommentTextChar"/>
    <w:link w:val="CommentSubject"/>
    <w:uiPriority w:val="99"/>
    <w:semiHidden/>
    <w:rsid w:val="00FF7473"/>
    <w:rPr>
      <w:rFonts w:ascii="Arial" w:eastAsia="Arial" w:hAnsi="Arial" w:cs="Arial"/>
      <w:b/>
      <w:bCs/>
      <w:color w:val="000000"/>
      <w:sz w:val="20"/>
      <w:szCs w:val="20"/>
    </w:rPr>
  </w:style>
  <w:style w:type="paragraph" w:styleId="BalloonText">
    <w:name w:val="Balloon Text"/>
    <w:basedOn w:val="Normal"/>
    <w:link w:val="BalloonTextChar"/>
    <w:uiPriority w:val="99"/>
    <w:semiHidden/>
    <w:unhideWhenUsed/>
    <w:rsid w:val="00FF74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7473"/>
    <w:rPr>
      <w:rFonts w:ascii="Segoe UI" w:eastAsia="Arial" w:hAnsi="Segoe UI" w:cs="Segoe UI"/>
      <w:color w:val="000000"/>
      <w:sz w:val="18"/>
      <w:szCs w:val="18"/>
    </w:rPr>
  </w:style>
  <w:style w:type="paragraph" w:styleId="ListParagraph">
    <w:name w:val="List Paragraph"/>
    <w:basedOn w:val="Normal"/>
    <w:uiPriority w:val="34"/>
    <w:qFormat/>
    <w:rsid w:val="00FF7473"/>
    <w:pPr>
      <w:spacing w:after="160" w:line="259" w:lineRule="auto"/>
      <w:ind w:left="720" w:firstLine="0"/>
      <w:contextualSpacing/>
    </w:pPr>
    <w:rPr>
      <w:rFonts w:asciiTheme="minorHAnsi" w:eastAsiaTheme="minorHAnsi" w:hAnsiTheme="minorHAnsi" w:cstheme="minorBidi"/>
      <w:color w:val="auto"/>
      <w:sz w:val="22"/>
      <w:lang w:eastAsia="en-US"/>
    </w:rPr>
  </w:style>
  <w:style w:type="character" w:styleId="Hyperlink">
    <w:name w:val="Hyperlink"/>
    <w:basedOn w:val="DefaultParagraphFont"/>
    <w:uiPriority w:val="99"/>
    <w:unhideWhenUsed/>
    <w:rsid w:val="008E5560"/>
    <w:rPr>
      <w:color w:val="0563C1" w:themeColor="hyperlink"/>
      <w:u w:val="single"/>
    </w:rPr>
  </w:style>
  <w:style w:type="character" w:styleId="UnresolvedMention">
    <w:name w:val="Unresolved Mention"/>
    <w:basedOn w:val="DefaultParagraphFont"/>
    <w:uiPriority w:val="99"/>
    <w:semiHidden/>
    <w:unhideWhenUsed/>
    <w:rsid w:val="008E55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6754582">
      <w:bodyDiv w:val="1"/>
      <w:marLeft w:val="0"/>
      <w:marRight w:val="0"/>
      <w:marTop w:val="0"/>
      <w:marBottom w:val="0"/>
      <w:divBdr>
        <w:top w:val="none" w:sz="0" w:space="0" w:color="auto"/>
        <w:left w:val="none" w:sz="0" w:space="0" w:color="auto"/>
        <w:bottom w:val="none" w:sz="0" w:space="0" w:color="auto"/>
        <w:right w:val="none" w:sz="0" w:space="0" w:color="auto"/>
      </w:divBdr>
      <w:divsChild>
        <w:div w:id="1558322427">
          <w:marLeft w:val="0"/>
          <w:marRight w:val="0"/>
          <w:marTop w:val="0"/>
          <w:marBottom w:val="120"/>
          <w:divBdr>
            <w:top w:val="none" w:sz="0" w:space="0" w:color="auto"/>
            <w:left w:val="none" w:sz="0" w:space="0" w:color="auto"/>
            <w:bottom w:val="none" w:sz="0" w:space="0" w:color="auto"/>
            <w:right w:val="none" w:sz="0" w:space="0" w:color="auto"/>
          </w:divBdr>
          <w:divsChild>
            <w:div w:id="69037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216121">
      <w:bodyDiv w:val="1"/>
      <w:marLeft w:val="0"/>
      <w:marRight w:val="0"/>
      <w:marTop w:val="0"/>
      <w:marBottom w:val="0"/>
      <w:divBdr>
        <w:top w:val="none" w:sz="0" w:space="0" w:color="auto"/>
        <w:left w:val="none" w:sz="0" w:space="0" w:color="auto"/>
        <w:bottom w:val="none" w:sz="0" w:space="0" w:color="auto"/>
        <w:right w:val="none" w:sz="0" w:space="0" w:color="auto"/>
      </w:divBdr>
      <w:divsChild>
        <w:div w:id="1233156918">
          <w:marLeft w:val="0"/>
          <w:marRight w:val="0"/>
          <w:marTop w:val="0"/>
          <w:marBottom w:val="120"/>
          <w:divBdr>
            <w:top w:val="none" w:sz="0" w:space="0" w:color="auto"/>
            <w:left w:val="none" w:sz="0" w:space="0" w:color="auto"/>
            <w:bottom w:val="none" w:sz="0" w:space="0" w:color="auto"/>
            <w:right w:val="none" w:sz="0" w:space="0" w:color="auto"/>
          </w:divBdr>
          <w:divsChild>
            <w:div w:id="118223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Pages>
  <Words>1633</Words>
  <Characters>9309</Characters>
  <Application>Microsoft Office Word</Application>
  <DocSecurity>0</DocSecurity>
  <Lines>77</Lines>
  <Paragraphs>21</Paragraphs>
  <ScaleCrop>false</ScaleCrop>
  <Company/>
  <LinksUpToDate>false</LinksUpToDate>
  <CharactersWithSpaces>10921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Fedillaga</dc:creator>
  <cp:keywords/>
  <cp:lastModifiedBy>Anton Rumenov Mihaylov (2030908)</cp:lastModifiedBy>
  <cp:revision>9</cp:revision>
  <dcterms:created xsi:type="dcterms:W3CDTF">2021-08-27T10:29:00Z</dcterms:created>
  <dcterms:modified xsi:type="dcterms:W3CDTF">2021-08-27T12:56:00Z</dcterms:modified>
</cp:coreProperties>
</file>