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5A574" w14:textId="15F67FBB" w:rsidR="00457C0C" w:rsidRDefault="007F2DA5" w:rsidP="00F41167">
      <w:pPr>
        <w:jc w:val="center"/>
        <w:rPr>
          <w:sz w:val="28"/>
          <w:szCs w:val="28"/>
          <w:u w:val="single"/>
        </w:rPr>
      </w:pPr>
      <w:r>
        <w:rPr>
          <w:sz w:val="28"/>
          <w:szCs w:val="28"/>
          <w:u w:val="single"/>
        </w:rPr>
        <w:t xml:space="preserve">Assignment title: Assessment of practical tasks: </w:t>
      </w:r>
      <w:proofErr w:type="gramStart"/>
      <w:r>
        <w:rPr>
          <w:sz w:val="28"/>
          <w:szCs w:val="28"/>
          <w:u w:val="single"/>
        </w:rPr>
        <w:t>Housekeeping</w:t>
      </w:r>
      <w:proofErr w:type="gramEnd"/>
      <w:r>
        <w:rPr>
          <w:sz w:val="28"/>
          <w:szCs w:val="28"/>
          <w:u w:val="single"/>
        </w:rPr>
        <w:t xml:space="preserve"> team member development plan </w:t>
      </w:r>
    </w:p>
    <w:p w14:paraId="2C8EDB5D" w14:textId="7A8C28D4" w:rsidR="009E489F" w:rsidRDefault="009E489F" w:rsidP="00F41167">
      <w:pPr>
        <w:jc w:val="center"/>
        <w:rPr>
          <w:sz w:val="28"/>
          <w:szCs w:val="28"/>
          <w:u w:val="single"/>
        </w:rPr>
      </w:pPr>
      <w:r>
        <w:rPr>
          <w:sz w:val="28"/>
          <w:szCs w:val="28"/>
          <w:u w:val="single"/>
        </w:rPr>
        <w:t>Programme: BA International Hotel Management</w:t>
      </w:r>
    </w:p>
    <w:p w14:paraId="71748C9E" w14:textId="0FC55CC5" w:rsidR="009E489F" w:rsidRDefault="009E489F" w:rsidP="00F41167">
      <w:pPr>
        <w:jc w:val="center"/>
        <w:rPr>
          <w:sz w:val="28"/>
          <w:szCs w:val="28"/>
          <w:u w:val="single"/>
        </w:rPr>
      </w:pPr>
      <w:r>
        <w:rPr>
          <w:sz w:val="28"/>
          <w:szCs w:val="28"/>
          <w:u w:val="single"/>
        </w:rPr>
        <w:t xml:space="preserve">Module: Operating hotel facilities </w:t>
      </w:r>
    </w:p>
    <w:p w14:paraId="2184B24E" w14:textId="6B18F81E" w:rsidR="009E489F" w:rsidRDefault="009E489F" w:rsidP="00F41167">
      <w:pPr>
        <w:jc w:val="center"/>
        <w:rPr>
          <w:sz w:val="28"/>
          <w:szCs w:val="28"/>
          <w:u w:val="single"/>
        </w:rPr>
      </w:pPr>
      <w:r>
        <w:rPr>
          <w:sz w:val="28"/>
          <w:szCs w:val="28"/>
          <w:u w:val="single"/>
        </w:rPr>
        <w:t>Module Code: BMIH4006</w:t>
      </w:r>
    </w:p>
    <w:p w14:paraId="37F37B14" w14:textId="2BB0E6DA" w:rsidR="009E489F" w:rsidRDefault="009E489F" w:rsidP="00F41167">
      <w:pPr>
        <w:jc w:val="center"/>
        <w:rPr>
          <w:sz w:val="28"/>
          <w:szCs w:val="28"/>
          <w:u w:val="single"/>
        </w:rPr>
      </w:pPr>
      <w:r>
        <w:rPr>
          <w:sz w:val="28"/>
          <w:szCs w:val="28"/>
          <w:u w:val="single"/>
        </w:rPr>
        <w:t xml:space="preserve">Student Name: Syed </w:t>
      </w:r>
      <w:proofErr w:type="spellStart"/>
      <w:r>
        <w:rPr>
          <w:sz w:val="28"/>
          <w:szCs w:val="28"/>
          <w:u w:val="single"/>
        </w:rPr>
        <w:t>Arif</w:t>
      </w:r>
      <w:proofErr w:type="spellEnd"/>
      <w:r>
        <w:rPr>
          <w:sz w:val="28"/>
          <w:szCs w:val="28"/>
          <w:u w:val="single"/>
        </w:rPr>
        <w:t xml:space="preserve"> Ahmed</w:t>
      </w:r>
    </w:p>
    <w:p w14:paraId="3C950579" w14:textId="6E0752E9" w:rsidR="009E489F" w:rsidRDefault="009E489F" w:rsidP="00F41167">
      <w:pPr>
        <w:jc w:val="center"/>
        <w:rPr>
          <w:sz w:val="28"/>
          <w:szCs w:val="28"/>
          <w:u w:val="single"/>
        </w:rPr>
      </w:pPr>
      <w:r>
        <w:rPr>
          <w:sz w:val="28"/>
          <w:szCs w:val="28"/>
          <w:u w:val="single"/>
        </w:rPr>
        <w:t>Student Number: 2121873</w:t>
      </w:r>
    </w:p>
    <w:p w14:paraId="57180C66" w14:textId="77777777" w:rsidR="009E489F" w:rsidRDefault="009E489F" w:rsidP="009E489F">
      <w:pPr>
        <w:jc w:val="center"/>
        <w:rPr>
          <w:sz w:val="28"/>
          <w:szCs w:val="28"/>
          <w:u w:val="single"/>
        </w:rPr>
      </w:pPr>
      <w:r>
        <w:rPr>
          <w:sz w:val="28"/>
          <w:szCs w:val="28"/>
          <w:u w:val="single"/>
        </w:rPr>
        <w:t>Lecturers: Laurence Blake,</w:t>
      </w:r>
    </w:p>
    <w:p w14:paraId="3BAEE0A5" w14:textId="77777777" w:rsidR="009E489F" w:rsidRDefault="009E489F" w:rsidP="009E489F">
      <w:pPr>
        <w:jc w:val="center"/>
        <w:rPr>
          <w:sz w:val="28"/>
          <w:szCs w:val="28"/>
          <w:u w:val="single"/>
        </w:rPr>
      </w:pPr>
      <w:r>
        <w:rPr>
          <w:sz w:val="28"/>
          <w:szCs w:val="28"/>
          <w:u w:val="single"/>
        </w:rPr>
        <w:t xml:space="preserve"> Ffion </w:t>
      </w:r>
      <w:proofErr w:type="spellStart"/>
      <w:r>
        <w:rPr>
          <w:sz w:val="28"/>
          <w:szCs w:val="28"/>
          <w:u w:val="single"/>
        </w:rPr>
        <w:t>Cumberpatch</w:t>
      </w:r>
      <w:proofErr w:type="spellEnd"/>
      <w:r>
        <w:rPr>
          <w:sz w:val="28"/>
          <w:szCs w:val="28"/>
          <w:u w:val="single"/>
        </w:rPr>
        <w:t xml:space="preserve">, </w:t>
      </w:r>
    </w:p>
    <w:p w14:paraId="20E70D23" w14:textId="77777777" w:rsidR="009E489F" w:rsidRDefault="009E489F" w:rsidP="009E489F">
      <w:pPr>
        <w:jc w:val="center"/>
        <w:rPr>
          <w:sz w:val="28"/>
          <w:szCs w:val="28"/>
          <w:u w:val="single"/>
        </w:rPr>
      </w:pPr>
      <w:r>
        <w:rPr>
          <w:sz w:val="28"/>
          <w:szCs w:val="28"/>
          <w:u w:val="single"/>
        </w:rPr>
        <w:t xml:space="preserve">Muhammad </w:t>
      </w:r>
      <w:proofErr w:type="spellStart"/>
      <w:r>
        <w:rPr>
          <w:sz w:val="28"/>
          <w:szCs w:val="28"/>
          <w:u w:val="single"/>
        </w:rPr>
        <w:t>Cassamo</w:t>
      </w:r>
      <w:proofErr w:type="spellEnd"/>
      <w:r>
        <w:rPr>
          <w:sz w:val="28"/>
          <w:szCs w:val="28"/>
          <w:u w:val="single"/>
        </w:rPr>
        <w:t>,</w:t>
      </w:r>
    </w:p>
    <w:p w14:paraId="6AAC54F2" w14:textId="5AEFAE69" w:rsidR="009E489F" w:rsidRDefault="009E489F" w:rsidP="009E489F">
      <w:pPr>
        <w:jc w:val="center"/>
        <w:rPr>
          <w:sz w:val="28"/>
          <w:szCs w:val="28"/>
          <w:u w:val="single"/>
        </w:rPr>
      </w:pPr>
      <w:r>
        <w:rPr>
          <w:sz w:val="28"/>
          <w:szCs w:val="28"/>
          <w:u w:val="single"/>
        </w:rPr>
        <w:t xml:space="preserve"> Tristan Hawkins, </w:t>
      </w:r>
    </w:p>
    <w:p w14:paraId="3802E2EA" w14:textId="14EC44F2" w:rsidR="009E489F" w:rsidRDefault="009E489F" w:rsidP="009E489F">
      <w:pPr>
        <w:jc w:val="center"/>
        <w:rPr>
          <w:sz w:val="28"/>
          <w:szCs w:val="28"/>
          <w:u w:val="single"/>
        </w:rPr>
      </w:pPr>
      <w:r>
        <w:rPr>
          <w:sz w:val="28"/>
          <w:szCs w:val="28"/>
          <w:u w:val="single"/>
        </w:rPr>
        <w:t>Kathryn Roberts,</w:t>
      </w:r>
    </w:p>
    <w:p w14:paraId="471DB97A" w14:textId="7E68A4A7" w:rsidR="009E489F" w:rsidRDefault="009E489F" w:rsidP="009E489F">
      <w:pPr>
        <w:jc w:val="center"/>
        <w:rPr>
          <w:sz w:val="28"/>
          <w:szCs w:val="28"/>
          <w:u w:val="single"/>
        </w:rPr>
      </w:pPr>
      <w:r>
        <w:rPr>
          <w:sz w:val="28"/>
          <w:szCs w:val="28"/>
          <w:u w:val="single"/>
        </w:rPr>
        <w:t xml:space="preserve">Lisa </w:t>
      </w:r>
      <w:proofErr w:type="spellStart"/>
      <w:r>
        <w:rPr>
          <w:sz w:val="28"/>
          <w:szCs w:val="28"/>
          <w:u w:val="single"/>
        </w:rPr>
        <w:t>Bassler</w:t>
      </w:r>
      <w:proofErr w:type="spellEnd"/>
    </w:p>
    <w:p w14:paraId="05931D0F" w14:textId="46023574" w:rsidR="009E489F" w:rsidRDefault="009E489F" w:rsidP="009E489F">
      <w:pPr>
        <w:rPr>
          <w:sz w:val="28"/>
          <w:szCs w:val="28"/>
          <w:u w:val="single"/>
        </w:rPr>
      </w:pPr>
    </w:p>
    <w:p w14:paraId="104E6782" w14:textId="47E421EE" w:rsidR="009E489F" w:rsidRDefault="009E489F" w:rsidP="00F41167">
      <w:pPr>
        <w:jc w:val="center"/>
        <w:rPr>
          <w:sz w:val="28"/>
          <w:szCs w:val="28"/>
          <w:u w:val="single"/>
        </w:rPr>
      </w:pPr>
    </w:p>
    <w:p w14:paraId="68CF7FA9" w14:textId="77777777" w:rsidR="00457C0C" w:rsidRDefault="00457C0C" w:rsidP="00F41167">
      <w:pPr>
        <w:jc w:val="center"/>
        <w:rPr>
          <w:sz w:val="28"/>
          <w:szCs w:val="28"/>
          <w:u w:val="single"/>
        </w:rPr>
      </w:pPr>
    </w:p>
    <w:p w14:paraId="5FF0D83A" w14:textId="77777777" w:rsidR="00457C0C" w:rsidRDefault="00457C0C" w:rsidP="00F41167">
      <w:pPr>
        <w:jc w:val="center"/>
        <w:rPr>
          <w:sz w:val="28"/>
          <w:szCs w:val="28"/>
          <w:u w:val="single"/>
        </w:rPr>
      </w:pPr>
    </w:p>
    <w:p w14:paraId="6FEDF7DE" w14:textId="77777777" w:rsidR="00457C0C" w:rsidRDefault="00457C0C" w:rsidP="00F41167">
      <w:pPr>
        <w:jc w:val="center"/>
        <w:rPr>
          <w:sz w:val="28"/>
          <w:szCs w:val="28"/>
          <w:u w:val="single"/>
        </w:rPr>
      </w:pPr>
    </w:p>
    <w:p w14:paraId="2F1E8FCB" w14:textId="77777777" w:rsidR="00457C0C" w:rsidRDefault="00457C0C" w:rsidP="00F41167">
      <w:pPr>
        <w:jc w:val="center"/>
        <w:rPr>
          <w:sz w:val="28"/>
          <w:szCs w:val="28"/>
          <w:u w:val="single"/>
        </w:rPr>
      </w:pPr>
    </w:p>
    <w:p w14:paraId="252F09BA" w14:textId="77777777" w:rsidR="00457C0C" w:rsidRDefault="00457C0C" w:rsidP="00F41167">
      <w:pPr>
        <w:jc w:val="center"/>
        <w:rPr>
          <w:sz w:val="28"/>
          <w:szCs w:val="28"/>
          <w:u w:val="single"/>
        </w:rPr>
      </w:pPr>
    </w:p>
    <w:p w14:paraId="24AF0DD0" w14:textId="77777777" w:rsidR="00457C0C" w:rsidRDefault="00457C0C" w:rsidP="00F41167">
      <w:pPr>
        <w:jc w:val="center"/>
        <w:rPr>
          <w:sz w:val="28"/>
          <w:szCs w:val="28"/>
          <w:u w:val="single"/>
        </w:rPr>
      </w:pPr>
    </w:p>
    <w:p w14:paraId="3D7842E5" w14:textId="77777777" w:rsidR="00457C0C" w:rsidRDefault="00457C0C" w:rsidP="00F41167">
      <w:pPr>
        <w:jc w:val="center"/>
        <w:rPr>
          <w:sz w:val="28"/>
          <w:szCs w:val="28"/>
          <w:u w:val="single"/>
        </w:rPr>
      </w:pPr>
    </w:p>
    <w:p w14:paraId="46341004" w14:textId="77777777" w:rsidR="00457C0C" w:rsidRDefault="00457C0C" w:rsidP="00F41167">
      <w:pPr>
        <w:jc w:val="center"/>
        <w:rPr>
          <w:sz w:val="28"/>
          <w:szCs w:val="28"/>
          <w:u w:val="single"/>
        </w:rPr>
      </w:pPr>
    </w:p>
    <w:p w14:paraId="6EDCAD79" w14:textId="77777777" w:rsidR="00457C0C" w:rsidRDefault="00457C0C" w:rsidP="00F41167">
      <w:pPr>
        <w:jc w:val="center"/>
        <w:rPr>
          <w:sz w:val="28"/>
          <w:szCs w:val="28"/>
          <w:u w:val="single"/>
        </w:rPr>
      </w:pPr>
    </w:p>
    <w:p w14:paraId="1C9C5A8A" w14:textId="77777777" w:rsidR="00457C0C" w:rsidRDefault="00457C0C" w:rsidP="00F41167">
      <w:pPr>
        <w:jc w:val="center"/>
        <w:rPr>
          <w:sz w:val="28"/>
          <w:szCs w:val="28"/>
          <w:u w:val="single"/>
        </w:rPr>
      </w:pPr>
    </w:p>
    <w:p w14:paraId="79968E89" w14:textId="77777777" w:rsidR="00457C0C" w:rsidRDefault="00457C0C" w:rsidP="00F41167">
      <w:pPr>
        <w:jc w:val="center"/>
        <w:rPr>
          <w:sz w:val="28"/>
          <w:szCs w:val="28"/>
          <w:u w:val="single"/>
        </w:rPr>
      </w:pPr>
    </w:p>
    <w:p w14:paraId="4608AFE5" w14:textId="77777777" w:rsidR="00FF46FC" w:rsidRDefault="00FF46FC" w:rsidP="00FF46FC">
      <w:pPr>
        <w:rPr>
          <w:sz w:val="28"/>
          <w:szCs w:val="28"/>
          <w:u w:val="single"/>
        </w:rPr>
      </w:pPr>
    </w:p>
    <w:p w14:paraId="32C43BD0" w14:textId="076197C9" w:rsidR="00457C0C" w:rsidRDefault="00F41167" w:rsidP="00FF46FC">
      <w:pPr>
        <w:jc w:val="center"/>
        <w:rPr>
          <w:sz w:val="28"/>
          <w:szCs w:val="28"/>
          <w:u w:val="single"/>
        </w:rPr>
      </w:pPr>
      <w:r w:rsidRPr="00F41167">
        <w:rPr>
          <w:sz w:val="28"/>
          <w:szCs w:val="28"/>
          <w:u w:val="single"/>
        </w:rPr>
        <w:lastRenderedPageBreak/>
        <w:t>Introduction</w:t>
      </w:r>
    </w:p>
    <w:p w14:paraId="361207ED" w14:textId="5C11BB62" w:rsidR="00CA6AD2" w:rsidRPr="00F41167" w:rsidRDefault="00CA6AD2" w:rsidP="00F41167">
      <w:pPr>
        <w:jc w:val="center"/>
        <w:rPr>
          <w:sz w:val="28"/>
          <w:szCs w:val="28"/>
          <w:u w:val="single"/>
        </w:rPr>
      </w:pPr>
      <w:r>
        <w:rPr>
          <w:b/>
          <w:noProof/>
          <w:color w:val="5B9BD5" w:themeColor="accent5"/>
        </w:rPr>
        <w:drawing>
          <wp:anchor distT="0" distB="0" distL="114300" distR="114300" simplePos="0" relativeHeight="251658240" behindDoc="1" locked="0" layoutInCell="1" allowOverlap="1" wp14:anchorId="122CB49F" wp14:editId="3F1A4BC3">
            <wp:simplePos x="0" y="0"/>
            <wp:positionH relativeFrom="column">
              <wp:posOffset>2103120</wp:posOffset>
            </wp:positionH>
            <wp:positionV relativeFrom="paragraph">
              <wp:posOffset>36879</wp:posOffset>
            </wp:positionV>
            <wp:extent cx="1687879" cy="1672952"/>
            <wp:effectExtent l="0" t="0" r="0" b="0"/>
            <wp:wrapNone/>
            <wp:docPr id="1" name="Graphic 1" descr="Buildin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uilding outlin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1698322" cy="1683302"/>
                    </a:xfrm>
                    <a:prstGeom prst="rect">
                      <a:avLst/>
                    </a:prstGeom>
                  </pic:spPr>
                </pic:pic>
              </a:graphicData>
            </a:graphic>
            <wp14:sizeRelH relativeFrom="page">
              <wp14:pctWidth>0</wp14:pctWidth>
            </wp14:sizeRelH>
            <wp14:sizeRelV relativeFrom="page">
              <wp14:pctHeight>0</wp14:pctHeight>
            </wp14:sizeRelV>
          </wp:anchor>
        </w:drawing>
      </w:r>
    </w:p>
    <w:p w14:paraId="70851121" w14:textId="2E144E6F" w:rsidR="00F41167" w:rsidRDefault="00F41167"/>
    <w:p w14:paraId="16EAD507" w14:textId="187F57AD" w:rsidR="00924EAC" w:rsidRDefault="00924EAC">
      <w:r>
        <w:rPr>
          <w:noProof/>
        </w:rPr>
        <w:drawing>
          <wp:anchor distT="0" distB="0" distL="114300" distR="114300" simplePos="0" relativeHeight="251661312" behindDoc="1" locked="0" layoutInCell="1" allowOverlap="1" wp14:anchorId="79D58B07" wp14:editId="4CEC65D9">
            <wp:simplePos x="0" y="0"/>
            <wp:positionH relativeFrom="column">
              <wp:posOffset>3467149</wp:posOffset>
            </wp:positionH>
            <wp:positionV relativeFrom="paragraph">
              <wp:posOffset>66919</wp:posOffset>
            </wp:positionV>
            <wp:extent cx="914400" cy="914400"/>
            <wp:effectExtent l="0" t="0" r="0" b="0"/>
            <wp:wrapNone/>
            <wp:docPr id="3" name="Graphic 3" descr="Drag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Dragon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7A1643FE" wp14:editId="0893D541">
            <wp:simplePos x="0" y="0"/>
            <wp:positionH relativeFrom="column">
              <wp:posOffset>1505243</wp:posOffset>
            </wp:positionH>
            <wp:positionV relativeFrom="paragraph">
              <wp:posOffset>52998</wp:posOffset>
            </wp:positionV>
            <wp:extent cx="914400" cy="914400"/>
            <wp:effectExtent l="0" t="0" r="0" b="0"/>
            <wp:wrapNone/>
            <wp:docPr id="2" name="Graphic 2" descr="Drago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Dragon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4686FC70" w14:textId="4FA8C44B" w:rsidR="00924EAC" w:rsidRDefault="00924EAC"/>
    <w:p w14:paraId="7016576C" w14:textId="76C39B49" w:rsidR="00924EAC" w:rsidRDefault="00924EAC">
      <w:pP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p w14:paraId="10A3EF7A" w14:textId="77777777" w:rsidR="00924EAC" w:rsidRDefault="00924EAC">
      <w:pP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p>
    <w:p w14:paraId="08E55480" w14:textId="50951951" w:rsidR="00924EAC" w:rsidRPr="00924EAC" w:rsidRDefault="00924EAC">
      <w:pPr>
        <w:rPr>
          <w:rStyle w:val="IntenseReference"/>
          <w:rFonts w:ascii="Cooper Black" w:hAnsi="Cooper Black" w:cs="Aharoni"/>
        </w:rPr>
      </w:pPr>
      <w:r>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sidR="00732DE5">
        <w:rPr>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w:t>
      </w:r>
      <w:r w:rsidRPr="00045CBD">
        <w:rPr>
          <w:rStyle w:val="IntenseReference"/>
          <w:rFonts w:ascii="Cooper Black" w:hAnsi="Cooper Black" w:cs="Aharoni"/>
          <w:color w:val="FF0000"/>
          <w:sz w:val="40"/>
          <w:szCs w:val="40"/>
        </w:rPr>
        <w:t>Hotel Trinity</w:t>
      </w:r>
    </w:p>
    <w:p w14:paraId="79767AF1" w14:textId="77777777" w:rsidR="00951480" w:rsidRDefault="00951480"/>
    <w:p w14:paraId="79487B88" w14:textId="77777777" w:rsidR="00DC69B1" w:rsidRDefault="00F41167">
      <w:r>
        <w:t xml:space="preserve">Welcome to hotel Trinity. The aim of this manual is to go over the first eight weeks in detail and further explain what is expected of new members of staff. This booklet will feature the skill checkpoints for the key elements for your role. </w:t>
      </w:r>
    </w:p>
    <w:p w14:paraId="32BD86DD" w14:textId="51576915" w:rsidR="00DC69B1" w:rsidRDefault="00DC69B1">
      <w:r>
        <w:t>This induction will take an approach to give you the best opportunity to learn everything you need for your role.</w:t>
      </w:r>
    </w:p>
    <w:p w14:paraId="1B49241B" w14:textId="17DF99C1" w:rsidR="00951480" w:rsidRDefault="00951480">
      <w:r>
        <w:t xml:space="preserve">This will include taking a tour of the building </w:t>
      </w:r>
      <w:proofErr w:type="gramStart"/>
      <w:r>
        <w:t>in order to</w:t>
      </w:r>
      <w:proofErr w:type="gramEnd"/>
      <w:r>
        <w:t xml:space="preserve"> get a better idea of your surroundings working with other housekeeping team members to see how they should do the tasks asked of them. Tasks include making beds, changing mattresses, sorting linen, setting up a housekeeping trolley and familiarising yourself with the tools needed for cleaning all rooms. Each task will be shown by a work colleague in the beginning and then opportunities will be given for the workers to try activities on their own which will then be reviewed by a supervisor. </w:t>
      </w:r>
    </w:p>
    <w:p w14:paraId="2FD0EDD4" w14:textId="77777777" w:rsidR="00DC69B1" w:rsidRDefault="00DC69B1">
      <w:r>
        <w:t>Your induction will be a mixture of</w:t>
      </w:r>
    </w:p>
    <w:p w14:paraId="5C8A0F35" w14:textId="6DDD766D" w:rsidR="00F41167" w:rsidRDefault="004E039F" w:rsidP="004E039F">
      <w:pPr>
        <w:pStyle w:val="ListParagraph"/>
        <w:numPr>
          <w:ilvl w:val="0"/>
          <w:numId w:val="1"/>
        </w:numPr>
      </w:pPr>
      <w:r>
        <w:t>Observing team members during tasks.</w:t>
      </w:r>
    </w:p>
    <w:p w14:paraId="641516E0" w14:textId="229B348A" w:rsidR="004E039F" w:rsidRDefault="004E039F" w:rsidP="004E039F">
      <w:pPr>
        <w:pStyle w:val="ListParagraph"/>
        <w:numPr>
          <w:ilvl w:val="0"/>
          <w:numId w:val="1"/>
        </w:numPr>
      </w:pPr>
      <w:r>
        <w:t>Yourself being observed whilst doing a task</w:t>
      </w:r>
    </w:p>
    <w:p w14:paraId="373B5233" w14:textId="126019CA" w:rsidR="004E039F" w:rsidRDefault="004E039F" w:rsidP="004E039F">
      <w:pPr>
        <w:pStyle w:val="ListParagraph"/>
        <w:ind w:left="770"/>
      </w:pPr>
    </w:p>
    <w:p w14:paraId="0BCA1CEC" w14:textId="63C44899" w:rsidR="004E039F" w:rsidRDefault="004E039F" w:rsidP="004E039F"/>
    <w:p w14:paraId="7C21FEA1" w14:textId="4825D12D" w:rsidR="004E039F" w:rsidRDefault="004E039F" w:rsidP="004E039F">
      <w:pPr>
        <w:pStyle w:val="ListParagraph"/>
        <w:ind w:left="770"/>
      </w:pPr>
    </w:p>
    <w:p w14:paraId="6DD68795" w14:textId="5A1C4FF8" w:rsidR="002D2A11" w:rsidRDefault="002D2A11" w:rsidP="004E039F">
      <w:pPr>
        <w:pStyle w:val="ListParagraph"/>
        <w:ind w:left="770"/>
      </w:pPr>
    </w:p>
    <w:p w14:paraId="0B34CC37" w14:textId="038B1BC6" w:rsidR="002D2A11" w:rsidRDefault="002D2A11" w:rsidP="004E039F">
      <w:pPr>
        <w:pStyle w:val="ListParagraph"/>
        <w:ind w:left="770"/>
      </w:pPr>
    </w:p>
    <w:p w14:paraId="0AB51A7A" w14:textId="60C57FDA" w:rsidR="002D2A11" w:rsidRDefault="002D2A11" w:rsidP="004E039F">
      <w:pPr>
        <w:pStyle w:val="ListParagraph"/>
        <w:ind w:left="770"/>
      </w:pPr>
    </w:p>
    <w:p w14:paraId="13C6BD9E" w14:textId="4A650DB2" w:rsidR="002D2A11" w:rsidRDefault="002D2A11" w:rsidP="004E039F">
      <w:pPr>
        <w:pStyle w:val="ListParagraph"/>
        <w:ind w:left="770"/>
      </w:pPr>
    </w:p>
    <w:p w14:paraId="21CB4174" w14:textId="0D9AC62D" w:rsidR="002D2A11" w:rsidRDefault="002D2A11" w:rsidP="004E039F">
      <w:pPr>
        <w:pStyle w:val="ListParagraph"/>
        <w:ind w:left="770"/>
      </w:pPr>
    </w:p>
    <w:p w14:paraId="05B16752" w14:textId="01D56665" w:rsidR="002D2A11" w:rsidRDefault="002D2A11" w:rsidP="004E039F">
      <w:pPr>
        <w:pStyle w:val="ListParagraph"/>
        <w:ind w:left="770"/>
      </w:pPr>
    </w:p>
    <w:p w14:paraId="72C5ED9B" w14:textId="2E394700" w:rsidR="002D2A11" w:rsidRDefault="002D2A11" w:rsidP="004E039F">
      <w:pPr>
        <w:pStyle w:val="ListParagraph"/>
        <w:ind w:left="770"/>
      </w:pPr>
    </w:p>
    <w:p w14:paraId="6665A6EF" w14:textId="64C21A27" w:rsidR="002D2A11" w:rsidRDefault="002D2A11" w:rsidP="004E039F">
      <w:pPr>
        <w:pStyle w:val="ListParagraph"/>
        <w:ind w:left="770"/>
      </w:pPr>
    </w:p>
    <w:p w14:paraId="057249A0" w14:textId="0C7F317B" w:rsidR="002D2A11" w:rsidRDefault="002D2A11" w:rsidP="004E039F">
      <w:pPr>
        <w:pStyle w:val="ListParagraph"/>
        <w:ind w:left="770"/>
      </w:pPr>
    </w:p>
    <w:p w14:paraId="0699F190" w14:textId="5AD4C56D" w:rsidR="002D2A11" w:rsidRDefault="002D2A11" w:rsidP="004E039F">
      <w:pPr>
        <w:pStyle w:val="ListParagraph"/>
        <w:ind w:left="770"/>
      </w:pPr>
    </w:p>
    <w:p w14:paraId="2FA6D591" w14:textId="2E5BF5E4" w:rsidR="002D2A11" w:rsidRDefault="002D2A11" w:rsidP="004E039F">
      <w:pPr>
        <w:pStyle w:val="ListParagraph"/>
        <w:ind w:left="770"/>
      </w:pPr>
    </w:p>
    <w:p w14:paraId="0087E73A" w14:textId="7F205EAD" w:rsidR="002D2A11" w:rsidRDefault="002D2A11" w:rsidP="002D2A11">
      <w:r>
        <w:lastRenderedPageBreak/>
        <w:t xml:space="preserve">Week </w:t>
      </w:r>
      <w:r w:rsidR="008E2791">
        <w:t>O</w:t>
      </w:r>
      <w:r>
        <w:t>ne</w:t>
      </w:r>
    </w:p>
    <w:p w14:paraId="59F579E6" w14:textId="79FABF58" w:rsidR="000F2235" w:rsidRDefault="000F2235">
      <w:r>
        <w:t>Induction task                                   Been shown                                       Been observed</w:t>
      </w:r>
    </w:p>
    <w:tbl>
      <w:tblPr>
        <w:tblStyle w:val="TableGrid"/>
        <w:tblW w:w="0" w:type="auto"/>
        <w:tblLook w:val="04A0" w:firstRow="1" w:lastRow="0" w:firstColumn="1" w:lastColumn="0" w:noHBand="0" w:noVBand="1"/>
      </w:tblPr>
      <w:tblGrid>
        <w:gridCol w:w="3005"/>
        <w:gridCol w:w="3005"/>
        <w:gridCol w:w="3006"/>
      </w:tblGrid>
      <w:tr w:rsidR="000F2235" w14:paraId="7223BD8C" w14:textId="77777777" w:rsidTr="000F2235">
        <w:tc>
          <w:tcPr>
            <w:tcW w:w="3005" w:type="dxa"/>
          </w:tcPr>
          <w:p w14:paraId="37CAAE42" w14:textId="1D3DDA8F" w:rsidR="000F2235" w:rsidRDefault="000F2235">
            <w:r>
              <w:t>Tour of the building</w:t>
            </w:r>
          </w:p>
        </w:tc>
        <w:tc>
          <w:tcPr>
            <w:tcW w:w="3005" w:type="dxa"/>
          </w:tcPr>
          <w:p w14:paraId="758BE055" w14:textId="77777777" w:rsidR="000F2235" w:rsidRDefault="000F2235"/>
        </w:tc>
        <w:tc>
          <w:tcPr>
            <w:tcW w:w="3006" w:type="dxa"/>
          </w:tcPr>
          <w:p w14:paraId="122A0C3A" w14:textId="77777777" w:rsidR="000F2235" w:rsidRDefault="000F2235"/>
        </w:tc>
      </w:tr>
      <w:tr w:rsidR="000F2235" w14:paraId="7CE80204" w14:textId="77777777" w:rsidTr="000F2235">
        <w:tc>
          <w:tcPr>
            <w:tcW w:w="3005" w:type="dxa"/>
          </w:tcPr>
          <w:p w14:paraId="602B91B4" w14:textId="679DD699" w:rsidR="000F2235" w:rsidRDefault="000F2235">
            <w:r>
              <w:t>Uniform master key</w:t>
            </w:r>
          </w:p>
        </w:tc>
        <w:tc>
          <w:tcPr>
            <w:tcW w:w="3005" w:type="dxa"/>
          </w:tcPr>
          <w:p w14:paraId="02818B53" w14:textId="77777777" w:rsidR="000F2235" w:rsidRDefault="000F2235"/>
        </w:tc>
        <w:tc>
          <w:tcPr>
            <w:tcW w:w="3006" w:type="dxa"/>
          </w:tcPr>
          <w:p w14:paraId="3ECA95F7" w14:textId="77777777" w:rsidR="000F2235" w:rsidRDefault="000F2235"/>
        </w:tc>
      </w:tr>
      <w:tr w:rsidR="000F2235" w14:paraId="501C0CE0" w14:textId="77777777" w:rsidTr="000F2235">
        <w:tc>
          <w:tcPr>
            <w:tcW w:w="3005" w:type="dxa"/>
          </w:tcPr>
          <w:p w14:paraId="6BA249C3" w14:textId="601CE38C" w:rsidR="000F2235" w:rsidRDefault="000F2235">
            <w:r>
              <w:t>Role immersion with line manager</w:t>
            </w:r>
          </w:p>
        </w:tc>
        <w:tc>
          <w:tcPr>
            <w:tcW w:w="3005" w:type="dxa"/>
          </w:tcPr>
          <w:p w14:paraId="4BF4B6D9" w14:textId="77777777" w:rsidR="000F2235" w:rsidRDefault="000F2235"/>
        </w:tc>
        <w:tc>
          <w:tcPr>
            <w:tcW w:w="3006" w:type="dxa"/>
          </w:tcPr>
          <w:p w14:paraId="06178A29" w14:textId="77777777" w:rsidR="000F2235" w:rsidRDefault="000F2235"/>
        </w:tc>
      </w:tr>
      <w:tr w:rsidR="000F2235" w14:paraId="1177BB7A" w14:textId="77777777" w:rsidTr="000F2235">
        <w:tc>
          <w:tcPr>
            <w:tcW w:w="3005" w:type="dxa"/>
          </w:tcPr>
          <w:p w14:paraId="5F26E03D" w14:textId="47228D96" w:rsidR="000F2235" w:rsidRDefault="000F2235">
            <w:r>
              <w:t xml:space="preserve">Introduction to </w:t>
            </w:r>
            <w:proofErr w:type="gramStart"/>
            <w:r>
              <w:t>other</w:t>
            </w:r>
            <w:proofErr w:type="gramEnd"/>
            <w:r>
              <w:t xml:space="preserve"> </w:t>
            </w:r>
            <w:r w:rsidR="002D2A11">
              <w:t>team</w:t>
            </w:r>
          </w:p>
        </w:tc>
        <w:tc>
          <w:tcPr>
            <w:tcW w:w="3005" w:type="dxa"/>
          </w:tcPr>
          <w:p w14:paraId="71756F74" w14:textId="77777777" w:rsidR="000F2235" w:rsidRDefault="000F2235"/>
        </w:tc>
        <w:tc>
          <w:tcPr>
            <w:tcW w:w="3006" w:type="dxa"/>
          </w:tcPr>
          <w:p w14:paraId="4141B98A" w14:textId="77777777" w:rsidR="000F2235" w:rsidRDefault="000F2235"/>
        </w:tc>
      </w:tr>
      <w:tr w:rsidR="000F2235" w14:paraId="7F2CF199" w14:textId="77777777" w:rsidTr="000F2235">
        <w:tc>
          <w:tcPr>
            <w:tcW w:w="3005" w:type="dxa"/>
          </w:tcPr>
          <w:p w14:paraId="395FF0B7" w14:textId="5919A6EE" w:rsidR="000F2235" w:rsidRDefault="002D2A11">
            <w:r>
              <w:t>Important documents</w:t>
            </w:r>
          </w:p>
        </w:tc>
        <w:tc>
          <w:tcPr>
            <w:tcW w:w="3005" w:type="dxa"/>
          </w:tcPr>
          <w:p w14:paraId="30A27B91" w14:textId="77777777" w:rsidR="000F2235" w:rsidRDefault="000F2235"/>
        </w:tc>
        <w:tc>
          <w:tcPr>
            <w:tcW w:w="3006" w:type="dxa"/>
          </w:tcPr>
          <w:p w14:paraId="646B3068" w14:textId="77777777" w:rsidR="000F2235" w:rsidRDefault="000F2235"/>
        </w:tc>
      </w:tr>
    </w:tbl>
    <w:p w14:paraId="0E69A21C" w14:textId="32B72041" w:rsidR="00F41167" w:rsidRDefault="00F41167"/>
    <w:p w14:paraId="365D2C4A" w14:textId="2F78E215" w:rsidR="002D2A11" w:rsidRDefault="002D2A11"/>
    <w:p w14:paraId="4B86193E" w14:textId="187C3684" w:rsidR="002D2A11" w:rsidRDefault="002D2A11">
      <w:r>
        <w:t xml:space="preserve">Week </w:t>
      </w:r>
      <w:r w:rsidR="008E2791">
        <w:t>T</w:t>
      </w:r>
      <w:r>
        <w:t>wo</w:t>
      </w:r>
    </w:p>
    <w:p w14:paraId="31D7BB7A" w14:textId="3E012E72" w:rsidR="002D2A11" w:rsidRDefault="002D2A11">
      <w:r>
        <w:t>Induction task            Been shown              Been observed</w:t>
      </w:r>
    </w:p>
    <w:tbl>
      <w:tblPr>
        <w:tblStyle w:val="TableGrid"/>
        <w:tblW w:w="0" w:type="auto"/>
        <w:tblInd w:w="-5" w:type="dxa"/>
        <w:tblLook w:val="04A0" w:firstRow="1" w:lastRow="0" w:firstColumn="1" w:lastColumn="0" w:noHBand="0" w:noVBand="1"/>
      </w:tblPr>
      <w:tblGrid>
        <w:gridCol w:w="1803"/>
        <w:gridCol w:w="1803"/>
        <w:gridCol w:w="1804"/>
      </w:tblGrid>
      <w:tr w:rsidR="002D2A11" w14:paraId="71DD4986" w14:textId="77777777" w:rsidTr="002D2A11">
        <w:tc>
          <w:tcPr>
            <w:tcW w:w="1803" w:type="dxa"/>
          </w:tcPr>
          <w:p w14:paraId="0F7F7982" w14:textId="0CD4DABB" w:rsidR="002D2A11" w:rsidRDefault="002D2A11">
            <w:r>
              <w:t>Micro key issued</w:t>
            </w:r>
          </w:p>
        </w:tc>
        <w:tc>
          <w:tcPr>
            <w:tcW w:w="1803" w:type="dxa"/>
          </w:tcPr>
          <w:p w14:paraId="286519E3" w14:textId="77777777" w:rsidR="002D2A11" w:rsidRDefault="002D2A11"/>
        </w:tc>
        <w:tc>
          <w:tcPr>
            <w:tcW w:w="1804" w:type="dxa"/>
          </w:tcPr>
          <w:p w14:paraId="499EF301" w14:textId="77777777" w:rsidR="002D2A11" w:rsidRDefault="002D2A11"/>
        </w:tc>
      </w:tr>
      <w:tr w:rsidR="002D2A11" w14:paraId="70743859" w14:textId="77777777" w:rsidTr="002D2A11">
        <w:tc>
          <w:tcPr>
            <w:tcW w:w="1803" w:type="dxa"/>
          </w:tcPr>
          <w:p w14:paraId="753CD5C5" w14:textId="5DC6D3C9" w:rsidR="002D2A11" w:rsidRDefault="002D2A11">
            <w:r>
              <w:t>Clocking in machine</w:t>
            </w:r>
          </w:p>
        </w:tc>
        <w:tc>
          <w:tcPr>
            <w:tcW w:w="1803" w:type="dxa"/>
          </w:tcPr>
          <w:p w14:paraId="39E1DA7B" w14:textId="77777777" w:rsidR="002D2A11" w:rsidRDefault="002D2A11"/>
        </w:tc>
        <w:tc>
          <w:tcPr>
            <w:tcW w:w="1804" w:type="dxa"/>
          </w:tcPr>
          <w:p w14:paraId="28877A86" w14:textId="77777777" w:rsidR="002D2A11" w:rsidRDefault="002D2A11"/>
        </w:tc>
      </w:tr>
      <w:tr w:rsidR="002D2A11" w14:paraId="43BFAA49" w14:textId="77777777" w:rsidTr="002D2A11">
        <w:tc>
          <w:tcPr>
            <w:tcW w:w="1803" w:type="dxa"/>
          </w:tcPr>
          <w:p w14:paraId="29F3713C" w14:textId="1FDBD019" w:rsidR="002D2A11" w:rsidRDefault="002D2A11">
            <w:r>
              <w:t>Introduction to online portal</w:t>
            </w:r>
          </w:p>
        </w:tc>
        <w:tc>
          <w:tcPr>
            <w:tcW w:w="1803" w:type="dxa"/>
          </w:tcPr>
          <w:p w14:paraId="7B4BDC2A" w14:textId="77777777" w:rsidR="002D2A11" w:rsidRDefault="002D2A11"/>
        </w:tc>
        <w:tc>
          <w:tcPr>
            <w:tcW w:w="1804" w:type="dxa"/>
          </w:tcPr>
          <w:p w14:paraId="284A4181" w14:textId="77777777" w:rsidR="002D2A11" w:rsidRDefault="002D2A11"/>
        </w:tc>
      </w:tr>
    </w:tbl>
    <w:p w14:paraId="180D4405" w14:textId="4ECB0FD2" w:rsidR="002D2A11" w:rsidRDefault="002D2A11"/>
    <w:p w14:paraId="5F2AC2BB" w14:textId="6B219AAF" w:rsidR="002D2A11" w:rsidRDefault="002D2A11">
      <w:r>
        <w:t xml:space="preserve">Week </w:t>
      </w:r>
      <w:r w:rsidR="008E2791">
        <w:t>T</w:t>
      </w:r>
      <w:r>
        <w:t>hree</w:t>
      </w:r>
      <w:r w:rsidR="006419FC">
        <w:t xml:space="preserve"> (Introduction to role)</w:t>
      </w:r>
    </w:p>
    <w:p w14:paraId="7C520097" w14:textId="2799989A" w:rsidR="006419FC" w:rsidRDefault="006419FC">
      <w:r>
        <w:t>Induction task                                    Been shown                                     Been observed</w:t>
      </w:r>
    </w:p>
    <w:tbl>
      <w:tblPr>
        <w:tblStyle w:val="TableGrid"/>
        <w:tblW w:w="0" w:type="auto"/>
        <w:tblLook w:val="04A0" w:firstRow="1" w:lastRow="0" w:firstColumn="1" w:lastColumn="0" w:noHBand="0" w:noVBand="1"/>
      </w:tblPr>
      <w:tblGrid>
        <w:gridCol w:w="3005"/>
        <w:gridCol w:w="3005"/>
        <w:gridCol w:w="3006"/>
      </w:tblGrid>
      <w:tr w:rsidR="006419FC" w14:paraId="7E6C4095" w14:textId="77777777" w:rsidTr="006419FC">
        <w:tc>
          <w:tcPr>
            <w:tcW w:w="3005" w:type="dxa"/>
          </w:tcPr>
          <w:p w14:paraId="54798B24" w14:textId="1CB1FD1D" w:rsidR="006419FC" w:rsidRDefault="006419FC">
            <w:r>
              <w:t>Introduction to rooms</w:t>
            </w:r>
          </w:p>
        </w:tc>
        <w:tc>
          <w:tcPr>
            <w:tcW w:w="3005" w:type="dxa"/>
          </w:tcPr>
          <w:p w14:paraId="55DBD465" w14:textId="77777777" w:rsidR="006419FC" w:rsidRDefault="006419FC"/>
        </w:tc>
        <w:tc>
          <w:tcPr>
            <w:tcW w:w="3006" w:type="dxa"/>
          </w:tcPr>
          <w:p w14:paraId="6D700B3E" w14:textId="77777777" w:rsidR="006419FC" w:rsidRDefault="006419FC"/>
        </w:tc>
      </w:tr>
      <w:tr w:rsidR="006419FC" w14:paraId="35926CA0" w14:textId="77777777" w:rsidTr="006419FC">
        <w:tc>
          <w:tcPr>
            <w:tcW w:w="3005" w:type="dxa"/>
          </w:tcPr>
          <w:p w14:paraId="19F68619" w14:textId="2F6D87BE" w:rsidR="006419FC" w:rsidRDefault="006419FC">
            <w:r>
              <w:t>Uniform standards</w:t>
            </w:r>
          </w:p>
        </w:tc>
        <w:tc>
          <w:tcPr>
            <w:tcW w:w="3005" w:type="dxa"/>
          </w:tcPr>
          <w:p w14:paraId="21832B33" w14:textId="77777777" w:rsidR="006419FC" w:rsidRDefault="006419FC"/>
        </w:tc>
        <w:tc>
          <w:tcPr>
            <w:tcW w:w="3006" w:type="dxa"/>
          </w:tcPr>
          <w:p w14:paraId="401D0D42" w14:textId="77777777" w:rsidR="006419FC" w:rsidRDefault="006419FC"/>
        </w:tc>
      </w:tr>
      <w:tr w:rsidR="006419FC" w14:paraId="1FE2FC25" w14:textId="77777777" w:rsidTr="006419FC">
        <w:tc>
          <w:tcPr>
            <w:tcW w:w="3005" w:type="dxa"/>
          </w:tcPr>
          <w:p w14:paraId="4D5E132F" w14:textId="43AC1637" w:rsidR="006419FC" w:rsidRDefault="006419FC">
            <w:r>
              <w:t>Fire evacuation procedures</w:t>
            </w:r>
          </w:p>
        </w:tc>
        <w:tc>
          <w:tcPr>
            <w:tcW w:w="3005" w:type="dxa"/>
          </w:tcPr>
          <w:p w14:paraId="2D12E2D8" w14:textId="77777777" w:rsidR="006419FC" w:rsidRDefault="006419FC"/>
        </w:tc>
        <w:tc>
          <w:tcPr>
            <w:tcW w:w="3006" w:type="dxa"/>
          </w:tcPr>
          <w:p w14:paraId="48953A1B" w14:textId="77777777" w:rsidR="006419FC" w:rsidRDefault="006419FC"/>
        </w:tc>
      </w:tr>
      <w:tr w:rsidR="006419FC" w14:paraId="5FB6C15C" w14:textId="77777777" w:rsidTr="006419FC">
        <w:tc>
          <w:tcPr>
            <w:tcW w:w="3005" w:type="dxa"/>
          </w:tcPr>
          <w:p w14:paraId="61EFE537" w14:textId="4F6C0EED" w:rsidR="006419FC" w:rsidRDefault="006419FC">
            <w:r>
              <w:t>Room route demonstration</w:t>
            </w:r>
          </w:p>
        </w:tc>
        <w:tc>
          <w:tcPr>
            <w:tcW w:w="3005" w:type="dxa"/>
          </w:tcPr>
          <w:p w14:paraId="4B395DA6" w14:textId="77777777" w:rsidR="006419FC" w:rsidRDefault="006419FC"/>
        </w:tc>
        <w:tc>
          <w:tcPr>
            <w:tcW w:w="3006" w:type="dxa"/>
          </w:tcPr>
          <w:p w14:paraId="72CA8E01" w14:textId="77777777" w:rsidR="006419FC" w:rsidRDefault="006419FC"/>
        </w:tc>
      </w:tr>
    </w:tbl>
    <w:p w14:paraId="78C54ED0" w14:textId="7F857522" w:rsidR="002D2A11" w:rsidRDefault="002D2A11"/>
    <w:p w14:paraId="3DEB8DCA" w14:textId="0AC80015" w:rsidR="006419FC" w:rsidRDefault="006419FC">
      <w:r>
        <w:t xml:space="preserve">Week </w:t>
      </w:r>
      <w:r w:rsidR="008E2791">
        <w:t>F</w:t>
      </w:r>
      <w:r>
        <w:t>our (Housekeeping essentials)</w:t>
      </w:r>
    </w:p>
    <w:p w14:paraId="068842F4" w14:textId="7A2A59BB" w:rsidR="006419FC" w:rsidRDefault="006419FC">
      <w:r>
        <w:t>Induction task                                   Been shown                                       Been observed</w:t>
      </w:r>
    </w:p>
    <w:tbl>
      <w:tblPr>
        <w:tblStyle w:val="TableGrid"/>
        <w:tblW w:w="0" w:type="auto"/>
        <w:tblLook w:val="04A0" w:firstRow="1" w:lastRow="0" w:firstColumn="1" w:lastColumn="0" w:noHBand="0" w:noVBand="1"/>
      </w:tblPr>
      <w:tblGrid>
        <w:gridCol w:w="3005"/>
        <w:gridCol w:w="3005"/>
        <w:gridCol w:w="3006"/>
      </w:tblGrid>
      <w:tr w:rsidR="006419FC" w14:paraId="58031BF6" w14:textId="77777777" w:rsidTr="006419FC">
        <w:tc>
          <w:tcPr>
            <w:tcW w:w="3005" w:type="dxa"/>
          </w:tcPr>
          <w:p w14:paraId="4EF9F717" w14:textId="6E2E1C03" w:rsidR="006419FC" w:rsidRDefault="006419FC">
            <w:r>
              <w:t>Setting up trolley</w:t>
            </w:r>
          </w:p>
        </w:tc>
        <w:tc>
          <w:tcPr>
            <w:tcW w:w="3005" w:type="dxa"/>
          </w:tcPr>
          <w:p w14:paraId="6689095E" w14:textId="77777777" w:rsidR="006419FC" w:rsidRDefault="006419FC"/>
        </w:tc>
        <w:tc>
          <w:tcPr>
            <w:tcW w:w="3006" w:type="dxa"/>
          </w:tcPr>
          <w:p w14:paraId="32393716" w14:textId="77777777" w:rsidR="006419FC" w:rsidRDefault="006419FC"/>
        </w:tc>
      </w:tr>
      <w:tr w:rsidR="006419FC" w14:paraId="0B61209C" w14:textId="77777777" w:rsidTr="006419FC">
        <w:tc>
          <w:tcPr>
            <w:tcW w:w="3005" w:type="dxa"/>
          </w:tcPr>
          <w:p w14:paraId="0A548576" w14:textId="32B671A1" w:rsidR="006419FC" w:rsidRDefault="006419FC">
            <w:r>
              <w:t>Setting up caddy</w:t>
            </w:r>
          </w:p>
        </w:tc>
        <w:tc>
          <w:tcPr>
            <w:tcW w:w="3005" w:type="dxa"/>
          </w:tcPr>
          <w:p w14:paraId="6790B238" w14:textId="77777777" w:rsidR="006419FC" w:rsidRDefault="006419FC"/>
        </w:tc>
        <w:tc>
          <w:tcPr>
            <w:tcW w:w="3006" w:type="dxa"/>
          </w:tcPr>
          <w:p w14:paraId="3511EA95" w14:textId="77777777" w:rsidR="006419FC" w:rsidRDefault="006419FC"/>
        </w:tc>
      </w:tr>
      <w:tr w:rsidR="006419FC" w14:paraId="712CC985" w14:textId="77777777" w:rsidTr="006419FC">
        <w:tc>
          <w:tcPr>
            <w:tcW w:w="3005" w:type="dxa"/>
          </w:tcPr>
          <w:p w14:paraId="282CC947" w14:textId="6D3A734C" w:rsidR="006419FC" w:rsidRDefault="006419FC">
            <w:r>
              <w:t>Setting up linen rooms</w:t>
            </w:r>
          </w:p>
        </w:tc>
        <w:tc>
          <w:tcPr>
            <w:tcW w:w="3005" w:type="dxa"/>
          </w:tcPr>
          <w:p w14:paraId="59328301" w14:textId="77777777" w:rsidR="006419FC" w:rsidRDefault="006419FC"/>
        </w:tc>
        <w:tc>
          <w:tcPr>
            <w:tcW w:w="3006" w:type="dxa"/>
          </w:tcPr>
          <w:p w14:paraId="01D8B1E2" w14:textId="77777777" w:rsidR="006419FC" w:rsidRDefault="006419FC"/>
        </w:tc>
      </w:tr>
      <w:tr w:rsidR="006419FC" w14:paraId="07E82747" w14:textId="77777777" w:rsidTr="006419FC">
        <w:tc>
          <w:tcPr>
            <w:tcW w:w="3005" w:type="dxa"/>
          </w:tcPr>
          <w:p w14:paraId="5E3BE9C7" w14:textId="687ED059" w:rsidR="006419FC" w:rsidRDefault="006419FC">
            <w:r>
              <w:t>Making beds</w:t>
            </w:r>
          </w:p>
        </w:tc>
        <w:tc>
          <w:tcPr>
            <w:tcW w:w="3005" w:type="dxa"/>
          </w:tcPr>
          <w:p w14:paraId="3B846ECE" w14:textId="77777777" w:rsidR="006419FC" w:rsidRDefault="006419FC"/>
        </w:tc>
        <w:tc>
          <w:tcPr>
            <w:tcW w:w="3006" w:type="dxa"/>
          </w:tcPr>
          <w:p w14:paraId="629BA3CF" w14:textId="77777777" w:rsidR="006419FC" w:rsidRDefault="006419FC"/>
        </w:tc>
      </w:tr>
      <w:tr w:rsidR="006419FC" w14:paraId="2070B19B" w14:textId="77777777" w:rsidTr="006419FC">
        <w:tc>
          <w:tcPr>
            <w:tcW w:w="3005" w:type="dxa"/>
          </w:tcPr>
          <w:p w14:paraId="7037718F" w14:textId="120ABAA6" w:rsidR="006419FC" w:rsidRDefault="006419FC">
            <w:r>
              <w:t>Security</w:t>
            </w:r>
          </w:p>
        </w:tc>
        <w:tc>
          <w:tcPr>
            <w:tcW w:w="3005" w:type="dxa"/>
          </w:tcPr>
          <w:p w14:paraId="1A0C5F95" w14:textId="77777777" w:rsidR="006419FC" w:rsidRDefault="006419FC"/>
        </w:tc>
        <w:tc>
          <w:tcPr>
            <w:tcW w:w="3006" w:type="dxa"/>
          </w:tcPr>
          <w:p w14:paraId="67BB8881" w14:textId="77777777" w:rsidR="006419FC" w:rsidRDefault="006419FC"/>
        </w:tc>
      </w:tr>
    </w:tbl>
    <w:p w14:paraId="68954213" w14:textId="3730A7CC" w:rsidR="006419FC" w:rsidRDefault="006419FC"/>
    <w:p w14:paraId="60A21C44" w14:textId="47FE29B0" w:rsidR="008E2791" w:rsidRDefault="008E2791">
      <w:r>
        <w:t>Week Five</w:t>
      </w:r>
    </w:p>
    <w:p w14:paraId="2A96E8BE" w14:textId="2648A64E" w:rsidR="008E2791" w:rsidRDefault="008E2791">
      <w:r>
        <w:t xml:space="preserve">Induction Task                                      Been shown                                      Been observed       </w:t>
      </w:r>
    </w:p>
    <w:tbl>
      <w:tblPr>
        <w:tblStyle w:val="TableGrid"/>
        <w:tblW w:w="0" w:type="auto"/>
        <w:tblLook w:val="04A0" w:firstRow="1" w:lastRow="0" w:firstColumn="1" w:lastColumn="0" w:noHBand="0" w:noVBand="1"/>
      </w:tblPr>
      <w:tblGrid>
        <w:gridCol w:w="3005"/>
        <w:gridCol w:w="3005"/>
        <w:gridCol w:w="3006"/>
      </w:tblGrid>
      <w:tr w:rsidR="008E2791" w14:paraId="2D03D07E" w14:textId="77777777" w:rsidTr="008E2791">
        <w:tc>
          <w:tcPr>
            <w:tcW w:w="3005" w:type="dxa"/>
          </w:tcPr>
          <w:p w14:paraId="45CA9DA3" w14:textId="5513D70D" w:rsidR="008E2791" w:rsidRDefault="008E2791">
            <w:r>
              <w:t>Room set-up</w:t>
            </w:r>
          </w:p>
        </w:tc>
        <w:tc>
          <w:tcPr>
            <w:tcW w:w="3005" w:type="dxa"/>
          </w:tcPr>
          <w:p w14:paraId="090E4E42" w14:textId="77777777" w:rsidR="008E2791" w:rsidRDefault="008E2791"/>
        </w:tc>
        <w:tc>
          <w:tcPr>
            <w:tcW w:w="3006" w:type="dxa"/>
          </w:tcPr>
          <w:p w14:paraId="04DCFDDE" w14:textId="77777777" w:rsidR="008E2791" w:rsidRDefault="008E2791"/>
        </w:tc>
      </w:tr>
      <w:tr w:rsidR="008E2791" w14:paraId="649835E8" w14:textId="77777777" w:rsidTr="008E2791">
        <w:tc>
          <w:tcPr>
            <w:tcW w:w="3005" w:type="dxa"/>
          </w:tcPr>
          <w:p w14:paraId="06623703" w14:textId="042ADA05" w:rsidR="008E2791" w:rsidRDefault="008E2791">
            <w:r>
              <w:t>Merchandising</w:t>
            </w:r>
          </w:p>
        </w:tc>
        <w:tc>
          <w:tcPr>
            <w:tcW w:w="3005" w:type="dxa"/>
          </w:tcPr>
          <w:p w14:paraId="00E51B47" w14:textId="77777777" w:rsidR="008E2791" w:rsidRDefault="008E2791"/>
        </w:tc>
        <w:tc>
          <w:tcPr>
            <w:tcW w:w="3006" w:type="dxa"/>
          </w:tcPr>
          <w:p w14:paraId="70541435" w14:textId="77777777" w:rsidR="008E2791" w:rsidRDefault="008E2791"/>
        </w:tc>
      </w:tr>
      <w:tr w:rsidR="008E2791" w14:paraId="0633A1F0" w14:textId="77777777" w:rsidTr="008E2791">
        <w:tc>
          <w:tcPr>
            <w:tcW w:w="3005" w:type="dxa"/>
          </w:tcPr>
          <w:p w14:paraId="3E58E604" w14:textId="410E5A3F" w:rsidR="008E2791" w:rsidRDefault="008E2791">
            <w:r>
              <w:t>Room Allocation Sheet</w:t>
            </w:r>
          </w:p>
        </w:tc>
        <w:tc>
          <w:tcPr>
            <w:tcW w:w="3005" w:type="dxa"/>
          </w:tcPr>
          <w:p w14:paraId="737CEE08" w14:textId="77777777" w:rsidR="008E2791" w:rsidRDefault="008E2791"/>
        </w:tc>
        <w:tc>
          <w:tcPr>
            <w:tcW w:w="3006" w:type="dxa"/>
          </w:tcPr>
          <w:p w14:paraId="1AC4AD28" w14:textId="77777777" w:rsidR="008E2791" w:rsidRDefault="008E2791"/>
        </w:tc>
      </w:tr>
      <w:tr w:rsidR="008E2791" w14:paraId="6AD8083E" w14:textId="77777777" w:rsidTr="008E2791">
        <w:tc>
          <w:tcPr>
            <w:tcW w:w="3005" w:type="dxa"/>
          </w:tcPr>
          <w:p w14:paraId="05D835D4" w14:textId="68FD46F1" w:rsidR="008E2791" w:rsidRDefault="008E2791">
            <w:r>
              <w:t>Rubbish Disposal</w:t>
            </w:r>
          </w:p>
        </w:tc>
        <w:tc>
          <w:tcPr>
            <w:tcW w:w="3005" w:type="dxa"/>
          </w:tcPr>
          <w:p w14:paraId="5295BDFC" w14:textId="77777777" w:rsidR="008E2791" w:rsidRDefault="008E2791"/>
        </w:tc>
        <w:tc>
          <w:tcPr>
            <w:tcW w:w="3006" w:type="dxa"/>
          </w:tcPr>
          <w:p w14:paraId="55A660AF" w14:textId="77777777" w:rsidR="008E2791" w:rsidRDefault="008E2791"/>
        </w:tc>
      </w:tr>
      <w:tr w:rsidR="008E2791" w14:paraId="027E6EB1" w14:textId="77777777" w:rsidTr="008E2791">
        <w:tc>
          <w:tcPr>
            <w:tcW w:w="3005" w:type="dxa"/>
          </w:tcPr>
          <w:p w14:paraId="7CC11739" w14:textId="231AC733" w:rsidR="008E2791" w:rsidRDefault="008E2791">
            <w:r>
              <w:t>Disabled alarms</w:t>
            </w:r>
          </w:p>
        </w:tc>
        <w:tc>
          <w:tcPr>
            <w:tcW w:w="3005" w:type="dxa"/>
          </w:tcPr>
          <w:p w14:paraId="16A4EAB5" w14:textId="77777777" w:rsidR="008E2791" w:rsidRDefault="008E2791"/>
        </w:tc>
        <w:tc>
          <w:tcPr>
            <w:tcW w:w="3006" w:type="dxa"/>
          </w:tcPr>
          <w:p w14:paraId="4FCCE51D" w14:textId="77777777" w:rsidR="008E2791" w:rsidRDefault="008E2791"/>
        </w:tc>
      </w:tr>
    </w:tbl>
    <w:p w14:paraId="015C50F6" w14:textId="546BE5AD" w:rsidR="008E2791" w:rsidRDefault="008E2791"/>
    <w:p w14:paraId="4A56F2AB" w14:textId="04A86C48" w:rsidR="008E2791" w:rsidRDefault="008E2791"/>
    <w:p w14:paraId="02E990E4" w14:textId="395CE12F" w:rsidR="008E2791" w:rsidRDefault="008E2791" w:rsidP="008E2791">
      <w:r>
        <w:t>Week Six (Maintenance)</w:t>
      </w:r>
    </w:p>
    <w:p w14:paraId="556825E9" w14:textId="77777777" w:rsidR="008E2791" w:rsidRDefault="008E2791" w:rsidP="008E2791">
      <w:r>
        <w:t xml:space="preserve">Induction Task                                      Been shown                                      Been observed       </w:t>
      </w:r>
    </w:p>
    <w:tbl>
      <w:tblPr>
        <w:tblStyle w:val="TableGrid"/>
        <w:tblW w:w="0" w:type="auto"/>
        <w:tblLook w:val="04A0" w:firstRow="1" w:lastRow="0" w:firstColumn="1" w:lastColumn="0" w:noHBand="0" w:noVBand="1"/>
      </w:tblPr>
      <w:tblGrid>
        <w:gridCol w:w="3005"/>
        <w:gridCol w:w="3005"/>
        <w:gridCol w:w="3006"/>
      </w:tblGrid>
      <w:tr w:rsidR="008E2791" w14:paraId="5DD6417B" w14:textId="77777777" w:rsidTr="00584649">
        <w:tc>
          <w:tcPr>
            <w:tcW w:w="3005" w:type="dxa"/>
          </w:tcPr>
          <w:p w14:paraId="1783467F" w14:textId="4BECD580" w:rsidR="008E2791" w:rsidRDefault="008E2791" w:rsidP="00584649">
            <w:r>
              <w:t>Making sofa beds</w:t>
            </w:r>
          </w:p>
        </w:tc>
        <w:tc>
          <w:tcPr>
            <w:tcW w:w="3005" w:type="dxa"/>
          </w:tcPr>
          <w:p w14:paraId="2234415E" w14:textId="77777777" w:rsidR="008E2791" w:rsidRDefault="008E2791" w:rsidP="00584649"/>
        </w:tc>
        <w:tc>
          <w:tcPr>
            <w:tcW w:w="3006" w:type="dxa"/>
          </w:tcPr>
          <w:p w14:paraId="49BC74B6" w14:textId="77777777" w:rsidR="008E2791" w:rsidRDefault="008E2791" w:rsidP="00584649"/>
        </w:tc>
      </w:tr>
      <w:tr w:rsidR="008E2791" w14:paraId="07FD999F" w14:textId="77777777" w:rsidTr="00584649">
        <w:tc>
          <w:tcPr>
            <w:tcW w:w="3005" w:type="dxa"/>
          </w:tcPr>
          <w:p w14:paraId="7F9B03F1" w14:textId="7C24B3A2" w:rsidR="008E2791" w:rsidRDefault="008E2791" w:rsidP="00584649">
            <w:r>
              <w:t>Making cots</w:t>
            </w:r>
          </w:p>
        </w:tc>
        <w:tc>
          <w:tcPr>
            <w:tcW w:w="3005" w:type="dxa"/>
          </w:tcPr>
          <w:p w14:paraId="78F322D8" w14:textId="77777777" w:rsidR="008E2791" w:rsidRDefault="008E2791" w:rsidP="00584649"/>
        </w:tc>
        <w:tc>
          <w:tcPr>
            <w:tcW w:w="3006" w:type="dxa"/>
          </w:tcPr>
          <w:p w14:paraId="228CA0B2" w14:textId="77777777" w:rsidR="008E2791" w:rsidRDefault="008E2791" w:rsidP="00584649"/>
        </w:tc>
      </w:tr>
      <w:tr w:rsidR="008E2791" w14:paraId="68F6718B" w14:textId="77777777" w:rsidTr="00584649">
        <w:tc>
          <w:tcPr>
            <w:tcW w:w="3005" w:type="dxa"/>
          </w:tcPr>
          <w:p w14:paraId="26FB0AC8" w14:textId="5B55928F" w:rsidR="008E2791" w:rsidRDefault="008E2791" w:rsidP="00584649">
            <w:r>
              <w:t>Hover maintenance</w:t>
            </w:r>
          </w:p>
        </w:tc>
        <w:tc>
          <w:tcPr>
            <w:tcW w:w="3005" w:type="dxa"/>
          </w:tcPr>
          <w:p w14:paraId="07D95FF8" w14:textId="77777777" w:rsidR="008E2791" w:rsidRDefault="008E2791" w:rsidP="00584649"/>
        </w:tc>
        <w:tc>
          <w:tcPr>
            <w:tcW w:w="3006" w:type="dxa"/>
          </w:tcPr>
          <w:p w14:paraId="3943613F" w14:textId="77777777" w:rsidR="008E2791" w:rsidRDefault="008E2791" w:rsidP="00584649"/>
        </w:tc>
      </w:tr>
      <w:tr w:rsidR="008E2791" w14:paraId="1C7BEE54" w14:textId="77777777" w:rsidTr="00584649">
        <w:tc>
          <w:tcPr>
            <w:tcW w:w="3005" w:type="dxa"/>
          </w:tcPr>
          <w:p w14:paraId="516EE286" w14:textId="3618125C" w:rsidR="008E2791" w:rsidRDefault="008E2791" w:rsidP="00584649">
            <w:r>
              <w:t>Mop and cleaning</w:t>
            </w:r>
          </w:p>
        </w:tc>
        <w:tc>
          <w:tcPr>
            <w:tcW w:w="3005" w:type="dxa"/>
          </w:tcPr>
          <w:p w14:paraId="25F50047" w14:textId="77777777" w:rsidR="008E2791" w:rsidRDefault="008E2791" w:rsidP="00584649"/>
        </w:tc>
        <w:tc>
          <w:tcPr>
            <w:tcW w:w="3006" w:type="dxa"/>
          </w:tcPr>
          <w:p w14:paraId="43187637" w14:textId="77777777" w:rsidR="008E2791" w:rsidRDefault="008E2791" w:rsidP="00584649"/>
        </w:tc>
      </w:tr>
      <w:tr w:rsidR="008E2791" w14:paraId="7DDB5C3D" w14:textId="77777777" w:rsidTr="00584649">
        <w:tc>
          <w:tcPr>
            <w:tcW w:w="3005" w:type="dxa"/>
          </w:tcPr>
          <w:p w14:paraId="5972D7E4" w14:textId="2A587E2E" w:rsidR="008E2791" w:rsidRDefault="008E2791" w:rsidP="00584649"/>
        </w:tc>
        <w:tc>
          <w:tcPr>
            <w:tcW w:w="3005" w:type="dxa"/>
          </w:tcPr>
          <w:p w14:paraId="25D13BB1" w14:textId="77777777" w:rsidR="008E2791" w:rsidRDefault="008E2791" w:rsidP="00584649"/>
        </w:tc>
        <w:tc>
          <w:tcPr>
            <w:tcW w:w="3006" w:type="dxa"/>
          </w:tcPr>
          <w:p w14:paraId="66EBC46C" w14:textId="77777777" w:rsidR="008E2791" w:rsidRDefault="008E2791" w:rsidP="00584649"/>
        </w:tc>
      </w:tr>
    </w:tbl>
    <w:p w14:paraId="4C4EB7AF" w14:textId="7733D15A" w:rsidR="008E2791" w:rsidRDefault="008E2791"/>
    <w:p w14:paraId="286962CB" w14:textId="239D9E36" w:rsidR="008E2791" w:rsidRDefault="008E2791" w:rsidP="008E2791">
      <w:r>
        <w:t>Week Seven (Housekeeping Essentials continued)</w:t>
      </w:r>
    </w:p>
    <w:p w14:paraId="6DFFBBD8" w14:textId="77777777" w:rsidR="008E2791" w:rsidRDefault="008E2791" w:rsidP="008E2791">
      <w:r>
        <w:t xml:space="preserve">Induction Task                                      Been shown                                      Been observed       </w:t>
      </w:r>
    </w:p>
    <w:tbl>
      <w:tblPr>
        <w:tblStyle w:val="TableGrid"/>
        <w:tblW w:w="0" w:type="auto"/>
        <w:tblLook w:val="04A0" w:firstRow="1" w:lastRow="0" w:firstColumn="1" w:lastColumn="0" w:noHBand="0" w:noVBand="1"/>
      </w:tblPr>
      <w:tblGrid>
        <w:gridCol w:w="3005"/>
        <w:gridCol w:w="3005"/>
        <w:gridCol w:w="3006"/>
      </w:tblGrid>
      <w:tr w:rsidR="008E2791" w14:paraId="4384510A" w14:textId="77777777" w:rsidTr="00584649">
        <w:tc>
          <w:tcPr>
            <w:tcW w:w="3005" w:type="dxa"/>
          </w:tcPr>
          <w:p w14:paraId="06D62CDB" w14:textId="72AD3A62" w:rsidR="008E2791" w:rsidRDefault="008E2791" w:rsidP="00584649">
            <w:r>
              <w:t>Room changing</w:t>
            </w:r>
          </w:p>
        </w:tc>
        <w:tc>
          <w:tcPr>
            <w:tcW w:w="3005" w:type="dxa"/>
          </w:tcPr>
          <w:p w14:paraId="618389E0" w14:textId="77777777" w:rsidR="008E2791" w:rsidRDefault="008E2791" w:rsidP="00584649"/>
        </w:tc>
        <w:tc>
          <w:tcPr>
            <w:tcW w:w="3006" w:type="dxa"/>
          </w:tcPr>
          <w:p w14:paraId="0E4D38AF" w14:textId="77777777" w:rsidR="008E2791" w:rsidRDefault="008E2791" w:rsidP="00584649"/>
        </w:tc>
      </w:tr>
      <w:tr w:rsidR="008E2791" w14:paraId="7BBF8459" w14:textId="77777777" w:rsidTr="00584649">
        <w:tc>
          <w:tcPr>
            <w:tcW w:w="3005" w:type="dxa"/>
          </w:tcPr>
          <w:p w14:paraId="4625C0B4" w14:textId="373B17F3" w:rsidR="008E2791" w:rsidRDefault="008E2791" w:rsidP="00584649">
            <w:r>
              <w:t>Gas and Water</w:t>
            </w:r>
          </w:p>
        </w:tc>
        <w:tc>
          <w:tcPr>
            <w:tcW w:w="3005" w:type="dxa"/>
          </w:tcPr>
          <w:p w14:paraId="315E8B97" w14:textId="77777777" w:rsidR="008E2791" w:rsidRDefault="008E2791" w:rsidP="00584649"/>
        </w:tc>
        <w:tc>
          <w:tcPr>
            <w:tcW w:w="3006" w:type="dxa"/>
          </w:tcPr>
          <w:p w14:paraId="131DDD4D" w14:textId="77777777" w:rsidR="008E2791" w:rsidRDefault="008E2791" w:rsidP="00584649"/>
        </w:tc>
      </w:tr>
      <w:tr w:rsidR="008E2791" w14:paraId="29A17CE8" w14:textId="77777777" w:rsidTr="00584649">
        <w:tc>
          <w:tcPr>
            <w:tcW w:w="3005" w:type="dxa"/>
          </w:tcPr>
          <w:p w14:paraId="7D453F11" w14:textId="5C019A95" w:rsidR="008E2791" w:rsidRDefault="008E2791" w:rsidP="00584649">
            <w:r>
              <w:t>Washing machine and dryer use</w:t>
            </w:r>
          </w:p>
        </w:tc>
        <w:tc>
          <w:tcPr>
            <w:tcW w:w="3005" w:type="dxa"/>
          </w:tcPr>
          <w:p w14:paraId="64916F60" w14:textId="77777777" w:rsidR="008E2791" w:rsidRDefault="008E2791" w:rsidP="00584649"/>
        </w:tc>
        <w:tc>
          <w:tcPr>
            <w:tcW w:w="3006" w:type="dxa"/>
          </w:tcPr>
          <w:p w14:paraId="3A6AADFC" w14:textId="77777777" w:rsidR="008E2791" w:rsidRDefault="008E2791" w:rsidP="00584649"/>
        </w:tc>
      </w:tr>
      <w:tr w:rsidR="008E2791" w14:paraId="1A50FBB4" w14:textId="77777777" w:rsidTr="00584649">
        <w:tc>
          <w:tcPr>
            <w:tcW w:w="3005" w:type="dxa"/>
          </w:tcPr>
          <w:p w14:paraId="33419A63" w14:textId="1D266634" w:rsidR="008E2791" w:rsidRDefault="001E4E53" w:rsidP="00584649">
            <w:r>
              <w:t xml:space="preserve">Turning a mattress </w:t>
            </w:r>
          </w:p>
        </w:tc>
        <w:tc>
          <w:tcPr>
            <w:tcW w:w="3005" w:type="dxa"/>
          </w:tcPr>
          <w:p w14:paraId="76CC9417" w14:textId="77777777" w:rsidR="008E2791" w:rsidRDefault="008E2791" w:rsidP="00584649"/>
        </w:tc>
        <w:tc>
          <w:tcPr>
            <w:tcW w:w="3006" w:type="dxa"/>
          </w:tcPr>
          <w:p w14:paraId="215A252D" w14:textId="77777777" w:rsidR="008E2791" w:rsidRDefault="008E2791" w:rsidP="00584649"/>
        </w:tc>
      </w:tr>
      <w:tr w:rsidR="008E2791" w14:paraId="4C17B077" w14:textId="77777777" w:rsidTr="00584649">
        <w:tc>
          <w:tcPr>
            <w:tcW w:w="3005" w:type="dxa"/>
          </w:tcPr>
          <w:p w14:paraId="2FD4DF64" w14:textId="77777777" w:rsidR="008E2791" w:rsidRDefault="008E2791" w:rsidP="00584649"/>
        </w:tc>
        <w:tc>
          <w:tcPr>
            <w:tcW w:w="3005" w:type="dxa"/>
          </w:tcPr>
          <w:p w14:paraId="148ABF3F" w14:textId="77777777" w:rsidR="008E2791" w:rsidRDefault="008E2791" w:rsidP="00584649"/>
        </w:tc>
        <w:tc>
          <w:tcPr>
            <w:tcW w:w="3006" w:type="dxa"/>
          </w:tcPr>
          <w:p w14:paraId="29D7850B" w14:textId="77777777" w:rsidR="008E2791" w:rsidRDefault="008E2791" w:rsidP="00584649"/>
        </w:tc>
      </w:tr>
    </w:tbl>
    <w:p w14:paraId="19F35DFD" w14:textId="43D9AB48" w:rsidR="008E2791" w:rsidRDefault="008E2791"/>
    <w:p w14:paraId="67A88B8A" w14:textId="4451FF94" w:rsidR="008E2791" w:rsidRDefault="008E2791" w:rsidP="008E2791">
      <w:r>
        <w:t>Week Eigh</w:t>
      </w:r>
      <w:r w:rsidR="001E4E53">
        <w:t xml:space="preserve">t </w:t>
      </w:r>
    </w:p>
    <w:p w14:paraId="47FE0A6B" w14:textId="77777777" w:rsidR="008E2791" w:rsidRDefault="008E2791" w:rsidP="008E2791">
      <w:r>
        <w:t xml:space="preserve">Induction Task                                      Been shown                                      Been observed       </w:t>
      </w:r>
    </w:p>
    <w:tbl>
      <w:tblPr>
        <w:tblStyle w:val="TableGrid"/>
        <w:tblW w:w="0" w:type="auto"/>
        <w:tblLook w:val="04A0" w:firstRow="1" w:lastRow="0" w:firstColumn="1" w:lastColumn="0" w:noHBand="0" w:noVBand="1"/>
      </w:tblPr>
      <w:tblGrid>
        <w:gridCol w:w="3005"/>
        <w:gridCol w:w="3005"/>
        <w:gridCol w:w="3006"/>
      </w:tblGrid>
      <w:tr w:rsidR="008E2791" w14:paraId="000FC1D5" w14:textId="77777777" w:rsidTr="00584649">
        <w:tc>
          <w:tcPr>
            <w:tcW w:w="3005" w:type="dxa"/>
          </w:tcPr>
          <w:p w14:paraId="77E28A2D" w14:textId="3A0625D2" w:rsidR="008E2791" w:rsidRDefault="001E4E53" w:rsidP="00584649">
            <w:r>
              <w:t>Bathroom</w:t>
            </w:r>
          </w:p>
        </w:tc>
        <w:tc>
          <w:tcPr>
            <w:tcW w:w="3005" w:type="dxa"/>
          </w:tcPr>
          <w:p w14:paraId="48DBE259" w14:textId="77777777" w:rsidR="008E2791" w:rsidRDefault="008E2791" w:rsidP="00584649"/>
        </w:tc>
        <w:tc>
          <w:tcPr>
            <w:tcW w:w="3006" w:type="dxa"/>
          </w:tcPr>
          <w:p w14:paraId="36874FDE" w14:textId="77777777" w:rsidR="008E2791" w:rsidRDefault="008E2791" w:rsidP="00584649"/>
        </w:tc>
      </w:tr>
      <w:tr w:rsidR="008E2791" w14:paraId="4968B4D5" w14:textId="77777777" w:rsidTr="00584649">
        <w:tc>
          <w:tcPr>
            <w:tcW w:w="3005" w:type="dxa"/>
          </w:tcPr>
          <w:p w14:paraId="778BB51C" w14:textId="6F44933D" w:rsidR="008E2791" w:rsidRDefault="001E4E53" w:rsidP="00584649">
            <w:r>
              <w:t>Window</w:t>
            </w:r>
          </w:p>
        </w:tc>
        <w:tc>
          <w:tcPr>
            <w:tcW w:w="3005" w:type="dxa"/>
          </w:tcPr>
          <w:p w14:paraId="45AFDDDF" w14:textId="77777777" w:rsidR="008E2791" w:rsidRDefault="008E2791" w:rsidP="00584649"/>
        </w:tc>
        <w:tc>
          <w:tcPr>
            <w:tcW w:w="3006" w:type="dxa"/>
          </w:tcPr>
          <w:p w14:paraId="06DF8E74" w14:textId="77777777" w:rsidR="008E2791" w:rsidRDefault="008E2791" w:rsidP="00584649"/>
        </w:tc>
      </w:tr>
      <w:tr w:rsidR="008E2791" w14:paraId="6DDC7713" w14:textId="77777777" w:rsidTr="00584649">
        <w:tc>
          <w:tcPr>
            <w:tcW w:w="3005" w:type="dxa"/>
          </w:tcPr>
          <w:p w14:paraId="50EE2E2A" w14:textId="13B4EBAF" w:rsidR="008E2791" w:rsidRDefault="003D6063" w:rsidP="00584649">
            <w:r>
              <w:t>Allergy awareness</w:t>
            </w:r>
          </w:p>
        </w:tc>
        <w:tc>
          <w:tcPr>
            <w:tcW w:w="3005" w:type="dxa"/>
          </w:tcPr>
          <w:p w14:paraId="5C6DD27B" w14:textId="77777777" w:rsidR="008E2791" w:rsidRDefault="008E2791" w:rsidP="00584649"/>
        </w:tc>
        <w:tc>
          <w:tcPr>
            <w:tcW w:w="3006" w:type="dxa"/>
          </w:tcPr>
          <w:p w14:paraId="7C308E9F" w14:textId="77777777" w:rsidR="008E2791" w:rsidRDefault="008E2791" w:rsidP="00584649"/>
        </w:tc>
      </w:tr>
      <w:tr w:rsidR="008E2791" w14:paraId="5F1B7638" w14:textId="77777777" w:rsidTr="00584649">
        <w:tc>
          <w:tcPr>
            <w:tcW w:w="3005" w:type="dxa"/>
          </w:tcPr>
          <w:p w14:paraId="3DD103EC" w14:textId="2B1AEDB8" w:rsidR="008E2791" w:rsidRDefault="001E4E53" w:rsidP="00584649">
            <w:r>
              <w:t>Work a shift</w:t>
            </w:r>
          </w:p>
        </w:tc>
        <w:tc>
          <w:tcPr>
            <w:tcW w:w="3005" w:type="dxa"/>
          </w:tcPr>
          <w:p w14:paraId="16903D7E" w14:textId="77777777" w:rsidR="008E2791" w:rsidRDefault="008E2791" w:rsidP="00584649"/>
        </w:tc>
        <w:tc>
          <w:tcPr>
            <w:tcW w:w="3006" w:type="dxa"/>
          </w:tcPr>
          <w:p w14:paraId="3693CC90" w14:textId="77777777" w:rsidR="008E2791" w:rsidRDefault="008E2791" w:rsidP="00584649"/>
        </w:tc>
      </w:tr>
    </w:tbl>
    <w:p w14:paraId="3B207801" w14:textId="0084A43E" w:rsidR="008E2791" w:rsidRDefault="008E2791"/>
    <w:p w14:paraId="7B9D8ABA" w14:textId="65E00837" w:rsidR="00140C5D" w:rsidRDefault="00140C5D"/>
    <w:p w14:paraId="5EA81B18" w14:textId="3328A701" w:rsidR="00140C5D" w:rsidRDefault="000218C5">
      <w:r>
        <w:t>To</w:t>
      </w:r>
      <w:r w:rsidR="00140C5D">
        <w:t xml:space="preserve"> make sure from the outset our staff are protected, this guide contains relevant signoffs that can be marked from day one of their activities. </w:t>
      </w:r>
    </w:p>
    <w:p w14:paraId="76622298" w14:textId="2DD62578" w:rsidR="00CF59B6" w:rsidRDefault="00CF59B6"/>
    <w:p w14:paraId="0B683700" w14:textId="3812BCA3" w:rsidR="00CF59B6" w:rsidRDefault="00CF59B6"/>
    <w:p w14:paraId="41DB978D" w14:textId="2051CA00" w:rsidR="00CF59B6" w:rsidRDefault="00CF59B6"/>
    <w:p w14:paraId="7CBF2A4D" w14:textId="4CC6D70A" w:rsidR="00CF59B6" w:rsidRDefault="00CF59B6"/>
    <w:p w14:paraId="03347945" w14:textId="0F1D0F5B" w:rsidR="00CF59B6" w:rsidRDefault="00CF59B6"/>
    <w:p w14:paraId="68E2CDE1" w14:textId="60012DF1" w:rsidR="00CF59B6" w:rsidRDefault="00CF59B6"/>
    <w:p w14:paraId="284C6466" w14:textId="15B45B79" w:rsidR="00CF59B6" w:rsidRDefault="00CF59B6"/>
    <w:p w14:paraId="6F308B40" w14:textId="345AFC14" w:rsidR="00CF59B6" w:rsidRDefault="00CF59B6"/>
    <w:p w14:paraId="21855F6A" w14:textId="64046DE8" w:rsidR="00CF59B6" w:rsidRDefault="00CF59B6">
      <w:pPr>
        <w:rPr>
          <w:b/>
          <w:bCs/>
          <w:u w:val="single"/>
        </w:rPr>
      </w:pPr>
      <w:r w:rsidRPr="00CF59B6">
        <w:rPr>
          <w:b/>
          <w:bCs/>
          <w:u w:val="single"/>
        </w:rPr>
        <w:lastRenderedPageBreak/>
        <w:t>Fire safety</w:t>
      </w:r>
    </w:p>
    <w:p w14:paraId="18F93D0B" w14:textId="0D315A4E" w:rsidR="008F0881" w:rsidRDefault="008F0881">
      <w:r>
        <w:t>Most fires in any premises can be a terrifying ordeal</w:t>
      </w:r>
      <w:r w:rsidR="00086B1A">
        <w:t>,</w:t>
      </w:r>
      <w:r>
        <w:t xml:space="preserve"> </w:t>
      </w:r>
      <w:r w:rsidR="00086B1A">
        <w:t>but</w:t>
      </w:r>
      <w:r>
        <w:t xml:space="preserve"> with hotels it can be more substantial, considering the amount of people who are involved and staying over in a guest capacity. Hotel fires usually happen overnight making the safe evacuation of guests that extra bit challenging.</w:t>
      </w:r>
    </w:p>
    <w:p w14:paraId="705CC1D4" w14:textId="2956B50B" w:rsidR="008F0881" w:rsidRDefault="008F0881">
      <w:r>
        <w:t>The following are the basics hotels must be aware of regarding fire and safety:</w:t>
      </w:r>
    </w:p>
    <w:p w14:paraId="5A8F612F" w14:textId="0B5FD13E" w:rsidR="008F0881" w:rsidRDefault="008F0881" w:rsidP="008F0881">
      <w:pPr>
        <w:pStyle w:val="ListParagraph"/>
        <w:numPr>
          <w:ilvl w:val="0"/>
          <w:numId w:val="2"/>
        </w:numPr>
      </w:pPr>
      <w:r>
        <w:t>Installation of fire doors in the pertinent places</w:t>
      </w:r>
    </w:p>
    <w:p w14:paraId="1CA27B4A" w14:textId="6C33496C" w:rsidR="008F0881" w:rsidRDefault="008F0881" w:rsidP="008F0881">
      <w:pPr>
        <w:pStyle w:val="ListParagraph"/>
        <w:numPr>
          <w:ilvl w:val="0"/>
          <w:numId w:val="2"/>
        </w:numPr>
      </w:pPr>
      <w:r>
        <w:t xml:space="preserve">The fire doors are </w:t>
      </w:r>
      <w:r w:rsidR="00A561E9">
        <w:t>always closed</w:t>
      </w:r>
    </w:p>
    <w:p w14:paraId="341BC5E7" w14:textId="75B1835A" w:rsidR="008F0881" w:rsidRDefault="00A561E9" w:rsidP="008F0881">
      <w:pPr>
        <w:pStyle w:val="ListParagraph"/>
        <w:numPr>
          <w:ilvl w:val="0"/>
          <w:numId w:val="2"/>
        </w:numPr>
      </w:pPr>
      <w:r>
        <w:t xml:space="preserve">Damaged items must be replaced immediately </w:t>
      </w:r>
    </w:p>
    <w:p w14:paraId="36091805" w14:textId="0ADD7AD8" w:rsidR="00A561E9" w:rsidRDefault="00A561E9" w:rsidP="008F0881">
      <w:pPr>
        <w:pStyle w:val="ListParagraph"/>
        <w:numPr>
          <w:ilvl w:val="0"/>
          <w:numId w:val="2"/>
        </w:numPr>
      </w:pPr>
      <w:r>
        <w:t xml:space="preserve">Hazards that have been found are rectified appropriately </w:t>
      </w:r>
    </w:p>
    <w:p w14:paraId="6DBE54F5" w14:textId="237CA755" w:rsidR="00A561E9" w:rsidRDefault="00A561E9" w:rsidP="008F0881">
      <w:pPr>
        <w:pStyle w:val="ListParagraph"/>
        <w:numPr>
          <w:ilvl w:val="0"/>
          <w:numId w:val="2"/>
        </w:numPr>
      </w:pPr>
      <w:r>
        <w:t>Risk assessments should be conducted daily for the safety of everyone around you.</w:t>
      </w:r>
    </w:p>
    <w:p w14:paraId="002C276C" w14:textId="38F10EE9" w:rsidR="00A561E9" w:rsidRDefault="00A561E9" w:rsidP="00A561E9">
      <w:pPr>
        <w:pStyle w:val="ListParagraph"/>
      </w:pPr>
    </w:p>
    <w:p w14:paraId="51879A91" w14:textId="4EA0DE6A" w:rsidR="00A561E9" w:rsidRDefault="00A561E9" w:rsidP="00A561E9">
      <w:r>
        <w:t xml:space="preserve">Training activities involving fire safety must be rehearsed accordingly to prevent incidents happening. It is mandatory according to law </w:t>
      </w:r>
      <w:r w:rsidR="00CE5779">
        <w:t>and</w:t>
      </w:r>
      <w:r>
        <w:t xml:space="preserve"> is a good idea to avoid </w:t>
      </w:r>
      <w:r w:rsidR="00CE5779">
        <w:t>unwanted happenings</w:t>
      </w:r>
    </w:p>
    <w:p w14:paraId="10E5F9A6" w14:textId="77777777" w:rsidR="00A561E9" w:rsidRDefault="00A561E9" w:rsidP="00A561E9">
      <w:pPr>
        <w:pStyle w:val="ListParagraph"/>
      </w:pPr>
    </w:p>
    <w:p w14:paraId="5E33B37A" w14:textId="14960CBB" w:rsidR="00CF59B6" w:rsidRDefault="00CF59B6">
      <w:pPr>
        <w:rPr>
          <w:b/>
          <w:bCs/>
          <w:u w:val="single"/>
        </w:rPr>
      </w:pPr>
      <w:r w:rsidRPr="00CF59B6">
        <w:rPr>
          <w:b/>
          <w:bCs/>
          <w:u w:val="single"/>
        </w:rPr>
        <w:t>COS</w:t>
      </w:r>
      <w:r w:rsidR="00963227">
        <w:rPr>
          <w:b/>
          <w:bCs/>
          <w:u w:val="single"/>
        </w:rPr>
        <w:t>HH</w:t>
      </w:r>
      <w:r>
        <w:rPr>
          <w:b/>
          <w:bCs/>
          <w:u w:val="single"/>
        </w:rPr>
        <w:t xml:space="preserve"> (Control of substances hazardous to health)</w:t>
      </w:r>
    </w:p>
    <w:p w14:paraId="5B7320B9" w14:textId="16552D0B" w:rsidR="00963227" w:rsidRPr="00963227" w:rsidRDefault="00963227">
      <w:r>
        <w:t xml:space="preserve">We come into contact with hazardous chemicals and substances on a </w:t>
      </w:r>
      <w:proofErr w:type="gramStart"/>
      <w:r>
        <w:t>day to day</w:t>
      </w:r>
      <w:proofErr w:type="gramEnd"/>
      <w:r>
        <w:t xml:space="preserve"> basis, sometimes if it is not dealt accordingly beforehand, </w:t>
      </w:r>
      <w:r w:rsidR="00C21C1B">
        <w:t>then the consequences can be dire. There are certain workplaces which carry significant risks more than others, and the prevention of these from spiralling out of control may in turn, save lives.</w:t>
      </w:r>
    </w:p>
    <w:p w14:paraId="47B25481" w14:textId="5B54641E" w:rsidR="008A5F67" w:rsidRDefault="008A5F67">
      <w:r>
        <w:t xml:space="preserve">COHSS is a legal requirement which means employers have </w:t>
      </w:r>
      <w:proofErr w:type="gramStart"/>
      <w:r>
        <w:t>a</w:t>
      </w:r>
      <w:proofErr w:type="gramEnd"/>
      <w:r>
        <w:t xml:space="preserve"> understanding of knowing what substances are hazardous to the health and wellbeing of staff and guests. </w:t>
      </w:r>
      <w:proofErr w:type="gramStart"/>
      <w:r>
        <w:t>A</w:t>
      </w:r>
      <w:proofErr w:type="gramEnd"/>
      <w:r>
        <w:t xml:space="preserve"> organisation can reduce their workers exposure to their workers by implying the following:</w:t>
      </w:r>
    </w:p>
    <w:p w14:paraId="4FB8B2FE" w14:textId="535FA46E" w:rsidR="008A5F67" w:rsidRDefault="008A5F67" w:rsidP="008A5F67">
      <w:pPr>
        <w:pStyle w:val="ListParagraph"/>
        <w:numPr>
          <w:ilvl w:val="0"/>
          <w:numId w:val="4"/>
        </w:numPr>
      </w:pPr>
      <w:r>
        <w:t>Identifying where the hazards lie</w:t>
      </w:r>
    </w:p>
    <w:p w14:paraId="1733E35C" w14:textId="1D1C65F2" w:rsidR="008A5F67" w:rsidRDefault="008A5F67" w:rsidP="008A5F67">
      <w:pPr>
        <w:pStyle w:val="ListParagraph"/>
        <w:numPr>
          <w:ilvl w:val="0"/>
          <w:numId w:val="4"/>
        </w:numPr>
      </w:pPr>
      <w:r>
        <w:t>Choosing on how to avoid injury</w:t>
      </w:r>
    </w:p>
    <w:p w14:paraId="5FFCE398" w14:textId="78013B3C" w:rsidR="008A5F67" w:rsidRDefault="00086B1A" w:rsidP="008A5F67">
      <w:pPr>
        <w:pStyle w:val="ListParagraph"/>
        <w:numPr>
          <w:ilvl w:val="0"/>
          <w:numId w:val="4"/>
        </w:numPr>
      </w:pPr>
      <w:r>
        <w:t>Forecasting for emergencies</w:t>
      </w:r>
    </w:p>
    <w:p w14:paraId="579B32A8" w14:textId="2BAA24BB" w:rsidR="00086B1A" w:rsidRDefault="00086B1A" w:rsidP="00086B1A">
      <w:pPr>
        <w:numPr>
          <w:ilvl w:val="0"/>
          <w:numId w:val="4"/>
        </w:numPr>
        <w:spacing w:after="0" w:line="240" w:lineRule="auto"/>
        <w:textAlignment w:val="baseline"/>
        <w:rPr>
          <w:rFonts w:eastAsia="Times New Roman" w:cstheme="minorHAnsi"/>
          <w:color w:val="111111"/>
          <w:lang w:eastAsia="en-GB"/>
        </w:rPr>
      </w:pPr>
      <w:r w:rsidRPr="00086B1A">
        <w:rPr>
          <w:rFonts w:eastAsia="Times New Roman" w:cstheme="minorHAnsi"/>
          <w:color w:val="111111"/>
          <w:lang w:eastAsia="en-GB"/>
        </w:rPr>
        <w:t>offering</w:t>
      </w:r>
      <w:r w:rsidRPr="00086B1A">
        <w:rPr>
          <w:rFonts w:eastAsia="Times New Roman" w:cstheme="minorHAnsi"/>
          <w:color w:val="111111"/>
          <w:lang w:eastAsia="en-GB"/>
        </w:rPr>
        <w:t xml:space="preserve"> measures to reduce harm to health</w:t>
      </w:r>
    </w:p>
    <w:p w14:paraId="2D93E9A8" w14:textId="5F4D184D" w:rsidR="00086B1A" w:rsidRDefault="00086B1A" w:rsidP="00086B1A">
      <w:pPr>
        <w:numPr>
          <w:ilvl w:val="0"/>
          <w:numId w:val="4"/>
        </w:numPr>
        <w:spacing w:after="0" w:line="240" w:lineRule="auto"/>
        <w:textAlignment w:val="baseline"/>
        <w:rPr>
          <w:rFonts w:eastAsia="Times New Roman" w:cstheme="minorHAnsi"/>
          <w:color w:val="111111"/>
          <w:lang w:eastAsia="en-GB"/>
        </w:rPr>
      </w:pPr>
      <w:r>
        <w:rPr>
          <w:rFonts w:eastAsia="Times New Roman" w:cstheme="minorHAnsi"/>
          <w:color w:val="111111"/>
          <w:lang w:eastAsia="en-GB"/>
        </w:rPr>
        <w:t>Ensuring they are being used.</w:t>
      </w:r>
    </w:p>
    <w:p w14:paraId="57D3AEBE" w14:textId="77777777" w:rsidR="00086B1A" w:rsidRPr="00086B1A" w:rsidRDefault="00086B1A" w:rsidP="00086B1A">
      <w:pPr>
        <w:spacing w:after="0" w:line="240" w:lineRule="auto"/>
        <w:ind w:left="770"/>
        <w:textAlignment w:val="baseline"/>
        <w:rPr>
          <w:rFonts w:eastAsia="Times New Roman" w:cstheme="minorHAnsi"/>
          <w:color w:val="111111"/>
          <w:lang w:eastAsia="en-GB"/>
        </w:rPr>
      </w:pPr>
    </w:p>
    <w:p w14:paraId="6A0DD99A" w14:textId="354B1F29" w:rsidR="00086B1A" w:rsidRPr="00086B1A" w:rsidRDefault="00086B1A" w:rsidP="00086B1A">
      <w:pPr>
        <w:spacing w:after="0" w:line="240" w:lineRule="auto"/>
        <w:ind w:left="770"/>
        <w:textAlignment w:val="baseline"/>
        <w:rPr>
          <w:rFonts w:eastAsia="Times New Roman" w:cstheme="minorHAnsi"/>
          <w:color w:val="111111"/>
          <w:lang w:eastAsia="en-GB"/>
        </w:rPr>
      </w:pPr>
      <w:r w:rsidRPr="00086B1A">
        <w:rPr>
          <w:rFonts w:eastAsia="Times New Roman" w:cstheme="minorHAnsi"/>
          <w:color w:val="111111"/>
          <w:lang w:eastAsia="en-GB"/>
        </w:rPr>
        <w:t xml:space="preserve"> </w:t>
      </w:r>
    </w:p>
    <w:p w14:paraId="624A7158" w14:textId="77777777" w:rsidR="00086B1A" w:rsidRPr="00086B1A" w:rsidRDefault="00086B1A" w:rsidP="00086B1A">
      <w:pPr>
        <w:pStyle w:val="ListParagraph"/>
        <w:ind w:left="770"/>
        <w:rPr>
          <w:rFonts w:cstheme="minorHAnsi"/>
        </w:rPr>
      </w:pPr>
    </w:p>
    <w:p w14:paraId="5B47BAC3" w14:textId="77777777" w:rsidR="00CE5779" w:rsidRPr="00CE5779" w:rsidRDefault="00CE5779"/>
    <w:p w14:paraId="63A13506" w14:textId="3A7C1D1E" w:rsidR="00CF59B6" w:rsidRDefault="00CF59B6">
      <w:pPr>
        <w:rPr>
          <w:b/>
          <w:bCs/>
          <w:u w:val="single"/>
        </w:rPr>
      </w:pPr>
    </w:p>
    <w:p w14:paraId="4675DDFE" w14:textId="32D227CD" w:rsidR="00CF59B6" w:rsidRDefault="00CF59B6">
      <w:pPr>
        <w:rPr>
          <w:b/>
          <w:bCs/>
          <w:u w:val="single"/>
        </w:rPr>
      </w:pPr>
    </w:p>
    <w:p w14:paraId="434DA4BC" w14:textId="44D246E8" w:rsidR="00CF59B6" w:rsidRDefault="00CF59B6">
      <w:pPr>
        <w:rPr>
          <w:b/>
          <w:bCs/>
          <w:u w:val="single"/>
        </w:rPr>
      </w:pPr>
      <w:r>
        <w:rPr>
          <w:b/>
          <w:bCs/>
          <w:u w:val="single"/>
        </w:rPr>
        <w:t>Health and Safety</w:t>
      </w:r>
    </w:p>
    <w:p w14:paraId="51F71137" w14:textId="608040B1" w:rsidR="00CE5779" w:rsidRDefault="00CE5779">
      <w:r w:rsidRPr="00CE5779">
        <w:t>The following are the basics health and safety requirements for any organisation.</w:t>
      </w:r>
    </w:p>
    <w:p w14:paraId="333EBC50" w14:textId="12098076" w:rsidR="00CE5779" w:rsidRDefault="00CE5779" w:rsidP="00CE5779">
      <w:pPr>
        <w:pStyle w:val="ListParagraph"/>
        <w:numPr>
          <w:ilvl w:val="0"/>
          <w:numId w:val="3"/>
        </w:numPr>
      </w:pPr>
      <w:r>
        <w:t xml:space="preserve">A sound health and safety policy </w:t>
      </w:r>
      <w:r w:rsidR="00EA13D2">
        <w:t>(</w:t>
      </w:r>
      <w:r>
        <w:t>which helps manage</w:t>
      </w:r>
      <w:r w:rsidR="00EA13D2">
        <w:t>s to keep your business secure).</w:t>
      </w:r>
    </w:p>
    <w:p w14:paraId="64E8250B" w14:textId="422B82C0" w:rsidR="00CE5779" w:rsidRDefault="00EA13D2" w:rsidP="00CE5779">
      <w:pPr>
        <w:pStyle w:val="ListParagraph"/>
        <w:numPr>
          <w:ilvl w:val="0"/>
          <w:numId w:val="3"/>
        </w:numPr>
      </w:pPr>
      <w:r>
        <w:t>Risk assessment (this supports assess hazards and potential risks)</w:t>
      </w:r>
    </w:p>
    <w:p w14:paraId="3D5B28FF" w14:textId="3D101350" w:rsidR="00EA13D2" w:rsidRDefault="00EA13D2" w:rsidP="00CE5779">
      <w:pPr>
        <w:pStyle w:val="ListParagraph"/>
        <w:numPr>
          <w:ilvl w:val="0"/>
          <w:numId w:val="3"/>
        </w:numPr>
      </w:pPr>
      <w:r>
        <w:t>First Aid (introducing first aid procedures in the workplace with first aid specialist informing your staff members what the role s and responsibilities are)</w:t>
      </w:r>
    </w:p>
    <w:p w14:paraId="2CC1CA31" w14:textId="59020F3C" w:rsidR="00EA13D2" w:rsidRPr="00CE5779" w:rsidRDefault="00EA13D2" w:rsidP="00CE5779">
      <w:pPr>
        <w:pStyle w:val="ListParagraph"/>
        <w:numPr>
          <w:ilvl w:val="0"/>
          <w:numId w:val="3"/>
        </w:numPr>
      </w:pPr>
      <w:r>
        <w:lastRenderedPageBreak/>
        <w:t>Notifying your health status to your workplace</w:t>
      </w:r>
    </w:p>
    <w:p w14:paraId="62B9B3D2" w14:textId="09347AED" w:rsidR="00CF59B6" w:rsidRDefault="00CF59B6">
      <w:pPr>
        <w:rPr>
          <w:b/>
          <w:bCs/>
          <w:u w:val="single"/>
        </w:rPr>
      </w:pPr>
    </w:p>
    <w:p w14:paraId="3D5C7E56" w14:textId="2067717A" w:rsidR="00CF59B6" w:rsidRDefault="00CF59B6">
      <w:pPr>
        <w:rPr>
          <w:b/>
          <w:bCs/>
          <w:u w:val="single"/>
        </w:rPr>
      </w:pPr>
    </w:p>
    <w:p w14:paraId="3B790CB1" w14:textId="2DE8C50F" w:rsidR="00CF59B6" w:rsidRDefault="00CF59B6">
      <w:pPr>
        <w:rPr>
          <w:b/>
          <w:bCs/>
          <w:u w:val="single"/>
        </w:rPr>
      </w:pPr>
    </w:p>
    <w:p w14:paraId="55DC935C" w14:textId="04E22A74" w:rsidR="00CF59B6" w:rsidRDefault="00CF59B6">
      <w:pPr>
        <w:rPr>
          <w:b/>
          <w:bCs/>
          <w:u w:val="single"/>
        </w:rPr>
      </w:pPr>
      <w:r>
        <w:rPr>
          <w:b/>
          <w:bCs/>
          <w:u w:val="single"/>
        </w:rPr>
        <w:t>Bibliography</w:t>
      </w:r>
    </w:p>
    <w:p w14:paraId="738348DA" w14:textId="7D96A55C" w:rsidR="00CF59B6" w:rsidRDefault="009D2270">
      <w:proofErr w:type="spellStart"/>
      <w:r>
        <w:t>Firedoors</w:t>
      </w:r>
      <w:proofErr w:type="spellEnd"/>
      <w:r>
        <w:t xml:space="preserve"> rite.(2019) [Online ] Available at: </w:t>
      </w:r>
      <w:hyperlink r:id="rId9" w:anchor=":~:text=Fire%20Safety%20Guidelines%20For%20Hotels%201%20%20Fire,are%20immediately%20reported%20and%20replaced%20like-for-like.%20More%20items" w:history="1">
        <w:r w:rsidR="00CF59B6">
          <w:rPr>
            <w:rStyle w:val="Hyperlink"/>
          </w:rPr>
          <w:t>Fire Safety Guidelines For Hotels - Fire Doors Rite</w:t>
        </w:r>
      </w:hyperlink>
      <w:r>
        <w:t xml:space="preserve"> [Accessed 17</w:t>
      </w:r>
      <w:r w:rsidRPr="009D2270">
        <w:rPr>
          <w:vertAlign w:val="superscript"/>
        </w:rPr>
        <w:t>th</w:t>
      </w:r>
      <w:r>
        <w:t xml:space="preserve"> November 2022]</w:t>
      </w:r>
    </w:p>
    <w:p w14:paraId="12D666F9" w14:textId="0B51B53C" w:rsidR="00A561E9" w:rsidRDefault="00B07F87">
      <w:r>
        <w:t xml:space="preserve">Fire safety advice centre. (2011) [Online] Available at: </w:t>
      </w:r>
      <w:hyperlink r:id="rId10" w:history="1">
        <w:r w:rsidR="00A561E9">
          <w:rPr>
            <w:rStyle w:val="Hyperlink"/>
          </w:rPr>
          <w:t>Hotels, Boarding Houses and like Premises : Firesafe.org.uk</w:t>
        </w:r>
      </w:hyperlink>
      <w:r>
        <w:t xml:space="preserve"> [Accessed 17</w:t>
      </w:r>
      <w:r w:rsidRPr="00B07F87">
        <w:rPr>
          <w:vertAlign w:val="superscript"/>
        </w:rPr>
        <w:t>th</w:t>
      </w:r>
      <w:r>
        <w:t xml:space="preserve"> November 2022]</w:t>
      </w:r>
    </w:p>
    <w:p w14:paraId="1D963AB2" w14:textId="31320927" w:rsidR="00CE5779" w:rsidRDefault="00B07F87">
      <w:r>
        <w:t xml:space="preserve">Health and Safety Executive. (2022) [Online] Available at: </w:t>
      </w:r>
      <w:hyperlink r:id="rId11" w:history="1">
        <w:r w:rsidR="00CE5779">
          <w:rPr>
            <w:rStyle w:val="Hyperlink"/>
          </w:rPr>
          <w:t>Health and Safety Made Simple: The basics for your business (hse.gov.uk)</w:t>
        </w:r>
      </w:hyperlink>
      <w:r>
        <w:t xml:space="preserve"> [Accessed 17</w:t>
      </w:r>
      <w:r w:rsidRPr="00B07F87">
        <w:rPr>
          <w:vertAlign w:val="superscript"/>
        </w:rPr>
        <w:t>th</w:t>
      </w:r>
      <w:r>
        <w:t xml:space="preserve"> November 2022]</w:t>
      </w:r>
    </w:p>
    <w:p w14:paraId="11E1F848" w14:textId="3E1B54F3" w:rsidR="00EA13D2" w:rsidRDefault="00B07F87">
      <w:r>
        <w:t xml:space="preserve">Health and safety executive. (2022) [Online] Available at: </w:t>
      </w:r>
      <w:hyperlink r:id="rId12" w:history="1">
        <w:r w:rsidR="00EA13D2">
          <w:rPr>
            <w:rStyle w:val="Hyperlink"/>
          </w:rPr>
          <w:t>COSHH basics - COSHH (hse.gov.uk)</w:t>
        </w:r>
      </w:hyperlink>
      <w:r>
        <w:t xml:space="preserve"> [Accessed 17</w:t>
      </w:r>
      <w:r w:rsidRPr="00B07F87">
        <w:rPr>
          <w:vertAlign w:val="superscript"/>
        </w:rPr>
        <w:t>th</w:t>
      </w:r>
      <w:r>
        <w:t xml:space="preserve"> November]</w:t>
      </w:r>
    </w:p>
    <w:p w14:paraId="09CD75D1" w14:textId="43949A36" w:rsidR="00086B1A" w:rsidRPr="00CF59B6" w:rsidRDefault="007E603F">
      <w:pPr>
        <w:rPr>
          <w:b/>
          <w:bCs/>
          <w:u w:val="single"/>
        </w:rPr>
      </w:pPr>
      <w:bookmarkStart w:id="0" w:name="_Hlk119538545"/>
      <w:r>
        <w:t xml:space="preserve">British council safety. (2022) [Online] Available at: </w:t>
      </w:r>
      <w:hyperlink r:id="rId13" w:history="1">
        <w:r w:rsidR="00086B1A">
          <w:rPr>
            <w:rStyle w:val="Hyperlink"/>
          </w:rPr>
          <w:t>What is COSHH? Everything you need to know | British Safety Council (britsafe.org)</w:t>
        </w:r>
      </w:hyperlink>
      <w:r>
        <w:t xml:space="preserve"> [Accessed 17</w:t>
      </w:r>
      <w:r w:rsidRPr="007E603F">
        <w:rPr>
          <w:vertAlign w:val="superscript"/>
        </w:rPr>
        <w:t>th</w:t>
      </w:r>
      <w:r>
        <w:t xml:space="preserve"> November 2022]</w:t>
      </w:r>
    </w:p>
    <w:bookmarkEnd w:id="0"/>
    <w:p w14:paraId="7C77D368" w14:textId="1BF646CD" w:rsidR="00140C5D" w:rsidRDefault="00140C5D"/>
    <w:p w14:paraId="5206F06D" w14:textId="77777777" w:rsidR="00140C5D" w:rsidRDefault="00140C5D"/>
    <w:sectPr w:rsidR="00140C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7664"/>
    <w:multiLevelType w:val="hybridMultilevel"/>
    <w:tmpl w:val="7456619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6F179C3"/>
    <w:multiLevelType w:val="multilevel"/>
    <w:tmpl w:val="F678D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7E3F7C"/>
    <w:multiLevelType w:val="hybridMultilevel"/>
    <w:tmpl w:val="7A1A9D2C"/>
    <w:lvl w:ilvl="0" w:tplc="08090003">
      <w:start w:val="1"/>
      <w:numFmt w:val="bullet"/>
      <w:lvlText w:val="o"/>
      <w:lvlJc w:val="left"/>
      <w:pPr>
        <w:ind w:left="770" w:hanging="360"/>
      </w:pPr>
      <w:rPr>
        <w:rFonts w:ascii="Courier New" w:hAnsi="Courier New" w:cs="Courier New"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46DA4A14"/>
    <w:multiLevelType w:val="hybridMultilevel"/>
    <w:tmpl w:val="3AE835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11869"/>
    <w:multiLevelType w:val="hybridMultilevel"/>
    <w:tmpl w:val="40F68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5974AE"/>
    <w:multiLevelType w:val="multilevel"/>
    <w:tmpl w:val="10341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8086623">
    <w:abstractNumId w:val="0"/>
  </w:num>
  <w:num w:numId="2" w16cid:durableId="243340271">
    <w:abstractNumId w:val="4"/>
  </w:num>
  <w:num w:numId="3" w16cid:durableId="676270042">
    <w:abstractNumId w:val="3"/>
  </w:num>
  <w:num w:numId="4" w16cid:durableId="1928953295">
    <w:abstractNumId w:val="2"/>
  </w:num>
  <w:num w:numId="5" w16cid:durableId="98770657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16cid:durableId="1537498328">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167"/>
    <w:rsid w:val="000218C5"/>
    <w:rsid w:val="00045CBD"/>
    <w:rsid w:val="00086B1A"/>
    <w:rsid w:val="000F2235"/>
    <w:rsid w:val="00140C5D"/>
    <w:rsid w:val="001E4E53"/>
    <w:rsid w:val="002412F6"/>
    <w:rsid w:val="002D2A11"/>
    <w:rsid w:val="003D6063"/>
    <w:rsid w:val="00457C0C"/>
    <w:rsid w:val="004E039F"/>
    <w:rsid w:val="006419FC"/>
    <w:rsid w:val="00732DE5"/>
    <w:rsid w:val="007E603F"/>
    <w:rsid w:val="007F2DA5"/>
    <w:rsid w:val="008A5F67"/>
    <w:rsid w:val="008E2791"/>
    <w:rsid w:val="008F0881"/>
    <w:rsid w:val="00924EAC"/>
    <w:rsid w:val="00951480"/>
    <w:rsid w:val="00963227"/>
    <w:rsid w:val="009D2270"/>
    <w:rsid w:val="009E489F"/>
    <w:rsid w:val="00A368CC"/>
    <w:rsid w:val="00A561E9"/>
    <w:rsid w:val="00B07F87"/>
    <w:rsid w:val="00C21C1B"/>
    <w:rsid w:val="00CA6AD2"/>
    <w:rsid w:val="00CE5779"/>
    <w:rsid w:val="00CF59B6"/>
    <w:rsid w:val="00DC69B1"/>
    <w:rsid w:val="00EA13D2"/>
    <w:rsid w:val="00EE3901"/>
    <w:rsid w:val="00F41167"/>
    <w:rsid w:val="00FF4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40DB7"/>
  <w15:chartTrackingRefBased/>
  <w15:docId w15:val="{A7663B2F-B7AD-4F0B-80F5-D3A0CE6E3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1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039F"/>
    <w:pPr>
      <w:ind w:left="720"/>
      <w:contextualSpacing/>
    </w:pPr>
  </w:style>
  <w:style w:type="character" w:styleId="IntenseReference">
    <w:name w:val="Intense Reference"/>
    <w:basedOn w:val="DefaultParagraphFont"/>
    <w:uiPriority w:val="32"/>
    <w:qFormat/>
    <w:rsid w:val="00924EAC"/>
    <w:rPr>
      <w:b/>
      <w:bCs/>
      <w:smallCaps/>
      <w:color w:val="4472C4" w:themeColor="accent1"/>
      <w:spacing w:val="5"/>
    </w:rPr>
  </w:style>
  <w:style w:type="character" w:styleId="Hyperlink">
    <w:name w:val="Hyperlink"/>
    <w:basedOn w:val="DefaultParagraphFont"/>
    <w:uiPriority w:val="99"/>
    <w:semiHidden/>
    <w:unhideWhenUsed/>
    <w:rsid w:val="00CF59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084601">
      <w:bodyDiv w:val="1"/>
      <w:marLeft w:val="0"/>
      <w:marRight w:val="0"/>
      <w:marTop w:val="0"/>
      <w:marBottom w:val="0"/>
      <w:divBdr>
        <w:top w:val="none" w:sz="0" w:space="0" w:color="auto"/>
        <w:left w:val="none" w:sz="0" w:space="0" w:color="auto"/>
        <w:bottom w:val="none" w:sz="0" w:space="0" w:color="auto"/>
        <w:right w:val="none" w:sz="0" w:space="0" w:color="auto"/>
      </w:divBdr>
    </w:div>
    <w:div w:id="189241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hyperlink" Target="https://www.britsafe.org/training-and-learning/find-the-right-course-for-you/informational-resources/what-is-coshh/"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hse.gov.uk/coshh/basics/index.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hse.gov.uk/simple-health-safety/index.htm?utm_source=hse.gov.uk&amp;utm_medium=refferal&amp;utm_campaign=hsms&amp;utm_content=home-page-info"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firesafe.org.uk/fire-safety-in-hotels-boarding-houses-and-like-premises/" TargetMode="External"/><Relationship Id="rId4" Type="http://schemas.openxmlformats.org/officeDocument/2006/relationships/webSettings" Target="webSettings.xml"/><Relationship Id="rId9" Type="http://schemas.openxmlformats.org/officeDocument/2006/relationships/hyperlink" Target="https://firedoorsrite.co.uk/fire-doors/fire-safety-guidelines-for-hote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1059</Words>
  <Characters>6041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Ahmed</dc:creator>
  <cp:keywords/>
  <dc:description/>
  <cp:lastModifiedBy>Syed Ahmed</cp:lastModifiedBy>
  <cp:revision>2</cp:revision>
  <dcterms:created xsi:type="dcterms:W3CDTF">2022-11-17T00:54:00Z</dcterms:created>
  <dcterms:modified xsi:type="dcterms:W3CDTF">2022-11-17T00:54:00Z</dcterms:modified>
</cp:coreProperties>
</file>