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365F37" w14:textId="222564F9" w:rsidR="00614E98" w:rsidRDefault="00371C28" w:rsidP="00371C28">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noProof/>
          <w:sz w:val="32"/>
          <w:szCs w:val="32"/>
          <w:lang w:val="en-GB"/>
        </w:rPr>
        <w:drawing>
          <wp:anchor distT="0" distB="0" distL="114300" distR="114300" simplePos="0" relativeHeight="251657216" behindDoc="0" locked="0" layoutInCell="1" allowOverlap="1" wp14:anchorId="579C7572" wp14:editId="2D267C0F">
            <wp:simplePos x="0" y="0"/>
            <wp:positionH relativeFrom="margin">
              <wp:posOffset>-533400</wp:posOffset>
            </wp:positionH>
            <wp:positionV relativeFrom="margin">
              <wp:posOffset>-425450</wp:posOffset>
            </wp:positionV>
            <wp:extent cx="2625725" cy="2724150"/>
            <wp:effectExtent l="0" t="0" r="0" b="0"/>
            <wp:wrapSquare wrapText="bothSides"/>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t_of_arms_of_the_University_of_Wales_Trinity_Saint_David.png"/>
                    <pic:cNvPicPr/>
                  </pic:nvPicPr>
                  <pic:blipFill>
                    <a:blip r:embed="rId8">
                      <a:extLst>
                        <a:ext uri="{28A0092B-C50C-407E-A947-70E740481C1C}">
                          <a14:useLocalDpi xmlns:a14="http://schemas.microsoft.com/office/drawing/2010/main" val="0"/>
                        </a:ext>
                      </a:extLst>
                    </a:blip>
                    <a:stretch>
                      <a:fillRect/>
                    </a:stretch>
                  </pic:blipFill>
                  <pic:spPr>
                    <a:xfrm>
                      <a:off x="0" y="0"/>
                      <a:ext cx="2625725" cy="2724150"/>
                    </a:xfrm>
                    <a:prstGeom prst="rect">
                      <a:avLst/>
                    </a:prstGeom>
                  </pic:spPr>
                </pic:pic>
              </a:graphicData>
            </a:graphic>
            <wp14:sizeRelH relativeFrom="margin">
              <wp14:pctWidth>0</wp14:pctWidth>
            </wp14:sizeRelH>
            <wp14:sizeRelV relativeFrom="margin">
              <wp14:pctHeight>0</wp14:pctHeight>
            </wp14:sizeRelV>
          </wp:anchor>
        </w:drawing>
      </w:r>
    </w:p>
    <w:p w14:paraId="1B2FA81F" w14:textId="766ACCFB" w:rsidR="00B13F35" w:rsidRPr="00826C2E" w:rsidRDefault="00B13F35" w:rsidP="00E814DB">
      <w:pPr>
        <w:spacing w:line="360" w:lineRule="auto"/>
        <w:rPr>
          <w:rFonts w:ascii="Times New Roman" w:eastAsia="Times New Roman" w:hAnsi="Times New Roman" w:cs="Times New Roman"/>
          <w:b/>
          <w:sz w:val="32"/>
          <w:szCs w:val="32"/>
          <w:lang w:val="en-GB"/>
        </w:rPr>
      </w:pPr>
    </w:p>
    <w:p w14:paraId="560D585F" w14:textId="77777777" w:rsidR="00371C28" w:rsidRDefault="00371C28" w:rsidP="00371C28">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
    <w:p w14:paraId="0D5690F9" w14:textId="77777777" w:rsidR="00371C28" w:rsidRDefault="00371C28" w:rsidP="00371C28">
      <w:pPr>
        <w:spacing w:line="360" w:lineRule="auto"/>
        <w:jc w:val="center"/>
        <w:rPr>
          <w:rFonts w:ascii="Times New Roman" w:eastAsia="Times New Roman" w:hAnsi="Times New Roman" w:cs="Times New Roman"/>
          <w:b/>
          <w:sz w:val="32"/>
          <w:szCs w:val="32"/>
          <w:lang w:val="en-GB"/>
        </w:rPr>
      </w:pPr>
    </w:p>
    <w:p w14:paraId="395CD1C6" w14:textId="77777777" w:rsidR="00371C28" w:rsidRDefault="00371C28" w:rsidP="00371C28">
      <w:pPr>
        <w:spacing w:line="360" w:lineRule="auto"/>
        <w:jc w:val="center"/>
        <w:rPr>
          <w:rFonts w:ascii="Times New Roman" w:eastAsia="Times New Roman" w:hAnsi="Times New Roman" w:cs="Times New Roman"/>
          <w:b/>
          <w:sz w:val="32"/>
          <w:szCs w:val="32"/>
          <w:lang w:val="en-GB"/>
        </w:rPr>
      </w:pPr>
    </w:p>
    <w:p w14:paraId="47BE8A4A" w14:textId="77777777" w:rsidR="00371C28" w:rsidRDefault="00371C28" w:rsidP="00371C28">
      <w:pPr>
        <w:spacing w:line="360" w:lineRule="auto"/>
        <w:jc w:val="center"/>
        <w:rPr>
          <w:rFonts w:ascii="Times New Roman" w:eastAsia="Times New Roman" w:hAnsi="Times New Roman" w:cs="Times New Roman"/>
          <w:b/>
          <w:sz w:val="32"/>
          <w:szCs w:val="32"/>
          <w:lang w:val="en-GB"/>
        </w:rPr>
      </w:pPr>
    </w:p>
    <w:p w14:paraId="79E27340" w14:textId="77777777" w:rsidR="00371C28" w:rsidRDefault="00371C28" w:rsidP="00371C28">
      <w:pPr>
        <w:spacing w:line="360" w:lineRule="auto"/>
        <w:jc w:val="center"/>
        <w:rPr>
          <w:rFonts w:ascii="Times New Roman" w:eastAsia="Times New Roman" w:hAnsi="Times New Roman" w:cs="Times New Roman"/>
          <w:b/>
          <w:sz w:val="32"/>
          <w:szCs w:val="32"/>
          <w:lang w:val="en-GB"/>
        </w:rPr>
      </w:pPr>
    </w:p>
    <w:p w14:paraId="7BCC55BF" w14:textId="77777777" w:rsidR="00371C28" w:rsidRDefault="00371C28" w:rsidP="00371C28">
      <w:pPr>
        <w:spacing w:line="360" w:lineRule="auto"/>
        <w:jc w:val="center"/>
        <w:rPr>
          <w:rFonts w:ascii="Times New Roman" w:eastAsia="Times New Roman" w:hAnsi="Times New Roman" w:cs="Times New Roman"/>
          <w:b/>
          <w:sz w:val="32"/>
          <w:szCs w:val="32"/>
          <w:lang w:val="en-GB"/>
        </w:rPr>
      </w:pPr>
    </w:p>
    <w:p w14:paraId="1E850431" w14:textId="77777777" w:rsidR="00371C28" w:rsidRDefault="00371C28" w:rsidP="00371C28">
      <w:pPr>
        <w:spacing w:line="360" w:lineRule="auto"/>
        <w:jc w:val="center"/>
        <w:rPr>
          <w:rFonts w:ascii="Times New Roman" w:eastAsia="Times New Roman" w:hAnsi="Times New Roman" w:cs="Times New Roman"/>
          <w:b/>
          <w:sz w:val="32"/>
          <w:szCs w:val="32"/>
          <w:lang w:val="en-GB"/>
        </w:rPr>
      </w:pPr>
    </w:p>
    <w:p w14:paraId="15E084DE" w14:textId="77777777" w:rsidR="00371C28" w:rsidRDefault="00371C28" w:rsidP="00371C28">
      <w:pPr>
        <w:spacing w:line="360" w:lineRule="auto"/>
        <w:jc w:val="center"/>
        <w:rPr>
          <w:rFonts w:ascii="Times New Roman" w:eastAsia="Times New Roman" w:hAnsi="Times New Roman" w:cs="Times New Roman"/>
          <w:b/>
          <w:sz w:val="32"/>
          <w:szCs w:val="32"/>
          <w:lang w:val="en-GB"/>
        </w:rPr>
      </w:pPr>
    </w:p>
    <w:p w14:paraId="70F57CBF" w14:textId="3567F7E5" w:rsidR="00371C28" w:rsidRPr="00371C28" w:rsidRDefault="00371C28" w:rsidP="00371C28">
      <w:pPr>
        <w:spacing w:line="360" w:lineRule="auto"/>
        <w:jc w:val="center"/>
        <w:rPr>
          <w:rFonts w:ascii="Times New Roman" w:eastAsia="Times New Roman" w:hAnsi="Times New Roman" w:cs="Times New Roman"/>
          <w:b/>
          <w:sz w:val="44"/>
          <w:szCs w:val="44"/>
          <w:lang w:val="en-GB"/>
        </w:rPr>
      </w:pPr>
      <w:r w:rsidRPr="00371C28">
        <w:rPr>
          <w:rFonts w:ascii="Times New Roman" w:eastAsia="Times New Roman" w:hAnsi="Times New Roman" w:cs="Times New Roman"/>
          <w:b/>
          <w:sz w:val="44"/>
          <w:szCs w:val="44"/>
          <w:lang w:val="en-GB"/>
        </w:rPr>
        <w:t>Toni Koleva</w:t>
      </w:r>
    </w:p>
    <w:p w14:paraId="14BF8E12" w14:textId="77777777" w:rsidR="00371C28" w:rsidRPr="00371C28" w:rsidRDefault="00371C28" w:rsidP="00371C28">
      <w:pPr>
        <w:spacing w:line="360" w:lineRule="auto"/>
        <w:jc w:val="center"/>
        <w:rPr>
          <w:rFonts w:ascii="Times New Roman" w:eastAsia="Times New Roman" w:hAnsi="Times New Roman" w:cs="Times New Roman"/>
          <w:b/>
          <w:sz w:val="44"/>
          <w:szCs w:val="44"/>
          <w:lang w:val="en-GB"/>
        </w:rPr>
      </w:pPr>
      <w:r w:rsidRPr="00371C28">
        <w:rPr>
          <w:rFonts w:ascii="Times New Roman" w:eastAsia="Times New Roman" w:hAnsi="Times New Roman" w:cs="Times New Roman"/>
          <w:b/>
          <w:sz w:val="44"/>
          <w:szCs w:val="44"/>
          <w:lang w:val="en-GB"/>
        </w:rPr>
        <w:t>Student number: 1909490</w:t>
      </w:r>
    </w:p>
    <w:p w14:paraId="13BA048F" w14:textId="5C8E4A4B" w:rsidR="00371C28" w:rsidRPr="00371C28" w:rsidRDefault="00371C28" w:rsidP="00371C28">
      <w:pPr>
        <w:spacing w:line="360" w:lineRule="auto"/>
        <w:jc w:val="center"/>
        <w:rPr>
          <w:rFonts w:ascii="Times New Roman" w:eastAsia="Times New Roman" w:hAnsi="Times New Roman" w:cs="Times New Roman"/>
          <w:b/>
          <w:sz w:val="44"/>
          <w:szCs w:val="44"/>
          <w:lang w:val="en-GB"/>
        </w:rPr>
      </w:pPr>
      <w:r w:rsidRPr="00371C28">
        <w:rPr>
          <w:rFonts w:ascii="Times New Roman" w:eastAsia="Times New Roman" w:hAnsi="Times New Roman" w:cs="Times New Roman"/>
          <w:b/>
          <w:sz w:val="44"/>
          <w:szCs w:val="44"/>
          <w:lang w:val="en-GB"/>
        </w:rPr>
        <w:t xml:space="preserve">Community </w:t>
      </w:r>
      <w:r w:rsidR="007C02AC">
        <w:rPr>
          <w:rFonts w:ascii="Times New Roman" w:eastAsia="Times New Roman" w:hAnsi="Times New Roman" w:cs="Times New Roman"/>
          <w:b/>
          <w:sz w:val="44"/>
          <w:szCs w:val="44"/>
          <w:lang w:val="en-GB"/>
        </w:rPr>
        <w:t>E</w:t>
      </w:r>
      <w:r w:rsidR="00AB6C27">
        <w:rPr>
          <w:rFonts w:ascii="Times New Roman" w:eastAsia="Times New Roman" w:hAnsi="Times New Roman" w:cs="Times New Roman"/>
          <w:b/>
          <w:sz w:val="44"/>
          <w:szCs w:val="44"/>
          <w:lang w:val="en-GB"/>
        </w:rPr>
        <w:t>n</w:t>
      </w:r>
      <w:r w:rsidRPr="00371C28">
        <w:rPr>
          <w:rFonts w:ascii="Times New Roman" w:eastAsia="Times New Roman" w:hAnsi="Times New Roman" w:cs="Times New Roman"/>
          <w:b/>
          <w:sz w:val="44"/>
          <w:szCs w:val="44"/>
          <w:lang w:val="en-GB"/>
        </w:rPr>
        <w:t>gagement</w:t>
      </w:r>
    </w:p>
    <w:p w14:paraId="624DA861" w14:textId="77777777" w:rsidR="00371C28" w:rsidRPr="00371C28" w:rsidRDefault="00371C28" w:rsidP="00371C28">
      <w:pPr>
        <w:spacing w:line="360" w:lineRule="auto"/>
        <w:jc w:val="center"/>
        <w:rPr>
          <w:rFonts w:ascii="Times New Roman" w:eastAsia="Times New Roman" w:hAnsi="Times New Roman" w:cs="Times New Roman"/>
          <w:b/>
          <w:sz w:val="44"/>
          <w:szCs w:val="44"/>
          <w:lang w:val="en-GB"/>
        </w:rPr>
      </w:pPr>
      <w:r w:rsidRPr="00371C28">
        <w:rPr>
          <w:rFonts w:ascii="Times New Roman" w:eastAsia="Times New Roman" w:hAnsi="Times New Roman" w:cs="Times New Roman"/>
          <w:b/>
          <w:sz w:val="44"/>
          <w:szCs w:val="44"/>
          <w:lang w:val="en-GB"/>
        </w:rPr>
        <w:t>Nuffield Health</w:t>
      </w:r>
    </w:p>
    <w:p w14:paraId="5841878D" w14:textId="77777777" w:rsidR="00371C28" w:rsidRPr="00371C28" w:rsidRDefault="00371C28" w:rsidP="00371C28">
      <w:pPr>
        <w:spacing w:line="360" w:lineRule="auto"/>
        <w:jc w:val="center"/>
        <w:rPr>
          <w:rFonts w:ascii="Times New Roman" w:eastAsia="Times New Roman" w:hAnsi="Times New Roman" w:cs="Times New Roman"/>
          <w:b/>
          <w:sz w:val="44"/>
          <w:szCs w:val="44"/>
          <w:lang w:val="en-GB"/>
        </w:rPr>
      </w:pPr>
      <w:r w:rsidRPr="00371C28">
        <w:rPr>
          <w:rFonts w:ascii="Times New Roman" w:eastAsia="Times New Roman" w:hAnsi="Times New Roman" w:cs="Times New Roman"/>
          <w:b/>
          <w:sz w:val="44"/>
          <w:szCs w:val="44"/>
          <w:lang w:val="en-GB"/>
        </w:rPr>
        <w:t>Lecturer name: Mr.MD Kalam</w:t>
      </w:r>
    </w:p>
    <w:p w14:paraId="3EEB3531" w14:textId="0482B989" w:rsidR="0042475E" w:rsidRPr="00826C2E" w:rsidRDefault="007B281D" w:rsidP="00371C28">
      <w:pPr>
        <w:spacing w:line="360" w:lineRule="auto"/>
        <w:jc w:val="center"/>
        <w:rPr>
          <w:rFonts w:ascii="Times New Roman" w:eastAsia="Times New Roman" w:hAnsi="Times New Roman" w:cs="Times New Roman"/>
          <w:b/>
          <w:sz w:val="32"/>
          <w:szCs w:val="32"/>
          <w:lang w:val="en-GB"/>
        </w:rPr>
      </w:pPr>
      <w:r w:rsidRPr="00826C2E">
        <w:rPr>
          <w:rFonts w:ascii="Times New Roman" w:eastAsia="Times New Roman" w:hAnsi="Times New Roman" w:cs="Times New Roman"/>
          <w:b/>
          <w:sz w:val="32"/>
          <w:szCs w:val="32"/>
          <w:lang w:val="en-GB"/>
        </w:rPr>
        <w:br w:type="page"/>
      </w:r>
    </w:p>
    <w:p w14:paraId="3EEB3532" w14:textId="77777777" w:rsidR="0042475E" w:rsidRPr="00826C2E" w:rsidRDefault="007B281D" w:rsidP="000D65C2">
      <w:pPr>
        <w:spacing w:line="360" w:lineRule="auto"/>
        <w:jc w:val="center"/>
        <w:rPr>
          <w:rFonts w:ascii="Times New Roman" w:eastAsia="Times New Roman" w:hAnsi="Times New Roman" w:cs="Times New Roman"/>
          <w:b/>
          <w:sz w:val="32"/>
          <w:szCs w:val="32"/>
          <w:highlight w:val="white"/>
          <w:lang w:val="en-GB"/>
        </w:rPr>
      </w:pPr>
      <w:r w:rsidRPr="00826C2E">
        <w:rPr>
          <w:rFonts w:ascii="Times New Roman" w:eastAsia="Times New Roman" w:hAnsi="Times New Roman" w:cs="Times New Roman"/>
          <w:b/>
          <w:sz w:val="32"/>
          <w:szCs w:val="32"/>
          <w:highlight w:val="white"/>
          <w:lang w:val="en-GB"/>
        </w:rPr>
        <w:lastRenderedPageBreak/>
        <w:t>Executive summary</w:t>
      </w:r>
    </w:p>
    <w:p w14:paraId="3EEB3533" w14:textId="5E0B13D8" w:rsidR="0042475E" w:rsidRPr="00826C2E" w:rsidRDefault="007B281D" w:rsidP="000D65C2">
      <w:pP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lang w:val="en-GB"/>
        </w:rPr>
        <w:t xml:space="preserve">The report aims to provide an overview of community development. Therefore, Nuffield </w:t>
      </w:r>
      <w:r w:rsidR="008C1D14">
        <w:rPr>
          <w:rFonts w:ascii="Times New Roman" w:eastAsia="Times New Roman" w:hAnsi="Times New Roman" w:cs="Times New Roman"/>
          <w:sz w:val="24"/>
          <w:szCs w:val="24"/>
          <w:lang w:val="en-GB"/>
        </w:rPr>
        <w:t>H</w:t>
      </w:r>
      <w:r w:rsidR="008C1D14" w:rsidRPr="00826C2E">
        <w:rPr>
          <w:rFonts w:ascii="Times New Roman" w:eastAsia="Times New Roman" w:hAnsi="Times New Roman" w:cs="Times New Roman"/>
          <w:sz w:val="24"/>
          <w:szCs w:val="24"/>
          <w:lang w:val="en-GB"/>
        </w:rPr>
        <w:t xml:space="preserve">ealth </w:t>
      </w:r>
      <w:r w:rsidRPr="00826C2E">
        <w:rPr>
          <w:rFonts w:ascii="Times New Roman" w:eastAsia="Times New Roman" w:hAnsi="Times New Roman" w:cs="Times New Roman"/>
          <w:sz w:val="24"/>
          <w:szCs w:val="24"/>
          <w:lang w:val="en-GB"/>
        </w:rPr>
        <w:t>has been chosen. Through rigorous analysis and explanation, community engagement has been explored within the selected organi</w:t>
      </w:r>
      <w:r w:rsidR="007B71ED">
        <w:rPr>
          <w:rFonts w:ascii="Times New Roman" w:eastAsia="Times New Roman" w:hAnsi="Times New Roman" w:cs="Times New Roman"/>
          <w:sz w:val="24"/>
          <w:szCs w:val="24"/>
          <w:lang w:val="en-GB"/>
        </w:rPr>
        <w:t>s</w:t>
      </w:r>
      <w:r w:rsidRPr="00826C2E">
        <w:rPr>
          <w:rFonts w:ascii="Times New Roman" w:eastAsia="Times New Roman" w:hAnsi="Times New Roman" w:cs="Times New Roman"/>
          <w:sz w:val="24"/>
          <w:szCs w:val="24"/>
          <w:lang w:val="en-GB"/>
        </w:rPr>
        <w:t>ation. Initially, the operating sector of the organi</w:t>
      </w:r>
      <w:r w:rsidR="00325807">
        <w:rPr>
          <w:rFonts w:ascii="Times New Roman" w:eastAsia="Times New Roman" w:hAnsi="Times New Roman" w:cs="Times New Roman"/>
          <w:sz w:val="24"/>
          <w:szCs w:val="24"/>
          <w:lang w:val="en-GB"/>
        </w:rPr>
        <w:t>s</w:t>
      </w:r>
      <w:r w:rsidRPr="00826C2E">
        <w:rPr>
          <w:rFonts w:ascii="Times New Roman" w:eastAsia="Times New Roman" w:hAnsi="Times New Roman" w:cs="Times New Roman"/>
          <w:sz w:val="24"/>
          <w:szCs w:val="24"/>
          <w:lang w:val="en-GB"/>
        </w:rPr>
        <w:t>ation, along with structure, mission, and goals, are identified as developing a healthier nation. Health-conscious people are identified as customers of the organization who expect better services. The report also provides a SWOT analysis of the organization to support an explanation. The role of employees and respective ways to support organi</w:t>
      </w:r>
      <w:r w:rsidR="00325807">
        <w:rPr>
          <w:rFonts w:ascii="Times New Roman" w:eastAsia="Times New Roman" w:hAnsi="Times New Roman" w:cs="Times New Roman"/>
          <w:sz w:val="24"/>
          <w:szCs w:val="24"/>
          <w:lang w:val="en-GB"/>
        </w:rPr>
        <w:t>s</w:t>
      </w:r>
      <w:r w:rsidRPr="00826C2E">
        <w:rPr>
          <w:rFonts w:ascii="Times New Roman" w:eastAsia="Times New Roman" w:hAnsi="Times New Roman" w:cs="Times New Roman"/>
          <w:sz w:val="24"/>
          <w:szCs w:val="24"/>
          <w:lang w:val="en-GB"/>
        </w:rPr>
        <w:t>ational goals are explored. Significance of training and development within organi</w:t>
      </w:r>
      <w:r w:rsidR="00325807">
        <w:rPr>
          <w:rFonts w:ascii="Times New Roman" w:eastAsia="Times New Roman" w:hAnsi="Times New Roman" w:cs="Times New Roman"/>
          <w:sz w:val="24"/>
          <w:szCs w:val="24"/>
          <w:lang w:val="en-GB"/>
        </w:rPr>
        <w:t>s</w:t>
      </w:r>
      <w:r w:rsidRPr="00826C2E">
        <w:rPr>
          <w:rFonts w:ascii="Times New Roman" w:eastAsia="Times New Roman" w:hAnsi="Times New Roman" w:cs="Times New Roman"/>
          <w:sz w:val="24"/>
          <w:szCs w:val="24"/>
          <w:lang w:val="en-GB"/>
        </w:rPr>
        <w:t>ations are identified. Physiotherapists play an important role in the organi</w:t>
      </w:r>
      <w:r w:rsidR="00325807">
        <w:rPr>
          <w:rFonts w:ascii="Times New Roman" w:eastAsia="Times New Roman" w:hAnsi="Times New Roman" w:cs="Times New Roman"/>
          <w:sz w:val="24"/>
          <w:szCs w:val="24"/>
          <w:lang w:val="en-GB"/>
        </w:rPr>
        <w:t>s</w:t>
      </w:r>
      <w:r w:rsidRPr="00826C2E">
        <w:rPr>
          <w:rFonts w:ascii="Times New Roman" w:eastAsia="Times New Roman" w:hAnsi="Times New Roman" w:cs="Times New Roman"/>
          <w:sz w:val="24"/>
          <w:szCs w:val="24"/>
          <w:lang w:val="en-GB"/>
        </w:rPr>
        <w:t>ation. Skill</w:t>
      </w:r>
      <w:r w:rsidR="008C1D14">
        <w:rPr>
          <w:rFonts w:ascii="Times New Roman" w:eastAsia="Times New Roman" w:hAnsi="Times New Roman" w:cs="Times New Roman"/>
          <w:sz w:val="24"/>
          <w:szCs w:val="24"/>
          <w:lang w:val="en-GB"/>
        </w:rPr>
        <w:t>s</w:t>
      </w:r>
      <w:r w:rsidRPr="00826C2E">
        <w:rPr>
          <w:rFonts w:ascii="Times New Roman" w:eastAsia="Times New Roman" w:hAnsi="Times New Roman" w:cs="Times New Roman"/>
          <w:sz w:val="24"/>
          <w:szCs w:val="24"/>
          <w:lang w:val="en-GB"/>
        </w:rPr>
        <w:t xml:space="preserve"> and </w:t>
      </w:r>
      <w:r w:rsidR="008C1D14">
        <w:rPr>
          <w:rFonts w:ascii="Times New Roman" w:eastAsia="Times New Roman" w:hAnsi="Times New Roman" w:cs="Times New Roman"/>
          <w:sz w:val="24"/>
          <w:szCs w:val="24"/>
          <w:lang w:val="en-GB"/>
        </w:rPr>
        <w:t>behaviours</w:t>
      </w:r>
      <w:r w:rsidR="008C1D14" w:rsidRPr="00826C2E">
        <w:rPr>
          <w:rFonts w:ascii="Times New Roman" w:eastAsia="Times New Roman" w:hAnsi="Times New Roman" w:cs="Times New Roman"/>
          <w:sz w:val="24"/>
          <w:szCs w:val="24"/>
          <w:lang w:val="en-GB"/>
        </w:rPr>
        <w:t xml:space="preserve"> </w:t>
      </w:r>
      <w:r w:rsidR="008C1D14">
        <w:rPr>
          <w:rFonts w:ascii="Times New Roman" w:eastAsia="Times New Roman" w:hAnsi="Times New Roman" w:cs="Times New Roman"/>
          <w:sz w:val="24"/>
          <w:szCs w:val="24"/>
          <w:lang w:val="en-GB"/>
        </w:rPr>
        <w:t>including</w:t>
      </w:r>
      <w:r w:rsidRPr="00826C2E">
        <w:rPr>
          <w:rFonts w:ascii="Times New Roman" w:eastAsia="Times New Roman" w:hAnsi="Times New Roman" w:cs="Times New Roman"/>
          <w:sz w:val="24"/>
          <w:szCs w:val="24"/>
          <w:lang w:val="en-GB"/>
        </w:rPr>
        <w:t xml:space="preserve"> professionalism</w:t>
      </w:r>
      <w:r w:rsidR="008C1D14">
        <w:rPr>
          <w:rFonts w:ascii="Times New Roman" w:eastAsia="Times New Roman" w:hAnsi="Times New Roman" w:cs="Times New Roman"/>
          <w:sz w:val="24"/>
          <w:szCs w:val="24"/>
          <w:lang w:val="en-GB"/>
        </w:rPr>
        <w:t xml:space="preserve"> as well as the</w:t>
      </w:r>
      <w:r w:rsidR="00CA17A4">
        <w:rPr>
          <w:rFonts w:ascii="Times New Roman" w:eastAsia="Times New Roman" w:hAnsi="Times New Roman" w:cs="Times New Roman"/>
          <w:sz w:val="24"/>
          <w:szCs w:val="24"/>
          <w:lang w:val="en-GB"/>
        </w:rPr>
        <w:t xml:space="preserve"> </w:t>
      </w:r>
      <w:r w:rsidRPr="00826C2E">
        <w:rPr>
          <w:rFonts w:ascii="Times New Roman" w:eastAsia="Times New Roman" w:hAnsi="Times New Roman" w:cs="Times New Roman"/>
          <w:sz w:val="24"/>
          <w:szCs w:val="24"/>
          <w:lang w:val="en-GB"/>
        </w:rPr>
        <w:t>technical skills are required to carry out the role effectively. Training and development sessions related to quality improvement will be provided to healthcare professionals of the organi</w:t>
      </w:r>
      <w:r w:rsidR="00325807">
        <w:rPr>
          <w:rFonts w:ascii="Times New Roman" w:eastAsia="Times New Roman" w:hAnsi="Times New Roman" w:cs="Times New Roman"/>
          <w:sz w:val="24"/>
          <w:szCs w:val="24"/>
          <w:lang w:val="en-GB"/>
        </w:rPr>
        <w:t>s</w:t>
      </w:r>
      <w:r w:rsidRPr="00826C2E">
        <w:rPr>
          <w:rFonts w:ascii="Times New Roman" w:eastAsia="Times New Roman" w:hAnsi="Times New Roman" w:cs="Times New Roman"/>
          <w:sz w:val="24"/>
          <w:szCs w:val="24"/>
          <w:lang w:val="en-GB"/>
        </w:rPr>
        <w:t>at</w:t>
      </w:r>
      <w:bookmarkStart w:id="0" w:name="_GoBack"/>
      <w:bookmarkEnd w:id="0"/>
      <w:r w:rsidRPr="00826C2E">
        <w:rPr>
          <w:rFonts w:ascii="Times New Roman" w:eastAsia="Times New Roman" w:hAnsi="Times New Roman" w:cs="Times New Roman"/>
          <w:sz w:val="24"/>
          <w:szCs w:val="24"/>
          <w:lang w:val="en-GB"/>
        </w:rPr>
        <w:t xml:space="preserve">ion as part of community engagement. </w:t>
      </w:r>
      <w:r w:rsidRPr="00826C2E">
        <w:rPr>
          <w:rFonts w:ascii="Times New Roman" w:eastAsia="Times New Roman" w:hAnsi="Times New Roman" w:cs="Times New Roman"/>
          <w:sz w:val="24"/>
          <w:szCs w:val="24"/>
          <w:highlight w:val="white"/>
          <w:lang w:val="en-GB"/>
        </w:rPr>
        <w:br w:type="page"/>
      </w:r>
    </w:p>
    <w:p w14:paraId="3EEB3534" w14:textId="77777777" w:rsidR="0042475E" w:rsidRPr="00826C2E" w:rsidRDefault="007B281D" w:rsidP="000D65C2">
      <w:pPr>
        <w:spacing w:line="360" w:lineRule="auto"/>
        <w:jc w:val="center"/>
        <w:rPr>
          <w:rFonts w:ascii="Times New Roman" w:eastAsia="Times New Roman" w:hAnsi="Times New Roman" w:cs="Times New Roman"/>
          <w:b/>
          <w:sz w:val="32"/>
          <w:szCs w:val="32"/>
          <w:highlight w:val="white"/>
          <w:lang w:val="en-GB"/>
        </w:rPr>
      </w:pPr>
      <w:r w:rsidRPr="00826C2E">
        <w:rPr>
          <w:rFonts w:ascii="Times New Roman" w:eastAsia="Times New Roman" w:hAnsi="Times New Roman" w:cs="Times New Roman"/>
          <w:b/>
          <w:sz w:val="32"/>
          <w:szCs w:val="32"/>
          <w:highlight w:val="white"/>
          <w:lang w:val="en-GB"/>
        </w:rPr>
        <w:lastRenderedPageBreak/>
        <w:t>Table of contents</w:t>
      </w:r>
    </w:p>
    <w:sdt>
      <w:sdtPr>
        <w:rPr>
          <w:rFonts w:ascii="Arial" w:eastAsia="Arial" w:hAnsi="Arial" w:cs="Arial"/>
          <w:b w:val="0"/>
          <w:bCs w:val="0"/>
          <w:color w:val="auto"/>
          <w:sz w:val="22"/>
          <w:szCs w:val="22"/>
          <w:lang w:val="en-GB"/>
        </w:rPr>
        <w:id w:val="19497926"/>
        <w:docPartObj>
          <w:docPartGallery w:val="Table of Contents"/>
          <w:docPartUnique/>
        </w:docPartObj>
      </w:sdtPr>
      <w:sdtEndPr>
        <w:rPr>
          <w:rFonts w:ascii="Times New Roman" w:hAnsi="Times New Roman" w:cs="Times New Roman"/>
          <w:sz w:val="24"/>
          <w:szCs w:val="24"/>
        </w:rPr>
      </w:sdtEndPr>
      <w:sdtContent>
        <w:p w14:paraId="3EEB3535" w14:textId="77777777" w:rsidR="00FF6D75" w:rsidRPr="00826C2E" w:rsidRDefault="00FF6D75" w:rsidP="000D65C2">
          <w:pPr>
            <w:pStyle w:val="TOCHeading"/>
            <w:spacing w:line="360" w:lineRule="auto"/>
            <w:rPr>
              <w:color w:val="auto"/>
              <w:lang w:val="en-GB"/>
            </w:rPr>
          </w:pPr>
        </w:p>
        <w:p w14:paraId="3EEB3536" w14:textId="5CE6BBE0" w:rsidR="00EB41AA" w:rsidRPr="00826C2E" w:rsidRDefault="007B281D" w:rsidP="000D65C2">
          <w:pPr>
            <w:pStyle w:val="TOC1"/>
            <w:tabs>
              <w:tab w:val="right" w:leader="dot" w:pos="9019"/>
            </w:tabs>
            <w:spacing w:line="360" w:lineRule="auto"/>
            <w:jc w:val="both"/>
            <w:rPr>
              <w:rFonts w:ascii="Times New Roman" w:eastAsiaTheme="minorEastAsia" w:hAnsi="Times New Roman" w:cs="Times New Roman"/>
              <w:noProof/>
              <w:sz w:val="24"/>
              <w:szCs w:val="24"/>
              <w:lang w:val="en-GB"/>
            </w:rPr>
          </w:pPr>
          <w:r w:rsidRPr="00826C2E">
            <w:rPr>
              <w:rFonts w:ascii="Times New Roman" w:hAnsi="Times New Roman" w:cs="Times New Roman"/>
              <w:sz w:val="24"/>
              <w:szCs w:val="24"/>
              <w:lang w:val="en-GB"/>
            </w:rPr>
            <w:fldChar w:fldCharType="begin"/>
          </w:r>
          <w:r w:rsidR="00FF6D75" w:rsidRPr="00826C2E">
            <w:rPr>
              <w:rFonts w:ascii="Times New Roman" w:hAnsi="Times New Roman" w:cs="Times New Roman"/>
              <w:sz w:val="24"/>
              <w:szCs w:val="24"/>
              <w:lang w:val="en-GB"/>
            </w:rPr>
            <w:instrText xml:space="preserve"> TOC \o "1-3" \h \z \u </w:instrText>
          </w:r>
          <w:r w:rsidRPr="00826C2E">
            <w:rPr>
              <w:rFonts w:ascii="Times New Roman" w:hAnsi="Times New Roman" w:cs="Times New Roman"/>
              <w:sz w:val="24"/>
              <w:szCs w:val="24"/>
              <w:lang w:val="en-GB"/>
            </w:rPr>
            <w:fldChar w:fldCharType="separate"/>
          </w:r>
          <w:hyperlink w:anchor="_Toc23513004" w:history="1">
            <w:r w:rsidRPr="00826C2E">
              <w:rPr>
                <w:rStyle w:val="Hyperlink"/>
                <w:rFonts w:ascii="Times New Roman" w:hAnsi="Times New Roman" w:cs="Times New Roman"/>
                <w:noProof/>
                <w:color w:val="auto"/>
                <w:sz w:val="24"/>
                <w:szCs w:val="24"/>
                <w:lang w:val="en-GB"/>
              </w:rPr>
              <w:t>Introduction</w:t>
            </w:r>
            <w:r w:rsidRPr="00826C2E">
              <w:rPr>
                <w:rFonts w:ascii="Times New Roman" w:hAnsi="Times New Roman" w:cs="Times New Roman"/>
                <w:noProof/>
                <w:webHidden/>
                <w:sz w:val="24"/>
                <w:szCs w:val="24"/>
                <w:lang w:val="en-GB"/>
              </w:rPr>
              <w:tab/>
            </w:r>
            <w:r w:rsidRPr="00826C2E">
              <w:rPr>
                <w:rFonts w:ascii="Times New Roman" w:hAnsi="Times New Roman" w:cs="Times New Roman"/>
                <w:noProof/>
                <w:webHidden/>
                <w:sz w:val="24"/>
                <w:szCs w:val="24"/>
                <w:lang w:val="en-GB"/>
              </w:rPr>
              <w:fldChar w:fldCharType="begin"/>
            </w:r>
            <w:r w:rsidRPr="00826C2E">
              <w:rPr>
                <w:rFonts w:ascii="Times New Roman" w:hAnsi="Times New Roman" w:cs="Times New Roman"/>
                <w:noProof/>
                <w:webHidden/>
                <w:sz w:val="24"/>
                <w:szCs w:val="24"/>
                <w:lang w:val="en-GB"/>
              </w:rPr>
              <w:instrText xml:space="preserve"> PAGEREF _Toc23513004 \h </w:instrText>
            </w:r>
            <w:r w:rsidRPr="00826C2E">
              <w:rPr>
                <w:rFonts w:ascii="Times New Roman" w:hAnsi="Times New Roman" w:cs="Times New Roman"/>
                <w:noProof/>
                <w:webHidden/>
                <w:sz w:val="24"/>
                <w:szCs w:val="24"/>
                <w:lang w:val="en-GB"/>
              </w:rPr>
            </w:r>
            <w:r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4</w:t>
            </w:r>
            <w:r w:rsidRPr="00826C2E">
              <w:rPr>
                <w:rFonts w:ascii="Times New Roman" w:hAnsi="Times New Roman" w:cs="Times New Roman"/>
                <w:noProof/>
                <w:webHidden/>
                <w:sz w:val="24"/>
                <w:szCs w:val="24"/>
                <w:lang w:val="en-GB"/>
              </w:rPr>
              <w:fldChar w:fldCharType="end"/>
            </w:r>
          </w:hyperlink>
        </w:p>
        <w:p w14:paraId="3EEB3537" w14:textId="25EBDDED" w:rsidR="00EB41AA" w:rsidRPr="00826C2E" w:rsidRDefault="00BF420D" w:rsidP="000D65C2">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05" w:history="1">
            <w:r w:rsidR="007B281D" w:rsidRPr="00826C2E">
              <w:rPr>
                <w:rStyle w:val="Hyperlink"/>
                <w:rFonts w:ascii="Times New Roman" w:hAnsi="Times New Roman" w:cs="Times New Roman"/>
                <w:noProof/>
                <w:color w:val="auto"/>
                <w:sz w:val="24"/>
                <w:szCs w:val="24"/>
                <w:lang w:val="en-GB"/>
              </w:rPr>
              <w:t>Discussion and analysis</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_Toc23513005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4</w:t>
            </w:r>
            <w:r w:rsidR="00A77DB5" w:rsidRPr="00826C2E">
              <w:rPr>
                <w:rFonts w:ascii="Times New Roman" w:hAnsi="Times New Roman" w:cs="Times New Roman"/>
                <w:noProof/>
                <w:webHidden/>
                <w:sz w:val="24"/>
                <w:szCs w:val="24"/>
                <w:lang w:val="en-GB"/>
              </w:rPr>
              <w:fldChar w:fldCharType="end"/>
            </w:r>
          </w:hyperlink>
        </w:p>
        <w:p w14:paraId="3EEB3538" w14:textId="70388CEA" w:rsidR="00EB41AA" w:rsidRPr="00826C2E" w:rsidRDefault="00BF420D" w:rsidP="000D65C2">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06" w:history="1">
            <w:r w:rsidR="007B281D" w:rsidRPr="00826C2E">
              <w:rPr>
                <w:rStyle w:val="Hyperlink"/>
                <w:rFonts w:ascii="Times New Roman" w:hAnsi="Times New Roman" w:cs="Times New Roman"/>
                <w:noProof/>
                <w:color w:val="auto"/>
                <w:sz w:val="24"/>
                <w:szCs w:val="24"/>
                <w:lang w:val="en-GB"/>
              </w:rPr>
              <w:t>Overview of the sector including</w:t>
            </w:r>
            <w:r w:rsidR="0084494D" w:rsidRPr="00826C2E">
              <w:rPr>
                <w:rStyle w:val="Hyperlink"/>
                <w:rFonts w:ascii="Times New Roman" w:hAnsi="Times New Roman" w:cs="Times New Roman"/>
                <w:noProof/>
                <w:color w:val="auto"/>
                <w:sz w:val="24"/>
                <w:szCs w:val="24"/>
                <w:lang w:val="en-GB"/>
              </w:rPr>
              <w:t xml:space="preserve"> </w:t>
            </w:r>
            <w:r w:rsidR="007B281D" w:rsidRPr="00826C2E">
              <w:rPr>
                <w:rStyle w:val="Hyperlink"/>
                <w:rFonts w:ascii="Times New Roman" w:hAnsi="Times New Roman" w:cs="Times New Roman"/>
                <w:noProof/>
                <w:color w:val="auto"/>
                <w:sz w:val="24"/>
                <w:szCs w:val="24"/>
                <w:lang w:val="en-GB"/>
              </w:rPr>
              <w:t>mission and goals</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_Toc23513006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4</w:t>
            </w:r>
            <w:r w:rsidR="00A77DB5" w:rsidRPr="00826C2E">
              <w:rPr>
                <w:rFonts w:ascii="Times New Roman" w:hAnsi="Times New Roman" w:cs="Times New Roman"/>
                <w:noProof/>
                <w:webHidden/>
                <w:sz w:val="24"/>
                <w:szCs w:val="24"/>
                <w:lang w:val="en-GB"/>
              </w:rPr>
              <w:fldChar w:fldCharType="end"/>
            </w:r>
          </w:hyperlink>
        </w:p>
        <w:p w14:paraId="3EEB3539" w14:textId="106439CB" w:rsidR="00EB41AA" w:rsidRPr="00826C2E" w:rsidRDefault="00BF420D" w:rsidP="000D65C2">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07" w:history="1">
            <w:r w:rsidR="007B281D" w:rsidRPr="00826C2E">
              <w:rPr>
                <w:rStyle w:val="Hyperlink"/>
                <w:rFonts w:ascii="Times New Roman" w:hAnsi="Times New Roman" w:cs="Times New Roman"/>
                <w:noProof/>
                <w:color w:val="auto"/>
                <w:sz w:val="24"/>
                <w:szCs w:val="24"/>
                <w:lang w:val="en-GB"/>
              </w:rPr>
              <w:t>Customer expectation from organi</w:t>
            </w:r>
            <w:r w:rsidR="001C5952">
              <w:rPr>
                <w:rStyle w:val="Hyperlink"/>
                <w:rFonts w:ascii="Times New Roman" w:hAnsi="Times New Roman" w:cs="Times New Roman"/>
                <w:noProof/>
                <w:color w:val="auto"/>
                <w:sz w:val="24"/>
                <w:szCs w:val="24"/>
                <w:lang w:val="en-GB"/>
              </w:rPr>
              <w:t>s</w:t>
            </w:r>
            <w:r w:rsidR="007B281D" w:rsidRPr="00826C2E">
              <w:rPr>
                <w:rStyle w:val="Hyperlink"/>
                <w:rFonts w:ascii="Times New Roman" w:hAnsi="Times New Roman" w:cs="Times New Roman"/>
                <w:noProof/>
                <w:color w:val="auto"/>
                <w:sz w:val="24"/>
                <w:szCs w:val="24"/>
                <w:lang w:val="en-GB"/>
              </w:rPr>
              <w:t>ation</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_Toc23513007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5</w:t>
            </w:r>
            <w:r w:rsidR="00A77DB5" w:rsidRPr="00826C2E">
              <w:rPr>
                <w:rFonts w:ascii="Times New Roman" w:hAnsi="Times New Roman" w:cs="Times New Roman"/>
                <w:noProof/>
                <w:webHidden/>
                <w:sz w:val="24"/>
                <w:szCs w:val="24"/>
                <w:lang w:val="en-GB"/>
              </w:rPr>
              <w:fldChar w:fldCharType="end"/>
            </w:r>
          </w:hyperlink>
        </w:p>
        <w:p w14:paraId="3EEB353A" w14:textId="3724EC57" w:rsidR="00EB41AA" w:rsidRPr="00826C2E" w:rsidRDefault="00BF420D" w:rsidP="000D65C2">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08" w:history="1">
            <w:r w:rsidR="007B281D" w:rsidRPr="00826C2E">
              <w:rPr>
                <w:rStyle w:val="Hyperlink"/>
                <w:rFonts w:ascii="Times New Roman" w:hAnsi="Times New Roman" w:cs="Times New Roman"/>
                <w:noProof/>
                <w:color w:val="auto"/>
                <w:sz w:val="24"/>
                <w:szCs w:val="24"/>
                <w:lang w:val="en-GB"/>
              </w:rPr>
              <w:t>SWOT analysis</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_Toc23513008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5</w:t>
            </w:r>
            <w:r w:rsidR="00A77DB5" w:rsidRPr="00826C2E">
              <w:rPr>
                <w:rFonts w:ascii="Times New Roman" w:hAnsi="Times New Roman" w:cs="Times New Roman"/>
                <w:noProof/>
                <w:webHidden/>
                <w:sz w:val="24"/>
                <w:szCs w:val="24"/>
                <w:lang w:val="en-GB"/>
              </w:rPr>
              <w:fldChar w:fldCharType="end"/>
            </w:r>
          </w:hyperlink>
        </w:p>
        <w:p w14:paraId="3EEB353B" w14:textId="39F2F2D7" w:rsidR="00EB41AA" w:rsidRPr="00826C2E" w:rsidRDefault="00BF420D" w:rsidP="000D65C2">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09" w:history="1">
            <w:r w:rsidR="007B281D" w:rsidRPr="00826C2E">
              <w:rPr>
                <w:rStyle w:val="Hyperlink"/>
                <w:rFonts w:ascii="Times New Roman" w:hAnsi="Times New Roman" w:cs="Times New Roman"/>
                <w:noProof/>
                <w:color w:val="auto"/>
                <w:sz w:val="24"/>
                <w:szCs w:val="24"/>
                <w:lang w:val="en-GB"/>
              </w:rPr>
              <w:t>Employee role in support</w:t>
            </w:r>
            <w:r w:rsidR="0084494D" w:rsidRPr="00826C2E">
              <w:rPr>
                <w:rStyle w:val="Hyperlink"/>
                <w:rFonts w:ascii="Times New Roman" w:hAnsi="Times New Roman" w:cs="Times New Roman"/>
                <w:noProof/>
                <w:color w:val="auto"/>
                <w:sz w:val="24"/>
                <w:szCs w:val="24"/>
                <w:lang w:val="en-GB"/>
              </w:rPr>
              <w:t xml:space="preserve">ing </w:t>
            </w:r>
            <w:r w:rsidR="007B281D" w:rsidRPr="00826C2E">
              <w:rPr>
                <w:rStyle w:val="Hyperlink"/>
                <w:rFonts w:ascii="Times New Roman" w:hAnsi="Times New Roman" w:cs="Times New Roman"/>
                <w:noProof/>
                <w:color w:val="auto"/>
                <w:sz w:val="24"/>
                <w:szCs w:val="24"/>
                <w:lang w:val="en-GB"/>
              </w:rPr>
              <w:t>organi</w:t>
            </w:r>
            <w:r w:rsidR="00325807">
              <w:rPr>
                <w:rStyle w:val="Hyperlink"/>
                <w:rFonts w:ascii="Times New Roman" w:hAnsi="Times New Roman" w:cs="Times New Roman"/>
                <w:noProof/>
                <w:color w:val="auto"/>
                <w:sz w:val="24"/>
                <w:szCs w:val="24"/>
                <w:lang w:val="en-GB"/>
              </w:rPr>
              <w:t>s</w:t>
            </w:r>
            <w:r w:rsidR="007B281D" w:rsidRPr="00826C2E">
              <w:rPr>
                <w:rStyle w:val="Hyperlink"/>
                <w:rFonts w:ascii="Times New Roman" w:hAnsi="Times New Roman" w:cs="Times New Roman"/>
                <w:noProof/>
                <w:color w:val="auto"/>
                <w:sz w:val="24"/>
                <w:szCs w:val="24"/>
                <w:lang w:val="en-GB"/>
              </w:rPr>
              <w:t>ational goals</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_Toc23513009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7</w:t>
            </w:r>
            <w:r w:rsidR="00A77DB5" w:rsidRPr="00826C2E">
              <w:rPr>
                <w:rFonts w:ascii="Times New Roman" w:hAnsi="Times New Roman" w:cs="Times New Roman"/>
                <w:noProof/>
                <w:webHidden/>
                <w:sz w:val="24"/>
                <w:szCs w:val="24"/>
                <w:lang w:val="en-GB"/>
              </w:rPr>
              <w:fldChar w:fldCharType="end"/>
            </w:r>
          </w:hyperlink>
        </w:p>
        <w:p w14:paraId="3EEB353C" w14:textId="444D5E4F" w:rsidR="00EB41AA" w:rsidRPr="00826C2E" w:rsidRDefault="00BF420D" w:rsidP="000D65C2">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10" w:history="1">
            <w:r w:rsidR="007B281D" w:rsidRPr="00826C2E">
              <w:rPr>
                <w:rStyle w:val="Hyperlink"/>
                <w:rFonts w:ascii="Times New Roman" w:hAnsi="Times New Roman" w:cs="Times New Roman"/>
                <w:noProof/>
                <w:color w:val="auto"/>
                <w:sz w:val="24"/>
                <w:szCs w:val="24"/>
                <w:lang w:val="en-GB"/>
              </w:rPr>
              <w:t>Significance of training and</w:t>
            </w:r>
            <w:r w:rsidR="0084494D" w:rsidRPr="00826C2E">
              <w:rPr>
                <w:rStyle w:val="Hyperlink"/>
                <w:rFonts w:ascii="Times New Roman" w:hAnsi="Times New Roman" w:cs="Times New Roman"/>
                <w:noProof/>
                <w:color w:val="auto"/>
                <w:sz w:val="24"/>
                <w:szCs w:val="24"/>
                <w:lang w:val="en-GB"/>
              </w:rPr>
              <w:t xml:space="preserve"> </w:t>
            </w:r>
            <w:r w:rsidR="007B281D" w:rsidRPr="00826C2E">
              <w:rPr>
                <w:rStyle w:val="Hyperlink"/>
                <w:rFonts w:ascii="Times New Roman" w:hAnsi="Times New Roman" w:cs="Times New Roman"/>
                <w:noProof/>
                <w:color w:val="auto"/>
                <w:sz w:val="24"/>
                <w:szCs w:val="24"/>
                <w:lang w:val="en-GB"/>
              </w:rPr>
              <w:t>development within organi</w:t>
            </w:r>
            <w:r w:rsidR="001C5952">
              <w:rPr>
                <w:rStyle w:val="Hyperlink"/>
                <w:rFonts w:ascii="Times New Roman" w:hAnsi="Times New Roman" w:cs="Times New Roman"/>
                <w:noProof/>
                <w:color w:val="auto"/>
                <w:sz w:val="24"/>
                <w:szCs w:val="24"/>
                <w:lang w:val="en-GB"/>
              </w:rPr>
              <w:t>s</w:t>
            </w:r>
            <w:r w:rsidR="007B281D" w:rsidRPr="00826C2E">
              <w:rPr>
                <w:rStyle w:val="Hyperlink"/>
                <w:rFonts w:ascii="Times New Roman" w:hAnsi="Times New Roman" w:cs="Times New Roman"/>
                <w:noProof/>
                <w:color w:val="auto"/>
                <w:sz w:val="24"/>
                <w:szCs w:val="24"/>
                <w:lang w:val="en-GB"/>
              </w:rPr>
              <w:t>ation</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_Toc23513010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8</w:t>
            </w:r>
            <w:r w:rsidR="00A77DB5" w:rsidRPr="00826C2E">
              <w:rPr>
                <w:rFonts w:ascii="Times New Roman" w:hAnsi="Times New Roman" w:cs="Times New Roman"/>
                <w:noProof/>
                <w:webHidden/>
                <w:sz w:val="24"/>
                <w:szCs w:val="24"/>
                <w:lang w:val="en-GB"/>
              </w:rPr>
              <w:fldChar w:fldCharType="end"/>
            </w:r>
          </w:hyperlink>
        </w:p>
        <w:p w14:paraId="3EEB353D" w14:textId="7FF0ABB2" w:rsidR="00EB41AA" w:rsidRPr="00826C2E" w:rsidRDefault="00BF420D" w:rsidP="000D65C2">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11" w:history="1">
            <w:r w:rsidR="007B281D" w:rsidRPr="00826C2E">
              <w:rPr>
                <w:rStyle w:val="Hyperlink"/>
                <w:rFonts w:ascii="Times New Roman" w:hAnsi="Times New Roman" w:cs="Times New Roman"/>
                <w:noProof/>
                <w:color w:val="auto"/>
                <w:sz w:val="24"/>
                <w:szCs w:val="24"/>
                <w:lang w:val="en-GB"/>
              </w:rPr>
              <w:t>Importance of a role within</w:t>
            </w:r>
            <w:r w:rsidR="0084494D" w:rsidRPr="00826C2E">
              <w:rPr>
                <w:rStyle w:val="Hyperlink"/>
                <w:rFonts w:ascii="Times New Roman" w:hAnsi="Times New Roman" w:cs="Times New Roman"/>
                <w:noProof/>
                <w:color w:val="auto"/>
                <w:sz w:val="24"/>
                <w:szCs w:val="24"/>
                <w:lang w:val="en-GB"/>
              </w:rPr>
              <w:t xml:space="preserve"> </w:t>
            </w:r>
            <w:r w:rsidR="007B281D" w:rsidRPr="00826C2E">
              <w:rPr>
                <w:rStyle w:val="Hyperlink"/>
                <w:rFonts w:ascii="Times New Roman" w:hAnsi="Times New Roman" w:cs="Times New Roman"/>
                <w:noProof/>
                <w:color w:val="auto"/>
                <w:sz w:val="24"/>
                <w:szCs w:val="24"/>
                <w:lang w:val="en-GB"/>
              </w:rPr>
              <w:t>organi</w:t>
            </w:r>
            <w:r w:rsidR="001C5952">
              <w:rPr>
                <w:rStyle w:val="Hyperlink"/>
                <w:rFonts w:ascii="Times New Roman" w:hAnsi="Times New Roman" w:cs="Times New Roman"/>
                <w:noProof/>
                <w:color w:val="auto"/>
                <w:sz w:val="24"/>
                <w:szCs w:val="24"/>
                <w:lang w:val="en-GB"/>
              </w:rPr>
              <w:t>s</w:t>
            </w:r>
            <w:r w:rsidR="007B281D" w:rsidRPr="00826C2E">
              <w:rPr>
                <w:rStyle w:val="Hyperlink"/>
                <w:rFonts w:ascii="Times New Roman" w:hAnsi="Times New Roman" w:cs="Times New Roman"/>
                <w:noProof/>
                <w:color w:val="auto"/>
                <w:sz w:val="24"/>
                <w:szCs w:val="24"/>
                <w:lang w:val="en-GB"/>
              </w:rPr>
              <w:t>ation</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_Toc23513011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9</w:t>
            </w:r>
            <w:r w:rsidR="00A77DB5" w:rsidRPr="00826C2E">
              <w:rPr>
                <w:rFonts w:ascii="Times New Roman" w:hAnsi="Times New Roman" w:cs="Times New Roman"/>
                <w:noProof/>
                <w:webHidden/>
                <w:sz w:val="24"/>
                <w:szCs w:val="24"/>
                <w:lang w:val="en-GB"/>
              </w:rPr>
              <w:fldChar w:fldCharType="end"/>
            </w:r>
          </w:hyperlink>
        </w:p>
        <w:p w14:paraId="3EEB353E" w14:textId="6A3018FD" w:rsidR="00EB41AA" w:rsidRPr="00826C2E" w:rsidRDefault="00BF420D" w:rsidP="000D65C2">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12" w:history="1">
            <w:r w:rsidR="007B281D" w:rsidRPr="00826C2E">
              <w:rPr>
                <w:rStyle w:val="Hyperlink"/>
                <w:rFonts w:ascii="Times New Roman" w:hAnsi="Times New Roman" w:cs="Times New Roman"/>
                <w:noProof/>
                <w:color w:val="auto"/>
                <w:sz w:val="24"/>
                <w:szCs w:val="24"/>
                <w:lang w:val="en-GB"/>
              </w:rPr>
              <w:t>Required skills and knowledge</w:t>
            </w:r>
            <w:r w:rsidR="0084494D" w:rsidRPr="00826C2E">
              <w:rPr>
                <w:rStyle w:val="Hyperlink"/>
                <w:rFonts w:ascii="Times New Roman" w:hAnsi="Times New Roman" w:cs="Times New Roman"/>
                <w:noProof/>
                <w:color w:val="auto"/>
                <w:sz w:val="24"/>
                <w:szCs w:val="24"/>
                <w:lang w:val="en-GB"/>
              </w:rPr>
              <w:t xml:space="preserve"> </w:t>
            </w:r>
            <w:r w:rsidR="007B281D" w:rsidRPr="00826C2E">
              <w:rPr>
                <w:rStyle w:val="Hyperlink"/>
                <w:rFonts w:ascii="Times New Roman" w:hAnsi="Times New Roman" w:cs="Times New Roman"/>
                <w:noProof/>
                <w:color w:val="auto"/>
                <w:sz w:val="24"/>
                <w:szCs w:val="24"/>
                <w:lang w:val="en-GB"/>
              </w:rPr>
              <w:t>to carry out the role</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_Toc23513012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10</w:t>
            </w:r>
            <w:r w:rsidR="00A77DB5" w:rsidRPr="00826C2E">
              <w:rPr>
                <w:rFonts w:ascii="Times New Roman" w:hAnsi="Times New Roman" w:cs="Times New Roman"/>
                <w:noProof/>
                <w:webHidden/>
                <w:sz w:val="24"/>
                <w:szCs w:val="24"/>
                <w:lang w:val="en-GB"/>
              </w:rPr>
              <w:fldChar w:fldCharType="end"/>
            </w:r>
          </w:hyperlink>
        </w:p>
        <w:p w14:paraId="3EEB353F" w14:textId="51C1C6FF" w:rsidR="00EB41AA" w:rsidRPr="00826C2E" w:rsidRDefault="00BF420D" w:rsidP="000D65C2">
          <w:pPr>
            <w:pStyle w:val="TOC2"/>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13" w:history="1">
            <w:r w:rsidR="007B281D" w:rsidRPr="00826C2E">
              <w:rPr>
                <w:rStyle w:val="Hyperlink"/>
                <w:rFonts w:ascii="Times New Roman" w:hAnsi="Times New Roman" w:cs="Times New Roman"/>
                <w:noProof/>
                <w:color w:val="auto"/>
                <w:sz w:val="24"/>
                <w:szCs w:val="24"/>
                <w:lang w:val="en-GB"/>
              </w:rPr>
              <w:t>Requirements of training and</w:t>
            </w:r>
            <w:r w:rsidR="0084494D" w:rsidRPr="00826C2E">
              <w:rPr>
                <w:rStyle w:val="Hyperlink"/>
                <w:rFonts w:ascii="Times New Roman" w:hAnsi="Times New Roman" w:cs="Times New Roman"/>
                <w:noProof/>
                <w:color w:val="auto"/>
                <w:sz w:val="24"/>
                <w:szCs w:val="24"/>
                <w:lang w:val="en-GB"/>
              </w:rPr>
              <w:t xml:space="preserve"> </w:t>
            </w:r>
            <w:r w:rsidR="007B281D" w:rsidRPr="00826C2E">
              <w:rPr>
                <w:rStyle w:val="Hyperlink"/>
                <w:rFonts w:ascii="Times New Roman" w:hAnsi="Times New Roman" w:cs="Times New Roman"/>
                <w:noProof/>
                <w:color w:val="auto"/>
                <w:sz w:val="24"/>
                <w:szCs w:val="24"/>
                <w:lang w:val="en-GB"/>
              </w:rPr>
              <w:t>development</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_Toc23513013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11</w:t>
            </w:r>
            <w:r w:rsidR="00A77DB5" w:rsidRPr="00826C2E">
              <w:rPr>
                <w:rFonts w:ascii="Times New Roman" w:hAnsi="Times New Roman" w:cs="Times New Roman"/>
                <w:noProof/>
                <w:webHidden/>
                <w:sz w:val="24"/>
                <w:szCs w:val="24"/>
                <w:lang w:val="en-GB"/>
              </w:rPr>
              <w:fldChar w:fldCharType="end"/>
            </w:r>
          </w:hyperlink>
        </w:p>
        <w:p w14:paraId="3EEB3540" w14:textId="0AB4C7A0" w:rsidR="00EB41AA" w:rsidRPr="00826C2E" w:rsidRDefault="00BF420D" w:rsidP="000D65C2">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14" w:history="1">
            <w:r w:rsidR="007B281D" w:rsidRPr="00826C2E">
              <w:rPr>
                <w:rStyle w:val="Hyperlink"/>
                <w:rFonts w:ascii="Times New Roman" w:hAnsi="Times New Roman" w:cs="Times New Roman"/>
                <w:noProof/>
                <w:color w:val="auto"/>
                <w:sz w:val="24"/>
                <w:szCs w:val="24"/>
                <w:lang w:val="en-GB"/>
              </w:rPr>
              <w:t>Recommendation</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_Toc23513014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11</w:t>
            </w:r>
            <w:r w:rsidR="00A77DB5" w:rsidRPr="00826C2E">
              <w:rPr>
                <w:rFonts w:ascii="Times New Roman" w:hAnsi="Times New Roman" w:cs="Times New Roman"/>
                <w:noProof/>
                <w:webHidden/>
                <w:sz w:val="24"/>
                <w:szCs w:val="24"/>
                <w:lang w:val="en-GB"/>
              </w:rPr>
              <w:fldChar w:fldCharType="end"/>
            </w:r>
          </w:hyperlink>
        </w:p>
        <w:p w14:paraId="3EEB3541" w14:textId="42E00805" w:rsidR="00EB41AA" w:rsidRPr="00826C2E" w:rsidRDefault="00BF420D" w:rsidP="000D65C2">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15" w:history="1">
            <w:r w:rsidR="007B281D" w:rsidRPr="00826C2E">
              <w:rPr>
                <w:rStyle w:val="Hyperlink"/>
                <w:rFonts w:ascii="Times New Roman" w:hAnsi="Times New Roman" w:cs="Times New Roman"/>
                <w:noProof/>
                <w:color w:val="auto"/>
                <w:sz w:val="24"/>
                <w:szCs w:val="24"/>
                <w:lang w:val="en-GB"/>
              </w:rPr>
              <w:t>Conclusion</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_Toc23513015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12</w:t>
            </w:r>
            <w:r w:rsidR="00A77DB5" w:rsidRPr="00826C2E">
              <w:rPr>
                <w:rFonts w:ascii="Times New Roman" w:hAnsi="Times New Roman" w:cs="Times New Roman"/>
                <w:noProof/>
                <w:webHidden/>
                <w:sz w:val="24"/>
                <w:szCs w:val="24"/>
                <w:lang w:val="en-GB"/>
              </w:rPr>
              <w:fldChar w:fldCharType="end"/>
            </w:r>
          </w:hyperlink>
        </w:p>
        <w:p w14:paraId="3EEB3542" w14:textId="53E2B878" w:rsidR="00EB41AA" w:rsidRPr="00826C2E" w:rsidRDefault="00BF420D" w:rsidP="000D65C2">
          <w:pPr>
            <w:pStyle w:val="TOC1"/>
            <w:tabs>
              <w:tab w:val="right" w:leader="dot" w:pos="9019"/>
            </w:tabs>
            <w:spacing w:line="360" w:lineRule="auto"/>
            <w:jc w:val="both"/>
            <w:rPr>
              <w:rFonts w:ascii="Times New Roman" w:eastAsiaTheme="minorEastAsia" w:hAnsi="Times New Roman" w:cs="Times New Roman"/>
              <w:noProof/>
              <w:sz w:val="24"/>
              <w:szCs w:val="24"/>
              <w:lang w:val="en-GB"/>
            </w:rPr>
          </w:pPr>
          <w:hyperlink w:anchor="_Toc23513016" w:history="1">
            <w:r w:rsidR="007B281D" w:rsidRPr="00826C2E">
              <w:rPr>
                <w:rStyle w:val="Hyperlink"/>
                <w:rFonts w:ascii="Times New Roman" w:hAnsi="Times New Roman" w:cs="Times New Roman"/>
                <w:noProof/>
                <w:color w:val="auto"/>
                <w:sz w:val="24"/>
                <w:szCs w:val="24"/>
                <w:lang w:val="en-GB"/>
              </w:rPr>
              <w:t>Reference</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_Toc23513016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13</w:t>
            </w:r>
            <w:r w:rsidR="00A77DB5" w:rsidRPr="00826C2E">
              <w:rPr>
                <w:rFonts w:ascii="Times New Roman" w:hAnsi="Times New Roman" w:cs="Times New Roman"/>
                <w:noProof/>
                <w:webHidden/>
                <w:sz w:val="24"/>
                <w:szCs w:val="24"/>
                <w:lang w:val="en-GB"/>
              </w:rPr>
              <w:fldChar w:fldCharType="end"/>
            </w:r>
          </w:hyperlink>
        </w:p>
        <w:p w14:paraId="3EEB3543" w14:textId="1186D8F4" w:rsidR="00EB41AA" w:rsidRPr="00826C2E" w:rsidRDefault="00BF420D" w:rsidP="000D65C2">
          <w:pPr>
            <w:pStyle w:val="TOC1"/>
            <w:tabs>
              <w:tab w:val="right" w:leader="dot" w:pos="9019"/>
            </w:tabs>
            <w:spacing w:line="360" w:lineRule="auto"/>
            <w:jc w:val="both"/>
            <w:rPr>
              <w:rFonts w:asciiTheme="minorHAnsi" w:eastAsiaTheme="minorEastAsia" w:hAnsiTheme="minorHAnsi" w:cstheme="minorBidi"/>
              <w:noProof/>
              <w:lang w:val="en-GB"/>
            </w:rPr>
          </w:pPr>
          <w:hyperlink w:anchor="_Toc23513017" w:history="1">
            <w:r w:rsidR="007B281D" w:rsidRPr="00826C2E">
              <w:rPr>
                <w:rStyle w:val="Hyperlink"/>
                <w:rFonts w:ascii="Times New Roman" w:hAnsi="Times New Roman" w:cs="Times New Roman"/>
                <w:noProof/>
                <w:color w:val="auto"/>
                <w:sz w:val="24"/>
                <w:szCs w:val="24"/>
                <w:lang w:val="en-GB"/>
              </w:rPr>
              <w:t>Appendix</w:t>
            </w:r>
            <w:r w:rsidR="007B281D" w:rsidRPr="00826C2E">
              <w:rPr>
                <w:rFonts w:ascii="Times New Roman" w:hAnsi="Times New Roman" w:cs="Times New Roman"/>
                <w:noProof/>
                <w:webHidden/>
                <w:sz w:val="24"/>
                <w:szCs w:val="24"/>
                <w:lang w:val="en-GB"/>
              </w:rPr>
              <w:tab/>
            </w:r>
            <w:r w:rsidR="00A77DB5" w:rsidRPr="00826C2E">
              <w:rPr>
                <w:rFonts w:ascii="Times New Roman" w:hAnsi="Times New Roman" w:cs="Times New Roman"/>
                <w:noProof/>
                <w:webHidden/>
                <w:sz w:val="24"/>
                <w:szCs w:val="24"/>
                <w:lang w:val="en-GB"/>
              </w:rPr>
              <w:fldChar w:fldCharType="begin"/>
            </w:r>
            <w:r w:rsidR="007B281D" w:rsidRPr="00826C2E">
              <w:rPr>
                <w:rFonts w:ascii="Times New Roman" w:hAnsi="Times New Roman" w:cs="Times New Roman"/>
                <w:noProof/>
                <w:webHidden/>
                <w:sz w:val="24"/>
                <w:szCs w:val="24"/>
                <w:lang w:val="en-GB"/>
              </w:rPr>
              <w:instrText xml:space="preserve"> PAGEREF _Toc23513017 \h </w:instrText>
            </w:r>
            <w:r w:rsidR="00A77DB5" w:rsidRPr="00826C2E">
              <w:rPr>
                <w:rFonts w:ascii="Times New Roman" w:hAnsi="Times New Roman" w:cs="Times New Roman"/>
                <w:noProof/>
                <w:webHidden/>
                <w:sz w:val="24"/>
                <w:szCs w:val="24"/>
                <w:lang w:val="en-GB"/>
              </w:rPr>
            </w:r>
            <w:r w:rsidR="00A77DB5" w:rsidRPr="00826C2E">
              <w:rPr>
                <w:rFonts w:ascii="Times New Roman" w:hAnsi="Times New Roman" w:cs="Times New Roman"/>
                <w:noProof/>
                <w:webHidden/>
                <w:sz w:val="24"/>
                <w:szCs w:val="24"/>
                <w:lang w:val="en-GB"/>
              </w:rPr>
              <w:fldChar w:fldCharType="separate"/>
            </w:r>
            <w:r w:rsidR="003C2532">
              <w:rPr>
                <w:rFonts w:ascii="Times New Roman" w:hAnsi="Times New Roman" w:cs="Times New Roman"/>
                <w:noProof/>
                <w:webHidden/>
                <w:sz w:val="24"/>
                <w:szCs w:val="24"/>
                <w:lang w:val="en-GB"/>
              </w:rPr>
              <w:t>15</w:t>
            </w:r>
            <w:r w:rsidR="00A77DB5" w:rsidRPr="00826C2E">
              <w:rPr>
                <w:rFonts w:ascii="Times New Roman" w:hAnsi="Times New Roman" w:cs="Times New Roman"/>
                <w:noProof/>
                <w:webHidden/>
                <w:sz w:val="24"/>
                <w:szCs w:val="24"/>
                <w:lang w:val="en-GB"/>
              </w:rPr>
              <w:fldChar w:fldCharType="end"/>
            </w:r>
          </w:hyperlink>
        </w:p>
        <w:p w14:paraId="3EEB3544" w14:textId="77777777" w:rsidR="00FF6D75"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lang w:val="en-GB"/>
            </w:rPr>
            <w:fldChar w:fldCharType="end"/>
          </w:r>
        </w:p>
      </w:sdtContent>
    </w:sdt>
    <w:p w14:paraId="3EEB3545" w14:textId="77777777" w:rsidR="00FF6D75" w:rsidRPr="00826C2E" w:rsidRDefault="00FF6D75" w:rsidP="000D65C2">
      <w:pPr>
        <w:spacing w:line="360" w:lineRule="auto"/>
        <w:jc w:val="center"/>
        <w:rPr>
          <w:rFonts w:ascii="Times New Roman" w:eastAsia="Times New Roman" w:hAnsi="Times New Roman" w:cs="Times New Roman"/>
          <w:b/>
          <w:sz w:val="32"/>
          <w:szCs w:val="32"/>
          <w:highlight w:val="white"/>
          <w:lang w:val="en-GB"/>
        </w:rPr>
      </w:pPr>
    </w:p>
    <w:p w14:paraId="3EEB3546" w14:textId="77777777" w:rsidR="0042475E" w:rsidRPr="00826C2E" w:rsidRDefault="007B281D" w:rsidP="000D65C2">
      <w:pPr>
        <w:spacing w:line="360" w:lineRule="auto"/>
        <w:jc w:val="center"/>
        <w:rPr>
          <w:rFonts w:ascii="Times New Roman" w:eastAsia="Times New Roman" w:hAnsi="Times New Roman" w:cs="Times New Roman"/>
          <w:b/>
          <w:sz w:val="32"/>
          <w:szCs w:val="32"/>
          <w:highlight w:val="white"/>
          <w:lang w:val="en-GB"/>
        </w:rPr>
      </w:pPr>
      <w:r w:rsidRPr="00826C2E">
        <w:rPr>
          <w:rFonts w:ascii="Times New Roman" w:eastAsia="Times New Roman" w:hAnsi="Times New Roman" w:cs="Times New Roman"/>
          <w:b/>
          <w:sz w:val="32"/>
          <w:szCs w:val="32"/>
          <w:highlight w:val="white"/>
          <w:lang w:val="en-GB"/>
        </w:rPr>
        <w:br w:type="page"/>
      </w:r>
    </w:p>
    <w:p w14:paraId="3EEB3547" w14:textId="77777777" w:rsidR="00DB58EF" w:rsidRPr="00826C2E" w:rsidRDefault="007B281D" w:rsidP="000D65C2">
      <w:pPr>
        <w:pStyle w:val="Heading1"/>
        <w:rPr>
          <w:highlight w:val="white"/>
          <w:lang w:val="en-GB"/>
        </w:rPr>
      </w:pPr>
      <w:bookmarkStart w:id="1" w:name="_Toc23513004"/>
      <w:r w:rsidRPr="00826C2E">
        <w:rPr>
          <w:highlight w:val="white"/>
          <w:lang w:val="en-GB"/>
        </w:rPr>
        <w:lastRenderedPageBreak/>
        <w:t>Introduction</w:t>
      </w:r>
      <w:bookmarkEnd w:id="1"/>
    </w:p>
    <w:p w14:paraId="3EEB3548" w14:textId="41A1A369" w:rsidR="00DB58EF" w:rsidRPr="00826C2E" w:rsidRDefault="007B281D" w:rsidP="000D65C2">
      <w:pPr>
        <w:pStyle w:val="Normal1"/>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Community engagement is identified as an inclusion related to local health system users and the respective community resources. The inclusion is considered in every aspect regarding the provision, planning, and governance of the health system. In addition to that, community engagement is defined as the central component of the local priority setting. Therefore, community engagement is responsible for ensuring that services are tailor-made according to values and population needs. The current report will evaluate the community engagement of </w:t>
      </w:r>
      <w:r w:rsidRPr="00826C2E">
        <w:rPr>
          <w:rFonts w:ascii="Times New Roman" w:eastAsia="Times New Roman" w:hAnsi="Times New Roman" w:cs="Times New Roman"/>
          <w:b/>
          <w:i/>
          <w:sz w:val="24"/>
          <w:szCs w:val="24"/>
          <w:highlight w:val="white"/>
          <w:lang w:val="en-GB"/>
        </w:rPr>
        <w:t>Nuffield Health.</w:t>
      </w:r>
      <w:r w:rsidRPr="00826C2E">
        <w:rPr>
          <w:rFonts w:ascii="Times New Roman" w:eastAsia="Times New Roman" w:hAnsi="Times New Roman" w:cs="Times New Roman"/>
          <w:sz w:val="24"/>
          <w:szCs w:val="24"/>
          <w:highlight w:val="white"/>
          <w:lang w:val="en-GB"/>
        </w:rPr>
        <w:t xml:space="preserve"> Therefore, an overview of the operating sectors will be explored along with customer identification and expectation towards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Furthermore, to support thought, a SWOT analysis will be provided. The role of employees, the significance of training sessions will be discussed. The significance of </w:t>
      </w:r>
      <w:r w:rsidR="008C1D14">
        <w:rPr>
          <w:rFonts w:ascii="Times New Roman" w:eastAsia="Times New Roman" w:hAnsi="Times New Roman" w:cs="Times New Roman"/>
          <w:sz w:val="24"/>
          <w:szCs w:val="24"/>
          <w:highlight w:val="white"/>
          <w:lang w:val="en-GB"/>
        </w:rPr>
        <w:t>p</w:t>
      </w:r>
      <w:r w:rsidR="008C1D14" w:rsidRPr="00826C2E">
        <w:rPr>
          <w:rFonts w:ascii="Times New Roman" w:eastAsia="Times New Roman" w:hAnsi="Times New Roman" w:cs="Times New Roman"/>
          <w:sz w:val="24"/>
          <w:szCs w:val="24"/>
          <w:highlight w:val="white"/>
          <w:lang w:val="en-GB"/>
        </w:rPr>
        <w:t xml:space="preserve">hysiotherapists </w:t>
      </w:r>
      <w:r w:rsidRPr="00826C2E">
        <w:rPr>
          <w:rFonts w:ascii="Times New Roman" w:eastAsia="Times New Roman" w:hAnsi="Times New Roman" w:cs="Times New Roman"/>
          <w:sz w:val="24"/>
          <w:szCs w:val="24"/>
          <w:highlight w:val="white"/>
          <w:lang w:val="en-GB"/>
        </w:rPr>
        <w:t>within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ations will be </w:t>
      </w:r>
      <w:r w:rsidR="004943DA" w:rsidRPr="00826C2E">
        <w:rPr>
          <w:rFonts w:ascii="Times New Roman" w:eastAsia="Times New Roman" w:hAnsi="Times New Roman" w:cs="Times New Roman"/>
          <w:sz w:val="24"/>
          <w:szCs w:val="24"/>
          <w:highlight w:val="white"/>
          <w:lang w:val="en-GB"/>
        </w:rPr>
        <w:t>analysed</w:t>
      </w:r>
      <w:r w:rsidRPr="00826C2E">
        <w:rPr>
          <w:rFonts w:ascii="Times New Roman" w:eastAsia="Times New Roman" w:hAnsi="Times New Roman" w:cs="Times New Roman"/>
          <w:sz w:val="24"/>
          <w:szCs w:val="24"/>
          <w:highlight w:val="white"/>
          <w:lang w:val="en-GB"/>
        </w:rPr>
        <w:t xml:space="preserve">. Skills required </w:t>
      </w:r>
      <w:r w:rsidR="00AE43B8" w:rsidRPr="00826C2E">
        <w:rPr>
          <w:rFonts w:ascii="Times New Roman" w:eastAsia="Times New Roman" w:hAnsi="Times New Roman" w:cs="Times New Roman"/>
          <w:sz w:val="24"/>
          <w:szCs w:val="24"/>
          <w:highlight w:val="white"/>
          <w:lang w:val="en-GB"/>
        </w:rPr>
        <w:t>carrying</w:t>
      </w:r>
      <w:r w:rsidRPr="00826C2E">
        <w:rPr>
          <w:rFonts w:ascii="Times New Roman" w:eastAsia="Times New Roman" w:hAnsi="Times New Roman" w:cs="Times New Roman"/>
          <w:sz w:val="24"/>
          <w:szCs w:val="24"/>
          <w:highlight w:val="white"/>
          <w:lang w:val="en-GB"/>
        </w:rPr>
        <w:t xml:space="preserve"> out the role and requirement of related training for the role will be </w:t>
      </w:r>
      <w:r w:rsidR="004943DA" w:rsidRPr="00826C2E">
        <w:rPr>
          <w:rFonts w:ascii="Times New Roman" w:eastAsia="Times New Roman" w:hAnsi="Times New Roman" w:cs="Times New Roman"/>
          <w:sz w:val="24"/>
          <w:szCs w:val="24"/>
          <w:highlight w:val="white"/>
          <w:lang w:val="en-GB"/>
        </w:rPr>
        <w:t>analysed</w:t>
      </w:r>
      <w:r w:rsidRPr="00826C2E">
        <w:rPr>
          <w:rFonts w:ascii="Times New Roman" w:eastAsia="Times New Roman" w:hAnsi="Times New Roman" w:cs="Times New Roman"/>
          <w:sz w:val="24"/>
          <w:szCs w:val="24"/>
          <w:highlight w:val="white"/>
          <w:lang w:val="en-GB"/>
        </w:rPr>
        <w:t xml:space="preserve"> and discussed.  </w:t>
      </w:r>
    </w:p>
    <w:p w14:paraId="3EEB3549" w14:textId="77777777" w:rsidR="00DB58EF" w:rsidRPr="00826C2E" w:rsidRDefault="007B281D" w:rsidP="000D65C2">
      <w:pPr>
        <w:pStyle w:val="Heading1"/>
        <w:rPr>
          <w:highlight w:val="white"/>
          <w:lang w:val="en-GB"/>
        </w:rPr>
      </w:pPr>
      <w:bookmarkStart w:id="2" w:name="_Toc23513005"/>
      <w:r w:rsidRPr="00826C2E">
        <w:rPr>
          <w:highlight w:val="white"/>
          <w:lang w:val="en-GB"/>
        </w:rPr>
        <w:t>Discussion and analysis</w:t>
      </w:r>
      <w:bookmarkEnd w:id="2"/>
    </w:p>
    <w:p w14:paraId="3EEB354A" w14:textId="77777777" w:rsidR="00DB58EF" w:rsidRPr="00826C2E" w:rsidRDefault="007B281D" w:rsidP="000D65C2">
      <w:pPr>
        <w:pStyle w:val="Heading2"/>
        <w:rPr>
          <w:highlight w:val="white"/>
          <w:lang w:val="en-GB"/>
        </w:rPr>
      </w:pPr>
      <w:bookmarkStart w:id="3" w:name="_Toc23513006"/>
      <w:r w:rsidRPr="00826C2E">
        <w:rPr>
          <w:highlight w:val="white"/>
          <w:lang w:val="en-GB"/>
        </w:rPr>
        <w:t>Overview of the sector including</w:t>
      </w:r>
      <w:r w:rsidR="0084494D" w:rsidRPr="00826C2E">
        <w:rPr>
          <w:highlight w:val="white"/>
          <w:lang w:val="en-GB"/>
        </w:rPr>
        <w:t xml:space="preserve"> </w:t>
      </w:r>
      <w:r w:rsidRPr="00826C2E">
        <w:rPr>
          <w:highlight w:val="white"/>
          <w:lang w:val="en-GB"/>
        </w:rPr>
        <w:t>mission and goals</w:t>
      </w:r>
      <w:bookmarkEnd w:id="3"/>
      <w:r w:rsidRPr="00826C2E">
        <w:rPr>
          <w:highlight w:val="white"/>
          <w:lang w:val="en-GB"/>
        </w:rPr>
        <w:t xml:space="preserve"> </w:t>
      </w:r>
    </w:p>
    <w:p w14:paraId="3EEB354B" w14:textId="17500D41"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In order to evaluate and </w:t>
      </w:r>
      <w:r w:rsidR="004943DA" w:rsidRPr="00826C2E">
        <w:rPr>
          <w:rFonts w:ascii="Times New Roman" w:eastAsia="Times New Roman" w:hAnsi="Times New Roman" w:cs="Times New Roman"/>
          <w:sz w:val="24"/>
          <w:szCs w:val="24"/>
          <w:highlight w:val="white"/>
          <w:lang w:val="en-GB"/>
        </w:rPr>
        <w:t>analyse</w:t>
      </w:r>
      <w:r w:rsidRPr="00826C2E">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b/>
          <w:i/>
          <w:sz w:val="24"/>
          <w:szCs w:val="24"/>
          <w:highlight w:val="white"/>
          <w:lang w:val="en-GB"/>
        </w:rPr>
        <w:t>"community engagement</w:t>
      </w:r>
      <w:r w:rsidRPr="00826C2E">
        <w:rPr>
          <w:rFonts w:ascii="Times New Roman" w:eastAsia="Times New Roman" w:hAnsi="Times New Roman" w:cs="Times New Roman"/>
          <w:sz w:val="24"/>
          <w:szCs w:val="24"/>
          <w:highlight w:val="white"/>
          <w:lang w:val="en-GB"/>
        </w:rPr>
        <w:t xml:space="preserve">," the report has chosen "Nuffield </w:t>
      </w:r>
      <w:r w:rsidR="008C1D14">
        <w:rPr>
          <w:rFonts w:ascii="Times New Roman" w:eastAsia="Times New Roman" w:hAnsi="Times New Roman" w:cs="Times New Roman"/>
          <w:sz w:val="24"/>
          <w:szCs w:val="24"/>
          <w:highlight w:val="white"/>
          <w:lang w:val="en-GB"/>
        </w:rPr>
        <w:t>H</w:t>
      </w:r>
      <w:r w:rsidR="008C1D14" w:rsidRPr="00826C2E">
        <w:rPr>
          <w:rFonts w:ascii="Times New Roman" w:eastAsia="Times New Roman" w:hAnsi="Times New Roman" w:cs="Times New Roman"/>
          <w:sz w:val="24"/>
          <w:szCs w:val="24"/>
          <w:highlight w:val="white"/>
          <w:lang w:val="en-GB"/>
        </w:rPr>
        <w:t>ealth</w:t>
      </w:r>
      <w:r w:rsidRPr="00826C2E">
        <w:rPr>
          <w:rFonts w:ascii="Times New Roman" w:eastAsia="Times New Roman" w:hAnsi="Times New Roman" w:cs="Times New Roman"/>
          <w:sz w:val="24"/>
          <w:szCs w:val="24"/>
          <w:highlight w:val="white"/>
          <w:lang w:val="en-GB"/>
        </w:rPr>
        <w:t xml:space="preserve">." It has been identified that </w:t>
      </w:r>
      <w:r w:rsidR="008C1D14">
        <w:rPr>
          <w:rFonts w:ascii="Times New Roman" w:eastAsia="Times New Roman" w:hAnsi="Times New Roman" w:cs="Times New Roman"/>
          <w:sz w:val="24"/>
          <w:szCs w:val="24"/>
          <w:highlight w:val="white"/>
          <w:lang w:val="en-GB"/>
        </w:rPr>
        <w:t xml:space="preserve">this is </w:t>
      </w:r>
      <w:r w:rsidRPr="00826C2E">
        <w:rPr>
          <w:rFonts w:ascii="Times New Roman" w:eastAsia="Times New Roman" w:hAnsi="Times New Roman" w:cs="Times New Roman"/>
          <w:sz w:val="24"/>
          <w:szCs w:val="24"/>
          <w:highlight w:val="white"/>
          <w:lang w:val="en-GB"/>
        </w:rPr>
        <w:t>a</w:t>
      </w:r>
      <w:r w:rsidR="008C1D14">
        <w:rPr>
          <w:rFonts w:ascii="Times New Roman" w:eastAsia="Times New Roman" w:hAnsi="Times New Roman" w:cs="Times New Roman"/>
          <w:sz w:val="24"/>
          <w:szCs w:val="24"/>
          <w:highlight w:val="white"/>
          <w:lang w:val="en-GB"/>
        </w:rPr>
        <w:t>n</w:t>
      </w:r>
      <w:r w:rsidR="00DD6DC2">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sz w:val="24"/>
          <w:szCs w:val="24"/>
          <w:highlight w:val="white"/>
          <w:lang w:val="en-GB"/>
        </w:rPr>
        <w:t>organi</w:t>
      </w:r>
      <w:r w:rsidR="00CF18A1">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 operat</w:t>
      </w:r>
      <w:r w:rsidR="008C1D14">
        <w:rPr>
          <w:rFonts w:ascii="Times New Roman" w:eastAsia="Times New Roman" w:hAnsi="Times New Roman" w:cs="Times New Roman"/>
          <w:sz w:val="24"/>
          <w:szCs w:val="24"/>
          <w:highlight w:val="white"/>
          <w:lang w:val="en-GB"/>
        </w:rPr>
        <w:t>ing</w:t>
      </w:r>
      <w:r w:rsidRPr="00826C2E">
        <w:rPr>
          <w:rFonts w:ascii="Times New Roman" w:eastAsia="Times New Roman" w:hAnsi="Times New Roman" w:cs="Times New Roman"/>
          <w:sz w:val="24"/>
          <w:szCs w:val="24"/>
          <w:highlight w:val="white"/>
          <w:lang w:val="en-GB"/>
        </w:rPr>
        <w:t xml:space="preserve"> in the sector of healthcare.</w:t>
      </w:r>
    </w:p>
    <w:p w14:paraId="3EEB354C" w14:textId="2C5F331C"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The</w:t>
      </w:r>
      <w:r w:rsidR="0084494D" w:rsidRPr="00826C2E">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sz w:val="24"/>
          <w:szCs w:val="24"/>
          <w:highlight w:val="white"/>
          <w:lang w:val="en-GB"/>
        </w:rPr>
        <w:t>organi</w:t>
      </w:r>
      <w:r w:rsidR="00AB6C27">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is considered as the largest healthcare charity in the UK. In addition, it has been identified that </w:t>
      </w:r>
      <w:r w:rsidR="008C1D14">
        <w:rPr>
          <w:rFonts w:ascii="Times New Roman" w:eastAsia="Times New Roman" w:hAnsi="Times New Roman" w:cs="Times New Roman"/>
          <w:sz w:val="24"/>
          <w:szCs w:val="24"/>
          <w:highlight w:val="white"/>
          <w:lang w:val="en-GB"/>
        </w:rPr>
        <w:t>it</w:t>
      </w:r>
      <w:r w:rsidRPr="00826C2E">
        <w:rPr>
          <w:rFonts w:ascii="Times New Roman" w:eastAsia="Times New Roman" w:hAnsi="Times New Roman" w:cs="Times New Roman"/>
          <w:sz w:val="24"/>
          <w:szCs w:val="24"/>
          <w:highlight w:val="white"/>
          <w:lang w:val="en-GB"/>
        </w:rPr>
        <w:t xml:space="preserve"> is </w:t>
      </w:r>
      <w:r w:rsidR="008C1D14">
        <w:rPr>
          <w:rFonts w:ascii="Times New Roman" w:eastAsia="Times New Roman" w:hAnsi="Times New Roman" w:cs="Times New Roman"/>
          <w:sz w:val="24"/>
          <w:szCs w:val="24"/>
          <w:highlight w:val="white"/>
          <w:lang w:val="en-GB"/>
        </w:rPr>
        <w:t xml:space="preserve">run and operated </w:t>
      </w:r>
      <w:r w:rsidRPr="00826C2E">
        <w:rPr>
          <w:rFonts w:ascii="Times New Roman" w:eastAsia="Times New Roman" w:hAnsi="Times New Roman" w:cs="Times New Roman"/>
          <w:sz w:val="24"/>
          <w:szCs w:val="24"/>
          <w:highlight w:val="white"/>
          <w:lang w:val="en-GB"/>
        </w:rPr>
        <w:t>independent</w:t>
      </w:r>
      <w:r w:rsidR="008C1D14">
        <w:rPr>
          <w:rFonts w:ascii="Times New Roman" w:eastAsia="Times New Roman" w:hAnsi="Times New Roman" w:cs="Times New Roman"/>
          <w:sz w:val="24"/>
          <w:szCs w:val="24"/>
          <w:highlight w:val="white"/>
          <w:lang w:val="en-GB"/>
        </w:rPr>
        <w:t>ly</w:t>
      </w:r>
      <w:r w:rsidRPr="00826C2E">
        <w:rPr>
          <w:rFonts w:ascii="Times New Roman" w:eastAsia="Times New Roman" w:hAnsi="Times New Roman" w:cs="Times New Roman"/>
          <w:sz w:val="24"/>
          <w:szCs w:val="24"/>
          <w:highlight w:val="white"/>
          <w:lang w:val="en-GB"/>
        </w:rPr>
        <w:t xml:space="preserve"> of the NHS </w:t>
      </w:r>
      <w:r w:rsidR="008C1D14">
        <w:rPr>
          <w:rFonts w:ascii="Times New Roman" w:eastAsia="Times New Roman" w:hAnsi="Times New Roman" w:cs="Times New Roman"/>
          <w:sz w:val="24"/>
          <w:szCs w:val="24"/>
          <w:highlight w:val="white"/>
          <w:lang w:val="en-GB"/>
        </w:rPr>
        <w:t>in</w:t>
      </w:r>
      <w:r w:rsidRPr="00826C2E">
        <w:rPr>
          <w:rFonts w:ascii="Times New Roman" w:eastAsia="Times New Roman" w:hAnsi="Times New Roman" w:cs="Times New Roman"/>
          <w:sz w:val="24"/>
          <w:szCs w:val="24"/>
          <w:highlight w:val="white"/>
          <w:lang w:val="en-GB"/>
        </w:rPr>
        <w:t xml:space="preserve"> the UK. </w:t>
      </w:r>
      <w:r w:rsidR="008C1D14">
        <w:rPr>
          <w:rFonts w:ascii="Times New Roman" w:eastAsia="Times New Roman" w:hAnsi="Times New Roman" w:cs="Times New Roman"/>
          <w:sz w:val="24"/>
          <w:szCs w:val="24"/>
          <w:highlight w:val="white"/>
          <w:lang w:val="en-GB"/>
        </w:rPr>
        <w:t>It</w:t>
      </w:r>
      <w:r w:rsidRPr="00826C2E">
        <w:rPr>
          <w:rFonts w:ascii="Times New Roman" w:eastAsia="Times New Roman" w:hAnsi="Times New Roman" w:cs="Times New Roman"/>
          <w:sz w:val="24"/>
          <w:szCs w:val="24"/>
          <w:highlight w:val="white"/>
          <w:lang w:val="en-GB"/>
        </w:rPr>
        <w:t xml:space="preserve"> is identified as a registered </w:t>
      </w:r>
      <w:r w:rsidR="00CA17A4" w:rsidRPr="00826C2E">
        <w:rPr>
          <w:rFonts w:ascii="Times New Roman" w:eastAsia="Times New Roman" w:hAnsi="Times New Roman" w:cs="Times New Roman"/>
          <w:sz w:val="24"/>
          <w:szCs w:val="24"/>
          <w:highlight w:val="white"/>
          <w:lang w:val="en-GB"/>
        </w:rPr>
        <w:t>charity</w:t>
      </w:r>
      <w:r w:rsidR="00CA17A4">
        <w:rPr>
          <w:rFonts w:ascii="Times New Roman" w:eastAsia="Times New Roman" w:hAnsi="Times New Roman" w:cs="Times New Roman"/>
          <w:sz w:val="24"/>
          <w:szCs w:val="24"/>
          <w:highlight w:val="white"/>
          <w:lang w:val="en-GB"/>
        </w:rPr>
        <w:t xml:space="preserve"> and</w:t>
      </w:r>
      <w:r w:rsidRPr="00826C2E">
        <w:rPr>
          <w:rFonts w:ascii="Times New Roman" w:eastAsia="Times New Roman" w:hAnsi="Times New Roman" w:cs="Times New Roman"/>
          <w:sz w:val="24"/>
          <w:szCs w:val="24"/>
          <w:highlight w:val="white"/>
          <w:lang w:val="en-GB"/>
        </w:rPr>
        <w:t xml:space="preserve"> runs without any participation of shareholders (nuffieldhealth.com, 2019). </w:t>
      </w:r>
      <w:r w:rsidR="008C1D14">
        <w:rPr>
          <w:rFonts w:ascii="Times New Roman" w:eastAsia="Times New Roman" w:hAnsi="Times New Roman" w:cs="Times New Roman"/>
          <w:sz w:val="24"/>
          <w:szCs w:val="24"/>
          <w:highlight w:val="white"/>
          <w:lang w:val="en-GB"/>
        </w:rPr>
        <w:t>Services</w:t>
      </w:r>
      <w:r w:rsidRPr="00826C2E">
        <w:rPr>
          <w:rFonts w:ascii="Times New Roman" w:eastAsia="Times New Roman" w:hAnsi="Times New Roman" w:cs="Times New Roman"/>
          <w:sz w:val="24"/>
          <w:szCs w:val="24"/>
          <w:highlight w:val="white"/>
          <w:lang w:val="en-GB"/>
        </w:rPr>
        <w:t xml:space="preserve"> are provided to the 31 award-winning in-house hospitals. In addition to that, there are 112 wellbeing clubs and fitness centres, healthcare </w:t>
      </w:r>
      <w:r w:rsidR="00AE43B8" w:rsidRPr="00826C2E">
        <w:rPr>
          <w:rFonts w:ascii="Times New Roman" w:eastAsia="Times New Roman" w:hAnsi="Times New Roman" w:cs="Times New Roman"/>
          <w:sz w:val="24"/>
          <w:szCs w:val="24"/>
          <w:highlight w:val="white"/>
          <w:lang w:val="en-GB"/>
        </w:rPr>
        <w:t>clinics (</w:t>
      </w:r>
      <w:r w:rsidRPr="00826C2E">
        <w:rPr>
          <w:rFonts w:ascii="Times New Roman" w:eastAsia="Times New Roman" w:hAnsi="Times New Roman" w:cs="Times New Roman"/>
          <w:sz w:val="24"/>
          <w:szCs w:val="24"/>
          <w:highlight w:val="white"/>
          <w:lang w:val="en-GB"/>
        </w:rPr>
        <w:t>nuffieldhealth.com, 2019). Furthermore, there are more than 200 workplace wellbeing centres operating all over the UK. Invented in 1957,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currently employs </w:t>
      </w:r>
      <w:r w:rsidRPr="00826C2E">
        <w:rPr>
          <w:rFonts w:ascii="Times New Roman" w:eastAsia="Times New Roman" w:hAnsi="Times New Roman" w:cs="Times New Roman"/>
          <w:b/>
          <w:i/>
          <w:sz w:val="24"/>
          <w:szCs w:val="24"/>
          <w:highlight w:val="white"/>
          <w:lang w:val="en-GB"/>
        </w:rPr>
        <w:t xml:space="preserve">11000 employees </w:t>
      </w:r>
      <w:r w:rsidRPr="00826C2E">
        <w:rPr>
          <w:rFonts w:ascii="Times New Roman" w:eastAsia="Times New Roman" w:hAnsi="Times New Roman" w:cs="Times New Roman"/>
          <w:sz w:val="24"/>
          <w:szCs w:val="24"/>
          <w:highlight w:val="white"/>
          <w:lang w:val="en-GB"/>
        </w:rPr>
        <w:t xml:space="preserve">(nuffieldhealth.com, 2019). </w:t>
      </w:r>
    </w:p>
    <w:p w14:paraId="3EEB354D" w14:textId="77777777"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Services are mainly offered as personal training, health MOT, fitness support, physiotherapy, emotional wellbeing, counselling, and hospital treatments (nuffieldhealth.com, 2019).</w:t>
      </w:r>
    </w:p>
    <w:p w14:paraId="3EEB354E" w14:textId="7ADEF97F"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b/>
          <w:i/>
          <w:sz w:val="24"/>
          <w:szCs w:val="24"/>
          <w:highlight w:val="white"/>
          <w:lang w:val="en-GB"/>
        </w:rPr>
        <w:t>The goal</w:t>
      </w:r>
      <w:r w:rsidRPr="00826C2E">
        <w:rPr>
          <w:rFonts w:ascii="Times New Roman" w:eastAsia="Times New Roman" w:hAnsi="Times New Roman" w:cs="Times New Roman"/>
          <w:sz w:val="24"/>
          <w:szCs w:val="24"/>
          <w:highlight w:val="white"/>
          <w:lang w:val="en-GB"/>
        </w:rPr>
        <w:t xml:space="preserve"> of </w:t>
      </w:r>
      <w:r w:rsidR="008C7EC6" w:rsidRPr="00826C2E">
        <w:rPr>
          <w:rFonts w:ascii="Times New Roman" w:eastAsia="Times New Roman" w:hAnsi="Times New Roman" w:cs="Times New Roman"/>
          <w:sz w:val="24"/>
          <w:szCs w:val="24"/>
          <w:highlight w:val="white"/>
          <w:lang w:val="en-GB"/>
        </w:rPr>
        <w:t>Nuffield</w:t>
      </w:r>
      <w:r w:rsidRPr="00826C2E">
        <w:rPr>
          <w:rFonts w:ascii="Times New Roman" w:eastAsia="Times New Roman" w:hAnsi="Times New Roman" w:cs="Times New Roman"/>
          <w:sz w:val="24"/>
          <w:szCs w:val="24"/>
          <w:highlight w:val="white"/>
          <w:lang w:val="en-GB"/>
        </w:rPr>
        <w:t xml:space="preserve"> </w:t>
      </w:r>
      <w:r w:rsidR="008C1D14">
        <w:rPr>
          <w:rFonts w:ascii="Times New Roman" w:eastAsia="Times New Roman" w:hAnsi="Times New Roman" w:cs="Times New Roman"/>
          <w:sz w:val="24"/>
          <w:szCs w:val="24"/>
          <w:highlight w:val="white"/>
          <w:lang w:val="en-GB"/>
        </w:rPr>
        <w:t>H</w:t>
      </w:r>
      <w:r w:rsidR="008C1D14" w:rsidRPr="00826C2E">
        <w:rPr>
          <w:rFonts w:ascii="Times New Roman" w:eastAsia="Times New Roman" w:hAnsi="Times New Roman" w:cs="Times New Roman"/>
          <w:sz w:val="24"/>
          <w:szCs w:val="24"/>
          <w:highlight w:val="white"/>
          <w:lang w:val="en-GB"/>
        </w:rPr>
        <w:t xml:space="preserve">ealth </w:t>
      </w:r>
      <w:r w:rsidRPr="00826C2E">
        <w:rPr>
          <w:rFonts w:ascii="Times New Roman" w:eastAsia="Times New Roman" w:hAnsi="Times New Roman" w:cs="Times New Roman"/>
          <w:sz w:val="24"/>
          <w:szCs w:val="24"/>
          <w:highlight w:val="white"/>
          <w:lang w:val="en-GB"/>
        </w:rPr>
        <w:t>is “</w:t>
      </w:r>
      <w:r w:rsidRPr="00826C2E">
        <w:rPr>
          <w:rFonts w:ascii="Times New Roman" w:eastAsia="Times New Roman" w:hAnsi="Times New Roman" w:cs="Times New Roman"/>
          <w:b/>
          <w:i/>
          <w:sz w:val="24"/>
          <w:szCs w:val="24"/>
          <w:highlight w:val="white"/>
          <w:lang w:val="en-GB"/>
        </w:rPr>
        <w:t xml:space="preserve">to advance, promote and maintain health and healthcare of all descriptions and to prevent, relieve and cure sickness and ill health of any kind, all for </w:t>
      </w:r>
      <w:r w:rsidRPr="00826C2E">
        <w:rPr>
          <w:rFonts w:ascii="Times New Roman" w:eastAsia="Times New Roman" w:hAnsi="Times New Roman" w:cs="Times New Roman"/>
          <w:b/>
          <w:i/>
          <w:sz w:val="24"/>
          <w:szCs w:val="24"/>
          <w:highlight w:val="white"/>
          <w:lang w:val="en-GB"/>
        </w:rPr>
        <w:lastRenderedPageBreak/>
        <w:t xml:space="preserve">the public </w:t>
      </w:r>
      <w:r w:rsidR="001535CB" w:rsidRPr="00826C2E">
        <w:rPr>
          <w:rFonts w:ascii="Times New Roman" w:eastAsia="Times New Roman" w:hAnsi="Times New Roman" w:cs="Times New Roman"/>
          <w:b/>
          <w:i/>
          <w:sz w:val="24"/>
          <w:szCs w:val="24"/>
          <w:highlight w:val="white"/>
          <w:lang w:val="en-GB"/>
        </w:rPr>
        <w:t>benefit</w:t>
      </w:r>
      <w:r w:rsidR="001535CB" w:rsidRPr="00826C2E">
        <w:rPr>
          <w:rFonts w:ascii="Times New Roman" w:eastAsia="Times New Roman" w:hAnsi="Times New Roman" w:cs="Times New Roman"/>
          <w:sz w:val="24"/>
          <w:szCs w:val="24"/>
          <w:highlight w:val="white"/>
          <w:lang w:val="en-GB"/>
        </w:rPr>
        <w:t>." The</w:t>
      </w:r>
      <w:r w:rsidRPr="00826C2E">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b/>
          <w:i/>
          <w:sz w:val="24"/>
          <w:szCs w:val="24"/>
          <w:highlight w:val="white"/>
          <w:lang w:val="en-GB"/>
        </w:rPr>
        <w:t>mission</w:t>
      </w:r>
      <w:r w:rsidRPr="00826C2E">
        <w:rPr>
          <w:rFonts w:ascii="Times New Roman" w:eastAsia="Times New Roman" w:hAnsi="Times New Roman" w:cs="Times New Roman"/>
          <w:sz w:val="24"/>
          <w:szCs w:val="24"/>
          <w:highlight w:val="white"/>
          <w:lang w:val="en-GB"/>
        </w:rPr>
        <w:t xml:space="preserve"> of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is to </w:t>
      </w:r>
      <w:r w:rsidRPr="00826C2E">
        <w:rPr>
          <w:rFonts w:ascii="Times New Roman" w:eastAsia="Times New Roman" w:hAnsi="Times New Roman" w:cs="Times New Roman"/>
          <w:b/>
          <w:i/>
          <w:sz w:val="24"/>
          <w:szCs w:val="24"/>
          <w:highlight w:val="white"/>
          <w:lang w:val="en-GB"/>
        </w:rPr>
        <w:t xml:space="preserve">build a healthier nation </w:t>
      </w:r>
      <w:r w:rsidRPr="00826C2E">
        <w:rPr>
          <w:rFonts w:ascii="Times New Roman" w:eastAsia="Times New Roman" w:hAnsi="Times New Roman" w:cs="Times New Roman"/>
          <w:sz w:val="24"/>
          <w:szCs w:val="24"/>
          <w:highlight w:val="white"/>
          <w:lang w:val="en-GB"/>
        </w:rPr>
        <w:t xml:space="preserve">(nuffieldhealth.com, 2019). </w:t>
      </w:r>
      <w:r w:rsidR="008C7EC6" w:rsidRPr="00826C2E">
        <w:rPr>
          <w:rFonts w:ascii="Times New Roman" w:eastAsia="Times New Roman" w:hAnsi="Times New Roman" w:cs="Times New Roman"/>
          <w:sz w:val="24"/>
          <w:szCs w:val="24"/>
          <w:highlight w:val="white"/>
          <w:lang w:val="en-GB"/>
        </w:rPr>
        <w:t>Nuffield</w:t>
      </w:r>
      <w:r w:rsidRPr="00826C2E">
        <w:rPr>
          <w:rFonts w:ascii="Times New Roman" w:eastAsia="Times New Roman" w:hAnsi="Times New Roman" w:cs="Times New Roman"/>
          <w:sz w:val="24"/>
          <w:szCs w:val="24"/>
          <w:highlight w:val="white"/>
          <w:lang w:val="en-GB"/>
        </w:rPr>
        <w:t xml:space="preserve"> </w:t>
      </w:r>
      <w:r w:rsidR="008C1D14">
        <w:rPr>
          <w:rFonts w:ascii="Times New Roman" w:eastAsia="Times New Roman" w:hAnsi="Times New Roman" w:cs="Times New Roman"/>
          <w:sz w:val="24"/>
          <w:szCs w:val="24"/>
          <w:highlight w:val="white"/>
          <w:lang w:val="en-GB"/>
        </w:rPr>
        <w:t>H</w:t>
      </w:r>
      <w:r w:rsidR="008C1D14" w:rsidRPr="00826C2E">
        <w:rPr>
          <w:rFonts w:ascii="Times New Roman" w:eastAsia="Times New Roman" w:hAnsi="Times New Roman" w:cs="Times New Roman"/>
          <w:sz w:val="24"/>
          <w:szCs w:val="24"/>
          <w:highlight w:val="white"/>
          <w:lang w:val="en-GB"/>
        </w:rPr>
        <w:t xml:space="preserve">ealth </w:t>
      </w:r>
      <w:r w:rsidRPr="00826C2E">
        <w:rPr>
          <w:rFonts w:ascii="Times New Roman" w:eastAsia="Times New Roman" w:hAnsi="Times New Roman" w:cs="Times New Roman"/>
          <w:sz w:val="24"/>
          <w:szCs w:val="24"/>
          <w:highlight w:val="white"/>
          <w:lang w:val="en-GB"/>
        </w:rPr>
        <w:t xml:space="preserve">beholds </w:t>
      </w:r>
      <w:r w:rsidRPr="00826C2E">
        <w:rPr>
          <w:rFonts w:ascii="Times New Roman" w:eastAsia="Times New Roman" w:hAnsi="Times New Roman" w:cs="Times New Roman"/>
          <w:b/>
          <w:i/>
          <w:sz w:val="24"/>
          <w:szCs w:val="24"/>
          <w:highlight w:val="white"/>
          <w:lang w:val="en-GB"/>
        </w:rPr>
        <w:t>values</w:t>
      </w:r>
      <w:r w:rsidRPr="00826C2E">
        <w:rPr>
          <w:rFonts w:ascii="Times New Roman" w:eastAsia="Times New Roman" w:hAnsi="Times New Roman" w:cs="Times New Roman"/>
          <w:sz w:val="24"/>
          <w:szCs w:val="24"/>
          <w:highlight w:val="white"/>
          <w:lang w:val="en-GB"/>
        </w:rPr>
        <w:t xml:space="preserve"> such as </w:t>
      </w:r>
      <w:r w:rsidR="008C1D14">
        <w:rPr>
          <w:rFonts w:ascii="Times New Roman" w:eastAsia="Times New Roman" w:hAnsi="Times New Roman" w:cs="Times New Roman"/>
          <w:b/>
          <w:i/>
          <w:sz w:val="24"/>
          <w:szCs w:val="24"/>
          <w:highlight w:val="white"/>
          <w:lang w:val="en-GB"/>
        </w:rPr>
        <w:t>a</w:t>
      </w:r>
      <w:r w:rsidR="008C1D14" w:rsidRPr="00826C2E">
        <w:rPr>
          <w:rFonts w:ascii="Times New Roman" w:eastAsia="Times New Roman" w:hAnsi="Times New Roman" w:cs="Times New Roman"/>
          <w:b/>
          <w:i/>
          <w:sz w:val="24"/>
          <w:szCs w:val="24"/>
          <w:highlight w:val="white"/>
          <w:lang w:val="en-GB"/>
        </w:rPr>
        <w:t>ccountability</w:t>
      </w:r>
      <w:r w:rsidRPr="00826C2E">
        <w:rPr>
          <w:rFonts w:ascii="Times New Roman" w:eastAsia="Times New Roman" w:hAnsi="Times New Roman" w:cs="Times New Roman"/>
          <w:b/>
          <w:i/>
          <w:sz w:val="24"/>
          <w:szCs w:val="24"/>
          <w:highlight w:val="white"/>
          <w:lang w:val="en-GB"/>
        </w:rPr>
        <w:t>, excellence, honesty, respect, and teamwork</w:t>
      </w:r>
      <w:r w:rsidRPr="00826C2E">
        <w:rPr>
          <w:rFonts w:ascii="Times New Roman" w:eastAsia="Times New Roman" w:hAnsi="Times New Roman" w:cs="Times New Roman"/>
          <w:sz w:val="24"/>
          <w:szCs w:val="24"/>
          <w:highlight w:val="white"/>
          <w:lang w:val="en-GB"/>
        </w:rPr>
        <w:t>.</w:t>
      </w:r>
    </w:p>
    <w:p w14:paraId="3EEB354F" w14:textId="77777777" w:rsidR="00DB58EF" w:rsidRPr="00826C2E" w:rsidRDefault="007B281D" w:rsidP="000D65C2">
      <w:pPr>
        <w:pStyle w:val="Heading2"/>
        <w:rPr>
          <w:highlight w:val="white"/>
          <w:lang w:val="en-GB"/>
        </w:rPr>
      </w:pPr>
      <w:r w:rsidRPr="00826C2E">
        <w:rPr>
          <w:highlight w:val="white"/>
          <w:lang w:val="en-GB"/>
        </w:rPr>
        <w:t xml:space="preserve"> </w:t>
      </w:r>
      <w:bookmarkStart w:id="4" w:name="_Toc23513007"/>
      <w:r w:rsidRPr="00826C2E">
        <w:rPr>
          <w:highlight w:val="white"/>
          <w:lang w:val="en-GB"/>
        </w:rPr>
        <w:t>Customer expectation from the organization</w:t>
      </w:r>
      <w:bookmarkEnd w:id="4"/>
      <w:r w:rsidR="0084494D" w:rsidRPr="00826C2E">
        <w:rPr>
          <w:highlight w:val="white"/>
          <w:lang w:val="en-GB"/>
        </w:rPr>
        <w:t xml:space="preserve"> </w:t>
      </w:r>
    </w:p>
    <w:p w14:paraId="3EEB3550" w14:textId="0319E6BE"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The motto of Nuffield Health is to keep people fit. While identifying the customers of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 it has been identified that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does not have any specific targeted </w:t>
      </w:r>
      <w:r w:rsidRPr="00826C2E">
        <w:rPr>
          <w:rFonts w:ascii="Times New Roman" w:eastAsia="Times New Roman" w:hAnsi="Times New Roman" w:cs="Times New Roman"/>
          <w:b/>
          <w:i/>
          <w:sz w:val="24"/>
          <w:szCs w:val="24"/>
          <w:highlight w:val="white"/>
          <w:lang w:val="en-GB"/>
        </w:rPr>
        <w:t>customer</w:t>
      </w:r>
      <w:r w:rsidRPr="00826C2E">
        <w:rPr>
          <w:rFonts w:ascii="Times New Roman" w:eastAsia="Times New Roman" w:hAnsi="Times New Roman" w:cs="Times New Roman"/>
          <w:sz w:val="24"/>
          <w:szCs w:val="24"/>
          <w:highlight w:val="white"/>
          <w:lang w:val="en-GB"/>
        </w:rPr>
        <w:t xml:space="preserve"> groups. This is </w:t>
      </w:r>
      <w:r w:rsidR="001535CB" w:rsidRPr="00826C2E">
        <w:rPr>
          <w:rFonts w:ascii="Times New Roman" w:eastAsia="Times New Roman" w:hAnsi="Times New Roman" w:cs="Times New Roman"/>
          <w:sz w:val="24"/>
          <w:szCs w:val="24"/>
          <w:highlight w:val="white"/>
          <w:lang w:val="en-GB"/>
        </w:rPr>
        <w:t>because;</w:t>
      </w:r>
      <w:r w:rsidRPr="00826C2E">
        <w:rPr>
          <w:rFonts w:ascii="Times New Roman" w:eastAsia="Times New Roman" w:hAnsi="Times New Roman" w:cs="Times New Roman"/>
          <w:sz w:val="24"/>
          <w:szCs w:val="24"/>
          <w:highlight w:val="white"/>
          <w:lang w:val="en-GB"/>
        </w:rPr>
        <w:t xml:space="preserve"> the healthcare charity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is responsible for providing a wide range of services for the nation. Therefore, based on the services, customers are selected.  </w:t>
      </w:r>
    </w:p>
    <w:p w14:paraId="3EEB3551" w14:textId="3EA967B3"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Based on the viewpoint of McReynolds and Shields (2015), every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has targeted customers on the basis of offered products and services. Therefore, customer need is preferred while providing services and products. In the case of Nuffield health, customers can be identified by </w:t>
      </w:r>
      <w:r w:rsidR="001535CB" w:rsidRPr="00826C2E">
        <w:rPr>
          <w:rFonts w:ascii="Times New Roman" w:eastAsia="Times New Roman" w:hAnsi="Times New Roman" w:cs="Times New Roman"/>
          <w:sz w:val="24"/>
          <w:szCs w:val="24"/>
          <w:highlight w:val="white"/>
          <w:lang w:val="en-GB"/>
        </w:rPr>
        <w:t>people who want</w:t>
      </w:r>
      <w:r w:rsidRPr="00826C2E">
        <w:rPr>
          <w:rFonts w:ascii="Times New Roman" w:eastAsia="Times New Roman" w:hAnsi="Times New Roman" w:cs="Times New Roman"/>
          <w:sz w:val="24"/>
          <w:szCs w:val="24"/>
          <w:highlight w:val="white"/>
          <w:lang w:val="en-GB"/>
        </w:rPr>
        <w:t xml:space="preserve"> to be fit. In addition to that, depending on the service concerned, customers are identified. </w:t>
      </w:r>
    </w:p>
    <w:p w14:paraId="3EEB3552" w14:textId="4EB66C83"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In the case of gym services, fitness freak people are targeted as </w:t>
      </w:r>
      <w:r w:rsidRPr="00826C2E">
        <w:rPr>
          <w:rFonts w:ascii="Times New Roman" w:eastAsia="Times New Roman" w:hAnsi="Times New Roman" w:cs="Times New Roman"/>
          <w:b/>
          <w:i/>
          <w:sz w:val="24"/>
          <w:szCs w:val="24"/>
          <w:highlight w:val="white"/>
          <w:lang w:val="en-GB"/>
        </w:rPr>
        <w:t>customers</w:t>
      </w:r>
      <w:r w:rsidRPr="00826C2E">
        <w:rPr>
          <w:rFonts w:ascii="Times New Roman" w:eastAsia="Times New Roman" w:hAnsi="Times New Roman" w:cs="Times New Roman"/>
          <w:sz w:val="24"/>
          <w:szCs w:val="24"/>
          <w:highlight w:val="white"/>
          <w:lang w:val="en-GB"/>
        </w:rPr>
        <w:t xml:space="preserve">. On the other hand, emotional wellbeing targets people seeking emotional peace and solace. Moreover, all kinds of </w:t>
      </w:r>
      <w:r w:rsidR="008C1D14">
        <w:rPr>
          <w:rFonts w:ascii="Times New Roman" w:eastAsia="Times New Roman" w:hAnsi="Times New Roman" w:cs="Times New Roman"/>
          <w:sz w:val="24"/>
          <w:szCs w:val="24"/>
          <w:highlight w:val="white"/>
          <w:lang w:val="en-GB"/>
        </w:rPr>
        <w:t>medical</w:t>
      </w:r>
      <w:r w:rsidR="008C1D14" w:rsidRPr="00826C2E">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sz w:val="24"/>
          <w:szCs w:val="24"/>
          <w:highlight w:val="white"/>
          <w:lang w:val="en-GB"/>
        </w:rPr>
        <w:t>treatments are offered in hospitals. Therefore, concerned patients are the customers of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(Bright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2015). </w:t>
      </w:r>
      <w:r w:rsidR="008C1D14">
        <w:rPr>
          <w:rFonts w:ascii="Times New Roman" w:eastAsia="Times New Roman" w:hAnsi="Times New Roman" w:cs="Times New Roman"/>
          <w:sz w:val="24"/>
          <w:szCs w:val="24"/>
          <w:highlight w:val="white"/>
          <w:lang w:val="en-GB"/>
        </w:rPr>
        <w:t>P</w:t>
      </w:r>
      <w:r w:rsidRPr="00826C2E">
        <w:rPr>
          <w:rFonts w:ascii="Times New Roman" w:eastAsia="Times New Roman" w:hAnsi="Times New Roman" w:cs="Times New Roman"/>
          <w:sz w:val="24"/>
          <w:szCs w:val="24"/>
          <w:highlight w:val="white"/>
          <w:lang w:val="en-GB"/>
        </w:rPr>
        <w:t>eople seeking help for physiotherapy are the customers of the physiotherapy section of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 Therefore, health-conscious people, looking for preventive and entire health-related solutions by all-over fitness, are identified as customers of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w:t>
      </w:r>
    </w:p>
    <w:p w14:paraId="3EEB3553" w14:textId="7E44AD9C"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In terms of services, customers expect excellent services and treatment from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In addition to that, one of the major </w:t>
      </w:r>
      <w:r w:rsidRPr="00826C2E">
        <w:rPr>
          <w:rFonts w:ascii="Times New Roman" w:eastAsia="Times New Roman" w:hAnsi="Times New Roman" w:cs="Times New Roman"/>
          <w:b/>
          <w:i/>
          <w:sz w:val="24"/>
          <w:szCs w:val="24"/>
          <w:highlight w:val="white"/>
          <w:lang w:val="en-GB"/>
        </w:rPr>
        <w:t>expectations</w:t>
      </w:r>
      <w:r w:rsidRPr="00826C2E">
        <w:rPr>
          <w:rFonts w:ascii="Times New Roman" w:eastAsia="Times New Roman" w:hAnsi="Times New Roman" w:cs="Times New Roman"/>
          <w:sz w:val="24"/>
          <w:szCs w:val="24"/>
          <w:highlight w:val="white"/>
          <w:lang w:val="en-GB"/>
        </w:rPr>
        <w:t xml:space="preserve"> that customers behold from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 is satisfaction and cost-effectiveness (</w:t>
      </w:r>
      <w:proofErr w:type="spellStart"/>
      <w:r w:rsidRPr="00826C2E">
        <w:rPr>
          <w:rFonts w:ascii="Times New Roman" w:eastAsia="Times New Roman" w:hAnsi="Times New Roman" w:cs="Times New Roman"/>
          <w:sz w:val="24"/>
          <w:szCs w:val="24"/>
          <w:highlight w:val="white"/>
          <w:lang w:val="en-GB"/>
        </w:rPr>
        <w:t>McElfish</w:t>
      </w:r>
      <w:proofErr w:type="spellEnd"/>
      <w:r w:rsidRPr="00826C2E">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2015). Therefore, gaining proper services, treatment is the key expectations of customers of </w:t>
      </w:r>
      <w:r w:rsidR="008C7EC6" w:rsidRPr="00826C2E">
        <w:rPr>
          <w:rFonts w:ascii="Times New Roman" w:eastAsia="Times New Roman" w:hAnsi="Times New Roman" w:cs="Times New Roman"/>
          <w:sz w:val="24"/>
          <w:szCs w:val="24"/>
          <w:highlight w:val="white"/>
          <w:lang w:val="en-GB"/>
        </w:rPr>
        <w:t>Nuffield</w:t>
      </w:r>
      <w:r w:rsidRPr="00826C2E">
        <w:rPr>
          <w:rFonts w:ascii="Times New Roman" w:eastAsia="Times New Roman" w:hAnsi="Times New Roman" w:cs="Times New Roman"/>
          <w:sz w:val="24"/>
          <w:szCs w:val="24"/>
          <w:highlight w:val="white"/>
          <w:lang w:val="en-GB"/>
        </w:rPr>
        <w:t xml:space="preserve"> health.</w:t>
      </w:r>
    </w:p>
    <w:p w14:paraId="3EEB3554" w14:textId="77777777" w:rsidR="00DB58EF" w:rsidRPr="00826C2E" w:rsidRDefault="007B281D" w:rsidP="000D65C2">
      <w:pPr>
        <w:pStyle w:val="Heading2"/>
        <w:rPr>
          <w:highlight w:val="white"/>
          <w:lang w:val="en-GB"/>
        </w:rPr>
      </w:pPr>
      <w:bookmarkStart w:id="5" w:name="_Toc23513008"/>
      <w:r w:rsidRPr="00826C2E">
        <w:rPr>
          <w:highlight w:val="white"/>
          <w:lang w:val="en-GB"/>
        </w:rPr>
        <w:t>SWOT analysis</w:t>
      </w:r>
      <w:bookmarkEnd w:id="5"/>
      <w:r w:rsidRPr="00826C2E">
        <w:rPr>
          <w:highlight w:val="white"/>
          <w:lang w:val="en-GB"/>
        </w:rPr>
        <w:t xml:space="preserve">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5068F" w14:paraId="3EEB3557" w14:textId="77777777" w:rsidTr="001535CB">
        <w:tc>
          <w:tcPr>
            <w:tcW w:w="4514" w:type="dxa"/>
            <w:shd w:val="clear" w:color="auto" w:fill="auto"/>
            <w:tcMar>
              <w:top w:w="100" w:type="dxa"/>
              <w:left w:w="100" w:type="dxa"/>
              <w:bottom w:w="100" w:type="dxa"/>
              <w:right w:w="100" w:type="dxa"/>
            </w:tcMar>
          </w:tcPr>
          <w:p w14:paraId="3EEB3555"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Strength</w:t>
            </w:r>
          </w:p>
        </w:tc>
        <w:tc>
          <w:tcPr>
            <w:tcW w:w="4514" w:type="dxa"/>
            <w:shd w:val="clear" w:color="auto" w:fill="auto"/>
            <w:tcMar>
              <w:top w:w="100" w:type="dxa"/>
              <w:left w:w="100" w:type="dxa"/>
              <w:bottom w:w="100" w:type="dxa"/>
              <w:right w:w="100" w:type="dxa"/>
            </w:tcMar>
          </w:tcPr>
          <w:p w14:paraId="3EEB3556"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Weakness</w:t>
            </w:r>
          </w:p>
        </w:tc>
      </w:tr>
      <w:tr w:rsidR="0095068F" w14:paraId="3EEB3560" w14:textId="77777777" w:rsidTr="001535CB">
        <w:tc>
          <w:tcPr>
            <w:tcW w:w="4514" w:type="dxa"/>
            <w:shd w:val="clear" w:color="auto" w:fill="auto"/>
            <w:tcMar>
              <w:top w:w="100" w:type="dxa"/>
              <w:left w:w="100" w:type="dxa"/>
              <w:bottom w:w="100" w:type="dxa"/>
              <w:right w:w="100" w:type="dxa"/>
            </w:tcMar>
          </w:tcPr>
          <w:p w14:paraId="3EEB3558" w14:textId="77777777" w:rsidR="00DB58EF" w:rsidRPr="00826C2E" w:rsidRDefault="007B281D" w:rsidP="000D65C2">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Gym network within the healthcare </w:t>
            </w:r>
            <w:r w:rsidRPr="00826C2E">
              <w:rPr>
                <w:rFonts w:ascii="Times New Roman" w:eastAsia="Times New Roman" w:hAnsi="Times New Roman" w:cs="Times New Roman"/>
                <w:sz w:val="24"/>
                <w:szCs w:val="24"/>
                <w:highlight w:val="white"/>
                <w:lang w:val="en-GB"/>
              </w:rPr>
              <w:lastRenderedPageBreak/>
              <w:t>system</w:t>
            </w:r>
          </w:p>
          <w:p w14:paraId="3EEB3559" w14:textId="77777777" w:rsidR="00DB58EF" w:rsidRPr="00826C2E" w:rsidRDefault="007B281D" w:rsidP="000D65C2">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Unique clinical health services are offered to corporate clients and individuals (Adhikari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2017)</w:t>
            </w:r>
          </w:p>
          <w:p w14:paraId="3EEB355A" w14:textId="77777777" w:rsidR="00DB58EF" w:rsidRPr="00826C2E" w:rsidRDefault="007B281D" w:rsidP="000D65C2">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Personalized gym trainer for staying fit</w:t>
            </w:r>
          </w:p>
          <w:p w14:paraId="3EEB355B" w14:textId="77777777" w:rsidR="00DB58EF" w:rsidRPr="00826C2E" w:rsidRDefault="007B281D" w:rsidP="000D65C2">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Physio service</w:t>
            </w:r>
          </w:p>
          <w:p w14:paraId="3EEB355C" w14:textId="77777777" w:rsidR="00DB58EF" w:rsidRPr="00826C2E" w:rsidRDefault="007B281D" w:rsidP="000D65C2">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Same-day GP appointments</w:t>
            </w:r>
          </w:p>
          <w:p w14:paraId="3EEB355D" w14:textId="77777777" w:rsidR="00DB58EF" w:rsidRPr="00826C2E" w:rsidRDefault="007B281D" w:rsidP="000D65C2">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More than 11000 employees dedicated to serve</w:t>
            </w:r>
          </w:p>
        </w:tc>
        <w:tc>
          <w:tcPr>
            <w:tcW w:w="4514" w:type="dxa"/>
            <w:shd w:val="clear" w:color="auto" w:fill="auto"/>
            <w:tcMar>
              <w:top w:w="100" w:type="dxa"/>
              <w:left w:w="100" w:type="dxa"/>
              <w:bottom w:w="100" w:type="dxa"/>
              <w:right w:w="100" w:type="dxa"/>
            </w:tcMar>
          </w:tcPr>
          <w:p w14:paraId="3EEB355E" w14:textId="77777777" w:rsidR="00DB58EF" w:rsidRPr="00826C2E" w:rsidRDefault="007B281D" w:rsidP="000D65C2">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lastRenderedPageBreak/>
              <w:t xml:space="preserve">Limited staff time for planning more </w:t>
            </w:r>
            <w:r w:rsidRPr="00826C2E">
              <w:rPr>
                <w:rFonts w:ascii="Times New Roman" w:eastAsia="Times New Roman" w:hAnsi="Times New Roman" w:cs="Times New Roman"/>
                <w:sz w:val="24"/>
                <w:szCs w:val="24"/>
                <w:highlight w:val="white"/>
                <w:lang w:val="en-GB"/>
              </w:rPr>
              <w:lastRenderedPageBreak/>
              <w:t>events</w:t>
            </w:r>
          </w:p>
          <w:p w14:paraId="3EEB355F" w14:textId="77777777" w:rsidR="00DB58EF" w:rsidRPr="00826C2E" w:rsidRDefault="007B281D" w:rsidP="000D65C2">
            <w:pPr>
              <w:pStyle w:val="Normal1"/>
              <w:widowControl w:val="0"/>
              <w:numPr>
                <w:ilvl w:val="0"/>
                <w:numId w:val="5"/>
              </w:numPr>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Geographic restriction in the UK</w:t>
            </w:r>
          </w:p>
        </w:tc>
      </w:tr>
      <w:tr w:rsidR="0095068F" w14:paraId="3EEB3563" w14:textId="77777777" w:rsidTr="001535CB">
        <w:tc>
          <w:tcPr>
            <w:tcW w:w="4514" w:type="dxa"/>
            <w:shd w:val="clear" w:color="auto" w:fill="auto"/>
            <w:tcMar>
              <w:top w:w="100" w:type="dxa"/>
              <w:left w:w="100" w:type="dxa"/>
              <w:bottom w:w="100" w:type="dxa"/>
              <w:right w:w="100" w:type="dxa"/>
            </w:tcMar>
          </w:tcPr>
          <w:p w14:paraId="3EEB3561"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lastRenderedPageBreak/>
              <w:t>Opportunities</w:t>
            </w:r>
          </w:p>
        </w:tc>
        <w:tc>
          <w:tcPr>
            <w:tcW w:w="4514" w:type="dxa"/>
            <w:shd w:val="clear" w:color="auto" w:fill="auto"/>
            <w:tcMar>
              <w:top w:w="100" w:type="dxa"/>
              <w:left w:w="100" w:type="dxa"/>
              <w:bottom w:w="100" w:type="dxa"/>
              <w:right w:w="100" w:type="dxa"/>
            </w:tcMar>
          </w:tcPr>
          <w:p w14:paraId="3EEB3562"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Threat</w:t>
            </w:r>
          </w:p>
        </w:tc>
      </w:tr>
      <w:tr w:rsidR="0095068F" w14:paraId="3EEB356A" w14:textId="77777777" w:rsidTr="001535CB">
        <w:tc>
          <w:tcPr>
            <w:tcW w:w="4514" w:type="dxa"/>
            <w:shd w:val="clear" w:color="auto" w:fill="auto"/>
            <w:tcMar>
              <w:top w:w="100" w:type="dxa"/>
              <w:left w:w="100" w:type="dxa"/>
              <w:bottom w:w="100" w:type="dxa"/>
              <w:right w:w="100" w:type="dxa"/>
            </w:tcMar>
          </w:tcPr>
          <w:p w14:paraId="3EEB3564" w14:textId="77777777" w:rsidR="00DB58EF" w:rsidRPr="00826C2E" w:rsidRDefault="007B281D" w:rsidP="000D65C2">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Volunteer committees are active for planning and organizing events</w:t>
            </w:r>
          </w:p>
          <w:p w14:paraId="3EEB3565" w14:textId="77777777" w:rsidR="00DB58EF" w:rsidRPr="00826C2E" w:rsidRDefault="007B281D" w:rsidP="000D65C2">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Suggestions and opinions are welcomed for patients, who are active at services</w:t>
            </w:r>
          </w:p>
          <w:p w14:paraId="3EEB3566" w14:textId="77777777" w:rsidR="00DB58EF" w:rsidRPr="00826C2E" w:rsidRDefault="007B281D" w:rsidP="000D65C2">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To be accountable for achieving healthier nation (Black </w:t>
            </w:r>
            <w:r w:rsidRPr="00826C2E">
              <w:rPr>
                <w:rFonts w:ascii="Times New Roman" w:eastAsia="Times New Roman" w:hAnsi="Times New Roman" w:cs="Times New Roman"/>
                <w:i/>
                <w:sz w:val="24"/>
                <w:szCs w:val="24"/>
                <w:highlight w:val="white"/>
                <w:lang w:val="en-GB"/>
              </w:rPr>
              <w:t xml:space="preserve">et al. </w:t>
            </w:r>
            <w:r w:rsidRPr="00826C2E">
              <w:rPr>
                <w:rFonts w:ascii="Times New Roman" w:eastAsia="Times New Roman" w:hAnsi="Times New Roman" w:cs="Times New Roman"/>
                <w:sz w:val="24"/>
                <w:szCs w:val="24"/>
                <w:highlight w:val="white"/>
                <w:lang w:val="en-GB"/>
              </w:rPr>
              <w:t>2017)</w:t>
            </w:r>
          </w:p>
          <w:p w14:paraId="3EEB3567" w14:textId="77777777" w:rsidR="00DB58EF" w:rsidRPr="00826C2E" w:rsidRDefault="007B281D" w:rsidP="000D65C2">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Extended health care focus has the opportunity to expand geographically</w:t>
            </w:r>
          </w:p>
        </w:tc>
        <w:tc>
          <w:tcPr>
            <w:tcW w:w="4514" w:type="dxa"/>
            <w:shd w:val="clear" w:color="auto" w:fill="auto"/>
            <w:tcMar>
              <w:top w:w="100" w:type="dxa"/>
              <w:left w:w="100" w:type="dxa"/>
              <w:bottom w:w="100" w:type="dxa"/>
              <w:right w:w="100" w:type="dxa"/>
            </w:tcMar>
          </w:tcPr>
          <w:p w14:paraId="3EEB3568" w14:textId="77777777" w:rsidR="00DB58EF" w:rsidRPr="00826C2E" w:rsidRDefault="007B281D" w:rsidP="000D65C2">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Patient confidentiality</w:t>
            </w:r>
          </w:p>
          <w:p w14:paraId="3EEB3569" w14:textId="7CD16A84" w:rsidR="00DB58EF" w:rsidRPr="00826C2E" w:rsidRDefault="007B281D" w:rsidP="000D65C2">
            <w:pPr>
              <w:pStyle w:val="Normal1"/>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Competitors like international hospital group and </w:t>
            </w:r>
            <w:r w:rsidR="00DD6DC2" w:rsidRPr="00826C2E">
              <w:rPr>
                <w:rFonts w:ascii="Times New Roman" w:eastAsia="Times New Roman" w:hAnsi="Times New Roman" w:cs="Times New Roman"/>
                <w:sz w:val="24"/>
                <w:szCs w:val="24"/>
                <w:highlight w:val="white"/>
                <w:lang w:val="en-GB"/>
              </w:rPr>
              <w:t>Four seasons</w:t>
            </w:r>
            <w:r w:rsidRPr="00826C2E">
              <w:rPr>
                <w:rFonts w:ascii="Times New Roman" w:eastAsia="Times New Roman" w:hAnsi="Times New Roman" w:cs="Times New Roman"/>
                <w:sz w:val="24"/>
                <w:szCs w:val="24"/>
                <w:highlight w:val="white"/>
                <w:lang w:val="en-GB"/>
              </w:rPr>
              <w:t xml:space="preserve"> health care</w:t>
            </w:r>
          </w:p>
        </w:tc>
      </w:tr>
    </w:tbl>
    <w:p w14:paraId="3EEB356B" w14:textId="77777777" w:rsidR="00DB58EF" w:rsidRPr="00826C2E" w:rsidRDefault="007B281D" w:rsidP="000D65C2">
      <w:pPr>
        <w:pStyle w:val="Normal1"/>
        <w:spacing w:before="200" w:after="200" w:line="360" w:lineRule="auto"/>
        <w:jc w:val="center"/>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Table 1: SWOT of Nuffield health</w:t>
      </w:r>
    </w:p>
    <w:p w14:paraId="3EEB356C" w14:textId="77777777" w:rsidR="00DB58EF" w:rsidRPr="00826C2E" w:rsidRDefault="007B281D" w:rsidP="000D65C2">
      <w:pPr>
        <w:pStyle w:val="Normal1"/>
        <w:spacing w:before="200" w:after="200" w:line="360" w:lineRule="auto"/>
        <w:jc w:val="center"/>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(Source: Woolf </w:t>
      </w:r>
      <w:r w:rsidRPr="00826C2E">
        <w:rPr>
          <w:rFonts w:ascii="Times New Roman" w:eastAsia="Times New Roman" w:hAnsi="Times New Roman" w:cs="Times New Roman"/>
          <w:i/>
          <w:sz w:val="24"/>
          <w:szCs w:val="24"/>
          <w:highlight w:val="white"/>
          <w:lang w:val="en-GB"/>
        </w:rPr>
        <w:t xml:space="preserve">et al. </w:t>
      </w:r>
      <w:r w:rsidRPr="00826C2E">
        <w:rPr>
          <w:rFonts w:ascii="Times New Roman" w:eastAsia="Times New Roman" w:hAnsi="Times New Roman" w:cs="Times New Roman"/>
          <w:sz w:val="24"/>
          <w:szCs w:val="24"/>
          <w:highlight w:val="white"/>
          <w:lang w:val="en-GB"/>
        </w:rPr>
        <w:t>2016)</w:t>
      </w:r>
    </w:p>
    <w:p w14:paraId="3EEB356D" w14:textId="77777777" w:rsidR="00DB58EF" w:rsidRPr="00826C2E" w:rsidRDefault="007B281D" w:rsidP="000D65C2">
      <w:pPr>
        <w:pStyle w:val="Normal1"/>
        <w:spacing w:before="200" w:after="200"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t>Analysis</w:t>
      </w:r>
    </w:p>
    <w:p w14:paraId="3EEB356E" w14:textId="55A84946"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Based on the above table, it has been identified that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holds a strong position in the UK healthcare system. A wide </w:t>
      </w:r>
      <w:r w:rsidR="008A5429" w:rsidRPr="00826C2E">
        <w:rPr>
          <w:rFonts w:ascii="Times New Roman" w:eastAsia="Times New Roman" w:hAnsi="Times New Roman" w:cs="Times New Roman"/>
          <w:sz w:val="24"/>
          <w:szCs w:val="24"/>
          <w:highlight w:val="white"/>
          <w:lang w:val="en-GB"/>
        </w:rPr>
        <w:t>variety of services are</w:t>
      </w:r>
      <w:r w:rsidRPr="00826C2E">
        <w:rPr>
          <w:rFonts w:ascii="Times New Roman" w:eastAsia="Times New Roman" w:hAnsi="Times New Roman" w:cs="Times New Roman"/>
          <w:sz w:val="24"/>
          <w:szCs w:val="24"/>
          <w:highlight w:val="white"/>
          <w:lang w:val="en-GB"/>
        </w:rPr>
        <w:t xml:space="preserve"> provided to the customers. With an increase in healthcare focus, the organization has the opportunity to expand geographically (Melby </w:t>
      </w:r>
      <w:r w:rsidRPr="00826C2E">
        <w:rPr>
          <w:rFonts w:ascii="Times New Roman" w:eastAsia="Times New Roman" w:hAnsi="Times New Roman" w:cs="Times New Roman"/>
          <w:i/>
          <w:sz w:val="24"/>
          <w:szCs w:val="24"/>
          <w:highlight w:val="white"/>
          <w:lang w:val="en-GB"/>
        </w:rPr>
        <w:t xml:space="preserve">et al. </w:t>
      </w:r>
      <w:r w:rsidRPr="00826C2E">
        <w:rPr>
          <w:rFonts w:ascii="Times New Roman" w:eastAsia="Times New Roman" w:hAnsi="Times New Roman" w:cs="Times New Roman"/>
          <w:sz w:val="24"/>
          <w:szCs w:val="24"/>
          <w:highlight w:val="white"/>
          <w:lang w:val="en-GB"/>
        </w:rPr>
        <w:t>2016). However, there are potential the</w:t>
      </w:r>
      <w:r w:rsidR="00CA17A4">
        <w:rPr>
          <w:rFonts w:ascii="Times New Roman" w:eastAsia="Times New Roman" w:hAnsi="Times New Roman" w:cs="Times New Roman"/>
          <w:sz w:val="24"/>
          <w:szCs w:val="24"/>
          <w:highlight w:val="white"/>
          <w:lang w:val="en-GB"/>
        </w:rPr>
        <w:t xml:space="preserve"> threats </w:t>
      </w:r>
      <w:r w:rsidRPr="00826C2E">
        <w:rPr>
          <w:rFonts w:ascii="Times New Roman" w:eastAsia="Times New Roman" w:hAnsi="Times New Roman" w:cs="Times New Roman"/>
          <w:sz w:val="24"/>
          <w:szCs w:val="24"/>
          <w:highlight w:val="white"/>
          <w:lang w:val="en-GB"/>
        </w:rPr>
        <w:t>like confidentiality to customers that may cause risk. In addition to that, the organization also has to compete with similar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ations in the market.</w:t>
      </w:r>
    </w:p>
    <w:p w14:paraId="3EEB356F" w14:textId="77777777" w:rsidR="00DB58EF" w:rsidRPr="00826C2E" w:rsidRDefault="007B281D" w:rsidP="000D65C2">
      <w:pPr>
        <w:pStyle w:val="Heading2"/>
        <w:rPr>
          <w:highlight w:val="white"/>
          <w:lang w:val="en-GB"/>
        </w:rPr>
      </w:pPr>
      <w:bookmarkStart w:id="6" w:name="_Toc23513009"/>
      <w:r w:rsidRPr="00826C2E">
        <w:rPr>
          <w:highlight w:val="white"/>
          <w:lang w:val="en-GB"/>
        </w:rPr>
        <w:lastRenderedPageBreak/>
        <w:t>Employee role in support</w:t>
      </w:r>
      <w:r w:rsidR="0084494D" w:rsidRPr="00826C2E">
        <w:rPr>
          <w:highlight w:val="white"/>
          <w:lang w:val="en-GB"/>
        </w:rPr>
        <w:t xml:space="preserve">ing </w:t>
      </w:r>
      <w:r w:rsidRPr="00826C2E">
        <w:rPr>
          <w:highlight w:val="white"/>
          <w:lang w:val="en-GB"/>
        </w:rPr>
        <w:t>organizational goals</w:t>
      </w:r>
      <w:bookmarkEnd w:id="6"/>
      <w:r w:rsidRPr="00826C2E">
        <w:rPr>
          <w:highlight w:val="white"/>
          <w:lang w:val="en-GB"/>
        </w:rPr>
        <w:t xml:space="preserve"> </w:t>
      </w:r>
    </w:p>
    <w:p w14:paraId="3EEB3570" w14:textId="77777777" w:rsidR="00DB58EF"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According to the “</w:t>
      </w:r>
      <w:r w:rsidRPr="00826C2E">
        <w:rPr>
          <w:rFonts w:ascii="Times New Roman" w:eastAsia="Times New Roman" w:hAnsi="Times New Roman" w:cs="Times New Roman"/>
          <w:b/>
          <w:i/>
          <w:sz w:val="24"/>
          <w:szCs w:val="24"/>
          <w:highlight w:val="white"/>
          <w:lang w:val="en-GB"/>
        </w:rPr>
        <w:t>Employee engagement theory</w:t>
      </w:r>
      <w:r w:rsidRPr="00826C2E">
        <w:rPr>
          <w:rFonts w:ascii="Times New Roman" w:eastAsia="Times New Roman" w:hAnsi="Times New Roman" w:cs="Times New Roman"/>
          <w:sz w:val="24"/>
          <w:szCs w:val="24"/>
          <w:highlight w:val="white"/>
          <w:lang w:val="en-GB"/>
        </w:rPr>
        <w:t>," organizational leaders need to ensure the fact that all the staff members are responsible for doing their job and are fully engaged (Joosten</w:t>
      </w:r>
      <w:r w:rsidRPr="00826C2E">
        <w:rPr>
          <w:rFonts w:ascii="Times New Roman" w:eastAsia="Times New Roman" w:hAnsi="Times New Roman" w:cs="Times New Roman"/>
          <w:i/>
          <w:sz w:val="24"/>
          <w:szCs w:val="24"/>
          <w:highlight w:val="white"/>
          <w:lang w:val="en-GB"/>
        </w:rPr>
        <w:t xml:space="preserve"> et al.</w:t>
      </w:r>
      <w:r w:rsidRPr="00826C2E">
        <w:rPr>
          <w:rFonts w:ascii="Times New Roman" w:eastAsia="Times New Roman" w:hAnsi="Times New Roman" w:cs="Times New Roman"/>
          <w:sz w:val="24"/>
          <w:szCs w:val="24"/>
          <w:highlight w:val="white"/>
          <w:lang w:val="en-GB"/>
        </w:rPr>
        <w:t xml:space="preserve"> 2015). In addition to that, an </w:t>
      </w:r>
      <w:r w:rsidR="00050FEF" w:rsidRPr="00826C2E">
        <w:rPr>
          <w:rFonts w:ascii="Times New Roman" w:eastAsia="Times New Roman" w:hAnsi="Times New Roman" w:cs="Times New Roman"/>
          <w:sz w:val="24"/>
          <w:szCs w:val="24"/>
          <w:highlight w:val="white"/>
          <w:lang w:val="en-GB"/>
        </w:rPr>
        <w:t>employee’s</w:t>
      </w:r>
      <w:r w:rsidRPr="00826C2E">
        <w:rPr>
          <w:rFonts w:ascii="Times New Roman" w:eastAsia="Times New Roman" w:hAnsi="Times New Roman" w:cs="Times New Roman"/>
          <w:sz w:val="24"/>
          <w:szCs w:val="24"/>
          <w:highlight w:val="white"/>
          <w:lang w:val="en-GB"/>
        </w:rPr>
        <w:t xml:space="preserve"> engage</w:t>
      </w:r>
      <w:r w:rsidR="00087C81" w:rsidRPr="00826C2E">
        <w:rPr>
          <w:rFonts w:ascii="Times New Roman" w:eastAsia="Times New Roman" w:hAnsi="Times New Roman" w:cs="Times New Roman"/>
          <w:sz w:val="24"/>
          <w:szCs w:val="24"/>
          <w:highlight w:val="white"/>
          <w:lang w:val="en-GB"/>
        </w:rPr>
        <w:t>ment</w:t>
      </w:r>
      <w:r w:rsidRPr="00826C2E">
        <w:rPr>
          <w:rFonts w:ascii="Times New Roman" w:eastAsia="Times New Roman" w:hAnsi="Times New Roman" w:cs="Times New Roman"/>
          <w:sz w:val="24"/>
          <w:szCs w:val="24"/>
          <w:highlight w:val="white"/>
          <w:lang w:val="en-GB"/>
        </w:rPr>
        <w:t xml:space="preserve"> can be identified as a reciprocal relationship of respect and trust between an employee</w:t>
      </w:r>
      <w:r w:rsidR="0084494D" w:rsidRPr="00826C2E">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sz w:val="24"/>
          <w:szCs w:val="24"/>
          <w:highlight w:val="white"/>
          <w:lang w:val="en-GB"/>
        </w:rPr>
        <w:t xml:space="preserve">and the employer. </w:t>
      </w:r>
    </w:p>
    <w:p w14:paraId="3EEB3571" w14:textId="77777777" w:rsidR="0035364D" w:rsidRDefault="007B281D" w:rsidP="000D65C2">
      <w:pPr>
        <w:pStyle w:val="Normal1"/>
        <w:spacing w:before="200" w:after="200" w:line="360" w:lineRule="auto"/>
        <w:jc w:val="both"/>
        <w:rPr>
          <w:rFonts w:ascii="Times New Roman" w:eastAsia="Times New Roman" w:hAnsi="Times New Roman" w:cs="Times New Roman"/>
          <w:color w:val="FF0000"/>
          <w:sz w:val="24"/>
          <w:szCs w:val="24"/>
          <w:highlight w:val="white"/>
          <w:lang w:val="en-GB"/>
        </w:rPr>
      </w:pPr>
      <w:r>
        <w:rPr>
          <w:rFonts w:ascii="Times New Roman" w:eastAsia="Times New Roman" w:hAnsi="Times New Roman" w:cs="Times New Roman"/>
          <w:color w:val="FF0000"/>
          <w:sz w:val="24"/>
          <w:szCs w:val="24"/>
          <w:highlight w:val="white"/>
          <w:lang w:val="en-GB"/>
        </w:rPr>
        <w:t xml:space="preserve">For example, to </w:t>
      </w:r>
      <w:r w:rsidR="00277219">
        <w:rPr>
          <w:rFonts w:ascii="Times New Roman" w:eastAsia="Times New Roman" w:hAnsi="Times New Roman" w:cs="Times New Roman"/>
          <w:color w:val="FF0000"/>
          <w:sz w:val="24"/>
          <w:szCs w:val="24"/>
          <w:highlight w:val="white"/>
          <w:lang w:val="en-GB"/>
        </w:rPr>
        <w:t>support or</w:t>
      </w:r>
      <w:r w:rsidR="00342992">
        <w:rPr>
          <w:rFonts w:ascii="Times New Roman" w:eastAsia="Times New Roman" w:hAnsi="Times New Roman" w:cs="Times New Roman"/>
          <w:color w:val="FF0000"/>
          <w:sz w:val="24"/>
          <w:szCs w:val="24"/>
          <w:highlight w:val="white"/>
          <w:lang w:val="en-GB"/>
        </w:rPr>
        <w:t>ganizational</w:t>
      </w:r>
      <w:r w:rsidR="00277219">
        <w:rPr>
          <w:rFonts w:ascii="Times New Roman" w:eastAsia="Times New Roman" w:hAnsi="Times New Roman" w:cs="Times New Roman"/>
          <w:color w:val="FF0000"/>
          <w:sz w:val="24"/>
          <w:szCs w:val="24"/>
          <w:highlight w:val="white"/>
          <w:lang w:val="en-GB"/>
        </w:rPr>
        <w:t xml:space="preserve"> goals, </w:t>
      </w:r>
      <w:r w:rsidR="00342992">
        <w:rPr>
          <w:rFonts w:ascii="Times New Roman" w:eastAsia="Times New Roman" w:hAnsi="Times New Roman" w:cs="Times New Roman"/>
          <w:color w:val="FF0000"/>
          <w:sz w:val="24"/>
          <w:szCs w:val="24"/>
          <w:highlight w:val="white"/>
          <w:lang w:val="en-GB"/>
        </w:rPr>
        <w:t>employees</w:t>
      </w:r>
      <w:r w:rsidR="00277219">
        <w:rPr>
          <w:rFonts w:ascii="Times New Roman" w:eastAsia="Times New Roman" w:hAnsi="Times New Roman" w:cs="Times New Roman"/>
          <w:color w:val="FF0000"/>
          <w:sz w:val="24"/>
          <w:szCs w:val="24"/>
          <w:highlight w:val="white"/>
          <w:lang w:val="en-GB"/>
        </w:rPr>
        <w:t xml:space="preserve"> need to behave professionally. </w:t>
      </w:r>
      <w:r w:rsidR="00342992">
        <w:rPr>
          <w:rFonts w:ascii="Times New Roman" w:eastAsia="Times New Roman" w:hAnsi="Times New Roman" w:cs="Times New Roman"/>
          <w:color w:val="FF0000"/>
          <w:sz w:val="24"/>
          <w:szCs w:val="24"/>
          <w:highlight w:val="white"/>
          <w:lang w:val="en-GB"/>
        </w:rPr>
        <w:t>Moreover</w:t>
      </w:r>
      <w:r w:rsidR="00277219">
        <w:rPr>
          <w:rFonts w:ascii="Times New Roman" w:eastAsia="Times New Roman" w:hAnsi="Times New Roman" w:cs="Times New Roman"/>
          <w:color w:val="FF0000"/>
          <w:sz w:val="24"/>
          <w:szCs w:val="24"/>
          <w:highlight w:val="white"/>
          <w:lang w:val="en-GB"/>
        </w:rPr>
        <w:t xml:space="preserve">, being accountable towards </w:t>
      </w:r>
      <w:r w:rsidR="00220887">
        <w:rPr>
          <w:rFonts w:ascii="Times New Roman" w:eastAsia="Times New Roman" w:hAnsi="Times New Roman" w:cs="Times New Roman"/>
          <w:color w:val="FF0000"/>
          <w:sz w:val="24"/>
          <w:szCs w:val="24"/>
          <w:highlight w:val="white"/>
          <w:lang w:val="en-GB"/>
        </w:rPr>
        <w:t>work is</w:t>
      </w:r>
      <w:r w:rsidR="00277219">
        <w:rPr>
          <w:rFonts w:ascii="Times New Roman" w:eastAsia="Times New Roman" w:hAnsi="Times New Roman" w:cs="Times New Roman"/>
          <w:color w:val="FF0000"/>
          <w:sz w:val="24"/>
          <w:szCs w:val="24"/>
          <w:highlight w:val="white"/>
          <w:lang w:val="en-GB"/>
        </w:rPr>
        <w:t xml:space="preserve"> expected from the </w:t>
      </w:r>
      <w:r w:rsidR="00C362D7">
        <w:rPr>
          <w:rFonts w:ascii="Times New Roman" w:eastAsia="Times New Roman" w:hAnsi="Times New Roman" w:cs="Times New Roman"/>
          <w:color w:val="FF0000"/>
          <w:sz w:val="24"/>
          <w:szCs w:val="24"/>
          <w:highlight w:val="white"/>
          <w:lang w:val="en-GB"/>
        </w:rPr>
        <w:t>employees that</w:t>
      </w:r>
      <w:r w:rsidR="00277219">
        <w:rPr>
          <w:rFonts w:ascii="Times New Roman" w:eastAsia="Times New Roman" w:hAnsi="Times New Roman" w:cs="Times New Roman"/>
          <w:color w:val="FF0000"/>
          <w:sz w:val="24"/>
          <w:szCs w:val="24"/>
          <w:highlight w:val="white"/>
          <w:lang w:val="en-GB"/>
        </w:rPr>
        <w:t xml:space="preserve"> </w:t>
      </w:r>
      <w:r w:rsidR="00220887">
        <w:rPr>
          <w:rFonts w:ascii="Times New Roman" w:eastAsia="Times New Roman" w:hAnsi="Times New Roman" w:cs="Times New Roman"/>
          <w:color w:val="FF0000"/>
          <w:sz w:val="24"/>
          <w:szCs w:val="24"/>
          <w:highlight w:val="white"/>
          <w:lang w:val="en-GB"/>
        </w:rPr>
        <w:t>w</w:t>
      </w:r>
      <w:r w:rsidR="00277219">
        <w:rPr>
          <w:rFonts w:ascii="Times New Roman" w:eastAsia="Times New Roman" w:hAnsi="Times New Roman" w:cs="Times New Roman"/>
          <w:color w:val="FF0000"/>
          <w:sz w:val="24"/>
          <w:szCs w:val="24"/>
          <w:highlight w:val="white"/>
          <w:lang w:val="en-GB"/>
        </w:rPr>
        <w:t xml:space="preserve">ill help them to support </w:t>
      </w:r>
      <w:r w:rsidR="00220887">
        <w:rPr>
          <w:rFonts w:ascii="Times New Roman" w:eastAsia="Times New Roman" w:hAnsi="Times New Roman" w:cs="Times New Roman"/>
          <w:color w:val="FF0000"/>
          <w:sz w:val="24"/>
          <w:szCs w:val="24"/>
          <w:highlight w:val="white"/>
          <w:lang w:val="en-GB"/>
        </w:rPr>
        <w:t>organizational</w:t>
      </w:r>
      <w:r w:rsidR="00277219">
        <w:rPr>
          <w:rFonts w:ascii="Times New Roman" w:eastAsia="Times New Roman" w:hAnsi="Times New Roman" w:cs="Times New Roman"/>
          <w:color w:val="FF0000"/>
          <w:sz w:val="24"/>
          <w:szCs w:val="24"/>
          <w:highlight w:val="white"/>
          <w:lang w:val="en-GB"/>
        </w:rPr>
        <w:t xml:space="preserve"> </w:t>
      </w:r>
      <w:r w:rsidR="00CB4677">
        <w:rPr>
          <w:rFonts w:ascii="Times New Roman" w:eastAsia="Times New Roman" w:hAnsi="Times New Roman" w:cs="Times New Roman"/>
          <w:color w:val="FF0000"/>
          <w:sz w:val="24"/>
          <w:szCs w:val="24"/>
          <w:highlight w:val="white"/>
          <w:lang w:val="en-GB"/>
        </w:rPr>
        <w:t>goals</w:t>
      </w:r>
      <w:r w:rsidR="00C362D7">
        <w:rPr>
          <w:rFonts w:ascii="Times New Roman" w:eastAsia="Times New Roman" w:hAnsi="Times New Roman" w:cs="Times New Roman"/>
          <w:color w:val="FF0000"/>
          <w:sz w:val="24"/>
          <w:szCs w:val="24"/>
          <w:highlight w:val="white"/>
          <w:lang w:val="en-GB"/>
        </w:rPr>
        <w:t xml:space="preserve"> (</w:t>
      </w:r>
      <w:r w:rsidR="00C362D7" w:rsidRPr="00C362D7">
        <w:rPr>
          <w:rFonts w:ascii="Times New Roman" w:eastAsia="Times New Roman" w:hAnsi="Times New Roman" w:cs="Times New Roman"/>
          <w:color w:val="FF0000"/>
          <w:sz w:val="24"/>
          <w:szCs w:val="24"/>
          <w:highlight w:val="white"/>
          <w:lang w:val="en-GB"/>
        </w:rPr>
        <w:t>improvingphc.org, 2019)</w:t>
      </w:r>
      <w:r w:rsidR="00CB4677" w:rsidRPr="00C362D7">
        <w:rPr>
          <w:rFonts w:ascii="Times New Roman" w:eastAsia="Times New Roman" w:hAnsi="Times New Roman" w:cs="Times New Roman"/>
          <w:color w:val="FF0000"/>
          <w:sz w:val="24"/>
          <w:szCs w:val="24"/>
          <w:highlight w:val="white"/>
          <w:lang w:val="en-GB"/>
        </w:rPr>
        <w:t>.</w:t>
      </w:r>
      <w:r w:rsidR="00CB4677">
        <w:rPr>
          <w:rFonts w:ascii="Times New Roman" w:eastAsia="Times New Roman" w:hAnsi="Times New Roman" w:cs="Times New Roman"/>
          <w:color w:val="FF0000"/>
          <w:sz w:val="24"/>
          <w:szCs w:val="24"/>
          <w:highlight w:val="white"/>
          <w:lang w:val="en-GB"/>
        </w:rPr>
        <w:t xml:space="preserve"> </w:t>
      </w:r>
    </w:p>
    <w:p w14:paraId="3EEB3572" w14:textId="27529F35" w:rsidR="0035364D"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Employees in Nuffield health can be identified as healthcare professionals. Based on the viewpoints of MacQueen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(2015), healthcare professionals are responsible for playing </w:t>
      </w:r>
      <w:r w:rsidRPr="00826C2E">
        <w:rPr>
          <w:rFonts w:ascii="Times New Roman" w:eastAsia="Times New Roman" w:hAnsi="Times New Roman" w:cs="Times New Roman"/>
          <w:b/>
          <w:i/>
          <w:sz w:val="24"/>
          <w:szCs w:val="24"/>
          <w:highlight w:val="white"/>
          <w:lang w:val="en-GB"/>
        </w:rPr>
        <w:t>a critical and central role</w:t>
      </w:r>
      <w:r w:rsidRPr="00826C2E">
        <w:rPr>
          <w:rFonts w:ascii="Times New Roman" w:eastAsia="Times New Roman" w:hAnsi="Times New Roman" w:cs="Times New Roman"/>
          <w:sz w:val="24"/>
          <w:szCs w:val="24"/>
          <w:highlight w:val="white"/>
          <w:lang w:val="en-GB"/>
        </w:rPr>
        <w:t xml:space="preserve"> in the organization for improving quality and access to healthcare for people. Therefore, </w:t>
      </w:r>
      <w:r w:rsidR="00050FEF" w:rsidRPr="00826C2E">
        <w:rPr>
          <w:rFonts w:ascii="Times New Roman" w:eastAsia="Times New Roman" w:hAnsi="Times New Roman" w:cs="Times New Roman"/>
          <w:sz w:val="24"/>
          <w:szCs w:val="24"/>
          <w:highlight w:val="white"/>
          <w:lang w:val="en-GB"/>
        </w:rPr>
        <w:t>healthcare professionals of the organi</w:t>
      </w:r>
      <w:r w:rsidR="00DD6DC2">
        <w:rPr>
          <w:rFonts w:ascii="Times New Roman" w:eastAsia="Times New Roman" w:hAnsi="Times New Roman" w:cs="Times New Roman"/>
          <w:sz w:val="24"/>
          <w:szCs w:val="24"/>
          <w:highlight w:val="white"/>
          <w:lang w:val="en-GB"/>
        </w:rPr>
        <w:t>s</w:t>
      </w:r>
      <w:r w:rsidR="00050FEF" w:rsidRPr="00826C2E">
        <w:rPr>
          <w:rFonts w:ascii="Times New Roman" w:eastAsia="Times New Roman" w:hAnsi="Times New Roman" w:cs="Times New Roman"/>
          <w:sz w:val="24"/>
          <w:szCs w:val="24"/>
          <w:highlight w:val="white"/>
          <w:lang w:val="en-GB"/>
        </w:rPr>
        <w:t>ation are</w:t>
      </w:r>
      <w:r w:rsidRPr="00826C2E">
        <w:rPr>
          <w:rFonts w:ascii="Times New Roman" w:eastAsia="Times New Roman" w:hAnsi="Times New Roman" w:cs="Times New Roman"/>
          <w:sz w:val="24"/>
          <w:szCs w:val="24"/>
          <w:highlight w:val="white"/>
          <w:lang w:val="en-GB"/>
        </w:rPr>
        <w:t xml:space="preserve"> responsible for providing prompt and essential services to the people to promote health. </w:t>
      </w:r>
    </w:p>
    <w:p w14:paraId="3EEB3573" w14:textId="05D1799D" w:rsidR="0035364D" w:rsidRPr="00780787" w:rsidRDefault="007B281D" w:rsidP="0035364D">
      <w:pPr>
        <w:pStyle w:val="Normal1"/>
        <w:spacing w:before="200" w:after="200" w:line="360" w:lineRule="auto"/>
        <w:jc w:val="both"/>
        <w:rPr>
          <w:rFonts w:ascii="Times New Roman" w:eastAsia="Times New Roman" w:hAnsi="Times New Roman" w:cs="Times New Roman"/>
          <w:color w:val="FF0000"/>
          <w:sz w:val="24"/>
          <w:szCs w:val="24"/>
          <w:highlight w:val="white"/>
          <w:lang w:val="en-GB"/>
        </w:rPr>
      </w:pPr>
      <w:r>
        <w:rPr>
          <w:rFonts w:ascii="Times New Roman" w:eastAsia="Times New Roman" w:hAnsi="Times New Roman" w:cs="Times New Roman"/>
          <w:color w:val="FF0000"/>
          <w:sz w:val="24"/>
          <w:szCs w:val="24"/>
          <w:highlight w:val="white"/>
          <w:lang w:val="en-GB"/>
        </w:rPr>
        <w:t xml:space="preserve">In order to measure the </w:t>
      </w:r>
      <w:r w:rsidR="00361AC3">
        <w:rPr>
          <w:rFonts w:ascii="Times New Roman" w:eastAsia="Times New Roman" w:hAnsi="Times New Roman" w:cs="Times New Roman"/>
          <w:color w:val="FF0000"/>
          <w:sz w:val="24"/>
          <w:szCs w:val="24"/>
          <w:highlight w:val="white"/>
          <w:lang w:val="en-GB"/>
        </w:rPr>
        <w:t>standards</w:t>
      </w:r>
      <w:r>
        <w:rPr>
          <w:rFonts w:ascii="Times New Roman" w:eastAsia="Times New Roman" w:hAnsi="Times New Roman" w:cs="Times New Roman"/>
          <w:color w:val="FF0000"/>
          <w:sz w:val="24"/>
          <w:szCs w:val="24"/>
          <w:highlight w:val="white"/>
          <w:lang w:val="en-GB"/>
        </w:rPr>
        <w:t xml:space="preserve"> of employee </w:t>
      </w:r>
      <w:r w:rsidR="00361AC3">
        <w:rPr>
          <w:rFonts w:ascii="Times New Roman" w:eastAsia="Times New Roman" w:hAnsi="Times New Roman" w:cs="Times New Roman"/>
          <w:color w:val="FF0000"/>
          <w:sz w:val="24"/>
          <w:szCs w:val="24"/>
          <w:highlight w:val="white"/>
          <w:lang w:val="en-GB"/>
        </w:rPr>
        <w:t>performance</w:t>
      </w:r>
      <w:r>
        <w:rPr>
          <w:rFonts w:ascii="Times New Roman" w:eastAsia="Times New Roman" w:hAnsi="Times New Roman" w:cs="Times New Roman"/>
          <w:color w:val="FF0000"/>
          <w:sz w:val="24"/>
          <w:szCs w:val="24"/>
          <w:highlight w:val="white"/>
          <w:lang w:val="en-GB"/>
        </w:rPr>
        <w:t xml:space="preserve"> for </w:t>
      </w:r>
      <w:r w:rsidR="00361AC3">
        <w:rPr>
          <w:rFonts w:ascii="Times New Roman" w:eastAsia="Times New Roman" w:hAnsi="Times New Roman" w:cs="Times New Roman"/>
          <w:color w:val="FF0000"/>
          <w:sz w:val="24"/>
          <w:szCs w:val="24"/>
          <w:highlight w:val="white"/>
          <w:lang w:val="en-GB"/>
        </w:rPr>
        <w:t>supporting</w:t>
      </w:r>
      <w:r>
        <w:rPr>
          <w:rFonts w:ascii="Times New Roman" w:eastAsia="Times New Roman" w:hAnsi="Times New Roman" w:cs="Times New Roman"/>
          <w:color w:val="FF0000"/>
          <w:sz w:val="24"/>
          <w:szCs w:val="24"/>
          <w:highlight w:val="white"/>
          <w:lang w:val="en-GB"/>
        </w:rPr>
        <w:t xml:space="preserve"> </w:t>
      </w:r>
      <w:r w:rsidR="00361AC3">
        <w:rPr>
          <w:rFonts w:ascii="Times New Roman" w:eastAsia="Times New Roman" w:hAnsi="Times New Roman" w:cs="Times New Roman"/>
          <w:color w:val="FF0000"/>
          <w:sz w:val="24"/>
          <w:szCs w:val="24"/>
          <w:highlight w:val="white"/>
          <w:lang w:val="en-GB"/>
        </w:rPr>
        <w:t xml:space="preserve">organizational </w:t>
      </w:r>
      <w:r>
        <w:rPr>
          <w:rFonts w:ascii="Times New Roman" w:eastAsia="Times New Roman" w:hAnsi="Times New Roman" w:cs="Times New Roman"/>
          <w:color w:val="FF0000"/>
          <w:sz w:val="24"/>
          <w:szCs w:val="24"/>
          <w:highlight w:val="white"/>
          <w:lang w:val="en-GB"/>
        </w:rPr>
        <w:t xml:space="preserve">goals, </w:t>
      </w:r>
      <w:r w:rsidR="00D97C97">
        <w:rPr>
          <w:rFonts w:ascii="Times New Roman" w:eastAsia="Times New Roman" w:hAnsi="Times New Roman" w:cs="Times New Roman"/>
          <w:color w:val="FF0000"/>
          <w:sz w:val="24"/>
          <w:szCs w:val="24"/>
          <w:highlight w:val="white"/>
          <w:lang w:val="en-GB"/>
        </w:rPr>
        <w:t>e</w:t>
      </w:r>
      <w:r>
        <w:rPr>
          <w:rFonts w:ascii="Times New Roman" w:eastAsia="Times New Roman" w:hAnsi="Times New Roman" w:cs="Times New Roman"/>
          <w:color w:val="FF0000"/>
          <w:sz w:val="24"/>
          <w:szCs w:val="24"/>
          <w:highlight w:val="white"/>
          <w:lang w:val="en-GB"/>
        </w:rPr>
        <w:t>mployees need to per</w:t>
      </w:r>
      <w:r w:rsidR="00D97C97">
        <w:rPr>
          <w:rFonts w:ascii="Times New Roman" w:eastAsia="Times New Roman" w:hAnsi="Times New Roman" w:cs="Times New Roman"/>
          <w:color w:val="FF0000"/>
          <w:sz w:val="24"/>
          <w:szCs w:val="24"/>
          <w:highlight w:val="white"/>
          <w:lang w:val="en-GB"/>
        </w:rPr>
        <w:t>form</w:t>
      </w:r>
      <w:r>
        <w:rPr>
          <w:rFonts w:ascii="Times New Roman" w:eastAsia="Times New Roman" w:hAnsi="Times New Roman" w:cs="Times New Roman"/>
          <w:color w:val="FF0000"/>
          <w:sz w:val="24"/>
          <w:szCs w:val="24"/>
          <w:highlight w:val="white"/>
          <w:lang w:val="en-GB"/>
        </w:rPr>
        <w:t xml:space="preserve"> accurate</w:t>
      </w:r>
      <w:r w:rsidR="00D97C97">
        <w:rPr>
          <w:rFonts w:ascii="Times New Roman" w:eastAsia="Times New Roman" w:hAnsi="Times New Roman" w:cs="Times New Roman"/>
          <w:color w:val="FF0000"/>
          <w:sz w:val="24"/>
          <w:szCs w:val="24"/>
          <w:highlight w:val="white"/>
          <w:lang w:val="en-GB"/>
        </w:rPr>
        <w:t xml:space="preserve">ly. </w:t>
      </w:r>
      <w:r w:rsidR="00804588">
        <w:rPr>
          <w:rFonts w:ascii="Times New Roman" w:eastAsia="Times New Roman" w:hAnsi="Times New Roman" w:cs="Times New Roman"/>
          <w:color w:val="FF0000"/>
          <w:sz w:val="24"/>
          <w:szCs w:val="24"/>
          <w:highlight w:val="white"/>
          <w:lang w:val="en-GB"/>
        </w:rPr>
        <w:t>Anot</w:t>
      </w:r>
      <w:r w:rsidR="00564846">
        <w:rPr>
          <w:rFonts w:ascii="Times New Roman" w:eastAsia="Times New Roman" w:hAnsi="Times New Roman" w:cs="Times New Roman"/>
          <w:color w:val="FF0000"/>
          <w:sz w:val="24"/>
          <w:szCs w:val="24"/>
          <w:highlight w:val="white"/>
          <w:lang w:val="en-GB"/>
        </w:rPr>
        <w:t xml:space="preserve">her employee </w:t>
      </w:r>
      <w:r w:rsidR="00361AC3">
        <w:rPr>
          <w:rFonts w:ascii="Times New Roman" w:eastAsia="Times New Roman" w:hAnsi="Times New Roman" w:cs="Times New Roman"/>
          <w:color w:val="FF0000"/>
          <w:sz w:val="24"/>
          <w:szCs w:val="24"/>
          <w:highlight w:val="white"/>
          <w:lang w:val="en-GB"/>
        </w:rPr>
        <w:t>role</w:t>
      </w:r>
      <w:r w:rsidR="00564846">
        <w:rPr>
          <w:rFonts w:ascii="Times New Roman" w:eastAsia="Times New Roman" w:hAnsi="Times New Roman" w:cs="Times New Roman"/>
          <w:color w:val="FF0000"/>
          <w:sz w:val="24"/>
          <w:szCs w:val="24"/>
          <w:highlight w:val="white"/>
          <w:lang w:val="en-GB"/>
        </w:rPr>
        <w:t xml:space="preserve"> includes</w:t>
      </w:r>
      <w:r w:rsidR="00F542D7">
        <w:rPr>
          <w:rFonts w:ascii="Times New Roman" w:eastAsia="Times New Roman" w:hAnsi="Times New Roman" w:cs="Times New Roman"/>
          <w:color w:val="FF0000"/>
          <w:sz w:val="24"/>
          <w:szCs w:val="24"/>
          <w:highlight w:val="white"/>
          <w:lang w:val="en-GB"/>
        </w:rPr>
        <w:t xml:space="preserve"> </w:t>
      </w:r>
      <w:r w:rsidR="00564846">
        <w:rPr>
          <w:rFonts w:ascii="Times New Roman" w:eastAsia="Times New Roman" w:hAnsi="Times New Roman" w:cs="Times New Roman"/>
          <w:color w:val="FF0000"/>
          <w:sz w:val="24"/>
          <w:szCs w:val="24"/>
          <w:highlight w:val="white"/>
          <w:lang w:val="en-GB"/>
        </w:rPr>
        <w:t xml:space="preserve">having apt </w:t>
      </w:r>
      <w:r w:rsidR="005543F7">
        <w:rPr>
          <w:rFonts w:ascii="Times New Roman" w:eastAsia="Times New Roman" w:hAnsi="Times New Roman" w:cs="Times New Roman"/>
          <w:color w:val="FF0000"/>
          <w:sz w:val="24"/>
          <w:szCs w:val="24"/>
          <w:highlight w:val="white"/>
          <w:lang w:val="en-GB"/>
        </w:rPr>
        <w:t>and</w:t>
      </w:r>
      <w:r w:rsidR="00564846">
        <w:rPr>
          <w:rFonts w:ascii="Times New Roman" w:eastAsia="Times New Roman" w:hAnsi="Times New Roman" w:cs="Times New Roman"/>
          <w:color w:val="FF0000"/>
          <w:sz w:val="24"/>
          <w:szCs w:val="24"/>
          <w:highlight w:val="white"/>
          <w:lang w:val="en-GB"/>
        </w:rPr>
        <w:t xml:space="preserve"> </w:t>
      </w:r>
      <w:r w:rsidR="005543F7">
        <w:rPr>
          <w:rFonts w:ascii="Times New Roman" w:eastAsia="Times New Roman" w:hAnsi="Times New Roman" w:cs="Times New Roman"/>
          <w:color w:val="FF0000"/>
          <w:sz w:val="24"/>
          <w:szCs w:val="24"/>
          <w:highlight w:val="white"/>
          <w:lang w:val="en-GB"/>
        </w:rPr>
        <w:t>professional</w:t>
      </w:r>
      <w:r w:rsidR="00564846">
        <w:rPr>
          <w:rFonts w:ascii="Times New Roman" w:eastAsia="Times New Roman" w:hAnsi="Times New Roman" w:cs="Times New Roman"/>
          <w:color w:val="FF0000"/>
          <w:sz w:val="24"/>
          <w:szCs w:val="24"/>
          <w:highlight w:val="white"/>
          <w:lang w:val="en-GB"/>
        </w:rPr>
        <w:t xml:space="preserve"> communication</w:t>
      </w:r>
      <w:r w:rsidR="005543F7">
        <w:rPr>
          <w:rFonts w:ascii="Times New Roman" w:eastAsia="Times New Roman" w:hAnsi="Times New Roman" w:cs="Times New Roman"/>
          <w:color w:val="FF0000"/>
          <w:sz w:val="24"/>
          <w:szCs w:val="24"/>
          <w:highlight w:val="white"/>
          <w:lang w:val="en-GB"/>
        </w:rPr>
        <w:t xml:space="preserve"> with management</w:t>
      </w:r>
      <w:r w:rsidR="00564846">
        <w:rPr>
          <w:rFonts w:ascii="Times New Roman" w:eastAsia="Times New Roman" w:hAnsi="Times New Roman" w:cs="Times New Roman"/>
          <w:color w:val="FF0000"/>
          <w:sz w:val="24"/>
          <w:szCs w:val="24"/>
          <w:highlight w:val="white"/>
          <w:lang w:val="en-GB"/>
        </w:rPr>
        <w:t xml:space="preserve"> </w:t>
      </w:r>
      <w:r w:rsidR="005543F7">
        <w:rPr>
          <w:rFonts w:ascii="Times New Roman" w:eastAsia="Times New Roman" w:hAnsi="Times New Roman" w:cs="Times New Roman"/>
          <w:color w:val="FF0000"/>
          <w:sz w:val="24"/>
          <w:szCs w:val="24"/>
          <w:highlight w:val="white"/>
          <w:lang w:val="en-GB"/>
        </w:rPr>
        <w:t>and</w:t>
      </w:r>
      <w:r w:rsidR="00564846">
        <w:rPr>
          <w:rFonts w:ascii="Times New Roman" w:eastAsia="Times New Roman" w:hAnsi="Times New Roman" w:cs="Times New Roman"/>
          <w:color w:val="FF0000"/>
          <w:sz w:val="24"/>
          <w:szCs w:val="24"/>
          <w:highlight w:val="white"/>
          <w:lang w:val="en-GB"/>
        </w:rPr>
        <w:t xml:space="preserve"> other team members</w:t>
      </w:r>
      <w:r w:rsidR="007506C3">
        <w:rPr>
          <w:rFonts w:ascii="Times New Roman" w:eastAsia="Times New Roman" w:hAnsi="Times New Roman" w:cs="Times New Roman"/>
          <w:color w:val="FF0000"/>
          <w:sz w:val="24"/>
          <w:szCs w:val="24"/>
          <w:highlight w:val="white"/>
          <w:lang w:val="en-GB"/>
        </w:rPr>
        <w:t xml:space="preserve"> </w:t>
      </w:r>
      <w:r w:rsidR="007506C3" w:rsidRPr="007506C3">
        <w:rPr>
          <w:rFonts w:ascii="Times New Roman" w:eastAsia="Times New Roman" w:hAnsi="Times New Roman" w:cs="Times New Roman"/>
          <w:color w:val="FF0000"/>
          <w:sz w:val="24"/>
          <w:szCs w:val="24"/>
          <w:highlight w:val="white"/>
          <w:lang w:val="en-GB"/>
        </w:rPr>
        <w:t xml:space="preserve">(O’Mara-Eves </w:t>
      </w:r>
      <w:r w:rsidR="007506C3" w:rsidRPr="007506C3">
        <w:rPr>
          <w:rFonts w:ascii="Times New Roman" w:eastAsia="Times New Roman" w:hAnsi="Times New Roman" w:cs="Times New Roman"/>
          <w:i/>
          <w:color w:val="FF0000"/>
          <w:sz w:val="24"/>
          <w:szCs w:val="24"/>
          <w:highlight w:val="white"/>
          <w:lang w:val="en-GB"/>
        </w:rPr>
        <w:t>et al.</w:t>
      </w:r>
      <w:r w:rsidR="007506C3" w:rsidRPr="007506C3">
        <w:rPr>
          <w:rFonts w:ascii="Times New Roman" w:eastAsia="Times New Roman" w:hAnsi="Times New Roman" w:cs="Times New Roman"/>
          <w:color w:val="FF0000"/>
          <w:sz w:val="24"/>
          <w:szCs w:val="24"/>
          <w:highlight w:val="white"/>
          <w:lang w:val="en-GB"/>
        </w:rPr>
        <w:t xml:space="preserve"> 2015)</w:t>
      </w:r>
      <w:r w:rsidR="00564846">
        <w:rPr>
          <w:rFonts w:ascii="Times New Roman" w:eastAsia="Times New Roman" w:hAnsi="Times New Roman" w:cs="Times New Roman"/>
          <w:color w:val="FF0000"/>
          <w:sz w:val="24"/>
          <w:szCs w:val="24"/>
          <w:highlight w:val="white"/>
          <w:lang w:val="en-GB"/>
        </w:rPr>
        <w:t xml:space="preserve">. In </w:t>
      </w:r>
      <w:r w:rsidR="005543F7">
        <w:rPr>
          <w:rFonts w:ascii="Times New Roman" w:eastAsia="Times New Roman" w:hAnsi="Times New Roman" w:cs="Times New Roman"/>
          <w:color w:val="FF0000"/>
          <w:sz w:val="24"/>
          <w:szCs w:val="24"/>
          <w:highlight w:val="white"/>
          <w:lang w:val="en-GB"/>
        </w:rPr>
        <w:t>case</w:t>
      </w:r>
      <w:r w:rsidR="00564846">
        <w:rPr>
          <w:rFonts w:ascii="Times New Roman" w:eastAsia="Times New Roman" w:hAnsi="Times New Roman" w:cs="Times New Roman"/>
          <w:color w:val="FF0000"/>
          <w:sz w:val="24"/>
          <w:szCs w:val="24"/>
          <w:highlight w:val="white"/>
          <w:lang w:val="en-GB"/>
        </w:rPr>
        <w:t xml:space="preserve"> internal </w:t>
      </w:r>
      <w:r w:rsidR="005543F7">
        <w:rPr>
          <w:rFonts w:ascii="Times New Roman" w:eastAsia="Times New Roman" w:hAnsi="Times New Roman" w:cs="Times New Roman"/>
          <w:color w:val="FF0000"/>
          <w:sz w:val="24"/>
          <w:szCs w:val="24"/>
          <w:highlight w:val="white"/>
          <w:lang w:val="en-GB"/>
        </w:rPr>
        <w:t>communication</w:t>
      </w:r>
      <w:r w:rsidR="00564846">
        <w:rPr>
          <w:rFonts w:ascii="Times New Roman" w:eastAsia="Times New Roman" w:hAnsi="Times New Roman" w:cs="Times New Roman"/>
          <w:color w:val="FF0000"/>
          <w:sz w:val="24"/>
          <w:szCs w:val="24"/>
          <w:highlight w:val="white"/>
          <w:lang w:val="en-GB"/>
        </w:rPr>
        <w:t xml:space="preserve"> </w:t>
      </w:r>
      <w:r w:rsidR="00133F7A">
        <w:rPr>
          <w:rFonts w:ascii="Times New Roman" w:eastAsia="Times New Roman" w:hAnsi="Times New Roman" w:cs="Times New Roman"/>
          <w:color w:val="FF0000"/>
          <w:sz w:val="24"/>
          <w:szCs w:val="24"/>
          <w:highlight w:val="white"/>
          <w:lang w:val="en-GB"/>
        </w:rPr>
        <w:t xml:space="preserve">is strong, conflicts will be removed, </w:t>
      </w:r>
      <w:r w:rsidR="005543F7">
        <w:rPr>
          <w:rFonts w:ascii="Times New Roman" w:eastAsia="Times New Roman" w:hAnsi="Times New Roman" w:cs="Times New Roman"/>
          <w:color w:val="FF0000"/>
          <w:sz w:val="24"/>
          <w:szCs w:val="24"/>
          <w:highlight w:val="white"/>
          <w:lang w:val="en-GB"/>
        </w:rPr>
        <w:t>and</w:t>
      </w:r>
      <w:r w:rsidR="00133F7A">
        <w:rPr>
          <w:rFonts w:ascii="Times New Roman" w:eastAsia="Times New Roman" w:hAnsi="Times New Roman" w:cs="Times New Roman"/>
          <w:color w:val="FF0000"/>
          <w:sz w:val="24"/>
          <w:szCs w:val="24"/>
          <w:highlight w:val="white"/>
          <w:lang w:val="en-GB"/>
        </w:rPr>
        <w:t xml:space="preserve"> </w:t>
      </w:r>
      <w:r w:rsidR="005543F7">
        <w:rPr>
          <w:rFonts w:ascii="Times New Roman" w:eastAsia="Times New Roman" w:hAnsi="Times New Roman" w:cs="Times New Roman"/>
          <w:color w:val="FF0000"/>
          <w:sz w:val="24"/>
          <w:szCs w:val="24"/>
          <w:highlight w:val="white"/>
          <w:lang w:val="en-GB"/>
        </w:rPr>
        <w:t>employee</w:t>
      </w:r>
      <w:r w:rsidR="00133F7A">
        <w:rPr>
          <w:rFonts w:ascii="Times New Roman" w:eastAsia="Times New Roman" w:hAnsi="Times New Roman" w:cs="Times New Roman"/>
          <w:color w:val="FF0000"/>
          <w:sz w:val="24"/>
          <w:szCs w:val="24"/>
          <w:highlight w:val="white"/>
          <w:lang w:val="en-GB"/>
        </w:rPr>
        <w:t xml:space="preserve"> </w:t>
      </w:r>
      <w:r w:rsidR="005543F7">
        <w:rPr>
          <w:rFonts w:ascii="Times New Roman" w:eastAsia="Times New Roman" w:hAnsi="Times New Roman" w:cs="Times New Roman"/>
          <w:color w:val="FF0000"/>
          <w:sz w:val="24"/>
          <w:szCs w:val="24"/>
          <w:highlight w:val="white"/>
          <w:lang w:val="en-GB"/>
        </w:rPr>
        <w:t>engagements</w:t>
      </w:r>
      <w:r w:rsidR="00133F7A">
        <w:rPr>
          <w:rFonts w:ascii="Times New Roman" w:eastAsia="Times New Roman" w:hAnsi="Times New Roman" w:cs="Times New Roman"/>
          <w:color w:val="FF0000"/>
          <w:sz w:val="24"/>
          <w:szCs w:val="24"/>
          <w:highlight w:val="white"/>
          <w:lang w:val="en-GB"/>
        </w:rPr>
        <w:t xml:space="preserve"> will be improved. </w:t>
      </w:r>
      <w:r w:rsidR="00CB2C3F">
        <w:rPr>
          <w:rFonts w:ascii="Times New Roman" w:eastAsia="Times New Roman" w:hAnsi="Times New Roman" w:cs="Times New Roman"/>
          <w:color w:val="FF0000"/>
          <w:sz w:val="24"/>
          <w:szCs w:val="24"/>
          <w:highlight w:val="white"/>
          <w:lang w:val="en-GB"/>
        </w:rPr>
        <w:t xml:space="preserve">Therefore, </w:t>
      </w:r>
      <w:r w:rsidR="001653E7">
        <w:rPr>
          <w:rFonts w:ascii="Times New Roman" w:eastAsia="Times New Roman" w:hAnsi="Times New Roman" w:cs="Times New Roman"/>
          <w:color w:val="FF0000"/>
          <w:sz w:val="24"/>
          <w:szCs w:val="24"/>
          <w:highlight w:val="white"/>
          <w:lang w:val="en-GB"/>
        </w:rPr>
        <w:t>employees</w:t>
      </w:r>
      <w:r w:rsidR="00CB2C3F">
        <w:rPr>
          <w:rFonts w:ascii="Times New Roman" w:eastAsia="Times New Roman" w:hAnsi="Times New Roman" w:cs="Times New Roman"/>
          <w:color w:val="FF0000"/>
          <w:sz w:val="24"/>
          <w:szCs w:val="24"/>
          <w:highlight w:val="white"/>
          <w:lang w:val="en-GB"/>
        </w:rPr>
        <w:t xml:space="preserve"> will be able to meet </w:t>
      </w:r>
      <w:r w:rsidR="001653E7">
        <w:rPr>
          <w:rFonts w:ascii="Times New Roman" w:eastAsia="Times New Roman" w:hAnsi="Times New Roman" w:cs="Times New Roman"/>
          <w:color w:val="FF0000"/>
          <w:sz w:val="24"/>
          <w:szCs w:val="24"/>
          <w:highlight w:val="white"/>
          <w:lang w:val="en-GB"/>
        </w:rPr>
        <w:t>organi</w:t>
      </w:r>
      <w:r w:rsidR="00DD6DC2">
        <w:rPr>
          <w:rFonts w:ascii="Times New Roman" w:eastAsia="Times New Roman" w:hAnsi="Times New Roman" w:cs="Times New Roman"/>
          <w:color w:val="FF0000"/>
          <w:sz w:val="24"/>
          <w:szCs w:val="24"/>
          <w:highlight w:val="white"/>
          <w:lang w:val="en-GB"/>
        </w:rPr>
        <w:t>s</w:t>
      </w:r>
      <w:r w:rsidR="001653E7">
        <w:rPr>
          <w:rFonts w:ascii="Times New Roman" w:eastAsia="Times New Roman" w:hAnsi="Times New Roman" w:cs="Times New Roman"/>
          <w:color w:val="FF0000"/>
          <w:sz w:val="24"/>
          <w:szCs w:val="24"/>
          <w:highlight w:val="white"/>
          <w:lang w:val="en-GB"/>
        </w:rPr>
        <w:t>ational</w:t>
      </w:r>
      <w:r w:rsidR="00CB2C3F">
        <w:rPr>
          <w:rFonts w:ascii="Times New Roman" w:eastAsia="Times New Roman" w:hAnsi="Times New Roman" w:cs="Times New Roman"/>
          <w:color w:val="FF0000"/>
          <w:sz w:val="24"/>
          <w:szCs w:val="24"/>
          <w:highlight w:val="white"/>
          <w:lang w:val="en-GB"/>
        </w:rPr>
        <w:t xml:space="preserve"> goals.</w:t>
      </w:r>
    </w:p>
    <w:p w14:paraId="3EEB3574" w14:textId="58D1F53C"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In addition to that, to prevent health diseases and to deliver healthcare essential to the individual is one of the primary facts that healthcare professionals</w:t>
      </w:r>
      <w:r w:rsidR="0084494D" w:rsidRPr="00826C2E">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sz w:val="24"/>
          <w:szCs w:val="24"/>
          <w:highlight w:val="white"/>
          <w:lang w:val="en-GB"/>
        </w:rPr>
        <w:t xml:space="preserve">deliver every day in the </w:t>
      </w:r>
      <w:r w:rsidR="008C1D14" w:rsidRPr="00826C2E">
        <w:rPr>
          <w:rFonts w:ascii="Times New Roman" w:eastAsia="Times New Roman" w:hAnsi="Times New Roman" w:cs="Times New Roman"/>
          <w:sz w:val="24"/>
          <w:szCs w:val="24"/>
          <w:highlight w:val="white"/>
          <w:lang w:val="en-GB"/>
        </w:rPr>
        <w:t>organi</w:t>
      </w:r>
      <w:r w:rsidR="008C1D14">
        <w:rPr>
          <w:rFonts w:ascii="Times New Roman" w:eastAsia="Times New Roman" w:hAnsi="Times New Roman" w:cs="Times New Roman"/>
          <w:sz w:val="24"/>
          <w:szCs w:val="24"/>
          <w:highlight w:val="white"/>
          <w:lang w:val="en-GB"/>
        </w:rPr>
        <w:t>s</w:t>
      </w:r>
      <w:r w:rsidR="008C1D14" w:rsidRPr="00826C2E">
        <w:rPr>
          <w:rFonts w:ascii="Times New Roman" w:eastAsia="Times New Roman" w:hAnsi="Times New Roman" w:cs="Times New Roman"/>
          <w:sz w:val="24"/>
          <w:szCs w:val="24"/>
          <w:highlight w:val="white"/>
          <w:lang w:val="en-GB"/>
        </w:rPr>
        <w:t>ation</w:t>
      </w:r>
      <w:r w:rsidRPr="00826C2E">
        <w:rPr>
          <w:rFonts w:ascii="Times New Roman" w:eastAsia="Times New Roman" w:hAnsi="Times New Roman" w:cs="Times New Roman"/>
          <w:sz w:val="24"/>
          <w:szCs w:val="24"/>
          <w:highlight w:val="white"/>
          <w:lang w:val="en-GB"/>
        </w:rPr>
        <w:t>.</w:t>
      </w:r>
    </w:p>
    <w:p w14:paraId="3EEB3575" w14:textId="446E2A78" w:rsidR="00AE3071"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Employees support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ational goal to provide better services to the customers by various approaches provided by the management. It has been identified that employee engagement is focused on </w:t>
      </w:r>
      <w:r w:rsidR="008C7EC6" w:rsidRPr="00826C2E">
        <w:rPr>
          <w:rFonts w:ascii="Times New Roman" w:eastAsia="Times New Roman" w:hAnsi="Times New Roman" w:cs="Times New Roman"/>
          <w:sz w:val="24"/>
          <w:szCs w:val="24"/>
          <w:highlight w:val="white"/>
          <w:lang w:val="en-GB"/>
        </w:rPr>
        <w:t>Nuffield</w:t>
      </w:r>
      <w:r w:rsidRPr="00826C2E">
        <w:rPr>
          <w:rFonts w:ascii="Times New Roman" w:eastAsia="Times New Roman" w:hAnsi="Times New Roman" w:cs="Times New Roman"/>
          <w:sz w:val="24"/>
          <w:szCs w:val="24"/>
          <w:highlight w:val="white"/>
          <w:lang w:val="en-GB"/>
        </w:rPr>
        <w:t xml:space="preserve"> health to achieve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ational goals (nuffieldhealth.com, 2019).  </w:t>
      </w:r>
    </w:p>
    <w:p w14:paraId="3EEB3576" w14:textId="6CB282D9" w:rsidR="00AE3071" w:rsidRPr="00AE3071" w:rsidRDefault="007B281D" w:rsidP="000D65C2">
      <w:pPr>
        <w:pStyle w:val="Normal1"/>
        <w:spacing w:before="200" w:after="200" w:line="360" w:lineRule="auto"/>
        <w:jc w:val="both"/>
        <w:rPr>
          <w:rFonts w:ascii="Times New Roman" w:eastAsia="Times New Roman" w:hAnsi="Times New Roman" w:cs="Times New Roman"/>
          <w:color w:val="FF0000"/>
          <w:sz w:val="24"/>
          <w:szCs w:val="24"/>
          <w:highlight w:val="white"/>
          <w:lang w:val="en-GB"/>
        </w:rPr>
      </w:pPr>
      <w:r>
        <w:rPr>
          <w:rFonts w:ascii="Times New Roman" w:eastAsia="Times New Roman" w:hAnsi="Times New Roman" w:cs="Times New Roman"/>
          <w:color w:val="FF0000"/>
          <w:sz w:val="24"/>
          <w:szCs w:val="24"/>
          <w:highlight w:val="white"/>
          <w:lang w:val="en-GB"/>
        </w:rPr>
        <w:t xml:space="preserve">As for example, </w:t>
      </w:r>
      <w:r w:rsidR="00845277">
        <w:rPr>
          <w:rFonts w:ascii="Times New Roman" w:eastAsia="Times New Roman" w:hAnsi="Times New Roman" w:cs="Times New Roman"/>
          <w:color w:val="FF0000"/>
          <w:sz w:val="24"/>
          <w:szCs w:val="24"/>
          <w:highlight w:val="white"/>
          <w:lang w:val="en-GB"/>
        </w:rPr>
        <w:t>organ</w:t>
      </w:r>
      <w:r w:rsidR="007C2446">
        <w:rPr>
          <w:rFonts w:ascii="Times New Roman" w:eastAsia="Times New Roman" w:hAnsi="Times New Roman" w:cs="Times New Roman"/>
          <w:color w:val="FF0000"/>
          <w:sz w:val="24"/>
          <w:szCs w:val="24"/>
          <w:highlight w:val="white"/>
          <w:lang w:val="en-GB"/>
        </w:rPr>
        <w:t>i</w:t>
      </w:r>
      <w:r w:rsidR="00DD6DC2">
        <w:rPr>
          <w:rFonts w:ascii="Times New Roman" w:eastAsia="Times New Roman" w:hAnsi="Times New Roman" w:cs="Times New Roman"/>
          <w:color w:val="FF0000"/>
          <w:sz w:val="24"/>
          <w:szCs w:val="24"/>
          <w:highlight w:val="white"/>
          <w:lang w:val="en-GB"/>
        </w:rPr>
        <w:t>s</w:t>
      </w:r>
      <w:r w:rsidR="007C2446">
        <w:rPr>
          <w:rFonts w:ascii="Times New Roman" w:eastAsia="Times New Roman" w:hAnsi="Times New Roman" w:cs="Times New Roman"/>
          <w:color w:val="FF0000"/>
          <w:sz w:val="24"/>
          <w:szCs w:val="24"/>
          <w:highlight w:val="white"/>
          <w:lang w:val="en-GB"/>
        </w:rPr>
        <w:t>a</w:t>
      </w:r>
      <w:r w:rsidR="00845277">
        <w:rPr>
          <w:rFonts w:ascii="Times New Roman" w:eastAsia="Times New Roman" w:hAnsi="Times New Roman" w:cs="Times New Roman"/>
          <w:color w:val="FF0000"/>
          <w:sz w:val="24"/>
          <w:szCs w:val="24"/>
          <w:highlight w:val="white"/>
          <w:lang w:val="en-GB"/>
        </w:rPr>
        <w:t xml:space="preserve">tions often arrange </w:t>
      </w:r>
      <w:r w:rsidR="007C2446">
        <w:rPr>
          <w:rFonts w:ascii="Times New Roman" w:eastAsia="Times New Roman" w:hAnsi="Times New Roman" w:cs="Times New Roman"/>
          <w:color w:val="FF0000"/>
          <w:sz w:val="24"/>
          <w:szCs w:val="24"/>
          <w:highlight w:val="white"/>
          <w:lang w:val="en-GB"/>
        </w:rPr>
        <w:t>training and</w:t>
      </w:r>
      <w:r w:rsidR="00845277">
        <w:rPr>
          <w:rFonts w:ascii="Times New Roman" w:eastAsia="Times New Roman" w:hAnsi="Times New Roman" w:cs="Times New Roman"/>
          <w:color w:val="FF0000"/>
          <w:sz w:val="24"/>
          <w:szCs w:val="24"/>
          <w:highlight w:val="white"/>
          <w:lang w:val="en-GB"/>
        </w:rPr>
        <w:t xml:space="preserve"> development </w:t>
      </w:r>
      <w:r w:rsidR="007C2446">
        <w:rPr>
          <w:rFonts w:ascii="Times New Roman" w:eastAsia="Times New Roman" w:hAnsi="Times New Roman" w:cs="Times New Roman"/>
          <w:color w:val="FF0000"/>
          <w:sz w:val="24"/>
          <w:szCs w:val="24"/>
          <w:highlight w:val="white"/>
          <w:lang w:val="en-GB"/>
        </w:rPr>
        <w:t>programs fo</w:t>
      </w:r>
      <w:r w:rsidR="00845277">
        <w:rPr>
          <w:rFonts w:ascii="Times New Roman" w:eastAsia="Times New Roman" w:hAnsi="Times New Roman" w:cs="Times New Roman"/>
          <w:color w:val="FF0000"/>
          <w:sz w:val="24"/>
          <w:szCs w:val="24"/>
          <w:highlight w:val="white"/>
          <w:lang w:val="en-GB"/>
        </w:rPr>
        <w:t xml:space="preserve">r </w:t>
      </w:r>
      <w:r w:rsidR="007C2446">
        <w:rPr>
          <w:rFonts w:ascii="Times New Roman" w:eastAsia="Times New Roman" w:hAnsi="Times New Roman" w:cs="Times New Roman"/>
          <w:color w:val="FF0000"/>
          <w:sz w:val="24"/>
          <w:szCs w:val="24"/>
          <w:highlight w:val="white"/>
          <w:lang w:val="en-GB"/>
        </w:rPr>
        <w:t>their</w:t>
      </w:r>
      <w:r w:rsidR="00845277">
        <w:rPr>
          <w:rFonts w:ascii="Times New Roman" w:eastAsia="Times New Roman" w:hAnsi="Times New Roman" w:cs="Times New Roman"/>
          <w:color w:val="FF0000"/>
          <w:sz w:val="24"/>
          <w:szCs w:val="24"/>
          <w:highlight w:val="white"/>
          <w:lang w:val="en-GB"/>
        </w:rPr>
        <w:t xml:space="preserve"> employees, the </w:t>
      </w:r>
      <w:r w:rsidR="007C2446">
        <w:rPr>
          <w:rFonts w:ascii="Times New Roman" w:eastAsia="Times New Roman" w:hAnsi="Times New Roman" w:cs="Times New Roman"/>
          <w:color w:val="FF0000"/>
          <w:sz w:val="24"/>
          <w:szCs w:val="24"/>
          <w:highlight w:val="white"/>
          <w:lang w:val="en-GB"/>
        </w:rPr>
        <w:t>role</w:t>
      </w:r>
      <w:r w:rsidR="00845277">
        <w:rPr>
          <w:rFonts w:ascii="Times New Roman" w:eastAsia="Times New Roman" w:hAnsi="Times New Roman" w:cs="Times New Roman"/>
          <w:color w:val="FF0000"/>
          <w:sz w:val="24"/>
          <w:szCs w:val="24"/>
          <w:highlight w:val="white"/>
          <w:lang w:val="en-GB"/>
        </w:rPr>
        <w:t xml:space="preserve"> of the employee is to attain all the sessions </w:t>
      </w:r>
      <w:r w:rsidR="007C2446">
        <w:rPr>
          <w:rFonts w:ascii="Times New Roman" w:eastAsia="Times New Roman" w:hAnsi="Times New Roman" w:cs="Times New Roman"/>
          <w:color w:val="FF0000"/>
          <w:sz w:val="24"/>
          <w:szCs w:val="24"/>
          <w:highlight w:val="white"/>
          <w:lang w:val="en-GB"/>
        </w:rPr>
        <w:t>and</w:t>
      </w:r>
      <w:r w:rsidR="00845277">
        <w:rPr>
          <w:rFonts w:ascii="Times New Roman" w:eastAsia="Times New Roman" w:hAnsi="Times New Roman" w:cs="Times New Roman"/>
          <w:color w:val="FF0000"/>
          <w:sz w:val="24"/>
          <w:szCs w:val="24"/>
          <w:highlight w:val="white"/>
          <w:lang w:val="en-GB"/>
        </w:rPr>
        <w:t xml:space="preserve"> take as much as possible </w:t>
      </w:r>
      <w:r w:rsidR="00447B93">
        <w:rPr>
          <w:rFonts w:ascii="Times New Roman" w:eastAsia="Times New Roman" w:hAnsi="Times New Roman" w:cs="Times New Roman"/>
          <w:color w:val="FF0000"/>
          <w:sz w:val="24"/>
          <w:szCs w:val="24"/>
          <w:highlight w:val="white"/>
          <w:lang w:val="en-GB"/>
        </w:rPr>
        <w:t xml:space="preserve">inputs from the sessions </w:t>
      </w:r>
      <w:r w:rsidR="00185DEF">
        <w:rPr>
          <w:rFonts w:ascii="Times New Roman" w:eastAsia="Times New Roman" w:hAnsi="Times New Roman" w:cs="Times New Roman"/>
          <w:color w:val="FF0000"/>
          <w:sz w:val="24"/>
          <w:szCs w:val="24"/>
          <w:highlight w:val="white"/>
          <w:lang w:val="en-GB"/>
        </w:rPr>
        <w:t>and</w:t>
      </w:r>
      <w:r w:rsidR="00447B93">
        <w:rPr>
          <w:rFonts w:ascii="Times New Roman" w:eastAsia="Times New Roman" w:hAnsi="Times New Roman" w:cs="Times New Roman"/>
          <w:color w:val="FF0000"/>
          <w:sz w:val="24"/>
          <w:szCs w:val="24"/>
          <w:highlight w:val="white"/>
          <w:lang w:val="en-GB"/>
        </w:rPr>
        <w:t xml:space="preserve"> professionals</w:t>
      </w:r>
      <w:r w:rsidR="00523A74">
        <w:rPr>
          <w:rFonts w:ascii="Times New Roman" w:eastAsia="Times New Roman" w:hAnsi="Times New Roman" w:cs="Times New Roman"/>
          <w:color w:val="FF0000"/>
          <w:sz w:val="24"/>
          <w:szCs w:val="24"/>
          <w:highlight w:val="white"/>
          <w:lang w:val="en-GB"/>
        </w:rPr>
        <w:t xml:space="preserve"> </w:t>
      </w:r>
      <w:r w:rsidR="00523A74" w:rsidRPr="00523A74">
        <w:rPr>
          <w:rFonts w:ascii="Times New Roman" w:eastAsia="Times New Roman" w:hAnsi="Times New Roman" w:cs="Times New Roman"/>
          <w:color w:val="FF0000"/>
          <w:sz w:val="24"/>
          <w:szCs w:val="24"/>
          <w:highlight w:val="white"/>
          <w:lang w:val="en-GB"/>
        </w:rPr>
        <w:t xml:space="preserve">(Woolf </w:t>
      </w:r>
      <w:r w:rsidR="00523A74" w:rsidRPr="00523A74">
        <w:rPr>
          <w:rFonts w:ascii="Times New Roman" w:eastAsia="Times New Roman" w:hAnsi="Times New Roman" w:cs="Times New Roman"/>
          <w:i/>
          <w:color w:val="FF0000"/>
          <w:sz w:val="24"/>
          <w:szCs w:val="24"/>
          <w:highlight w:val="white"/>
          <w:lang w:val="en-GB"/>
        </w:rPr>
        <w:t xml:space="preserve">et al. </w:t>
      </w:r>
      <w:r w:rsidR="00523A74" w:rsidRPr="00523A74">
        <w:rPr>
          <w:rFonts w:ascii="Times New Roman" w:eastAsia="Times New Roman" w:hAnsi="Times New Roman" w:cs="Times New Roman"/>
          <w:color w:val="FF0000"/>
          <w:sz w:val="24"/>
          <w:szCs w:val="24"/>
          <w:highlight w:val="white"/>
          <w:lang w:val="en-GB"/>
        </w:rPr>
        <w:t>2016)</w:t>
      </w:r>
      <w:r w:rsidR="00447B93" w:rsidRPr="00523A74">
        <w:rPr>
          <w:rFonts w:ascii="Times New Roman" w:eastAsia="Times New Roman" w:hAnsi="Times New Roman" w:cs="Times New Roman"/>
          <w:color w:val="FF0000"/>
          <w:sz w:val="24"/>
          <w:szCs w:val="24"/>
          <w:highlight w:val="white"/>
          <w:lang w:val="en-GB"/>
        </w:rPr>
        <w:t>.</w:t>
      </w:r>
      <w:r w:rsidR="00447B93">
        <w:rPr>
          <w:rFonts w:ascii="Times New Roman" w:eastAsia="Times New Roman" w:hAnsi="Times New Roman" w:cs="Times New Roman"/>
          <w:color w:val="FF0000"/>
          <w:sz w:val="24"/>
          <w:szCs w:val="24"/>
          <w:highlight w:val="white"/>
          <w:lang w:val="en-GB"/>
        </w:rPr>
        <w:t xml:space="preserve"> Therefore, </w:t>
      </w:r>
      <w:r w:rsidR="008C1D14">
        <w:rPr>
          <w:rFonts w:ascii="Times New Roman" w:eastAsia="Times New Roman" w:hAnsi="Times New Roman" w:cs="Times New Roman"/>
          <w:color w:val="FF0000"/>
          <w:sz w:val="24"/>
          <w:szCs w:val="24"/>
          <w:highlight w:val="white"/>
          <w:lang w:val="en-GB"/>
        </w:rPr>
        <w:t xml:space="preserve">utilising </w:t>
      </w:r>
      <w:r w:rsidR="00437322">
        <w:rPr>
          <w:rFonts w:ascii="Times New Roman" w:eastAsia="Times New Roman" w:hAnsi="Times New Roman" w:cs="Times New Roman"/>
          <w:color w:val="FF0000"/>
          <w:sz w:val="24"/>
          <w:szCs w:val="24"/>
          <w:highlight w:val="white"/>
          <w:lang w:val="en-GB"/>
        </w:rPr>
        <w:t>organi</w:t>
      </w:r>
      <w:r w:rsidR="00DD6DC2">
        <w:rPr>
          <w:rFonts w:ascii="Times New Roman" w:eastAsia="Times New Roman" w:hAnsi="Times New Roman" w:cs="Times New Roman"/>
          <w:color w:val="FF0000"/>
          <w:sz w:val="24"/>
          <w:szCs w:val="24"/>
          <w:highlight w:val="white"/>
          <w:lang w:val="en-GB"/>
        </w:rPr>
        <w:t>s</w:t>
      </w:r>
      <w:r w:rsidR="00437322">
        <w:rPr>
          <w:rFonts w:ascii="Times New Roman" w:eastAsia="Times New Roman" w:hAnsi="Times New Roman" w:cs="Times New Roman"/>
          <w:color w:val="FF0000"/>
          <w:sz w:val="24"/>
          <w:szCs w:val="24"/>
          <w:highlight w:val="white"/>
          <w:lang w:val="en-GB"/>
        </w:rPr>
        <w:t>ational learning</w:t>
      </w:r>
      <w:r w:rsidR="00447B93">
        <w:rPr>
          <w:rFonts w:ascii="Times New Roman" w:eastAsia="Times New Roman" w:hAnsi="Times New Roman" w:cs="Times New Roman"/>
          <w:color w:val="FF0000"/>
          <w:sz w:val="24"/>
          <w:szCs w:val="24"/>
          <w:highlight w:val="white"/>
          <w:lang w:val="en-GB"/>
        </w:rPr>
        <w:t xml:space="preserve"> </w:t>
      </w:r>
      <w:r w:rsidR="00437322">
        <w:rPr>
          <w:rFonts w:ascii="Times New Roman" w:eastAsia="Times New Roman" w:hAnsi="Times New Roman" w:cs="Times New Roman"/>
          <w:color w:val="FF0000"/>
          <w:sz w:val="24"/>
          <w:szCs w:val="24"/>
          <w:highlight w:val="white"/>
          <w:lang w:val="en-GB"/>
        </w:rPr>
        <w:t>and</w:t>
      </w:r>
      <w:r w:rsidR="00447B93">
        <w:rPr>
          <w:rFonts w:ascii="Times New Roman" w:eastAsia="Times New Roman" w:hAnsi="Times New Roman" w:cs="Times New Roman"/>
          <w:color w:val="FF0000"/>
          <w:sz w:val="24"/>
          <w:szCs w:val="24"/>
          <w:highlight w:val="white"/>
          <w:lang w:val="en-GB"/>
        </w:rPr>
        <w:t xml:space="preserve"> </w:t>
      </w:r>
      <w:r w:rsidR="00B650CF">
        <w:rPr>
          <w:rFonts w:ascii="Times New Roman" w:eastAsia="Times New Roman" w:hAnsi="Times New Roman" w:cs="Times New Roman"/>
          <w:color w:val="FF0000"/>
          <w:sz w:val="24"/>
          <w:szCs w:val="24"/>
          <w:highlight w:val="white"/>
          <w:lang w:val="en-GB"/>
        </w:rPr>
        <w:t>development</w:t>
      </w:r>
      <w:r w:rsidR="00447B93">
        <w:rPr>
          <w:rFonts w:ascii="Times New Roman" w:eastAsia="Times New Roman" w:hAnsi="Times New Roman" w:cs="Times New Roman"/>
          <w:color w:val="FF0000"/>
          <w:sz w:val="24"/>
          <w:szCs w:val="24"/>
          <w:highlight w:val="white"/>
          <w:lang w:val="en-GB"/>
        </w:rPr>
        <w:t xml:space="preserve"> program fruitfully</w:t>
      </w:r>
      <w:r w:rsidR="00DD0EF8">
        <w:rPr>
          <w:rFonts w:ascii="Times New Roman" w:eastAsia="Times New Roman" w:hAnsi="Times New Roman" w:cs="Times New Roman"/>
          <w:color w:val="FF0000"/>
          <w:sz w:val="24"/>
          <w:szCs w:val="24"/>
          <w:highlight w:val="white"/>
          <w:lang w:val="en-GB"/>
        </w:rPr>
        <w:t xml:space="preserve">, </w:t>
      </w:r>
      <w:r w:rsidR="00B650CF">
        <w:rPr>
          <w:rFonts w:ascii="Times New Roman" w:eastAsia="Times New Roman" w:hAnsi="Times New Roman" w:cs="Times New Roman"/>
          <w:color w:val="FF0000"/>
          <w:sz w:val="24"/>
          <w:szCs w:val="24"/>
          <w:highlight w:val="white"/>
          <w:lang w:val="en-GB"/>
        </w:rPr>
        <w:t>employees</w:t>
      </w:r>
      <w:r w:rsidR="00DD0EF8">
        <w:rPr>
          <w:rFonts w:ascii="Times New Roman" w:eastAsia="Times New Roman" w:hAnsi="Times New Roman" w:cs="Times New Roman"/>
          <w:color w:val="FF0000"/>
          <w:sz w:val="24"/>
          <w:szCs w:val="24"/>
          <w:highlight w:val="white"/>
          <w:lang w:val="en-GB"/>
        </w:rPr>
        <w:t xml:space="preserve"> will be able to support </w:t>
      </w:r>
      <w:r w:rsidR="00B650CF">
        <w:rPr>
          <w:rFonts w:ascii="Times New Roman" w:eastAsia="Times New Roman" w:hAnsi="Times New Roman" w:cs="Times New Roman"/>
          <w:color w:val="FF0000"/>
          <w:sz w:val="24"/>
          <w:szCs w:val="24"/>
          <w:highlight w:val="white"/>
          <w:lang w:val="en-GB"/>
        </w:rPr>
        <w:t>and</w:t>
      </w:r>
      <w:r w:rsidR="00DD0EF8">
        <w:rPr>
          <w:rFonts w:ascii="Times New Roman" w:eastAsia="Times New Roman" w:hAnsi="Times New Roman" w:cs="Times New Roman"/>
          <w:color w:val="FF0000"/>
          <w:sz w:val="24"/>
          <w:szCs w:val="24"/>
          <w:highlight w:val="white"/>
          <w:lang w:val="en-GB"/>
        </w:rPr>
        <w:t xml:space="preserve"> meet </w:t>
      </w:r>
      <w:r w:rsidR="00B650CF">
        <w:rPr>
          <w:rFonts w:ascii="Times New Roman" w:eastAsia="Times New Roman" w:hAnsi="Times New Roman" w:cs="Times New Roman"/>
          <w:color w:val="FF0000"/>
          <w:sz w:val="24"/>
          <w:szCs w:val="24"/>
          <w:highlight w:val="white"/>
          <w:lang w:val="en-GB"/>
        </w:rPr>
        <w:t>goals</w:t>
      </w:r>
      <w:r w:rsidR="00DD0EF8">
        <w:rPr>
          <w:rFonts w:ascii="Times New Roman" w:eastAsia="Times New Roman" w:hAnsi="Times New Roman" w:cs="Times New Roman"/>
          <w:color w:val="FF0000"/>
          <w:sz w:val="24"/>
          <w:szCs w:val="24"/>
          <w:highlight w:val="white"/>
          <w:lang w:val="en-GB"/>
        </w:rPr>
        <w:t xml:space="preserve"> and personal goals as skill improvement.</w:t>
      </w:r>
      <w:r w:rsidR="00B650CF">
        <w:rPr>
          <w:rFonts w:ascii="Times New Roman" w:eastAsia="Times New Roman" w:hAnsi="Times New Roman" w:cs="Times New Roman"/>
          <w:color w:val="FF0000"/>
          <w:sz w:val="24"/>
          <w:szCs w:val="24"/>
          <w:highlight w:val="white"/>
          <w:lang w:val="en-GB"/>
        </w:rPr>
        <w:t xml:space="preserve"> </w:t>
      </w:r>
    </w:p>
    <w:p w14:paraId="3EEB3577" w14:textId="1752C1CF" w:rsidR="00DB58EF" w:rsidRDefault="0066655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A</w:t>
      </w:r>
      <w:r w:rsidR="007B281D" w:rsidRPr="00826C2E">
        <w:rPr>
          <w:rFonts w:ascii="Times New Roman" w:eastAsia="Times New Roman" w:hAnsi="Times New Roman" w:cs="Times New Roman"/>
          <w:sz w:val="24"/>
          <w:szCs w:val="24"/>
          <w:highlight w:val="white"/>
          <w:lang w:val="en-GB"/>
        </w:rPr>
        <w:t xml:space="preserve"> clear focus on the goal, constant communication,</w:t>
      </w:r>
      <w:r>
        <w:rPr>
          <w:rFonts w:ascii="Times New Roman" w:eastAsia="Times New Roman" w:hAnsi="Times New Roman" w:cs="Times New Roman"/>
          <w:sz w:val="24"/>
          <w:szCs w:val="24"/>
          <w:highlight w:val="white"/>
          <w:lang w:val="en-GB"/>
        </w:rPr>
        <w:t xml:space="preserve"> an understanding of organisational strategy and their role within it,</w:t>
      </w:r>
      <w:r w:rsidR="007B281D" w:rsidRPr="00826C2E">
        <w:rPr>
          <w:rFonts w:ascii="Times New Roman" w:eastAsia="Times New Roman" w:hAnsi="Times New Roman" w:cs="Times New Roman"/>
          <w:sz w:val="24"/>
          <w:szCs w:val="24"/>
          <w:highlight w:val="white"/>
          <w:lang w:val="en-GB"/>
        </w:rPr>
        <w:t xml:space="preserve"> feedback opportunities, and comfortable ambience are the few </w:t>
      </w:r>
      <w:r w:rsidR="00050FEF" w:rsidRPr="00826C2E">
        <w:rPr>
          <w:rFonts w:ascii="Times New Roman" w:eastAsia="Times New Roman" w:hAnsi="Times New Roman" w:cs="Times New Roman"/>
          <w:sz w:val="24"/>
          <w:szCs w:val="24"/>
          <w:highlight w:val="white"/>
          <w:lang w:val="en-GB"/>
        </w:rPr>
        <w:t>approaches that</w:t>
      </w:r>
      <w:r w:rsidR="007B281D" w:rsidRPr="00826C2E">
        <w:rPr>
          <w:rFonts w:ascii="Times New Roman" w:eastAsia="Times New Roman" w:hAnsi="Times New Roman" w:cs="Times New Roman"/>
          <w:sz w:val="24"/>
          <w:szCs w:val="24"/>
          <w:highlight w:val="white"/>
          <w:lang w:val="en-GB"/>
        </w:rPr>
        <w:t xml:space="preserve"> are provided to employees through which they are</w:t>
      </w:r>
      <w:r w:rsidR="007B281D" w:rsidRPr="00826C2E">
        <w:rPr>
          <w:rFonts w:ascii="Times New Roman" w:eastAsia="Times New Roman" w:hAnsi="Times New Roman" w:cs="Times New Roman"/>
          <w:b/>
          <w:i/>
          <w:sz w:val="24"/>
          <w:szCs w:val="24"/>
          <w:highlight w:val="white"/>
          <w:lang w:val="en-GB"/>
        </w:rPr>
        <w:t xml:space="preserve"> able to support</w:t>
      </w:r>
      <w:r w:rsidR="007B281D" w:rsidRPr="00826C2E">
        <w:rPr>
          <w:rFonts w:ascii="Times New Roman" w:eastAsia="Times New Roman" w:hAnsi="Times New Roman" w:cs="Times New Roman"/>
          <w:sz w:val="24"/>
          <w:szCs w:val="24"/>
          <w:highlight w:val="white"/>
          <w:lang w:val="en-GB"/>
        </w:rPr>
        <w:t xml:space="preserve"> organi</w:t>
      </w:r>
      <w:r w:rsidR="00DD6DC2">
        <w:rPr>
          <w:rFonts w:ascii="Times New Roman" w:eastAsia="Times New Roman" w:hAnsi="Times New Roman" w:cs="Times New Roman"/>
          <w:sz w:val="24"/>
          <w:szCs w:val="24"/>
          <w:highlight w:val="white"/>
          <w:lang w:val="en-GB"/>
        </w:rPr>
        <w:t>s</w:t>
      </w:r>
      <w:r w:rsidR="007B281D" w:rsidRPr="00826C2E">
        <w:rPr>
          <w:rFonts w:ascii="Times New Roman" w:eastAsia="Times New Roman" w:hAnsi="Times New Roman" w:cs="Times New Roman"/>
          <w:sz w:val="24"/>
          <w:szCs w:val="24"/>
          <w:highlight w:val="white"/>
          <w:lang w:val="en-GB"/>
        </w:rPr>
        <w:t xml:space="preserve">ational goals effectively. </w:t>
      </w:r>
    </w:p>
    <w:p w14:paraId="3EEB3578" w14:textId="61BA7DE5" w:rsidR="00700883" w:rsidRPr="00A276F8" w:rsidRDefault="007B281D" w:rsidP="000D65C2">
      <w:pPr>
        <w:pStyle w:val="Normal1"/>
        <w:spacing w:before="200" w:after="200" w:line="360" w:lineRule="auto"/>
        <w:jc w:val="both"/>
        <w:rPr>
          <w:rFonts w:ascii="Times New Roman" w:eastAsia="Times New Roman" w:hAnsi="Times New Roman" w:cs="Times New Roman"/>
          <w:color w:val="FF0000"/>
          <w:sz w:val="24"/>
          <w:szCs w:val="24"/>
          <w:highlight w:val="white"/>
          <w:lang w:val="en-GB"/>
        </w:rPr>
      </w:pPr>
      <w:r>
        <w:rPr>
          <w:rFonts w:ascii="Times New Roman" w:eastAsia="Times New Roman" w:hAnsi="Times New Roman" w:cs="Times New Roman"/>
          <w:color w:val="FF0000"/>
          <w:sz w:val="24"/>
          <w:szCs w:val="24"/>
          <w:highlight w:val="white"/>
          <w:lang w:val="en-GB"/>
        </w:rPr>
        <w:t xml:space="preserve">For example, to </w:t>
      </w:r>
      <w:r w:rsidR="00B807EB">
        <w:rPr>
          <w:rFonts w:ascii="Times New Roman" w:eastAsia="Times New Roman" w:hAnsi="Times New Roman" w:cs="Times New Roman"/>
          <w:color w:val="FF0000"/>
          <w:sz w:val="24"/>
          <w:szCs w:val="24"/>
          <w:highlight w:val="white"/>
          <w:lang w:val="en-GB"/>
        </w:rPr>
        <w:t>support</w:t>
      </w:r>
      <w:r>
        <w:rPr>
          <w:rFonts w:ascii="Times New Roman" w:eastAsia="Times New Roman" w:hAnsi="Times New Roman" w:cs="Times New Roman"/>
          <w:color w:val="FF0000"/>
          <w:sz w:val="24"/>
          <w:szCs w:val="24"/>
          <w:highlight w:val="white"/>
          <w:lang w:val="en-GB"/>
        </w:rPr>
        <w:t xml:space="preserve"> </w:t>
      </w:r>
      <w:r w:rsidR="008C1D14">
        <w:rPr>
          <w:rFonts w:ascii="Times New Roman" w:eastAsia="Times New Roman" w:hAnsi="Times New Roman" w:cs="Times New Roman"/>
          <w:color w:val="FF0000"/>
          <w:sz w:val="24"/>
          <w:szCs w:val="24"/>
          <w:highlight w:val="white"/>
          <w:lang w:val="en-GB"/>
        </w:rPr>
        <w:t xml:space="preserve">organisational </w:t>
      </w:r>
      <w:r>
        <w:rPr>
          <w:rFonts w:ascii="Times New Roman" w:eastAsia="Times New Roman" w:hAnsi="Times New Roman" w:cs="Times New Roman"/>
          <w:color w:val="FF0000"/>
          <w:sz w:val="24"/>
          <w:szCs w:val="24"/>
          <w:highlight w:val="white"/>
          <w:lang w:val="en-GB"/>
        </w:rPr>
        <w:t>goals, the fi</w:t>
      </w:r>
      <w:r w:rsidR="00A268A1">
        <w:rPr>
          <w:rFonts w:ascii="Times New Roman" w:eastAsia="Times New Roman" w:hAnsi="Times New Roman" w:cs="Times New Roman"/>
          <w:color w:val="FF0000"/>
          <w:sz w:val="24"/>
          <w:szCs w:val="24"/>
          <w:highlight w:val="white"/>
          <w:lang w:val="en-GB"/>
        </w:rPr>
        <w:t>rs</w:t>
      </w:r>
      <w:r>
        <w:rPr>
          <w:rFonts w:ascii="Times New Roman" w:eastAsia="Times New Roman" w:hAnsi="Times New Roman" w:cs="Times New Roman"/>
          <w:color w:val="FF0000"/>
          <w:sz w:val="24"/>
          <w:szCs w:val="24"/>
          <w:highlight w:val="white"/>
          <w:lang w:val="en-GB"/>
        </w:rPr>
        <w:t xml:space="preserve">t </w:t>
      </w:r>
      <w:r w:rsidR="00961946">
        <w:rPr>
          <w:rFonts w:ascii="Times New Roman" w:eastAsia="Times New Roman" w:hAnsi="Times New Roman" w:cs="Times New Roman"/>
          <w:color w:val="FF0000"/>
          <w:sz w:val="24"/>
          <w:szCs w:val="24"/>
          <w:highlight w:val="white"/>
          <w:lang w:val="en-GB"/>
        </w:rPr>
        <w:t>thing that</w:t>
      </w:r>
      <w:r>
        <w:rPr>
          <w:rFonts w:ascii="Times New Roman" w:eastAsia="Times New Roman" w:hAnsi="Times New Roman" w:cs="Times New Roman"/>
          <w:color w:val="FF0000"/>
          <w:sz w:val="24"/>
          <w:szCs w:val="24"/>
          <w:highlight w:val="white"/>
          <w:lang w:val="en-GB"/>
        </w:rPr>
        <w:t xml:space="preserve"> </w:t>
      </w:r>
      <w:r w:rsidR="00961946">
        <w:rPr>
          <w:rFonts w:ascii="Times New Roman" w:eastAsia="Times New Roman" w:hAnsi="Times New Roman" w:cs="Times New Roman"/>
          <w:color w:val="FF0000"/>
          <w:sz w:val="24"/>
          <w:szCs w:val="24"/>
          <w:highlight w:val="white"/>
          <w:lang w:val="en-GB"/>
        </w:rPr>
        <w:t>employees</w:t>
      </w:r>
      <w:r>
        <w:rPr>
          <w:rFonts w:ascii="Times New Roman" w:eastAsia="Times New Roman" w:hAnsi="Times New Roman" w:cs="Times New Roman"/>
          <w:color w:val="FF0000"/>
          <w:sz w:val="24"/>
          <w:szCs w:val="24"/>
          <w:highlight w:val="white"/>
          <w:lang w:val="en-GB"/>
        </w:rPr>
        <w:t xml:space="preserve"> need to do is to </w:t>
      </w:r>
      <w:r w:rsidR="00171CDB">
        <w:rPr>
          <w:rFonts w:ascii="Times New Roman" w:eastAsia="Times New Roman" w:hAnsi="Times New Roman" w:cs="Times New Roman"/>
          <w:color w:val="FF0000"/>
          <w:sz w:val="24"/>
          <w:szCs w:val="24"/>
          <w:highlight w:val="white"/>
          <w:lang w:val="en-GB"/>
        </w:rPr>
        <w:t>divide</w:t>
      </w:r>
      <w:r>
        <w:rPr>
          <w:rFonts w:ascii="Times New Roman" w:eastAsia="Times New Roman" w:hAnsi="Times New Roman" w:cs="Times New Roman"/>
          <w:color w:val="FF0000"/>
          <w:sz w:val="24"/>
          <w:szCs w:val="24"/>
          <w:highlight w:val="white"/>
          <w:lang w:val="en-GB"/>
        </w:rPr>
        <w:t xml:space="preserve"> </w:t>
      </w:r>
      <w:r w:rsidR="00171CDB">
        <w:rPr>
          <w:rFonts w:ascii="Times New Roman" w:eastAsia="Times New Roman" w:hAnsi="Times New Roman" w:cs="Times New Roman"/>
          <w:color w:val="FF0000"/>
          <w:sz w:val="24"/>
          <w:szCs w:val="24"/>
          <w:highlight w:val="white"/>
          <w:lang w:val="en-GB"/>
        </w:rPr>
        <w:t>objectives</w:t>
      </w:r>
      <w:r>
        <w:rPr>
          <w:rFonts w:ascii="Times New Roman" w:eastAsia="Times New Roman" w:hAnsi="Times New Roman" w:cs="Times New Roman"/>
          <w:color w:val="FF0000"/>
          <w:sz w:val="24"/>
          <w:szCs w:val="24"/>
          <w:highlight w:val="white"/>
          <w:lang w:val="en-GB"/>
        </w:rPr>
        <w:t xml:space="preserve"> </w:t>
      </w:r>
      <w:r w:rsidR="00171CDB">
        <w:rPr>
          <w:rFonts w:ascii="Times New Roman" w:eastAsia="Times New Roman" w:hAnsi="Times New Roman" w:cs="Times New Roman"/>
          <w:color w:val="FF0000"/>
          <w:sz w:val="24"/>
          <w:szCs w:val="24"/>
          <w:highlight w:val="white"/>
          <w:lang w:val="en-GB"/>
        </w:rPr>
        <w:t>and</w:t>
      </w:r>
      <w:r>
        <w:rPr>
          <w:rFonts w:ascii="Times New Roman" w:eastAsia="Times New Roman" w:hAnsi="Times New Roman" w:cs="Times New Roman"/>
          <w:color w:val="FF0000"/>
          <w:sz w:val="24"/>
          <w:szCs w:val="24"/>
          <w:highlight w:val="white"/>
          <w:lang w:val="en-GB"/>
        </w:rPr>
        <w:t xml:space="preserve"> goals </w:t>
      </w:r>
      <w:r w:rsidR="00171CDB">
        <w:rPr>
          <w:rFonts w:ascii="Times New Roman" w:eastAsia="Times New Roman" w:hAnsi="Times New Roman" w:cs="Times New Roman"/>
          <w:color w:val="FF0000"/>
          <w:sz w:val="24"/>
          <w:szCs w:val="24"/>
          <w:highlight w:val="white"/>
          <w:lang w:val="en-GB"/>
        </w:rPr>
        <w:t>according</w:t>
      </w:r>
      <w:r>
        <w:rPr>
          <w:rFonts w:ascii="Times New Roman" w:eastAsia="Times New Roman" w:hAnsi="Times New Roman" w:cs="Times New Roman"/>
          <w:color w:val="FF0000"/>
          <w:sz w:val="24"/>
          <w:szCs w:val="24"/>
          <w:highlight w:val="white"/>
          <w:lang w:val="en-GB"/>
        </w:rPr>
        <w:t xml:space="preserve"> to SMART objectives. </w:t>
      </w:r>
      <w:r w:rsidR="0007309B">
        <w:rPr>
          <w:rFonts w:ascii="Times New Roman" w:eastAsia="Times New Roman" w:hAnsi="Times New Roman" w:cs="Times New Roman"/>
          <w:color w:val="FF0000"/>
          <w:sz w:val="24"/>
          <w:szCs w:val="24"/>
          <w:highlight w:val="white"/>
          <w:lang w:val="en-GB"/>
        </w:rPr>
        <w:t xml:space="preserve">Therefore, after dividing </w:t>
      </w:r>
      <w:r w:rsidR="00171CDB">
        <w:rPr>
          <w:rFonts w:ascii="Times New Roman" w:eastAsia="Times New Roman" w:hAnsi="Times New Roman" w:cs="Times New Roman"/>
          <w:color w:val="FF0000"/>
          <w:sz w:val="24"/>
          <w:szCs w:val="24"/>
          <w:highlight w:val="white"/>
          <w:lang w:val="en-GB"/>
        </w:rPr>
        <w:t>organi</w:t>
      </w:r>
      <w:r w:rsidR="00DD6DC2">
        <w:rPr>
          <w:rFonts w:ascii="Times New Roman" w:eastAsia="Times New Roman" w:hAnsi="Times New Roman" w:cs="Times New Roman"/>
          <w:color w:val="FF0000"/>
          <w:sz w:val="24"/>
          <w:szCs w:val="24"/>
          <w:highlight w:val="white"/>
          <w:lang w:val="en-GB"/>
        </w:rPr>
        <w:t>s</w:t>
      </w:r>
      <w:r w:rsidR="00171CDB">
        <w:rPr>
          <w:rFonts w:ascii="Times New Roman" w:eastAsia="Times New Roman" w:hAnsi="Times New Roman" w:cs="Times New Roman"/>
          <w:color w:val="FF0000"/>
          <w:sz w:val="24"/>
          <w:szCs w:val="24"/>
          <w:highlight w:val="white"/>
          <w:lang w:val="en-GB"/>
        </w:rPr>
        <w:t>ational</w:t>
      </w:r>
      <w:r w:rsidR="0007309B">
        <w:rPr>
          <w:rFonts w:ascii="Times New Roman" w:eastAsia="Times New Roman" w:hAnsi="Times New Roman" w:cs="Times New Roman"/>
          <w:color w:val="FF0000"/>
          <w:sz w:val="24"/>
          <w:szCs w:val="24"/>
          <w:highlight w:val="white"/>
          <w:lang w:val="en-GB"/>
        </w:rPr>
        <w:t xml:space="preserve"> goals </w:t>
      </w:r>
      <w:r w:rsidR="00171CDB">
        <w:rPr>
          <w:rFonts w:ascii="Times New Roman" w:eastAsia="Times New Roman" w:hAnsi="Times New Roman" w:cs="Times New Roman"/>
          <w:color w:val="FF0000"/>
          <w:sz w:val="24"/>
          <w:szCs w:val="24"/>
          <w:highlight w:val="white"/>
          <w:lang w:val="en-GB"/>
        </w:rPr>
        <w:t>according</w:t>
      </w:r>
      <w:r w:rsidR="0007309B">
        <w:rPr>
          <w:rFonts w:ascii="Times New Roman" w:eastAsia="Times New Roman" w:hAnsi="Times New Roman" w:cs="Times New Roman"/>
          <w:color w:val="FF0000"/>
          <w:sz w:val="24"/>
          <w:szCs w:val="24"/>
          <w:highlight w:val="white"/>
          <w:lang w:val="en-GB"/>
        </w:rPr>
        <w:t xml:space="preserve"> to SMART </w:t>
      </w:r>
      <w:r w:rsidR="00171CDB">
        <w:rPr>
          <w:rFonts w:ascii="Times New Roman" w:eastAsia="Times New Roman" w:hAnsi="Times New Roman" w:cs="Times New Roman"/>
          <w:color w:val="FF0000"/>
          <w:sz w:val="24"/>
          <w:szCs w:val="24"/>
          <w:highlight w:val="white"/>
          <w:lang w:val="en-GB"/>
        </w:rPr>
        <w:t>objectives</w:t>
      </w:r>
      <w:r w:rsidR="0007309B">
        <w:rPr>
          <w:rFonts w:ascii="Times New Roman" w:eastAsia="Times New Roman" w:hAnsi="Times New Roman" w:cs="Times New Roman"/>
          <w:color w:val="FF0000"/>
          <w:sz w:val="24"/>
          <w:szCs w:val="24"/>
          <w:highlight w:val="white"/>
          <w:lang w:val="en-GB"/>
        </w:rPr>
        <w:t xml:space="preserve">, employees </w:t>
      </w:r>
      <w:r w:rsidR="00171CDB">
        <w:rPr>
          <w:rFonts w:ascii="Times New Roman" w:eastAsia="Times New Roman" w:hAnsi="Times New Roman" w:cs="Times New Roman"/>
          <w:color w:val="FF0000"/>
          <w:sz w:val="24"/>
          <w:szCs w:val="24"/>
          <w:highlight w:val="white"/>
          <w:lang w:val="en-GB"/>
        </w:rPr>
        <w:t>will</w:t>
      </w:r>
      <w:r w:rsidR="0007309B">
        <w:rPr>
          <w:rFonts w:ascii="Times New Roman" w:eastAsia="Times New Roman" w:hAnsi="Times New Roman" w:cs="Times New Roman"/>
          <w:color w:val="FF0000"/>
          <w:sz w:val="24"/>
          <w:szCs w:val="24"/>
          <w:highlight w:val="white"/>
          <w:lang w:val="en-GB"/>
        </w:rPr>
        <w:t xml:space="preserve"> be easily able to perform </w:t>
      </w:r>
      <w:r w:rsidR="0007309B" w:rsidRPr="00EB30EA">
        <w:rPr>
          <w:rFonts w:ascii="Times New Roman" w:eastAsia="Times New Roman" w:hAnsi="Times New Roman" w:cs="Times New Roman"/>
          <w:color w:val="FF0000"/>
          <w:sz w:val="24"/>
          <w:szCs w:val="24"/>
          <w:highlight w:val="white"/>
          <w:lang w:val="en-GB"/>
        </w:rPr>
        <w:t>better</w:t>
      </w:r>
      <w:r w:rsidR="00EB30EA" w:rsidRPr="00EB30EA">
        <w:rPr>
          <w:rFonts w:ascii="Times New Roman" w:eastAsia="Times New Roman" w:hAnsi="Times New Roman" w:cs="Times New Roman"/>
          <w:color w:val="FF0000"/>
          <w:sz w:val="24"/>
          <w:szCs w:val="24"/>
          <w:highlight w:val="white"/>
          <w:lang w:val="en-GB"/>
        </w:rPr>
        <w:t xml:space="preserve"> (McReynolds and Shields, 2015)</w:t>
      </w:r>
      <w:r w:rsidR="0007309B" w:rsidRPr="00EB30EA">
        <w:rPr>
          <w:rFonts w:ascii="Times New Roman" w:eastAsia="Times New Roman" w:hAnsi="Times New Roman" w:cs="Times New Roman"/>
          <w:color w:val="FF0000"/>
          <w:sz w:val="24"/>
          <w:szCs w:val="24"/>
          <w:highlight w:val="white"/>
          <w:lang w:val="en-GB"/>
        </w:rPr>
        <w:t>.</w:t>
      </w:r>
      <w:r w:rsidR="0007309B">
        <w:rPr>
          <w:rFonts w:ascii="Times New Roman" w:eastAsia="Times New Roman" w:hAnsi="Times New Roman" w:cs="Times New Roman"/>
          <w:color w:val="FF0000"/>
          <w:sz w:val="24"/>
          <w:szCs w:val="24"/>
          <w:highlight w:val="white"/>
          <w:lang w:val="en-GB"/>
        </w:rPr>
        <w:t xml:space="preserve"> </w:t>
      </w:r>
    </w:p>
    <w:p w14:paraId="3EEB3579" w14:textId="683098E3" w:rsidR="00DB58EF" w:rsidRPr="00826C2E" w:rsidRDefault="007B281D" w:rsidP="000D65C2">
      <w:pPr>
        <w:pStyle w:val="Heading2"/>
        <w:rPr>
          <w:highlight w:val="white"/>
          <w:lang w:val="en-GB"/>
        </w:rPr>
      </w:pPr>
      <w:bookmarkStart w:id="7" w:name="_Toc23513010"/>
      <w:r w:rsidRPr="00826C2E">
        <w:rPr>
          <w:highlight w:val="white"/>
          <w:lang w:val="en-GB"/>
        </w:rPr>
        <w:t>Significance of training and</w:t>
      </w:r>
      <w:r w:rsidR="0084494D" w:rsidRPr="00826C2E">
        <w:rPr>
          <w:highlight w:val="white"/>
          <w:lang w:val="en-GB"/>
        </w:rPr>
        <w:t xml:space="preserve"> </w:t>
      </w:r>
      <w:r w:rsidRPr="00826C2E">
        <w:rPr>
          <w:highlight w:val="white"/>
          <w:lang w:val="en-GB"/>
        </w:rPr>
        <w:t>development within an organi</w:t>
      </w:r>
      <w:r w:rsidR="00DD6DC2">
        <w:rPr>
          <w:highlight w:val="white"/>
          <w:lang w:val="en-GB"/>
        </w:rPr>
        <w:t>s</w:t>
      </w:r>
      <w:r w:rsidRPr="00826C2E">
        <w:rPr>
          <w:highlight w:val="white"/>
          <w:lang w:val="en-GB"/>
        </w:rPr>
        <w:t>ation</w:t>
      </w:r>
      <w:bookmarkEnd w:id="7"/>
      <w:r w:rsidRPr="00826C2E">
        <w:rPr>
          <w:highlight w:val="white"/>
          <w:lang w:val="en-GB"/>
        </w:rPr>
        <w:t xml:space="preserve"> </w:t>
      </w:r>
    </w:p>
    <w:p w14:paraId="3EEB357A" w14:textId="4A7C9647" w:rsidR="00827524"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Based on the viewpoint of Joosten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(2015), employee training and development can be identified as a program that is aimed to impart specific </w:t>
      </w:r>
      <w:r w:rsidR="00050FEF" w:rsidRPr="00826C2E">
        <w:rPr>
          <w:rFonts w:ascii="Times New Roman" w:eastAsia="Times New Roman" w:hAnsi="Times New Roman" w:cs="Times New Roman"/>
          <w:sz w:val="24"/>
          <w:szCs w:val="24"/>
          <w:highlight w:val="white"/>
          <w:lang w:val="en-GB"/>
        </w:rPr>
        <w:t>knowledge,</w:t>
      </w:r>
      <w:r w:rsidRPr="00826C2E">
        <w:rPr>
          <w:rFonts w:ascii="Times New Roman" w:eastAsia="Times New Roman" w:hAnsi="Times New Roman" w:cs="Times New Roman"/>
          <w:sz w:val="24"/>
          <w:szCs w:val="24"/>
          <w:highlight w:val="white"/>
          <w:lang w:val="en-GB"/>
        </w:rPr>
        <w:t xml:space="preserve"> skills, and abilities to the employees. Therefore, providing training and development to employees, </w:t>
      </w:r>
      <w:r w:rsidR="0066655D" w:rsidRPr="00826C2E">
        <w:rPr>
          <w:rFonts w:ascii="Times New Roman" w:eastAsia="Times New Roman" w:hAnsi="Times New Roman" w:cs="Times New Roman"/>
          <w:sz w:val="24"/>
          <w:szCs w:val="24"/>
          <w:highlight w:val="white"/>
          <w:lang w:val="en-GB"/>
        </w:rPr>
        <w:t>organi</w:t>
      </w:r>
      <w:r w:rsidR="0066655D">
        <w:rPr>
          <w:rFonts w:ascii="Times New Roman" w:eastAsia="Times New Roman" w:hAnsi="Times New Roman" w:cs="Times New Roman"/>
          <w:sz w:val="24"/>
          <w:szCs w:val="24"/>
          <w:highlight w:val="white"/>
          <w:lang w:val="en-GB"/>
        </w:rPr>
        <w:t>s</w:t>
      </w:r>
      <w:r w:rsidR="0066655D" w:rsidRPr="00826C2E">
        <w:rPr>
          <w:rFonts w:ascii="Times New Roman" w:eastAsia="Times New Roman" w:hAnsi="Times New Roman" w:cs="Times New Roman"/>
          <w:sz w:val="24"/>
          <w:szCs w:val="24"/>
          <w:highlight w:val="white"/>
          <w:lang w:val="en-GB"/>
        </w:rPr>
        <w:t xml:space="preserve">ations </w:t>
      </w:r>
      <w:r w:rsidRPr="00826C2E">
        <w:rPr>
          <w:rFonts w:ascii="Times New Roman" w:eastAsia="Times New Roman" w:hAnsi="Times New Roman" w:cs="Times New Roman"/>
          <w:sz w:val="24"/>
          <w:szCs w:val="24"/>
          <w:highlight w:val="white"/>
          <w:lang w:val="en-GB"/>
        </w:rPr>
        <w:t xml:space="preserve">are able to raise the perfection level of the employees within their existing roles.  </w:t>
      </w:r>
    </w:p>
    <w:p w14:paraId="3EEB357B" w14:textId="289E04B3" w:rsidR="00DB58EF" w:rsidRPr="00826C2E" w:rsidRDefault="007B281D" w:rsidP="006B263C">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According to the theory of learning types (training theory) by </w:t>
      </w:r>
      <w:proofErr w:type="spellStart"/>
      <w:r w:rsidRPr="00826C2E">
        <w:rPr>
          <w:rFonts w:ascii="Times New Roman" w:eastAsia="Times New Roman" w:hAnsi="Times New Roman" w:cs="Times New Roman"/>
          <w:sz w:val="24"/>
          <w:szCs w:val="24"/>
          <w:highlight w:val="white"/>
          <w:lang w:val="en-GB"/>
        </w:rPr>
        <w:t>Gange</w:t>
      </w:r>
      <w:proofErr w:type="spellEnd"/>
      <w:r w:rsidRPr="00826C2E">
        <w:rPr>
          <w:rFonts w:ascii="Times New Roman" w:eastAsia="Times New Roman" w:hAnsi="Times New Roman" w:cs="Times New Roman"/>
          <w:sz w:val="24"/>
          <w:szCs w:val="24"/>
          <w:highlight w:val="white"/>
          <w:lang w:val="en-GB"/>
        </w:rPr>
        <w:t xml:space="preserve">, learning skills are </w:t>
      </w:r>
      <w:r w:rsidR="008C1D14" w:rsidRPr="00826C2E">
        <w:rPr>
          <w:rFonts w:ascii="Times New Roman" w:eastAsia="Times New Roman" w:hAnsi="Times New Roman" w:cs="Times New Roman"/>
          <w:sz w:val="24"/>
          <w:szCs w:val="24"/>
          <w:highlight w:val="white"/>
          <w:lang w:val="en-GB"/>
        </w:rPr>
        <w:t>emphasi</w:t>
      </w:r>
      <w:r w:rsidR="008C1D14">
        <w:rPr>
          <w:rFonts w:ascii="Times New Roman" w:eastAsia="Times New Roman" w:hAnsi="Times New Roman" w:cs="Times New Roman"/>
          <w:sz w:val="24"/>
          <w:szCs w:val="24"/>
          <w:highlight w:val="white"/>
          <w:lang w:val="en-GB"/>
        </w:rPr>
        <w:t>s</w:t>
      </w:r>
      <w:r w:rsidR="008C1D14" w:rsidRPr="00826C2E">
        <w:rPr>
          <w:rFonts w:ascii="Times New Roman" w:eastAsia="Times New Roman" w:hAnsi="Times New Roman" w:cs="Times New Roman"/>
          <w:sz w:val="24"/>
          <w:szCs w:val="24"/>
          <w:highlight w:val="white"/>
          <w:lang w:val="en-GB"/>
        </w:rPr>
        <w:t xml:space="preserve">ed </w:t>
      </w:r>
      <w:r w:rsidRPr="00826C2E">
        <w:rPr>
          <w:rFonts w:ascii="Times New Roman" w:eastAsia="Times New Roman" w:hAnsi="Times New Roman" w:cs="Times New Roman"/>
          <w:sz w:val="24"/>
          <w:szCs w:val="24"/>
          <w:highlight w:val="white"/>
          <w:lang w:val="en-GB"/>
        </w:rPr>
        <w:t>within individuals. Therefore, based on the concern, training is provided to an individual. Training can be provided to the employees to improve skills, technique, quality, and professionalism (improvingphc.org, 2019).</w:t>
      </w:r>
    </w:p>
    <w:p w14:paraId="3EEB357C" w14:textId="77777777" w:rsidR="00DB58EF" w:rsidRPr="00826C2E" w:rsidRDefault="00DB58EF" w:rsidP="000D65C2">
      <w:pPr>
        <w:pStyle w:val="Normal1"/>
        <w:spacing w:before="200" w:after="200" w:line="360" w:lineRule="auto"/>
        <w:jc w:val="both"/>
        <w:rPr>
          <w:rFonts w:ascii="Times New Roman" w:eastAsia="Times New Roman" w:hAnsi="Times New Roman" w:cs="Times New Roman"/>
          <w:sz w:val="24"/>
          <w:szCs w:val="24"/>
          <w:highlight w:val="white"/>
          <w:lang w:val="en-GB"/>
        </w:rPr>
      </w:pPr>
    </w:p>
    <w:p w14:paraId="3EEB357D" w14:textId="77777777" w:rsidR="00DB58EF" w:rsidRPr="00826C2E" w:rsidRDefault="007B281D" w:rsidP="000D65C2">
      <w:pPr>
        <w:pStyle w:val="Normal1"/>
        <w:spacing w:before="200" w:after="200" w:line="360" w:lineRule="auto"/>
        <w:jc w:val="center"/>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noProof/>
          <w:sz w:val="24"/>
          <w:szCs w:val="24"/>
          <w:highlight w:val="white"/>
        </w:rPr>
        <w:lastRenderedPageBreak/>
        <w:drawing>
          <wp:inline distT="114300" distB="114300" distL="114300" distR="114300" wp14:anchorId="3EEB35D4" wp14:editId="3EEB35D5">
            <wp:extent cx="4010025" cy="3505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696637524" name="image1.png"/>
                    <pic:cNvPicPr/>
                  </pic:nvPicPr>
                  <pic:blipFill>
                    <a:blip r:embed="rId9"/>
                    <a:stretch>
                      <a:fillRect/>
                    </a:stretch>
                  </pic:blipFill>
                  <pic:spPr>
                    <a:xfrm>
                      <a:off x="0" y="0"/>
                      <a:ext cx="4010025" cy="3505200"/>
                    </a:xfrm>
                    <a:prstGeom prst="rect">
                      <a:avLst/>
                    </a:prstGeom>
                  </pic:spPr>
                </pic:pic>
              </a:graphicData>
            </a:graphic>
          </wp:inline>
        </w:drawing>
      </w:r>
    </w:p>
    <w:p w14:paraId="3EEB357E" w14:textId="77777777" w:rsidR="00DB58EF" w:rsidRPr="00826C2E" w:rsidRDefault="007B281D" w:rsidP="000D65C2">
      <w:pPr>
        <w:pStyle w:val="Normal1"/>
        <w:spacing w:before="200" w:after="200" w:line="360" w:lineRule="auto"/>
        <w:jc w:val="center"/>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Figure</w:t>
      </w:r>
      <w:r w:rsidR="003B4B5F" w:rsidRPr="00826C2E">
        <w:rPr>
          <w:rFonts w:ascii="Times New Roman" w:eastAsia="Times New Roman" w:hAnsi="Times New Roman" w:cs="Times New Roman"/>
          <w:b/>
          <w:sz w:val="24"/>
          <w:szCs w:val="24"/>
          <w:highlight w:val="white"/>
          <w:lang w:val="en-GB"/>
        </w:rPr>
        <w:t xml:space="preserve"> </w:t>
      </w:r>
      <w:r w:rsidRPr="00826C2E">
        <w:rPr>
          <w:rFonts w:ascii="Times New Roman" w:eastAsia="Times New Roman" w:hAnsi="Times New Roman" w:cs="Times New Roman"/>
          <w:b/>
          <w:sz w:val="24"/>
          <w:szCs w:val="24"/>
          <w:highlight w:val="white"/>
          <w:lang w:val="en-GB"/>
        </w:rPr>
        <w:t>1: Importance of training and development for the organization</w:t>
      </w:r>
    </w:p>
    <w:p w14:paraId="3EEB357F" w14:textId="77777777" w:rsidR="00DB58EF" w:rsidRPr="00826C2E" w:rsidRDefault="007B281D" w:rsidP="000D65C2">
      <w:pPr>
        <w:pStyle w:val="Normal1"/>
        <w:spacing w:before="200" w:after="200" w:line="360" w:lineRule="auto"/>
        <w:jc w:val="center"/>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(Source: O’Mara-Eves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2015)</w:t>
      </w:r>
    </w:p>
    <w:p w14:paraId="3EEB3580" w14:textId="6C1F256C"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Training is </w:t>
      </w:r>
      <w:r w:rsidRPr="00826C2E">
        <w:rPr>
          <w:rFonts w:ascii="Times New Roman" w:eastAsia="Times New Roman" w:hAnsi="Times New Roman" w:cs="Times New Roman"/>
          <w:b/>
          <w:i/>
          <w:sz w:val="24"/>
          <w:szCs w:val="24"/>
          <w:highlight w:val="white"/>
          <w:lang w:val="en-GB"/>
        </w:rPr>
        <w:t>important</w:t>
      </w:r>
      <w:r w:rsidRPr="00826C2E">
        <w:rPr>
          <w:rFonts w:ascii="Times New Roman" w:eastAsia="Times New Roman" w:hAnsi="Times New Roman" w:cs="Times New Roman"/>
          <w:sz w:val="24"/>
          <w:szCs w:val="24"/>
          <w:highlight w:val="white"/>
          <w:lang w:val="en-GB"/>
        </w:rPr>
        <w:t xml:space="preserve"> for an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 because organizational resources are used in a better way. Moreover, according to time and resources, wastage is minimized. Therefore,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ational profit is increased. With an increase in profit, the respective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ations will be able to gain a competitive advantage in the market (Woolf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2016). In addition to that, employees will be empowered with skills, which in turn will reduce the rate of employee turnover. Confidence is developed within employees. Therefore, a positive attitude in employees towards work is developed by training and development. </w:t>
      </w:r>
    </w:p>
    <w:p w14:paraId="3EEB3581" w14:textId="77777777" w:rsidR="00DB58EF" w:rsidRPr="00826C2E" w:rsidRDefault="007B281D" w:rsidP="000D65C2">
      <w:pPr>
        <w:pStyle w:val="Heading2"/>
        <w:rPr>
          <w:highlight w:val="white"/>
          <w:lang w:val="en-GB"/>
        </w:rPr>
      </w:pPr>
      <w:bookmarkStart w:id="8" w:name="_Toc23513011"/>
      <w:r w:rsidRPr="00826C2E">
        <w:rPr>
          <w:highlight w:val="white"/>
          <w:lang w:val="en-GB"/>
        </w:rPr>
        <w:t>Importance of a role within</w:t>
      </w:r>
      <w:r w:rsidR="0084494D" w:rsidRPr="00826C2E">
        <w:rPr>
          <w:highlight w:val="white"/>
          <w:lang w:val="en-GB"/>
        </w:rPr>
        <w:t xml:space="preserve"> </w:t>
      </w:r>
      <w:r w:rsidRPr="00826C2E">
        <w:rPr>
          <w:highlight w:val="white"/>
          <w:lang w:val="en-GB"/>
        </w:rPr>
        <w:t>the organization</w:t>
      </w:r>
      <w:bookmarkEnd w:id="8"/>
      <w:r w:rsidRPr="00826C2E">
        <w:rPr>
          <w:highlight w:val="white"/>
          <w:lang w:val="en-GB"/>
        </w:rPr>
        <w:t xml:space="preserve"> </w:t>
      </w:r>
    </w:p>
    <w:p w14:paraId="3EEB3582" w14:textId="426C1494"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Nuffield Health is a leading health charity service provider in the UK. One of its services </w:t>
      </w:r>
      <w:r w:rsidR="003B4B5F" w:rsidRPr="00826C2E">
        <w:rPr>
          <w:rFonts w:ascii="Times New Roman" w:eastAsia="Times New Roman" w:hAnsi="Times New Roman" w:cs="Times New Roman"/>
          <w:sz w:val="24"/>
          <w:szCs w:val="24"/>
          <w:highlight w:val="white"/>
          <w:lang w:val="en-GB"/>
        </w:rPr>
        <w:t>includes</w:t>
      </w:r>
      <w:r w:rsidRPr="00826C2E">
        <w:rPr>
          <w:rFonts w:ascii="Times New Roman" w:eastAsia="Times New Roman" w:hAnsi="Times New Roman" w:cs="Times New Roman"/>
          <w:sz w:val="24"/>
          <w:szCs w:val="24"/>
          <w:highlight w:val="white"/>
          <w:lang w:val="en-GB"/>
        </w:rPr>
        <w:t xml:space="preserve"> physiotherapy. Therefore, there is an important </w:t>
      </w:r>
      <w:r w:rsidRPr="00826C2E">
        <w:rPr>
          <w:rFonts w:ascii="Times New Roman" w:eastAsia="Times New Roman" w:hAnsi="Times New Roman" w:cs="Times New Roman"/>
          <w:b/>
          <w:i/>
          <w:sz w:val="24"/>
          <w:szCs w:val="24"/>
          <w:highlight w:val="white"/>
          <w:lang w:val="en-GB"/>
        </w:rPr>
        <w:t>role of physiotherapist</w:t>
      </w:r>
      <w:r w:rsidRPr="00826C2E">
        <w:rPr>
          <w:rFonts w:ascii="Times New Roman" w:eastAsia="Times New Roman" w:hAnsi="Times New Roman" w:cs="Times New Roman"/>
          <w:sz w:val="24"/>
          <w:szCs w:val="24"/>
          <w:highlight w:val="white"/>
          <w:lang w:val="en-GB"/>
        </w:rPr>
        <w:t>s within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w:t>
      </w:r>
    </w:p>
    <w:p w14:paraId="3EEB3583" w14:textId="235462CA"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It has been identified that, apart from the NHS,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 has a network of over 3000 physiotherapists in the UK. Therefore, physiotherapists are crucial for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ations </w:t>
      </w:r>
      <w:r w:rsidRPr="00826C2E">
        <w:rPr>
          <w:rFonts w:ascii="Times New Roman" w:eastAsia="Times New Roman" w:hAnsi="Times New Roman" w:cs="Times New Roman"/>
          <w:b/>
          <w:i/>
          <w:sz w:val="24"/>
          <w:szCs w:val="24"/>
          <w:highlight w:val="white"/>
          <w:lang w:val="en-GB"/>
        </w:rPr>
        <w:t xml:space="preserve">to keep up the harmony of services </w:t>
      </w:r>
      <w:r w:rsidRPr="00826C2E">
        <w:rPr>
          <w:rFonts w:ascii="Times New Roman" w:eastAsia="Times New Roman" w:hAnsi="Times New Roman" w:cs="Times New Roman"/>
          <w:sz w:val="24"/>
          <w:szCs w:val="24"/>
          <w:highlight w:val="white"/>
          <w:lang w:val="en-GB"/>
        </w:rPr>
        <w:t>(McReynolds and Shields, 2015). In addition to that,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w:t>
      </w:r>
      <w:r w:rsidRPr="00826C2E">
        <w:rPr>
          <w:rFonts w:ascii="Times New Roman" w:eastAsia="Times New Roman" w:hAnsi="Times New Roman" w:cs="Times New Roman"/>
          <w:sz w:val="24"/>
          <w:szCs w:val="24"/>
          <w:highlight w:val="white"/>
          <w:lang w:val="en-GB"/>
        </w:rPr>
        <w:lastRenderedPageBreak/>
        <w:t>is responsible for hiring experienced physiotherapists. Therefore, experienced and skilled physiotherapists are responsible for providing a holistic approach to customers.</w:t>
      </w:r>
    </w:p>
    <w:p w14:paraId="3EEB3584" w14:textId="340FF6F2" w:rsidR="002535B9"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Based on the viewpoints of Melby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(2016), physiotherapists are responsible for playing an essential role in terms of promoting safer healthcare systems within an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Therefore, in the case of Nuffield </w:t>
      </w:r>
      <w:r w:rsidR="008C1D14">
        <w:rPr>
          <w:rFonts w:ascii="Times New Roman" w:eastAsia="Times New Roman" w:hAnsi="Times New Roman" w:cs="Times New Roman"/>
          <w:sz w:val="24"/>
          <w:szCs w:val="24"/>
          <w:highlight w:val="white"/>
          <w:lang w:val="en-GB"/>
        </w:rPr>
        <w:t>H</w:t>
      </w:r>
      <w:r w:rsidR="008C1D14" w:rsidRPr="00826C2E">
        <w:rPr>
          <w:rFonts w:ascii="Times New Roman" w:eastAsia="Times New Roman" w:hAnsi="Times New Roman" w:cs="Times New Roman"/>
          <w:sz w:val="24"/>
          <w:szCs w:val="24"/>
          <w:highlight w:val="white"/>
          <w:lang w:val="en-GB"/>
        </w:rPr>
        <w:t>ealth</w:t>
      </w:r>
      <w:r w:rsidRPr="00826C2E">
        <w:rPr>
          <w:rFonts w:ascii="Times New Roman" w:eastAsia="Times New Roman" w:hAnsi="Times New Roman" w:cs="Times New Roman"/>
          <w:sz w:val="24"/>
          <w:szCs w:val="24"/>
          <w:highlight w:val="white"/>
          <w:lang w:val="en-GB"/>
        </w:rPr>
        <w:t>, physiotherapists are responsible for being professional and ethical to control regulatory framework for safety in every patient care aspect. Apart from providing all the necessities to the individual, physiotherapists are also responsible for providing emotional wellbeing to the individuals (nuffieldhealth.com, 2019). Therefore, physiotherapists in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contribute to a safe culture for the providers and users of Nuffield </w:t>
      </w:r>
      <w:r w:rsidR="008C1D14">
        <w:rPr>
          <w:rFonts w:ascii="Times New Roman" w:eastAsia="Times New Roman" w:hAnsi="Times New Roman" w:cs="Times New Roman"/>
          <w:sz w:val="24"/>
          <w:szCs w:val="24"/>
          <w:highlight w:val="white"/>
          <w:lang w:val="en-GB"/>
        </w:rPr>
        <w:t>H</w:t>
      </w:r>
      <w:r w:rsidR="008C1D14" w:rsidRPr="00826C2E">
        <w:rPr>
          <w:rFonts w:ascii="Times New Roman" w:eastAsia="Times New Roman" w:hAnsi="Times New Roman" w:cs="Times New Roman"/>
          <w:sz w:val="24"/>
          <w:szCs w:val="24"/>
          <w:highlight w:val="white"/>
          <w:lang w:val="en-GB"/>
        </w:rPr>
        <w:t>ealth</w:t>
      </w:r>
      <w:r w:rsidRPr="00826C2E">
        <w:rPr>
          <w:rFonts w:ascii="Times New Roman" w:eastAsia="Times New Roman" w:hAnsi="Times New Roman" w:cs="Times New Roman"/>
          <w:sz w:val="24"/>
          <w:szCs w:val="24"/>
          <w:highlight w:val="white"/>
          <w:lang w:val="en-GB"/>
        </w:rPr>
        <w:t>.</w:t>
      </w:r>
      <w:r w:rsidR="0084494D" w:rsidRPr="00826C2E">
        <w:rPr>
          <w:rFonts w:ascii="Times New Roman" w:eastAsia="Times New Roman" w:hAnsi="Times New Roman" w:cs="Times New Roman"/>
          <w:sz w:val="24"/>
          <w:szCs w:val="24"/>
          <w:highlight w:val="white"/>
          <w:lang w:val="en-GB"/>
        </w:rPr>
        <w:t xml:space="preserve"> </w:t>
      </w:r>
    </w:p>
    <w:p w14:paraId="3EEB3585" w14:textId="77777777" w:rsidR="00DB58EF" w:rsidRPr="00826C2E" w:rsidRDefault="007B281D" w:rsidP="000D65C2">
      <w:pPr>
        <w:pStyle w:val="Heading2"/>
        <w:rPr>
          <w:highlight w:val="white"/>
          <w:lang w:val="en-GB"/>
        </w:rPr>
      </w:pPr>
      <w:bookmarkStart w:id="9" w:name="_Toc23513012"/>
      <w:r w:rsidRPr="00826C2E">
        <w:rPr>
          <w:highlight w:val="white"/>
          <w:lang w:val="en-GB"/>
        </w:rPr>
        <w:t>Required skills and knowledge</w:t>
      </w:r>
      <w:r w:rsidR="0084494D" w:rsidRPr="00826C2E">
        <w:rPr>
          <w:highlight w:val="white"/>
          <w:lang w:val="en-GB"/>
        </w:rPr>
        <w:t xml:space="preserve"> </w:t>
      </w:r>
      <w:r w:rsidRPr="00826C2E">
        <w:rPr>
          <w:highlight w:val="white"/>
          <w:lang w:val="en-GB"/>
        </w:rPr>
        <w:t>to carry out the role</w:t>
      </w:r>
      <w:bookmarkEnd w:id="9"/>
    </w:p>
    <w:p w14:paraId="3EEB3586" w14:textId="77777777"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Knowledge required for physiotherapists are identified as </w:t>
      </w:r>
    </w:p>
    <w:p w14:paraId="3EEB3587" w14:textId="77777777" w:rsidR="00DB58EF" w:rsidRPr="00826C2E" w:rsidRDefault="007B281D" w:rsidP="000D65C2">
      <w:pPr>
        <w:pStyle w:val="Normal1"/>
        <w:numPr>
          <w:ilvl w:val="0"/>
          <w:numId w:val="6"/>
        </w:numPr>
        <w:spacing w:before="200"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t xml:space="preserve">Medicine and dentistry: </w:t>
      </w:r>
      <w:r w:rsidRPr="00826C2E">
        <w:rPr>
          <w:rFonts w:ascii="Times New Roman" w:eastAsia="Times New Roman" w:hAnsi="Times New Roman" w:cs="Times New Roman"/>
          <w:sz w:val="24"/>
          <w:szCs w:val="24"/>
          <w:highlight w:val="white"/>
          <w:lang w:val="en-GB"/>
        </w:rPr>
        <w:t>Knowledge related to techniques and information such as treatment alternatives, symptoms for effective diagnosis and treatment of illness and injuries</w:t>
      </w:r>
      <w:r w:rsidR="009D1E9E">
        <w:rPr>
          <w:rFonts w:ascii="Times New Roman" w:eastAsia="Times New Roman" w:hAnsi="Times New Roman" w:cs="Times New Roman"/>
          <w:sz w:val="24"/>
          <w:szCs w:val="24"/>
          <w:highlight w:val="white"/>
          <w:lang w:val="en-GB"/>
        </w:rPr>
        <w:t xml:space="preserve"> </w:t>
      </w:r>
      <w:r w:rsidR="009D1E9E" w:rsidRPr="009D1E9E">
        <w:rPr>
          <w:rFonts w:ascii="Times New Roman" w:eastAsia="Times New Roman" w:hAnsi="Times New Roman" w:cs="Times New Roman"/>
          <w:color w:val="FF0000"/>
          <w:sz w:val="24"/>
          <w:szCs w:val="24"/>
          <w:highlight w:val="white"/>
          <w:lang w:val="en-GB"/>
        </w:rPr>
        <w:t xml:space="preserve">(Melby </w:t>
      </w:r>
      <w:r w:rsidR="009D1E9E" w:rsidRPr="009D1E9E">
        <w:rPr>
          <w:rFonts w:ascii="Times New Roman" w:eastAsia="Times New Roman" w:hAnsi="Times New Roman" w:cs="Times New Roman"/>
          <w:i/>
          <w:color w:val="FF0000"/>
          <w:sz w:val="24"/>
          <w:szCs w:val="24"/>
          <w:highlight w:val="white"/>
          <w:lang w:val="en-GB"/>
        </w:rPr>
        <w:t>et al.</w:t>
      </w:r>
      <w:r w:rsidR="000315CB">
        <w:rPr>
          <w:rFonts w:ascii="Times New Roman" w:eastAsia="Times New Roman" w:hAnsi="Times New Roman" w:cs="Times New Roman"/>
          <w:color w:val="FF0000"/>
          <w:sz w:val="24"/>
          <w:szCs w:val="24"/>
          <w:highlight w:val="white"/>
          <w:lang w:val="en-GB"/>
        </w:rPr>
        <w:t xml:space="preserve"> </w:t>
      </w:r>
      <w:r w:rsidR="009D1E9E" w:rsidRPr="009D1E9E">
        <w:rPr>
          <w:rFonts w:ascii="Times New Roman" w:eastAsia="Times New Roman" w:hAnsi="Times New Roman" w:cs="Times New Roman"/>
          <w:color w:val="FF0000"/>
          <w:sz w:val="24"/>
          <w:szCs w:val="24"/>
          <w:highlight w:val="white"/>
          <w:lang w:val="en-GB"/>
        </w:rPr>
        <w:t>2016)</w:t>
      </w:r>
      <w:r w:rsidRPr="009D1E9E">
        <w:rPr>
          <w:rFonts w:ascii="Times New Roman" w:eastAsia="Times New Roman" w:hAnsi="Times New Roman" w:cs="Times New Roman"/>
          <w:color w:val="FF0000"/>
          <w:sz w:val="24"/>
          <w:szCs w:val="24"/>
          <w:highlight w:val="white"/>
          <w:lang w:val="en-GB"/>
        </w:rPr>
        <w:t>.</w:t>
      </w:r>
      <w:r w:rsidR="002535B9" w:rsidRPr="009D1E9E">
        <w:rPr>
          <w:rFonts w:ascii="Times New Roman" w:eastAsia="Times New Roman" w:hAnsi="Times New Roman" w:cs="Times New Roman"/>
          <w:color w:val="FF0000"/>
          <w:sz w:val="24"/>
          <w:szCs w:val="24"/>
          <w:highlight w:val="white"/>
          <w:lang w:val="en-GB"/>
        </w:rPr>
        <w:t xml:space="preserve"> </w:t>
      </w:r>
      <w:r w:rsidR="002535B9">
        <w:rPr>
          <w:rFonts w:ascii="Times New Roman" w:eastAsia="Times New Roman" w:hAnsi="Times New Roman" w:cs="Times New Roman"/>
          <w:color w:val="FF0000"/>
          <w:sz w:val="24"/>
          <w:szCs w:val="24"/>
          <w:highlight w:val="white"/>
          <w:lang w:val="en-GB"/>
        </w:rPr>
        <w:t xml:space="preserve">Therefore, </w:t>
      </w:r>
      <w:r w:rsidR="004B54C6">
        <w:rPr>
          <w:rFonts w:ascii="Times New Roman" w:eastAsia="Times New Roman" w:hAnsi="Times New Roman" w:cs="Times New Roman"/>
          <w:color w:val="FF0000"/>
          <w:sz w:val="24"/>
          <w:szCs w:val="24"/>
          <w:highlight w:val="white"/>
          <w:lang w:val="en-GB"/>
        </w:rPr>
        <w:t>having proper knowledge regarding Medic</w:t>
      </w:r>
      <w:r w:rsidR="002343C2">
        <w:rPr>
          <w:rFonts w:ascii="Times New Roman" w:eastAsia="Times New Roman" w:hAnsi="Times New Roman" w:cs="Times New Roman"/>
          <w:color w:val="FF0000"/>
          <w:sz w:val="24"/>
          <w:szCs w:val="24"/>
          <w:highlight w:val="white"/>
          <w:lang w:val="en-GB"/>
        </w:rPr>
        <w:t>in</w:t>
      </w:r>
      <w:r w:rsidR="004B54C6">
        <w:rPr>
          <w:rFonts w:ascii="Times New Roman" w:eastAsia="Times New Roman" w:hAnsi="Times New Roman" w:cs="Times New Roman"/>
          <w:color w:val="FF0000"/>
          <w:sz w:val="24"/>
          <w:szCs w:val="24"/>
          <w:highlight w:val="white"/>
          <w:lang w:val="en-GB"/>
        </w:rPr>
        <w:t xml:space="preserve">e </w:t>
      </w:r>
      <w:r w:rsidR="002343C2">
        <w:rPr>
          <w:rFonts w:ascii="Times New Roman" w:eastAsia="Times New Roman" w:hAnsi="Times New Roman" w:cs="Times New Roman"/>
          <w:color w:val="FF0000"/>
          <w:sz w:val="24"/>
          <w:szCs w:val="24"/>
          <w:highlight w:val="white"/>
          <w:lang w:val="en-GB"/>
        </w:rPr>
        <w:t>and</w:t>
      </w:r>
      <w:r w:rsidR="004B54C6">
        <w:rPr>
          <w:rFonts w:ascii="Times New Roman" w:eastAsia="Times New Roman" w:hAnsi="Times New Roman" w:cs="Times New Roman"/>
          <w:color w:val="FF0000"/>
          <w:sz w:val="24"/>
          <w:szCs w:val="24"/>
          <w:highlight w:val="white"/>
          <w:lang w:val="en-GB"/>
        </w:rPr>
        <w:t xml:space="preserve"> den</w:t>
      </w:r>
      <w:r w:rsidR="002343C2">
        <w:rPr>
          <w:rFonts w:ascii="Times New Roman" w:eastAsia="Times New Roman" w:hAnsi="Times New Roman" w:cs="Times New Roman"/>
          <w:color w:val="FF0000"/>
          <w:sz w:val="24"/>
          <w:szCs w:val="24"/>
          <w:highlight w:val="white"/>
          <w:lang w:val="en-GB"/>
        </w:rPr>
        <w:t>tistry</w:t>
      </w:r>
      <w:r w:rsidR="004B54C6">
        <w:rPr>
          <w:rFonts w:ascii="Times New Roman" w:eastAsia="Times New Roman" w:hAnsi="Times New Roman" w:cs="Times New Roman"/>
          <w:color w:val="FF0000"/>
          <w:sz w:val="24"/>
          <w:szCs w:val="24"/>
          <w:highlight w:val="white"/>
          <w:lang w:val="en-GB"/>
        </w:rPr>
        <w:t xml:space="preserve"> </w:t>
      </w:r>
      <w:r w:rsidR="002343C2">
        <w:rPr>
          <w:rFonts w:ascii="Times New Roman" w:eastAsia="Times New Roman" w:hAnsi="Times New Roman" w:cs="Times New Roman"/>
          <w:color w:val="FF0000"/>
          <w:sz w:val="24"/>
          <w:szCs w:val="24"/>
          <w:highlight w:val="white"/>
          <w:lang w:val="en-GB"/>
        </w:rPr>
        <w:t>w</w:t>
      </w:r>
      <w:r w:rsidR="004B54C6">
        <w:rPr>
          <w:rFonts w:ascii="Times New Roman" w:eastAsia="Times New Roman" w:hAnsi="Times New Roman" w:cs="Times New Roman"/>
          <w:color w:val="FF0000"/>
          <w:sz w:val="24"/>
          <w:szCs w:val="24"/>
          <w:highlight w:val="white"/>
          <w:lang w:val="en-GB"/>
        </w:rPr>
        <w:t xml:space="preserve">ill help </w:t>
      </w:r>
      <w:r w:rsidR="002343C2">
        <w:rPr>
          <w:rFonts w:ascii="Times New Roman" w:eastAsia="Times New Roman" w:hAnsi="Times New Roman" w:cs="Times New Roman"/>
          <w:color w:val="FF0000"/>
          <w:sz w:val="24"/>
          <w:szCs w:val="24"/>
          <w:highlight w:val="white"/>
          <w:lang w:val="en-GB"/>
        </w:rPr>
        <w:t>individuals</w:t>
      </w:r>
      <w:r w:rsidR="004B54C6">
        <w:rPr>
          <w:rFonts w:ascii="Times New Roman" w:eastAsia="Times New Roman" w:hAnsi="Times New Roman" w:cs="Times New Roman"/>
          <w:color w:val="FF0000"/>
          <w:sz w:val="24"/>
          <w:szCs w:val="24"/>
          <w:highlight w:val="white"/>
          <w:lang w:val="en-GB"/>
        </w:rPr>
        <w:t xml:space="preserve"> to </w:t>
      </w:r>
      <w:r w:rsidR="002343C2">
        <w:rPr>
          <w:rFonts w:ascii="Times New Roman" w:eastAsia="Times New Roman" w:hAnsi="Times New Roman" w:cs="Times New Roman"/>
          <w:color w:val="FF0000"/>
          <w:sz w:val="24"/>
          <w:szCs w:val="24"/>
          <w:highlight w:val="white"/>
          <w:lang w:val="en-GB"/>
        </w:rPr>
        <w:t>perform</w:t>
      </w:r>
      <w:r w:rsidR="004B54C6">
        <w:rPr>
          <w:rFonts w:ascii="Times New Roman" w:eastAsia="Times New Roman" w:hAnsi="Times New Roman" w:cs="Times New Roman"/>
          <w:color w:val="FF0000"/>
          <w:sz w:val="24"/>
          <w:szCs w:val="24"/>
          <w:highlight w:val="white"/>
          <w:lang w:val="en-GB"/>
        </w:rPr>
        <w:t xml:space="preserve"> their respective roles in a better way.  </w:t>
      </w:r>
    </w:p>
    <w:p w14:paraId="3EEB3588" w14:textId="56BFB952" w:rsidR="00DB58EF" w:rsidRPr="00826C2E" w:rsidRDefault="007B281D" w:rsidP="000D65C2">
      <w:pPr>
        <w:pStyle w:val="Normal1"/>
        <w:numPr>
          <w:ilvl w:val="0"/>
          <w:numId w:val="6"/>
        </w:numPr>
        <w:spacing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t xml:space="preserve">Psychology: </w:t>
      </w:r>
      <w:r w:rsidRPr="00826C2E">
        <w:rPr>
          <w:rFonts w:ascii="Times New Roman" w:eastAsia="Times New Roman" w:hAnsi="Times New Roman" w:cs="Times New Roman"/>
          <w:sz w:val="24"/>
          <w:szCs w:val="24"/>
          <w:highlight w:val="white"/>
          <w:lang w:val="en-GB"/>
        </w:rPr>
        <w:t xml:space="preserve">Knowledge regarding performance and human </w:t>
      </w:r>
      <w:r w:rsidR="00DD6DC2" w:rsidRPr="00826C2E">
        <w:rPr>
          <w:rFonts w:ascii="Times New Roman" w:eastAsia="Times New Roman" w:hAnsi="Times New Roman" w:cs="Times New Roman"/>
          <w:sz w:val="24"/>
          <w:szCs w:val="24"/>
          <w:highlight w:val="white"/>
          <w:lang w:val="en-GB"/>
        </w:rPr>
        <w:t>behaviour</w:t>
      </w:r>
      <w:r w:rsidRPr="00826C2E">
        <w:rPr>
          <w:rFonts w:ascii="Times New Roman" w:eastAsia="Times New Roman" w:hAnsi="Times New Roman" w:cs="Times New Roman"/>
          <w:sz w:val="24"/>
          <w:szCs w:val="24"/>
          <w:highlight w:val="white"/>
          <w:lang w:val="en-GB"/>
        </w:rPr>
        <w:t xml:space="preserve"> such as customer needs assessment to provide personal and customer services (improvingphc.org, 2019).</w:t>
      </w:r>
      <w:r w:rsidR="004F68E3">
        <w:rPr>
          <w:rFonts w:ascii="Times New Roman" w:eastAsia="Times New Roman" w:hAnsi="Times New Roman" w:cs="Times New Roman"/>
          <w:sz w:val="24"/>
          <w:szCs w:val="24"/>
          <w:highlight w:val="white"/>
          <w:lang w:val="en-GB"/>
        </w:rPr>
        <w:t xml:space="preserve"> </w:t>
      </w:r>
      <w:r w:rsidR="0078325C" w:rsidRPr="00223702">
        <w:rPr>
          <w:rFonts w:ascii="Times New Roman" w:eastAsia="Times New Roman" w:hAnsi="Times New Roman" w:cs="Times New Roman"/>
          <w:color w:val="FF0000"/>
          <w:sz w:val="24"/>
          <w:szCs w:val="24"/>
          <w:highlight w:val="white"/>
          <w:lang w:val="en-GB"/>
        </w:rPr>
        <w:t xml:space="preserve">Understanding </w:t>
      </w:r>
      <w:r w:rsidR="00A955A0" w:rsidRPr="00223702">
        <w:rPr>
          <w:rFonts w:ascii="Times New Roman" w:eastAsia="Times New Roman" w:hAnsi="Times New Roman" w:cs="Times New Roman"/>
          <w:color w:val="FF0000"/>
          <w:sz w:val="24"/>
          <w:szCs w:val="24"/>
          <w:highlight w:val="white"/>
          <w:lang w:val="en-GB"/>
        </w:rPr>
        <w:t>psychology</w:t>
      </w:r>
      <w:r w:rsidR="0078325C" w:rsidRPr="00223702">
        <w:rPr>
          <w:rFonts w:ascii="Times New Roman" w:eastAsia="Times New Roman" w:hAnsi="Times New Roman" w:cs="Times New Roman"/>
          <w:color w:val="FF0000"/>
          <w:sz w:val="24"/>
          <w:szCs w:val="24"/>
          <w:highlight w:val="white"/>
          <w:lang w:val="en-GB"/>
        </w:rPr>
        <w:t xml:space="preserve"> </w:t>
      </w:r>
      <w:r w:rsidR="00A955A0" w:rsidRPr="00223702">
        <w:rPr>
          <w:rFonts w:ascii="Times New Roman" w:eastAsia="Times New Roman" w:hAnsi="Times New Roman" w:cs="Times New Roman"/>
          <w:color w:val="FF0000"/>
          <w:sz w:val="24"/>
          <w:szCs w:val="24"/>
          <w:highlight w:val="white"/>
          <w:lang w:val="en-GB"/>
        </w:rPr>
        <w:t>helps</w:t>
      </w:r>
      <w:r w:rsidR="0078325C" w:rsidRPr="00223702">
        <w:rPr>
          <w:rFonts w:ascii="Times New Roman" w:eastAsia="Times New Roman" w:hAnsi="Times New Roman" w:cs="Times New Roman"/>
          <w:color w:val="FF0000"/>
          <w:sz w:val="24"/>
          <w:szCs w:val="24"/>
          <w:highlight w:val="white"/>
          <w:lang w:val="en-GB"/>
        </w:rPr>
        <w:t xml:space="preserve"> an </w:t>
      </w:r>
      <w:r w:rsidR="00A955A0" w:rsidRPr="00223702">
        <w:rPr>
          <w:rFonts w:ascii="Times New Roman" w:eastAsia="Times New Roman" w:hAnsi="Times New Roman" w:cs="Times New Roman"/>
          <w:color w:val="FF0000"/>
          <w:sz w:val="24"/>
          <w:szCs w:val="24"/>
          <w:highlight w:val="white"/>
          <w:lang w:val="en-GB"/>
        </w:rPr>
        <w:t>individual</w:t>
      </w:r>
      <w:r w:rsidR="0078325C" w:rsidRPr="00223702">
        <w:rPr>
          <w:rFonts w:ascii="Times New Roman" w:eastAsia="Times New Roman" w:hAnsi="Times New Roman" w:cs="Times New Roman"/>
          <w:color w:val="FF0000"/>
          <w:sz w:val="24"/>
          <w:szCs w:val="24"/>
          <w:highlight w:val="white"/>
          <w:lang w:val="en-GB"/>
        </w:rPr>
        <w:t xml:space="preserve"> to </w:t>
      </w:r>
      <w:r w:rsidR="00223702" w:rsidRPr="00223702">
        <w:rPr>
          <w:rFonts w:ascii="Times New Roman" w:eastAsia="Times New Roman" w:hAnsi="Times New Roman" w:cs="Times New Roman"/>
          <w:color w:val="FF0000"/>
          <w:sz w:val="24"/>
          <w:szCs w:val="24"/>
          <w:highlight w:val="white"/>
          <w:lang w:val="en-GB"/>
        </w:rPr>
        <w:t>connect</w:t>
      </w:r>
      <w:r w:rsidR="0078325C" w:rsidRPr="00223702">
        <w:rPr>
          <w:rFonts w:ascii="Times New Roman" w:eastAsia="Times New Roman" w:hAnsi="Times New Roman" w:cs="Times New Roman"/>
          <w:color w:val="FF0000"/>
          <w:sz w:val="24"/>
          <w:szCs w:val="24"/>
          <w:highlight w:val="white"/>
          <w:lang w:val="en-GB"/>
        </w:rPr>
        <w:t xml:space="preserve"> with the p</w:t>
      </w:r>
      <w:r w:rsidR="00A955A0" w:rsidRPr="00223702">
        <w:rPr>
          <w:rFonts w:ascii="Times New Roman" w:eastAsia="Times New Roman" w:hAnsi="Times New Roman" w:cs="Times New Roman"/>
          <w:color w:val="FF0000"/>
          <w:sz w:val="24"/>
          <w:szCs w:val="24"/>
          <w:highlight w:val="white"/>
          <w:lang w:val="en-GB"/>
        </w:rPr>
        <w:t>atient</w:t>
      </w:r>
      <w:r w:rsidR="00223702" w:rsidRPr="00223702">
        <w:rPr>
          <w:rFonts w:ascii="Times New Roman" w:eastAsia="Times New Roman" w:hAnsi="Times New Roman" w:cs="Times New Roman"/>
          <w:color w:val="FF0000"/>
          <w:sz w:val="24"/>
          <w:szCs w:val="24"/>
          <w:highlight w:val="white"/>
          <w:lang w:val="en-GB"/>
        </w:rPr>
        <w:t xml:space="preserve"> </w:t>
      </w:r>
      <w:r w:rsidR="00D371F4" w:rsidRPr="00223702">
        <w:rPr>
          <w:rFonts w:ascii="Times New Roman" w:eastAsia="Times New Roman" w:hAnsi="Times New Roman" w:cs="Times New Roman"/>
          <w:color w:val="FF0000"/>
          <w:sz w:val="24"/>
          <w:szCs w:val="24"/>
          <w:highlight w:val="white"/>
          <w:lang w:val="en-GB"/>
        </w:rPr>
        <w:t xml:space="preserve">accordingly. Therefore, </w:t>
      </w:r>
      <w:r w:rsidR="00A955A0" w:rsidRPr="00223702">
        <w:rPr>
          <w:rFonts w:ascii="Times New Roman" w:eastAsia="Times New Roman" w:hAnsi="Times New Roman" w:cs="Times New Roman"/>
          <w:color w:val="FF0000"/>
          <w:sz w:val="24"/>
          <w:szCs w:val="24"/>
          <w:highlight w:val="white"/>
          <w:lang w:val="en-GB"/>
        </w:rPr>
        <w:t>better</w:t>
      </w:r>
      <w:r w:rsidR="00D371F4" w:rsidRPr="00223702">
        <w:rPr>
          <w:rFonts w:ascii="Times New Roman" w:eastAsia="Times New Roman" w:hAnsi="Times New Roman" w:cs="Times New Roman"/>
          <w:color w:val="FF0000"/>
          <w:sz w:val="24"/>
          <w:szCs w:val="24"/>
          <w:highlight w:val="white"/>
          <w:lang w:val="en-GB"/>
        </w:rPr>
        <w:t xml:space="preserve"> communication </w:t>
      </w:r>
      <w:r w:rsidR="00A955A0" w:rsidRPr="00223702">
        <w:rPr>
          <w:rFonts w:ascii="Times New Roman" w:eastAsia="Times New Roman" w:hAnsi="Times New Roman" w:cs="Times New Roman"/>
          <w:color w:val="FF0000"/>
          <w:sz w:val="24"/>
          <w:szCs w:val="24"/>
          <w:highlight w:val="white"/>
          <w:lang w:val="en-GB"/>
        </w:rPr>
        <w:t>is</w:t>
      </w:r>
      <w:r w:rsidR="00D371F4" w:rsidRPr="00223702">
        <w:rPr>
          <w:rFonts w:ascii="Times New Roman" w:eastAsia="Times New Roman" w:hAnsi="Times New Roman" w:cs="Times New Roman"/>
          <w:color w:val="FF0000"/>
          <w:sz w:val="24"/>
          <w:szCs w:val="24"/>
          <w:highlight w:val="white"/>
          <w:lang w:val="en-GB"/>
        </w:rPr>
        <w:t xml:space="preserve"> processed. As a result, improved communication helps an individual to guide patent with </w:t>
      </w:r>
      <w:r w:rsidR="00223702" w:rsidRPr="00223702">
        <w:rPr>
          <w:rFonts w:ascii="Times New Roman" w:eastAsia="Times New Roman" w:hAnsi="Times New Roman" w:cs="Times New Roman"/>
          <w:color w:val="FF0000"/>
          <w:sz w:val="24"/>
          <w:szCs w:val="24"/>
          <w:highlight w:val="white"/>
          <w:lang w:val="en-GB"/>
        </w:rPr>
        <w:t>proper</w:t>
      </w:r>
      <w:r w:rsidR="00D371F4" w:rsidRPr="00223702">
        <w:rPr>
          <w:rFonts w:ascii="Times New Roman" w:eastAsia="Times New Roman" w:hAnsi="Times New Roman" w:cs="Times New Roman"/>
          <w:color w:val="FF0000"/>
          <w:sz w:val="24"/>
          <w:szCs w:val="24"/>
          <w:highlight w:val="white"/>
          <w:lang w:val="en-GB"/>
        </w:rPr>
        <w:t xml:space="preserve"> care.</w:t>
      </w:r>
      <w:r w:rsidR="00D371F4">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sz w:val="24"/>
          <w:szCs w:val="24"/>
          <w:highlight w:val="white"/>
          <w:lang w:val="en-GB"/>
        </w:rPr>
        <w:t xml:space="preserve"> </w:t>
      </w:r>
    </w:p>
    <w:p w14:paraId="3EEB3589" w14:textId="4CFBDAFB" w:rsidR="00DB58EF" w:rsidRPr="00A955A0" w:rsidRDefault="007B281D" w:rsidP="000D65C2">
      <w:pPr>
        <w:pStyle w:val="Normal1"/>
        <w:numPr>
          <w:ilvl w:val="0"/>
          <w:numId w:val="6"/>
        </w:numPr>
        <w:spacing w:line="360" w:lineRule="auto"/>
        <w:jc w:val="both"/>
        <w:rPr>
          <w:rFonts w:ascii="Times New Roman" w:eastAsia="Times New Roman" w:hAnsi="Times New Roman" w:cs="Times New Roman"/>
          <w:b/>
          <w:i/>
          <w:color w:val="FF0000"/>
          <w:sz w:val="24"/>
          <w:szCs w:val="24"/>
          <w:highlight w:val="white"/>
          <w:lang w:val="en-GB"/>
        </w:rPr>
      </w:pPr>
      <w:r w:rsidRPr="00826C2E">
        <w:rPr>
          <w:rFonts w:ascii="Times New Roman" w:eastAsia="Times New Roman" w:hAnsi="Times New Roman" w:cs="Times New Roman"/>
          <w:b/>
          <w:i/>
          <w:sz w:val="24"/>
          <w:szCs w:val="24"/>
          <w:highlight w:val="white"/>
          <w:lang w:val="en-GB"/>
        </w:rPr>
        <w:t xml:space="preserve">Therapy and </w:t>
      </w:r>
      <w:r w:rsidR="00DD6DC2" w:rsidRPr="00826C2E">
        <w:rPr>
          <w:rFonts w:ascii="Times New Roman" w:eastAsia="Times New Roman" w:hAnsi="Times New Roman" w:cs="Times New Roman"/>
          <w:b/>
          <w:i/>
          <w:sz w:val="24"/>
          <w:szCs w:val="24"/>
          <w:highlight w:val="white"/>
          <w:lang w:val="en-GB"/>
        </w:rPr>
        <w:t>Counselling</w:t>
      </w:r>
      <w:r w:rsidRPr="00826C2E">
        <w:rPr>
          <w:rFonts w:ascii="Times New Roman" w:eastAsia="Times New Roman" w:hAnsi="Times New Roman" w:cs="Times New Roman"/>
          <w:b/>
          <w:i/>
          <w:sz w:val="24"/>
          <w:szCs w:val="24"/>
          <w:highlight w:val="white"/>
          <w:lang w:val="en-GB"/>
        </w:rPr>
        <w:t xml:space="preserve">: </w:t>
      </w:r>
      <w:r w:rsidRPr="00826C2E">
        <w:rPr>
          <w:rFonts w:ascii="Times New Roman" w:eastAsia="Times New Roman" w:hAnsi="Times New Roman" w:cs="Times New Roman"/>
          <w:sz w:val="24"/>
          <w:szCs w:val="24"/>
          <w:highlight w:val="white"/>
          <w:lang w:val="en-GB"/>
        </w:rPr>
        <w:t>Knowledge of methods and principles for Rehabilitation, treatment, and diagnosis of physical and emotional dysfunctions</w:t>
      </w:r>
      <w:r w:rsidR="000315CB">
        <w:rPr>
          <w:rFonts w:ascii="Times New Roman" w:eastAsia="Times New Roman" w:hAnsi="Times New Roman" w:cs="Times New Roman"/>
          <w:sz w:val="24"/>
          <w:szCs w:val="24"/>
          <w:highlight w:val="white"/>
          <w:lang w:val="en-GB"/>
        </w:rPr>
        <w:t xml:space="preserve"> </w:t>
      </w:r>
      <w:r w:rsidR="000315CB" w:rsidRPr="000315CB">
        <w:rPr>
          <w:rFonts w:ascii="Times New Roman" w:eastAsia="Times New Roman" w:hAnsi="Times New Roman" w:cs="Times New Roman"/>
          <w:color w:val="FF0000"/>
          <w:sz w:val="24"/>
          <w:szCs w:val="24"/>
          <w:highlight w:val="white"/>
          <w:lang w:val="en-GB"/>
        </w:rPr>
        <w:t xml:space="preserve">(Adhikari </w:t>
      </w:r>
      <w:r w:rsidR="000315CB" w:rsidRPr="000315CB">
        <w:rPr>
          <w:rFonts w:ascii="Times New Roman" w:eastAsia="Times New Roman" w:hAnsi="Times New Roman" w:cs="Times New Roman"/>
          <w:i/>
          <w:color w:val="FF0000"/>
          <w:sz w:val="24"/>
          <w:szCs w:val="24"/>
          <w:highlight w:val="white"/>
          <w:lang w:val="en-GB"/>
        </w:rPr>
        <w:t>et al.</w:t>
      </w:r>
      <w:r w:rsidR="000315CB" w:rsidRPr="000315CB">
        <w:rPr>
          <w:rFonts w:ascii="Times New Roman" w:eastAsia="Times New Roman" w:hAnsi="Times New Roman" w:cs="Times New Roman"/>
          <w:color w:val="FF0000"/>
          <w:sz w:val="24"/>
          <w:szCs w:val="24"/>
          <w:highlight w:val="white"/>
          <w:lang w:val="en-GB"/>
        </w:rPr>
        <w:t xml:space="preserve"> 2017)</w:t>
      </w:r>
      <w:r w:rsidR="00E53FC6" w:rsidRPr="000315CB">
        <w:rPr>
          <w:rFonts w:ascii="Times New Roman" w:eastAsia="Times New Roman" w:hAnsi="Times New Roman" w:cs="Times New Roman"/>
          <w:color w:val="FF0000"/>
          <w:sz w:val="24"/>
          <w:szCs w:val="24"/>
          <w:highlight w:val="white"/>
          <w:lang w:val="en-GB"/>
        </w:rPr>
        <w:t>.</w:t>
      </w:r>
      <w:r w:rsidR="00E53FC6">
        <w:rPr>
          <w:rFonts w:ascii="Times New Roman" w:eastAsia="Times New Roman" w:hAnsi="Times New Roman" w:cs="Times New Roman"/>
          <w:sz w:val="24"/>
          <w:szCs w:val="24"/>
          <w:highlight w:val="white"/>
          <w:lang w:val="en-GB"/>
        </w:rPr>
        <w:t xml:space="preserve"> </w:t>
      </w:r>
      <w:r w:rsidR="00365B3F" w:rsidRPr="00A955A0">
        <w:rPr>
          <w:rFonts w:ascii="Times New Roman" w:eastAsia="Times New Roman" w:hAnsi="Times New Roman" w:cs="Times New Roman"/>
          <w:color w:val="FF0000"/>
          <w:sz w:val="24"/>
          <w:szCs w:val="24"/>
          <w:highlight w:val="white"/>
          <w:lang w:val="en-GB"/>
        </w:rPr>
        <w:t xml:space="preserve">Knowledge related to therapy </w:t>
      </w:r>
      <w:r w:rsidR="00A955A0" w:rsidRPr="00A955A0">
        <w:rPr>
          <w:rFonts w:ascii="Times New Roman" w:eastAsia="Times New Roman" w:hAnsi="Times New Roman" w:cs="Times New Roman"/>
          <w:color w:val="FF0000"/>
          <w:sz w:val="24"/>
          <w:szCs w:val="24"/>
          <w:highlight w:val="white"/>
          <w:lang w:val="en-GB"/>
        </w:rPr>
        <w:t>and</w:t>
      </w:r>
      <w:r w:rsidR="00365B3F" w:rsidRPr="00A955A0">
        <w:rPr>
          <w:rFonts w:ascii="Times New Roman" w:eastAsia="Times New Roman" w:hAnsi="Times New Roman" w:cs="Times New Roman"/>
          <w:color w:val="FF0000"/>
          <w:sz w:val="24"/>
          <w:szCs w:val="24"/>
          <w:highlight w:val="white"/>
          <w:lang w:val="en-GB"/>
        </w:rPr>
        <w:t xml:space="preserve"> </w:t>
      </w:r>
      <w:r w:rsidR="00A955A0" w:rsidRPr="00A955A0">
        <w:rPr>
          <w:rFonts w:ascii="Times New Roman" w:eastAsia="Times New Roman" w:hAnsi="Times New Roman" w:cs="Times New Roman"/>
          <w:color w:val="FF0000"/>
          <w:sz w:val="24"/>
          <w:szCs w:val="24"/>
          <w:highlight w:val="white"/>
          <w:lang w:val="en-GB"/>
        </w:rPr>
        <w:t>counselling</w:t>
      </w:r>
      <w:r w:rsidR="00365B3F" w:rsidRPr="00A955A0">
        <w:rPr>
          <w:rFonts w:ascii="Times New Roman" w:eastAsia="Times New Roman" w:hAnsi="Times New Roman" w:cs="Times New Roman"/>
          <w:color w:val="FF0000"/>
          <w:sz w:val="24"/>
          <w:szCs w:val="24"/>
          <w:highlight w:val="white"/>
          <w:lang w:val="en-GB"/>
        </w:rPr>
        <w:t xml:space="preserve"> helps a physiotherapist to </w:t>
      </w:r>
      <w:r w:rsidR="000507F2" w:rsidRPr="00A955A0">
        <w:rPr>
          <w:rFonts w:ascii="Times New Roman" w:eastAsia="Times New Roman" w:hAnsi="Times New Roman" w:cs="Times New Roman"/>
          <w:color w:val="FF0000"/>
          <w:sz w:val="24"/>
          <w:szCs w:val="24"/>
          <w:highlight w:val="white"/>
          <w:lang w:val="en-GB"/>
        </w:rPr>
        <w:t xml:space="preserve">provide better care to patients. </w:t>
      </w:r>
    </w:p>
    <w:p w14:paraId="3EEB358A" w14:textId="77777777" w:rsidR="00DB58EF" w:rsidRPr="00826C2E" w:rsidRDefault="007B281D" w:rsidP="000D65C2">
      <w:pPr>
        <w:pStyle w:val="Normal1"/>
        <w:numPr>
          <w:ilvl w:val="0"/>
          <w:numId w:val="6"/>
        </w:numPr>
        <w:spacing w:after="200"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t xml:space="preserve">Sociology and anthropology: </w:t>
      </w:r>
      <w:r w:rsidRPr="00826C2E">
        <w:rPr>
          <w:rFonts w:ascii="Times New Roman" w:eastAsia="Times New Roman" w:hAnsi="Times New Roman" w:cs="Times New Roman"/>
          <w:sz w:val="24"/>
          <w:szCs w:val="24"/>
          <w:highlight w:val="white"/>
          <w:lang w:val="en-GB"/>
        </w:rPr>
        <w:t>Knowledge regarding group dynamics and behaviour, ethnicity, and societal trends to understand human perspective.</w:t>
      </w:r>
    </w:p>
    <w:p w14:paraId="3EEB358B" w14:textId="77777777"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Skills required for physiotherapists areas</w:t>
      </w:r>
    </w:p>
    <w:p w14:paraId="3EEB358C" w14:textId="77777777" w:rsidR="00DB58EF" w:rsidRPr="00826C2E" w:rsidRDefault="007B281D" w:rsidP="000D65C2">
      <w:pPr>
        <w:pStyle w:val="Normal1"/>
        <w:numPr>
          <w:ilvl w:val="0"/>
          <w:numId w:val="2"/>
        </w:numPr>
        <w:spacing w:before="200"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t xml:space="preserve">Critical thinking: </w:t>
      </w:r>
      <w:r w:rsidRPr="00826C2E">
        <w:rPr>
          <w:rFonts w:ascii="Times New Roman" w:eastAsia="Times New Roman" w:hAnsi="Times New Roman" w:cs="Times New Roman"/>
          <w:sz w:val="24"/>
          <w:szCs w:val="24"/>
          <w:highlight w:val="white"/>
          <w:lang w:val="en-GB"/>
        </w:rPr>
        <w:t>Skills to use logic for identifying the strengths and weaknesses of other solutions and approaches</w:t>
      </w:r>
    </w:p>
    <w:p w14:paraId="3EEB358D" w14:textId="158302B2" w:rsidR="00DB58EF" w:rsidRPr="00826C2E" w:rsidRDefault="007B281D" w:rsidP="000D65C2">
      <w:pPr>
        <w:pStyle w:val="Normal1"/>
        <w:numPr>
          <w:ilvl w:val="0"/>
          <w:numId w:val="2"/>
        </w:numPr>
        <w:spacing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lastRenderedPageBreak/>
        <w:t xml:space="preserve">Interpersonal skills: </w:t>
      </w:r>
      <w:r w:rsidRPr="00826C2E">
        <w:rPr>
          <w:rFonts w:ascii="Times New Roman" w:eastAsia="Times New Roman" w:hAnsi="Times New Roman" w:cs="Times New Roman"/>
          <w:sz w:val="24"/>
          <w:szCs w:val="24"/>
          <w:highlight w:val="white"/>
          <w:lang w:val="en-GB"/>
        </w:rPr>
        <w:t>Active listening (paying full attention to individual issues and concerns), coordination, adaptability a</w:t>
      </w:r>
      <w:r w:rsidR="009D1E9E">
        <w:rPr>
          <w:rFonts w:ascii="Times New Roman" w:eastAsia="Times New Roman" w:hAnsi="Times New Roman" w:cs="Times New Roman"/>
          <w:sz w:val="24"/>
          <w:szCs w:val="24"/>
          <w:highlight w:val="white"/>
          <w:lang w:val="en-GB"/>
        </w:rPr>
        <w:t>re</w:t>
      </w:r>
      <w:r w:rsidR="00CA17A4">
        <w:rPr>
          <w:rFonts w:ascii="Times New Roman" w:eastAsia="Times New Roman" w:hAnsi="Times New Roman" w:cs="Times New Roman"/>
          <w:sz w:val="24"/>
          <w:szCs w:val="24"/>
          <w:highlight w:val="white"/>
          <w:lang w:val="en-GB"/>
        </w:rPr>
        <w:t xml:space="preserve"> skills</w:t>
      </w:r>
      <w:r w:rsidR="009D1E9E">
        <w:rPr>
          <w:rFonts w:ascii="Times New Roman" w:eastAsia="Times New Roman" w:hAnsi="Times New Roman" w:cs="Times New Roman"/>
          <w:sz w:val="24"/>
          <w:szCs w:val="24"/>
          <w:highlight w:val="white"/>
          <w:lang w:val="en-GB"/>
        </w:rPr>
        <w:t xml:space="preserve"> required to carry out the ro</w:t>
      </w:r>
      <w:r w:rsidRPr="00826C2E">
        <w:rPr>
          <w:rFonts w:ascii="Times New Roman" w:eastAsia="Times New Roman" w:hAnsi="Times New Roman" w:cs="Times New Roman"/>
          <w:sz w:val="24"/>
          <w:szCs w:val="24"/>
          <w:highlight w:val="white"/>
          <w:lang w:val="en-GB"/>
        </w:rPr>
        <w:t>le of a physiotherapist</w:t>
      </w:r>
      <w:r w:rsidR="008B746F">
        <w:rPr>
          <w:rFonts w:ascii="Times New Roman" w:eastAsia="Times New Roman" w:hAnsi="Times New Roman" w:cs="Times New Roman"/>
          <w:sz w:val="24"/>
          <w:szCs w:val="24"/>
          <w:highlight w:val="white"/>
          <w:lang w:val="en-GB"/>
        </w:rPr>
        <w:t xml:space="preserve">. </w:t>
      </w:r>
      <w:r w:rsidR="00110250" w:rsidRPr="00A4737B">
        <w:rPr>
          <w:rFonts w:ascii="Times New Roman" w:eastAsia="Times New Roman" w:hAnsi="Times New Roman" w:cs="Times New Roman"/>
          <w:color w:val="FF0000"/>
          <w:sz w:val="24"/>
          <w:szCs w:val="24"/>
          <w:highlight w:val="white"/>
          <w:lang w:val="en-GB"/>
        </w:rPr>
        <w:t>Emotional</w:t>
      </w:r>
      <w:r w:rsidR="008B746F" w:rsidRPr="00A4737B">
        <w:rPr>
          <w:rFonts w:ascii="Times New Roman" w:eastAsia="Times New Roman" w:hAnsi="Times New Roman" w:cs="Times New Roman"/>
          <w:color w:val="FF0000"/>
          <w:sz w:val="24"/>
          <w:szCs w:val="24"/>
          <w:highlight w:val="white"/>
          <w:lang w:val="en-GB"/>
        </w:rPr>
        <w:t xml:space="preserve"> </w:t>
      </w:r>
      <w:r w:rsidR="00110250" w:rsidRPr="00A4737B">
        <w:rPr>
          <w:rFonts w:ascii="Times New Roman" w:eastAsia="Times New Roman" w:hAnsi="Times New Roman" w:cs="Times New Roman"/>
          <w:color w:val="FF0000"/>
          <w:sz w:val="24"/>
          <w:szCs w:val="24"/>
          <w:highlight w:val="white"/>
          <w:lang w:val="en-GB"/>
        </w:rPr>
        <w:t>intelligence</w:t>
      </w:r>
      <w:r w:rsidR="008B746F" w:rsidRPr="00A4737B">
        <w:rPr>
          <w:rFonts w:ascii="Times New Roman" w:eastAsia="Times New Roman" w:hAnsi="Times New Roman" w:cs="Times New Roman"/>
          <w:color w:val="FF0000"/>
          <w:sz w:val="24"/>
          <w:szCs w:val="24"/>
          <w:highlight w:val="white"/>
          <w:lang w:val="en-GB"/>
        </w:rPr>
        <w:t xml:space="preserve">, teamwork, and </w:t>
      </w:r>
      <w:r w:rsidR="00110250" w:rsidRPr="00A4737B">
        <w:rPr>
          <w:rFonts w:ascii="Times New Roman" w:eastAsia="Times New Roman" w:hAnsi="Times New Roman" w:cs="Times New Roman"/>
          <w:color w:val="FF0000"/>
          <w:sz w:val="24"/>
          <w:szCs w:val="24"/>
          <w:highlight w:val="white"/>
          <w:lang w:val="en-GB"/>
        </w:rPr>
        <w:t>professionalism</w:t>
      </w:r>
      <w:r w:rsidR="008B746F" w:rsidRPr="00A4737B">
        <w:rPr>
          <w:rFonts w:ascii="Times New Roman" w:eastAsia="Times New Roman" w:hAnsi="Times New Roman" w:cs="Times New Roman"/>
          <w:color w:val="FF0000"/>
          <w:sz w:val="24"/>
          <w:szCs w:val="24"/>
          <w:highlight w:val="white"/>
          <w:lang w:val="en-GB"/>
        </w:rPr>
        <w:t xml:space="preserve"> are </w:t>
      </w:r>
      <w:r w:rsidR="00110250" w:rsidRPr="00A4737B">
        <w:rPr>
          <w:rFonts w:ascii="Times New Roman" w:eastAsia="Times New Roman" w:hAnsi="Times New Roman" w:cs="Times New Roman"/>
          <w:color w:val="FF0000"/>
          <w:sz w:val="24"/>
          <w:szCs w:val="24"/>
          <w:highlight w:val="white"/>
          <w:lang w:val="en-GB"/>
        </w:rPr>
        <w:t>expected</w:t>
      </w:r>
      <w:r w:rsidR="008B746F" w:rsidRPr="00A4737B">
        <w:rPr>
          <w:rFonts w:ascii="Times New Roman" w:eastAsia="Times New Roman" w:hAnsi="Times New Roman" w:cs="Times New Roman"/>
          <w:color w:val="FF0000"/>
          <w:sz w:val="24"/>
          <w:szCs w:val="24"/>
          <w:highlight w:val="white"/>
          <w:lang w:val="en-GB"/>
        </w:rPr>
        <w:t xml:space="preserve"> </w:t>
      </w:r>
      <w:r w:rsidR="00110250" w:rsidRPr="00A4737B">
        <w:rPr>
          <w:rFonts w:ascii="Times New Roman" w:eastAsia="Times New Roman" w:hAnsi="Times New Roman" w:cs="Times New Roman"/>
          <w:color w:val="FF0000"/>
          <w:sz w:val="24"/>
          <w:szCs w:val="24"/>
          <w:highlight w:val="white"/>
          <w:lang w:val="en-GB"/>
        </w:rPr>
        <w:t>from physiotherapists.</w:t>
      </w:r>
    </w:p>
    <w:p w14:paraId="3EEB358E" w14:textId="77777777" w:rsidR="00DB58EF" w:rsidRPr="002C2726" w:rsidRDefault="007B281D" w:rsidP="000D65C2">
      <w:pPr>
        <w:pStyle w:val="Normal1"/>
        <w:numPr>
          <w:ilvl w:val="0"/>
          <w:numId w:val="2"/>
        </w:numPr>
        <w:spacing w:line="360" w:lineRule="auto"/>
        <w:jc w:val="both"/>
        <w:rPr>
          <w:rFonts w:ascii="Times New Roman" w:eastAsia="Times New Roman" w:hAnsi="Times New Roman" w:cs="Times New Roman"/>
          <w:b/>
          <w:i/>
          <w:color w:val="FF0000"/>
          <w:sz w:val="24"/>
          <w:szCs w:val="24"/>
          <w:highlight w:val="white"/>
          <w:lang w:val="en-GB"/>
        </w:rPr>
      </w:pPr>
      <w:r w:rsidRPr="00826C2E">
        <w:rPr>
          <w:rFonts w:ascii="Times New Roman" w:eastAsia="Times New Roman" w:hAnsi="Times New Roman" w:cs="Times New Roman"/>
          <w:b/>
          <w:i/>
          <w:sz w:val="24"/>
          <w:szCs w:val="24"/>
          <w:highlight w:val="white"/>
          <w:lang w:val="en-GB"/>
        </w:rPr>
        <w:t xml:space="preserve">Communication skills: </w:t>
      </w:r>
      <w:r w:rsidRPr="00826C2E">
        <w:rPr>
          <w:rFonts w:ascii="Times New Roman" w:eastAsia="Times New Roman" w:hAnsi="Times New Roman" w:cs="Times New Roman"/>
          <w:sz w:val="24"/>
          <w:szCs w:val="24"/>
          <w:highlight w:val="white"/>
          <w:lang w:val="en-GB"/>
        </w:rPr>
        <w:t xml:space="preserve">Physiotherapists need to possess excellent oral and written communication skills (Bright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2015). Therefore, </w:t>
      </w:r>
      <w:r w:rsidR="00A4737B" w:rsidRPr="00826C2E">
        <w:rPr>
          <w:rFonts w:ascii="Times New Roman" w:eastAsia="Times New Roman" w:hAnsi="Times New Roman" w:cs="Times New Roman"/>
          <w:sz w:val="24"/>
          <w:szCs w:val="24"/>
          <w:highlight w:val="white"/>
          <w:lang w:val="en-GB"/>
        </w:rPr>
        <w:t>effective communication skills to convey information are</w:t>
      </w:r>
      <w:r w:rsidRPr="00826C2E">
        <w:rPr>
          <w:rFonts w:ascii="Times New Roman" w:eastAsia="Times New Roman" w:hAnsi="Times New Roman" w:cs="Times New Roman"/>
          <w:sz w:val="24"/>
          <w:szCs w:val="24"/>
          <w:highlight w:val="white"/>
          <w:lang w:val="en-GB"/>
        </w:rPr>
        <w:t xml:space="preserve"> necessary</w:t>
      </w:r>
      <w:r w:rsidR="00A4737B">
        <w:rPr>
          <w:rFonts w:ascii="Times New Roman" w:eastAsia="Times New Roman" w:hAnsi="Times New Roman" w:cs="Times New Roman"/>
          <w:sz w:val="24"/>
          <w:szCs w:val="24"/>
          <w:highlight w:val="white"/>
          <w:lang w:val="en-GB"/>
        </w:rPr>
        <w:t xml:space="preserve">. </w:t>
      </w:r>
      <w:r w:rsidR="002C2726" w:rsidRPr="002C2726">
        <w:rPr>
          <w:rFonts w:ascii="Times New Roman" w:eastAsia="Times New Roman" w:hAnsi="Times New Roman" w:cs="Times New Roman"/>
          <w:color w:val="FF0000"/>
          <w:sz w:val="24"/>
          <w:szCs w:val="24"/>
          <w:highlight w:val="white"/>
          <w:lang w:val="en-GB"/>
        </w:rPr>
        <w:t>Enhanced communication skill helps to diagnose diseases better.</w:t>
      </w:r>
    </w:p>
    <w:p w14:paraId="3EEB358F" w14:textId="77777777" w:rsidR="00DB58EF" w:rsidRPr="00826C2E" w:rsidRDefault="007B281D" w:rsidP="000D65C2">
      <w:pPr>
        <w:pStyle w:val="Normal1"/>
        <w:numPr>
          <w:ilvl w:val="0"/>
          <w:numId w:val="2"/>
        </w:numPr>
        <w:spacing w:after="200"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t xml:space="preserve">Personal resources and management: </w:t>
      </w:r>
      <w:r w:rsidR="00375FEF" w:rsidRPr="00826C2E">
        <w:rPr>
          <w:rFonts w:ascii="Times New Roman" w:eastAsia="Times New Roman" w:hAnsi="Times New Roman" w:cs="Times New Roman"/>
          <w:sz w:val="24"/>
          <w:szCs w:val="24"/>
          <w:highlight w:val="white"/>
          <w:lang w:val="en-GB"/>
        </w:rPr>
        <w:t>Motivating</w:t>
      </w:r>
      <w:r w:rsidRPr="00826C2E">
        <w:rPr>
          <w:rFonts w:ascii="Times New Roman" w:eastAsia="Times New Roman" w:hAnsi="Times New Roman" w:cs="Times New Roman"/>
          <w:sz w:val="24"/>
          <w:szCs w:val="24"/>
          <w:highlight w:val="white"/>
          <w:lang w:val="en-GB"/>
        </w:rPr>
        <w:t>, emp</w:t>
      </w:r>
      <w:r w:rsidR="00050FEF" w:rsidRPr="00826C2E">
        <w:rPr>
          <w:rFonts w:ascii="Times New Roman" w:eastAsia="Times New Roman" w:hAnsi="Times New Roman" w:cs="Times New Roman"/>
          <w:sz w:val="24"/>
          <w:szCs w:val="24"/>
          <w:highlight w:val="white"/>
          <w:lang w:val="en-GB"/>
        </w:rPr>
        <w:t>owering</w:t>
      </w:r>
      <w:r w:rsidRPr="00826C2E">
        <w:rPr>
          <w:rFonts w:ascii="Times New Roman" w:eastAsia="Times New Roman" w:hAnsi="Times New Roman" w:cs="Times New Roman"/>
          <w:sz w:val="24"/>
          <w:szCs w:val="24"/>
          <w:highlight w:val="white"/>
          <w:lang w:val="en-GB"/>
        </w:rPr>
        <w:t xml:space="preserve">, </w:t>
      </w:r>
      <w:r w:rsidR="00050FEF" w:rsidRPr="00826C2E">
        <w:rPr>
          <w:rFonts w:ascii="Times New Roman" w:eastAsia="Times New Roman" w:hAnsi="Times New Roman" w:cs="Times New Roman"/>
          <w:sz w:val="24"/>
          <w:szCs w:val="24"/>
          <w:highlight w:val="white"/>
          <w:lang w:val="en-GB"/>
        </w:rPr>
        <w:t>and</w:t>
      </w:r>
      <w:r w:rsidRPr="00826C2E">
        <w:rPr>
          <w:rFonts w:ascii="Times New Roman" w:eastAsia="Times New Roman" w:hAnsi="Times New Roman" w:cs="Times New Roman"/>
          <w:sz w:val="24"/>
          <w:szCs w:val="24"/>
          <w:highlight w:val="white"/>
          <w:lang w:val="en-GB"/>
        </w:rPr>
        <w:t xml:space="preserve"> </w:t>
      </w:r>
      <w:r w:rsidR="00050FEF" w:rsidRPr="00826C2E">
        <w:rPr>
          <w:rFonts w:ascii="Times New Roman" w:eastAsia="Times New Roman" w:hAnsi="Times New Roman" w:cs="Times New Roman"/>
          <w:sz w:val="24"/>
          <w:szCs w:val="24"/>
          <w:highlight w:val="white"/>
          <w:lang w:val="en-GB"/>
        </w:rPr>
        <w:t>developing</w:t>
      </w:r>
      <w:r w:rsidRPr="00826C2E">
        <w:rPr>
          <w:rFonts w:ascii="Times New Roman" w:eastAsia="Times New Roman" w:hAnsi="Times New Roman" w:cs="Times New Roman"/>
          <w:sz w:val="24"/>
          <w:szCs w:val="24"/>
          <w:highlight w:val="white"/>
          <w:lang w:val="en-GB"/>
        </w:rPr>
        <w:t xml:space="preserve"> the </w:t>
      </w:r>
      <w:r w:rsidR="00375FEF" w:rsidRPr="00826C2E">
        <w:rPr>
          <w:rFonts w:ascii="Times New Roman" w:eastAsia="Times New Roman" w:hAnsi="Times New Roman" w:cs="Times New Roman"/>
          <w:sz w:val="24"/>
          <w:szCs w:val="24"/>
          <w:highlight w:val="white"/>
          <w:lang w:val="en-GB"/>
        </w:rPr>
        <w:t>best</w:t>
      </w:r>
      <w:r w:rsidRPr="00826C2E">
        <w:rPr>
          <w:rFonts w:ascii="Times New Roman" w:eastAsia="Times New Roman" w:hAnsi="Times New Roman" w:cs="Times New Roman"/>
          <w:sz w:val="24"/>
          <w:szCs w:val="24"/>
          <w:highlight w:val="white"/>
          <w:lang w:val="en-GB"/>
        </w:rPr>
        <w:t xml:space="preserve"> practices for </w:t>
      </w:r>
      <w:r w:rsidR="00050FEF" w:rsidRPr="00826C2E">
        <w:rPr>
          <w:rFonts w:ascii="Times New Roman" w:eastAsia="Times New Roman" w:hAnsi="Times New Roman" w:cs="Times New Roman"/>
          <w:sz w:val="24"/>
          <w:szCs w:val="24"/>
          <w:highlight w:val="white"/>
          <w:lang w:val="en-GB"/>
        </w:rPr>
        <w:t>individuals</w:t>
      </w:r>
      <w:r w:rsidRPr="00826C2E">
        <w:rPr>
          <w:rFonts w:ascii="Times New Roman" w:eastAsia="Times New Roman" w:hAnsi="Times New Roman" w:cs="Times New Roman"/>
          <w:sz w:val="24"/>
          <w:szCs w:val="24"/>
          <w:highlight w:val="white"/>
          <w:lang w:val="en-GB"/>
        </w:rPr>
        <w:t>. Therefore, the power of empathy is essential for the role.</w:t>
      </w:r>
    </w:p>
    <w:p w14:paraId="3EEB3590" w14:textId="77777777" w:rsidR="00DB58EF" w:rsidRPr="00826C2E" w:rsidRDefault="007B281D" w:rsidP="000D65C2">
      <w:pPr>
        <w:pStyle w:val="Heading2"/>
        <w:rPr>
          <w:highlight w:val="white"/>
          <w:lang w:val="en-GB"/>
        </w:rPr>
      </w:pPr>
      <w:bookmarkStart w:id="10" w:name="_Toc23513013"/>
      <w:r w:rsidRPr="00826C2E">
        <w:rPr>
          <w:highlight w:val="white"/>
          <w:lang w:val="en-GB"/>
        </w:rPr>
        <w:t>Requirements of training and</w:t>
      </w:r>
      <w:r w:rsidR="0084494D" w:rsidRPr="00826C2E">
        <w:rPr>
          <w:highlight w:val="white"/>
          <w:lang w:val="en-GB"/>
        </w:rPr>
        <w:t xml:space="preserve"> </w:t>
      </w:r>
      <w:r w:rsidRPr="00826C2E">
        <w:rPr>
          <w:highlight w:val="white"/>
          <w:lang w:val="en-GB"/>
        </w:rPr>
        <w:t>development</w:t>
      </w:r>
      <w:bookmarkEnd w:id="10"/>
      <w:r w:rsidRPr="00826C2E">
        <w:rPr>
          <w:highlight w:val="white"/>
          <w:lang w:val="en-GB"/>
        </w:rPr>
        <w:t xml:space="preserve"> </w:t>
      </w:r>
      <w:r w:rsidR="00431B86" w:rsidRPr="00826C2E">
        <w:rPr>
          <w:i/>
          <w:highlight w:val="white"/>
          <w:lang w:val="en-GB"/>
        </w:rPr>
        <w:t>[</w:t>
      </w:r>
      <w:r w:rsidR="00F12CD8" w:rsidRPr="00826C2E">
        <w:rPr>
          <w:i/>
          <w:highlight w:val="white"/>
          <w:lang w:val="en-GB"/>
        </w:rPr>
        <w:t xml:space="preserve">Refer to appendix </w:t>
      </w:r>
      <w:r w:rsidR="00431B86" w:rsidRPr="00826C2E">
        <w:rPr>
          <w:i/>
          <w:highlight w:val="white"/>
          <w:lang w:val="en-GB"/>
        </w:rPr>
        <w:t>1]</w:t>
      </w:r>
    </w:p>
    <w:p w14:paraId="3EEB3591" w14:textId="1B719E4D"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Training and development requirements include various aspects that enhance organizational effectiveness. The following are the training and development requirements for Nuffield </w:t>
      </w:r>
      <w:r w:rsidR="008C1D14">
        <w:rPr>
          <w:rFonts w:ascii="Times New Roman" w:eastAsia="Times New Roman" w:hAnsi="Times New Roman" w:cs="Times New Roman"/>
          <w:sz w:val="24"/>
          <w:szCs w:val="24"/>
          <w:highlight w:val="white"/>
          <w:lang w:val="en-GB"/>
        </w:rPr>
        <w:t>H</w:t>
      </w:r>
      <w:r w:rsidR="008C1D14" w:rsidRPr="00826C2E">
        <w:rPr>
          <w:rFonts w:ascii="Times New Roman" w:eastAsia="Times New Roman" w:hAnsi="Times New Roman" w:cs="Times New Roman"/>
          <w:sz w:val="24"/>
          <w:szCs w:val="24"/>
          <w:highlight w:val="white"/>
          <w:lang w:val="en-GB"/>
        </w:rPr>
        <w:t>ealth</w:t>
      </w:r>
      <w:r w:rsidRPr="00826C2E">
        <w:rPr>
          <w:rFonts w:ascii="Times New Roman" w:eastAsia="Times New Roman" w:hAnsi="Times New Roman" w:cs="Times New Roman"/>
          <w:sz w:val="24"/>
          <w:szCs w:val="24"/>
          <w:highlight w:val="white"/>
          <w:lang w:val="en-GB"/>
        </w:rPr>
        <w:t>.</w:t>
      </w:r>
    </w:p>
    <w:p w14:paraId="3EEB3592" w14:textId="77777777" w:rsidR="00DB58EF" w:rsidRPr="00826C2E" w:rsidRDefault="007B281D" w:rsidP="000D65C2">
      <w:pPr>
        <w:pStyle w:val="Normal1"/>
        <w:spacing w:before="200" w:after="200"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t>Quality improvement</w:t>
      </w:r>
    </w:p>
    <w:p w14:paraId="3EEB3593" w14:textId="038BE809"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Analytical</w:t>
      </w:r>
      <w:r w:rsidR="00066604" w:rsidRPr="00826C2E">
        <w:rPr>
          <w:rFonts w:ascii="Times New Roman" w:eastAsia="Times New Roman" w:hAnsi="Times New Roman" w:cs="Times New Roman"/>
          <w:sz w:val="24"/>
          <w:szCs w:val="24"/>
          <w:highlight w:val="white"/>
          <w:lang w:val="en-GB"/>
        </w:rPr>
        <w:t xml:space="preserve"> skill, critical thinking skill</w:t>
      </w:r>
      <w:r w:rsidR="0084494D" w:rsidRPr="00826C2E">
        <w:rPr>
          <w:rFonts w:ascii="Times New Roman" w:eastAsia="Times New Roman" w:hAnsi="Times New Roman" w:cs="Times New Roman"/>
          <w:sz w:val="24"/>
          <w:szCs w:val="24"/>
          <w:highlight w:val="white"/>
          <w:lang w:val="en-GB"/>
        </w:rPr>
        <w:t xml:space="preserve"> </w:t>
      </w:r>
      <w:r w:rsidR="00066604" w:rsidRPr="00826C2E">
        <w:rPr>
          <w:rFonts w:ascii="Times New Roman" w:eastAsia="Times New Roman" w:hAnsi="Times New Roman" w:cs="Times New Roman"/>
          <w:sz w:val="24"/>
          <w:szCs w:val="24"/>
          <w:highlight w:val="white"/>
          <w:lang w:val="en-GB"/>
        </w:rPr>
        <w:t>needs to be improved for the healthcare prof</w:t>
      </w:r>
      <w:r w:rsidRPr="00826C2E">
        <w:rPr>
          <w:rFonts w:ascii="Times New Roman" w:eastAsia="Times New Roman" w:hAnsi="Times New Roman" w:cs="Times New Roman"/>
          <w:sz w:val="24"/>
          <w:szCs w:val="24"/>
          <w:highlight w:val="white"/>
          <w:lang w:val="en-GB"/>
        </w:rPr>
        <w:t>essional</w:t>
      </w:r>
      <w:r w:rsidR="00066604" w:rsidRPr="00826C2E">
        <w:rPr>
          <w:rFonts w:ascii="Times New Roman" w:eastAsia="Times New Roman" w:hAnsi="Times New Roman" w:cs="Times New Roman"/>
          <w:sz w:val="24"/>
          <w:szCs w:val="24"/>
          <w:highlight w:val="white"/>
          <w:lang w:val="en-GB"/>
        </w:rPr>
        <w:t xml:space="preserve"> of the organi</w:t>
      </w:r>
      <w:r w:rsidR="00DD6DC2">
        <w:rPr>
          <w:rFonts w:ascii="Times New Roman" w:eastAsia="Times New Roman" w:hAnsi="Times New Roman" w:cs="Times New Roman"/>
          <w:sz w:val="24"/>
          <w:szCs w:val="24"/>
          <w:highlight w:val="white"/>
          <w:lang w:val="en-GB"/>
        </w:rPr>
        <w:t>s</w:t>
      </w:r>
      <w:r w:rsidR="00066604" w:rsidRPr="00826C2E">
        <w:rPr>
          <w:rFonts w:ascii="Times New Roman" w:eastAsia="Times New Roman" w:hAnsi="Times New Roman" w:cs="Times New Roman"/>
          <w:sz w:val="24"/>
          <w:szCs w:val="24"/>
          <w:highlight w:val="white"/>
          <w:lang w:val="en-GB"/>
        </w:rPr>
        <w:t xml:space="preserve">ation. </w:t>
      </w:r>
    </w:p>
    <w:p w14:paraId="3EEB3594" w14:textId="77777777" w:rsidR="00DB58EF" w:rsidRPr="00826C2E" w:rsidRDefault="007B281D" w:rsidP="000D65C2">
      <w:pPr>
        <w:pStyle w:val="Normal1"/>
        <w:spacing w:before="200" w:after="200"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t>Technical skill improvement</w:t>
      </w:r>
    </w:p>
    <w:p w14:paraId="3EEB3595" w14:textId="77777777"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Proper diagnosis</w:t>
      </w:r>
      <w:r w:rsidR="0084494D" w:rsidRPr="00826C2E">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sz w:val="24"/>
          <w:szCs w:val="24"/>
          <w:highlight w:val="white"/>
          <w:lang w:val="en-GB"/>
        </w:rPr>
        <w:t xml:space="preserve">of illness and symptoms, knowledge of cure alternatives, and treatments will be enhanced (Adhikari </w:t>
      </w:r>
      <w:r w:rsidRPr="00826C2E">
        <w:rPr>
          <w:rFonts w:ascii="Times New Roman" w:eastAsia="Times New Roman" w:hAnsi="Times New Roman" w:cs="Times New Roman"/>
          <w:i/>
          <w:sz w:val="24"/>
          <w:szCs w:val="24"/>
          <w:highlight w:val="white"/>
          <w:lang w:val="en-GB"/>
        </w:rPr>
        <w:t>et al.</w:t>
      </w:r>
      <w:r w:rsidRPr="00826C2E">
        <w:rPr>
          <w:rFonts w:ascii="Times New Roman" w:eastAsia="Times New Roman" w:hAnsi="Times New Roman" w:cs="Times New Roman"/>
          <w:sz w:val="24"/>
          <w:szCs w:val="24"/>
          <w:highlight w:val="white"/>
          <w:lang w:val="en-GB"/>
        </w:rPr>
        <w:t xml:space="preserve"> 2017).</w:t>
      </w:r>
    </w:p>
    <w:p w14:paraId="3EEB3596" w14:textId="77777777" w:rsidR="00DB58EF" w:rsidRPr="00826C2E" w:rsidRDefault="007B281D" w:rsidP="000D65C2">
      <w:pPr>
        <w:pStyle w:val="Normal1"/>
        <w:spacing w:before="200" w:after="200" w:line="360" w:lineRule="auto"/>
        <w:jc w:val="both"/>
        <w:rPr>
          <w:rFonts w:ascii="Times New Roman" w:eastAsia="Times New Roman" w:hAnsi="Times New Roman" w:cs="Times New Roman"/>
          <w:b/>
          <w:i/>
          <w:sz w:val="24"/>
          <w:szCs w:val="24"/>
          <w:highlight w:val="white"/>
          <w:lang w:val="en-GB"/>
        </w:rPr>
      </w:pPr>
      <w:r w:rsidRPr="00826C2E">
        <w:rPr>
          <w:rFonts w:ascii="Times New Roman" w:eastAsia="Times New Roman" w:hAnsi="Times New Roman" w:cs="Times New Roman"/>
          <w:b/>
          <w:i/>
          <w:sz w:val="24"/>
          <w:szCs w:val="24"/>
          <w:highlight w:val="white"/>
          <w:lang w:val="en-GB"/>
        </w:rPr>
        <w:t>Professionalism</w:t>
      </w:r>
    </w:p>
    <w:p w14:paraId="3EEB3597" w14:textId="77777777" w:rsidR="00DB58EF"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Training will be provided in terms of improving professional traits, like showing compassionate behaviour towards patients. Time management, productivity will also be improved by the training and development training session of the organization.</w:t>
      </w:r>
    </w:p>
    <w:p w14:paraId="3EEB3598" w14:textId="77777777" w:rsidR="00DB58EF" w:rsidRPr="00826C2E" w:rsidRDefault="007B281D" w:rsidP="000D65C2">
      <w:pPr>
        <w:pStyle w:val="Heading1"/>
        <w:rPr>
          <w:highlight w:val="white"/>
          <w:lang w:val="en-GB"/>
        </w:rPr>
      </w:pPr>
      <w:bookmarkStart w:id="11" w:name="_Toc23513014"/>
      <w:r w:rsidRPr="00826C2E">
        <w:rPr>
          <w:highlight w:val="white"/>
          <w:lang w:val="en-GB"/>
        </w:rPr>
        <w:t>Recommendation</w:t>
      </w:r>
      <w:bookmarkEnd w:id="11"/>
      <w:r w:rsidRPr="00826C2E">
        <w:rPr>
          <w:highlight w:val="white"/>
          <w:lang w:val="en-GB"/>
        </w:rPr>
        <w:t xml:space="preserve"> </w:t>
      </w:r>
    </w:p>
    <w:p w14:paraId="3EEB3599" w14:textId="5EDA81A9" w:rsidR="00DB58EF" w:rsidRPr="00826C2E" w:rsidRDefault="007B281D" w:rsidP="000D65C2">
      <w:pPr>
        <w:pStyle w:val="Normal1"/>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Nuffield </w:t>
      </w:r>
      <w:r w:rsidR="008C1D14">
        <w:rPr>
          <w:rFonts w:ascii="Times New Roman" w:eastAsia="Times New Roman" w:hAnsi="Times New Roman" w:cs="Times New Roman"/>
          <w:sz w:val="24"/>
          <w:szCs w:val="24"/>
          <w:highlight w:val="white"/>
          <w:lang w:val="en-GB"/>
        </w:rPr>
        <w:t>H</w:t>
      </w:r>
      <w:r w:rsidR="008C1D14" w:rsidRPr="00826C2E">
        <w:rPr>
          <w:rFonts w:ascii="Times New Roman" w:eastAsia="Times New Roman" w:hAnsi="Times New Roman" w:cs="Times New Roman"/>
          <w:sz w:val="24"/>
          <w:szCs w:val="24"/>
          <w:highlight w:val="white"/>
          <w:lang w:val="en-GB"/>
        </w:rPr>
        <w:t xml:space="preserve">ealth </w:t>
      </w:r>
      <w:r w:rsidR="008C1D14">
        <w:rPr>
          <w:rFonts w:ascii="Times New Roman" w:eastAsia="Times New Roman" w:hAnsi="Times New Roman" w:cs="Times New Roman"/>
          <w:sz w:val="24"/>
          <w:szCs w:val="24"/>
          <w:highlight w:val="white"/>
          <w:lang w:val="en-GB"/>
        </w:rPr>
        <w:t>should</w:t>
      </w:r>
      <w:r w:rsidR="008C1D14" w:rsidRPr="00826C2E">
        <w:rPr>
          <w:rFonts w:ascii="Times New Roman" w:eastAsia="Times New Roman" w:hAnsi="Times New Roman" w:cs="Times New Roman"/>
          <w:sz w:val="24"/>
          <w:szCs w:val="24"/>
          <w:highlight w:val="white"/>
          <w:lang w:val="en-GB"/>
        </w:rPr>
        <w:t xml:space="preserve"> </w:t>
      </w:r>
      <w:r w:rsidRPr="00826C2E">
        <w:rPr>
          <w:rFonts w:ascii="Times New Roman" w:eastAsia="Times New Roman" w:hAnsi="Times New Roman" w:cs="Times New Roman"/>
          <w:sz w:val="24"/>
          <w:szCs w:val="24"/>
          <w:highlight w:val="white"/>
          <w:lang w:val="en-GB"/>
        </w:rPr>
        <w:t>follow the below recommendations</w:t>
      </w:r>
    </w:p>
    <w:p w14:paraId="3EEB359A" w14:textId="2E6C893C" w:rsidR="00DB58EF" w:rsidRPr="00826C2E" w:rsidRDefault="007B281D" w:rsidP="000D65C2">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 needs to focus more on employee engagement</w:t>
      </w:r>
    </w:p>
    <w:p w14:paraId="3EEB359B" w14:textId="77777777" w:rsidR="00DB58EF" w:rsidRPr="00826C2E" w:rsidRDefault="007B281D" w:rsidP="000D65C2">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A safe, diverse workplace must be provided to employees to provide better services</w:t>
      </w:r>
    </w:p>
    <w:p w14:paraId="3EEB359C" w14:textId="77777777" w:rsidR="00DB58EF" w:rsidRPr="00826C2E" w:rsidRDefault="007B281D" w:rsidP="000D65C2">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lastRenderedPageBreak/>
        <w:t xml:space="preserve">Employee empowerment must be included in the employee </w:t>
      </w:r>
      <w:r w:rsidR="00091AD4" w:rsidRPr="00826C2E">
        <w:rPr>
          <w:rFonts w:ascii="Times New Roman" w:eastAsia="Times New Roman" w:hAnsi="Times New Roman" w:cs="Times New Roman"/>
          <w:sz w:val="24"/>
          <w:szCs w:val="24"/>
          <w:highlight w:val="white"/>
          <w:lang w:val="en-GB"/>
        </w:rPr>
        <w:t>engagement</w:t>
      </w:r>
      <w:r w:rsidRPr="00826C2E">
        <w:rPr>
          <w:rFonts w:ascii="Times New Roman" w:eastAsia="Times New Roman" w:hAnsi="Times New Roman" w:cs="Times New Roman"/>
          <w:sz w:val="24"/>
          <w:szCs w:val="24"/>
          <w:highlight w:val="white"/>
          <w:lang w:val="en-GB"/>
        </w:rPr>
        <w:t xml:space="preserve"> program (MacQueen </w:t>
      </w:r>
      <w:r w:rsidRPr="00826C2E">
        <w:rPr>
          <w:rFonts w:ascii="Times New Roman" w:eastAsia="Times New Roman" w:hAnsi="Times New Roman" w:cs="Times New Roman"/>
          <w:i/>
          <w:sz w:val="24"/>
          <w:szCs w:val="24"/>
          <w:highlight w:val="white"/>
          <w:lang w:val="en-GB"/>
        </w:rPr>
        <w:t xml:space="preserve">et al. </w:t>
      </w:r>
      <w:r w:rsidRPr="00826C2E">
        <w:rPr>
          <w:rFonts w:ascii="Times New Roman" w:eastAsia="Times New Roman" w:hAnsi="Times New Roman" w:cs="Times New Roman"/>
          <w:sz w:val="24"/>
          <w:szCs w:val="24"/>
          <w:highlight w:val="white"/>
          <w:lang w:val="en-GB"/>
        </w:rPr>
        <w:t>2015).</w:t>
      </w:r>
    </w:p>
    <w:p w14:paraId="3EEB359D" w14:textId="7FAD0DD4" w:rsidR="00DB58EF" w:rsidRPr="00826C2E" w:rsidRDefault="007B281D" w:rsidP="000D65C2">
      <w:pPr>
        <w:pStyle w:val="Normal1"/>
        <w:numPr>
          <w:ilvl w:val="0"/>
          <w:numId w:val="1"/>
        </w:numPr>
        <w:spacing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Excellent managerial skills need </w:t>
      </w:r>
      <w:r w:rsidR="008C1D14">
        <w:rPr>
          <w:rFonts w:ascii="Times New Roman" w:eastAsia="Times New Roman" w:hAnsi="Times New Roman" w:cs="Times New Roman"/>
          <w:sz w:val="24"/>
          <w:szCs w:val="24"/>
          <w:highlight w:val="white"/>
          <w:lang w:val="en-GB"/>
        </w:rPr>
        <w:t xml:space="preserve">to be developed </w:t>
      </w:r>
      <w:r w:rsidRPr="00826C2E">
        <w:rPr>
          <w:rFonts w:ascii="Times New Roman" w:eastAsia="Times New Roman" w:hAnsi="Times New Roman" w:cs="Times New Roman"/>
          <w:sz w:val="24"/>
          <w:szCs w:val="24"/>
          <w:highlight w:val="white"/>
          <w:lang w:val="en-GB"/>
        </w:rPr>
        <w:t>to enhance employee engagement and productivity.</w:t>
      </w:r>
    </w:p>
    <w:p w14:paraId="3EEB359E" w14:textId="77777777" w:rsidR="00DB58EF" w:rsidRPr="00826C2E" w:rsidRDefault="00DB58EF" w:rsidP="000D65C2">
      <w:pPr>
        <w:pStyle w:val="Normal1"/>
        <w:spacing w:line="360" w:lineRule="auto"/>
        <w:jc w:val="both"/>
        <w:rPr>
          <w:rFonts w:ascii="Times New Roman" w:eastAsia="Times New Roman" w:hAnsi="Times New Roman" w:cs="Times New Roman"/>
          <w:b/>
          <w:sz w:val="24"/>
          <w:szCs w:val="24"/>
          <w:highlight w:val="white"/>
          <w:lang w:val="en-GB"/>
        </w:rPr>
      </w:pPr>
    </w:p>
    <w:p w14:paraId="3EEB359F" w14:textId="77777777" w:rsidR="00DB58EF" w:rsidRPr="00826C2E" w:rsidRDefault="007B281D" w:rsidP="000D65C2">
      <w:pPr>
        <w:pStyle w:val="Heading1"/>
        <w:rPr>
          <w:highlight w:val="white"/>
          <w:lang w:val="en-GB"/>
        </w:rPr>
      </w:pPr>
      <w:bookmarkStart w:id="12" w:name="_Toc23513015"/>
      <w:r w:rsidRPr="00826C2E">
        <w:rPr>
          <w:highlight w:val="white"/>
          <w:lang w:val="en-GB"/>
        </w:rPr>
        <w:t>Conclusion</w:t>
      </w:r>
      <w:bookmarkEnd w:id="12"/>
    </w:p>
    <w:p w14:paraId="3EEB35A0" w14:textId="5137BCE2" w:rsidR="004A0801" w:rsidRPr="00826C2E" w:rsidRDefault="007B281D" w:rsidP="000D65C2">
      <w:pPr>
        <w:pStyle w:val="Normal1"/>
        <w:spacing w:before="200" w:after="200" w:line="360" w:lineRule="auto"/>
        <w:jc w:val="both"/>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Based on the above discussion, it can be concluded that community engagement is an essential process within the healthcare sector. Nuffield Health is a leading healthcare charity provider in the UK</w:t>
      </w:r>
      <w:r w:rsidR="008C1D14">
        <w:rPr>
          <w:rFonts w:ascii="Times New Roman" w:eastAsia="Times New Roman" w:hAnsi="Times New Roman" w:cs="Times New Roman"/>
          <w:sz w:val="24"/>
          <w:szCs w:val="24"/>
          <w:highlight w:val="white"/>
          <w:lang w:val="en-GB"/>
        </w:rPr>
        <w:t xml:space="preserve"> and health</w:t>
      </w:r>
      <w:r w:rsidRPr="00826C2E">
        <w:rPr>
          <w:rFonts w:ascii="Times New Roman" w:eastAsia="Times New Roman" w:hAnsi="Times New Roman" w:cs="Times New Roman"/>
          <w:sz w:val="24"/>
          <w:szCs w:val="24"/>
          <w:highlight w:val="white"/>
          <w:lang w:val="en-GB"/>
        </w:rPr>
        <w:t xml:space="preserve"> conscious people </w:t>
      </w:r>
      <w:r w:rsidR="008C1D14">
        <w:rPr>
          <w:rFonts w:ascii="Times New Roman" w:eastAsia="Times New Roman" w:hAnsi="Times New Roman" w:cs="Times New Roman"/>
          <w:sz w:val="24"/>
          <w:szCs w:val="24"/>
          <w:highlight w:val="white"/>
          <w:lang w:val="en-GB"/>
        </w:rPr>
        <w:t>benefit</w:t>
      </w:r>
      <w:r w:rsidRPr="00826C2E">
        <w:rPr>
          <w:rFonts w:ascii="Times New Roman" w:eastAsia="Times New Roman" w:hAnsi="Times New Roman" w:cs="Times New Roman"/>
          <w:sz w:val="24"/>
          <w:szCs w:val="24"/>
          <w:highlight w:val="white"/>
          <w:lang w:val="en-GB"/>
        </w:rPr>
        <w:t xml:space="preserve"> from the services of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w:t>
      </w:r>
      <w:r w:rsidR="00313247" w:rsidRPr="00826C2E">
        <w:rPr>
          <w:rFonts w:ascii="Times New Roman" w:eastAsia="Times New Roman" w:hAnsi="Times New Roman" w:cs="Times New Roman"/>
          <w:sz w:val="24"/>
          <w:szCs w:val="24"/>
          <w:highlight w:val="white"/>
          <w:lang w:val="en-GB"/>
        </w:rPr>
        <w:t>Among</w:t>
      </w:r>
      <w:r w:rsidRPr="00826C2E">
        <w:rPr>
          <w:rFonts w:ascii="Times New Roman" w:eastAsia="Times New Roman" w:hAnsi="Times New Roman" w:cs="Times New Roman"/>
          <w:sz w:val="24"/>
          <w:szCs w:val="24"/>
          <w:highlight w:val="white"/>
          <w:lang w:val="en-GB"/>
        </w:rPr>
        <w:t xml:space="preserve"> all the other </w:t>
      </w:r>
      <w:r w:rsidR="00313247" w:rsidRPr="00826C2E">
        <w:rPr>
          <w:rFonts w:ascii="Times New Roman" w:eastAsia="Times New Roman" w:hAnsi="Times New Roman" w:cs="Times New Roman"/>
          <w:sz w:val="24"/>
          <w:szCs w:val="24"/>
          <w:highlight w:val="white"/>
          <w:lang w:val="en-GB"/>
        </w:rPr>
        <w:t>services, there</w:t>
      </w:r>
      <w:r w:rsidRPr="00826C2E">
        <w:rPr>
          <w:rFonts w:ascii="Times New Roman" w:eastAsia="Times New Roman" w:hAnsi="Times New Roman" w:cs="Times New Roman"/>
          <w:sz w:val="24"/>
          <w:szCs w:val="24"/>
          <w:highlight w:val="white"/>
          <w:lang w:val="en-GB"/>
        </w:rPr>
        <w:t xml:space="preserve"> is a significant role of the physiotherapist in the organization.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ation needs to focus on employee engagement to enhance productivity. In order to enhance employee skills, training, and development session can be arranged by the organi</w:t>
      </w:r>
      <w:r w:rsidR="00DD6DC2">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Therefore, </w:t>
      </w:r>
      <w:r w:rsidR="00313247" w:rsidRPr="00826C2E">
        <w:rPr>
          <w:rFonts w:ascii="Times New Roman" w:eastAsia="Times New Roman" w:hAnsi="Times New Roman" w:cs="Times New Roman"/>
          <w:sz w:val="24"/>
          <w:szCs w:val="24"/>
          <w:highlight w:val="white"/>
          <w:lang w:val="en-GB"/>
        </w:rPr>
        <w:t>productivity,</w:t>
      </w:r>
      <w:r w:rsidRPr="00826C2E">
        <w:rPr>
          <w:rFonts w:ascii="Times New Roman" w:eastAsia="Times New Roman" w:hAnsi="Times New Roman" w:cs="Times New Roman"/>
          <w:sz w:val="24"/>
          <w:szCs w:val="24"/>
          <w:highlight w:val="white"/>
          <w:lang w:val="en-GB"/>
        </w:rPr>
        <w:t xml:space="preserve"> profit, and competitive advantage of the </w:t>
      </w:r>
      <w:r w:rsidR="004E69B8">
        <w:rPr>
          <w:rFonts w:ascii="Times New Roman" w:eastAsia="Times New Roman" w:hAnsi="Times New Roman" w:cs="Times New Roman"/>
          <w:sz w:val="24"/>
          <w:szCs w:val="24"/>
          <w:highlight w:val="white"/>
          <w:lang w:val="en-GB"/>
        </w:rPr>
        <w:t xml:space="preserve">organisation </w:t>
      </w:r>
      <w:r w:rsidRPr="00826C2E">
        <w:rPr>
          <w:rFonts w:ascii="Times New Roman" w:eastAsia="Times New Roman" w:hAnsi="Times New Roman" w:cs="Times New Roman"/>
          <w:sz w:val="24"/>
          <w:szCs w:val="24"/>
          <w:highlight w:val="white"/>
          <w:lang w:val="en-GB"/>
        </w:rPr>
        <w:t>will be gained by the organi</w:t>
      </w:r>
      <w:r w:rsidR="00F07150">
        <w:rPr>
          <w:rFonts w:ascii="Times New Roman" w:eastAsia="Times New Roman" w:hAnsi="Times New Roman" w:cs="Times New Roman"/>
          <w:sz w:val="24"/>
          <w:szCs w:val="24"/>
          <w:highlight w:val="white"/>
          <w:lang w:val="en-GB"/>
        </w:rPr>
        <w:t>s</w:t>
      </w:r>
      <w:r w:rsidRPr="00826C2E">
        <w:rPr>
          <w:rFonts w:ascii="Times New Roman" w:eastAsia="Times New Roman" w:hAnsi="Times New Roman" w:cs="Times New Roman"/>
          <w:sz w:val="24"/>
          <w:szCs w:val="24"/>
          <w:highlight w:val="white"/>
          <w:lang w:val="en-GB"/>
        </w:rPr>
        <w:t xml:space="preserve">ation. </w:t>
      </w:r>
    </w:p>
    <w:p w14:paraId="3EEB35A1" w14:textId="77777777" w:rsidR="004A0801" w:rsidRPr="00826C2E" w:rsidRDefault="007B281D" w:rsidP="000D65C2">
      <w:pP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br w:type="page"/>
      </w:r>
    </w:p>
    <w:p w14:paraId="3EEB35A2" w14:textId="77777777" w:rsidR="004A0801" w:rsidRPr="00826C2E" w:rsidRDefault="007B281D" w:rsidP="000D65C2">
      <w:pPr>
        <w:pStyle w:val="Heading1"/>
        <w:rPr>
          <w:lang w:val="en-GB"/>
        </w:rPr>
      </w:pPr>
      <w:bookmarkStart w:id="13" w:name="_Toc23513016"/>
      <w:r w:rsidRPr="00826C2E">
        <w:rPr>
          <w:lang w:val="en-GB"/>
        </w:rPr>
        <w:lastRenderedPageBreak/>
        <w:t>Reference</w:t>
      </w:r>
      <w:bookmarkEnd w:id="13"/>
    </w:p>
    <w:p w14:paraId="3EEB35A3" w14:textId="77777777" w:rsidR="004A0801" w:rsidRPr="00826C2E" w:rsidRDefault="007B281D" w:rsidP="000D65C2">
      <w:pPr>
        <w:spacing w:line="360" w:lineRule="auto"/>
        <w:jc w:val="both"/>
        <w:rPr>
          <w:rFonts w:ascii="Times New Roman" w:hAnsi="Times New Roman" w:cs="Times New Roman"/>
          <w:b/>
          <w:sz w:val="24"/>
          <w:szCs w:val="24"/>
          <w:lang w:val="en-GB"/>
        </w:rPr>
      </w:pPr>
      <w:r w:rsidRPr="00826C2E">
        <w:rPr>
          <w:rFonts w:ascii="Times New Roman" w:hAnsi="Times New Roman" w:cs="Times New Roman"/>
          <w:b/>
          <w:sz w:val="24"/>
          <w:szCs w:val="24"/>
          <w:lang w:val="en-GB"/>
        </w:rPr>
        <w:t>Books</w:t>
      </w:r>
    </w:p>
    <w:p w14:paraId="3EEB35A4"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shd w:val="clear" w:color="auto" w:fill="FFFFFF"/>
          <w:lang w:val="en-GB"/>
        </w:rPr>
        <w:t xml:space="preserve">McReynolds, M., and Shields, E., 2015. </w:t>
      </w:r>
      <w:r w:rsidRPr="00826C2E">
        <w:rPr>
          <w:rFonts w:ascii="Times New Roman" w:hAnsi="Times New Roman" w:cs="Times New Roman"/>
          <w:i/>
          <w:iCs/>
          <w:sz w:val="24"/>
          <w:szCs w:val="24"/>
          <w:shd w:val="clear" w:color="auto" w:fill="FFFFFF"/>
          <w:lang w:val="en-GB"/>
        </w:rPr>
        <w:t>Diving deep in community engagement: A model for professional development</w:t>
      </w:r>
      <w:r w:rsidRPr="00826C2E">
        <w:rPr>
          <w:rFonts w:ascii="Times New Roman" w:hAnsi="Times New Roman" w:cs="Times New Roman"/>
          <w:sz w:val="24"/>
          <w:szCs w:val="24"/>
          <w:shd w:val="clear" w:color="auto" w:fill="FFFFFF"/>
          <w:lang w:val="en-GB"/>
        </w:rPr>
        <w:t>. Lulu. com.</w:t>
      </w:r>
    </w:p>
    <w:p w14:paraId="3EEB35A5" w14:textId="77777777" w:rsidR="004A0801" w:rsidRPr="00826C2E" w:rsidRDefault="007B281D" w:rsidP="000D65C2">
      <w:pPr>
        <w:spacing w:line="360" w:lineRule="auto"/>
        <w:jc w:val="both"/>
        <w:rPr>
          <w:rFonts w:ascii="Times New Roman" w:hAnsi="Times New Roman" w:cs="Times New Roman"/>
          <w:b/>
          <w:sz w:val="24"/>
          <w:szCs w:val="24"/>
          <w:lang w:val="en-GB"/>
        </w:rPr>
      </w:pPr>
      <w:r w:rsidRPr="00826C2E">
        <w:rPr>
          <w:rFonts w:ascii="Times New Roman" w:hAnsi="Times New Roman" w:cs="Times New Roman"/>
          <w:b/>
          <w:sz w:val="24"/>
          <w:szCs w:val="24"/>
          <w:lang w:val="en-GB"/>
        </w:rPr>
        <w:t>Journals</w:t>
      </w:r>
    </w:p>
    <w:p w14:paraId="3EEB35A6" w14:textId="77777777" w:rsidR="004A0801" w:rsidRPr="00826C2E" w:rsidRDefault="007B281D" w:rsidP="000D65C2">
      <w:pPr>
        <w:spacing w:line="360" w:lineRule="auto"/>
        <w:jc w:val="both"/>
        <w:rPr>
          <w:rFonts w:ascii="Times New Roman" w:hAnsi="Times New Roman" w:cs="Times New Roman"/>
          <w:sz w:val="24"/>
          <w:szCs w:val="24"/>
          <w:shd w:val="clear" w:color="auto" w:fill="FFFFFF"/>
          <w:lang w:val="en-GB"/>
        </w:rPr>
      </w:pPr>
      <w:r w:rsidRPr="00826C2E">
        <w:rPr>
          <w:rFonts w:ascii="Times New Roman" w:hAnsi="Times New Roman" w:cs="Times New Roman"/>
          <w:sz w:val="24"/>
          <w:szCs w:val="24"/>
          <w:shd w:val="clear" w:color="auto" w:fill="FFFFFF"/>
          <w:lang w:val="en-GB"/>
        </w:rPr>
        <w:t xml:space="preserve">Bright, F.A., </w:t>
      </w:r>
      <w:proofErr w:type="spellStart"/>
      <w:r w:rsidRPr="00826C2E">
        <w:rPr>
          <w:rFonts w:ascii="Times New Roman" w:hAnsi="Times New Roman" w:cs="Times New Roman"/>
          <w:sz w:val="24"/>
          <w:szCs w:val="24"/>
          <w:shd w:val="clear" w:color="auto" w:fill="FFFFFF"/>
          <w:lang w:val="en-GB"/>
        </w:rPr>
        <w:t>Kayes</w:t>
      </w:r>
      <w:proofErr w:type="spellEnd"/>
      <w:r w:rsidRPr="00826C2E">
        <w:rPr>
          <w:rFonts w:ascii="Times New Roman" w:hAnsi="Times New Roman" w:cs="Times New Roman"/>
          <w:sz w:val="24"/>
          <w:szCs w:val="24"/>
          <w:shd w:val="clear" w:color="auto" w:fill="FFFFFF"/>
          <w:lang w:val="en-GB"/>
        </w:rPr>
        <w:t xml:space="preserve">, N.M., Worrall, L. and McPherson, K.M., 2015. A conceptual review of engagement in healthcare and Rehabilitation. </w:t>
      </w:r>
      <w:r w:rsidRPr="00826C2E">
        <w:rPr>
          <w:rFonts w:ascii="Times New Roman" w:hAnsi="Times New Roman" w:cs="Times New Roman"/>
          <w:i/>
          <w:iCs/>
          <w:sz w:val="24"/>
          <w:szCs w:val="24"/>
          <w:shd w:val="clear" w:color="auto" w:fill="FFFFFF"/>
          <w:lang w:val="en-GB"/>
        </w:rPr>
        <w:t>Disability and Rehabilitation</w:t>
      </w:r>
      <w:r w:rsidRPr="00826C2E">
        <w:rPr>
          <w:rFonts w:ascii="Times New Roman" w:hAnsi="Times New Roman" w:cs="Times New Roman"/>
          <w:sz w:val="24"/>
          <w:szCs w:val="24"/>
          <w:shd w:val="clear" w:color="auto" w:fill="FFFFFF"/>
          <w:lang w:val="en-GB"/>
        </w:rPr>
        <w:t>, </w:t>
      </w:r>
      <w:r w:rsidRPr="00826C2E">
        <w:rPr>
          <w:rFonts w:ascii="Times New Roman" w:hAnsi="Times New Roman" w:cs="Times New Roman"/>
          <w:i/>
          <w:iCs/>
          <w:sz w:val="24"/>
          <w:szCs w:val="24"/>
          <w:shd w:val="clear" w:color="auto" w:fill="FFFFFF"/>
          <w:lang w:val="en-GB"/>
        </w:rPr>
        <w:t>37</w:t>
      </w:r>
      <w:r w:rsidRPr="00826C2E">
        <w:rPr>
          <w:rFonts w:ascii="Times New Roman" w:hAnsi="Times New Roman" w:cs="Times New Roman"/>
          <w:sz w:val="24"/>
          <w:szCs w:val="24"/>
          <w:shd w:val="clear" w:color="auto" w:fill="FFFFFF"/>
          <w:lang w:val="en-GB"/>
        </w:rPr>
        <w:t>(8), pp.643-654.</w:t>
      </w:r>
    </w:p>
    <w:p w14:paraId="3EEB35A7" w14:textId="77777777" w:rsidR="004A0801" w:rsidRPr="00826C2E" w:rsidRDefault="007B281D" w:rsidP="000D65C2">
      <w:pPr>
        <w:spacing w:line="360" w:lineRule="auto"/>
        <w:jc w:val="both"/>
        <w:rPr>
          <w:rFonts w:ascii="Times New Roman" w:hAnsi="Times New Roman" w:cs="Times New Roman"/>
          <w:sz w:val="24"/>
          <w:szCs w:val="24"/>
          <w:shd w:val="clear" w:color="auto" w:fill="FFFFFF"/>
          <w:lang w:val="en-GB"/>
        </w:rPr>
      </w:pPr>
      <w:proofErr w:type="spellStart"/>
      <w:r w:rsidRPr="00826C2E">
        <w:rPr>
          <w:rFonts w:ascii="Times New Roman" w:hAnsi="Times New Roman" w:cs="Times New Roman"/>
          <w:sz w:val="24"/>
          <w:szCs w:val="24"/>
          <w:shd w:val="clear" w:color="auto" w:fill="FFFFFF"/>
          <w:lang w:val="en-GB"/>
        </w:rPr>
        <w:t>McElfish</w:t>
      </w:r>
      <w:proofErr w:type="spellEnd"/>
      <w:r w:rsidRPr="00826C2E">
        <w:rPr>
          <w:rFonts w:ascii="Times New Roman" w:hAnsi="Times New Roman" w:cs="Times New Roman"/>
          <w:sz w:val="24"/>
          <w:szCs w:val="24"/>
          <w:shd w:val="clear" w:color="auto" w:fill="FFFFFF"/>
          <w:lang w:val="en-GB"/>
        </w:rPr>
        <w:t xml:space="preserve">, P.A., Kohler, P., Smith, C., </w:t>
      </w:r>
      <w:proofErr w:type="spellStart"/>
      <w:r w:rsidRPr="00826C2E">
        <w:rPr>
          <w:rFonts w:ascii="Times New Roman" w:hAnsi="Times New Roman" w:cs="Times New Roman"/>
          <w:sz w:val="24"/>
          <w:szCs w:val="24"/>
          <w:shd w:val="clear" w:color="auto" w:fill="FFFFFF"/>
          <w:lang w:val="en-GB"/>
        </w:rPr>
        <w:t>Warmack</w:t>
      </w:r>
      <w:proofErr w:type="spellEnd"/>
      <w:r w:rsidRPr="00826C2E">
        <w:rPr>
          <w:rFonts w:ascii="Times New Roman" w:hAnsi="Times New Roman" w:cs="Times New Roman"/>
          <w:sz w:val="24"/>
          <w:szCs w:val="24"/>
          <w:shd w:val="clear" w:color="auto" w:fill="FFFFFF"/>
          <w:lang w:val="en-GB"/>
        </w:rPr>
        <w:t xml:space="preserve">, S., </w:t>
      </w:r>
      <w:proofErr w:type="spellStart"/>
      <w:r w:rsidRPr="00826C2E">
        <w:rPr>
          <w:rFonts w:ascii="Times New Roman" w:hAnsi="Times New Roman" w:cs="Times New Roman"/>
          <w:sz w:val="24"/>
          <w:szCs w:val="24"/>
          <w:shd w:val="clear" w:color="auto" w:fill="FFFFFF"/>
          <w:lang w:val="en-GB"/>
        </w:rPr>
        <w:t>Buron</w:t>
      </w:r>
      <w:proofErr w:type="spellEnd"/>
      <w:r w:rsidRPr="00826C2E">
        <w:rPr>
          <w:rFonts w:ascii="Times New Roman" w:hAnsi="Times New Roman" w:cs="Times New Roman"/>
          <w:sz w:val="24"/>
          <w:szCs w:val="24"/>
          <w:shd w:val="clear" w:color="auto" w:fill="FFFFFF"/>
          <w:lang w:val="en-GB"/>
        </w:rPr>
        <w:t xml:space="preserve">, B., Hudson, J., Bridges, M., Purvis, R., and </w:t>
      </w:r>
      <w:proofErr w:type="spellStart"/>
      <w:r w:rsidRPr="00826C2E">
        <w:rPr>
          <w:rFonts w:ascii="Times New Roman" w:hAnsi="Times New Roman" w:cs="Times New Roman"/>
          <w:sz w:val="24"/>
          <w:szCs w:val="24"/>
          <w:shd w:val="clear" w:color="auto" w:fill="FFFFFF"/>
          <w:lang w:val="en-GB"/>
        </w:rPr>
        <w:t>Rubon</w:t>
      </w:r>
      <w:r w:rsidRPr="00826C2E">
        <w:rPr>
          <w:rFonts w:ascii="Cambria Math" w:hAnsi="Cambria Math" w:cs="Times New Roman"/>
          <w:sz w:val="24"/>
          <w:szCs w:val="24"/>
          <w:shd w:val="clear" w:color="auto" w:fill="FFFFFF"/>
          <w:lang w:val="en-GB"/>
        </w:rPr>
        <w:t>‐</w:t>
      </w:r>
      <w:r w:rsidRPr="00826C2E">
        <w:rPr>
          <w:rFonts w:ascii="Times New Roman" w:hAnsi="Times New Roman" w:cs="Times New Roman"/>
          <w:sz w:val="24"/>
          <w:szCs w:val="24"/>
          <w:shd w:val="clear" w:color="auto" w:fill="FFFFFF"/>
          <w:lang w:val="en-GB"/>
        </w:rPr>
        <w:t>Chutaro</w:t>
      </w:r>
      <w:proofErr w:type="spellEnd"/>
      <w:r w:rsidRPr="00826C2E">
        <w:rPr>
          <w:rFonts w:ascii="Times New Roman" w:hAnsi="Times New Roman" w:cs="Times New Roman"/>
          <w:sz w:val="24"/>
          <w:szCs w:val="24"/>
          <w:shd w:val="clear" w:color="auto" w:fill="FFFFFF"/>
          <w:lang w:val="en-GB"/>
        </w:rPr>
        <w:t>, J., 2015. Community</w:t>
      </w:r>
      <w:r w:rsidRPr="00826C2E">
        <w:rPr>
          <w:rFonts w:ascii="Cambria Math" w:hAnsi="Cambria Math" w:cs="Times New Roman"/>
          <w:sz w:val="24"/>
          <w:szCs w:val="24"/>
          <w:shd w:val="clear" w:color="auto" w:fill="FFFFFF"/>
          <w:lang w:val="en-GB"/>
        </w:rPr>
        <w:t>‐</w:t>
      </w:r>
      <w:r w:rsidRPr="00826C2E">
        <w:rPr>
          <w:rFonts w:ascii="Times New Roman" w:hAnsi="Times New Roman" w:cs="Times New Roman"/>
          <w:sz w:val="24"/>
          <w:szCs w:val="24"/>
          <w:shd w:val="clear" w:color="auto" w:fill="FFFFFF"/>
          <w:lang w:val="en-GB"/>
        </w:rPr>
        <w:t>driven research agenda to reduce health disparities. </w:t>
      </w:r>
      <w:r w:rsidRPr="00826C2E">
        <w:rPr>
          <w:rFonts w:ascii="Times New Roman" w:hAnsi="Times New Roman" w:cs="Times New Roman"/>
          <w:i/>
          <w:iCs/>
          <w:sz w:val="24"/>
          <w:szCs w:val="24"/>
          <w:shd w:val="clear" w:color="auto" w:fill="FFFFFF"/>
          <w:lang w:val="en-GB"/>
        </w:rPr>
        <w:t>Clinical and translational science</w:t>
      </w:r>
      <w:r w:rsidRPr="00826C2E">
        <w:rPr>
          <w:rFonts w:ascii="Times New Roman" w:hAnsi="Times New Roman" w:cs="Times New Roman"/>
          <w:sz w:val="24"/>
          <w:szCs w:val="24"/>
          <w:shd w:val="clear" w:color="auto" w:fill="FFFFFF"/>
          <w:lang w:val="en-GB"/>
        </w:rPr>
        <w:t>, </w:t>
      </w:r>
      <w:r w:rsidRPr="00826C2E">
        <w:rPr>
          <w:rFonts w:ascii="Times New Roman" w:hAnsi="Times New Roman" w:cs="Times New Roman"/>
          <w:i/>
          <w:iCs/>
          <w:sz w:val="24"/>
          <w:szCs w:val="24"/>
          <w:shd w:val="clear" w:color="auto" w:fill="FFFFFF"/>
          <w:lang w:val="en-GB"/>
        </w:rPr>
        <w:t>8</w:t>
      </w:r>
      <w:r w:rsidRPr="00826C2E">
        <w:rPr>
          <w:rFonts w:ascii="Times New Roman" w:hAnsi="Times New Roman" w:cs="Times New Roman"/>
          <w:sz w:val="24"/>
          <w:szCs w:val="24"/>
          <w:shd w:val="clear" w:color="auto" w:fill="FFFFFF"/>
          <w:lang w:val="en-GB"/>
        </w:rPr>
        <w:t>(6), pp.690-695.</w:t>
      </w:r>
    </w:p>
    <w:p w14:paraId="3EEB35A8"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shd w:val="clear" w:color="auto" w:fill="FFFFFF"/>
          <w:lang w:val="en-GB"/>
        </w:rPr>
        <w:t xml:space="preserve">Melby, M.K., </w:t>
      </w:r>
      <w:proofErr w:type="spellStart"/>
      <w:r w:rsidRPr="00826C2E">
        <w:rPr>
          <w:rFonts w:ascii="Times New Roman" w:hAnsi="Times New Roman" w:cs="Times New Roman"/>
          <w:sz w:val="24"/>
          <w:szCs w:val="24"/>
          <w:shd w:val="clear" w:color="auto" w:fill="FFFFFF"/>
          <w:lang w:val="en-GB"/>
        </w:rPr>
        <w:t>Loh</w:t>
      </w:r>
      <w:proofErr w:type="spellEnd"/>
      <w:r w:rsidRPr="00826C2E">
        <w:rPr>
          <w:rFonts w:ascii="Times New Roman" w:hAnsi="Times New Roman" w:cs="Times New Roman"/>
          <w:sz w:val="24"/>
          <w:szCs w:val="24"/>
          <w:shd w:val="clear" w:color="auto" w:fill="FFFFFF"/>
          <w:lang w:val="en-GB"/>
        </w:rPr>
        <w:t xml:space="preserve">, L.C., Evert, J., </w:t>
      </w:r>
      <w:proofErr w:type="spellStart"/>
      <w:r w:rsidRPr="00826C2E">
        <w:rPr>
          <w:rFonts w:ascii="Times New Roman" w:hAnsi="Times New Roman" w:cs="Times New Roman"/>
          <w:sz w:val="24"/>
          <w:szCs w:val="24"/>
          <w:shd w:val="clear" w:color="auto" w:fill="FFFFFF"/>
          <w:lang w:val="en-GB"/>
        </w:rPr>
        <w:t>Prater</w:t>
      </w:r>
      <w:proofErr w:type="spellEnd"/>
      <w:r w:rsidRPr="00826C2E">
        <w:rPr>
          <w:rFonts w:ascii="Times New Roman" w:hAnsi="Times New Roman" w:cs="Times New Roman"/>
          <w:sz w:val="24"/>
          <w:szCs w:val="24"/>
          <w:shd w:val="clear" w:color="auto" w:fill="FFFFFF"/>
          <w:lang w:val="en-GB"/>
        </w:rPr>
        <w:t xml:space="preserve">, C., Lin, H., and Khan, O.A., 2016. Beyond medical "missions" to impact-driven short-term experiences in global health (STEGHs): ethical principles to optimize community benefit and learner experience. </w:t>
      </w:r>
      <w:r w:rsidRPr="00826C2E">
        <w:rPr>
          <w:rFonts w:ascii="Times New Roman" w:hAnsi="Times New Roman" w:cs="Times New Roman"/>
          <w:i/>
          <w:iCs/>
          <w:sz w:val="24"/>
          <w:szCs w:val="24"/>
          <w:shd w:val="clear" w:color="auto" w:fill="FFFFFF"/>
          <w:lang w:val="en-GB"/>
        </w:rPr>
        <w:t>Academic Medicine</w:t>
      </w:r>
      <w:r w:rsidRPr="00826C2E">
        <w:rPr>
          <w:rFonts w:ascii="Times New Roman" w:hAnsi="Times New Roman" w:cs="Times New Roman"/>
          <w:sz w:val="24"/>
          <w:szCs w:val="24"/>
          <w:shd w:val="clear" w:color="auto" w:fill="FFFFFF"/>
          <w:lang w:val="en-GB"/>
        </w:rPr>
        <w:t>, </w:t>
      </w:r>
      <w:r w:rsidRPr="00826C2E">
        <w:rPr>
          <w:rFonts w:ascii="Times New Roman" w:hAnsi="Times New Roman" w:cs="Times New Roman"/>
          <w:i/>
          <w:iCs/>
          <w:sz w:val="24"/>
          <w:szCs w:val="24"/>
          <w:shd w:val="clear" w:color="auto" w:fill="FFFFFF"/>
          <w:lang w:val="en-GB"/>
        </w:rPr>
        <w:t>91</w:t>
      </w:r>
      <w:r w:rsidRPr="00826C2E">
        <w:rPr>
          <w:rFonts w:ascii="Times New Roman" w:hAnsi="Times New Roman" w:cs="Times New Roman"/>
          <w:sz w:val="24"/>
          <w:szCs w:val="24"/>
          <w:shd w:val="clear" w:color="auto" w:fill="FFFFFF"/>
          <w:lang w:val="en-GB"/>
        </w:rPr>
        <w:t>(5), pp.633-638.</w:t>
      </w:r>
    </w:p>
    <w:p w14:paraId="3EEB35A9" w14:textId="77777777" w:rsidR="004A0801" w:rsidRPr="00826C2E" w:rsidRDefault="007B281D" w:rsidP="000D65C2">
      <w:pPr>
        <w:spacing w:line="360" w:lineRule="auto"/>
        <w:jc w:val="both"/>
        <w:rPr>
          <w:rFonts w:ascii="Times New Roman" w:hAnsi="Times New Roman" w:cs="Times New Roman"/>
          <w:b/>
          <w:sz w:val="24"/>
          <w:szCs w:val="24"/>
          <w:lang w:val="en-GB"/>
        </w:rPr>
      </w:pPr>
      <w:r w:rsidRPr="00826C2E">
        <w:rPr>
          <w:rFonts w:ascii="Times New Roman" w:hAnsi="Times New Roman" w:cs="Times New Roman"/>
          <w:b/>
          <w:sz w:val="24"/>
          <w:szCs w:val="24"/>
          <w:lang w:val="en-GB"/>
        </w:rPr>
        <w:t>Online articles</w:t>
      </w:r>
    </w:p>
    <w:p w14:paraId="3EEB35AA"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shd w:val="clear" w:color="auto" w:fill="FFFFFF"/>
          <w:lang w:val="en-GB"/>
        </w:rPr>
        <w:t xml:space="preserve">Adhikari, B., Pell, C., </w:t>
      </w:r>
      <w:proofErr w:type="spellStart"/>
      <w:r w:rsidRPr="00826C2E">
        <w:rPr>
          <w:rFonts w:ascii="Times New Roman" w:hAnsi="Times New Roman" w:cs="Times New Roman"/>
          <w:sz w:val="24"/>
          <w:szCs w:val="24"/>
          <w:shd w:val="clear" w:color="auto" w:fill="FFFFFF"/>
          <w:lang w:val="en-GB"/>
        </w:rPr>
        <w:t>Phommasone</w:t>
      </w:r>
      <w:proofErr w:type="spellEnd"/>
      <w:r w:rsidRPr="00826C2E">
        <w:rPr>
          <w:rFonts w:ascii="Times New Roman" w:hAnsi="Times New Roman" w:cs="Times New Roman"/>
          <w:sz w:val="24"/>
          <w:szCs w:val="24"/>
          <w:shd w:val="clear" w:color="auto" w:fill="FFFFFF"/>
          <w:lang w:val="en-GB"/>
        </w:rPr>
        <w:t xml:space="preserve">, K., </w:t>
      </w:r>
      <w:proofErr w:type="spellStart"/>
      <w:r w:rsidRPr="00826C2E">
        <w:rPr>
          <w:rFonts w:ascii="Times New Roman" w:hAnsi="Times New Roman" w:cs="Times New Roman"/>
          <w:sz w:val="24"/>
          <w:szCs w:val="24"/>
          <w:shd w:val="clear" w:color="auto" w:fill="FFFFFF"/>
          <w:lang w:val="en-GB"/>
        </w:rPr>
        <w:t>Soundala</w:t>
      </w:r>
      <w:proofErr w:type="spellEnd"/>
      <w:r w:rsidRPr="00826C2E">
        <w:rPr>
          <w:rFonts w:ascii="Times New Roman" w:hAnsi="Times New Roman" w:cs="Times New Roman"/>
          <w:sz w:val="24"/>
          <w:szCs w:val="24"/>
          <w:shd w:val="clear" w:color="auto" w:fill="FFFFFF"/>
          <w:lang w:val="en-GB"/>
        </w:rPr>
        <w:t xml:space="preserve">, X., </w:t>
      </w:r>
      <w:proofErr w:type="spellStart"/>
      <w:r w:rsidRPr="00826C2E">
        <w:rPr>
          <w:rFonts w:ascii="Times New Roman" w:hAnsi="Times New Roman" w:cs="Times New Roman"/>
          <w:sz w:val="24"/>
          <w:szCs w:val="24"/>
          <w:shd w:val="clear" w:color="auto" w:fill="FFFFFF"/>
          <w:lang w:val="en-GB"/>
        </w:rPr>
        <w:t>Kommarasy</w:t>
      </w:r>
      <w:proofErr w:type="spellEnd"/>
      <w:r w:rsidRPr="00826C2E">
        <w:rPr>
          <w:rFonts w:ascii="Times New Roman" w:hAnsi="Times New Roman" w:cs="Times New Roman"/>
          <w:sz w:val="24"/>
          <w:szCs w:val="24"/>
          <w:shd w:val="clear" w:color="auto" w:fill="FFFFFF"/>
          <w:lang w:val="en-GB"/>
        </w:rPr>
        <w:t xml:space="preserve">, P., </w:t>
      </w:r>
      <w:proofErr w:type="spellStart"/>
      <w:r w:rsidRPr="00826C2E">
        <w:rPr>
          <w:rFonts w:ascii="Times New Roman" w:hAnsi="Times New Roman" w:cs="Times New Roman"/>
          <w:sz w:val="24"/>
          <w:szCs w:val="24"/>
          <w:shd w:val="clear" w:color="auto" w:fill="FFFFFF"/>
          <w:lang w:val="en-GB"/>
        </w:rPr>
        <w:t>Pongvongsa</w:t>
      </w:r>
      <w:proofErr w:type="spellEnd"/>
      <w:r w:rsidRPr="00826C2E">
        <w:rPr>
          <w:rFonts w:ascii="Times New Roman" w:hAnsi="Times New Roman" w:cs="Times New Roman"/>
          <w:sz w:val="24"/>
          <w:szCs w:val="24"/>
          <w:shd w:val="clear" w:color="auto" w:fill="FFFFFF"/>
          <w:lang w:val="en-GB"/>
        </w:rPr>
        <w:t xml:space="preserve">, T., Henriques, G., Day, N.P., </w:t>
      </w:r>
      <w:proofErr w:type="spellStart"/>
      <w:r w:rsidRPr="00826C2E">
        <w:rPr>
          <w:rFonts w:ascii="Times New Roman" w:hAnsi="Times New Roman" w:cs="Times New Roman"/>
          <w:sz w:val="24"/>
          <w:szCs w:val="24"/>
          <w:shd w:val="clear" w:color="auto" w:fill="FFFFFF"/>
          <w:lang w:val="en-GB"/>
        </w:rPr>
        <w:t>Mayxay</w:t>
      </w:r>
      <w:proofErr w:type="spellEnd"/>
      <w:r w:rsidRPr="00826C2E">
        <w:rPr>
          <w:rFonts w:ascii="Times New Roman" w:hAnsi="Times New Roman" w:cs="Times New Roman"/>
          <w:sz w:val="24"/>
          <w:szCs w:val="24"/>
          <w:shd w:val="clear" w:color="auto" w:fill="FFFFFF"/>
          <w:lang w:val="en-GB"/>
        </w:rPr>
        <w:t>, M. and Cheah, P.Y., 2017. Elements of effective community engagement: lessons from a targeted malaria elimination study in Lao PDR (Laos). </w:t>
      </w:r>
      <w:r w:rsidRPr="00826C2E">
        <w:rPr>
          <w:rFonts w:ascii="Times New Roman" w:hAnsi="Times New Roman" w:cs="Times New Roman"/>
          <w:i/>
          <w:iCs/>
          <w:sz w:val="24"/>
          <w:szCs w:val="24"/>
          <w:shd w:val="clear" w:color="auto" w:fill="FFFFFF"/>
          <w:lang w:val="en-GB"/>
        </w:rPr>
        <w:t>Global health action</w:t>
      </w:r>
      <w:r w:rsidRPr="00826C2E">
        <w:rPr>
          <w:rFonts w:ascii="Times New Roman" w:hAnsi="Times New Roman" w:cs="Times New Roman"/>
          <w:sz w:val="24"/>
          <w:szCs w:val="24"/>
          <w:shd w:val="clear" w:color="auto" w:fill="FFFFFF"/>
          <w:lang w:val="en-GB"/>
        </w:rPr>
        <w:t>, </w:t>
      </w:r>
      <w:r w:rsidRPr="00826C2E">
        <w:rPr>
          <w:rFonts w:ascii="Times New Roman" w:hAnsi="Times New Roman" w:cs="Times New Roman"/>
          <w:i/>
          <w:iCs/>
          <w:sz w:val="24"/>
          <w:szCs w:val="24"/>
          <w:shd w:val="clear" w:color="auto" w:fill="FFFFFF"/>
          <w:lang w:val="en-GB"/>
        </w:rPr>
        <w:t>10</w:t>
      </w:r>
      <w:r w:rsidRPr="00826C2E">
        <w:rPr>
          <w:rFonts w:ascii="Times New Roman" w:hAnsi="Times New Roman" w:cs="Times New Roman"/>
          <w:sz w:val="24"/>
          <w:szCs w:val="24"/>
          <w:shd w:val="clear" w:color="auto" w:fill="FFFFFF"/>
          <w:lang w:val="en-GB"/>
        </w:rPr>
        <w:t xml:space="preserve">(1), p.1366136. </w:t>
      </w:r>
      <w:r w:rsidRPr="00826C2E">
        <w:rPr>
          <w:rFonts w:ascii="Times New Roman" w:hAnsi="Times New Roman" w:cs="Times New Roman"/>
          <w:sz w:val="24"/>
          <w:szCs w:val="24"/>
          <w:lang w:val="en-GB"/>
        </w:rPr>
        <w:t>Available at https://www.tandfonline.com/doi/full/10.1080/16549716.2017.1366136 accessed on 30th October</w:t>
      </w:r>
    </w:p>
    <w:p w14:paraId="3EEB35AB"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shd w:val="clear" w:color="auto" w:fill="FFFFFF"/>
          <w:lang w:val="en-GB"/>
        </w:rPr>
        <w:t xml:space="preserve">Black, R.E., Taylor, C.E., </w:t>
      </w:r>
      <w:proofErr w:type="spellStart"/>
      <w:r w:rsidRPr="00826C2E">
        <w:rPr>
          <w:rFonts w:ascii="Times New Roman" w:hAnsi="Times New Roman" w:cs="Times New Roman"/>
          <w:sz w:val="24"/>
          <w:szCs w:val="24"/>
          <w:shd w:val="clear" w:color="auto" w:fill="FFFFFF"/>
          <w:lang w:val="en-GB"/>
        </w:rPr>
        <w:t>Arole</w:t>
      </w:r>
      <w:proofErr w:type="spellEnd"/>
      <w:r w:rsidRPr="00826C2E">
        <w:rPr>
          <w:rFonts w:ascii="Times New Roman" w:hAnsi="Times New Roman" w:cs="Times New Roman"/>
          <w:sz w:val="24"/>
          <w:szCs w:val="24"/>
          <w:shd w:val="clear" w:color="auto" w:fill="FFFFFF"/>
          <w:lang w:val="en-GB"/>
        </w:rPr>
        <w:t xml:space="preserve">, S., Bang, A., </w:t>
      </w:r>
      <w:proofErr w:type="spellStart"/>
      <w:r w:rsidRPr="00826C2E">
        <w:rPr>
          <w:rFonts w:ascii="Times New Roman" w:hAnsi="Times New Roman" w:cs="Times New Roman"/>
          <w:sz w:val="24"/>
          <w:szCs w:val="24"/>
          <w:shd w:val="clear" w:color="auto" w:fill="FFFFFF"/>
          <w:lang w:val="en-GB"/>
        </w:rPr>
        <w:t>Bhutta</w:t>
      </w:r>
      <w:proofErr w:type="spellEnd"/>
      <w:r w:rsidRPr="00826C2E">
        <w:rPr>
          <w:rFonts w:ascii="Times New Roman" w:hAnsi="Times New Roman" w:cs="Times New Roman"/>
          <w:sz w:val="24"/>
          <w:szCs w:val="24"/>
          <w:shd w:val="clear" w:color="auto" w:fill="FFFFFF"/>
          <w:lang w:val="en-GB"/>
        </w:rPr>
        <w:t xml:space="preserve">, Z.A., Chowdhury, A.M.R., Kirkwood, B.R., </w:t>
      </w:r>
      <w:proofErr w:type="spellStart"/>
      <w:r w:rsidRPr="00826C2E">
        <w:rPr>
          <w:rFonts w:ascii="Times New Roman" w:hAnsi="Times New Roman" w:cs="Times New Roman"/>
          <w:sz w:val="24"/>
          <w:szCs w:val="24"/>
          <w:shd w:val="clear" w:color="auto" w:fill="FFFFFF"/>
          <w:lang w:val="en-GB"/>
        </w:rPr>
        <w:t>Kureshy</w:t>
      </w:r>
      <w:proofErr w:type="spellEnd"/>
      <w:r w:rsidRPr="00826C2E">
        <w:rPr>
          <w:rFonts w:ascii="Times New Roman" w:hAnsi="Times New Roman" w:cs="Times New Roman"/>
          <w:sz w:val="24"/>
          <w:szCs w:val="24"/>
          <w:shd w:val="clear" w:color="auto" w:fill="FFFFFF"/>
          <w:lang w:val="en-GB"/>
        </w:rPr>
        <w:t xml:space="preserve">, N., </w:t>
      </w:r>
      <w:proofErr w:type="spellStart"/>
      <w:r w:rsidRPr="00826C2E">
        <w:rPr>
          <w:rFonts w:ascii="Times New Roman" w:hAnsi="Times New Roman" w:cs="Times New Roman"/>
          <w:sz w:val="24"/>
          <w:szCs w:val="24"/>
          <w:shd w:val="clear" w:color="auto" w:fill="FFFFFF"/>
          <w:lang w:val="en-GB"/>
        </w:rPr>
        <w:t>Lanata</w:t>
      </w:r>
      <w:proofErr w:type="spellEnd"/>
      <w:r w:rsidRPr="00826C2E">
        <w:rPr>
          <w:rFonts w:ascii="Times New Roman" w:hAnsi="Times New Roman" w:cs="Times New Roman"/>
          <w:sz w:val="24"/>
          <w:szCs w:val="24"/>
          <w:shd w:val="clear" w:color="auto" w:fill="FFFFFF"/>
          <w:lang w:val="en-GB"/>
        </w:rPr>
        <w:t>, C.F., Phillips, J.F. and Taylor, M., 2017. Comprehensive review of the evidence regarding the effectiveness of community–based primary health care in improving maternal, neonatal and child health: 8. summary and recommendations of the Expert Panel. </w:t>
      </w:r>
      <w:r w:rsidRPr="00826C2E">
        <w:rPr>
          <w:rFonts w:ascii="Times New Roman" w:hAnsi="Times New Roman" w:cs="Times New Roman"/>
          <w:i/>
          <w:iCs/>
          <w:sz w:val="24"/>
          <w:szCs w:val="24"/>
          <w:shd w:val="clear" w:color="auto" w:fill="FFFFFF"/>
          <w:lang w:val="en-GB"/>
        </w:rPr>
        <w:t>Journal of global health</w:t>
      </w:r>
      <w:r w:rsidRPr="00826C2E">
        <w:rPr>
          <w:rFonts w:ascii="Times New Roman" w:hAnsi="Times New Roman" w:cs="Times New Roman"/>
          <w:sz w:val="24"/>
          <w:szCs w:val="24"/>
          <w:shd w:val="clear" w:color="auto" w:fill="FFFFFF"/>
          <w:lang w:val="en-GB"/>
        </w:rPr>
        <w:t>, </w:t>
      </w:r>
      <w:r w:rsidRPr="00826C2E">
        <w:rPr>
          <w:rFonts w:ascii="Times New Roman" w:hAnsi="Times New Roman" w:cs="Times New Roman"/>
          <w:i/>
          <w:iCs/>
          <w:sz w:val="24"/>
          <w:szCs w:val="24"/>
          <w:shd w:val="clear" w:color="auto" w:fill="FFFFFF"/>
          <w:lang w:val="en-GB"/>
        </w:rPr>
        <w:t>7</w:t>
      </w:r>
      <w:r w:rsidRPr="00826C2E">
        <w:rPr>
          <w:rFonts w:ascii="Times New Roman" w:hAnsi="Times New Roman" w:cs="Times New Roman"/>
          <w:sz w:val="24"/>
          <w:szCs w:val="24"/>
          <w:shd w:val="clear" w:color="auto" w:fill="FFFFFF"/>
          <w:lang w:val="en-GB"/>
        </w:rPr>
        <w:t xml:space="preserve">(1). </w:t>
      </w:r>
      <w:r w:rsidRPr="00826C2E">
        <w:rPr>
          <w:rFonts w:ascii="Times New Roman" w:hAnsi="Times New Roman" w:cs="Times New Roman"/>
          <w:sz w:val="24"/>
          <w:szCs w:val="24"/>
          <w:lang w:val="en-GB"/>
        </w:rPr>
        <w:t>Available at https://www.ncbi.nlm.nih.gov/pmc/articles/PMC5475312/ accessed on 29</w:t>
      </w:r>
      <w:r w:rsidRPr="00826C2E">
        <w:rPr>
          <w:rFonts w:ascii="Times New Roman" w:hAnsi="Times New Roman" w:cs="Times New Roman"/>
          <w:sz w:val="24"/>
          <w:szCs w:val="24"/>
          <w:vertAlign w:val="superscript"/>
          <w:lang w:val="en-GB"/>
        </w:rPr>
        <w:t>th</w:t>
      </w:r>
      <w:r w:rsidRPr="00826C2E">
        <w:rPr>
          <w:rFonts w:ascii="Times New Roman" w:hAnsi="Times New Roman" w:cs="Times New Roman"/>
          <w:sz w:val="24"/>
          <w:szCs w:val="24"/>
          <w:lang w:val="en-GB"/>
        </w:rPr>
        <w:t xml:space="preserve"> October </w:t>
      </w:r>
    </w:p>
    <w:p w14:paraId="3EEB35AC"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lang w:val="en-GB"/>
        </w:rPr>
        <w:t xml:space="preserve">Joosten, Y.A., Israel, T.L., Williams, N.A., Boone, L.R., Schlundt, D.G., Mouton, C.P., </w:t>
      </w:r>
      <w:proofErr w:type="spellStart"/>
      <w:r w:rsidRPr="00826C2E">
        <w:rPr>
          <w:rFonts w:ascii="Times New Roman" w:hAnsi="Times New Roman" w:cs="Times New Roman"/>
          <w:sz w:val="24"/>
          <w:szCs w:val="24"/>
          <w:lang w:val="en-GB"/>
        </w:rPr>
        <w:t>Dittus</w:t>
      </w:r>
      <w:proofErr w:type="spellEnd"/>
      <w:r w:rsidRPr="00826C2E">
        <w:rPr>
          <w:rFonts w:ascii="Times New Roman" w:hAnsi="Times New Roman" w:cs="Times New Roman"/>
          <w:sz w:val="24"/>
          <w:szCs w:val="24"/>
          <w:lang w:val="en-GB"/>
        </w:rPr>
        <w:t>, R.S., Bernard, G.R. and Wilkins, C.H., 2015. Community engagement studios: a structured approach to obtaining meaningful input from stakeholders to inform research. Academic Medicine, 90(12), p.1646. Available at https://www.ncbi.nlm.nih.gov/pmc/articles/PMC4654264/ accessed on 31</w:t>
      </w:r>
      <w:r w:rsidRPr="00826C2E">
        <w:rPr>
          <w:rFonts w:ascii="Times New Roman" w:hAnsi="Times New Roman" w:cs="Times New Roman"/>
          <w:sz w:val="24"/>
          <w:szCs w:val="24"/>
          <w:vertAlign w:val="superscript"/>
          <w:lang w:val="en-GB"/>
        </w:rPr>
        <w:t>st</w:t>
      </w:r>
      <w:r w:rsidRPr="00826C2E">
        <w:rPr>
          <w:rFonts w:ascii="Times New Roman" w:hAnsi="Times New Roman" w:cs="Times New Roman"/>
          <w:sz w:val="24"/>
          <w:szCs w:val="24"/>
          <w:lang w:val="en-GB"/>
        </w:rPr>
        <w:t xml:space="preserve"> October </w:t>
      </w:r>
    </w:p>
    <w:p w14:paraId="3EEB35AD"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shd w:val="clear" w:color="auto" w:fill="FFFFFF"/>
          <w:lang w:val="en-GB"/>
        </w:rPr>
        <w:lastRenderedPageBreak/>
        <w:t xml:space="preserve">MacQueen, K.M., </w:t>
      </w:r>
      <w:proofErr w:type="spellStart"/>
      <w:r w:rsidRPr="00826C2E">
        <w:rPr>
          <w:rFonts w:ascii="Times New Roman" w:hAnsi="Times New Roman" w:cs="Times New Roman"/>
          <w:sz w:val="24"/>
          <w:szCs w:val="24"/>
          <w:shd w:val="clear" w:color="auto" w:fill="FFFFFF"/>
          <w:lang w:val="en-GB"/>
        </w:rPr>
        <w:t>Bhan</w:t>
      </w:r>
      <w:proofErr w:type="spellEnd"/>
      <w:r w:rsidRPr="00826C2E">
        <w:rPr>
          <w:rFonts w:ascii="Times New Roman" w:hAnsi="Times New Roman" w:cs="Times New Roman"/>
          <w:sz w:val="24"/>
          <w:szCs w:val="24"/>
          <w:shd w:val="clear" w:color="auto" w:fill="FFFFFF"/>
          <w:lang w:val="en-GB"/>
        </w:rPr>
        <w:t>, A., Frohlich, J., Holzer, J. and Sugarman, J., 2015. Evaluating community engagement in global health research: the need for metrics. </w:t>
      </w:r>
      <w:r w:rsidRPr="00826C2E">
        <w:rPr>
          <w:rFonts w:ascii="Times New Roman" w:hAnsi="Times New Roman" w:cs="Times New Roman"/>
          <w:i/>
          <w:iCs/>
          <w:sz w:val="24"/>
          <w:szCs w:val="24"/>
          <w:shd w:val="clear" w:color="auto" w:fill="FFFFFF"/>
          <w:lang w:val="en-GB"/>
        </w:rPr>
        <w:t>BMC medical ethics</w:t>
      </w:r>
      <w:r w:rsidRPr="00826C2E">
        <w:rPr>
          <w:rFonts w:ascii="Times New Roman" w:hAnsi="Times New Roman" w:cs="Times New Roman"/>
          <w:sz w:val="24"/>
          <w:szCs w:val="24"/>
          <w:shd w:val="clear" w:color="auto" w:fill="FFFFFF"/>
          <w:lang w:val="en-GB"/>
        </w:rPr>
        <w:t>, </w:t>
      </w:r>
      <w:r w:rsidRPr="00826C2E">
        <w:rPr>
          <w:rFonts w:ascii="Times New Roman" w:hAnsi="Times New Roman" w:cs="Times New Roman"/>
          <w:i/>
          <w:iCs/>
          <w:sz w:val="24"/>
          <w:szCs w:val="24"/>
          <w:shd w:val="clear" w:color="auto" w:fill="FFFFFF"/>
          <w:lang w:val="en-GB"/>
        </w:rPr>
        <w:t>16</w:t>
      </w:r>
      <w:r w:rsidRPr="00826C2E">
        <w:rPr>
          <w:rFonts w:ascii="Times New Roman" w:hAnsi="Times New Roman" w:cs="Times New Roman"/>
          <w:sz w:val="24"/>
          <w:szCs w:val="24"/>
          <w:shd w:val="clear" w:color="auto" w:fill="FFFFFF"/>
          <w:lang w:val="en-GB"/>
        </w:rPr>
        <w:t xml:space="preserve">(1), p.44. </w:t>
      </w:r>
      <w:r w:rsidRPr="00826C2E">
        <w:rPr>
          <w:rFonts w:ascii="Times New Roman" w:hAnsi="Times New Roman" w:cs="Times New Roman"/>
          <w:sz w:val="24"/>
          <w:szCs w:val="24"/>
          <w:lang w:val="en-GB"/>
        </w:rPr>
        <w:t xml:space="preserve">Available at https://bmcmedethics.biomedcentral.com/articles/10.1186/s12910-015-0033-9 accessed on 30th October </w:t>
      </w:r>
    </w:p>
    <w:p w14:paraId="3EEB35AE"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shd w:val="clear" w:color="auto" w:fill="FFFFFF"/>
          <w:lang w:val="en-GB"/>
        </w:rPr>
        <w:t>O’Mara-Eves, A., Brunton, G., Oliver, S., Kavanagh, J., Jamal, F. and Thomas, J., 2015. The effectiveness of community engagement in public health interventions for disadvantaged groups: a meta-analysis. </w:t>
      </w:r>
      <w:r w:rsidRPr="00826C2E">
        <w:rPr>
          <w:rFonts w:ascii="Times New Roman" w:hAnsi="Times New Roman" w:cs="Times New Roman"/>
          <w:i/>
          <w:iCs/>
          <w:sz w:val="24"/>
          <w:szCs w:val="24"/>
          <w:shd w:val="clear" w:color="auto" w:fill="FFFFFF"/>
          <w:lang w:val="en-GB"/>
        </w:rPr>
        <w:t>BMC public health</w:t>
      </w:r>
      <w:r w:rsidRPr="00826C2E">
        <w:rPr>
          <w:rFonts w:ascii="Times New Roman" w:hAnsi="Times New Roman" w:cs="Times New Roman"/>
          <w:sz w:val="24"/>
          <w:szCs w:val="24"/>
          <w:shd w:val="clear" w:color="auto" w:fill="FFFFFF"/>
          <w:lang w:val="en-GB"/>
        </w:rPr>
        <w:t>, </w:t>
      </w:r>
      <w:r w:rsidRPr="00826C2E">
        <w:rPr>
          <w:rFonts w:ascii="Times New Roman" w:hAnsi="Times New Roman" w:cs="Times New Roman"/>
          <w:i/>
          <w:iCs/>
          <w:sz w:val="24"/>
          <w:szCs w:val="24"/>
          <w:shd w:val="clear" w:color="auto" w:fill="FFFFFF"/>
          <w:lang w:val="en-GB"/>
        </w:rPr>
        <w:t>15</w:t>
      </w:r>
      <w:r w:rsidRPr="00826C2E">
        <w:rPr>
          <w:rFonts w:ascii="Times New Roman" w:hAnsi="Times New Roman" w:cs="Times New Roman"/>
          <w:sz w:val="24"/>
          <w:szCs w:val="24"/>
          <w:shd w:val="clear" w:color="auto" w:fill="FFFFFF"/>
          <w:lang w:val="en-GB"/>
        </w:rPr>
        <w:t>(1), p.129.</w:t>
      </w:r>
      <w:r w:rsidRPr="00826C2E">
        <w:rPr>
          <w:rFonts w:ascii="Times New Roman" w:hAnsi="Times New Roman" w:cs="Times New Roman"/>
          <w:sz w:val="24"/>
          <w:szCs w:val="24"/>
          <w:lang w:val="en-GB"/>
        </w:rPr>
        <w:t xml:space="preserve">Available at https://bmcpublichealth.biomedcentral.com/articles/10.1186/s12889-015-1352-y accessed on 29th October </w:t>
      </w:r>
    </w:p>
    <w:p w14:paraId="3EEB35AF"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shd w:val="clear" w:color="auto" w:fill="FFFFFF"/>
          <w:lang w:val="en-GB"/>
        </w:rPr>
        <w:t xml:space="preserve">Woolf, S.H., Zimmerman, E., Haley, A. and </w:t>
      </w:r>
      <w:proofErr w:type="spellStart"/>
      <w:r w:rsidRPr="00826C2E">
        <w:rPr>
          <w:rFonts w:ascii="Times New Roman" w:hAnsi="Times New Roman" w:cs="Times New Roman"/>
          <w:sz w:val="24"/>
          <w:szCs w:val="24"/>
          <w:shd w:val="clear" w:color="auto" w:fill="FFFFFF"/>
          <w:lang w:val="en-GB"/>
        </w:rPr>
        <w:t>Krist</w:t>
      </w:r>
      <w:proofErr w:type="spellEnd"/>
      <w:r w:rsidRPr="00826C2E">
        <w:rPr>
          <w:rFonts w:ascii="Times New Roman" w:hAnsi="Times New Roman" w:cs="Times New Roman"/>
          <w:sz w:val="24"/>
          <w:szCs w:val="24"/>
          <w:shd w:val="clear" w:color="auto" w:fill="FFFFFF"/>
          <w:lang w:val="en-GB"/>
        </w:rPr>
        <w:t>, A.H., 2016. Authentic engagement of patients and communities can transform research, practice, and policy. </w:t>
      </w:r>
      <w:r w:rsidRPr="00826C2E">
        <w:rPr>
          <w:rFonts w:ascii="Times New Roman" w:hAnsi="Times New Roman" w:cs="Times New Roman"/>
          <w:i/>
          <w:iCs/>
          <w:sz w:val="24"/>
          <w:szCs w:val="24"/>
          <w:shd w:val="clear" w:color="auto" w:fill="FFFFFF"/>
          <w:lang w:val="en-GB"/>
        </w:rPr>
        <w:t>Health Affairs</w:t>
      </w:r>
      <w:r w:rsidRPr="00826C2E">
        <w:rPr>
          <w:rFonts w:ascii="Times New Roman" w:hAnsi="Times New Roman" w:cs="Times New Roman"/>
          <w:sz w:val="24"/>
          <w:szCs w:val="24"/>
          <w:shd w:val="clear" w:color="auto" w:fill="FFFFFF"/>
          <w:lang w:val="en-GB"/>
        </w:rPr>
        <w:t>, </w:t>
      </w:r>
      <w:r w:rsidRPr="00826C2E">
        <w:rPr>
          <w:rFonts w:ascii="Times New Roman" w:hAnsi="Times New Roman" w:cs="Times New Roman"/>
          <w:i/>
          <w:iCs/>
          <w:sz w:val="24"/>
          <w:szCs w:val="24"/>
          <w:shd w:val="clear" w:color="auto" w:fill="FFFFFF"/>
          <w:lang w:val="en-GB"/>
        </w:rPr>
        <w:t>35</w:t>
      </w:r>
      <w:r w:rsidRPr="00826C2E">
        <w:rPr>
          <w:rFonts w:ascii="Times New Roman" w:hAnsi="Times New Roman" w:cs="Times New Roman"/>
          <w:sz w:val="24"/>
          <w:szCs w:val="24"/>
          <w:shd w:val="clear" w:color="auto" w:fill="FFFFFF"/>
          <w:lang w:val="en-GB"/>
        </w:rPr>
        <w:t>(4), pp.590-594.</w:t>
      </w:r>
      <w:r w:rsidRPr="00826C2E">
        <w:rPr>
          <w:rFonts w:ascii="Times New Roman" w:hAnsi="Times New Roman" w:cs="Times New Roman"/>
          <w:sz w:val="24"/>
          <w:szCs w:val="24"/>
          <w:lang w:val="en-GB"/>
        </w:rPr>
        <w:t xml:space="preserve">Available at https://www.healthaffairs.org/doi/full/10.1377/hlthaff.2015.1512 accessed on 30th October </w:t>
      </w:r>
    </w:p>
    <w:p w14:paraId="3EEB35B0" w14:textId="77777777" w:rsidR="004A0801" w:rsidRPr="00826C2E" w:rsidRDefault="007B281D" w:rsidP="000D65C2">
      <w:pPr>
        <w:spacing w:line="360" w:lineRule="auto"/>
        <w:jc w:val="both"/>
        <w:rPr>
          <w:rFonts w:ascii="Times New Roman" w:hAnsi="Times New Roman" w:cs="Times New Roman"/>
          <w:b/>
          <w:sz w:val="24"/>
          <w:szCs w:val="24"/>
          <w:lang w:val="en-GB"/>
        </w:rPr>
      </w:pPr>
      <w:r w:rsidRPr="00826C2E">
        <w:rPr>
          <w:rFonts w:ascii="Times New Roman" w:hAnsi="Times New Roman" w:cs="Times New Roman"/>
          <w:b/>
          <w:sz w:val="24"/>
          <w:szCs w:val="24"/>
          <w:lang w:val="en-GB"/>
        </w:rPr>
        <w:t>Websites</w:t>
      </w:r>
    </w:p>
    <w:p w14:paraId="3EEB35B1"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lang w:val="en-GB"/>
        </w:rPr>
        <w:t>improvingphc.org</w:t>
      </w:r>
      <w:r w:rsidR="0084494D" w:rsidRPr="00826C2E">
        <w:rPr>
          <w:rFonts w:ascii="Times New Roman" w:hAnsi="Times New Roman" w:cs="Times New Roman"/>
          <w:sz w:val="24"/>
          <w:szCs w:val="24"/>
          <w:lang w:val="en-GB"/>
        </w:rPr>
        <w:t xml:space="preserve"> </w:t>
      </w:r>
      <w:r w:rsidRPr="00826C2E">
        <w:rPr>
          <w:rFonts w:ascii="Times New Roman" w:hAnsi="Times New Roman" w:cs="Times New Roman"/>
          <w:sz w:val="24"/>
          <w:szCs w:val="24"/>
          <w:lang w:val="en-GB"/>
        </w:rPr>
        <w:t>(2019) Community Engagement</w:t>
      </w:r>
      <w:r w:rsidR="0084494D" w:rsidRPr="00826C2E">
        <w:rPr>
          <w:rFonts w:ascii="Times New Roman" w:hAnsi="Times New Roman" w:cs="Times New Roman"/>
          <w:sz w:val="24"/>
          <w:szCs w:val="24"/>
          <w:lang w:val="en-GB"/>
        </w:rPr>
        <w:t xml:space="preserve"> </w:t>
      </w:r>
      <w:r w:rsidRPr="00826C2E">
        <w:rPr>
          <w:rFonts w:ascii="Times New Roman" w:hAnsi="Times New Roman" w:cs="Times New Roman"/>
          <w:sz w:val="24"/>
          <w:szCs w:val="24"/>
          <w:lang w:val="en-GB"/>
        </w:rPr>
        <w:t xml:space="preserve">Available at https://improvingphc.org/improvement-strategies/population-health-management/community-engagement accessed on 31st October </w:t>
      </w:r>
    </w:p>
    <w:p w14:paraId="3EEB35B2" w14:textId="77777777" w:rsidR="004A0801" w:rsidRPr="00826C2E" w:rsidRDefault="007B281D" w:rsidP="000D65C2">
      <w:pPr>
        <w:spacing w:line="360" w:lineRule="auto"/>
        <w:jc w:val="both"/>
        <w:rPr>
          <w:rFonts w:ascii="Times New Roman" w:hAnsi="Times New Roman" w:cs="Times New Roman"/>
          <w:sz w:val="24"/>
          <w:szCs w:val="24"/>
          <w:lang w:val="en-GB"/>
        </w:rPr>
      </w:pPr>
      <w:r w:rsidRPr="00826C2E">
        <w:rPr>
          <w:rFonts w:ascii="Times New Roman" w:hAnsi="Times New Roman" w:cs="Times New Roman"/>
          <w:sz w:val="24"/>
          <w:szCs w:val="24"/>
          <w:lang w:val="en-GB"/>
        </w:rPr>
        <w:t>nuffieldhealth.com</w:t>
      </w:r>
      <w:r w:rsidR="0084494D" w:rsidRPr="00826C2E">
        <w:rPr>
          <w:rFonts w:ascii="Times New Roman" w:hAnsi="Times New Roman" w:cs="Times New Roman"/>
          <w:sz w:val="24"/>
          <w:szCs w:val="24"/>
          <w:lang w:val="en-GB"/>
        </w:rPr>
        <w:t xml:space="preserve"> </w:t>
      </w:r>
      <w:r w:rsidRPr="00826C2E">
        <w:rPr>
          <w:rFonts w:ascii="Times New Roman" w:hAnsi="Times New Roman" w:cs="Times New Roman"/>
          <w:sz w:val="24"/>
          <w:szCs w:val="24"/>
          <w:lang w:val="en-GB"/>
        </w:rPr>
        <w:t>(2019) Official website of Nuffield health Available at https://www.nuffieldhealth.com/ accessed on 30</w:t>
      </w:r>
      <w:r w:rsidRPr="00826C2E">
        <w:rPr>
          <w:rFonts w:ascii="Times New Roman" w:hAnsi="Times New Roman" w:cs="Times New Roman"/>
          <w:sz w:val="24"/>
          <w:szCs w:val="24"/>
          <w:vertAlign w:val="superscript"/>
          <w:lang w:val="en-GB"/>
        </w:rPr>
        <w:t>th</w:t>
      </w:r>
      <w:r w:rsidRPr="00826C2E">
        <w:rPr>
          <w:rFonts w:ascii="Times New Roman" w:hAnsi="Times New Roman" w:cs="Times New Roman"/>
          <w:sz w:val="24"/>
          <w:szCs w:val="24"/>
          <w:lang w:val="en-GB"/>
        </w:rPr>
        <w:t xml:space="preserve"> October </w:t>
      </w:r>
    </w:p>
    <w:p w14:paraId="3EEB35B3" w14:textId="77777777" w:rsidR="00DB58EF" w:rsidRPr="00826C2E" w:rsidRDefault="00DB58EF" w:rsidP="000D65C2">
      <w:pPr>
        <w:pStyle w:val="Normal1"/>
        <w:spacing w:before="200" w:after="200" w:line="360" w:lineRule="auto"/>
        <w:jc w:val="both"/>
        <w:rPr>
          <w:rFonts w:ascii="Times New Roman" w:eastAsia="Times New Roman" w:hAnsi="Times New Roman" w:cs="Times New Roman"/>
          <w:b/>
          <w:sz w:val="24"/>
          <w:szCs w:val="24"/>
          <w:highlight w:val="white"/>
          <w:lang w:val="en-GB"/>
        </w:rPr>
      </w:pPr>
    </w:p>
    <w:p w14:paraId="3EEB35B4" w14:textId="77777777" w:rsidR="00DB58EF" w:rsidRPr="00826C2E" w:rsidRDefault="007B281D" w:rsidP="000D65C2">
      <w:pPr>
        <w:pStyle w:val="Normal1"/>
        <w:spacing w:line="360" w:lineRule="auto"/>
        <w:jc w:val="both"/>
        <w:rPr>
          <w:rFonts w:ascii="Times New Roman" w:eastAsia="Times New Roman" w:hAnsi="Times New Roman" w:cs="Times New Roman"/>
          <w:b/>
          <w:sz w:val="24"/>
          <w:szCs w:val="24"/>
          <w:highlight w:val="white"/>
          <w:lang w:val="en-GB"/>
        </w:rPr>
      </w:pPr>
      <w:r w:rsidRPr="00826C2E">
        <w:rPr>
          <w:lang w:val="en-GB"/>
        </w:rPr>
        <w:br w:type="page"/>
      </w:r>
    </w:p>
    <w:p w14:paraId="3EEB35B5" w14:textId="77777777" w:rsidR="00AF666D" w:rsidRPr="00826C2E" w:rsidRDefault="007B281D" w:rsidP="000D65C2">
      <w:pPr>
        <w:pStyle w:val="Heading1"/>
        <w:rPr>
          <w:highlight w:val="white"/>
          <w:lang w:val="en-GB"/>
        </w:rPr>
      </w:pPr>
      <w:bookmarkStart w:id="14" w:name="_Toc23513017"/>
      <w:r w:rsidRPr="00826C2E">
        <w:rPr>
          <w:highlight w:val="white"/>
          <w:lang w:val="en-GB"/>
        </w:rPr>
        <w:lastRenderedPageBreak/>
        <w:t>Appendix</w:t>
      </w:r>
      <w:bookmarkEnd w:id="14"/>
    </w:p>
    <w:p w14:paraId="3EEB35B6" w14:textId="77777777" w:rsidR="00DB58EF" w:rsidRPr="00826C2E" w:rsidRDefault="007B281D" w:rsidP="000D65C2">
      <w:pPr>
        <w:pStyle w:val="Normal1"/>
        <w:spacing w:line="360" w:lineRule="auto"/>
        <w:jc w:val="both"/>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Appendix 1:</w:t>
      </w:r>
      <w:r w:rsidR="0084494D" w:rsidRPr="00826C2E">
        <w:rPr>
          <w:rFonts w:ascii="Times New Roman" w:eastAsia="Times New Roman" w:hAnsi="Times New Roman" w:cs="Times New Roman"/>
          <w:b/>
          <w:sz w:val="24"/>
          <w:szCs w:val="24"/>
          <w:highlight w:val="white"/>
          <w:lang w:val="en-GB"/>
        </w:rPr>
        <w:t xml:space="preserve"> </w:t>
      </w:r>
      <w:r w:rsidRPr="00826C2E">
        <w:rPr>
          <w:rFonts w:ascii="Times New Roman" w:eastAsia="Times New Roman" w:hAnsi="Times New Roman" w:cs="Times New Roman"/>
          <w:b/>
          <w:sz w:val="24"/>
          <w:szCs w:val="24"/>
          <w:highlight w:val="white"/>
          <w:lang w:val="en-GB"/>
        </w:rPr>
        <w:t xml:space="preserve">Training and development plan </w:t>
      </w:r>
    </w:p>
    <w:p w14:paraId="3EEB35B7" w14:textId="77777777" w:rsidR="00DB58EF" w:rsidRPr="00826C2E" w:rsidRDefault="00DB58EF" w:rsidP="000D65C2">
      <w:pPr>
        <w:pStyle w:val="Normal1"/>
        <w:spacing w:line="360" w:lineRule="auto"/>
        <w:jc w:val="both"/>
        <w:rPr>
          <w:rFonts w:ascii="Times New Roman" w:eastAsia="Times New Roman" w:hAnsi="Times New Roman" w:cs="Times New Roman"/>
          <w:b/>
          <w:sz w:val="24"/>
          <w:szCs w:val="24"/>
          <w:highlight w:val="white"/>
          <w:lang w:val="en-GB"/>
        </w:rPr>
      </w:pPr>
    </w:p>
    <w:tbl>
      <w:tblPr>
        <w:tblStyle w:val="a0"/>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5"/>
        <w:gridCol w:w="1806"/>
        <w:gridCol w:w="1806"/>
        <w:gridCol w:w="1806"/>
        <w:gridCol w:w="1806"/>
      </w:tblGrid>
      <w:tr w:rsidR="0095068F" w14:paraId="3EEB35BD" w14:textId="77777777">
        <w:tc>
          <w:tcPr>
            <w:tcW w:w="1805" w:type="dxa"/>
            <w:shd w:val="clear" w:color="auto" w:fill="auto"/>
            <w:tcMar>
              <w:top w:w="100" w:type="dxa"/>
              <w:left w:w="100" w:type="dxa"/>
              <w:bottom w:w="100" w:type="dxa"/>
              <w:right w:w="100" w:type="dxa"/>
            </w:tcMar>
          </w:tcPr>
          <w:p w14:paraId="3EEB35B8"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 xml:space="preserve"> Training and development required </w:t>
            </w:r>
          </w:p>
        </w:tc>
        <w:tc>
          <w:tcPr>
            <w:tcW w:w="1805" w:type="dxa"/>
            <w:shd w:val="clear" w:color="auto" w:fill="auto"/>
            <w:tcMar>
              <w:top w:w="100" w:type="dxa"/>
              <w:left w:w="100" w:type="dxa"/>
              <w:bottom w:w="100" w:type="dxa"/>
              <w:right w:w="100" w:type="dxa"/>
            </w:tcMar>
          </w:tcPr>
          <w:p w14:paraId="3EEB35B9"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 xml:space="preserve">Priority </w:t>
            </w:r>
          </w:p>
        </w:tc>
        <w:tc>
          <w:tcPr>
            <w:tcW w:w="1805" w:type="dxa"/>
            <w:shd w:val="clear" w:color="auto" w:fill="auto"/>
            <w:tcMar>
              <w:top w:w="100" w:type="dxa"/>
              <w:left w:w="100" w:type="dxa"/>
              <w:bottom w:w="100" w:type="dxa"/>
              <w:right w:w="100" w:type="dxa"/>
            </w:tcMar>
          </w:tcPr>
          <w:p w14:paraId="3EEB35BA"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 xml:space="preserve">Expected benefit to the setting </w:t>
            </w:r>
          </w:p>
        </w:tc>
        <w:tc>
          <w:tcPr>
            <w:tcW w:w="1805" w:type="dxa"/>
            <w:shd w:val="clear" w:color="auto" w:fill="auto"/>
            <w:tcMar>
              <w:top w:w="100" w:type="dxa"/>
              <w:left w:w="100" w:type="dxa"/>
              <w:bottom w:w="100" w:type="dxa"/>
              <w:right w:w="100" w:type="dxa"/>
            </w:tcMar>
          </w:tcPr>
          <w:p w14:paraId="3EEB35BB"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Expected benefit to</w:t>
            </w:r>
            <w:r w:rsidR="0084494D" w:rsidRPr="00826C2E">
              <w:rPr>
                <w:rFonts w:ascii="Times New Roman" w:eastAsia="Times New Roman" w:hAnsi="Times New Roman" w:cs="Times New Roman"/>
                <w:b/>
                <w:sz w:val="24"/>
                <w:szCs w:val="24"/>
                <w:highlight w:val="white"/>
                <w:lang w:val="en-GB"/>
              </w:rPr>
              <w:t xml:space="preserve"> </w:t>
            </w:r>
            <w:r w:rsidRPr="00826C2E">
              <w:rPr>
                <w:rFonts w:ascii="Times New Roman" w:eastAsia="Times New Roman" w:hAnsi="Times New Roman" w:cs="Times New Roman"/>
                <w:b/>
                <w:sz w:val="24"/>
                <w:szCs w:val="24"/>
                <w:highlight w:val="white"/>
                <w:lang w:val="en-GB"/>
              </w:rPr>
              <w:t xml:space="preserve">individual </w:t>
            </w:r>
          </w:p>
        </w:tc>
        <w:tc>
          <w:tcPr>
            <w:tcW w:w="1805" w:type="dxa"/>
            <w:shd w:val="clear" w:color="auto" w:fill="auto"/>
            <w:tcMar>
              <w:top w:w="100" w:type="dxa"/>
              <w:left w:w="100" w:type="dxa"/>
              <w:bottom w:w="100" w:type="dxa"/>
              <w:right w:w="100" w:type="dxa"/>
            </w:tcMar>
          </w:tcPr>
          <w:p w14:paraId="3EEB35BC"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highlight w:val="white"/>
                <w:lang w:val="en-GB"/>
              </w:rPr>
            </w:pPr>
            <w:r w:rsidRPr="00826C2E">
              <w:rPr>
                <w:rFonts w:ascii="Times New Roman" w:eastAsia="Times New Roman" w:hAnsi="Times New Roman" w:cs="Times New Roman"/>
                <w:b/>
                <w:sz w:val="24"/>
                <w:szCs w:val="24"/>
                <w:highlight w:val="white"/>
                <w:lang w:val="en-GB"/>
              </w:rPr>
              <w:t xml:space="preserve">Time required </w:t>
            </w:r>
          </w:p>
        </w:tc>
      </w:tr>
      <w:tr w:rsidR="0095068F" w14:paraId="3EEB35C4" w14:textId="77777777">
        <w:tc>
          <w:tcPr>
            <w:tcW w:w="1805" w:type="dxa"/>
            <w:shd w:val="clear" w:color="auto" w:fill="auto"/>
            <w:tcMar>
              <w:top w:w="100" w:type="dxa"/>
              <w:left w:w="100" w:type="dxa"/>
              <w:bottom w:w="100" w:type="dxa"/>
              <w:right w:w="100" w:type="dxa"/>
            </w:tcMar>
          </w:tcPr>
          <w:p w14:paraId="3EEB35BE" w14:textId="77777777" w:rsidR="001F30CF" w:rsidRPr="00826C2E" w:rsidRDefault="007B281D" w:rsidP="000D65C2">
            <w:pPr>
              <w:pStyle w:val="Normal1"/>
              <w:spacing w:before="200" w:after="200" w:line="360" w:lineRule="auto"/>
              <w:jc w:val="both"/>
              <w:rPr>
                <w:rFonts w:ascii="Times New Roman" w:eastAsia="Times New Roman" w:hAnsi="Times New Roman" w:cs="Times New Roman"/>
                <w:i/>
                <w:sz w:val="24"/>
                <w:szCs w:val="24"/>
                <w:highlight w:val="white"/>
                <w:lang w:val="en-GB"/>
              </w:rPr>
            </w:pPr>
            <w:r w:rsidRPr="00826C2E">
              <w:rPr>
                <w:rFonts w:ascii="Times New Roman" w:eastAsia="Times New Roman" w:hAnsi="Times New Roman" w:cs="Times New Roman"/>
                <w:i/>
                <w:sz w:val="24"/>
                <w:szCs w:val="24"/>
                <w:highlight w:val="white"/>
                <w:lang w:val="en-GB"/>
              </w:rPr>
              <w:t>Quality improvement</w:t>
            </w:r>
          </w:p>
          <w:p w14:paraId="3EEB35BF" w14:textId="77777777" w:rsidR="00DB58EF" w:rsidRPr="00826C2E" w:rsidRDefault="00DB58EF"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p>
        </w:tc>
        <w:tc>
          <w:tcPr>
            <w:tcW w:w="1805" w:type="dxa"/>
            <w:shd w:val="clear" w:color="auto" w:fill="auto"/>
            <w:tcMar>
              <w:top w:w="100" w:type="dxa"/>
              <w:left w:w="100" w:type="dxa"/>
              <w:bottom w:w="100" w:type="dxa"/>
              <w:right w:w="100" w:type="dxa"/>
            </w:tcMar>
          </w:tcPr>
          <w:p w14:paraId="3EEB35C0"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3</w:t>
            </w:r>
          </w:p>
        </w:tc>
        <w:tc>
          <w:tcPr>
            <w:tcW w:w="1805" w:type="dxa"/>
            <w:shd w:val="clear" w:color="auto" w:fill="auto"/>
            <w:tcMar>
              <w:top w:w="100" w:type="dxa"/>
              <w:left w:w="100" w:type="dxa"/>
              <w:bottom w:w="100" w:type="dxa"/>
              <w:right w:w="100" w:type="dxa"/>
            </w:tcMar>
          </w:tcPr>
          <w:p w14:paraId="3EEB35C1"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Competitive advantage</w:t>
            </w:r>
          </w:p>
        </w:tc>
        <w:tc>
          <w:tcPr>
            <w:tcW w:w="1805" w:type="dxa"/>
            <w:shd w:val="clear" w:color="auto" w:fill="auto"/>
            <w:tcMar>
              <w:top w:w="100" w:type="dxa"/>
              <w:left w:w="100" w:type="dxa"/>
              <w:bottom w:w="100" w:type="dxa"/>
              <w:right w:w="100" w:type="dxa"/>
            </w:tcMar>
          </w:tcPr>
          <w:p w14:paraId="3EEB35C2"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Enhanced knowledge and </w:t>
            </w:r>
            <w:r w:rsidR="00E36BDD" w:rsidRPr="00826C2E">
              <w:rPr>
                <w:rFonts w:ascii="Times New Roman" w:eastAsia="Times New Roman" w:hAnsi="Times New Roman" w:cs="Times New Roman"/>
                <w:sz w:val="24"/>
                <w:szCs w:val="24"/>
                <w:highlight w:val="white"/>
                <w:lang w:val="en-GB"/>
              </w:rPr>
              <w:t>service</w:t>
            </w:r>
          </w:p>
        </w:tc>
        <w:tc>
          <w:tcPr>
            <w:tcW w:w="1805" w:type="dxa"/>
            <w:shd w:val="clear" w:color="auto" w:fill="auto"/>
            <w:tcMar>
              <w:top w:w="100" w:type="dxa"/>
              <w:left w:w="100" w:type="dxa"/>
              <w:bottom w:w="100" w:type="dxa"/>
              <w:right w:w="100" w:type="dxa"/>
            </w:tcMar>
          </w:tcPr>
          <w:p w14:paraId="3EEB35C3"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3-4 months</w:t>
            </w:r>
          </w:p>
        </w:tc>
      </w:tr>
      <w:tr w:rsidR="0095068F" w14:paraId="3EEB35CB" w14:textId="77777777">
        <w:tc>
          <w:tcPr>
            <w:tcW w:w="1805" w:type="dxa"/>
            <w:shd w:val="clear" w:color="auto" w:fill="auto"/>
            <w:tcMar>
              <w:top w:w="100" w:type="dxa"/>
              <w:left w:w="100" w:type="dxa"/>
              <w:bottom w:w="100" w:type="dxa"/>
              <w:right w:w="100" w:type="dxa"/>
            </w:tcMar>
          </w:tcPr>
          <w:p w14:paraId="3EEB35C5" w14:textId="77777777" w:rsidR="001F30CF" w:rsidRPr="00826C2E" w:rsidRDefault="007B281D" w:rsidP="000D65C2">
            <w:pPr>
              <w:pStyle w:val="Normal1"/>
              <w:spacing w:before="200" w:after="200" w:line="360" w:lineRule="auto"/>
              <w:jc w:val="both"/>
              <w:rPr>
                <w:rFonts w:ascii="Times New Roman" w:eastAsia="Times New Roman" w:hAnsi="Times New Roman" w:cs="Times New Roman"/>
                <w:i/>
                <w:sz w:val="24"/>
                <w:szCs w:val="24"/>
                <w:highlight w:val="white"/>
                <w:lang w:val="en-GB"/>
              </w:rPr>
            </w:pPr>
            <w:r w:rsidRPr="00826C2E">
              <w:rPr>
                <w:rFonts w:ascii="Times New Roman" w:eastAsia="Times New Roman" w:hAnsi="Times New Roman" w:cs="Times New Roman"/>
                <w:i/>
                <w:sz w:val="24"/>
                <w:szCs w:val="24"/>
                <w:highlight w:val="white"/>
                <w:lang w:val="en-GB"/>
              </w:rPr>
              <w:t>Technical skill improvement</w:t>
            </w:r>
          </w:p>
          <w:p w14:paraId="3EEB35C6" w14:textId="77777777" w:rsidR="00DB58EF" w:rsidRPr="00826C2E" w:rsidRDefault="00DB58EF"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p>
        </w:tc>
        <w:tc>
          <w:tcPr>
            <w:tcW w:w="1805" w:type="dxa"/>
            <w:shd w:val="clear" w:color="auto" w:fill="auto"/>
            <w:tcMar>
              <w:top w:w="100" w:type="dxa"/>
              <w:left w:w="100" w:type="dxa"/>
              <w:bottom w:w="100" w:type="dxa"/>
              <w:right w:w="100" w:type="dxa"/>
            </w:tcMar>
          </w:tcPr>
          <w:p w14:paraId="3EEB35C7"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2</w:t>
            </w:r>
          </w:p>
        </w:tc>
        <w:tc>
          <w:tcPr>
            <w:tcW w:w="1805" w:type="dxa"/>
            <w:shd w:val="clear" w:color="auto" w:fill="auto"/>
            <w:tcMar>
              <w:top w:w="100" w:type="dxa"/>
              <w:left w:w="100" w:type="dxa"/>
              <w:bottom w:w="100" w:type="dxa"/>
              <w:right w:w="100" w:type="dxa"/>
            </w:tcMar>
          </w:tcPr>
          <w:p w14:paraId="3EEB35C8"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Productivity</w:t>
            </w:r>
          </w:p>
        </w:tc>
        <w:tc>
          <w:tcPr>
            <w:tcW w:w="1805" w:type="dxa"/>
            <w:shd w:val="clear" w:color="auto" w:fill="auto"/>
            <w:tcMar>
              <w:top w:w="100" w:type="dxa"/>
              <w:left w:w="100" w:type="dxa"/>
              <w:bottom w:w="100" w:type="dxa"/>
              <w:right w:w="100" w:type="dxa"/>
            </w:tcMar>
          </w:tcPr>
          <w:p w14:paraId="3EEB35C9"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Enhanced skill and knowledge</w:t>
            </w:r>
          </w:p>
        </w:tc>
        <w:tc>
          <w:tcPr>
            <w:tcW w:w="1805" w:type="dxa"/>
            <w:shd w:val="clear" w:color="auto" w:fill="auto"/>
            <w:tcMar>
              <w:top w:w="100" w:type="dxa"/>
              <w:left w:w="100" w:type="dxa"/>
              <w:bottom w:w="100" w:type="dxa"/>
              <w:right w:w="100" w:type="dxa"/>
            </w:tcMar>
          </w:tcPr>
          <w:p w14:paraId="3EEB35CA"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2-3 months</w:t>
            </w:r>
          </w:p>
        </w:tc>
      </w:tr>
      <w:tr w:rsidR="0095068F" w14:paraId="3EEB35D2" w14:textId="77777777">
        <w:tc>
          <w:tcPr>
            <w:tcW w:w="1805" w:type="dxa"/>
            <w:shd w:val="clear" w:color="auto" w:fill="auto"/>
            <w:tcMar>
              <w:top w:w="100" w:type="dxa"/>
              <w:left w:w="100" w:type="dxa"/>
              <w:bottom w:w="100" w:type="dxa"/>
              <w:right w:w="100" w:type="dxa"/>
            </w:tcMar>
          </w:tcPr>
          <w:p w14:paraId="3EEB35CC" w14:textId="77777777" w:rsidR="001F30CF" w:rsidRPr="00826C2E" w:rsidRDefault="007B281D" w:rsidP="000D65C2">
            <w:pPr>
              <w:pStyle w:val="Normal1"/>
              <w:spacing w:before="200" w:after="200" w:line="360" w:lineRule="auto"/>
              <w:jc w:val="both"/>
              <w:rPr>
                <w:rFonts w:ascii="Times New Roman" w:eastAsia="Times New Roman" w:hAnsi="Times New Roman" w:cs="Times New Roman"/>
                <w:i/>
                <w:sz w:val="24"/>
                <w:szCs w:val="24"/>
                <w:highlight w:val="white"/>
                <w:lang w:val="en-GB"/>
              </w:rPr>
            </w:pPr>
            <w:r w:rsidRPr="00826C2E">
              <w:rPr>
                <w:rFonts w:ascii="Times New Roman" w:eastAsia="Times New Roman" w:hAnsi="Times New Roman" w:cs="Times New Roman"/>
                <w:i/>
                <w:sz w:val="24"/>
                <w:szCs w:val="24"/>
                <w:highlight w:val="white"/>
                <w:lang w:val="en-GB"/>
              </w:rPr>
              <w:t>Professionalism</w:t>
            </w:r>
          </w:p>
          <w:p w14:paraId="3EEB35CD" w14:textId="77777777" w:rsidR="00DB58EF" w:rsidRPr="00826C2E" w:rsidRDefault="00DB58EF"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p>
        </w:tc>
        <w:tc>
          <w:tcPr>
            <w:tcW w:w="1805" w:type="dxa"/>
            <w:shd w:val="clear" w:color="auto" w:fill="auto"/>
            <w:tcMar>
              <w:top w:w="100" w:type="dxa"/>
              <w:left w:w="100" w:type="dxa"/>
              <w:bottom w:w="100" w:type="dxa"/>
              <w:right w:w="100" w:type="dxa"/>
            </w:tcMar>
          </w:tcPr>
          <w:p w14:paraId="3EEB35CE"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1</w:t>
            </w:r>
          </w:p>
        </w:tc>
        <w:tc>
          <w:tcPr>
            <w:tcW w:w="1805" w:type="dxa"/>
            <w:shd w:val="clear" w:color="auto" w:fill="auto"/>
            <w:tcMar>
              <w:top w:w="100" w:type="dxa"/>
              <w:left w:w="100" w:type="dxa"/>
              <w:bottom w:w="100" w:type="dxa"/>
              <w:right w:w="100" w:type="dxa"/>
            </w:tcMar>
          </w:tcPr>
          <w:p w14:paraId="3EEB35CF"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 xml:space="preserve">Enhanced </w:t>
            </w:r>
            <w:r w:rsidR="00E36BDD" w:rsidRPr="00826C2E">
              <w:rPr>
                <w:rFonts w:ascii="Times New Roman" w:eastAsia="Times New Roman" w:hAnsi="Times New Roman" w:cs="Times New Roman"/>
                <w:sz w:val="24"/>
                <w:szCs w:val="24"/>
                <w:highlight w:val="white"/>
                <w:lang w:val="en-GB"/>
              </w:rPr>
              <w:t>customer relationship</w:t>
            </w:r>
            <w:r w:rsidRPr="00826C2E">
              <w:rPr>
                <w:rFonts w:ascii="Times New Roman" w:eastAsia="Times New Roman" w:hAnsi="Times New Roman" w:cs="Times New Roman"/>
                <w:sz w:val="24"/>
                <w:szCs w:val="24"/>
                <w:highlight w:val="white"/>
                <w:lang w:val="en-GB"/>
              </w:rPr>
              <w:t xml:space="preserve"> </w:t>
            </w:r>
            <w:r w:rsidR="00E36BDD" w:rsidRPr="00826C2E">
              <w:rPr>
                <w:rFonts w:ascii="Times New Roman" w:eastAsia="Times New Roman" w:hAnsi="Times New Roman" w:cs="Times New Roman"/>
                <w:sz w:val="24"/>
                <w:szCs w:val="24"/>
                <w:highlight w:val="white"/>
                <w:lang w:val="en-GB"/>
              </w:rPr>
              <w:t>management</w:t>
            </w:r>
          </w:p>
        </w:tc>
        <w:tc>
          <w:tcPr>
            <w:tcW w:w="1805" w:type="dxa"/>
            <w:shd w:val="clear" w:color="auto" w:fill="auto"/>
            <w:tcMar>
              <w:top w:w="100" w:type="dxa"/>
              <w:left w:w="100" w:type="dxa"/>
              <w:bottom w:w="100" w:type="dxa"/>
              <w:right w:w="100" w:type="dxa"/>
            </w:tcMar>
          </w:tcPr>
          <w:p w14:paraId="3EEB35D0"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Better approach to customers</w:t>
            </w:r>
          </w:p>
        </w:tc>
        <w:tc>
          <w:tcPr>
            <w:tcW w:w="1805" w:type="dxa"/>
            <w:shd w:val="clear" w:color="auto" w:fill="auto"/>
            <w:tcMar>
              <w:top w:w="100" w:type="dxa"/>
              <w:left w:w="100" w:type="dxa"/>
              <w:bottom w:w="100" w:type="dxa"/>
              <w:right w:w="100" w:type="dxa"/>
            </w:tcMar>
          </w:tcPr>
          <w:p w14:paraId="3EEB35D1" w14:textId="77777777" w:rsidR="00DB58EF" w:rsidRPr="00826C2E" w:rsidRDefault="007B281D" w:rsidP="000D65C2">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highlight w:val="white"/>
                <w:lang w:val="en-GB"/>
              </w:rPr>
            </w:pPr>
            <w:r w:rsidRPr="00826C2E">
              <w:rPr>
                <w:rFonts w:ascii="Times New Roman" w:eastAsia="Times New Roman" w:hAnsi="Times New Roman" w:cs="Times New Roman"/>
                <w:sz w:val="24"/>
                <w:szCs w:val="24"/>
                <w:highlight w:val="white"/>
                <w:lang w:val="en-GB"/>
              </w:rPr>
              <w:t>2-2.5 months</w:t>
            </w:r>
          </w:p>
        </w:tc>
      </w:tr>
    </w:tbl>
    <w:p w14:paraId="3EEB35D3" w14:textId="77777777" w:rsidR="00DB58EF" w:rsidRPr="00826C2E" w:rsidRDefault="00DB58EF" w:rsidP="000D65C2">
      <w:pPr>
        <w:pStyle w:val="Normal1"/>
        <w:spacing w:line="360" w:lineRule="auto"/>
        <w:jc w:val="both"/>
        <w:rPr>
          <w:rFonts w:ascii="Times New Roman" w:eastAsia="Times New Roman" w:hAnsi="Times New Roman" w:cs="Times New Roman"/>
          <w:b/>
          <w:sz w:val="24"/>
          <w:szCs w:val="24"/>
          <w:highlight w:val="white"/>
          <w:lang w:val="en-GB"/>
        </w:rPr>
      </w:pPr>
    </w:p>
    <w:sectPr w:rsidR="00DB58EF" w:rsidRPr="00826C2E" w:rsidSect="00F12CD8">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D180F" w14:textId="77777777" w:rsidR="00BF420D" w:rsidRDefault="00BF420D">
      <w:pPr>
        <w:spacing w:line="240" w:lineRule="auto"/>
      </w:pPr>
      <w:r>
        <w:separator/>
      </w:r>
    </w:p>
  </w:endnote>
  <w:endnote w:type="continuationSeparator" w:id="0">
    <w:p w14:paraId="16BF446E" w14:textId="77777777" w:rsidR="00BF420D" w:rsidRDefault="00BF42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97932"/>
      <w:docPartObj>
        <w:docPartGallery w:val="Page Numbers (Bottom of Page)"/>
        <w:docPartUnique/>
      </w:docPartObj>
    </w:sdtPr>
    <w:sdtEndPr/>
    <w:sdtContent>
      <w:p w14:paraId="3EEB35D6" w14:textId="77777777" w:rsidR="00447B93" w:rsidRDefault="007B281D">
        <w:pPr>
          <w:pStyle w:val="Footer"/>
          <w:jc w:val="right"/>
        </w:pPr>
        <w:r>
          <w:fldChar w:fldCharType="begin"/>
        </w:r>
        <w:r>
          <w:instrText xml:space="preserve"> PAGE   \* MERGEFORMAT </w:instrText>
        </w:r>
        <w:r>
          <w:fldChar w:fldCharType="separate"/>
        </w:r>
        <w:r w:rsidR="006B263C">
          <w:rPr>
            <w:noProof/>
          </w:rPr>
          <w:t>9</w:t>
        </w:r>
        <w:r>
          <w:rPr>
            <w:noProof/>
          </w:rPr>
          <w:fldChar w:fldCharType="end"/>
        </w:r>
      </w:p>
    </w:sdtContent>
  </w:sdt>
  <w:p w14:paraId="3EEB35D7" w14:textId="77777777" w:rsidR="00447B93" w:rsidRDefault="00447B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C1AB6" w14:textId="77777777" w:rsidR="00BF420D" w:rsidRDefault="00BF420D">
      <w:pPr>
        <w:spacing w:line="240" w:lineRule="auto"/>
      </w:pPr>
      <w:r>
        <w:separator/>
      </w:r>
    </w:p>
  </w:footnote>
  <w:footnote w:type="continuationSeparator" w:id="0">
    <w:p w14:paraId="321D37B1" w14:textId="77777777" w:rsidR="00BF420D" w:rsidRDefault="00BF42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F513C"/>
    <w:multiLevelType w:val="multilevel"/>
    <w:tmpl w:val="446A02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1F0252"/>
    <w:multiLevelType w:val="multilevel"/>
    <w:tmpl w:val="767E5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704474"/>
    <w:multiLevelType w:val="multilevel"/>
    <w:tmpl w:val="A2169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ED7229"/>
    <w:multiLevelType w:val="multilevel"/>
    <w:tmpl w:val="B5784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41D5628"/>
    <w:multiLevelType w:val="multilevel"/>
    <w:tmpl w:val="2F763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F37048B"/>
    <w:multiLevelType w:val="multilevel"/>
    <w:tmpl w:val="02B4FA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A601572"/>
    <w:multiLevelType w:val="multilevel"/>
    <w:tmpl w:val="F25A2F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5"/>
  </w:num>
  <w:num w:numId="5">
    <w:abstractNumId w:val="4"/>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8EF"/>
    <w:rsid w:val="0001741D"/>
    <w:rsid w:val="000315CB"/>
    <w:rsid w:val="00045185"/>
    <w:rsid w:val="000507F2"/>
    <w:rsid w:val="00050FEF"/>
    <w:rsid w:val="00066604"/>
    <w:rsid w:val="0007309B"/>
    <w:rsid w:val="00087C81"/>
    <w:rsid w:val="00091AD4"/>
    <w:rsid w:val="000D65C2"/>
    <w:rsid w:val="00101E99"/>
    <w:rsid w:val="00110250"/>
    <w:rsid w:val="00133F0F"/>
    <w:rsid w:val="00133F7A"/>
    <w:rsid w:val="001535CB"/>
    <w:rsid w:val="00157CDE"/>
    <w:rsid w:val="001653E7"/>
    <w:rsid w:val="00171CDB"/>
    <w:rsid w:val="0018468A"/>
    <w:rsid w:val="00185DEF"/>
    <w:rsid w:val="001C5952"/>
    <w:rsid w:val="001C7898"/>
    <w:rsid w:val="001F30CF"/>
    <w:rsid w:val="00220887"/>
    <w:rsid w:val="00221074"/>
    <w:rsid w:val="00223702"/>
    <w:rsid w:val="002343C2"/>
    <w:rsid w:val="002535B9"/>
    <w:rsid w:val="00277219"/>
    <w:rsid w:val="002C2726"/>
    <w:rsid w:val="002F4409"/>
    <w:rsid w:val="00313247"/>
    <w:rsid w:val="00325807"/>
    <w:rsid w:val="00342992"/>
    <w:rsid w:val="0035364D"/>
    <w:rsid w:val="003548B0"/>
    <w:rsid w:val="00361AC3"/>
    <w:rsid w:val="00365B3F"/>
    <w:rsid w:val="00371C28"/>
    <w:rsid w:val="00373DAC"/>
    <w:rsid w:val="00375FEF"/>
    <w:rsid w:val="003B4B5F"/>
    <w:rsid w:val="003C2532"/>
    <w:rsid w:val="0042475E"/>
    <w:rsid w:val="00431B86"/>
    <w:rsid w:val="00437322"/>
    <w:rsid w:val="00441BD7"/>
    <w:rsid w:val="00447B93"/>
    <w:rsid w:val="00457285"/>
    <w:rsid w:val="00482D9B"/>
    <w:rsid w:val="004943DA"/>
    <w:rsid w:val="004A06AD"/>
    <w:rsid w:val="004A0801"/>
    <w:rsid w:val="004A3074"/>
    <w:rsid w:val="004B1409"/>
    <w:rsid w:val="004B54C6"/>
    <w:rsid w:val="004E69B8"/>
    <w:rsid w:val="004F68E3"/>
    <w:rsid w:val="00523A74"/>
    <w:rsid w:val="00526DF6"/>
    <w:rsid w:val="005543F7"/>
    <w:rsid w:val="00564846"/>
    <w:rsid w:val="005C57AB"/>
    <w:rsid w:val="005D0D9C"/>
    <w:rsid w:val="00614E98"/>
    <w:rsid w:val="00625829"/>
    <w:rsid w:val="00644656"/>
    <w:rsid w:val="00646400"/>
    <w:rsid w:val="0066655D"/>
    <w:rsid w:val="006A24A2"/>
    <w:rsid w:val="006B263C"/>
    <w:rsid w:val="006D120B"/>
    <w:rsid w:val="006E0E90"/>
    <w:rsid w:val="00700883"/>
    <w:rsid w:val="00705DAF"/>
    <w:rsid w:val="007506C3"/>
    <w:rsid w:val="00777FAB"/>
    <w:rsid w:val="00780787"/>
    <w:rsid w:val="0078325C"/>
    <w:rsid w:val="007B281D"/>
    <w:rsid w:val="007B6332"/>
    <w:rsid w:val="007B71ED"/>
    <w:rsid w:val="007C02AC"/>
    <w:rsid w:val="007C2446"/>
    <w:rsid w:val="007F660F"/>
    <w:rsid w:val="00804588"/>
    <w:rsid w:val="00826C2E"/>
    <w:rsid w:val="00827524"/>
    <w:rsid w:val="0084494D"/>
    <w:rsid w:val="00845277"/>
    <w:rsid w:val="008951A8"/>
    <w:rsid w:val="008A5429"/>
    <w:rsid w:val="008B746F"/>
    <w:rsid w:val="008C1D14"/>
    <w:rsid w:val="008C7EC6"/>
    <w:rsid w:val="008E0DF8"/>
    <w:rsid w:val="009118D5"/>
    <w:rsid w:val="0095068F"/>
    <w:rsid w:val="00961946"/>
    <w:rsid w:val="009D1E9E"/>
    <w:rsid w:val="00A268A1"/>
    <w:rsid w:val="00A276F8"/>
    <w:rsid w:val="00A332C8"/>
    <w:rsid w:val="00A4737B"/>
    <w:rsid w:val="00A77DB5"/>
    <w:rsid w:val="00A955A0"/>
    <w:rsid w:val="00AB6C27"/>
    <w:rsid w:val="00AE3071"/>
    <w:rsid w:val="00AE43B8"/>
    <w:rsid w:val="00AF0049"/>
    <w:rsid w:val="00AF1C4C"/>
    <w:rsid w:val="00AF5306"/>
    <w:rsid w:val="00AF666D"/>
    <w:rsid w:val="00B13F35"/>
    <w:rsid w:val="00B650CF"/>
    <w:rsid w:val="00B807EB"/>
    <w:rsid w:val="00B901B4"/>
    <w:rsid w:val="00BA121F"/>
    <w:rsid w:val="00BE013A"/>
    <w:rsid w:val="00BF420D"/>
    <w:rsid w:val="00C33806"/>
    <w:rsid w:val="00C362D7"/>
    <w:rsid w:val="00C852DA"/>
    <w:rsid w:val="00C87603"/>
    <w:rsid w:val="00CA17A4"/>
    <w:rsid w:val="00CB2C3F"/>
    <w:rsid w:val="00CB4677"/>
    <w:rsid w:val="00CF18A1"/>
    <w:rsid w:val="00D371F4"/>
    <w:rsid w:val="00D97C97"/>
    <w:rsid w:val="00DB58EF"/>
    <w:rsid w:val="00DC5E01"/>
    <w:rsid w:val="00DD0EF8"/>
    <w:rsid w:val="00DD6DC2"/>
    <w:rsid w:val="00E060B1"/>
    <w:rsid w:val="00E279C9"/>
    <w:rsid w:val="00E36BDD"/>
    <w:rsid w:val="00E53FC6"/>
    <w:rsid w:val="00E61183"/>
    <w:rsid w:val="00E814DB"/>
    <w:rsid w:val="00EB30EA"/>
    <w:rsid w:val="00EB41AA"/>
    <w:rsid w:val="00F07150"/>
    <w:rsid w:val="00F12CD8"/>
    <w:rsid w:val="00F542D7"/>
    <w:rsid w:val="00FA2D87"/>
    <w:rsid w:val="00FF6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B352A"/>
  <w15:docId w15:val="{8B31236C-7A71-D140-A1F4-85B629EAC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79C9"/>
  </w:style>
  <w:style w:type="paragraph" w:styleId="Heading1">
    <w:name w:val="heading 1"/>
    <w:basedOn w:val="Normal1"/>
    <w:next w:val="Normal1"/>
    <w:rsid w:val="00AF666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AF666D"/>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1"/>
    <w:next w:val="Normal1"/>
    <w:rsid w:val="00DB58EF"/>
    <w:pPr>
      <w:keepNext/>
      <w:keepLines/>
      <w:spacing w:before="320" w:after="80"/>
      <w:outlineLvl w:val="2"/>
    </w:pPr>
    <w:rPr>
      <w:color w:val="434343"/>
      <w:sz w:val="28"/>
      <w:szCs w:val="28"/>
    </w:rPr>
  </w:style>
  <w:style w:type="paragraph" w:styleId="Heading4">
    <w:name w:val="heading 4"/>
    <w:basedOn w:val="Normal1"/>
    <w:next w:val="Normal1"/>
    <w:rsid w:val="00DB58EF"/>
    <w:pPr>
      <w:keepNext/>
      <w:keepLines/>
      <w:spacing w:before="280" w:after="80"/>
      <w:outlineLvl w:val="3"/>
    </w:pPr>
    <w:rPr>
      <w:color w:val="666666"/>
      <w:sz w:val="24"/>
      <w:szCs w:val="24"/>
    </w:rPr>
  </w:style>
  <w:style w:type="paragraph" w:styleId="Heading5">
    <w:name w:val="heading 5"/>
    <w:basedOn w:val="Normal1"/>
    <w:next w:val="Normal1"/>
    <w:rsid w:val="00DB58EF"/>
    <w:pPr>
      <w:keepNext/>
      <w:keepLines/>
      <w:spacing w:before="240" w:after="80"/>
      <w:outlineLvl w:val="4"/>
    </w:pPr>
    <w:rPr>
      <w:color w:val="666666"/>
    </w:rPr>
  </w:style>
  <w:style w:type="paragraph" w:styleId="Heading6">
    <w:name w:val="heading 6"/>
    <w:basedOn w:val="Normal1"/>
    <w:next w:val="Normal1"/>
    <w:rsid w:val="00DB58E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B58EF"/>
  </w:style>
  <w:style w:type="paragraph" w:styleId="Title">
    <w:name w:val="Title"/>
    <w:basedOn w:val="Normal1"/>
    <w:next w:val="Normal1"/>
    <w:rsid w:val="00DB58EF"/>
    <w:pPr>
      <w:keepNext/>
      <w:keepLines/>
      <w:spacing w:after="60"/>
    </w:pPr>
    <w:rPr>
      <w:sz w:val="52"/>
      <w:szCs w:val="52"/>
    </w:rPr>
  </w:style>
  <w:style w:type="paragraph" w:styleId="Subtitle">
    <w:name w:val="Subtitle"/>
    <w:basedOn w:val="Normal1"/>
    <w:next w:val="Normal1"/>
    <w:rsid w:val="00DB58EF"/>
    <w:pPr>
      <w:keepNext/>
      <w:keepLines/>
      <w:spacing w:after="320"/>
    </w:pPr>
    <w:rPr>
      <w:color w:val="666666"/>
      <w:sz w:val="30"/>
      <w:szCs w:val="30"/>
    </w:rPr>
  </w:style>
  <w:style w:type="table" w:customStyle="1" w:styleId="a">
    <w:name w:val="a"/>
    <w:basedOn w:val="TableNormal"/>
    <w:rsid w:val="00DB58EF"/>
    <w:tblPr>
      <w:tblStyleRowBandSize w:val="1"/>
      <w:tblStyleColBandSize w:val="1"/>
      <w:tblCellMar>
        <w:top w:w="100" w:type="dxa"/>
        <w:left w:w="100" w:type="dxa"/>
        <w:bottom w:w="100" w:type="dxa"/>
        <w:right w:w="100" w:type="dxa"/>
      </w:tblCellMar>
    </w:tblPr>
  </w:style>
  <w:style w:type="table" w:customStyle="1" w:styleId="a0">
    <w:name w:val="a0"/>
    <w:basedOn w:val="TableNormal"/>
    <w:rsid w:val="00DB58E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F30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30CF"/>
    <w:rPr>
      <w:rFonts w:ascii="Tahoma" w:hAnsi="Tahoma" w:cs="Tahoma"/>
      <w:sz w:val="16"/>
      <w:szCs w:val="16"/>
    </w:rPr>
  </w:style>
  <w:style w:type="paragraph" w:styleId="TOCHeading">
    <w:name w:val="TOC Heading"/>
    <w:basedOn w:val="Heading1"/>
    <w:next w:val="Normal"/>
    <w:uiPriority w:val="39"/>
    <w:semiHidden/>
    <w:unhideWhenUsed/>
    <w:qFormat/>
    <w:rsid w:val="00FF6D7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F6D75"/>
    <w:pPr>
      <w:spacing w:after="100"/>
    </w:pPr>
  </w:style>
  <w:style w:type="paragraph" w:styleId="TOC2">
    <w:name w:val="toc 2"/>
    <w:basedOn w:val="Normal"/>
    <w:next w:val="Normal"/>
    <w:autoRedefine/>
    <w:uiPriority w:val="39"/>
    <w:unhideWhenUsed/>
    <w:rsid w:val="00FF6D75"/>
    <w:pPr>
      <w:spacing w:after="100"/>
      <w:ind w:left="220"/>
    </w:pPr>
  </w:style>
  <w:style w:type="character" w:styleId="Hyperlink">
    <w:name w:val="Hyperlink"/>
    <w:basedOn w:val="DefaultParagraphFont"/>
    <w:uiPriority w:val="99"/>
    <w:unhideWhenUsed/>
    <w:rsid w:val="00FF6D75"/>
    <w:rPr>
      <w:color w:val="0000FF" w:themeColor="hyperlink"/>
      <w:u w:val="single"/>
    </w:rPr>
  </w:style>
  <w:style w:type="paragraph" w:styleId="Header">
    <w:name w:val="header"/>
    <w:basedOn w:val="Normal"/>
    <w:link w:val="HeaderChar"/>
    <w:uiPriority w:val="99"/>
    <w:semiHidden/>
    <w:unhideWhenUsed/>
    <w:rsid w:val="00FF6D7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F6D75"/>
  </w:style>
  <w:style w:type="paragraph" w:styleId="Footer">
    <w:name w:val="footer"/>
    <w:basedOn w:val="Normal"/>
    <w:link w:val="FooterChar"/>
    <w:uiPriority w:val="99"/>
    <w:unhideWhenUsed/>
    <w:rsid w:val="00FF6D75"/>
    <w:pPr>
      <w:tabs>
        <w:tab w:val="center" w:pos="4680"/>
        <w:tab w:val="right" w:pos="9360"/>
      </w:tabs>
      <w:spacing w:line="240" w:lineRule="auto"/>
    </w:pPr>
  </w:style>
  <w:style w:type="character" w:customStyle="1" w:styleId="FooterChar">
    <w:name w:val="Footer Char"/>
    <w:basedOn w:val="DefaultParagraphFont"/>
    <w:link w:val="Footer"/>
    <w:uiPriority w:val="99"/>
    <w:rsid w:val="00FF6D75"/>
  </w:style>
  <w:style w:type="character" w:styleId="CommentReference">
    <w:name w:val="annotation reference"/>
    <w:basedOn w:val="DefaultParagraphFont"/>
    <w:uiPriority w:val="99"/>
    <w:semiHidden/>
    <w:unhideWhenUsed/>
    <w:rsid w:val="008C1D14"/>
    <w:rPr>
      <w:sz w:val="16"/>
      <w:szCs w:val="16"/>
    </w:rPr>
  </w:style>
  <w:style w:type="paragraph" w:styleId="CommentText">
    <w:name w:val="annotation text"/>
    <w:basedOn w:val="Normal"/>
    <w:link w:val="CommentTextChar"/>
    <w:uiPriority w:val="99"/>
    <w:semiHidden/>
    <w:unhideWhenUsed/>
    <w:rsid w:val="008C1D14"/>
    <w:pPr>
      <w:spacing w:line="240" w:lineRule="auto"/>
    </w:pPr>
    <w:rPr>
      <w:sz w:val="20"/>
      <w:szCs w:val="20"/>
    </w:rPr>
  </w:style>
  <w:style w:type="character" w:customStyle="1" w:styleId="CommentTextChar">
    <w:name w:val="Comment Text Char"/>
    <w:basedOn w:val="DefaultParagraphFont"/>
    <w:link w:val="CommentText"/>
    <w:uiPriority w:val="99"/>
    <w:semiHidden/>
    <w:rsid w:val="008C1D14"/>
    <w:rPr>
      <w:sz w:val="20"/>
      <w:szCs w:val="20"/>
    </w:rPr>
  </w:style>
  <w:style w:type="paragraph" w:styleId="CommentSubject">
    <w:name w:val="annotation subject"/>
    <w:basedOn w:val="CommentText"/>
    <w:next w:val="CommentText"/>
    <w:link w:val="CommentSubjectChar"/>
    <w:uiPriority w:val="99"/>
    <w:semiHidden/>
    <w:unhideWhenUsed/>
    <w:rsid w:val="008C1D14"/>
    <w:rPr>
      <w:b/>
      <w:bCs/>
    </w:rPr>
  </w:style>
  <w:style w:type="character" w:customStyle="1" w:styleId="CommentSubjectChar">
    <w:name w:val="Comment Subject Char"/>
    <w:basedOn w:val="CommentTextChar"/>
    <w:link w:val="CommentSubject"/>
    <w:uiPriority w:val="99"/>
    <w:semiHidden/>
    <w:rsid w:val="008C1D14"/>
    <w:rPr>
      <w:b/>
      <w:bCs/>
      <w:sz w:val="20"/>
      <w:szCs w:val="20"/>
    </w:rPr>
  </w:style>
  <w:style w:type="paragraph" w:styleId="Revision">
    <w:name w:val="Revision"/>
    <w:hidden/>
    <w:uiPriority w:val="99"/>
    <w:semiHidden/>
    <w:rsid w:val="008C1D1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B10D2201-D8F6-47CD-B7AB-A74B6CA2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3302</Words>
  <Characters>18824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Holt, Claire</dc:creator>
  <cp:lastModifiedBy>Tavengwa, Markus</cp:lastModifiedBy>
  <cp:revision>2</cp:revision>
  <cp:lastPrinted>2019-12-01T18:10:00Z</cp:lastPrinted>
  <dcterms:created xsi:type="dcterms:W3CDTF">2019-12-04T10:33:00Z</dcterms:created>
  <dcterms:modified xsi:type="dcterms:W3CDTF">2019-12-04T10:33:00Z</dcterms:modified>
</cp:coreProperties>
</file>