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C054F9" w14:textId="4DD7FB95" w:rsidR="009A55AE" w:rsidRDefault="00DA4AF2" w:rsidP="00DA4AF2">
      <w:pPr>
        <w:ind w:left="420" w:hanging="420"/>
        <w:jc w:val="center"/>
        <w:rPr>
          <w:rFonts w:cstheme="minorHAnsi"/>
          <w:b/>
          <w:bCs/>
          <w:sz w:val="52"/>
          <w:szCs w:val="52"/>
        </w:rPr>
      </w:pPr>
      <w:r>
        <w:rPr>
          <w:rFonts w:cstheme="minorHAnsi"/>
          <w:b/>
          <w:bCs/>
          <w:noProof/>
          <w:sz w:val="52"/>
          <w:szCs w:val="52"/>
        </w:rPr>
        <w:drawing>
          <wp:inline distT="0" distB="0" distL="0" distR="0" wp14:anchorId="71DB64FC" wp14:editId="49CD6E2C">
            <wp:extent cx="3261360" cy="1082179"/>
            <wp:effectExtent l="0" t="0" r="0" b="3810"/>
            <wp:docPr id="1942938164" name="Picture 1"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2938164" name="Picture 1" descr="A close up of black tex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280346" cy="1088479"/>
                    </a:xfrm>
                    <a:prstGeom prst="rect">
                      <a:avLst/>
                    </a:prstGeom>
                  </pic:spPr>
                </pic:pic>
              </a:graphicData>
            </a:graphic>
          </wp:inline>
        </w:drawing>
      </w:r>
    </w:p>
    <w:p w14:paraId="2A48AEA5" w14:textId="77777777" w:rsidR="009A55AE" w:rsidRDefault="009A55AE" w:rsidP="009A55AE">
      <w:pPr>
        <w:ind w:left="420" w:hanging="420"/>
        <w:jc w:val="center"/>
        <w:rPr>
          <w:rFonts w:cstheme="minorHAnsi"/>
          <w:b/>
          <w:bCs/>
          <w:sz w:val="52"/>
          <w:szCs w:val="52"/>
        </w:rPr>
      </w:pPr>
    </w:p>
    <w:p w14:paraId="715E95A9" w14:textId="7D7AD980" w:rsidR="009A55AE" w:rsidRPr="009A55AE" w:rsidRDefault="009A55AE" w:rsidP="009A55AE">
      <w:pPr>
        <w:ind w:left="420" w:hanging="420"/>
        <w:jc w:val="center"/>
        <w:rPr>
          <w:rFonts w:cstheme="minorHAnsi"/>
          <w:b/>
          <w:bCs/>
          <w:sz w:val="52"/>
          <w:szCs w:val="52"/>
        </w:rPr>
      </w:pPr>
      <w:r>
        <w:rPr>
          <w:rFonts w:cstheme="minorHAnsi"/>
          <w:b/>
          <w:bCs/>
          <w:sz w:val="52"/>
          <w:szCs w:val="52"/>
        </w:rPr>
        <w:t>“</w:t>
      </w:r>
      <w:r w:rsidRPr="009A55AE">
        <w:rPr>
          <w:rFonts w:cstheme="minorHAnsi"/>
          <w:b/>
          <w:bCs/>
          <w:sz w:val="52"/>
          <w:szCs w:val="52"/>
        </w:rPr>
        <w:t xml:space="preserve">The Impact of </w:t>
      </w:r>
      <w:r w:rsidR="00DA4AF2">
        <w:rPr>
          <w:rFonts w:cstheme="minorHAnsi"/>
          <w:b/>
          <w:bCs/>
          <w:sz w:val="52"/>
          <w:szCs w:val="52"/>
        </w:rPr>
        <w:t>e</w:t>
      </w:r>
      <w:r w:rsidRPr="009A55AE">
        <w:rPr>
          <w:rFonts w:cstheme="minorHAnsi"/>
          <w:b/>
          <w:bCs/>
          <w:sz w:val="52"/>
          <w:szCs w:val="52"/>
        </w:rPr>
        <w:t>-Commerce on Small Retail Businesses in Basildon Borough</w:t>
      </w:r>
      <w:r>
        <w:rPr>
          <w:rFonts w:cstheme="minorHAnsi"/>
          <w:b/>
          <w:bCs/>
          <w:sz w:val="52"/>
          <w:szCs w:val="52"/>
        </w:rPr>
        <w:t>”</w:t>
      </w:r>
    </w:p>
    <w:p w14:paraId="26EB8E44" w14:textId="77777777" w:rsidR="009A55AE" w:rsidRDefault="009A55AE" w:rsidP="00B21ED3">
      <w:pPr>
        <w:ind w:left="420" w:hanging="420"/>
        <w:rPr>
          <w:rFonts w:ascii="Times New Roman" w:hAnsi="Times New Roman" w:cs="Times New Roman"/>
          <w:b/>
          <w:bCs/>
          <w:sz w:val="28"/>
          <w:szCs w:val="28"/>
        </w:rPr>
      </w:pPr>
    </w:p>
    <w:p w14:paraId="5D646D75" w14:textId="77777777" w:rsidR="009A55AE" w:rsidRDefault="009A55AE" w:rsidP="00B21ED3">
      <w:pPr>
        <w:ind w:left="420" w:hanging="420"/>
        <w:rPr>
          <w:rFonts w:ascii="Times New Roman" w:hAnsi="Times New Roman" w:cs="Times New Roman"/>
          <w:b/>
          <w:bCs/>
          <w:sz w:val="28"/>
          <w:szCs w:val="28"/>
        </w:rPr>
      </w:pPr>
    </w:p>
    <w:p w14:paraId="447ABFB3" w14:textId="77777777" w:rsidR="009A55AE" w:rsidRDefault="009A55AE" w:rsidP="00B21ED3">
      <w:pPr>
        <w:ind w:left="420" w:hanging="420"/>
        <w:rPr>
          <w:rFonts w:ascii="Times New Roman" w:hAnsi="Times New Roman" w:cs="Times New Roman"/>
          <w:b/>
          <w:bCs/>
          <w:sz w:val="28"/>
          <w:szCs w:val="28"/>
        </w:rPr>
      </w:pPr>
    </w:p>
    <w:p w14:paraId="4009CEC1" w14:textId="77777777" w:rsidR="009A55AE" w:rsidRDefault="009A55AE" w:rsidP="00B21ED3">
      <w:pPr>
        <w:ind w:left="420" w:hanging="420"/>
        <w:rPr>
          <w:rFonts w:ascii="Times New Roman" w:hAnsi="Times New Roman" w:cs="Times New Roman"/>
          <w:b/>
          <w:bCs/>
          <w:sz w:val="28"/>
          <w:szCs w:val="28"/>
        </w:rPr>
      </w:pPr>
    </w:p>
    <w:p w14:paraId="3388AAF9" w14:textId="77777777" w:rsidR="009A55AE" w:rsidRPr="009A55AE" w:rsidRDefault="009A55AE" w:rsidP="009A55AE">
      <w:pPr>
        <w:jc w:val="center"/>
        <w:rPr>
          <w:b/>
          <w:bCs/>
          <w:sz w:val="36"/>
          <w:szCs w:val="36"/>
        </w:rPr>
      </w:pPr>
      <w:r w:rsidRPr="009A55AE">
        <w:rPr>
          <w:b/>
          <w:bCs/>
          <w:sz w:val="36"/>
          <w:szCs w:val="36"/>
        </w:rPr>
        <w:t>Dissertation – Proposal</w:t>
      </w:r>
    </w:p>
    <w:p w14:paraId="1D13CEC7" w14:textId="165006BB" w:rsidR="009A55AE" w:rsidRPr="009A55AE" w:rsidRDefault="009A55AE" w:rsidP="009A55AE">
      <w:pPr>
        <w:jc w:val="center"/>
        <w:rPr>
          <w:b/>
          <w:bCs/>
          <w:sz w:val="36"/>
          <w:szCs w:val="36"/>
        </w:rPr>
      </w:pPr>
      <w:r>
        <w:rPr>
          <w:b/>
          <w:bCs/>
          <w:sz w:val="36"/>
          <w:szCs w:val="36"/>
        </w:rPr>
        <w:t xml:space="preserve">Module Code: </w:t>
      </w:r>
      <w:r w:rsidRPr="009A55AE">
        <w:rPr>
          <w:b/>
          <w:bCs/>
          <w:sz w:val="36"/>
          <w:szCs w:val="36"/>
        </w:rPr>
        <w:t>LCBB6000</w:t>
      </w:r>
    </w:p>
    <w:p w14:paraId="1BF06FBD" w14:textId="77777777" w:rsidR="009A55AE" w:rsidRPr="009A55AE" w:rsidRDefault="009A55AE" w:rsidP="009A55AE">
      <w:pPr>
        <w:jc w:val="center"/>
        <w:rPr>
          <w:b/>
          <w:bCs/>
          <w:sz w:val="36"/>
          <w:szCs w:val="36"/>
        </w:rPr>
      </w:pPr>
      <w:r w:rsidRPr="009A55AE">
        <w:rPr>
          <w:b/>
          <w:bCs/>
          <w:sz w:val="36"/>
          <w:szCs w:val="36"/>
        </w:rPr>
        <w:t xml:space="preserve">BA (Hons) Business Management </w:t>
      </w:r>
    </w:p>
    <w:p w14:paraId="71FB73C5" w14:textId="77777777" w:rsidR="009A55AE" w:rsidRPr="009A55AE" w:rsidRDefault="009A55AE" w:rsidP="009A55AE">
      <w:pPr>
        <w:jc w:val="center"/>
        <w:rPr>
          <w:b/>
          <w:bCs/>
          <w:sz w:val="36"/>
          <w:szCs w:val="36"/>
        </w:rPr>
      </w:pPr>
      <w:r w:rsidRPr="009A55AE">
        <w:rPr>
          <w:b/>
          <w:bCs/>
          <w:sz w:val="36"/>
          <w:szCs w:val="36"/>
        </w:rPr>
        <w:t>University of Wales Trinity Saint David (London Campus)</w:t>
      </w:r>
    </w:p>
    <w:p w14:paraId="470225B5" w14:textId="77777777" w:rsidR="009A55AE" w:rsidRPr="009A55AE" w:rsidRDefault="009A55AE" w:rsidP="009A55AE">
      <w:pPr>
        <w:ind w:left="420" w:hanging="420"/>
        <w:jc w:val="center"/>
        <w:rPr>
          <w:rFonts w:ascii="Times New Roman" w:hAnsi="Times New Roman" w:cs="Times New Roman"/>
          <w:b/>
          <w:bCs/>
          <w:sz w:val="24"/>
          <w:szCs w:val="24"/>
        </w:rPr>
      </w:pPr>
    </w:p>
    <w:p w14:paraId="5AB5D9D6" w14:textId="77777777" w:rsidR="009A55AE" w:rsidRDefault="009A55AE" w:rsidP="009A55AE">
      <w:pPr>
        <w:ind w:left="420" w:hanging="420"/>
        <w:jc w:val="center"/>
        <w:rPr>
          <w:rFonts w:ascii="Times New Roman" w:hAnsi="Times New Roman" w:cs="Times New Roman"/>
          <w:b/>
          <w:bCs/>
          <w:sz w:val="28"/>
          <w:szCs w:val="28"/>
        </w:rPr>
      </w:pPr>
    </w:p>
    <w:p w14:paraId="6084D26B" w14:textId="77777777" w:rsidR="009A55AE" w:rsidRDefault="009A55AE" w:rsidP="009A55AE">
      <w:pPr>
        <w:ind w:left="420" w:hanging="420"/>
        <w:jc w:val="center"/>
        <w:rPr>
          <w:rFonts w:ascii="Times New Roman" w:hAnsi="Times New Roman" w:cs="Times New Roman"/>
          <w:b/>
          <w:bCs/>
          <w:sz w:val="28"/>
          <w:szCs w:val="28"/>
        </w:rPr>
      </w:pPr>
    </w:p>
    <w:p w14:paraId="124BE11D" w14:textId="77777777" w:rsidR="009A55AE" w:rsidRDefault="009A55AE" w:rsidP="009A55AE">
      <w:pPr>
        <w:ind w:left="420" w:hanging="420"/>
        <w:jc w:val="center"/>
        <w:rPr>
          <w:rFonts w:ascii="Times New Roman" w:hAnsi="Times New Roman" w:cs="Times New Roman"/>
          <w:b/>
          <w:bCs/>
          <w:sz w:val="28"/>
          <w:szCs w:val="28"/>
        </w:rPr>
      </w:pPr>
    </w:p>
    <w:p w14:paraId="3C9CE865" w14:textId="77777777" w:rsidR="009A55AE" w:rsidRDefault="009A55AE" w:rsidP="009A55AE">
      <w:pPr>
        <w:ind w:left="420" w:hanging="420"/>
        <w:jc w:val="center"/>
        <w:rPr>
          <w:rFonts w:ascii="Times New Roman" w:hAnsi="Times New Roman" w:cs="Times New Roman"/>
          <w:b/>
          <w:bCs/>
          <w:sz w:val="28"/>
          <w:szCs w:val="28"/>
        </w:rPr>
      </w:pPr>
    </w:p>
    <w:p w14:paraId="0AC252B8" w14:textId="484EA40C" w:rsidR="009A55AE" w:rsidRPr="00DA4AF2" w:rsidRDefault="009A55AE" w:rsidP="009A55AE">
      <w:pPr>
        <w:ind w:left="420" w:hanging="420"/>
        <w:jc w:val="center"/>
        <w:rPr>
          <w:rFonts w:ascii="Calibri" w:hAnsi="Calibri" w:cs="Calibri"/>
          <w:b/>
          <w:bCs/>
          <w:sz w:val="28"/>
          <w:szCs w:val="28"/>
        </w:rPr>
      </w:pPr>
      <w:r w:rsidRPr="00DA4AF2">
        <w:rPr>
          <w:rFonts w:ascii="Calibri" w:hAnsi="Calibri" w:cs="Calibri"/>
          <w:b/>
          <w:bCs/>
          <w:sz w:val="28"/>
          <w:szCs w:val="28"/>
        </w:rPr>
        <w:t>Student: Stefan Gheorghe (2024473)</w:t>
      </w:r>
    </w:p>
    <w:p w14:paraId="4A84C33A" w14:textId="4FDF916D" w:rsidR="009A55AE" w:rsidRPr="00DA4AF2" w:rsidRDefault="009A55AE" w:rsidP="009A55AE">
      <w:pPr>
        <w:ind w:left="420" w:hanging="420"/>
        <w:jc w:val="center"/>
        <w:rPr>
          <w:rFonts w:ascii="Calibri" w:hAnsi="Calibri" w:cs="Calibri"/>
          <w:b/>
          <w:bCs/>
          <w:sz w:val="28"/>
          <w:szCs w:val="28"/>
        </w:rPr>
      </w:pPr>
      <w:r w:rsidRPr="00DA4AF2">
        <w:rPr>
          <w:rFonts w:ascii="Calibri" w:hAnsi="Calibri" w:cs="Calibri"/>
          <w:b/>
          <w:bCs/>
          <w:sz w:val="28"/>
          <w:szCs w:val="28"/>
        </w:rPr>
        <w:t xml:space="preserve">Supervisor lecturer: </w:t>
      </w:r>
      <w:r w:rsidR="00746CC2" w:rsidRPr="00DA4AF2">
        <w:rPr>
          <w:rFonts w:ascii="Calibri" w:hAnsi="Calibri" w:cs="Calibri"/>
          <w:b/>
          <w:bCs/>
          <w:sz w:val="28"/>
          <w:szCs w:val="28"/>
        </w:rPr>
        <w:t>Dr</w:t>
      </w:r>
      <w:r w:rsidRPr="00DA4AF2">
        <w:rPr>
          <w:rFonts w:ascii="Calibri" w:hAnsi="Calibri" w:cs="Calibri"/>
          <w:b/>
          <w:bCs/>
          <w:sz w:val="28"/>
          <w:szCs w:val="28"/>
        </w:rPr>
        <w:t xml:space="preserve"> Anupam Mazumdar</w:t>
      </w:r>
    </w:p>
    <w:p w14:paraId="7D58249A" w14:textId="44E1E1FA" w:rsidR="009A55AE" w:rsidRPr="00DA4AF2" w:rsidRDefault="009A55AE" w:rsidP="009A55AE">
      <w:pPr>
        <w:ind w:left="420" w:hanging="420"/>
        <w:jc w:val="center"/>
        <w:rPr>
          <w:rFonts w:ascii="Calibri" w:hAnsi="Calibri" w:cs="Calibri"/>
          <w:b/>
          <w:bCs/>
          <w:sz w:val="28"/>
          <w:szCs w:val="28"/>
        </w:rPr>
      </w:pPr>
      <w:r w:rsidRPr="00DA4AF2">
        <w:rPr>
          <w:rFonts w:ascii="Calibri" w:hAnsi="Calibri" w:cs="Calibri"/>
          <w:b/>
          <w:bCs/>
          <w:sz w:val="28"/>
          <w:szCs w:val="28"/>
        </w:rPr>
        <w:t>Submission date: 30.08.2023</w:t>
      </w:r>
    </w:p>
    <w:p w14:paraId="46885514" w14:textId="77777777" w:rsidR="009A55AE" w:rsidRDefault="009A55AE" w:rsidP="00B21ED3">
      <w:pPr>
        <w:ind w:left="420" w:hanging="420"/>
        <w:rPr>
          <w:rFonts w:ascii="Times New Roman" w:hAnsi="Times New Roman" w:cs="Times New Roman"/>
          <w:b/>
          <w:bCs/>
          <w:sz w:val="28"/>
          <w:szCs w:val="28"/>
        </w:rPr>
      </w:pPr>
    </w:p>
    <w:p w14:paraId="3F5572A4" w14:textId="77777777" w:rsidR="009A55AE" w:rsidRDefault="009A55AE" w:rsidP="00B21ED3">
      <w:pPr>
        <w:ind w:left="420" w:hanging="420"/>
        <w:rPr>
          <w:rFonts w:ascii="Times New Roman" w:hAnsi="Times New Roman" w:cs="Times New Roman"/>
          <w:b/>
          <w:bCs/>
          <w:sz w:val="28"/>
          <w:szCs w:val="28"/>
        </w:rPr>
      </w:pPr>
    </w:p>
    <w:sdt>
      <w:sdtPr>
        <w:rPr>
          <w:rFonts w:asciiTheme="minorHAnsi" w:eastAsiaTheme="minorHAnsi" w:hAnsiTheme="minorHAnsi" w:cstheme="minorBidi"/>
          <w:color w:val="auto"/>
          <w:kern w:val="2"/>
          <w:sz w:val="22"/>
          <w:szCs w:val="22"/>
          <w:lang w:val="en-GB"/>
          <w14:ligatures w14:val="standardContextual"/>
        </w:rPr>
        <w:id w:val="232126243"/>
        <w:docPartObj>
          <w:docPartGallery w:val="Table of Contents"/>
          <w:docPartUnique/>
        </w:docPartObj>
      </w:sdtPr>
      <w:sdtEndPr>
        <w:rPr>
          <w:b/>
          <w:bCs/>
          <w:noProof/>
        </w:rPr>
      </w:sdtEndPr>
      <w:sdtContent>
        <w:p w14:paraId="50BD0D47" w14:textId="46961686" w:rsidR="00DF198C" w:rsidRDefault="00DF198C">
          <w:pPr>
            <w:pStyle w:val="TOCHeading"/>
          </w:pPr>
          <w:r>
            <w:t>Table of Contents</w:t>
          </w:r>
        </w:p>
        <w:p w14:paraId="69A060B2" w14:textId="102B45AA" w:rsidR="00C44EA2" w:rsidRDefault="00DF198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44222873" w:history="1">
            <w:r w:rsidR="00C44EA2" w:rsidRPr="009E52B1">
              <w:rPr>
                <w:rStyle w:val="Hyperlink"/>
                <w:b/>
                <w:bCs/>
                <w:noProof/>
              </w:rPr>
              <w:t>Chapter 1 Introduction</w:t>
            </w:r>
            <w:r w:rsidR="00C44EA2">
              <w:rPr>
                <w:noProof/>
                <w:webHidden/>
              </w:rPr>
              <w:tab/>
            </w:r>
            <w:r w:rsidR="00C44EA2">
              <w:rPr>
                <w:noProof/>
                <w:webHidden/>
              </w:rPr>
              <w:fldChar w:fldCharType="begin"/>
            </w:r>
            <w:r w:rsidR="00C44EA2">
              <w:rPr>
                <w:noProof/>
                <w:webHidden/>
              </w:rPr>
              <w:instrText xml:space="preserve"> PAGEREF _Toc144222873 \h </w:instrText>
            </w:r>
            <w:r w:rsidR="00C44EA2">
              <w:rPr>
                <w:noProof/>
                <w:webHidden/>
              </w:rPr>
            </w:r>
            <w:r w:rsidR="00C44EA2">
              <w:rPr>
                <w:noProof/>
                <w:webHidden/>
              </w:rPr>
              <w:fldChar w:fldCharType="separate"/>
            </w:r>
            <w:r w:rsidR="00C44EA2">
              <w:rPr>
                <w:noProof/>
                <w:webHidden/>
              </w:rPr>
              <w:t>3</w:t>
            </w:r>
            <w:r w:rsidR="00C44EA2">
              <w:rPr>
                <w:noProof/>
                <w:webHidden/>
              </w:rPr>
              <w:fldChar w:fldCharType="end"/>
            </w:r>
          </w:hyperlink>
        </w:p>
        <w:p w14:paraId="48AA6FA5" w14:textId="11E849B3" w:rsidR="00C44EA2" w:rsidRDefault="00C44EA2">
          <w:pPr>
            <w:pStyle w:val="TOC2"/>
            <w:tabs>
              <w:tab w:val="right" w:leader="dot" w:pos="9016"/>
            </w:tabs>
            <w:rPr>
              <w:rFonts w:eastAsiaTheme="minorEastAsia"/>
              <w:noProof/>
              <w:lang w:eastAsia="en-GB"/>
            </w:rPr>
          </w:pPr>
          <w:hyperlink w:anchor="_Toc144222874" w:history="1">
            <w:r w:rsidRPr="009E52B1">
              <w:rPr>
                <w:rStyle w:val="Hyperlink"/>
                <w:b/>
                <w:bCs/>
                <w:noProof/>
              </w:rPr>
              <w:t>1.1 Introduction</w:t>
            </w:r>
            <w:r>
              <w:rPr>
                <w:noProof/>
                <w:webHidden/>
              </w:rPr>
              <w:tab/>
            </w:r>
            <w:r>
              <w:rPr>
                <w:noProof/>
                <w:webHidden/>
              </w:rPr>
              <w:fldChar w:fldCharType="begin"/>
            </w:r>
            <w:r>
              <w:rPr>
                <w:noProof/>
                <w:webHidden/>
              </w:rPr>
              <w:instrText xml:space="preserve"> PAGEREF _Toc144222874 \h </w:instrText>
            </w:r>
            <w:r>
              <w:rPr>
                <w:noProof/>
                <w:webHidden/>
              </w:rPr>
            </w:r>
            <w:r>
              <w:rPr>
                <w:noProof/>
                <w:webHidden/>
              </w:rPr>
              <w:fldChar w:fldCharType="separate"/>
            </w:r>
            <w:r>
              <w:rPr>
                <w:noProof/>
                <w:webHidden/>
              </w:rPr>
              <w:t>3</w:t>
            </w:r>
            <w:r>
              <w:rPr>
                <w:noProof/>
                <w:webHidden/>
              </w:rPr>
              <w:fldChar w:fldCharType="end"/>
            </w:r>
          </w:hyperlink>
        </w:p>
        <w:p w14:paraId="4D89E4C2" w14:textId="6FA407A2" w:rsidR="00C44EA2" w:rsidRDefault="00C44EA2">
          <w:pPr>
            <w:pStyle w:val="TOC2"/>
            <w:tabs>
              <w:tab w:val="right" w:leader="dot" w:pos="9016"/>
            </w:tabs>
            <w:rPr>
              <w:rFonts w:eastAsiaTheme="minorEastAsia"/>
              <w:noProof/>
              <w:lang w:eastAsia="en-GB"/>
            </w:rPr>
          </w:pPr>
          <w:hyperlink w:anchor="_Toc144222875" w:history="1">
            <w:r w:rsidRPr="009E52B1">
              <w:rPr>
                <w:rStyle w:val="Hyperlink"/>
                <w:b/>
                <w:bCs/>
                <w:noProof/>
              </w:rPr>
              <w:t>1.2 Origin of the Study</w:t>
            </w:r>
            <w:r>
              <w:rPr>
                <w:noProof/>
                <w:webHidden/>
              </w:rPr>
              <w:tab/>
            </w:r>
            <w:r>
              <w:rPr>
                <w:noProof/>
                <w:webHidden/>
              </w:rPr>
              <w:fldChar w:fldCharType="begin"/>
            </w:r>
            <w:r>
              <w:rPr>
                <w:noProof/>
                <w:webHidden/>
              </w:rPr>
              <w:instrText xml:space="preserve"> PAGEREF _Toc144222875 \h </w:instrText>
            </w:r>
            <w:r>
              <w:rPr>
                <w:noProof/>
                <w:webHidden/>
              </w:rPr>
            </w:r>
            <w:r>
              <w:rPr>
                <w:noProof/>
                <w:webHidden/>
              </w:rPr>
              <w:fldChar w:fldCharType="separate"/>
            </w:r>
            <w:r>
              <w:rPr>
                <w:noProof/>
                <w:webHidden/>
              </w:rPr>
              <w:t>3</w:t>
            </w:r>
            <w:r>
              <w:rPr>
                <w:noProof/>
                <w:webHidden/>
              </w:rPr>
              <w:fldChar w:fldCharType="end"/>
            </w:r>
          </w:hyperlink>
        </w:p>
        <w:p w14:paraId="3E19BBD2" w14:textId="5EB6EDE6" w:rsidR="00C44EA2" w:rsidRDefault="00C44EA2">
          <w:pPr>
            <w:pStyle w:val="TOC2"/>
            <w:tabs>
              <w:tab w:val="right" w:leader="dot" w:pos="9016"/>
            </w:tabs>
            <w:rPr>
              <w:rFonts w:eastAsiaTheme="minorEastAsia"/>
              <w:noProof/>
              <w:lang w:eastAsia="en-GB"/>
            </w:rPr>
          </w:pPr>
          <w:hyperlink w:anchor="_Toc144222876" w:history="1">
            <w:r w:rsidRPr="009E52B1">
              <w:rPr>
                <w:rStyle w:val="Hyperlink"/>
                <w:b/>
                <w:bCs/>
                <w:noProof/>
              </w:rPr>
              <w:t>1.3 Background of the Study</w:t>
            </w:r>
            <w:r>
              <w:rPr>
                <w:noProof/>
                <w:webHidden/>
              </w:rPr>
              <w:tab/>
            </w:r>
            <w:r>
              <w:rPr>
                <w:noProof/>
                <w:webHidden/>
              </w:rPr>
              <w:fldChar w:fldCharType="begin"/>
            </w:r>
            <w:r>
              <w:rPr>
                <w:noProof/>
                <w:webHidden/>
              </w:rPr>
              <w:instrText xml:space="preserve"> PAGEREF _Toc144222876 \h </w:instrText>
            </w:r>
            <w:r>
              <w:rPr>
                <w:noProof/>
                <w:webHidden/>
              </w:rPr>
            </w:r>
            <w:r>
              <w:rPr>
                <w:noProof/>
                <w:webHidden/>
              </w:rPr>
              <w:fldChar w:fldCharType="separate"/>
            </w:r>
            <w:r>
              <w:rPr>
                <w:noProof/>
                <w:webHidden/>
              </w:rPr>
              <w:t>3</w:t>
            </w:r>
            <w:r>
              <w:rPr>
                <w:noProof/>
                <w:webHidden/>
              </w:rPr>
              <w:fldChar w:fldCharType="end"/>
            </w:r>
          </w:hyperlink>
        </w:p>
        <w:p w14:paraId="7C473CDB" w14:textId="1EB9D7F8" w:rsidR="00C44EA2" w:rsidRDefault="00C44EA2">
          <w:pPr>
            <w:pStyle w:val="TOC2"/>
            <w:tabs>
              <w:tab w:val="right" w:leader="dot" w:pos="9016"/>
            </w:tabs>
            <w:rPr>
              <w:rFonts w:eastAsiaTheme="minorEastAsia"/>
              <w:noProof/>
              <w:lang w:eastAsia="en-GB"/>
            </w:rPr>
          </w:pPr>
          <w:hyperlink w:anchor="_Toc144222877" w:history="1">
            <w:r w:rsidRPr="009E52B1">
              <w:rPr>
                <w:rStyle w:val="Hyperlink"/>
                <w:b/>
                <w:bCs/>
                <w:noProof/>
              </w:rPr>
              <w:t>1.4 Problem Statement</w:t>
            </w:r>
            <w:r>
              <w:rPr>
                <w:noProof/>
                <w:webHidden/>
              </w:rPr>
              <w:tab/>
            </w:r>
            <w:r>
              <w:rPr>
                <w:noProof/>
                <w:webHidden/>
              </w:rPr>
              <w:fldChar w:fldCharType="begin"/>
            </w:r>
            <w:r>
              <w:rPr>
                <w:noProof/>
                <w:webHidden/>
              </w:rPr>
              <w:instrText xml:space="preserve"> PAGEREF _Toc144222877 \h </w:instrText>
            </w:r>
            <w:r>
              <w:rPr>
                <w:noProof/>
                <w:webHidden/>
              </w:rPr>
            </w:r>
            <w:r>
              <w:rPr>
                <w:noProof/>
                <w:webHidden/>
              </w:rPr>
              <w:fldChar w:fldCharType="separate"/>
            </w:r>
            <w:r>
              <w:rPr>
                <w:noProof/>
                <w:webHidden/>
              </w:rPr>
              <w:t>4</w:t>
            </w:r>
            <w:r>
              <w:rPr>
                <w:noProof/>
                <w:webHidden/>
              </w:rPr>
              <w:fldChar w:fldCharType="end"/>
            </w:r>
          </w:hyperlink>
        </w:p>
        <w:p w14:paraId="53F68808" w14:textId="51A3C862" w:rsidR="00C44EA2" w:rsidRDefault="00C44EA2">
          <w:pPr>
            <w:pStyle w:val="TOC2"/>
            <w:tabs>
              <w:tab w:val="right" w:leader="dot" w:pos="9016"/>
            </w:tabs>
            <w:rPr>
              <w:rFonts w:eastAsiaTheme="minorEastAsia"/>
              <w:noProof/>
              <w:lang w:eastAsia="en-GB"/>
            </w:rPr>
          </w:pPr>
          <w:hyperlink w:anchor="_Toc144222878" w:history="1">
            <w:r w:rsidRPr="009E52B1">
              <w:rPr>
                <w:rStyle w:val="Hyperlink"/>
                <w:b/>
                <w:bCs/>
                <w:noProof/>
              </w:rPr>
              <w:t>1.5 Aim of the Study</w:t>
            </w:r>
            <w:r>
              <w:rPr>
                <w:noProof/>
                <w:webHidden/>
              </w:rPr>
              <w:tab/>
            </w:r>
            <w:r>
              <w:rPr>
                <w:noProof/>
                <w:webHidden/>
              </w:rPr>
              <w:fldChar w:fldCharType="begin"/>
            </w:r>
            <w:r>
              <w:rPr>
                <w:noProof/>
                <w:webHidden/>
              </w:rPr>
              <w:instrText xml:space="preserve"> PAGEREF _Toc144222878 \h </w:instrText>
            </w:r>
            <w:r>
              <w:rPr>
                <w:noProof/>
                <w:webHidden/>
              </w:rPr>
            </w:r>
            <w:r>
              <w:rPr>
                <w:noProof/>
                <w:webHidden/>
              </w:rPr>
              <w:fldChar w:fldCharType="separate"/>
            </w:r>
            <w:r>
              <w:rPr>
                <w:noProof/>
                <w:webHidden/>
              </w:rPr>
              <w:t>4</w:t>
            </w:r>
            <w:r>
              <w:rPr>
                <w:noProof/>
                <w:webHidden/>
              </w:rPr>
              <w:fldChar w:fldCharType="end"/>
            </w:r>
          </w:hyperlink>
        </w:p>
        <w:p w14:paraId="33CD7918" w14:textId="6A79F0D8" w:rsidR="00C44EA2" w:rsidRDefault="00C44EA2">
          <w:pPr>
            <w:pStyle w:val="TOC2"/>
            <w:tabs>
              <w:tab w:val="right" w:leader="dot" w:pos="9016"/>
            </w:tabs>
            <w:rPr>
              <w:rFonts w:eastAsiaTheme="minorEastAsia"/>
              <w:noProof/>
              <w:lang w:eastAsia="en-GB"/>
            </w:rPr>
          </w:pPr>
          <w:hyperlink w:anchor="_Toc144222879" w:history="1">
            <w:r w:rsidRPr="009E52B1">
              <w:rPr>
                <w:rStyle w:val="Hyperlink"/>
                <w:rFonts w:eastAsia="Times New Roman"/>
                <w:b/>
                <w:bCs/>
                <w:noProof/>
                <w:lang w:eastAsia="en-GB"/>
              </w:rPr>
              <w:t>1.6 Objectives of the Study</w:t>
            </w:r>
            <w:r>
              <w:rPr>
                <w:noProof/>
                <w:webHidden/>
              </w:rPr>
              <w:tab/>
            </w:r>
            <w:r>
              <w:rPr>
                <w:noProof/>
                <w:webHidden/>
              </w:rPr>
              <w:fldChar w:fldCharType="begin"/>
            </w:r>
            <w:r>
              <w:rPr>
                <w:noProof/>
                <w:webHidden/>
              </w:rPr>
              <w:instrText xml:space="preserve"> PAGEREF _Toc144222879 \h </w:instrText>
            </w:r>
            <w:r>
              <w:rPr>
                <w:noProof/>
                <w:webHidden/>
              </w:rPr>
            </w:r>
            <w:r>
              <w:rPr>
                <w:noProof/>
                <w:webHidden/>
              </w:rPr>
              <w:fldChar w:fldCharType="separate"/>
            </w:r>
            <w:r>
              <w:rPr>
                <w:noProof/>
                <w:webHidden/>
              </w:rPr>
              <w:t>4</w:t>
            </w:r>
            <w:r>
              <w:rPr>
                <w:noProof/>
                <w:webHidden/>
              </w:rPr>
              <w:fldChar w:fldCharType="end"/>
            </w:r>
          </w:hyperlink>
        </w:p>
        <w:p w14:paraId="6CAB4D8E" w14:textId="2AE92B1C" w:rsidR="00C44EA2" w:rsidRDefault="00C44EA2">
          <w:pPr>
            <w:pStyle w:val="TOC2"/>
            <w:tabs>
              <w:tab w:val="right" w:leader="dot" w:pos="9016"/>
            </w:tabs>
            <w:rPr>
              <w:rFonts w:eastAsiaTheme="minorEastAsia"/>
              <w:noProof/>
              <w:lang w:eastAsia="en-GB"/>
            </w:rPr>
          </w:pPr>
          <w:hyperlink w:anchor="_Toc144222880" w:history="1">
            <w:r w:rsidRPr="009E52B1">
              <w:rPr>
                <w:rStyle w:val="Hyperlink"/>
                <w:b/>
                <w:bCs/>
                <w:noProof/>
              </w:rPr>
              <w:t>1.7 Research Question</w:t>
            </w:r>
            <w:r>
              <w:rPr>
                <w:noProof/>
                <w:webHidden/>
              </w:rPr>
              <w:tab/>
            </w:r>
            <w:r>
              <w:rPr>
                <w:noProof/>
                <w:webHidden/>
              </w:rPr>
              <w:fldChar w:fldCharType="begin"/>
            </w:r>
            <w:r>
              <w:rPr>
                <w:noProof/>
                <w:webHidden/>
              </w:rPr>
              <w:instrText xml:space="preserve"> PAGEREF _Toc144222880 \h </w:instrText>
            </w:r>
            <w:r>
              <w:rPr>
                <w:noProof/>
                <w:webHidden/>
              </w:rPr>
            </w:r>
            <w:r>
              <w:rPr>
                <w:noProof/>
                <w:webHidden/>
              </w:rPr>
              <w:fldChar w:fldCharType="separate"/>
            </w:r>
            <w:r>
              <w:rPr>
                <w:noProof/>
                <w:webHidden/>
              </w:rPr>
              <w:t>4</w:t>
            </w:r>
            <w:r>
              <w:rPr>
                <w:noProof/>
                <w:webHidden/>
              </w:rPr>
              <w:fldChar w:fldCharType="end"/>
            </w:r>
          </w:hyperlink>
        </w:p>
        <w:p w14:paraId="02CB3780" w14:textId="4FEA1E32" w:rsidR="00C44EA2" w:rsidRDefault="00C44EA2">
          <w:pPr>
            <w:pStyle w:val="TOC2"/>
            <w:tabs>
              <w:tab w:val="right" w:leader="dot" w:pos="9016"/>
            </w:tabs>
            <w:rPr>
              <w:rFonts w:eastAsiaTheme="minorEastAsia"/>
              <w:noProof/>
              <w:lang w:eastAsia="en-GB"/>
            </w:rPr>
          </w:pPr>
          <w:hyperlink w:anchor="_Toc144222881" w:history="1">
            <w:r w:rsidRPr="009E52B1">
              <w:rPr>
                <w:rStyle w:val="Hyperlink"/>
                <w:b/>
                <w:bCs/>
                <w:noProof/>
              </w:rPr>
              <w:t>1.8 Significance of the Study</w:t>
            </w:r>
            <w:r>
              <w:rPr>
                <w:noProof/>
                <w:webHidden/>
              </w:rPr>
              <w:tab/>
            </w:r>
            <w:r>
              <w:rPr>
                <w:noProof/>
                <w:webHidden/>
              </w:rPr>
              <w:fldChar w:fldCharType="begin"/>
            </w:r>
            <w:r>
              <w:rPr>
                <w:noProof/>
                <w:webHidden/>
              </w:rPr>
              <w:instrText xml:space="preserve"> PAGEREF _Toc144222881 \h </w:instrText>
            </w:r>
            <w:r>
              <w:rPr>
                <w:noProof/>
                <w:webHidden/>
              </w:rPr>
            </w:r>
            <w:r>
              <w:rPr>
                <w:noProof/>
                <w:webHidden/>
              </w:rPr>
              <w:fldChar w:fldCharType="separate"/>
            </w:r>
            <w:r>
              <w:rPr>
                <w:noProof/>
                <w:webHidden/>
              </w:rPr>
              <w:t>5</w:t>
            </w:r>
            <w:r>
              <w:rPr>
                <w:noProof/>
                <w:webHidden/>
              </w:rPr>
              <w:fldChar w:fldCharType="end"/>
            </w:r>
          </w:hyperlink>
        </w:p>
        <w:p w14:paraId="491CE72A" w14:textId="27F40C75" w:rsidR="00C44EA2" w:rsidRDefault="00C44EA2">
          <w:pPr>
            <w:pStyle w:val="TOC2"/>
            <w:tabs>
              <w:tab w:val="right" w:leader="dot" w:pos="9016"/>
            </w:tabs>
            <w:rPr>
              <w:rFonts w:eastAsiaTheme="minorEastAsia"/>
              <w:noProof/>
              <w:lang w:eastAsia="en-GB"/>
            </w:rPr>
          </w:pPr>
          <w:hyperlink w:anchor="_Toc144222882" w:history="1">
            <w:r w:rsidRPr="009E52B1">
              <w:rPr>
                <w:rStyle w:val="Hyperlink"/>
                <w:b/>
                <w:bCs/>
                <w:noProof/>
              </w:rPr>
              <w:t>1.9 Scope and Limitations of the Study</w:t>
            </w:r>
            <w:r>
              <w:rPr>
                <w:noProof/>
                <w:webHidden/>
              </w:rPr>
              <w:tab/>
            </w:r>
            <w:r>
              <w:rPr>
                <w:noProof/>
                <w:webHidden/>
              </w:rPr>
              <w:fldChar w:fldCharType="begin"/>
            </w:r>
            <w:r>
              <w:rPr>
                <w:noProof/>
                <w:webHidden/>
              </w:rPr>
              <w:instrText xml:space="preserve"> PAGEREF _Toc144222882 \h </w:instrText>
            </w:r>
            <w:r>
              <w:rPr>
                <w:noProof/>
                <w:webHidden/>
              </w:rPr>
            </w:r>
            <w:r>
              <w:rPr>
                <w:noProof/>
                <w:webHidden/>
              </w:rPr>
              <w:fldChar w:fldCharType="separate"/>
            </w:r>
            <w:r>
              <w:rPr>
                <w:noProof/>
                <w:webHidden/>
              </w:rPr>
              <w:t>5</w:t>
            </w:r>
            <w:r>
              <w:rPr>
                <w:noProof/>
                <w:webHidden/>
              </w:rPr>
              <w:fldChar w:fldCharType="end"/>
            </w:r>
          </w:hyperlink>
        </w:p>
        <w:p w14:paraId="74DD22E7" w14:textId="10913DE4" w:rsidR="00C44EA2" w:rsidRDefault="00C44EA2">
          <w:pPr>
            <w:pStyle w:val="TOC2"/>
            <w:tabs>
              <w:tab w:val="right" w:leader="dot" w:pos="9016"/>
            </w:tabs>
            <w:rPr>
              <w:rFonts w:eastAsiaTheme="minorEastAsia"/>
              <w:noProof/>
              <w:lang w:eastAsia="en-GB"/>
            </w:rPr>
          </w:pPr>
          <w:hyperlink w:anchor="_Toc144222883" w:history="1">
            <w:r w:rsidRPr="009E52B1">
              <w:rPr>
                <w:rStyle w:val="Hyperlink"/>
                <w:b/>
                <w:bCs/>
                <w:noProof/>
              </w:rPr>
              <w:t>1.10 Outline of the Study</w:t>
            </w:r>
            <w:r>
              <w:rPr>
                <w:noProof/>
                <w:webHidden/>
              </w:rPr>
              <w:tab/>
            </w:r>
            <w:r>
              <w:rPr>
                <w:noProof/>
                <w:webHidden/>
              </w:rPr>
              <w:fldChar w:fldCharType="begin"/>
            </w:r>
            <w:r>
              <w:rPr>
                <w:noProof/>
                <w:webHidden/>
              </w:rPr>
              <w:instrText xml:space="preserve"> PAGEREF _Toc144222883 \h </w:instrText>
            </w:r>
            <w:r>
              <w:rPr>
                <w:noProof/>
                <w:webHidden/>
              </w:rPr>
            </w:r>
            <w:r>
              <w:rPr>
                <w:noProof/>
                <w:webHidden/>
              </w:rPr>
              <w:fldChar w:fldCharType="separate"/>
            </w:r>
            <w:r>
              <w:rPr>
                <w:noProof/>
                <w:webHidden/>
              </w:rPr>
              <w:t>5</w:t>
            </w:r>
            <w:r>
              <w:rPr>
                <w:noProof/>
                <w:webHidden/>
              </w:rPr>
              <w:fldChar w:fldCharType="end"/>
            </w:r>
          </w:hyperlink>
        </w:p>
        <w:p w14:paraId="6290F74B" w14:textId="0B9B71AA" w:rsidR="00C44EA2" w:rsidRDefault="00C44EA2">
          <w:pPr>
            <w:pStyle w:val="TOC2"/>
            <w:tabs>
              <w:tab w:val="right" w:leader="dot" w:pos="9016"/>
            </w:tabs>
            <w:rPr>
              <w:rFonts w:eastAsiaTheme="minorEastAsia"/>
              <w:noProof/>
              <w:lang w:eastAsia="en-GB"/>
            </w:rPr>
          </w:pPr>
          <w:hyperlink w:anchor="_Toc144222884" w:history="1">
            <w:r w:rsidRPr="009E52B1">
              <w:rPr>
                <w:rStyle w:val="Hyperlink"/>
                <w:b/>
                <w:bCs/>
                <w:noProof/>
              </w:rPr>
              <w:t>1.11 Conclusion</w:t>
            </w:r>
            <w:r>
              <w:rPr>
                <w:noProof/>
                <w:webHidden/>
              </w:rPr>
              <w:tab/>
            </w:r>
            <w:r>
              <w:rPr>
                <w:noProof/>
                <w:webHidden/>
              </w:rPr>
              <w:fldChar w:fldCharType="begin"/>
            </w:r>
            <w:r>
              <w:rPr>
                <w:noProof/>
                <w:webHidden/>
              </w:rPr>
              <w:instrText xml:space="preserve"> PAGEREF _Toc144222884 \h </w:instrText>
            </w:r>
            <w:r>
              <w:rPr>
                <w:noProof/>
                <w:webHidden/>
              </w:rPr>
            </w:r>
            <w:r>
              <w:rPr>
                <w:noProof/>
                <w:webHidden/>
              </w:rPr>
              <w:fldChar w:fldCharType="separate"/>
            </w:r>
            <w:r>
              <w:rPr>
                <w:noProof/>
                <w:webHidden/>
              </w:rPr>
              <w:t>6</w:t>
            </w:r>
            <w:r>
              <w:rPr>
                <w:noProof/>
                <w:webHidden/>
              </w:rPr>
              <w:fldChar w:fldCharType="end"/>
            </w:r>
          </w:hyperlink>
        </w:p>
        <w:p w14:paraId="6E6BF05B" w14:textId="34FFF996" w:rsidR="00C44EA2" w:rsidRDefault="00C44EA2">
          <w:pPr>
            <w:pStyle w:val="TOC1"/>
            <w:tabs>
              <w:tab w:val="right" w:leader="dot" w:pos="9016"/>
            </w:tabs>
            <w:rPr>
              <w:rFonts w:eastAsiaTheme="minorEastAsia"/>
              <w:noProof/>
              <w:lang w:eastAsia="en-GB"/>
            </w:rPr>
          </w:pPr>
          <w:hyperlink w:anchor="_Toc144222885" w:history="1">
            <w:r w:rsidRPr="009E52B1">
              <w:rPr>
                <w:rStyle w:val="Hyperlink"/>
                <w:b/>
                <w:bCs/>
                <w:noProof/>
              </w:rPr>
              <w:t>Chapter 2 Literature Review</w:t>
            </w:r>
            <w:r>
              <w:rPr>
                <w:noProof/>
                <w:webHidden/>
              </w:rPr>
              <w:tab/>
            </w:r>
            <w:r>
              <w:rPr>
                <w:noProof/>
                <w:webHidden/>
              </w:rPr>
              <w:fldChar w:fldCharType="begin"/>
            </w:r>
            <w:r>
              <w:rPr>
                <w:noProof/>
                <w:webHidden/>
              </w:rPr>
              <w:instrText xml:space="preserve"> PAGEREF _Toc144222885 \h </w:instrText>
            </w:r>
            <w:r>
              <w:rPr>
                <w:noProof/>
                <w:webHidden/>
              </w:rPr>
            </w:r>
            <w:r>
              <w:rPr>
                <w:noProof/>
                <w:webHidden/>
              </w:rPr>
              <w:fldChar w:fldCharType="separate"/>
            </w:r>
            <w:r>
              <w:rPr>
                <w:noProof/>
                <w:webHidden/>
              </w:rPr>
              <w:t>6</w:t>
            </w:r>
            <w:r>
              <w:rPr>
                <w:noProof/>
                <w:webHidden/>
              </w:rPr>
              <w:fldChar w:fldCharType="end"/>
            </w:r>
          </w:hyperlink>
        </w:p>
        <w:p w14:paraId="3DF0B36B" w14:textId="1E61DA9E" w:rsidR="00C44EA2" w:rsidRDefault="00C44EA2">
          <w:pPr>
            <w:pStyle w:val="TOC2"/>
            <w:tabs>
              <w:tab w:val="right" w:leader="dot" w:pos="9016"/>
            </w:tabs>
            <w:rPr>
              <w:rFonts w:eastAsiaTheme="minorEastAsia"/>
              <w:noProof/>
              <w:lang w:eastAsia="en-GB"/>
            </w:rPr>
          </w:pPr>
          <w:hyperlink w:anchor="_Toc144222886" w:history="1">
            <w:r w:rsidRPr="009E52B1">
              <w:rPr>
                <w:rStyle w:val="Hyperlink"/>
                <w:b/>
                <w:bCs/>
                <w:noProof/>
                <w:lang w:val="en-US"/>
              </w:rPr>
              <w:t>2.1 Defining the terms of the topic</w:t>
            </w:r>
            <w:r>
              <w:rPr>
                <w:noProof/>
                <w:webHidden/>
              </w:rPr>
              <w:tab/>
            </w:r>
            <w:r>
              <w:rPr>
                <w:noProof/>
                <w:webHidden/>
              </w:rPr>
              <w:fldChar w:fldCharType="begin"/>
            </w:r>
            <w:r>
              <w:rPr>
                <w:noProof/>
                <w:webHidden/>
              </w:rPr>
              <w:instrText xml:space="preserve"> PAGEREF _Toc144222886 \h </w:instrText>
            </w:r>
            <w:r>
              <w:rPr>
                <w:noProof/>
                <w:webHidden/>
              </w:rPr>
            </w:r>
            <w:r>
              <w:rPr>
                <w:noProof/>
                <w:webHidden/>
              </w:rPr>
              <w:fldChar w:fldCharType="separate"/>
            </w:r>
            <w:r>
              <w:rPr>
                <w:noProof/>
                <w:webHidden/>
              </w:rPr>
              <w:t>6</w:t>
            </w:r>
            <w:r>
              <w:rPr>
                <w:noProof/>
                <w:webHidden/>
              </w:rPr>
              <w:fldChar w:fldCharType="end"/>
            </w:r>
          </w:hyperlink>
        </w:p>
        <w:p w14:paraId="561FDA20" w14:textId="73A57EB5" w:rsidR="00C44EA2" w:rsidRDefault="00C44EA2">
          <w:pPr>
            <w:pStyle w:val="TOC2"/>
            <w:tabs>
              <w:tab w:val="right" w:leader="dot" w:pos="9016"/>
            </w:tabs>
            <w:rPr>
              <w:rFonts w:eastAsiaTheme="minorEastAsia"/>
              <w:noProof/>
              <w:lang w:eastAsia="en-GB"/>
            </w:rPr>
          </w:pPr>
          <w:hyperlink w:anchor="_Toc144222887" w:history="1">
            <w:r w:rsidRPr="009E52B1">
              <w:rPr>
                <w:rStyle w:val="Hyperlink"/>
                <w:b/>
                <w:bCs/>
                <w:noProof/>
              </w:rPr>
              <w:t>2.2 Challenges of E-commerce</w:t>
            </w:r>
            <w:r>
              <w:rPr>
                <w:noProof/>
                <w:webHidden/>
              </w:rPr>
              <w:tab/>
            </w:r>
            <w:r>
              <w:rPr>
                <w:noProof/>
                <w:webHidden/>
              </w:rPr>
              <w:fldChar w:fldCharType="begin"/>
            </w:r>
            <w:r>
              <w:rPr>
                <w:noProof/>
                <w:webHidden/>
              </w:rPr>
              <w:instrText xml:space="preserve"> PAGEREF _Toc144222887 \h </w:instrText>
            </w:r>
            <w:r>
              <w:rPr>
                <w:noProof/>
                <w:webHidden/>
              </w:rPr>
            </w:r>
            <w:r>
              <w:rPr>
                <w:noProof/>
                <w:webHidden/>
              </w:rPr>
              <w:fldChar w:fldCharType="separate"/>
            </w:r>
            <w:r>
              <w:rPr>
                <w:noProof/>
                <w:webHidden/>
              </w:rPr>
              <w:t>7</w:t>
            </w:r>
            <w:r>
              <w:rPr>
                <w:noProof/>
                <w:webHidden/>
              </w:rPr>
              <w:fldChar w:fldCharType="end"/>
            </w:r>
          </w:hyperlink>
        </w:p>
        <w:p w14:paraId="1EFFD7B1" w14:textId="52086DD0" w:rsidR="00C44EA2" w:rsidRDefault="00C44EA2">
          <w:pPr>
            <w:pStyle w:val="TOC1"/>
            <w:tabs>
              <w:tab w:val="right" w:leader="dot" w:pos="9016"/>
            </w:tabs>
            <w:rPr>
              <w:rFonts w:eastAsiaTheme="minorEastAsia"/>
              <w:noProof/>
              <w:lang w:eastAsia="en-GB"/>
            </w:rPr>
          </w:pPr>
          <w:hyperlink w:anchor="_Toc144222888" w:history="1">
            <w:r w:rsidRPr="009E52B1">
              <w:rPr>
                <w:rStyle w:val="Hyperlink"/>
                <w:b/>
                <w:bCs/>
                <w:noProof/>
              </w:rPr>
              <w:t>Chapter 3 Research Methods and Methodology</w:t>
            </w:r>
            <w:r>
              <w:rPr>
                <w:noProof/>
                <w:webHidden/>
              </w:rPr>
              <w:tab/>
            </w:r>
            <w:r>
              <w:rPr>
                <w:noProof/>
                <w:webHidden/>
              </w:rPr>
              <w:fldChar w:fldCharType="begin"/>
            </w:r>
            <w:r>
              <w:rPr>
                <w:noProof/>
                <w:webHidden/>
              </w:rPr>
              <w:instrText xml:space="preserve"> PAGEREF _Toc144222888 \h </w:instrText>
            </w:r>
            <w:r>
              <w:rPr>
                <w:noProof/>
                <w:webHidden/>
              </w:rPr>
            </w:r>
            <w:r>
              <w:rPr>
                <w:noProof/>
                <w:webHidden/>
              </w:rPr>
              <w:fldChar w:fldCharType="separate"/>
            </w:r>
            <w:r>
              <w:rPr>
                <w:noProof/>
                <w:webHidden/>
              </w:rPr>
              <w:t>7</w:t>
            </w:r>
            <w:r>
              <w:rPr>
                <w:noProof/>
                <w:webHidden/>
              </w:rPr>
              <w:fldChar w:fldCharType="end"/>
            </w:r>
          </w:hyperlink>
        </w:p>
        <w:p w14:paraId="58026183" w14:textId="07411750" w:rsidR="00C44EA2" w:rsidRDefault="00C44EA2">
          <w:pPr>
            <w:pStyle w:val="TOC2"/>
            <w:tabs>
              <w:tab w:val="right" w:leader="dot" w:pos="9016"/>
            </w:tabs>
            <w:rPr>
              <w:rFonts w:eastAsiaTheme="minorEastAsia"/>
              <w:noProof/>
              <w:lang w:eastAsia="en-GB"/>
            </w:rPr>
          </w:pPr>
          <w:hyperlink w:anchor="_Toc144222889" w:history="1">
            <w:r w:rsidRPr="009E52B1">
              <w:rPr>
                <w:rStyle w:val="Hyperlink"/>
                <w:b/>
                <w:bCs/>
                <w:noProof/>
              </w:rPr>
              <w:t>3.1 Introduction</w:t>
            </w:r>
            <w:r>
              <w:rPr>
                <w:noProof/>
                <w:webHidden/>
              </w:rPr>
              <w:tab/>
            </w:r>
            <w:r>
              <w:rPr>
                <w:noProof/>
                <w:webHidden/>
              </w:rPr>
              <w:fldChar w:fldCharType="begin"/>
            </w:r>
            <w:r>
              <w:rPr>
                <w:noProof/>
                <w:webHidden/>
              </w:rPr>
              <w:instrText xml:space="preserve"> PAGEREF _Toc144222889 \h </w:instrText>
            </w:r>
            <w:r>
              <w:rPr>
                <w:noProof/>
                <w:webHidden/>
              </w:rPr>
            </w:r>
            <w:r>
              <w:rPr>
                <w:noProof/>
                <w:webHidden/>
              </w:rPr>
              <w:fldChar w:fldCharType="separate"/>
            </w:r>
            <w:r>
              <w:rPr>
                <w:noProof/>
                <w:webHidden/>
              </w:rPr>
              <w:t>7</w:t>
            </w:r>
            <w:r>
              <w:rPr>
                <w:noProof/>
                <w:webHidden/>
              </w:rPr>
              <w:fldChar w:fldCharType="end"/>
            </w:r>
          </w:hyperlink>
        </w:p>
        <w:p w14:paraId="6E63D1FA" w14:textId="51E96DE3" w:rsidR="00C44EA2" w:rsidRDefault="00C44EA2">
          <w:pPr>
            <w:pStyle w:val="TOC2"/>
            <w:tabs>
              <w:tab w:val="right" w:leader="dot" w:pos="9016"/>
            </w:tabs>
            <w:rPr>
              <w:rFonts w:eastAsiaTheme="minorEastAsia"/>
              <w:noProof/>
              <w:lang w:eastAsia="en-GB"/>
            </w:rPr>
          </w:pPr>
          <w:hyperlink w:anchor="_Toc144222890" w:history="1">
            <w:r w:rsidRPr="009E52B1">
              <w:rPr>
                <w:rStyle w:val="Hyperlink"/>
                <w:b/>
                <w:bCs/>
                <w:noProof/>
              </w:rPr>
              <w:t>3.2 Research Philosophy</w:t>
            </w:r>
            <w:r>
              <w:rPr>
                <w:noProof/>
                <w:webHidden/>
              </w:rPr>
              <w:tab/>
            </w:r>
            <w:r>
              <w:rPr>
                <w:noProof/>
                <w:webHidden/>
              </w:rPr>
              <w:fldChar w:fldCharType="begin"/>
            </w:r>
            <w:r>
              <w:rPr>
                <w:noProof/>
                <w:webHidden/>
              </w:rPr>
              <w:instrText xml:space="preserve"> PAGEREF _Toc144222890 \h </w:instrText>
            </w:r>
            <w:r>
              <w:rPr>
                <w:noProof/>
                <w:webHidden/>
              </w:rPr>
            </w:r>
            <w:r>
              <w:rPr>
                <w:noProof/>
                <w:webHidden/>
              </w:rPr>
              <w:fldChar w:fldCharType="separate"/>
            </w:r>
            <w:r>
              <w:rPr>
                <w:noProof/>
                <w:webHidden/>
              </w:rPr>
              <w:t>8</w:t>
            </w:r>
            <w:r>
              <w:rPr>
                <w:noProof/>
                <w:webHidden/>
              </w:rPr>
              <w:fldChar w:fldCharType="end"/>
            </w:r>
          </w:hyperlink>
        </w:p>
        <w:p w14:paraId="067B5989" w14:textId="4200985D" w:rsidR="00C44EA2" w:rsidRDefault="00C44EA2">
          <w:pPr>
            <w:pStyle w:val="TOC2"/>
            <w:tabs>
              <w:tab w:val="right" w:leader="dot" w:pos="9016"/>
            </w:tabs>
            <w:rPr>
              <w:rFonts w:eastAsiaTheme="minorEastAsia"/>
              <w:noProof/>
              <w:lang w:eastAsia="en-GB"/>
            </w:rPr>
          </w:pPr>
          <w:hyperlink w:anchor="_Toc144222891" w:history="1">
            <w:r w:rsidRPr="009E52B1">
              <w:rPr>
                <w:rStyle w:val="Hyperlink"/>
                <w:b/>
                <w:bCs/>
                <w:noProof/>
              </w:rPr>
              <w:t>3.3 Research Paradigm</w:t>
            </w:r>
            <w:r>
              <w:rPr>
                <w:noProof/>
                <w:webHidden/>
              </w:rPr>
              <w:tab/>
            </w:r>
            <w:r>
              <w:rPr>
                <w:noProof/>
                <w:webHidden/>
              </w:rPr>
              <w:fldChar w:fldCharType="begin"/>
            </w:r>
            <w:r>
              <w:rPr>
                <w:noProof/>
                <w:webHidden/>
              </w:rPr>
              <w:instrText xml:space="preserve"> PAGEREF _Toc144222891 \h </w:instrText>
            </w:r>
            <w:r>
              <w:rPr>
                <w:noProof/>
                <w:webHidden/>
              </w:rPr>
            </w:r>
            <w:r>
              <w:rPr>
                <w:noProof/>
                <w:webHidden/>
              </w:rPr>
              <w:fldChar w:fldCharType="separate"/>
            </w:r>
            <w:r>
              <w:rPr>
                <w:noProof/>
                <w:webHidden/>
              </w:rPr>
              <w:t>8</w:t>
            </w:r>
            <w:r>
              <w:rPr>
                <w:noProof/>
                <w:webHidden/>
              </w:rPr>
              <w:fldChar w:fldCharType="end"/>
            </w:r>
          </w:hyperlink>
        </w:p>
        <w:p w14:paraId="45269E08" w14:textId="3126D2EF" w:rsidR="00C44EA2" w:rsidRDefault="00C44EA2">
          <w:pPr>
            <w:pStyle w:val="TOC2"/>
            <w:tabs>
              <w:tab w:val="right" w:leader="dot" w:pos="9016"/>
            </w:tabs>
            <w:rPr>
              <w:rFonts w:eastAsiaTheme="minorEastAsia"/>
              <w:noProof/>
              <w:lang w:eastAsia="en-GB"/>
            </w:rPr>
          </w:pPr>
          <w:hyperlink w:anchor="_Toc144222892" w:history="1">
            <w:r w:rsidRPr="009E52B1">
              <w:rPr>
                <w:rStyle w:val="Hyperlink"/>
                <w:b/>
                <w:bCs/>
                <w:noProof/>
              </w:rPr>
              <w:t>3.4 Research Approach</w:t>
            </w:r>
            <w:r>
              <w:rPr>
                <w:noProof/>
                <w:webHidden/>
              </w:rPr>
              <w:tab/>
            </w:r>
            <w:r>
              <w:rPr>
                <w:noProof/>
                <w:webHidden/>
              </w:rPr>
              <w:fldChar w:fldCharType="begin"/>
            </w:r>
            <w:r>
              <w:rPr>
                <w:noProof/>
                <w:webHidden/>
              </w:rPr>
              <w:instrText xml:space="preserve"> PAGEREF _Toc144222892 \h </w:instrText>
            </w:r>
            <w:r>
              <w:rPr>
                <w:noProof/>
                <w:webHidden/>
              </w:rPr>
            </w:r>
            <w:r>
              <w:rPr>
                <w:noProof/>
                <w:webHidden/>
              </w:rPr>
              <w:fldChar w:fldCharType="separate"/>
            </w:r>
            <w:r>
              <w:rPr>
                <w:noProof/>
                <w:webHidden/>
              </w:rPr>
              <w:t>8</w:t>
            </w:r>
            <w:r>
              <w:rPr>
                <w:noProof/>
                <w:webHidden/>
              </w:rPr>
              <w:fldChar w:fldCharType="end"/>
            </w:r>
          </w:hyperlink>
        </w:p>
        <w:p w14:paraId="75897AC2" w14:textId="765F307D" w:rsidR="00C44EA2" w:rsidRDefault="00C44EA2">
          <w:pPr>
            <w:pStyle w:val="TOC2"/>
            <w:tabs>
              <w:tab w:val="right" w:leader="dot" w:pos="9016"/>
            </w:tabs>
            <w:rPr>
              <w:rFonts w:eastAsiaTheme="minorEastAsia"/>
              <w:noProof/>
              <w:lang w:eastAsia="en-GB"/>
            </w:rPr>
          </w:pPr>
          <w:hyperlink w:anchor="_Toc144222893" w:history="1">
            <w:r w:rsidRPr="009E52B1">
              <w:rPr>
                <w:rStyle w:val="Hyperlink"/>
                <w:b/>
                <w:bCs/>
                <w:noProof/>
              </w:rPr>
              <w:t>3.5 Research Methods</w:t>
            </w:r>
            <w:r>
              <w:rPr>
                <w:noProof/>
                <w:webHidden/>
              </w:rPr>
              <w:tab/>
            </w:r>
            <w:r>
              <w:rPr>
                <w:noProof/>
                <w:webHidden/>
              </w:rPr>
              <w:fldChar w:fldCharType="begin"/>
            </w:r>
            <w:r>
              <w:rPr>
                <w:noProof/>
                <w:webHidden/>
              </w:rPr>
              <w:instrText xml:space="preserve"> PAGEREF _Toc144222893 \h </w:instrText>
            </w:r>
            <w:r>
              <w:rPr>
                <w:noProof/>
                <w:webHidden/>
              </w:rPr>
            </w:r>
            <w:r>
              <w:rPr>
                <w:noProof/>
                <w:webHidden/>
              </w:rPr>
              <w:fldChar w:fldCharType="separate"/>
            </w:r>
            <w:r>
              <w:rPr>
                <w:noProof/>
                <w:webHidden/>
              </w:rPr>
              <w:t>9</w:t>
            </w:r>
            <w:r>
              <w:rPr>
                <w:noProof/>
                <w:webHidden/>
              </w:rPr>
              <w:fldChar w:fldCharType="end"/>
            </w:r>
          </w:hyperlink>
        </w:p>
        <w:p w14:paraId="36376D39" w14:textId="30829FAB" w:rsidR="00C44EA2" w:rsidRDefault="00C44EA2">
          <w:pPr>
            <w:pStyle w:val="TOC2"/>
            <w:tabs>
              <w:tab w:val="right" w:leader="dot" w:pos="9016"/>
            </w:tabs>
            <w:rPr>
              <w:rFonts w:eastAsiaTheme="minorEastAsia"/>
              <w:noProof/>
              <w:lang w:eastAsia="en-GB"/>
            </w:rPr>
          </w:pPr>
          <w:hyperlink w:anchor="_Toc144222894" w:history="1">
            <w:r w:rsidRPr="009E52B1">
              <w:rPr>
                <w:rStyle w:val="Hyperlink"/>
                <w:b/>
                <w:bCs/>
                <w:noProof/>
              </w:rPr>
              <w:t>3.6 Research Strategy</w:t>
            </w:r>
            <w:r>
              <w:rPr>
                <w:noProof/>
                <w:webHidden/>
              </w:rPr>
              <w:tab/>
            </w:r>
            <w:r>
              <w:rPr>
                <w:noProof/>
                <w:webHidden/>
              </w:rPr>
              <w:fldChar w:fldCharType="begin"/>
            </w:r>
            <w:r>
              <w:rPr>
                <w:noProof/>
                <w:webHidden/>
              </w:rPr>
              <w:instrText xml:space="preserve"> PAGEREF _Toc144222894 \h </w:instrText>
            </w:r>
            <w:r>
              <w:rPr>
                <w:noProof/>
                <w:webHidden/>
              </w:rPr>
            </w:r>
            <w:r>
              <w:rPr>
                <w:noProof/>
                <w:webHidden/>
              </w:rPr>
              <w:fldChar w:fldCharType="separate"/>
            </w:r>
            <w:r>
              <w:rPr>
                <w:noProof/>
                <w:webHidden/>
              </w:rPr>
              <w:t>9</w:t>
            </w:r>
            <w:r>
              <w:rPr>
                <w:noProof/>
                <w:webHidden/>
              </w:rPr>
              <w:fldChar w:fldCharType="end"/>
            </w:r>
          </w:hyperlink>
        </w:p>
        <w:p w14:paraId="0765EA38" w14:textId="3A302D45" w:rsidR="00C44EA2" w:rsidRDefault="00C44EA2">
          <w:pPr>
            <w:pStyle w:val="TOC2"/>
            <w:tabs>
              <w:tab w:val="right" w:leader="dot" w:pos="9016"/>
            </w:tabs>
            <w:rPr>
              <w:rFonts w:eastAsiaTheme="minorEastAsia"/>
              <w:noProof/>
              <w:lang w:eastAsia="en-GB"/>
            </w:rPr>
          </w:pPr>
          <w:hyperlink w:anchor="_Toc144222895" w:history="1">
            <w:r w:rsidRPr="009E52B1">
              <w:rPr>
                <w:rStyle w:val="Hyperlink"/>
                <w:b/>
                <w:bCs/>
                <w:noProof/>
              </w:rPr>
              <w:t>3.7 Time Horizon</w:t>
            </w:r>
            <w:r>
              <w:rPr>
                <w:noProof/>
                <w:webHidden/>
              </w:rPr>
              <w:tab/>
            </w:r>
            <w:r>
              <w:rPr>
                <w:noProof/>
                <w:webHidden/>
              </w:rPr>
              <w:fldChar w:fldCharType="begin"/>
            </w:r>
            <w:r>
              <w:rPr>
                <w:noProof/>
                <w:webHidden/>
              </w:rPr>
              <w:instrText xml:space="preserve"> PAGEREF _Toc144222895 \h </w:instrText>
            </w:r>
            <w:r>
              <w:rPr>
                <w:noProof/>
                <w:webHidden/>
              </w:rPr>
            </w:r>
            <w:r>
              <w:rPr>
                <w:noProof/>
                <w:webHidden/>
              </w:rPr>
              <w:fldChar w:fldCharType="separate"/>
            </w:r>
            <w:r>
              <w:rPr>
                <w:noProof/>
                <w:webHidden/>
              </w:rPr>
              <w:t>9</w:t>
            </w:r>
            <w:r>
              <w:rPr>
                <w:noProof/>
                <w:webHidden/>
              </w:rPr>
              <w:fldChar w:fldCharType="end"/>
            </w:r>
          </w:hyperlink>
        </w:p>
        <w:p w14:paraId="6BD716E5" w14:textId="0284813E" w:rsidR="00C44EA2" w:rsidRDefault="00C44EA2">
          <w:pPr>
            <w:pStyle w:val="TOC2"/>
            <w:tabs>
              <w:tab w:val="right" w:leader="dot" w:pos="9016"/>
            </w:tabs>
            <w:rPr>
              <w:rFonts w:eastAsiaTheme="minorEastAsia"/>
              <w:noProof/>
              <w:lang w:eastAsia="en-GB"/>
            </w:rPr>
          </w:pPr>
          <w:hyperlink w:anchor="_Toc144222896" w:history="1">
            <w:r w:rsidRPr="009E52B1">
              <w:rPr>
                <w:rStyle w:val="Hyperlink"/>
                <w:b/>
                <w:bCs/>
                <w:noProof/>
              </w:rPr>
              <w:t>3.8 Sampling Technique</w:t>
            </w:r>
            <w:r>
              <w:rPr>
                <w:noProof/>
                <w:webHidden/>
              </w:rPr>
              <w:tab/>
            </w:r>
            <w:r>
              <w:rPr>
                <w:noProof/>
                <w:webHidden/>
              </w:rPr>
              <w:fldChar w:fldCharType="begin"/>
            </w:r>
            <w:r>
              <w:rPr>
                <w:noProof/>
                <w:webHidden/>
              </w:rPr>
              <w:instrText xml:space="preserve"> PAGEREF _Toc144222896 \h </w:instrText>
            </w:r>
            <w:r>
              <w:rPr>
                <w:noProof/>
                <w:webHidden/>
              </w:rPr>
            </w:r>
            <w:r>
              <w:rPr>
                <w:noProof/>
                <w:webHidden/>
              </w:rPr>
              <w:fldChar w:fldCharType="separate"/>
            </w:r>
            <w:r>
              <w:rPr>
                <w:noProof/>
                <w:webHidden/>
              </w:rPr>
              <w:t>9</w:t>
            </w:r>
            <w:r>
              <w:rPr>
                <w:noProof/>
                <w:webHidden/>
              </w:rPr>
              <w:fldChar w:fldCharType="end"/>
            </w:r>
          </w:hyperlink>
        </w:p>
        <w:p w14:paraId="35964401" w14:textId="6A6FABD7" w:rsidR="00C44EA2" w:rsidRDefault="00C44EA2">
          <w:pPr>
            <w:pStyle w:val="TOC3"/>
            <w:tabs>
              <w:tab w:val="right" w:leader="dot" w:pos="9016"/>
            </w:tabs>
            <w:rPr>
              <w:rFonts w:eastAsiaTheme="minorEastAsia"/>
              <w:noProof/>
              <w:lang w:eastAsia="en-GB"/>
            </w:rPr>
          </w:pPr>
          <w:hyperlink w:anchor="_Toc144222897" w:history="1">
            <w:r w:rsidRPr="009E52B1">
              <w:rPr>
                <w:rStyle w:val="Hyperlink"/>
                <w:b/>
                <w:bCs/>
                <w:noProof/>
              </w:rPr>
              <w:t>3.8.1 Sampling Size</w:t>
            </w:r>
            <w:r>
              <w:rPr>
                <w:noProof/>
                <w:webHidden/>
              </w:rPr>
              <w:tab/>
            </w:r>
            <w:r>
              <w:rPr>
                <w:noProof/>
                <w:webHidden/>
              </w:rPr>
              <w:fldChar w:fldCharType="begin"/>
            </w:r>
            <w:r>
              <w:rPr>
                <w:noProof/>
                <w:webHidden/>
              </w:rPr>
              <w:instrText xml:space="preserve"> PAGEREF _Toc144222897 \h </w:instrText>
            </w:r>
            <w:r>
              <w:rPr>
                <w:noProof/>
                <w:webHidden/>
              </w:rPr>
            </w:r>
            <w:r>
              <w:rPr>
                <w:noProof/>
                <w:webHidden/>
              </w:rPr>
              <w:fldChar w:fldCharType="separate"/>
            </w:r>
            <w:r>
              <w:rPr>
                <w:noProof/>
                <w:webHidden/>
              </w:rPr>
              <w:t>9</w:t>
            </w:r>
            <w:r>
              <w:rPr>
                <w:noProof/>
                <w:webHidden/>
              </w:rPr>
              <w:fldChar w:fldCharType="end"/>
            </w:r>
          </w:hyperlink>
        </w:p>
        <w:p w14:paraId="60BBBB18" w14:textId="6BC373EC" w:rsidR="00C44EA2" w:rsidRDefault="00C44EA2">
          <w:pPr>
            <w:pStyle w:val="TOC3"/>
            <w:tabs>
              <w:tab w:val="right" w:leader="dot" w:pos="9016"/>
            </w:tabs>
            <w:rPr>
              <w:rFonts w:eastAsiaTheme="minorEastAsia"/>
              <w:noProof/>
              <w:lang w:eastAsia="en-GB"/>
            </w:rPr>
          </w:pPr>
          <w:hyperlink w:anchor="_Toc144222898" w:history="1">
            <w:r w:rsidRPr="009E52B1">
              <w:rPr>
                <w:rStyle w:val="Hyperlink"/>
                <w:b/>
                <w:bCs/>
                <w:noProof/>
              </w:rPr>
              <w:t>3.8.2 Data Collection Method</w:t>
            </w:r>
            <w:r>
              <w:rPr>
                <w:noProof/>
                <w:webHidden/>
              </w:rPr>
              <w:tab/>
            </w:r>
            <w:r>
              <w:rPr>
                <w:noProof/>
                <w:webHidden/>
              </w:rPr>
              <w:fldChar w:fldCharType="begin"/>
            </w:r>
            <w:r>
              <w:rPr>
                <w:noProof/>
                <w:webHidden/>
              </w:rPr>
              <w:instrText xml:space="preserve"> PAGEREF _Toc144222898 \h </w:instrText>
            </w:r>
            <w:r>
              <w:rPr>
                <w:noProof/>
                <w:webHidden/>
              </w:rPr>
            </w:r>
            <w:r>
              <w:rPr>
                <w:noProof/>
                <w:webHidden/>
              </w:rPr>
              <w:fldChar w:fldCharType="separate"/>
            </w:r>
            <w:r>
              <w:rPr>
                <w:noProof/>
                <w:webHidden/>
              </w:rPr>
              <w:t>10</w:t>
            </w:r>
            <w:r>
              <w:rPr>
                <w:noProof/>
                <w:webHidden/>
              </w:rPr>
              <w:fldChar w:fldCharType="end"/>
            </w:r>
          </w:hyperlink>
        </w:p>
        <w:p w14:paraId="1D0574AB" w14:textId="51A11329" w:rsidR="00C44EA2" w:rsidRDefault="00C44EA2">
          <w:pPr>
            <w:pStyle w:val="TOC2"/>
            <w:tabs>
              <w:tab w:val="right" w:leader="dot" w:pos="9016"/>
            </w:tabs>
            <w:rPr>
              <w:rFonts w:eastAsiaTheme="minorEastAsia"/>
              <w:noProof/>
              <w:lang w:eastAsia="en-GB"/>
            </w:rPr>
          </w:pPr>
          <w:hyperlink w:anchor="_Toc144222899" w:history="1">
            <w:r w:rsidRPr="009E52B1">
              <w:rPr>
                <w:rStyle w:val="Hyperlink"/>
                <w:b/>
                <w:bCs/>
                <w:noProof/>
              </w:rPr>
              <w:t>3.9 Data Analysis</w:t>
            </w:r>
            <w:r>
              <w:rPr>
                <w:noProof/>
                <w:webHidden/>
              </w:rPr>
              <w:tab/>
            </w:r>
            <w:r>
              <w:rPr>
                <w:noProof/>
                <w:webHidden/>
              </w:rPr>
              <w:fldChar w:fldCharType="begin"/>
            </w:r>
            <w:r>
              <w:rPr>
                <w:noProof/>
                <w:webHidden/>
              </w:rPr>
              <w:instrText xml:space="preserve"> PAGEREF _Toc144222899 \h </w:instrText>
            </w:r>
            <w:r>
              <w:rPr>
                <w:noProof/>
                <w:webHidden/>
              </w:rPr>
            </w:r>
            <w:r>
              <w:rPr>
                <w:noProof/>
                <w:webHidden/>
              </w:rPr>
              <w:fldChar w:fldCharType="separate"/>
            </w:r>
            <w:r>
              <w:rPr>
                <w:noProof/>
                <w:webHidden/>
              </w:rPr>
              <w:t>10</w:t>
            </w:r>
            <w:r>
              <w:rPr>
                <w:noProof/>
                <w:webHidden/>
              </w:rPr>
              <w:fldChar w:fldCharType="end"/>
            </w:r>
          </w:hyperlink>
        </w:p>
        <w:p w14:paraId="75597BA4" w14:textId="2EA0D306" w:rsidR="00C44EA2" w:rsidRDefault="00C44EA2">
          <w:pPr>
            <w:pStyle w:val="TOC2"/>
            <w:tabs>
              <w:tab w:val="right" w:leader="dot" w:pos="9016"/>
            </w:tabs>
            <w:rPr>
              <w:rFonts w:eastAsiaTheme="minorEastAsia"/>
              <w:noProof/>
              <w:lang w:eastAsia="en-GB"/>
            </w:rPr>
          </w:pPr>
          <w:hyperlink w:anchor="_Toc144222900" w:history="1">
            <w:r w:rsidRPr="009E52B1">
              <w:rPr>
                <w:rStyle w:val="Hyperlink"/>
                <w:b/>
                <w:bCs/>
                <w:noProof/>
              </w:rPr>
              <w:t>3.10 Research Ethics</w:t>
            </w:r>
            <w:r>
              <w:rPr>
                <w:noProof/>
                <w:webHidden/>
              </w:rPr>
              <w:tab/>
            </w:r>
            <w:r>
              <w:rPr>
                <w:noProof/>
                <w:webHidden/>
              </w:rPr>
              <w:fldChar w:fldCharType="begin"/>
            </w:r>
            <w:r>
              <w:rPr>
                <w:noProof/>
                <w:webHidden/>
              </w:rPr>
              <w:instrText xml:space="preserve"> PAGEREF _Toc144222900 \h </w:instrText>
            </w:r>
            <w:r>
              <w:rPr>
                <w:noProof/>
                <w:webHidden/>
              </w:rPr>
            </w:r>
            <w:r>
              <w:rPr>
                <w:noProof/>
                <w:webHidden/>
              </w:rPr>
              <w:fldChar w:fldCharType="separate"/>
            </w:r>
            <w:r>
              <w:rPr>
                <w:noProof/>
                <w:webHidden/>
              </w:rPr>
              <w:t>10</w:t>
            </w:r>
            <w:r>
              <w:rPr>
                <w:noProof/>
                <w:webHidden/>
              </w:rPr>
              <w:fldChar w:fldCharType="end"/>
            </w:r>
          </w:hyperlink>
        </w:p>
        <w:p w14:paraId="04E93346" w14:textId="56E85D73" w:rsidR="00C44EA2" w:rsidRDefault="00C44EA2">
          <w:pPr>
            <w:pStyle w:val="TOC2"/>
            <w:tabs>
              <w:tab w:val="right" w:leader="dot" w:pos="9016"/>
            </w:tabs>
            <w:rPr>
              <w:rFonts w:eastAsiaTheme="minorEastAsia"/>
              <w:noProof/>
              <w:lang w:eastAsia="en-GB"/>
            </w:rPr>
          </w:pPr>
          <w:hyperlink w:anchor="_Toc144222901" w:history="1">
            <w:r w:rsidRPr="009E52B1">
              <w:rPr>
                <w:rStyle w:val="Hyperlink"/>
                <w:b/>
                <w:bCs/>
                <w:noProof/>
              </w:rPr>
              <w:t>3.11 Timeline</w:t>
            </w:r>
            <w:r>
              <w:rPr>
                <w:noProof/>
                <w:webHidden/>
              </w:rPr>
              <w:tab/>
            </w:r>
            <w:r>
              <w:rPr>
                <w:noProof/>
                <w:webHidden/>
              </w:rPr>
              <w:fldChar w:fldCharType="begin"/>
            </w:r>
            <w:r>
              <w:rPr>
                <w:noProof/>
                <w:webHidden/>
              </w:rPr>
              <w:instrText xml:space="preserve"> PAGEREF _Toc144222901 \h </w:instrText>
            </w:r>
            <w:r>
              <w:rPr>
                <w:noProof/>
                <w:webHidden/>
              </w:rPr>
            </w:r>
            <w:r>
              <w:rPr>
                <w:noProof/>
                <w:webHidden/>
              </w:rPr>
              <w:fldChar w:fldCharType="separate"/>
            </w:r>
            <w:r>
              <w:rPr>
                <w:noProof/>
                <w:webHidden/>
              </w:rPr>
              <w:t>10</w:t>
            </w:r>
            <w:r>
              <w:rPr>
                <w:noProof/>
                <w:webHidden/>
              </w:rPr>
              <w:fldChar w:fldCharType="end"/>
            </w:r>
          </w:hyperlink>
        </w:p>
        <w:p w14:paraId="0160BF1A" w14:textId="3605FE0C" w:rsidR="00C44EA2" w:rsidRDefault="00C44EA2">
          <w:pPr>
            <w:pStyle w:val="TOC1"/>
            <w:tabs>
              <w:tab w:val="right" w:leader="dot" w:pos="9016"/>
            </w:tabs>
            <w:rPr>
              <w:rFonts w:eastAsiaTheme="minorEastAsia"/>
              <w:noProof/>
              <w:lang w:eastAsia="en-GB"/>
            </w:rPr>
          </w:pPr>
          <w:hyperlink w:anchor="_Toc144222902" w:history="1">
            <w:r w:rsidRPr="009E52B1">
              <w:rPr>
                <w:rStyle w:val="Hyperlink"/>
                <w:b/>
                <w:bCs/>
                <w:noProof/>
              </w:rPr>
              <w:t>Chapter 4 Conclusion</w:t>
            </w:r>
            <w:r>
              <w:rPr>
                <w:noProof/>
                <w:webHidden/>
              </w:rPr>
              <w:tab/>
            </w:r>
            <w:r>
              <w:rPr>
                <w:noProof/>
                <w:webHidden/>
              </w:rPr>
              <w:fldChar w:fldCharType="begin"/>
            </w:r>
            <w:r>
              <w:rPr>
                <w:noProof/>
                <w:webHidden/>
              </w:rPr>
              <w:instrText xml:space="preserve"> PAGEREF _Toc144222902 \h </w:instrText>
            </w:r>
            <w:r>
              <w:rPr>
                <w:noProof/>
                <w:webHidden/>
              </w:rPr>
            </w:r>
            <w:r>
              <w:rPr>
                <w:noProof/>
                <w:webHidden/>
              </w:rPr>
              <w:fldChar w:fldCharType="separate"/>
            </w:r>
            <w:r>
              <w:rPr>
                <w:noProof/>
                <w:webHidden/>
              </w:rPr>
              <w:t>11</w:t>
            </w:r>
            <w:r>
              <w:rPr>
                <w:noProof/>
                <w:webHidden/>
              </w:rPr>
              <w:fldChar w:fldCharType="end"/>
            </w:r>
          </w:hyperlink>
        </w:p>
        <w:p w14:paraId="77900489" w14:textId="7D070068" w:rsidR="00C44EA2" w:rsidRDefault="00C44EA2">
          <w:pPr>
            <w:pStyle w:val="TOC1"/>
            <w:tabs>
              <w:tab w:val="right" w:leader="dot" w:pos="9016"/>
            </w:tabs>
            <w:rPr>
              <w:rFonts w:eastAsiaTheme="minorEastAsia"/>
              <w:noProof/>
              <w:lang w:eastAsia="en-GB"/>
            </w:rPr>
          </w:pPr>
          <w:hyperlink w:anchor="_Toc144222903" w:history="1">
            <w:r w:rsidRPr="009E52B1">
              <w:rPr>
                <w:rStyle w:val="Hyperlink"/>
                <w:b/>
                <w:bCs/>
                <w:noProof/>
              </w:rPr>
              <w:t>Chapter 5 References</w:t>
            </w:r>
            <w:r>
              <w:rPr>
                <w:noProof/>
                <w:webHidden/>
              </w:rPr>
              <w:tab/>
            </w:r>
            <w:r>
              <w:rPr>
                <w:noProof/>
                <w:webHidden/>
              </w:rPr>
              <w:fldChar w:fldCharType="begin"/>
            </w:r>
            <w:r>
              <w:rPr>
                <w:noProof/>
                <w:webHidden/>
              </w:rPr>
              <w:instrText xml:space="preserve"> PAGEREF _Toc144222903 \h </w:instrText>
            </w:r>
            <w:r>
              <w:rPr>
                <w:noProof/>
                <w:webHidden/>
              </w:rPr>
            </w:r>
            <w:r>
              <w:rPr>
                <w:noProof/>
                <w:webHidden/>
              </w:rPr>
              <w:fldChar w:fldCharType="separate"/>
            </w:r>
            <w:r>
              <w:rPr>
                <w:noProof/>
                <w:webHidden/>
              </w:rPr>
              <w:t>13</w:t>
            </w:r>
            <w:r>
              <w:rPr>
                <w:noProof/>
                <w:webHidden/>
              </w:rPr>
              <w:fldChar w:fldCharType="end"/>
            </w:r>
          </w:hyperlink>
        </w:p>
        <w:p w14:paraId="7FB349E3" w14:textId="6B0AEF88" w:rsidR="00DF198C" w:rsidRDefault="00DF198C">
          <w:r>
            <w:rPr>
              <w:b/>
              <w:bCs/>
              <w:noProof/>
            </w:rPr>
            <w:fldChar w:fldCharType="end"/>
          </w:r>
        </w:p>
      </w:sdtContent>
    </w:sdt>
    <w:p w14:paraId="1FC56ABC" w14:textId="77777777" w:rsidR="00DF198C" w:rsidRDefault="00DF198C" w:rsidP="00B21ED3">
      <w:pPr>
        <w:ind w:left="420" w:hanging="420"/>
        <w:rPr>
          <w:rFonts w:ascii="Times New Roman" w:hAnsi="Times New Roman" w:cs="Times New Roman"/>
          <w:b/>
          <w:bCs/>
          <w:sz w:val="28"/>
          <w:szCs w:val="28"/>
        </w:rPr>
      </w:pPr>
    </w:p>
    <w:p w14:paraId="52AD2B99" w14:textId="77777777" w:rsidR="00DF198C" w:rsidRDefault="00DF198C" w:rsidP="00B21ED3">
      <w:pPr>
        <w:ind w:left="420" w:hanging="420"/>
        <w:rPr>
          <w:rFonts w:ascii="Times New Roman" w:hAnsi="Times New Roman" w:cs="Times New Roman"/>
          <w:b/>
          <w:bCs/>
          <w:sz w:val="28"/>
          <w:szCs w:val="28"/>
        </w:rPr>
      </w:pPr>
    </w:p>
    <w:p w14:paraId="59475FF0" w14:textId="7A1BD974" w:rsidR="00777F2B" w:rsidRPr="009A55AE" w:rsidRDefault="00777F2B" w:rsidP="00932E2B">
      <w:pPr>
        <w:pStyle w:val="Heading1"/>
        <w:spacing w:after="240"/>
        <w:rPr>
          <w:b/>
          <w:bCs/>
        </w:rPr>
      </w:pPr>
      <w:bookmarkStart w:id="0" w:name="_Toc144222873"/>
      <w:r w:rsidRPr="009A55AE">
        <w:rPr>
          <w:b/>
          <w:bCs/>
        </w:rPr>
        <w:lastRenderedPageBreak/>
        <w:t>Chapter 1</w:t>
      </w:r>
      <w:r w:rsidR="00530D84" w:rsidRPr="009A55AE">
        <w:rPr>
          <w:b/>
          <w:bCs/>
        </w:rPr>
        <w:t xml:space="preserve"> Introduction</w:t>
      </w:r>
      <w:bookmarkEnd w:id="0"/>
    </w:p>
    <w:p w14:paraId="7695D5C7" w14:textId="7822E26F" w:rsidR="002C6EB8" w:rsidRPr="00777F2B" w:rsidRDefault="009A55AE" w:rsidP="009A55AE">
      <w:pPr>
        <w:pStyle w:val="Heading2"/>
        <w:rPr>
          <w:rStyle w:val="Strong"/>
          <w:sz w:val="28"/>
          <w:szCs w:val="28"/>
        </w:rPr>
      </w:pPr>
      <w:bookmarkStart w:id="1" w:name="_Toc144222874"/>
      <w:r>
        <w:rPr>
          <w:rStyle w:val="Strong"/>
          <w:sz w:val="28"/>
          <w:szCs w:val="28"/>
        </w:rPr>
        <w:t xml:space="preserve">1.1 </w:t>
      </w:r>
      <w:r w:rsidR="002C6EB8" w:rsidRPr="00777F2B">
        <w:rPr>
          <w:rStyle w:val="Strong"/>
          <w:sz w:val="28"/>
          <w:szCs w:val="28"/>
        </w:rPr>
        <w:t>Introduction</w:t>
      </w:r>
      <w:bookmarkEnd w:id="1"/>
    </w:p>
    <w:p w14:paraId="78698EC9" w14:textId="6DCEFC41" w:rsidR="00B21ED3" w:rsidRPr="00777F2B" w:rsidRDefault="00B21ED3" w:rsidP="00BF5001">
      <w:pPr>
        <w:pStyle w:val="NormalWeb"/>
        <w:ind w:firstLine="420"/>
        <w:jc w:val="both"/>
      </w:pPr>
      <w:r w:rsidRPr="00777F2B">
        <w:t>The rise of online shopping has brought about a change in the</w:t>
      </w:r>
      <w:r w:rsidR="00EA11AF">
        <w:t xml:space="preserve"> retail</w:t>
      </w:r>
      <w:r w:rsidRPr="00777F2B">
        <w:t xml:space="preserve"> industry</w:t>
      </w:r>
      <w:r w:rsidR="004A0372" w:rsidRPr="00777F2B">
        <w:t>,</w:t>
      </w:r>
      <w:r w:rsidRPr="00777F2B">
        <w:t xml:space="preserve"> </w:t>
      </w:r>
      <w:bookmarkStart w:id="2" w:name="_Int_OwqDbIy0"/>
      <w:r w:rsidRPr="00777F2B">
        <w:t>opening up</w:t>
      </w:r>
      <w:bookmarkEnd w:id="2"/>
      <w:r w:rsidRPr="00777F2B">
        <w:t xml:space="preserve"> unprecedented possibilities for businesses to connect with customers worldwide</w:t>
      </w:r>
      <w:r w:rsidR="007A1A74" w:rsidRPr="00777F2B">
        <w:t xml:space="preserve"> </w:t>
      </w:r>
      <w:sdt>
        <w:sdtPr>
          <w:id w:val="-229387468"/>
          <w:placeholder>
            <w:docPart w:val="B28442AB92B94D53BC9A948AEE6532F2"/>
          </w:placeholder>
          <w:citation/>
        </w:sdtPr>
        <w:sdtContent>
          <w:r w:rsidR="007A1A74" w:rsidRPr="00777F2B">
            <w:fldChar w:fldCharType="begin"/>
          </w:r>
          <w:r w:rsidR="007A1A74" w:rsidRPr="00777F2B">
            <w:rPr>
              <w:lang w:val="en-US"/>
            </w:rPr>
            <w:instrText xml:space="preserve"> CITATION Lau18 \l 1033 </w:instrText>
          </w:r>
          <w:r w:rsidR="007A1A74" w:rsidRPr="00777F2B">
            <w:fldChar w:fldCharType="separate"/>
          </w:r>
          <w:r w:rsidR="00932E2B" w:rsidRPr="00932E2B">
            <w:rPr>
              <w:noProof/>
              <w:lang w:val="en-US"/>
            </w:rPr>
            <w:t>(Laudon &amp; Traver, 2018)</w:t>
          </w:r>
          <w:r w:rsidR="007A1A74" w:rsidRPr="00777F2B">
            <w:fldChar w:fldCharType="end"/>
          </w:r>
        </w:sdtContent>
      </w:sdt>
      <w:r w:rsidRPr="00777F2B">
        <w:t xml:space="preserve">. However, there is still much to explore </w:t>
      </w:r>
      <w:r w:rsidR="00C31528">
        <w:t xml:space="preserve">in regard to </w:t>
      </w:r>
      <w:r w:rsidR="00080F38" w:rsidRPr="00777F2B">
        <w:t>understanding</w:t>
      </w:r>
      <w:r w:rsidRPr="00777F2B">
        <w:t xml:space="preserve"> how this digital transformation affects retailers in places like Basildon Borough, UK. This study aims to bridge that gap by focusing on the experiences and adaptations of retailers in Basildon Borough as they navigate the e</w:t>
      </w:r>
      <w:r w:rsidR="00C44D6F" w:rsidRPr="00777F2B">
        <w:t>-</w:t>
      </w:r>
      <w:r w:rsidRPr="00777F2B">
        <w:t xml:space="preserve">commerce </w:t>
      </w:r>
      <w:r w:rsidR="001C1446" w:rsidRPr="00777F2B">
        <w:t>explosion</w:t>
      </w:r>
      <w:r w:rsidRPr="00777F2B">
        <w:t>. By examining the challenges and opportunities that arise from embracing e</w:t>
      </w:r>
      <w:r w:rsidR="00C52CC8" w:rsidRPr="00777F2B">
        <w:t>-</w:t>
      </w:r>
      <w:r w:rsidRPr="00777F2B">
        <w:t>commerce</w:t>
      </w:r>
      <w:r w:rsidR="009F3756" w:rsidRPr="00777F2B">
        <w:t>,</w:t>
      </w:r>
      <w:r w:rsidRPr="00777F2B">
        <w:t xml:space="preserve"> </w:t>
      </w:r>
      <w:r w:rsidR="004841EF" w:rsidRPr="00777F2B">
        <w:t>the researcher aims</w:t>
      </w:r>
      <w:r w:rsidRPr="00777F2B">
        <w:t xml:space="preserve"> to gain insights that can guide strategies for small retail businesses looking to thrive in the </w:t>
      </w:r>
      <w:r w:rsidR="00C52CC8" w:rsidRPr="00777F2B">
        <w:t xml:space="preserve">local and global </w:t>
      </w:r>
      <w:r w:rsidRPr="00777F2B">
        <w:t>marketplace.</w:t>
      </w:r>
    </w:p>
    <w:p w14:paraId="6A972C0E" w14:textId="0FB16BF5" w:rsidR="002B616E" w:rsidRPr="009A55AE" w:rsidRDefault="009A55AE" w:rsidP="009A55AE">
      <w:pPr>
        <w:pStyle w:val="Heading2"/>
        <w:rPr>
          <w:b/>
          <w:bCs/>
        </w:rPr>
      </w:pPr>
      <w:bookmarkStart w:id="3" w:name="_Toc144222875"/>
      <w:r w:rsidRPr="009A55AE">
        <w:rPr>
          <w:b/>
          <w:bCs/>
        </w:rPr>
        <w:t>1.</w:t>
      </w:r>
      <w:r>
        <w:rPr>
          <w:b/>
          <w:bCs/>
        </w:rPr>
        <w:t>2</w:t>
      </w:r>
      <w:r w:rsidRPr="009A55AE">
        <w:rPr>
          <w:b/>
          <w:bCs/>
        </w:rPr>
        <w:t xml:space="preserve"> </w:t>
      </w:r>
      <w:r w:rsidR="002B616E" w:rsidRPr="009A55AE">
        <w:rPr>
          <w:b/>
          <w:bCs/>
        </w:rPr>
        <w:t>Origin of the Study</w:t>
      </w:r>
      <w:bookmarkEnd w:id="3"/>
    </w:p>
    <w:p w14:paraId="3BC5591F" w14:textId="47504E70" w:rsidR="002B616E" w:rsidRPr="00777F2B" w:rsidRDefault="002B616E" w:rsidP="00DF198C">
      <w:pPr>
        <w:pStyle w:val="NormalWeb"/>
        <w:ind w:firstLine="420"/>
        <w:jc w:val="both"/>
      </w:pPr>
      <w:r w:rsidRPr="00777F2B">
        <w:t xml:space="preserve">As markets continue to evolve dynamically and technology advances rapidly, </w:t>
      </w:r>
      <w:r w:rsidR="00EF1156" w:rsidRPr="00777F2B">
        <w:t>implementing e-commerce has become necessary</w:t>
      </w:r>
      <w:r w:rsidRPr="00777F2B">
        <w:t xml:space="preserve"> for small companies</w:t>
      </w:r>
      <w:r w:rsidR="009F5B3C">
        <w:t xml:space="preserve"> </w:t>
      </w:r>
      <w:sdt>
        <w:sdtPr>
          <w:id w:val="1422835426"/>
          <w:citation/>
        </w:sdtPr>
        <w:sdtContent>
          <w:r w:rsidR="009F5B3C">
            <w:fldChar w:fldCharType="begin"/>
          </w:r>
          <w:r w:rsidR="009F5B3C">
            <w:rPr>
              <w:lang w:val="en-US"/>
            </w:rPr>
            <w:instrText xml:space="preserve"> CITATION Naz22 \l 1033 </w:instrText>
          </w:r>
          <w:r w:rsidR="009F5B3C">
            <w:fldChar w:fldCharType="separate"/>
          </w:r>
          <w:r w:rsidR="00932E2B" w:rsidRPr="00932E2B">
            <w:rPr>
              <w:noProof/>
              <w:lang w:val="en-US"/>
            </w:rPr>
            <w:t>(Nazir &amp; Khan, 2022)</w:t>
          </w:r>
          <w:r w:rsidR="009F5B3C">
            <w:fldChar w:fldCharType="end"/>
          </w:r>
        </w:sdtContent>
      </w:sdt>
      <w:r w:rsidRPr="00777F2B">
        <w:t xml:space="preserve">. </w:t>
      </w:r>
      <w:r w:rsidR="00E42744">
        <w:t>W</w:t>
      </w:r>
      <w:r w:rsidR="00BB6B95" w:rsidRPr="00777F2B">
        <w:t>hat was</w:t>
      </w:r>
      <w:r w:rsidR="00E42744">
        <w:t xml:space="preserve"> once</w:t>
      </w:r>
      <w:r w:rsidR="00BB6B95" w:rsidRPr="00777F2B">
        <w:t xml:space="preserve"> </w:t>
      </w:r>
      <w:r w:rsidRPr="00777F2B">
        <w:t xml:space="preserve">a process </w:t>
      </w:r>
      <w:bookmarkStart w:id="4" w:name="_Int_pUFKmKon"/>
      <w:r w:rsidRPr="00777F2B">
        <w:t>predominantly understood</w:t>
      </w:r>
      <w:bookmarkEnd w:id="4"/>
      <w:r w:rsidRPr="00777F2B">
        <w:t xml:space="preserve"> and adopted by larger companies is now becoming a noticeable trend among smaller enterprises, especially since the Covid-19 pandemic</w:t>
      </w:r>
      <w:r w:rsidR="00DF198C">
        <w:t xml:space="preserve"> </w:t>
      </w:r>
      <w:sdt>
        <w:sdtPr>
          <w:id w:val="836886222"/>
          <w:citation/>
        </w:sdtPr>
        <w:sdtContent>
          <w:r w:rsidR="00DF198C">
            <w:fldChar w:fldCharType="begin"/>
          </w:r>
          <w:r w:rsidR="00DF198C">
            <w:rPr>
              <w:lang w:val="en-US"/>
            </w:rPr>
            <w:instrText xml:space="preserve"> CITATION Enw22 \l 1033 </w:instrText>
          </w:r>
          <w:r w:rsidR="00DF198C">
            <w:fldChar w:fldCharType="separate"/>
          </w:r>
          <w:r w:rsidR="00932E2B" w:rsidRPr="00932E2B">
            <w:rPr>
              <w:noProof/>
              <w:lang w:val="en-US"/>
            </w:rPr>
            <w:t>(Enwereji, 2022)</w:t>
          </w:r>
          <w:r w:rsidR="00DF198C">
            <w:fldChar w:fldCharType="end"/>
          </w:r>
        </w:sdtContent>
      </w:sdt>
      <w:r w:rsidRPr="00777F2B">
        <w:t>.</w:t>
      </w:r>
    </w:p>
    <w:p w14:paraId="4441FA10" w14:textId="6EA31BDD" w:rsidR="005A5285" w:rsidRPr="002B5E8D" w:rsidRDefault="005A5285" w:rsidP="00BF5001">
      <w:pPr>
        <w:pStyle w:val="NormalWeb"/>
        <w:ind w:firstLine="420"/>
        <w:jc w:val="both"/>
      </w:pPr>
      <w:r w:rsidRPr="002B5E8D">
        <w:t xml:space="preserve">As a student in business and </w:t>
      </w:r>
      <w:r w:rsidR="0027296A" w:rsidRPr="002B5E8D">
        <w:t>management</w:t>
      </w:r>
      <w:r w:rsidRPr="002B5E8D">
        <w:t xml:space="preserve">, I have always been intrigued by the intersection of technology and commerce. My </w:t>
      </w:r>
      <w:r w:rsidR="0027296A" w:rsidRPr="002B5E8D">
        <w:t xml:space="preserve">previous work </w:t>
      </w:r>
      <w:r w:rsidR="00CA5427" w:rsidRPr="002B5E8D">
        <w:t xml:space="preserve">environment and some of the </w:t>
      </w:r>
      <w:r w:rsidRPr="002B5E8D">
        <w:t>course</w:t>
      </w:r>
      <w:r w:rsidR="00CA5427" w:rsidRPr="002B5E8D">
        <w:t>s taken at the university</w:t>
      </w:r>
      <w:r w:rsidRPr="002B5E8D">
        <w:t xml:space="preserve"> spark</w:t>
      </w:r>
      <w:r w:rsidR="00CB2605" w:rsidRPr="002B5E8D">
        <w:t>ed</w:t>
      </w:r>
      <w:r w:rsidRPr="002B5E8D">
        <w:t xml:space="preserve"> a curiosity about how online platforms are reshaping the traditional retail landscape. During </w:t>
      </w:r>
      <w:r w:rsidR="00CB2605" w:rsidRPr="002B5E8D">
        <w:t xml:space="preserve">the </w:t>
      </w:r>
      <w:r w:rsidR="009C308E" w:rsidRPr="002B5E8D">
        <w:t>past few years</w:t>
      </w:r>
      <w:r w:rsidR="00840BF3" w:rsidRPr="002B5E8D">
        <w:t>, I observed</w:t>
      </w:r>
      <w:r w:rsidR="00EA11AF">
        <w:t xml:space="preserve"> some of</w:t>
      </w:r>
      <w:r w:rsidR="00840BF3" w:rsidRPr="002B5E8D">
        <w:t xml:space="preserve"> the challenges and opportunities that e-commerce presented to local retailers in Basildon Borough. </w:t>
      </w:r>
      <w:r w:rsidRPr="002B5E8D">
        <w:t>This experience ignited a personal interest in exploring the impact of e-commerce on small retail businesses, particularly in the context of a specific region</w:t>
      </w:r>
      <w:r w:rsidR="00840BF3" w:rsidRPr="002B5E8D">
        <w:t xml:space="preserve"> where I </w:t>
      </w:r>
      <w:r w:rsidR="00777F2B" w:rsidRPr="002B5E8D">
        <w:t xml:space="preserve">have </w:t>
      </w:r>
      <w:r w:rsidR="00840BF3" w:rsidRPr="002B5E8D">
        <w:t xml:space="preserve">lived for the past </w:t>
      </w:r>
      <w:r w:rsidR="00746CC2" w:rsidRPr="002B5E8D">
        <w:t>six</w:t>
      </w:r>
      <w:r w:rsidR="00840BF3" w:rsidRPr="002B5E8D">
        <w:t xml:space="preserve"> years</w:t>
      </w:r>
      <w:r w:rsidR="0020023D" w:rsidRPr="002B5E8D">
        <w:t xml:space="preserve">, like Basildon </w:t>
      </w:r>
      <w:r w:rsidR="00CF593D">
        <w:t>B</w:t>
      </w:r>
      <w:r w:rsidR="0020023D" w:rsidRPr="002B5E8D">
        <w:t>orough</w:t>
      </w:r>
      <w:r w:rsidR="007A5C63" w:rsidRPr="002B5E8D">
        <w:t>, UK</w:t>
      </w:r>
      <w:r w:rsidRPr="002B5E8D">
        <w:t>.</w:t>
      </w:r>
    </w:p>
    <w:p w14:paraId="0890EC83" w14:textId="1476E35F" w:rsidR="005A5285" w:rsidRPr="002B5E8D" w:rsidRDefault="007A5C63" w:rsidP="00DF198C">
      <w:pPr>
        <w:pStyle w:val="NormalWeb"/>
        <w:ind w:firstLine="420"/>
        <w:jc w:val="both"/>
      </w:pPr>
      <w:r w:rsidRPr="002B5E8D">
        <w:t>The contemporary relevance of e-commerce further reinforced the decision to pursue this research topic</w:t>
      </w:r>
      <w:r w:rsidR="005A5285" w:rsidRPr="002B5E8D">
        <w:t>.</w:t>
      </w:r>
      <w:r w:rsidR="00DA51C2" w:rsidRPr="00DA51C2">
        <w:t xml:space="preserve"> </w:t>
      </w:r>
      <w:r w:rsidR="00DA51C2">
        <w:t>In the past few years, and particularly amid the COVID-19 pandemic, there has been a significant rise in online shopping, which has now become a crucial aspect of consumer habits.</w:t>
      </w:r>
      <w:r w:rsidR="005A5285" w:rsidRPr="002B5E8D">
        <w:t xml:space="preserve"> This shift towards digital channels has profound implications for small retail businesses, which often struggle to compete with larger online retailers. As a student keenly aware of current market trends and the importance of timely research, I </w:t>
      </w:r>
      <w:r w:rsidR="00777F2B" w:rsidRPr="002B5E8D">
        <w:t>recognised</w:t>
      </w:r>
      <w:r w:rsidR="005A5285" w:rsidRPr="002B5E8D">
        <w:t xml:space="preserve"> that this topic offered an opportunity to contribute valuable insights to an area of study that is both urgent and highly relevant. The focus on Basildon Borough</w:t>
      </w:r>
      <w:r w:rsidR="008237DF" w:rsidRPr="002B5E8D">
        <w:t>, UK</w:t>
      </w:r>
      <w:r w:rsidR="005A5285" w:rsidRPr="002B5E8D">
        <w:t>, with its unique blend of traditional retail and emerging e-commerce practices, added a layer of specificity and local relevance to the research.</w:t>
      </w:r>
    </w:p>
    <w:p w14:paraId="2390A7AD" w14:textId="493D2718" w:rsidR="002C6EB8" w:rsidRPr="009A55AE" w:rsidRDefault="009A55AE" w:rsidP="009A55AE">
      <w:pPr>
        <w:pStyle w:val="Heading2"/>
        <w:rPr>
          <w:rStyle w:val="Strong"/>
        </w:rPr>
      </w:pPr>
      <w:bookmarkStart w:id="5" w:name="_Toc144222876"/>
      <w:r>
        <w:rPr>
          <w:rStyle w:val="Strong"/>
        </w:rPr>
        <w:t xml:space="preserve">1.3 </w:t>
      </w:r>
      <w:r w:rsidR="002C6EB8" w:rsidRPr="009A55AE">
        <w:rPr>
          <w:rStyle w:val="Strong"/>
        </w:rPr>
        <w:t>Background of the Study</w:t>
      </w:r>
      <w:bookmarkEnd w:id="5"/>
    </w:p>
    <w:p w14:paraId="4442BBB8" w14:textId="6653BA10" w:rsidR="002F4DF6" w:rsidRPr="00777F2B" w:rsidRDefault="002F4DF6" w:rsidP="00DF198C">
      <w:pPr>
        <w:pStyle w:val="NormalWeb"/>
        <w:ind w:firstLine="720"/>
        <w:jc w:val="both"/>
      </w:pPr>
      <w:r w:rsidRPr="00777F2B">
        <w:t xml:space="preserve">The </w:t>
      </w:r>
      <w:r w:rsidR="0096240F" w:rsidRPr="00777F2B">
        <w:t>digital revolution has significantly reshaped the retail landscape</w:t>
      </w:r>
      <w:r w:rsidR="00297C79" w:rsidRPr="00777F2B">
        <w:t>,</w:t>
      </w:r>
      <w:r w:rsidRPr="00777F2B">
        <w:t xml:space="preserve"> with e</w:t>
      </w:r>
      <w:r w:rsidR="009771FE" w:rsidRPr="00777F2B">
        <w:t>-</w:t>
      </w:r>
      <w:r w:rsidRPr="00777F2B">
        <w:t>commerce emerging as a player in the market. The</w:t>
      </w:r>
      <w:r w:rsidR="004C0FB3" w:rsidRPr="00777F2B">
        <w:t xml:space="preserve"> </w:t>
      </w:r>
      <w:r w:rsidRPr="00777F2B">
        <w:t>e</w:t>
      </w:r>
      <w:r w:rsidR="009771FE" w:rsidRPr="00777F2B">
        <w:t>-</w:t>
      </w:r>
      <w:r w:rsidRPr="00777F2B">
        <w:t xml:space="preserve">commerce industry has experienced </w:t>
      </w:r>
      <w:r w:rsidR="004C0FB3" w:rsidRPr="00777F2B">
        <w:t xml:space="preserve">significant </w:t>
      </w:r>
      <w:r w:rsidRPr="00777F2B">
        <w:t xml:space="preserve">growth </w:t>
      </w:r>
      <w:r w:rsidR="004C0FB3" w:rsidRPr="00777F2B">
        <w:t>in the past years</w:t>
      </w:r>
      <w:r w:rsidR="000B3118" w:rsidRPr="00777F2B">
        <w:t xml:space="preserve"> in </w:t>
      </w:r>
      <w:r w:rsidR="0096240F" w:rsidRPr="00777F2B">
        <w:t xml:space="preserve">the </w:t>
      </w:r>
      <w:r w:rsidR="000B3118" w:rsidRPr="00777F2B">
        <w:t xml:space="preserve">United Kingdom, </w:t>
      </w:r>
      <w:r w:rsidRPr="00777F2B">
        <w:t xml:space="preserve">with online </w:t>
      </w:r>
      <w:r w:rsidR="00F87AC9" w:rsidRPr="00777F2B">
        <w:t xml:space="preserve">revenue </w:t>
      </w:r>
      <w:r w:rsidRPr="00777F2B">
        <w:t xml:space="preserve">sales projected to reach </w:t>
      </w:r>
      <w:r w:rsidR="00F87AC9" w:rsidRPr="00777F2B">
        <w:t>$</w:t>
      </w:r>
      <w:r w:rsidR="00E96F45" w:rsidRPr="00777F2B">
        <w:t xml:space="preserve">143.9 billion in </w:t>
      </w:r>
      <w:r w:rsidRPr="00777F2B">
        <w:t>202</w:t>
      </w:r>
      <w:r w:rsidR="00E96F45" w:rsidRPr="00777F2B">
        <w:t>3</w:t>
      </w:r>
      <w:r w:rsidR="00EF3461" w:rsidRPr="00777F2B">
        <w:t xml:space="preserve"> and a further forecasted increase to $194.1 billion by 2027</w:t>
      </w:r>
      <w:r w:rsidR="00E96F45" w:rsidRPr="00777F2B">
        <w:t xml:space="preserve"> </w:t>
      </w:r>
      <w:sdt>
        <w:sdtPr>
          <w:id w:val="1547649776"/>
          <w:citation/>
        </w:sdtPr>
        <w:sdtContent>
          <w:r w:rsidR="00E96F45" w:rsidRPr="00777F2B">
            <w:fldChar w:fldCharType="begin"/>
          </w:r>
          <w:r w:rsidR="00E96F45" w:rsidRPr="00777F2B">
            <w:rPr>
              <w:lang w:val="en-US"/>
            </w:rPr>
            <w:instrText xml:space="preserve"> CITATION Sta23 \l 1033 </w:instrText>
          </w:r>
          <w:r w:rsidR="00E96F45" w:rsidRPr="00777F2B">
            <w:fldChar w:fldCharType="separate"/>
          </w:r>
          <w:r w:rsidR="00932E2B" w:rsidRPr="00932E2B">
            <w:rPr>
              <w:noProof/>
              <w:lang w:val="en-US"/>
            </w:rPr>
            <w:t>(Statista, 2023)</w:t>
          </w:r>
          <w:r w:rsidR="00E96F45" w:rsidRPr="00777F2B">
            <w:fldChar w:fldCharType="end"/>
          </w:r>
        </w:sdtContent>
      </w:sdt>
      <w:r w:rsidRPr="00777F2B">
        <w:t xml:space="preserve">. This shift towards </w:t>
      </w:r>
      <w:r w:rsidR="006620D0" w:rsidRPr="00777F2B">
        <w:t xml:space="preserve">digital </w:t>
      </w:r>
      <w:r w:rsidRPr="00777F2B">
        <w:t xml:space="preserve">channels has been driven by </w:t>
      </w:r>
      <w:r w:rsidR="006620D0" w:rsidRPr="00777F2B">
        <w:t xml:space="preserve">technological </w:t>
      </w:r>
      <w:r w:rsidRPr="00777F2B">
        <w:t xml:space="preserve">advancements and changes in consumer </w:t>
      </w:r>
      <w:r w:rsidR="00B21ED3" w:rsidRPr="00777F2B">
        <w:t>behaviour</w:t>
      </w:r>
      <w:r w:rsidRPr="00777F2B">
        <w:t xml:space="preserve"> as more people seek out the convenience and variety offered by online shopping </w:t>
      </w:r>
      <w:r w:rsidR="00FE02B0" w:rsidRPr="00777F2B">
        <w:rPr>
          <w:noProof/>
          <w:lang w:val="en-US"/>
        </w:rPr>
        <w:t>(Badircean et al., 2021)</w:t>
      </w:r>
      <w:r w:rsidRPr="00777F2B">
        <w:t>.</w:t>
      </w:r>
    </w:p>
    <w:p w14:paraId="762949FD" w14:textId="63B5D6F6" w:rsidR="002F4DF6" w:rsidRPr="00777F2B" w:rsidRDefault="002F4DF6" w:rsidP="00E1226A">
      <w:pPr>
        <w:pStyle w:val="NormalWeb"/>
        <w:ind w:firstLine="720"/>
        <w:jc w:val="both"/>
      </w:pPr>
      <w:r w:rsidRPr="00777F2B">
        <w:lastRenderedPageBreak/>
        <w:t>However, it</w:t>
      </w:r>
      <w:r w:rsidR="0008746C">
        <w:t xml:space="preserve"> is</w:t>
      </w:r>
      <w:r w:rsidRPr="00777F2B">
        <w:t xml:space="preserve"> important to </w:t>
      </w:r>
      <w:r w:rsidR="00C31528">
        <w:t>recognise</w:t>
      </w:r>
      <w:r w:rsidRPr="00777F2B">
        <w:t xml:space="preserve"> </w:t>
      </w:r>
      <w:r w:rsidR="006542C1" w:rsidRPr="00777F2B">
        <w:t xml:space="preserve">that </w:t>
      </w:r>
      <w:r w:rsidRPr="00777F2B">
        <w:t>the impact of e</w:t>
      </w:r>
      <w:r w:rsidR="00EE695D" w:rsidRPr="00777F2B">
        <w:t>-</w:t>
      </w:r>
      <w:r w:rsidRPr="00777F2B">
        <w:t>commerce on businesses is multifaceted and intricate. While there are opportunities for market expansion and increased sales through e</w:t>
      </w:r>
      <w:r w:rsidR="001C6568" w:rsidRPr="00777F2B">
        <w:t>-</w:t>
      </w:r>
      <w:r w:rsidRPr="00777F2B">
        <w:t>commerce platforms</w:t>
      </w:r>
      <w:r w:rsidR="00962944" w:rsidRPr="00777F2B">
        <w:t>,</w:t>
      </w:r>
      <w:r w:rsidRPr="00777F2B">
        <w:t xml:space="preserve"> </w:t>
      </w:r>
      <w:r w:rsidR="00A45B12" w:rsidRPr="00777F2B">
        <w:t xml:space="preserve">challenges </w:t>
      </w:r>
      <w:r w:rsidR="009878AA">
        <w:t>like cybersecurity, order fulfilment and increased competition are also involved</w:t>
      </w:r>
      <w:r w:rsidR="00B21ED3" w:rsidRPr="00777F2B">
        <w:t>. Small</w:t>
      </w:r>
      <w:r w:rsidRPr="00777F2B">
        <w:t xml:space="preserve"> businesses frequently face challenges when competing with </w:t>
      </w:r>
      <w:r w:rsidR="00FF1182" w:rsidRPr="00777F2B">
        <w:t xml:space="preserve">established </w:t>
      </w:r>
      <w:r w:rsidRPr="00777F2B">
        <w:t>e</w:t>
      </w:r>
      <w:r w:rsidR="001C6568" w:rsidRPr="00777F2B">
        <w:t>-</w:t>
      </w:r>
      <w:r w:rsidRPr="00777F2B">
        <w:t xml:space="preserve">commerce platforms. This can be attributed to their </w:t>
      </w:r>
      <w:r w:rsidR="0096240F" w:rsidRPr="00777F2B">
        <w:t>resource</w:t>
      </w:r>
      <w:r w:rsidRPr="00777F2B">
        <w:t xml:space="preserve"> </w:t>
      </w:r>
      <w:r w:rsidR="003714DF" w:rsidRPr="00777F2B">
        <w:t xml:space="preserve">constraints </w:t>
      </w:r>
      <w:r w:rsidRPr="00777F2B">
        <w:t xml:space="preserve">and lack of </w:t>
      </w:r>
      <w:bookmarkStart w:id="6" w:name="_Int_Cbhptrpl"/>
      <w:r w:rsidRPr="00777F2B">
        <w:t>know</w:t>
      </w:r>
      <w:r w:rsidR="001C6568" w:rsidRPr="00777F2B">
        <w:t>-</w:t>
      </w:r>
      <w:r w:rsidRPr="00777F2B">
        <w:t>how</w:t>
      </w:r>
      <w:bookmarkEnd w:id="6"/>
      <w:r w:rsidRPr="00777F2B">
        <w:t xml:space="preserve"> </w:t>
      </w:r>
      <w:r w:rsidR="00FE02B0" w:rsidRPr="00777F2B">
        <w:rPr>
          <w:noProof/>
          <w:lang w:val="en-US"/>
        </w:rPr>
        <w:t>(Markowska et al., 2023)</w:t>
      </w:r>
      <w:r w:rsidR="00EF2955" w:rsidRPr="00777F2B">
        <w:t>.</w:t>
      </w:r>
    </w:p>
    <w:p w14:paraId="4B1BCB9B" w14:textId="2CFAA9A0" w:rsidR="00700AF0" w:rsidRPr="00777F2B" w:rsidRDefault="00700AF0" w:rsidP="00EF2955">
      <w:pPr>
        <w:pStyle w:val="NormalWeb"/>
        <w:ind w:firstLine="720"/>
        <w:jc w:val="both"/>
      </w:pPr>
      <w:r w:rsidRPr="00777F2B">
        <w:t xml:space="preserve">In Basildon Borough, a region known for its mix of retail businesses, the </w:t>
      </w:r>
      <w:r w:rsidR="00B86988" w:rsidRPr="00777F2B">
        <w:t>implication</w:t>
      </w:r>
      <w:r w:rsidRPr="00777F2B">
        <w:t xml:space="preserve"> of e-commerce holds significant importance. While online shopping has gained popularity worldwide</w:t>
      </w:r>
      <w:r w:rsidR="00B86988" w:rsidRPr="00777F2B">
        <w:t>,</w:t>
      </w:r>
      <w:r w:rsidRPr="00777F2B">
        <w:t xml:space="preserve"> the unique experiences and obstacles </w:t>
      </w:r>
      <w:r w:rsidR="00DB5619" w:rsidRPr="00777F2B">
        <w:t>retailers face</w:t>
      </w:r>
      <w:r w:rsidRPr="00777F2B">
        <w:t xml:space="preserve"> in this area have not been thoroughly investigated. This study aims to bridge this gap by conducting </w:t>
      </w:r>
      <w:r w:rsidR="00B86988" w:rsidRPr="00777F2B">
        <w:t>research</w:t>
      </w:r>
      <w:r w:rsidRPr="00777F2B">
        <w:t xml:space="preserve"> </w:t>
      </w:r>
      <w:r w:rsidR="0096240F" w:rsidRPr="00777F2B">
        <w:t>on</w:t>
      </w:r>
      <w:r w:rsidRPr="00777F2B">
        <w:t xml:space="preserve"> how e</w:t>
      </w:r>
      <w:r w:rsidR="00B86988" w:rsidRPr="00777F2B">
        <w:t>-</w:t>
      </w:r>
      <w:r w:rsidRPr="00777F2B">
        <w:t>commerce affects retail businesses in Basildon Borough</w:t>
      </w:r>
      <w:r w:rsidR="00DB5619" w:rsidRPr="00777F2B">
        <w:t>, UK</w:t>
      </w:r>
      <w:r w:rsidRPr="00777F2B">
        <w:t>.</w:t>
      </w:r>
    </w:p>
    <w:p w14:paraId="60482752" w14:textId="6FF071AA" w:rsidR="002C6EB8" w:rsidRPr="009A55AE" w:rsidRDefault="000D4A00" w:rsidP="009A55AE">
      <w:pPr>
        <w:pStyle w:val="Heading2"/>
        <w:rPr>
          <w:rStyle w:val="Strong"/>
        </w:rPr>
      </w:pPr>
      <w:bookmarkStart w:id="7" w:name="_Toc144222877"/>
      <w:r w:rsidRPr="009A55AE">
        <w:rPr>
          <w:rStyle w:val="Strong"/>
        </w:rPr>
        <w:t>1.</w:t>
      </w:r>
      <w:r w:rsidR="00840BF3" w:rsidRPr="009A55AE">
        <w:rPr>
          <w:rStyle w:val="Strong"/>
        </w:rPr>
        <w:t>4</w:t>
      </w:r>
      <w:r w:rsidR="009A55AE">
        <w:rPr>
          <w:rStyle w:val="Strong"/>
        </w:rPr>
        <w:t xml:space="preserve"> </w:t>
      </w:r>
      <w:r w:rsidR="002C6EB8" w:rsidRPr="009A55AE">
        <w:rPr>
          <w:rStyle w:val="Strong"/>
        </w:rPr>
        <w:t>Problem Statement</w:t>
      </w:r>
      <w:bookmarkEnd w:id="7"/>
    </w:p>
    <w:p w14:paraId="058420D7" w14:textId="2B0D6605" w:rsidR="00AA6B7A" w:rsidRPr="00777F2B" w:rsidRDefault="00AA6B7A" w:rsidP="00DF198C">
      <w:pPr>
        <w:pStyle w:val="NormalWeb"/>
        <w:ind w:firstLine="720"/>
        <w:jc w:val="both"/>
      </w:pPr>
      <w:r w:rsidRPr="00777F2B">
        <w:t>The emergence of e-commerce has completely changed the way we shop, offering us options and a wide range of choices. However, while big retail giants like Amazon and eBay have successfully adapted to th</w:t>
      </w:r>
      <w:r w:rsidR="00DD65FA" w:rsidRPr="00777F2B">
        <w:t>is digital era</w:t>
      </w:r>
      <w:r w:rsidRPr="00777F2B">
        <w:t>, small businesses in regions like Basildon Borough</w:t>
      </w:r>
      <w:r w:rsidR="001C467C" w:rsidRPr="00777F2B">
        <w:t>, UK</w:t>
      </w:r>
      <w:r w:rsidR="00C31528">
        <w:t>,</w:t>
      </w:r>
      <w:r w:rsidRPr="00777F2B">
        <w:t xml:space="preserve"> encounter their own unique set of challenges. The rapid growth of online shopping platforms has raised concerns about the survival and competitiveness of these businesses. It is crucial to examine the obstacles they face</w:t>
      </w:r>
      <w:r w:rsidR="009472A1" w:rsidRPr="00777F2B">
        <w:t>,</w:t>
      </w:r>
      <w:r w:rsidRPr="00777F2B">
        <w:t xml:space="preserve"> how they adapt to the e</w:t>
      </w:r>
      <w:r w:rsidR="009472A1" w:rsidRPr="00777F2B">
        <w:t>-</w:t>
      </w:r>
      <w:r w:rsidRPr="00777F2B">
        <w:t>commerce landscape</w:t>
      </w:r>
      <w:r w:rsidR="009472A1" w:rsidRPr="00777F2B">
        <w:t>,</w:t>
      </w:r>
      <w:r w:rsidRPr="00777F2B">
        <w:t xml:space="preserve"> and how this affects their sales, customer base and overall performance.</w:t>
      </w:r>
    </w:p>
    <w:p w14:paraId="1BB70D07" w14:textId="08907742" w:rsidR="00233131" w:rsidRPr="009A55AE" w:rsidRDefault="009A55AE" w:rsidP="009A55AE">
      <w:pPr>
        <w:pStyle w:val="Heading2"/>
        <w:rPr>
          <w:rStyle w:val="Strong"/>
        </w:rPr>
      </w:pPr>
      <w:bookmarkStart w:id="8" w:name="_Toc144222878"/>
      <w:r>
        <w:rPr>
          <w:rStyle w:val="Strong"/>
        </w:rPr>
        <w:t xml:space="preserve">1.5 </w:t>
      </w:r>
      <w:r w:rsidR="002C6EB8" w:rsidRPr="009A55AE">
        <w:rPr>
          <w:rStyle w:val="Strong"/>
        </w:rPr>
        <w:t>Aim of the Study</w:t>
      </w:r>
      <w:bookmarkEnd w:id="8"/>
    </w:p>
    <w:p w14:paraId="36BE106E" w14:textId="3F69EDFB" w:rsidR="00DD51E0" w:rsidRPr="00777F2B" w:rsidRDefault="0044332C" w:rsidP="00DF198C">
      <w:pPr>
        <w:spacing w:before="100" w:beforeAutospacing="1" w:after="100" w:afterAutospacing="1" w:line="240" w:lineRule="auto"/>
        <w:ind w:firstLine="720"/>
        <w:jc w:val="both"/>
        <w:rPr>
          <w:rFonts w:ascii="Times New Roman" w:eastAsia="Times New Roman" w:hAnsi="Times New Roman" w:cs="Times New Roman"/>
          <w:kern w:val="0"/>
          <w:sz w:val="24"/>
          <w:szCs w:val="24"/>
          <w:lang w:eastAsia="en-GB"/>
          <w14:ligatures w14:val="none"/>
        </w:rPr>
      </w:pPr>
      <w:r w:rsidRPr="00777F2B">
        <w:rPr>
          <w:rFonts w:ascii="Times New Roman" w:eastAsia="Times New Roman" w:hAnsi="Times New Roman" w:cs="Times New Roman"/>
          <w:kern w:val="0"/>
          <w:sz w:val="24"/>
          <w:szCs w:val="24"/>
          <w:lang w:eastAsia="en-GB"/>
          <w14:ligatures w14:val="none"/>
        </w:rPr>
        <w:t>The aim</w:t>
      </w:r>
      <w:r w:rsidR="00DD51E0" w:rsidRPr="00777F2B">
        <w:rPr>
          <w:rFonts w:ascii="Times New Roman" w:eastAsia="Times New Roman" w:hAnsi="Times New Roman" w:cs="Times New Roman"/>
          <w:kern w:val="0"/>
          <w:sz w:val="24"/>
          <w:szCs w:val="24"/>
          <w:lang w:eastAsia="en-GB"/>
          <w14:ligatures w14:val="none"/>
        </w:rPr>
        <w:t xml:space="preserve"> of this study is to examine </w:t>
      </w:r>
      <w:r w:rsidR="00040B21" w:rsidRPr="00777F2B">
        <w:rPr>
          <w:rFonts w:ascii="Times New Roman" w:eastAsia="Times New Roman" w:hAnsi="Times New Roman" w:cs="Times New Roman"/>
          <w:kern w:val="0"/>
          <w:sz w:val="24"/>
          <w:szCs w:val="24"/>
          <w:lang w:eastAsia="en-GB"/>
          <w14:ligatures w14:val="none"/>
        </w:rPr>
        <w:t>various impacts</w:t>
      </w:r>
      <w:r w:rsidR="003F225B" w:rsidRPr="00777F2B">
        <w:rPr>
          <w:rFonts w:ascii="Times New Roman" w:eastAsia="Times New Roman" w:hAnsi="Times New Roman" w:cs="Times New Roman"/>
          <w:kern w:val="0"/>
          <w:sz w:val="24"/>
          <w:szCs w:val="24"/>
          <w:lang w:eastAsia="en-GB"/>
          <w14:ligatures w14:val="none"/>
        </w:rPr>
        <w:t xml:space="preserve"> of </w:t>
      </w:r>
      <w:r w:rsidR="00DD51E0" w:rsidRPr="00777F2B">
        <w:rPr>
          <w:rFonts w:ascii="Times New Roman" w:eastAsia="Times New Roman" w:hAnsi="Times New Roman" w:cs="Times New Roman"/>
          <w:kern w:val="0"/>
          <w:sz w:val="24"/>
          <w:szCs w:val="24"/>
          <w:lang w:eastAsia="en-GB"/>
          <w14:ligatures w14:val="none"/>
        </w:rPr>
        <w:t>e</w:t>
      </w:r>
      <w:r w:rsidR="008F66FD" w:rsidRPr="00777F2B">
        <w:rPr>
          <w:rFonts w:ascii="Times New Roman" w:eastAsia="Times New Roman" w:hAnsi="Times New Roman" w:cs="Times New Roman"/>
          <w:kern w:val="0"/>
          <w:sz w:val="24"/>
          <w:szCs w:val="24"/>
          <w:lang w:eastAsia="en-GB"/>
          <w14:ligatures w14:val="none"/>
        </w:rPr>
        <w:t>-</w:t>
      </w:r>
      <w:r w:rsidR="00DD51E0" w:rsidRPr="00777F2B">
        <w:rPr>
          <w:rFonts w:ascii="Times New Roman" w:eastAsia="Times New Roman" w:hAnsi="Times New Roman" w:cs="Times New Roman"/>
          <w:kern w:val="0"/>
          <w:sz w:val="24"/>
          <w:szCs w:val="24"/>
          <w:lang w:eastAsia="en-GB"/>
          <w14:ligatures w14:val="none"/>
        </w:rPr>
        <w:t xml:space="preserve">commerce </w:t>
      </w:r>
      <w:r w:rsidR="00B17788" w:rsidRPr="00777F2B">
        <w:rPr>
          <w:rFonts w:ascii="Times New Roman" w:eastAsia="Times New Roman" w:hAnsi="Times New Roman" w:cs="Times New Roman"/>
          <w:kern w:val="0"/>
          <w:sz w:val="24"/>
          <w:szCs w:val="24"/>
          <w:lang w:eastAsia="en-GB"/>
          <w14:ligatures w14:val="none"/>
        </w:rPr>
        <w:t xml:space="preserve">on small </w:t>
      </w:r>
      <w:r w:rsidR="001316B2">
        <w:rPr>
          <w:rFonts w:ascii="Times New Roman" w:eastAsia="Times New Roman" w:hAnsi="Times New Roman" w:cs="Times New Roman"/>
          <w:kern w:val="0"/>
          <w:sz w:val="24"/>
          <w:szCs w:val="24"/>
          <w:lang w:eastAsia="en-GB"/>
          <w14:ligatures w14:val="none"/>
        </w:rPr>
        <w:t xml:space="preserve">retail </w:t>
      </w:r>
      <w:r w:rsidR="00DD51E0" w:rsidRPr="00777F2B">
        <w:rPr>
          <w:rFonts w:ascii="Times New Roman" w:eastAsia="Times New Roman" w:hAnsi="Times New Roman" w:cs="Times New Roman"/>
          <w:kern w:val="0"/>
          <w:sz w:val="24"/>
          <w:szCs w:val="24"/>
          <w:lang w:eastAsia="en-GB"/>
          <w14:ligatures w14:val="none"/>
        </w:rPr>
        <w:t>businesses in Basildon Borough, UK</w:t>
      </w:r>
      <w:r w:rsidR="00BE0D57" w:rsidRPr="00777F2B">
        <w:rPr>
          <w:rFonts w:ascii="Times New Roman" w:eastAsia="Times New Roman" w:hAnsi="Times New Roman" w:cs="Times New Roman"/>
          <w:kern w:val="0"/>
          <w:sz w:val="24"/>
          <w:szCs w:val="24"/>
          <w:lang w:eastAsia="en-GB"/>
          <w14:ligatures w14:val="none"/>
        </w:rPr>
        <w:t>.</w:t>
      </w:r>
    </w:p>
    <w:p w14:paraId="6A5AF3AF" w14:textId="1113D680" w:rsidR="00C4797C" w:rsidRPr="009A55AE" w:rsidRDefault="00C4797C" w:rsidP="009A55AE">
      <w:pPr>
        <w:pStyle w:val="Heading2"/>
        <w:rPr>
          <w:rFonts w:eastAsia="Times New Roman"/>
          <w:b/>
          <w:bCs/>
          <w:lang w:eastAsia="en-GB"/>
        </w:rPr>
      </w:pPr>
      <w:bookmarkStart w:id="9" w:name="_Toc144222879"/>
      <w:r w:rsidRPr="009A55AE">
        <w:rPr>
          <w:rFonts w:eastAsia="Times New Roman"/>
          <w:b/>
          <w:bCs/>
          <w:lang w:eastAsia="en-GB"/>
        </w:rPr>
        <w:t xml:space="preserve">1.6 </w:t>
      </w:r>
      <w:r w:rsidR="00FD7859" w:rsidRPr="009A55AE">
        <w:rPr>
          <w:rFonts w:eastAsia="Times New Roman"/>
          <w:b/>
          <w:bCs/>
          <w:lang w:eastAsia="en-GB"/>
        </w:rPr>
        <w:t>Objectives of the Study</w:t>
      </w:r>
      <w:bookmarkEnd w:id="9"/>
    </w:p>
    <w:p w14:paraId="34891EE8" w14:textId="55F8FA81" w:rsidR="00DD51E0" w:rsidRPr="00777F2B" w:rsidRDefault="00DF3B4F" w:rsidP="00DF198C">
      <w:pPr>
        <w:spacing w:before="100" w:beforeAutospacing="1" w:after="100" w:afterAutospacing="1" w:line="240" w:lineRule="auto"/>
        <w:ind w:firstLine="360"/>
        <w:jc w:val="both"/>
        <w:rPr>
          <w:rFonts w:ascii="Times New Roman" w:eastAsia="Times New Roman" w:hAnsi="Times New Roman" w:cs="Times New Roman"/>
          <w:kern w:val="0"/>
          <w:sz w:val="24"/>
          <w:szCs w:val="24"/>
          <w:lang w:eastAsia="en-GB"/>
          <w14:ligatures w14:val="none"/>
        </w:rPr>
      </w:pPr>
      <w:r w:rsidRPr="00777F2B">
        <w:rPr>
          <w:rFonts w:ascii="Times New Roman" w:eastAsia="Times New Roman" w:hAnsi="Times New Roman" w:cs="Times New Roman"/>
          <w:kern w:val="0"/>
          <w:sz w:val="24"/>
          <w:szCs w:val="24"/>
          <w:lang w:eastAsia="en-GB"/>
          <w14:ligatures w14:val="none"/>
        </w:rPr>
        <w:t>The objectives of this study are:</w:t>
      </w:r>
    </w:p>
    <w:p w14:paraId="0B73870C" w14:textId="2883959E" w:rsidR="00DD51E0" w:rsidRPr="00777F2B" w:rsidRDefault="00DD51E0" w:rsidP="00BF5001">
      <w:pPr>
        <w:pStyle w:val="ListParagraph"/>
        <w:numPr>
          <w:ilvl w:val="0"/>
          <w:numId w:val="6"/>
        </w:numPr>
        <w:spacing w:before="100" w:beforeAutospacing="1" w:after="100" w:afterAutospacing="1"/>
        <w:jc w:val="both"/>
        <w:rPr>
          <w:rFonts w:ascii="Times New Roman" w:eastAsia="Times New Roman" w:hAnsi="Times New Roman" w:cs="Times New Roman"/>
          <w:lang w:eastAsia="en-GB"/>
        </w:rPr>
      </w:pPr>
      <w:r w:rsidRPr="00777F2B">
        <w:rPr>
          <w:rFonts w:ascii="Times New Roman" w:eastAsia="Times New Roman" w:hAnsi="Times New Roman" w:cs="Times New Roman"/>
          <w:lang w:eastAsia="en-GB"/>
        </w:rPr>
        <w:t xml:space="preserve">To </w:t>
      </w:r>
      <w:r w:rsidR="00222EBD" w:rsidRPr="00777F2B">
        <w:rPr>
          <w:rFonts w:ascii="Times New Roman" w:eastAsia="Times New Roman" w:hAnsi="Times New Roman" w:cs="Times New Roman"/>
          <w:lang w:eastAsia="en-GB"/>
        </w:rPr>
        <w:t>understand</w:t>
      </w:r>
      <w:r w:rsidRPr="00777F2B">
        <w:rPr>
          <w:rFonts w:ascii="Times New Roman" w:eastAsia="Times New Roman" w:hAnsi="Times New Roman" w:cs="Times New Roman"/>
          <w:lang w:eastAsia="en-GB"/>
        </w:rPr>
        <w:t xml:space="preserve"> the </w:t>
      </w:r>
      <w:r w:rsidR="00E61031" w:rsidRPr="00777F2B">
        <w:rPr>
          <w:rFonts w:ascii="Times New Roman" w:eastAsia="Times New Roman" w:hAnsi="Times New Roman" w:cs="Times New Roman"/>
          <w:lang w:eastAsia="en-GB"/>
        </w:rPr>
        <w:t xml:space="preserve">context of </w:t>
      </w:r>
      <w:r w:rsidR="002F46AB" w:rsidRPr="00777F2B">
        <w:rPr>
          <w:rFonts w:ascii="Times New Roman" w:eastAsia="Times New Roman" w:hAnsi="Times New Roman" w:cs="Times New Roman"/>
          <w:lang w:eastAsia="en-GB"/>
        </w:rPr>
        <w:t>Basildon borough's e-commerce and small retail businesses</w:t>
      </w:r>
      <w:r w:rsidRPr="00777F2B">
        <w:rPr>
          <w:rFonts w:ascii="Times New Roman" w:eastAsia="Times New Roman" w:hAnsi="Times New Roman" w:cs="Times New Roman"/>
          <w:lang w:eastAsia="en-GB"/>
        </w:rPr>
        <w:t>.</w:t>
      </w:r>
    </w:p>
    <w:p w14:paraId="62879369" w14:textId="44461A0B" w:rsidR="00E61031" w:rsidRPr="00777F2B" w:rsidRDefault="00E61031" w:rsidP="00BF5001">
      <w:pPr>
        <w:numPr>
          <w:ilvl w:val="0"/>
          <w:numId w:val="6"/>
        </w:num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777F2B">
        <w:rPr>
          <w:rFonts w:ascii="Times New Roman" w:eastAsia="Times New Roman" w:hAnsi="Times New Roman" w:cs="Times New Roman"/>
          <w:kern w:val="0"/>
          <w:sz w:val="24"/>
          <w:szCs w:val="24"/>
          <w:lang w:eastAsia="en-GB"/>
          <w14:ligatures w14:val="none"/>
        </w:rPr>
        <w:t>To identify issues and challenges e-commerce brought to small retail businesses in this area.</w:t>
      </w:r>
    </w:p>
    <w:p w14:paraId="7D1DA152" w14:textId="77777777" w:rsidR="00AE658E" w:rsidRPr="00777F2B" w:rsidRDefault="00AE658E" w:rsidP="00BF5001">
      <w:pPr>
        <w:numPr>
          <w:ilvl w:val="0"/>
          <w:numId w:val="6"/>
        </w:num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777F2B">
        <w:rPr>
          <w:rFonts w:ascii="Times New Roman" w:eastAsia="Times New Roman" w:hAnsi="Times New Roman" w:cs="Times New Roman"/>
          <w:kern w:val="0"/>
          <w:sz w:val="24"/>
          <w:szCs w:val="24"/>
          <w:lang w:eastAsia="en-GB"/>
          <w14:ligatures w14:val="none"/>
        </w:rPr>
        <w:t>To analyse the impact of e-commerce adoption in small retail businesses in Basildon borough.</w:t>
      </w:r>
    </w:p>
    <w:p w14:paraId="28D4401E" w14:textId="5026D747" w:rsidR="00DD51E0" w:rsidRPr="00777F2B" w:rsidRDefault="00DD51E0" w:rsidP="00BF5001">
      <w:pPr>
        <w:numPr>
          <w:ilvl w:val="0"/>
          <w:numId w:val="6"/>
        </w:num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777F2B">
        <w:rPr>
          <w:rFonts w:ascii="Times New Roman" w:eastAsia="Times New Roman" w:hAnsi="Times New Roman" w:cs="Times New Roman"/>
          <w:kern w:val="0"/>
          <w:sz w:val="24"/>
          <w:szCs w:val="24"/>
          <w:lang w:eastAsia="en-GB"/>
          <w14:ligatures w14:val="none"/>
        </w:rPr>
        <w:t>To propose strategies that can address and improve the challenges posed by e</w:t>
      </w:r>
      <w:r w:rsidR="00F34055" w:rsidRPr="00777F2B">
        <w:rPr>
          <w:rFonts w:ascii="Times New Roman" w:eastAsia="Times New Roman" w:hAnsi="Times New Roman" w:cs="Times New Roman"/>
          <w:kern w:val="0"/>
          <w:sz w:val="24"/>
          <w:szCs w:val="24"/>
          <w:lang w:eastAsia="en-GB"/>
          <w14:ligatures w14:val="none"/>
        </w:rPr>
        <w:t>-</w:t>
      </w:r>
      <w:r w:rsidRPr="00777F2B">
        <w:rPr>
          <w:rFonts w:ascii="Times New Roman" w:eastAsia="Times New Roman" w:hAnsi="Times New Roman" w:cs="Times New Roman"/>
          <w:kern w:val="0"/>
          <w:sz w:val="24"/>
          <w:szCs w:val="24"/>
          <w:lang w:eastAsia="en-GB"/>
          <w14:ligatures w14:val="none"/>
        </w:rPr>
        <w:t>commerce.</w:t>
      </w:r>
    </w:p>
    <w:p w14:paraId="3A80C319" w14:textId="6BDA47AB" w:rsidR="002C6EB8" w:rsidRPr="009A55AE" w:rsidRDefault="002C6EB8" w:rsidP="009A55AE">
      <w:pPr>
        <w:pStyle w:val="Heading2"/>
        <w:rPr>
          <w:b/>
          <w:bCs/>
        </w:rPr>
      </w:pPr>
      <w:bookmarkStart w:id="10" w:name="_Toc144222880"/>
      <w:r w:rsidRPr="009A55AE">
        <w:rPr>
          <w:b/>
          <w:bCs/>
        </w:rPr>
        <w:t>1.</w:t>
      </w:r>
      <w:r w:rsidR="00FD7859" w:rsidRPr="009A55AE">
        <w:rPr>
          <w:b/>
          <w:bCs/>
        </w:rPr>
        <w:t>7</w:t>
      </w:r>
      <w:r w:rsidRPr="009A55AE">
        <w:rPr>
          <w:b/>
          <w:bCs/>
        </w:rPr>
        <w:t xml:space="preserve"> Research Question</w:t>
      </w:r>
      <w:bookmarkEnd w:id="10"/>
    </w:p>
    <w:p w14:paraId="27BACBB3" w14:textId="4F21CE82" w:rsidR="00943C49" w:rsidRPr="00777F2B" w:rsidRDefault="00943C49" w:rsidP="00DF198C">
      <w:pPr>
        <w:spacing w:before="100" w:beforeAutospacing="1" w:after="100" w:afterAutospacing="1" w:line="240" w:lineRule="auto"/>
        <w:ind w:firstLine="720"/>
        <w:jc w:val="both"/>
        <w:rPr>
          <w:rFonts w:ascii="Times New Roman" w:hAnsi="Times New Roman" w:cs="Times New Roman"/>
          <w:sz w:val="24"/>
          <w:szCs w:val="24"/>
        </w:rPr>
      </w:pPr>
      <w:r w:rsidRPr="00777F2B">
        <w:rPr>
          <w:rFonts w:ascii="Times New Roman" w:hAnsi="Times New Roman" w:cs="Times New Roman"/>
          <w:sz w:val="24"/>
          <w:szCs w:val="24"/>
        </w:rPr>
        <w:t>The following research question has been set for this</w:t>
      </w:r>
      <w:r w:rsidR="004F77B6">
        <w:rPr>
          <w:rFonts w:ascii="Times New Roman" w:hAnsi="Times New Roman" w:cs="Times New Roman"/>
          <w:sz w:val="24"/>
          <w:szCs w:val="24"/>
        </w:rPr>
        <w:t xml:space="preserve"> study</w:t>
      </w:r>
      <w:r w:rsidRPr="00777F2B">
        <w:rPr>
          <w:rFonts w:ascii="Times New Roman" w:hAnsi="Times New Roman" w:cs="Times New Roman"/>
          <w:sz w:val="24"/>
          <w:szCs w:val="24"/>
        </w:rPr>
        <w:t>:</w:t>
      </w:r>
    </w:p>
    <w:p w14:paraId="44256B0B" w14:textId="4DF2474A" w:rsidR="00943C49" w:rsidRPr="00777F2B" w:rsidRDefault="00943C49" w:rsidP="00BF5001">
      <w:pPr>
        <w:spacing w:before="100" w:beforeAutospacing="1" w:after="100" w:afterAutospacing="1" w:line="240" w:lineRule="auto"/>
        <w:jc w:val="both"/>
        <w:rPr>
          <w:rFonts w:ascii="Times New Roman" w:hAnsi="Times New Roman" w:cs="Times New Roman"/>
          <w:i/>
          <w:iCs/>
          <w:sz w:val="24"/>
          <w:szCs w:val="24"/>
        </w:rPr>
      </w:pPr>
      <w:r w:rsidRPr="00777F2B">
        <w:rPr>
          <w:rFonts w:ascii="Times New Roman" w:hAnsi="Times New Roman" w:cs="Times New Roman"/>
          <w:sz w:val="24"/>
          <w:szCs w:val="24"/>
        </w:rPr>
        <w:tab/>
      </w:r>
      <w:r w:rsidRPr="00777F2B">
        <w:rPr>
          <w:rFonts w:ascii="Times New Roman" w:hAnsi="Times New Roman" w:cs="Times New Roman"/>
          <w:i/>
          <w:iCs/>
          <w:sz w:val="24"/>
          <w:szCs w:val="24"/>
        </w:rPr>
        <w:t>“How do small retail businesses perceive and respond to the opportunities and threats of e-commerce in Basildon Borough, UK?”</w:t>
      </w:r>
    </w:p>
    <w:p w14:paraId="5B5B50B9" w14:textId="77777777" w:rsidR="00DD52C0" w:rsidRPr="00777F2B" w:rsidRDefault="00DD52C0" w:rsidP="00BF5001">
      <w:pPr>
        <w:jc w:val="both"/>
        <w:rPr>
          <w:rFonts w:ascii="Times New Roman" w:hAnsi="Times New Roman" w:cs="Times New Roman"/>
          <w:b/>
          <w:bCs/>
          <w:sz w:val="28"/>
          <w:szCs w:val="28"/>
        </w:rPr>
      </w:pPr>
    </w:p>
    <w:p w14:paraId="587B8E39" w14:textId="612611AA" w:rsidR="004E674E" w:rsidRPr="009A55AE" w:rsidRDefault="009A55AE" w:rsidP="009A55AE">
      <w:pPr>
        <w:pStyle w:val="Heading2"/>
        <w:rPr>
          <w:rStyle w:val="Strong"/>
        </w:rPr>
      </w:pPr>
      <w:bookmarkStart w:id="11" w:name="_Toc144222881"/>
      <w:r w:rsidRPr="009A55AE">
        <w:rPr>
          <w:rStyle w:val="Strong"/>
        </w:rPr>
        <w:lastRenderedPageBreak/>
        <w:t>1.8 S</w:t>
      </w:r>
      <w:r w:rsidR="002C6EB8" w:rsidRPr="009A55AE">
        <w:rPr>
          <w:rStyle w:val="Strong"/>
        </w:rPr>
        <w:t>ignificance of the Study</w:t>
      </w:r>
      <w:bookmarkEnd w:id="11"/>
    </w:p>
    <w:p w14:paraId="0F418586" w14:textId="5F297C23" w:rsidR="0089160E" w:rsidRPr="00777F2B" w:rsidRDefault="0089160E" w:rsidP="00B9592C">
      <w:pPr>
        <w:pStyle w:val="NormalWeb"/>
        <w:ind w:firstLine="720"/>
        <w:jc w:val="both"/>
      </w:pPr>
      <w:r w:rsidRPr="00777F2B">
        <w:t xml:space="preserve">The importance of this research lies in its potential to enhance our knowledge about the impact of e-commerce on small retail businesses, which is an increasingly important topic in today’s digital era. While </w:t>
      </w:r>
      <w:r w:rsidR="00411596">
        <w:t>many</w:t>
      </w:r>
      <w:r w:rsidRPr="00777F2B">
        <w:t xml:space="preserve"> studies have</w:t>
      </w:r>
      <w:r w:rsidR="00411596">
        <w:t xml:space="preserve"> been made in the pursuit of</w:t>
      </w:r>
      <w:r w:rsidRPr="00777F2B">
        <w:t xml:space="preserve"> explor</w:t>
      </w:r>
      <w:r w:rsidR="00411596">
        <w:t>ing</w:t>
      </w:r>
      <w:r w:rsidRPr="00777F2B">
        <w:t xml:space="preserve"> the effects of e-commerce on the industry</w:t>
      </w:r>
      <w:r w:rsidR="00BD4693" w:rsidRPr="00777F2B">
        <w:t>, there</w:t>
      </w:r>
      <w:r w:rsidRPr="00777F2B">
        <w:t xml:space="preserve"> is a lack of research specifically focusing on local retail businesses like those in Basildon Borough</w:t>
      </w:r>
      <w:r w:rsidR="00B9592C" w:rsidRPr="00777F2B">
        <w:t>, UK</w:t>
      </w:r>
      <w:r w:rsidRPr="00777F2B">
        <w:t>.</w:t>
      </w:r>
    </w:p>
    <w:p w14:paraId="79099343" w14:textId="27720C89" w:rsidR="004B69F0" w:rsidRPr="00777F2B" w:rsidRDefault="0089160E" w:rsidP="00B9592C">
      <w:pPr>
        <w:pStyle w:val="NormalWeb"/>
        <w:ind w:firstLine="720"/>
        <w:jc w:val="both"/>
      </w:pPr>
      <w:r w:rsidRPr="00777F2B">
        <w:t>By investigating how small retail businesses in Basildon Borough</w:t>
      </w:r>
      <w:r w:rsidR="0007081A">
        <w:t>, UK,</w:t>
      </w:r>
      <w:r w:rsidRPr="00777F2B">
        <w:t xml:space="preserve"> have adapted and responded to the rise of e-commerce</w:t>
      </w:r>
      <w:r w:rsidR="006674A2" w:rsidRPr="00777F2B">
        <w:t>,</w:t>
      </w:r>
      <w:r w:rsidRPr="00777F2B">
        <w:t xml:space="preserve"> this study can provide insights </w:t>
      </w:r>
      <w:r w:rsidR="006674A2" w:rsidRPr="00777F2B">
        <w:t>to</w:t>
      </w:r>
      <w:r w:rsidRPr="00777F2B">
        <w:t xml:space="preserve"> help these businesses </w:t>
      </w:r>
      <w:r w:rsidR="0008746C">
        <w:t xml:space="preserve">further </w:t>
      </w:r>
      <w:r w:rsidRPr="00777F2B">
        <w:t>thrive in the marketplace. The findings from this study could be particularly beneficial for business owners, policymakers, and other stakeholders interested in supporting the growth and sustainability of small retail enterprises amidst digital transformation.</w:t>
      </w:r>
      <w:r w:rsidR="00B5715E" w:rsidRPr="00777F2B">
        <w:t xml:space="preserve"> </w:t>
      </w:r>
      <w:r w:rsidRPr="00777F2B">
        <w:t>Moreover, by examining a context</w:t>
      </w:r>
      <w:r w:rsidR="00697F6D" w:rsidRPr="00777F2B">
        <w:t>,</w:t>
      </w:r>
      <w:r w:rsidRPr="00777F2B">
        <w:t xml:space="preserve"> this research contributes to our understanding of how global e-commerce trends manifest at a </w:t>
      </w:r>
      <w:r w:rsidR="002607BB" w:rsidRPr="00777F2B">
        <w:t>local</w:t>
      </w:r>
      <w:r w:rsidRPr="00777F2B">
        <w:t xml:space="preserve"> level. This adds a dimension to </w:t>
      </w:r>
      <w:r w:rsidR="00BD4693" w:rsidRPr="00777F2B">
        <w:t xml:space="preserve">the </w:t>
      </w:r>
      <w:r w:rsidRPr="00777F2B">
        <w:t xml:space="preserve">existing literature on e-commerce and its impact on the </w:t>
      </w:r>
      <w:r w:rsidR="00697F6D" w:rsidRPr="00777F2B">
        <w:t xml:space="preserve">retail </w:t>
      </w:r>
      <w:r w:rsidRPr="00777F2B">
        <w:t>sector.</w:t>
      </w:r>
    </w:p>
    <w:p w14:paraId="5C7E61A3" w14:textId="4D132977" w:rsidR="002C6EB8" w:rsidRPr="009A55AE" w:rsidRDefault="006075FF" w:rsidP="009A55AE">
      <w:pPr>
        <w:pStyle w:val="Heading2"/>
        <w:rPr>
          <w:b/>
          <w:bCs/>
        </w:rPr>
      </w:pPr>
      <w:bookmarkStart w:id="12" w:name="_Toc144222882"/>
      <w:r w:rsidRPr="009A55AE">
        <w:rPr>
          <w:b/>
          <w:bCs/>
        </w:rPr>
        <w:t>1.</w:t>
      </w:r>
      <w:r w:rsidR="00E0392A" w:rsidRPr="009A55AE">
        <w:rPr>
          <w:b/>
          <w:bCs/>
        </w:rPr>
        <w:t>9</w:t>
      </w:r>
      <w:r w:rsidRPr="009A55AE">
        <w:rPr>
          <w:b/>
          <w:bCs/>
        </w:rPr>
        <w:t xml:space="preserve"> Scope and Limitations of the Study</w:t>
      </w:r>
      <w:bookmarkEnd w:id="12"/>
      <w:r w:rsidRPr="009A55AE">
        <w:rPr>
          <w:b/>
          <w:bCs/>
        </w:rPr>
        <w:t xml:space="preserve"> </w:t>
      </w:r>
    </w:p>
    <w:p w14:paraId="30EEEA2D" w14:textId="6A8A5AB9" w:rsidR="0006346B" w:rsidRPr="00777F2B" w:rsidRDefault="0006346B" w:rsidP="00E0392A">
      <w:pPr>
        <w:pStyle w:val="NormalWeb"/>
        <w:ind w:firstLine="720"/>
        <w:jc w:val="both"/>
      </w:pPr>
      <w:r w:rsidRPr="00777F2B">
        <w:t xml:space="preserve">This </w:t>
      </w:r>
      <w:r w:rsidRPr="00CF593D">
        <w:t xml:space="preserve">research </w:t>
      </w:r>
      <w:r w:rsidR="00CF593D" w:rsidRPr="00CF593D">
        <w:t>focuses</w:t>
      </w:r>
      <w:r w:rsidRPr="00CF593D">
        <w:t xml:space="preserve"> </w:t>
      </w:r>
      <w:r w:rsidRPr="00777F2B">
        <w:t>on businesses operating within Basildon Borough</w:t>
      </w:r>
      <w:r w:rsidR="00E0392A" w:rsidRPr="00777F2B">
        <w:t>, UK</w:t>
      </w:r>
      <w:r w:rsidRPr="00777F2B">
        <w:t xml:space="preserve">. Its main objective is to explore how e-commerce affects these businesses by examining </w:t>
      </w:r>
      <w:r w:rsidR="002F46AB" w:rsidRPr="00777F2B">
        <w:t>its opportunities and challenges, the strategies they employ to adapt to the e-commerce landscape,</w:t>
      </w:r>
      <w:r w:rsidRPr="00777F2B">
        <w:t xml:space="preserve"> and how e-commerce impacts their sales, customer base and overall performance. Additionally</w:t>
      </w:r>
      <w:r w:rsidR="002F46AB" w:rsidRPr="00777F2B">
        <w:t>, based on its findings, this study will offer recommendations for these businesses to navigate the world of e-commerce</w:t>
      </w:r>
      <w:r w:rsidRPr="00777F2B">
        <w:t>.</w:t>
      </w:r>
    </w:p>
    <w:p w14:paraId="3B2E96BC" w14:textId="23FA49EF" w:rsidR="0006346B" w:rsidRPr="00777F2B" w:rsidRDefault="000259AD" w:rsidP="00E0392A">
      <w:pPr>
        <w:pStyle w:val="NormalWeb"/>
        <w:ind w:firstLine="720"/>
        <w:jc w:val="both"/>
      </w:pPr>
      <w:r w:rsidRPr="00777F2B">
        <w:t>However,</w:t>
      </w:r>
      <w:r w:rsidR="0006346B" w:rsidRPr="00777F2B">
        <w:t xml:space="preserve"> it is important to acknowledge some limitations of this study. </w:t>
      </w:r>
      <w:r w:rsidRPr="00777F2B">
        <w:t>Firstly,</w:t>
      </w:r>
      <w:r w:rsidR="0006346B" w:rsidRPr="00777F2B">
        <w:t xml:space="preserve"> its geographical scope is limited to Basildon Borough</w:t>
      </w:r>
      <w:r w:rsidRPr="00777F2B">
        <w:t>,</w:t>
      </w:r>
      <w:r w:rsidR="0006346B" w:rsidRPr="00777F2B">
        <w:t xml:space="preserve"> which may reduce the applicability of its findings to regions or countries. Secondly</w:t>
      </w:r>
      <w:r w:rsidRPr="00777F2B">
        <w:t>,</w:t>
      </w:r>
      <w:r w:rsidR="0006346B" w:rsidRPr="00777F2B">
        <w:t xml:space="preserve"> since this study relies on data and resources</w:t>
      </w:r>
      <w:r w:rsidR="00E0392A" w:rsidRPr="00777F2B">
        <w:t>,</w:t>
      </w:r>
      <w:r w:rsidR="0006346B" w:rsidRPr="00777F2B">
        <w:t xml:space="preserve"> it may not fully capture all the intricacies and complexities associated with how e</w:t>
      </w:r>
      <w:r w:rsidR="00B97168" w:rsidRPr="00777F2B">
        <w:t>-</w:t>
      </w:r>
      <w:r w:rsidR="0006346B" w:rsidRPr="00777F2B">
        <w:t>commerce affects retail businesses. Lastly</w:t>
      </w:r>
      <w:r w:rsidR="00B97168" w:rsidRPr="00777F2B">
        <w:t>,</w:t>
      </w:r>
      <w:r w:rsidR="0006346B" w:rsidRPr="00777F2B">
        <w:t xml:space="preserve"> </w:t>
      </w:r>
      <w:r w:rsidR="002F46AB" w:rsidRPr="00777F2B">
        <w:t>capturing up-to-date information may be challenging</w:t>
      </w:r>
      <w:r w:rsidR="00894B0B">
        <w:t>,</w:t>
      </w:r>
      <w:r w:rsidR="002F46AB" w:rsidRPr="00777F2B">
        <w:t xml:space="preserve"> given the changing nature of e-commerce trends and practices</w:t>
      </w:r>
      <w:r w:rsidR="0006346B" w:rsidRPr="00777F2B">
        <w:t>.</w:t>
      </w:r>
    </w:p>
    <w:p w14:paraId="7D6CE084" w14:textId="78C6990F" w:rsidR="006075FF" w:rsidRPr="009A55AE" w:rsidRDefault="00815925" w:rsidP="009A55AE">
      <w:pPr>
        <w:pStyle w:val="Heading2"/>
        <w:rPr>
          <w:b/>
          <w:bCs/>
        </w:rPr>
      </w:pPr>
      <w:bookmarkStart w:id="13" w:name="_Toc144222883"/>
      <w:r w:rsidRPr="009A55AE">
        <w:rPr>
          <w:b/>
          <w:bCs/>
        </w:rPr>
        <w:t>1.</w:t>
      </w:r>
      <w:r w:rsidR="00C906A5" w:rsidRPr="009A55AE">
        <w:rPr>
          <w:b/>
          <w:bCs/>
        </w:rPr>
        <w:t>10</w:t>
      </w:r>
      <w:r w:rsidRPr="009A55AE">
        <w:rPr>
          <w:b/>
          <w:bCs/>
        </w:rPr>
        <w:t xml:space="preserve"> Outline of the Study</w:t>
      </w:r>
      <w:bookmarkEnd w:id="13"/>
      <w:r w:rsidRPr="009A55AE">
        <w:rPr>
          <w:b/>
          <w:bCs/>
        </w:rPr>
        <w:t xml:space="preserve"> </w:t>
      </w:r>
    </w:p>
    <w:p w14:paraId="2D7BE91C" w14:textId="0E097A54" w:rsidR="00DF198C" w:rsidRDefault="004500A6" w:rsidP="00DF198C">
      <w:pPr>
        <w:spacing w:before="100" w:beforeAutospacing="1" w:after="100" w:afterAutospacing="1" w:line="240" w:lineRule="auto"/>
        <w:ind w:firstLine="720"/>
        <w:jc w:val="both"/>
        <w:rPr>
          <w:rFonts w:ascii="Times New Roman" w:eastAsia="Times New Roman" w:hAnsi="Times New Roman" w:cs="Times New Roman"/>
          <w:kern w:val="0"/>
          <w:sz w:val="24"/>
          <w:szCs w:val="24"/>
          <w:lang w:eastAsia="en-GB"/>
          <w14:ligatures w14:val="none"/>
        </w:rPr>
      </w:pPr>
      <w:r w:rsidRPr="00777F2B">
        <w:rPr>
          <w:rFonts w:ascii="Times New Roman" w:eastAsia="Times New Roman" w:hAnsi="Times New Roman" w:cs="Times New Roman"/>
          <w:kern w:val="0"/>
          <w:sz w:val="24"/>
          <w:szCs w:val="24"/>
          <w:lang w:eastAsia="en-GB"/>
          <w14:ligatures w14:val="none"/>
        </w:rPr>
        <w:t xml:space="preserve">To accomplish this </w:t>
      </w:r>
      <w:r w:rsidR="00F14B82">
        <w:rPr>
          <w:rFonts w:ascii="Times New Roman" w:eastAsia="Times New Roman" w:hAnsi="Times New Roman" w:cs="Times New Roman"/>
          <w:kern w:val="0"/>
          <w:sz w:val="24"/>
          <w:szCs w:val="24"/>
          <w:lang w:eastAsia="en-GB"/>
          <w14:ligatures w14:val="none"/>
        </w:rPr>
        <w:t>research</w:t>
      </w:r>
      <w:r w:rsidRPr="00777F2B">
        <w:rPr>
          <w:rFonts w:ascii="Times New Roman" w:eastAsia="Times New Roman" w:hAnsi="Times New Roman" w:cs="Times New Roman"/>
          <w:kern w:val="0"/>
          <w:sz w:val="24"/>
          <w:szCs w:val="24"/>
          <w:lang w:eastAsia="en-GB"/>
          <w14:ligatures w14:val="none"/>
        </w:rPr>
        <w:t xml:space="preserve">, we will undertake the </w:t>
      </w:r>
      <w:r w:rsidR="001D40BC" w:rsidRPr="00777F2B">
        <w:rPr>
          <w:rFonts w:ascii="Times New Roman" w:eastAsia="Times New Roman" w:hAnsi="Times New Roman" w:cs="Times New Roman"/>
          <w:kern w:val="0"/>
          <w:sz w:val="24"/>
          <w:szCs w:val="24"/>
          <w:lang w:eastAsia="en-GB"/>
          <w14:ligatures w14:val="none"/>
        </w:rPr>
        <w:t xml:space="preserve">following </w:t>
      </w:r>
      <w:r w:rsidRPr="00777F2B">
        <w:rPr>
          <w:rFonts w:ascii="Times New Roman" w:eastAsia="Times New Roman" w:hAnsi="Times New Roman" w:cs="Times New Roman"/>
          <w:kern w:val="0"/>
          <w:sz w:val="24"/>
          <w:szCs w:val="24"/>
          <w:lang w:eastAsia="en-GB"/>
          <w14:ligatures w14:val="none"/>
        </w:rPr>
        <w:t>tasks</w:t>
      </w:r>
      <w:r w:rsidR="001D40BC" w:rsidRPr="00777F2B">
        <w:rPr>
          <w:rFonts w:ascii="Times New Roman" w:eastAsia="Times New Roman" w:hAnsi="Times New Roman" w:cs="Times New Roman"/>
          <w:kern w:val="0"/>
          <w:sz w:val="24"/>
          <w:szCs w:val="24"/>
          <w:lang w:eastAsia="en-GB"/>
          <w14:ligatures w14:val="none"/>
        </w:rPr>
        <w:t>:</w:t>
      </w:r>
      <w:r w:rsidR="00DF198C">
        <w:rPr>
          <w:rFonts w:ascii="Times New Roman" w:eastAsia="Times New Roman" w:hAnsi="Times New Roman" w:cs="Times New Roman"/>
          <w:kern w:val="0"/>
          <w:sz w:val="24"/>
          <w:szCs w:val="24"/>
          <w:lang w:eastAsia="en-GB"/>
          <w14:ligatures w14:val="none"/>
        </w:rPr>
        <w:t xml:space="preserve"> </w:t>
      </w:r>
    </w:p>
    <w:p w14:paraId="4ED8724E" w14:textId="686CB580" w:rsidR="00350A6C" w:rsidRDefault="0024157C" w:rsidP="00DF198C">
      <w:pPr>
        <w:spacing w:before="100" w:beforeAutospacing="1" w:after="100" w:afterAutospacing="1" w:line="240" w:lineRule="auto"/>
        <w:ind w:firstLine="720"/>
        <w:jc w:val="both"/>
        <w:rPr>
          <w:rFonts w:ascii="Times New Roman" w:eastAsia="Times New Roman" w:hAnsi="Times New Roman" w:cs="Times New Roman"/>
          <w:kern w:val="0"/>
          <w:sz w:val="24"/>
          <w:szCs w:val="24"/>
          <w:lang w:eastAsia="en-GB"/>
          <w14:ligatures w14:val="none"/>
        </w:rPr>
      </w:pPr>
      <w:r w:rsidRPr="00777F2B">
        <w:rPr>
          <w:rFonts w:ascii="Times New Roman" w:eastAsia="Times New Roman" w:hAnsi="Times New Roman" w:cs="Times New Roman"/>
          <w:kern w:val="0"/>
          <w:sz w:val="24"/>
          <w:szCs w:val="24"/>
          <w:lang w:eastAsia="en-GB"/>
          <w14:ligatures w14:val="none"/>
        </w:rPr>
        <w:t xml:space="preserve">Chapter 1 </w:t>
      </w:r>
      <w:r w:rsidR="00DF198C">
        <w:rPr>
          <w:rFonts w:ascii="Times New Roman" w:eastAsia="Times New Roman" w:hAnsi="Times New Roman" w:cs="Times New Roman"/>
          <w:kern w:val="0"/>
          <w:sz w:val="24"/>
          <w:szCs w:val="24"/>
          <w:lang w:eastAsia="en-GB"/>
          <w14:ligatures w14:val="none"/>
        </w:rPr>
        <w:t xml:space="preserve">Introduction </w:t>
      </w:r>
      <w:r w:rsidRPr="00777F2B">
        <w:rPr>
          <w:rFonts w:ascii="Times New Roman" w:eastAsia="Times New Roman" w:hAnsi="Times New Roman" w:cs="Times New Roman"/>
          <w:kern w:val="0"/>
          <w:sz w:val="24"/>
          <w:szCs w:val="24"/>
          <w:lang w:eastAsia="en-GB"/>
          <w14:ligatures w14:val="none"/>
        </w:rPr>
        <w:t xml:space="preserve">will </w:t>
      </w:r>
      <w:r w:rsidR="00DF198C">
        <w:rPr>
          <w:rFonts w:ascii="Times New Roman" w:eastAsia="Times New Roman" w:hAnsi="Times New Roman" w:cs="Times New Roman"/>
          <w:kern w:val="0"/>
          <w:sz w:val="24"/>
          <w:szCs w:val="24"/>
          <w:lang w:eastAsia="en-GB"/>
          <w14:ligatures w14:val="none"/>
        </w:rPr>
        <w:t>present the origin and background of this study, as well as the research aim, objectives, and research question. It will also underline the importance of the study and the scope and limitations of it.</w:t>
      </w:r>
    </w:p>
    <w:p w14:paraId="7F333ED2" w14:textId="69AFF47B" w:rsidR="00DF198C" w:rsidRDefault="00DF198C" w:rsidP="00DF198C">
      <w:pPr>
        <w:spacing w:before="100" w:beforeAutospacing="1" w:after="100" w:afterAutospacing="1" w:line="240" w:lineRule="auto"/>
        <w:ind w:firstLine="720"/>
        <w:jc w:val="both"/>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Chapter 2 Literature Review will define the terms of the research topic and present some issues and challenges in the process of e-commerce adoption </w:t>
      </w:r>
      <w:r w:rsidR="00B31F65">
        <w:rPr>
          <w:rFonts w:ascii="Times New Roman" w:eastAsia="Times New Roman" w:hAnsi="Times New Roman" w:cs="Times New Roman"/>
          <w:kern w:val="0"/>
          <w:sz w:val="24"/>
          <w:szCs w:val="24"/>
          <w:lang w:eastAsia="en-GB"/>
          <w14:ligatures w14:val="none"/>
        </w:rPr>
        <w:t>highlighted by previous research papers.</w:t>
      </w:r>
    </w:p>
    <w:p w14:paraId="0926F968" w14:textId="1E4304E0" w:rsidR="00B31F65" w:rsidRDefault="00154C3C" w:rsidP="00DF198C">
      <w:pPr>
        <w:spacing w:before="100" w:beforeAutospacing="1" w:after="100" w:afterAutospacing="1" w:line="240" w:lineRule="auto"/>
        <w:ind w:firstLine="720"/>
        <w:jc w:val="both"/>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Chapter 3 Research Methods and Methodologies</w:t>
      </w:r>
      <w:r w:rsidR="00B31F65">
        <w:rPr>
          <w:rFonts w:ascii="Times New Roman" w:eastAsia="Times New Roman" w:hAnsi="Times New Roman" w:cs="Times New Roman"/>
          <w:kern w:val="0"/>
          <w:sz w:val="24"/>
          <w:szCs w:val="24"/>
          <w:lang w:eastAsia="en-GB"/>
          <w14:ligatures w14:val="none"/>
        </w:rPr>
        <w:t xml:space="preserve"> will highlight the steps taken to achieve the study objectives. A detailed map of the research process will be presented here, as well as a timeline in the form of a Gantt Chart.</w:t>
      </w:r>
    </w:p>
    <w:p w14:paraId="4DBF449C" w14:textId="2785D820" w:rsidR="00B31F65" w:rsidRPr="00777F2B" w:rsidRDefault="00B31F65" w:rsidP="00DF198C">
      <w:pPr>
        <w:spacing w:before="100" w:beforeAutospacing="1" w:after="100" w:afterAutospacing="1" w:line="240" w:lineRule="auto"/>
        <w:ind w:firstLine="720"/>
        <w:jc w:val="both"/>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lastRenderedPageBreak/>
        <w:t xml:space="preserve">Chapter 4 Conclusion will briefly end this research proposal, highlighting the importance of the </w:t>
      </w:r>
      <w:r w:rsidR="002B5E8D">
        <w:rPr>
          <w:rFonts w:ascii="Times New Roman" w:eastAsia="Times New Roman" w:hAnsi="Times New Roman" w:cs="Times New Roman"/>
          <w:kern w:val="0"/>
          <w:sz w:val="24"/>
          <w:szCs w:val="24"/>
          <w:lang w:eastAsia="en-GB"/>
          <w14:ligatures w14:val="none"/>
        </w:rPr>
        <w:t>research.</w:t>
      </w:r>
    </w:p>
    <w:p w14:paraId="31ED97A1" w14:textId="404D2986" w:rsidR="00815925" w:rsidRPr="009A55AE" w:rsidRDefault="00D9386E" w:rsidP="009A55AE">
      <w:pPr>
        <w:pStyle w:val="Heading2"/>
        <w:rPr>
          <w:b/>
          <w:bCs/>
        </w:rPr>
      </w:pPr>
      <w:bookmarkStart w:id="14" w:name="_Toc144222884"/>
      <w:r w:rsidRPr="009A55AE">
        <w:rPr>
          <w:b/>
          <w:bCs/>
        </w:rPr>
        <w:t>1.1</w:t>
      </w:r>
      <w:r w:rsidR="00AF5270" w:rsidRPr="009A55AE">
        <w:rPr>
          <w:b/>
          <w:bCs/>
        </w:rPr>
        <w:t>1</w:t>
      </w:r>
      <w:r w:rsidRPr="009A55AE">
        <w:rPr>
          <w:b/>
          <w:bCs/>
        </w:rPr>
        <w:t xml:space="preserve"> Conclusion</w:t>
      </w:r>
      <w:bookmarkEnd w:id="14"/>
      <w:r w:rsidRPr="009A55AE">
        <w:rPr>
          <w:b/>
          <w:bCs/>
        </w:rPr>
        <w:t xml:space="preserve"> </w:t>
      </w:r>
    </w:p>
    <w:p w14:paraId="757F281C" w14:textId="3D212CCC" w:rsidR="00316FDC" w:rsidRPr="00777F2B" w:rsidRDefault="00316FDC" w:rsidP="00AF5270">
      <w:pPr>
        <w:ind w:firstLine="720"/>
        <w:jc w:val="both"/>
        <w:rPr>
          <w:rFonts w:ascii="Times New Roman" w:hAnsi="Times New Roman" w:cs="Times New Roman"/>
          <w:sz w:val="24"/>
          <w:szCs w:val="24"/>
        </w:rPr>
      </w:pPr>
      <w:r w:rsidRPr="00777F2B">
        <w:rPr>
          <w:rFonts w:ascii="Times New Roman" w:hAnsi="Times New Roman" w:cs="Times New Roman"/>
          <w:sz w:val="24"/>
          <w:szCs w:val="24"/>
        </w:rPr>
        <w:t xml:space="preserve">The rise of online shopping has </w:t>
      </w:r>
      <w:r w:rsidR="00AF5270" w:rsidRPr="00777F2B">
        <w:rPr>
          <w:rFonts w:ascii="Times New Roman" w:hAnsi="Times New Roman" w:cs="Times New Roman"/>
          <w:sz w:val="24"/>
          <w:szCs w:val="24"/>
        </w:rPr>
        <w:t>impacted</w:t>
      </w:r>
      <w:r w:rsidRPr="00777F2B">
        <w:rPr>
          <w:rFonts w:ascii="Times New Roman" w:hAnsi="Times New Roman" w:cs="Times New Roman"/>
          <w:sz w:val="24"/>
          <w:szCs w:val="24"/>
        </w:rPr>
        <w:t xml:space="preserve"> how small businesses operate in the </w:t>
      </w:r>
      <w:r w:rsidR="00AF5270" w:rsidRPr="00777F2B">
        <w:rPr>
          <w:rFonts w:ascii="Times New Roman" w:hAnsi="Times New Roman" w:cs="Times New Roman"/>
          <w:sz w:val="24"/>
          <w:szCs w:val="24"/>
        </w:rPr>
        <w:t xml:space="preserve">retail </w:t>
      </w:r>
      <w:r w:rsidRPr="00777F2B">
        <w:rPr>
          <w:rFonts w:ascii="Times New Roman" w:hAnsi="Times New Roman" w:cs="Times New Roman"/>
          <w:sz w:val="24"/>
          <w:szCs w:val="24"/>
        </w:rPr>
        <w:t xml:space="preserve">industry. This research aims to examine how e-commerce has affected businesses in Basildon Borough. It will focus on the opportunities and challenges brought about by e-commerce, the strategies </w:t>
      </w:r>
      <w:r w:rsidR="00AF5270" w:rsidRPr="00777F2B">
        <w:rPr>
          <w:rFonts w:ascii="Times New Roman" w:hAnsi="Times New Roman" w:cs="Times New Roman"/>
          <w:sz w:val="24"/>
          <w:szCs w:val="24"/>
        </w:rPr>
        <w:t>these businesses employ</w:t>
      </w:r>
      <w:r w:rsidRPr="00777F2B">
        <w:rPr>
          <w:rFonts w:ascii="Times New Roman" w:hAnsi="Times New Roman" w:cs="Times New Roman"/>
          <w:sz w:val="24"/>
          <w:szCs w:val="24"/>
        </w:rPr>
        <w:t xml:space="preserve"> to adapt to the environment, and how e-commerce has influenced their sales, customer base and overall performance.</w:t>
      </w:r>
    </w:p>
    <w:p w14:paraId="7680EE11" w14:textId="4B224B92" w:rsidR="00316FDC" w:rsidRPr="00777F2B" w:rsidRDefault="00316FDC" w:rsidP="00AF5270">
      <w:pPr>
        <w:ind w:firstLine="720"/>
        <w:jc w:val="both"/>
        <w:rPr>
          <w:rFonts w:ascii="Times New Roman" w:hAnsi="Times New Roman" w:cs="Times New Roman"/>
          <w:sz w:val="24"/>
          <w:szCs w:val="24"/>
        </w:rPr>
      </w:pPr>
      <w:r w:rsidRPr="00777F2B">
        <w:rPr>
          <w:rFonts w:ascii="Times New Roman" w:hAnsi="Times New Roman" w:cs="Times New Roman"/>
          <w:sz w:val="24"/>
          <w:szCs w:val="24"/>
        </w:rPr>
        <w:t xml:space="preserve">This study aims to contribute insights into the experiences and adaptations of retail businesses in Basildon Borough during the digital shopping </w:t>
      </w:r>
      <w:r w:rsidR="00A26824" w:rsidRPr="00777F2B">
        <w:rPr>
          <w:rFonts w:ascii="Times New Roman" w:hAnsi="Times New Roman" w:cs="Times New Roman"/>
          <w:sz w:val="24"/>
          <w:szCs w:val="24"/>
        </w:rPr>
        <w:t>explosion</w:t>
      </w:r>
      <w:r w:rsidRPr="00777F2B">
        <w:rPr>
          <w:rFonts w:ascii="Times New Roman" w:hAnsi="Times New Roman" w:cs="Times New Roman"/>
          <w:sz w:val="24"/>
          <w:szCs w:val="24"/>
        </w:rPr>
        <w:t xml:space="preserve">. The findings could </w:t>
      </w:r>
      <w:r w:rsidR="00495A17" w:rsidRPr="00777F2B">
        <w:rPr>
          <w:rFonts w:ascii="Times New Roman" w:hAnsi="Times New Roman" w:cs="Times New Roman"/>
          <w:sz w:val="24"/>
          <w:szCs w:val="24"/>
        </w:rPr>
        <w:t>help develop</w:t>
      </w:r>
      <w:r w:rsidRPr="00777F2B">
        <w:rPr>
          <w:rFonts w:ascii="Times New Roman" w:hAnsi="Times New Roman" w:cs="Times New Roman"/>
          <w:sz w:val="24"/>
          <w:szCs w:val="24"/>
        </w:rPr>
        <w:t xml:space="preserve"> strategies to support businesses in this era of technology.</w:t>
      </w:r>
    </w:p>
    <w:p w14:paraId="3006CA7E" w14:textId="7B5D121D" w:rsidR="00777F2B" w:rsidRDefault="00777F2B" w:rsidP="00DA0049">
      <w:pPr>
        <w:pStyle w:val="Heading1"/>
        <w:spacing w:after="240"/>
        <w:rPr>
          <w:b/>
          <w:bCs/>
        </w:rPr>
      </w:pPr>
      <w:bookmarkStart w:id="15" w:name="_Toc144222885"/>
      <w:r w:rsidRPr="009A55AE">
        <w:rPr>
          <w:b/>
          <w:bCs/>
        </w:rPr>
        <w:t>Chapter 2 Literature Review</w:t>
      </w:r>
      <w:bookmarkEnd w:id="15"/>
    </w:p>
    <w:p w14:paraId="3F43DCF1" w14:textId="333A6169" w:rsidR="00746CC2" w:rsidRPr="00746CC2" w:rsidRDefault="00746CC2" w:rsidP="00746CC2">
      <w:pPr>
        <w:pStyle w:val="Heading2"/>
        <w:rPr>
          <w:b/>
          <w:bCs/>
          <w:lang w:val="en-US"/>
        </w:rPr>
      </w:pPr>
      <w:bookmarkStart w:id="16" w:name="_Toc144222886"/>
      <w:r w:rsidRPr="00746CC2">
        <w:rPr>
          <w:b/>
          <w:bCs/>
          <w:lang w:val="en-US"/>
        </w:rPr>
        <w:t xml:space="preserve">2.1 Defining </w:t>
      </w:r>
      <w:r>
        <w:rPr>
          <w:b/>
          <w:bCs/>
          <w:lang w:val="en-US"/>
        </w:rPr>
        <w:t xml:space="preserve">the terms of </w:t>
      </w:r>
      <w:r w:rsidR="00154C3C">
        <w:rPr>
          <w:b/>
          <w:bCs/>
          <w:lang w:val="en-US"/>
        </w:rPr>
        <w:t xml:space="preserve">the </w:t>
      </w:r>
      <w:r>
        <w:rPr>
          <w:b/>
          <w:bCs/>
          <w:lang w:val="en-US"/>
        </w:rPr>
        <w:t>topic</w:t>
      </w:r>
      <w:bookmarkEnd w:id="16"/>
    </w:p>
    <w:p w14:paraId="55283551" w14:textId="41446BCC" w:rsidR="00777F2B" w:rsidRPr="00BF31C1" w:rsidRDefault="00894B0B" w:rsidP="00030717">
      <w:pPr>
        <w:ind w:firstLine="720"/>
        <w:jc w:val="both"/>
        <w:rPr>
          <w:rFonts w:ascii="Times New Roman" w:hAnsi="Times New Roman" w:cs="Times New Roman"/>
          <w:sz w:val="24"/>
          <w:szCs w:val="24"/>
        </w:rPr>
      </w:pPr>
      <w:r w:rsidRPr="00BF31C1">
        <w:rPr>
          <w:rFonts w:ascii="Times New Roman" w:hAnsi="Times New Roman" w:cs="Times New Roman"/>
          <w:sz w:val="24"/>
          <w:szCs w:val="24"/>
        </w:rPr>
        <w:t>E</w:t>
      </w:r>
      <w:r w:rsidR="00030717" w:rsidRPr="00BF31C1">
        <w:rPr>
          <w:rFonts w:ascii="Times New Roman" w:hAnsi="Times New Roman" w:cs="Times New Roman"/>
          <w:sz w:val="24"/>
          <w:szCs w:val="24"/>
        </w:rPr>
        <w:t xml:space="preserve">lectronic commerce has captured the attention of researchers and industry professionals due to its influence on how businesses function and consumers engage in shopping. Over the years, multiple definitions have been put forward to explain the meaning and scope of e-commerce. </w:t>
      </w:r>
      <w:r w:rsidR="00FA3183" w:rsidRPr="00BF31C1">
        <w:rPr>
          <w:rFonts w:ascii="Times New Roman" w:hAnsi="Times New Roman" w:cs="Times New Roman"/>
          <w:sz w:val="24"/>
          <w:szCs w:val="24"/>
        </w:rPr>
        <w:t xml:space="preserve">Becker </w:t>
      </w:r>
      <w:sdt>
        <w:sdtPr>
          <w:rPr>
            <w:rFonts w:ascii="Times New Roman" w:hAnsi="Times New Roman" w:cs="Times New Roman"/>
            <w:sz w:val="24"/>
            <w:szCs w:val="24"/>
          </w:rPr>
          <w:id w:val="1848821949"/>
          <w:citation/>
        </w:sdtPr>
        <w:sdtContent>
          <w:r w:rsidR="00FA3183" w:rsidRPr="00BF31C1">
            <w:rPr>
              <w:rFonts w:ascii="Times New Roman" w:hAnsi="Times New Roman" w:cs="Times New Roman"/>
              <w:sz w:val="24"/>
              <w:szCs w:val="24"/>
            </w:rPr>
            <w:fldChar w:fldCharType="begin"/>
          </w:r>
          <w:r w:rsidR="002B5E8D">
            <w:rPr>
              <w:rFonts w:ascii="Times New Roman" w:hAnsi="Times New Roman" w:cs="Times New Roman"/>
              <w:sz w:val="24"/>
              <w:szCs w:val="24"/>
              <w:lang w:val="en-US"/>
            </w:rPr>
            <w:instrText xml:space="preserve">CITATION Bec08 \n  \t  \l 1033 </w:instrText>
          </w:r>
          <w:r w:rsidR="00FA3183" w:rsidRPr="00BF31C1">
            <w:rPr>
              <w:rFonts w:ascii="Times New Roman" w:hAnsi="Times New Roman" w:cs="Times New Roman"/>
              <w:sz w:val="24"/>
              <w:szCs w:val="24"/>
            </w:rPr>
            <w:fldChar w:fldCharType="separate"/>
          </w:r>
          <w:r w:rsidR="00932E2B" w:rsidRPr="00932E2B">
            <w:rPr>
              <w:rFonts w:ascii="Times New Roman" w:hAnsi="Times New Roman" w:cs="Times New Roman"/>
              <w:noProof/>
              <w:sz w:val="24"/>
              <w:szCs w:val="24"/>
              <w:lang w:val="en-US"/>
            </w:rPr>
            <w:t>(2008)</w:t>
          </w:r>
          <w:r w:rsidR="00FA3183" w:rsidRPr="00BF31C1">
            <w:rPr>
              <w:rFonts w:ascii="Times New Roman" w:hAnsi="Times New Roman" w:cs="Times New Roman"/>
              <w:sz w:val="24"/>
              <w:szCs w:val="24"/>
            </w:rPr>
            <w:fldChar w:fldCharType="end"/>
          </w:r>
        </w:sdtContent>
      </w:sdt>
      <w:r w:rsidR="00FA3183" w:rsidRPr="00BF31C1">
        <w:rPr>
          <w:rFonts w:ascii="Times New Roman" w:hAnsi="Times New Roman" w:cs="Times New Roman"/>
          <w:sz w:val="24"/>
          <w:szCs w:val="24"/>
        </w:rPr>
        <w:t xml:space="preserve"> </w:t>
      </w:r>
      <w:r w:rsidR="007E7A55" w:rsidRPr="00BF31C1">
        <w:rPr>
          <w:rFonts w:ascii="Times New Roman" w:hAnsi="Times New Roman" w:cs="Times New Roman"/>
          <w:sz w:val="24"/>
          <w:szCs w:val="24"/>
        </w:rPr>
        <w:t xml:space="preserve">defines e-commerce as the electronic communication transactions of goods and services and makes a distinction between two basic types of e-commerce </w:t>
      </w:r>
      <w:r w:rsidR="00F14B82">
        <w:rPr>
          <w:rFonts w:ascii="Times New Roman" w:hAnsi="Times New Roman" w:cs="Times New Roman"/>
          <w:sz w:val="24"/>
          <w:szCs w:val="24"/>
        </w:rPr>
        <w:t xml:space="preserve">in </w:t>
      </w:r>
      <w:r w:rsidR="007E7A55" w:rsidRPr="00BF31C1">
        <w:rPr>
          <w:rFonts w:ascii="Times New Roman" w:hAnsi="Times New Roman" w:cs="Times New Roman"/>
          <w:sz w:val="24"/>
          <w:szCs w:val="24"/>
        </w:rPr>
        <w:t xml:space="preserve">the form of business-to-customer (B2C) and business-to-business (B2B). </w:t>
      </w:r>
      <w:r w:rsidR="00C34523" w:rsidRPr="00BF31C1">
        <w:rPr>
          <w:rFonts w:ascii="Times New Roman" w:hAnsi="Times New Roman" w:cs="Times New Roman"/>
          <w:sz w:val="24"/>
          <w:szCs w:val="24"/>
        </w:rPr>
        <w:t xml:space="preserve">Caffey </w:t>
      </w:r>
      <w:sdt>
        <w:sdtPr>
          <w:rPr>
            <w:rFonts w:ascii="Times New Roman" w:hAnsi="Times New Roman" w:cs="Times New Roman"/>
            <w:sz w:val="24"/>
            <w:szCs w:val="24"/>
          </w:rPr>
          <w:id w:val="649177643"/>
          <w:citation/>
        </w:sdtPr>
        <w:sdtContent>
          <w:r w:rsidR="00C34523" w:rsidRPr="00BF31C1">
            <w:rPr>
              <w:rFonts w:ascii="Times New Roman" w:hAnsi="Times New Roman" w:cs="Times New Roman"/>
              <w:sz w:val="24"/>
              <w:szCs w:val="24"/>
            </w:rPr>
            <w:fldChar w:fldCharType="begin"/>
          </w:r>
          <w:r w:rsidR="00C34523" w:rsidRPr="00BF31C1">
            <w:rPr>
              <w:rFonts w:ascii="Times New Roman" w:hAnsi="Times New Roman" w:cs="Times New Roman"/>
              <w:sz w:val="24"/>
              <w:szCs w:val="24"/>
              <w:lang w:val="en-US"/>
            </w:rPr>
            <w:instrText xml:space="preserve">CITATION Cha11 \p 10 \n  \t  \l 1033 </w:instrText>
          </w:r>
          <w:r w:rsidR="00C34523" w:rsidRPr="00BF31C1">
            <w:rPr>
              <w:rFonts w:ascii="Times New Roman" w:hAnsi="Times New Roman" w:cs="Times New Roman"/>
              <w:sz w:val="24"/>
              <w:szCs w:val="24"/>
            </w:rPr>
            <w:fldChar w:fldCharType="separate"/>
          </w:r>
          <w:r w:rsidR="00932E2B" w:rsidRPr="00932E2B">
            <w:rPr>
              <w:rFonts w:ascii="Times New Roman" w:hAnsi="Times New Roman" w:cs="Times New Roman"/>
              <w:noProof/>
              <w:sz w:val="24"/>
              <w:szCs w:val="24"/>
              <w:lang w:val="en-US"/>
            </w:rPr>
            <w:t>(2011, p. 10)</w:t>
          </w:r>
          <w:r w:rsidR="00C34523" w:rsidRPr="00BF31C1">
            <w:rPr>
              <w:rFonts w:ascii="Times New Roman" w:hAnsi="Times New Roman" w:cs="Times New Roman"/>
              <w:sz w:val="24"/>
              <w:szCs w:val="24"/>
            </w:rPr>
            <w:fldChar w:fldCharType="end"/>
          </w:r>
        </w:sdtContent>
      </w:sdt>
      <w:r w:rsidR="00C34523" w:rsidRPr="00BF31C1">
        <w:rPr>
          <w:rFonts w:ascii="Times New Roman" w:hAnsi="Times New Roman" w:cs="Times New Roman"/>
          <w:sz w:val="24"/>
          <w:szCs w:val="24"/>
        </w:rPr>
        <w:t xml:space="preserve"> defines e-commerce as “</w:t>
      </w:r>
      <w:r w:rsidR="008A040C" w:rsidRPr="004F77B6">
        <w:rPr>
          <w:rFonts w:ascii="Times New Roman" w:hAnsi="Times New Roman" w:cs="Times New Roman"/>
          <w:i/>
          <w:iCs/>
          <w:sz w:val="24"/>
          <w:szCs w:val="24"/>
        </w:rPr>
        <w:t>all electronically mediated information exchanges between an organization and its external stakeholders</w:t>
      </w:r>
      <w:r w:rsidR="008A040C" w:rsidRPr="00BF31C1">
        <w:rPr>
          <w:rFonts w:ascii="Times New Roman" w:hAnsi="Times New Roman" w:cs="Times New Roman"/>
          <w:sz w:val="24"/>
          <w:szCs w:val="24"/>
        </w:rPr>
        <w:t xml:space="preserve">”. </w:t>
      </w:r>
      <w:r w:rsidR="007F0B8D" w:rsidRPr="00BF31C1">
        <w:rPr>
          <w:rFonts w:ascii="Times New Roman" w:hAnsi="Times New Roman" w:cs="Times New Roman"/>
          <w:sz w:val="24"/>
          <w:szCs w:val="24"/>
        </w:rPr>
        <w:t xml:space="preserve">This statement </w:t>
      </w:r>
      <w:r w:rsidR="002B5E8D" w:rsidRPr="002B5E8D">
        <w:rPr>
          <w:rFonts w:ascii="Times New Roman" w:hAnsi="Times New Roman" w:cs="Times New Roman"/>
          <w:sz w:val="24"/>
          <w:szCs w:val="24"/>
        </w:rPr>
        <w:t>emphasises</w:t>
      </w:r>
      <w:r w:rsidR="007F0B8D" w:rsidRPr="00BF31C1">
        <w:rPr>
          <w:rFonts w:ascii="Times New Roman" w:hAnsi="Times New Roman" w:cs="Times New Roman"/>
          <w:sz w:val="24"/>
          <w:szCs w:val="24"/>
        </w:rPr>
        <w:t xml:space="preserve"> the role of digital tools in facilitating communication between an organisation and its associated parties. It emphasises a two-way dynamic interaction where information is</w:t>
      </w:r>
      <w:r w:rsidR="00E077D3">
        <w:rPr>
          <w:rFonts w:ascii="Times New Roman" w:hAnsi="Times New Roman" w:cs="Times New Roman"/>
          <w:sz w:val="24"/>
          <w:szCs w:val="24"/>
        </w:rPr>
        <w:t xml:space="preserve"> not</w:t>
      </w:r>
      <w:r w:rsidR="007F0B8D" w:rsidRPr="00BF31C1">
        <w:rPr>
          <w:rFonts w:ascii="Times New Roman" w:hAnsi="Times New Roman" w:cs="Times New Roman"/>
          <w:sz w:val="24"/>
          <w:szCs w:val="24"/>
        </w:rPr>
        <w:t xml:space="preserve"> just disseminated and received. "</w:t>
      </w:r>
      <w:r w:rsidR="0007081A">
        <w:rPr>
          <w:rFonts w:ascii="Times New Roman" w:hAnsi="Times New Roman" w:cs="Times New Roman"/>
          <w:sz w:val="24"/>
          <w:szCs w:val="24"/>
        </w:rPr>
        <w:t>E</w:t>
      </w:r>
      <w:r w:rsidR="007F0B8D" w:rsidRPr="00BF31C1">
        <w:rPr>
          <w:rFonts w:ascii="Times New Roman" w:hAnsi="Times New Roman" w:cs="Times New Roman"/>
          <w:sz w:val="24"/>
          <w:szCs w:val="24"/>
        </w:rPr>
        <w:t xml:space="preserve">lectronically mediated" highlights a shift from traditional communication methods to modern digital channels. Meanwhile, "external stakeholders" signifies a broad spectrum of entities, from customers to investors, emphasising the organisation's need for transparency and open dialogue with those </w:t>
      </w:r>
      <w:r w:rsidR="00F14B82">
        <w:rPr>
          <w:rFonts w:ascii="Times New Roman" w:hAnsi="Times New Roman" w:cs="Times New Roman"/>
          <w:sz w:val="24"/>
          <w:szCs w:val="24"/>
        </w:rPr>
        <w:t>in</w:t>
      </w:r>
      <w:r w:rsidR="007F0B8D" w:rsidRPr="00BF31C1">
        <w:rPr>
          <w:rFonts w:ascii="Times New Roman" w:hAnsi="Times New Roman" w:cs="Times New Roman"/>
          <w:sz w:val="24"/>
          <w:szCs w:val="24"/>
        </w:rPr>
        <w:t>vested in its operations.</w:t>
      </w:r>
    </w:p>
    <w:p w14:paraId="41D8F8E6" w14:textId="358389D2" w:rsidR="008F1B66" w:rsidRPr="00BF31C1" w:rsidRDefault="00D3015D" w:rsidP="008F1B66">
      <w:pPr>
        <w:pStyle w:val="NormalWeb"/>
        <w:ind w:firstLine="720"/>
        <w:jc w:val="both"/>
      </w:pPr>
      <w:r>
        <w:t xml:space="preserve">The foundation of the United Kingdom's economy lies in its small businesses, </w:t>
      </w:r>
      <w:r>
        <w:t xml:space="preserve">which </w:t>
      </w:r>
      <w:r>
        <w:t>play a substantial role in fostering innovation, generating employment opportunities, and making valuable contributions to the overall National Gross Domestic Product (GDP).</w:t>
      </w:r>
      <w:r>
        <w:t xml:space="preserve"> </w:t>
      </w:r>
      <w:r w:rsidR="00CC2E7A" w:rsidRPr="00BF31C1">
        <w:t xml:space="preserve">These businesses make up the majority of all companies in the country and operate across industries such as retail, hospitality, technology, and manufacturing. What sets them apart is their ability to quickly adapt to market changes and provide tailored solutions for niche markets. As the UK faces challenges and opportunities in a </w:t>
      </w:r>
      <w:r w:rsidR="002B5E8D">
        <w:t>post-Brexit</w:t>
      </w:r>
      <w:r w:rsidR="00CC2E7A" w:rsidRPr="00BF31C1">
        <w:t xml:space="preserve"> era, it is crucial to </w:t>
      </w:r>
      <w:r w:rsidR="00365847">
        <w:t>recognise</w:t>
      </w:r>
      <w:r w:rsidR="00CC2E7A" w:rsidRPr="00BF31C1">
        <w:t xml:space="preserve"> that the resilience and dynamism of small businesses are essential for its economic growth and overall prosperity. In the UK, most </w:t>
      </w:r>
      <w:r w:rsidR="00F14B82">
        <w:t>organisations</w:t>
      </w:r>
      <w:r w:rsidR="00CC2E7A" w:rsidRPr="00BF31C1">
        <w:t xml:space="preserve"> are registered as small companies (0-49 employees), corresponding to 99.2% of the total business population. These companies provide employment for 12.9 million active people (48% of the total) and have a turnover of £1.4 trillion (34% of the total) </w:t>
      </w:r>
      <w:sdt>
        <w:sdtPr>
          <w:id w:val="1309207943"/>
          <w:citation/>
        </w:sdtPr>
        <w:sdtContent>
          <w:r w:rsidR="00CC2E7A" w:rsidRPr="00BF31C1">
            <w:fldChar w:fldCharType="begin"/>
          </w:r>
          <w:r w:rsidR="00CC2E7A" w:rsidRPr="00BF31C1">
            <w:rPr>
              <w:lang w:val="en-US"/>
            </w:rPr>
            <w:instrText xml:space="preserve"> CITATION Dep221 \l 1033 </w:instrText>
          </w:r>
          <w:r w:rsidR="00CC2E7A" w:rsidRPr="00BF31C1">
            <w:fldChar w:fldCharType="separate"/>
          </w:r>
          <w:r w:rsidR="00932E2B" w:rsidRPr="00932E2B">
            <w:rPr>
              <w:noProof/>
              <w:lang w:val="en-US"/>
            </w:rPr>
            <w:t>(Department for Business, Energy, and Industrial Strategy, 2022)</w:t>
          </w:r>
          <w:r w:rsidR="00CC2E7A" w:rsidRPr="00BF31C1">
            <w:fldChar w:fldCharType="end"/>
          </w:r>
        </w:sdtContent>
      </w:sdt>
      <w:r w:rsidR="00CC2E7A" w:rsidRPr="00BF31C1">
        <w:t xml:space="preserve">. </w:t>
      </w:r>
    </w:p>
    <w:p w14:paraId="4F14AFE0" w14:textId="3452E2C5" w:rsidR="001330B2" w:rsidRDefault="00BF31C1" w:rsidP="00FC660E">
      <w:pPr>
        <w:pStyle w:val="NormalWeb"/>
        <w:ind w:firstLine="720"/>
        <w:jc w:val="both"/>
      </w:pPr>
      <w:r w:rsidRPr="007B5365">
        <w:t xml:space="preserve">In the UK, the retail sector spans an array of businesses ranging from brick-and-mortar stores to cutting-edge online marketplaces. </w:t>
      </w:r>
      <w:r w:rsidR="00F14B82">
        <w:t>It</w:t>
      </w:r>
      <w:r w:rsidRPr="007B5365">
        <w:t xml:space="preserve"> plays a crucial role in driving economic growth and offering consumers many choices. According to Hutton </w:t>
      </w:r>
      <w:sdt>
        <w:sdtPr>
          <w:id w:val="1102687440"/>
          <w:citation/>
        </w:sdtPr>
        <w:sdtContent>
          <w:r w:rsidRPr="007B5365">
            <w:fldChar w:fldCharType="begin"/>
          </w:r>
          <w:r w:rsidRPr="007B5365">
            <w:rPr>
              <w:lang w:val="en-US"/>
            </w:rPr>
            <w:instrText xml:space="preserve">CITATION Hut21 \p 5 \n  \t  \l 1033 </w:instrText>
          </w:r>
          <w:r w:rsidRPr="007B5365">
            <w:fldChar w:fldCharType="separate"/>
          </w:r>
          <w:r w:rsidR="00932E2B" w:rsidRPr="00932E2B">
            <w:rPr>
              <w:noProof/>
              <w:lang w:val="en-US"/>
            </w:rPr>
            <w:t>(2021, p. 5)</w:t>
          </w:r>
          <w:r w:rsidRPr="007B5365">
            <w:fldChar w:fldCharType="end"/>
          </w:r>
        </w:sdtContent>
      </w:sdt>
      <w:r w:rsidRPr="007B5365">
        <w:t xml:space="preserve"> “</w:t>
      </w:r>
      <w:r w:rsidRPr="002B5E8D">
        <w:rPr>
          <w:i/>
          <w:iCs/>
        </w:rPr>
        <w:t>t</w:t>
      </w:r>
      <w:r w:rsidR="00CC2E7A" w:rsidRPr="002B5E8D">
        <w:rPr>
          <w:i/>
          <w:iCs/>
        </w:rPr>
        <w:t xml:space="preserve">he retail sector </w:t>
      </w:r>
      <w:r w:rsidR="00CC2E7A" w:rsidRPr="002B5E8D">
        <w:rPr>
          <w:i/>
          <w:iCs/>
        </w:rPr>
        <w:lastRenderedPageBreak/>
        <w:t>includes any business or individual involved with selling products directly to consumers. The retail sector includes shops, department stores, supermarkets, market stalls, door-to-door sales, and internet retailers</w:t>
      </w:r>
      <w:r w:rsidRPr="007B5365">
        <w:t>”</w:t>
      </w:r>
      <w:r w:rsidR="00CC2E7A" w:rsidRPr="007B5365">
        <w:t>.</w:t>
      </w:r>
      <w:r w:rsidR="007B5365" w:rsidRPr="007B5365">
        <w:t xml:space="preserve"> </w:t>
      </w:r>
      <w:r w:rsidR="00D3015D">
        <w:t xml:space="preserve">Positioned at the </w:t>
      </w:r>
      <w:r w:rsidR="00D3015D">
        <w:t>centre</w:t>
      </w:r>
      <w:r w:rsidR="00D3015D">
        <w:t xml:space="preserve"> of trade and consumer activity, the retail industry in the UK has consistently transformed itself to align with changing consumer preferences and shifts in the global economic landscape.</w:t>
      </w:r>
    </w:p>
    <w:p w14:paraId="4FCDCCEA" w14:textId="7E06B964" w:rsidR="001330B2" w:rsidRPr="008A4DAB" w:rsidRDefault="00FC660E" w:rsidP="00FC660E">
      <w:pPr>
        <w:pStyle w:val="Heading2"/>
        <w:rPr>
          <w:b/>
          <w:bCs/>
        </w:rPr>
      </w:pPr>
      <w:bookmarkStart w:id="17" w:name="_Toc144222887"/>
      <w:r w:rsidRPr="008A4DAB">
        <w:rPr>
          <w:b/>
          <w:bCs/>
        </w:rPr>
        <w:t>2.2 Challenges of E-commerce</w:t>
      </w:r>
      <w:bookmarkEnd w:id="17"/>
    </w:p>
    <w:p w14:paraId="5114DFDE" w14:textId="3E46BC3F" w:rsidR="00FC660E" w:rsidRDefault="00EC05F2" w:rsidP="00FC660E">
      <w:pPr>
        <w:ind w:firstLine="720"/>
        <w:jc w:val="both"/>
        <w:rPr>
          <w:rFonts w:ascii="Times New Roman" w:hAnsi="Times New Roman" w:cs="Times New Roman"/>
          <w:sz w:val="24"/>
          <w:szCs w:val="24"/>
        </w:rPr>
      </w:pPr>
      <w:r w:rsidRPr="00EC05F2">
        <w:rPr>
          <w:rFonts w:ascii="Times New Roman" w:hAnsi="Times New Roman" w:cs="Times New Roman"/>
          <w:sz w:val="24"/>
          <w:szCs w:val="24"/>
        </w:rPr>
        <w:t xml:space="preserve">The emergence of e-commerce has revolutionized the operational landscape for businesses and revolutionized consumers' shopping habits, providing convenience along with an extensive </w:t>
      </w:r>
      <w:r w:rsidR="00583B87">
        <w:rPr>
          <w:rFonts w:ascii="Times New Roman" w:hAnsi="Times New Roman" w:cs="Times New Roman"/>
          <w:sz w:val="24"/>
          <w:szCs w:val="24"/>
        </w:rPr>
        <w:t xml:space="preserve">range </w:t>
      </w:r>
      <w:r w:rsidRPr="00EC05F2">
        <w:rPr>
          <w:rFonts w:ascii="Times New Roman" w:hAnsi="Times New Roman" w:cs="Times New Roman"/>
          <w:sz w:val="24"/>
          <w:szCs w:val="24"/>
        </w:rPr>
        <w:t>of purchasing alternatives.</w:t>
      </w:r>
      <w:r w:rsidR="00FC660E" w:rsidRPr="00EC05F2">
        <w:rPr>
          <w:rFonts w:ascii="Times New Roman" w:hAnsi="Times New Roman" w:cs="Times New Roman"/>
          <w:sz w:val="28"/>
          <w:szCs w:val="28"/>
        </w:rPr>
        <w:t xml:space="preserve"> </w:t>
      </w:r>
      <w:r w:rsidR="00FC660E" w:rsidRPr="00FC660E">
        <w:rPr>
          <w:rFonts w:ascii="Times New Roman" w:hAnsi="Times New Roman" w:cs="Times New Roman"/>
          <w:sz w:val="24"/>
          <w:szCs w:val="24"/>
        </w:rPr>
        <w:t xml:space="preserve">However, this digital revolution has also brought about cybersecurity challenges. Since e-commerce platforms handle large volumes of data, such, as personal information, and financial details they have become attractive targets for </w:t>
      </w:r>
      <w:r w:rsidR="002B5E8D" w:rsidRPr="00FC660E">
        <w:rPr>
          <w:rFonts w:ascii="Times New Roman" w:hAnsi="Times New Roman" w:cs="Times New Roman"/>
          <w:sz w:val="24"/>
          <w:szCs w:val="24"/>
        </w:rPr>
        <w:t>cybercriminals</w:t>
      </w:r>
      <w:r w:rsidR="00947B54">
        <w:rPr>
          <w:rFonts w:ascii="Times New Roman" w:hAnsi="Times New Roman" w:cs="Times New Roman"/>
          <w:sz w:val="24"/>
          <w:szCs w:val="24"/>
        </w:rPr>
        <w:t xml:space="preserve"> </w:t>
      </w:r>
      <w:sdt>
        <w:sdtPr>
          <w:rPr>
            <w:rFonts w:ascii="Times New Roman" w:hAnsi="Times New Roman" w:cs="Times New Roman"/>
            <w:sz w:val="24"/>
            <w:szCs w:val="24"/>
          </w:rPr>
          <w:id w:val="-1111204431"/>
          <w:citation/>
        </w:sdtPr>
        <w:sdtContent>
          <w:r w:rsidR="00947B54">
            <w:rPr>
              <w:rFonts w:ascii="Times New Roman" w:hAnsi="Times New Roman" w:cs="Times New Roman"/>
              <w:sz w:val="24"/>
              <w:szCs w:val="24"/>
            </w:rPr>
            <w:fldChar w:fldCharType="begin"/>
          </w:r>
          <w:r w:rsidR="00947B54">
            <w:rPr>
              <w:rFonts w:ascii="Times New Roman" w:hAnsi="Times New Roman" w:cs="Times New Roman"/>
              <w:sz w:val="24"/>
              <w:szCs w:val="24"/>
              <w:lang w:val="en-US"/>
            </w:rPr>
            <w:instrText xml:space="preserve"> CITATION Sri21 \l 1033 </w:instrText>
          </w:r>
          <w:r w:rsidR="00947B54">
            <w:rPr>
              <w:rFonts w:ascii="Times New Roman" w:hAnsi="Times New Roman" w:cs="Times New Roman"/>
              <w:sz w:val="24"/>
              <w:szCs w:val="24"/>
            </w:rPr>
            <w:fldChar w:fldCharType="separate"/>
          </w:r>
          <w:r w:rsidR="00932E2B" w:rsidRPr="00932E2B">
            <w:rPr>
              <w:rFonts w:ascii="Times New Roman" w:hAnsi="Times New Roman" w:cs="Times New Roman"/>
              <w:noProof/>
              <w:sz w:val="24"/>
              <w:szCs w:val="24"/>
              <w:lang w:val="en-US"/>
            </w:rPr>
            <w:t>(Sriram &amp; Rao, 2021)</w:t>
          </w:r>
          <w:r w:rsidR="00947B54">
            <w:rPr>
              <w:rFonts w:ascii="Times New Roman" w:hAnsi="Times New Roman" w:cs="Times New Roman"/>
              <w:sz w:val="24"/>
              <w:szCs w:val="24"/>
            </w:rPr>
            <w:fldChar w:fldCharType="end"/>
          </w:r>
        </w:sdtContent>
      </w:sdt>
      <w:r w:rsidR="002B5E8D">
        <w:rPr>
          <w:rFonts w:ascii="Times New Roman" w:hAnsi="Times New Roman" w:cs="Times New Roman"/>
          <w:sz w:val="24"/>
          <w:szCs w:val="24"/>
        </w:rPr>
        <w:t xml:space="preserve">. </w:t>
      </w:r>
      <w:r w:rsidR="00FC660E" w:rsidRPr="00FC660E">
        <w:rPr>
          <w:rFonts w:ascii="Times New Roman" w:hAnsi="Times New Roman" w:cs="Times New Roman"/>
          <w:sz w:val="24"/>
          <w:szCs w:val="24"/>
        </w:rPr>
        <w:t xml:space="preserve">Concerns like data breaches, identity theft and fraudulent transactions are causing both businesses and consumers to worry. The fear of these cyber threats can discourage customers from embracing shopping due to concerns, about their personal and financial information being compromised. For businesses even a single security breach can lead to losses while also damaging their reputation and eroding customer trust </w:t>
      </w:r>
      <w:r w:rsidR="00495BF4" w:rsidRPr="00FC660E">
        <w:rPr>
          <w:rFonts w:ascii="Times New Roman" w:hAnsi="Times New Roman" w:cs="Times New Roman"/>
          <w:noProof/>
          <w:sz w:val="24"/>
          <w:szCs w:val="24"/>
          <w:lang w:val="en-US"/>
        </w:rPr>
        <w:t>(Xiang et al., 2022)</w:t>
      </w:r>
      <w:r w:rsidR="00FC660E" w:rsidRPr="00FC660E">
        <w:rPr>
          <w:rFonts w:ascii="Times New Roman" w:hAnsi="Times New Roman" w:cs="Times New Roman"/>
          <w:sz w:val="24"/>
          <w:szCs w:val="24"/>
        </w:rPr>
        <w:t>.</w:t>
      </w:r>
    </w:p>
    <w:p w14:paraId="640B0776" w14:textId="665D8484" w:rsidR="009D19F8" w:rsidRPr="009D19F8" w:rsidRDefault="009D19F8" w:rsidP="00FC660E">
      <w:pPr>
        <w:ind w:firstLine="720"/>
        <w:jc w:val="both"/>
        <w:rPr>
          <w:rFonts w:ascii="Times New Roman" w:hAnsi="Times New Roman" w:cs="Times New Roman"/>
          <w:sz w:val="24"/>
          <w:szCs w:val="24"/>
        </w:rPr>
      </w:pPr>
      <w:r w:rsidRPr="009D19F8">
        <w:rPr>
          <w:rFonts w:ascii="Times New Roman" w:hAnsi="Times New Roman" w:cs="Times New Roman"/>
          <w:sz w:val="24"/>
          <w:szCs w:val="24"/>
        </w:rPr>
        <w:t xml:space="preserve">In the changing world of online shopping small retail businesses are facing </w:t>
      </w:r>
      <w:r>
        <w:rPr>
          <w:rFonts w:ascii="Times New Roman" w:hAnsi="Times New Roman" w:cs="Times New Roman"/>
          <w:sz w:val="24"/>
          <w:szCs w:val="24"/>
        </w:rPr>
        <w:t xml:space="preserve">intense </w:t>
      </w:r>
      <w:r w:rsidRPr="009D19F8">
        <w:rPr>
          <w:rFonts w:ascii="Times New Roman" w:hAnsi="Times New Roman" w:cs="Times New Roman"/>
          <w:sz w:val="24"/>
          <w:szCs w:val="24"/>
        </w:rPr>
        <w:t xml:space="preserve">competition from </w:t>
      </w:r>
      <w:r>
        <w:rPr>
          <w:rFonts w:ascii="Times New Roman" w:hAnsi="Times New Roman" w:cs="Times New Roman"/>
          <w:sz w:val="24"/>
          <w:szCs w:val="24"/>
        </w:rPr>
        <w:t xml:space="preserve">retail </w:t>
      </w:r>
      <w:r w:rsidRPr="009D19F8">
        <w:rPr>
          <w:rFonts w:ascii="Times New Roman" w:hAnsi="Times New Roman" w:cs="Times New Roman"/>
          <w:sz w:val="24"/>
          <w:szCs w:val="24"/>
        </w:rPr>
        <w:t xml:space="preserve">industry giants such as Amazon </w:t>
      </w:r>
      <w:r>
        <w:rPr>
          <w:rFonts w:ascii="Times New Roman" w:hAnsi="Times New Roman" w:cs="Times New Roman"/>
          <w:sz w:val="24"/>
          <w:szCs w:val="24"/>
        </w:rPr>
        <w:t>and eBay</w:t>
      </w:r>
      <w:r w:rsidRPr="009D19F8">
        <w:rPr>
          <w:rFonts w:ascii="Times New Roman" w:hAnsi="Times New Roman" w:cs="Times New Roman"/>
          <w:sz w:val="24"/>
          <w:szCs w:val="24"/>
        </w:rPr>
        <w:t>. These massive e</w:t>
      </w:r>
      <w:r>
        <w:rPr>
          <w:rFonts w:ascii="Times New Roman" w:hAnsi="Times New Roman" w:cs="Times New Roman"/>
          <w:sz w:val="24"/>
          <w:szCs w:val="24"/>
        </w:rPr>
        <w:t>-</w:t>
      </w:r>
      <w:r w:rsidRPr="009D19F8">
        <w:rPr>
          <w:rFonts w:ascii="Times New Roman" w:hAnsi="Times New Roman" w:cs="Times New Roman"/>
          <w:sz w:val="24"/>
          <w:szCs w:val="24"/>
        </w:rPr>
        <w:t>commerce platforms have resources that allow</w:t>
      </w:r>
      <w:r w:rsidR="00F54478">
        <w:rPr>
          <w:rFonts w:ascii="Times New Roman" w:hAnsi="Times New Roman" w:cs="Times New Roman"/>
          <w:sz w:val="24"/>
          <w:szCs w:val="24"/>
        </w:rPr>
        <w:t>s</w:t>
      </w:r>
      <w:r w:rsidRPr="009D19F8">
        <w:rPr>
          <w:rFonts w:ascii="Times New Roman" w:hAnsi="Times New Roman" w:cs="Times New Roman"/>
          <w:sz w:val="24"/>
          <w:szCs w:val="24"/>
        </w:rPr>
        <w:t xml:space="preserve"> them to offer a range of products at highly competitive prices. This puts </w:t>
      </w:r>
      <w:r w:rsidR="00581EC2">
        <w:rPr>
          <w:rFonts w:ascii="Times New Roman" w:hAnsi="Times New Roman" w:cs="Times New Roman"/>
          <w:sz w:val="24"/>
          <w:szCs w:val="24"/>
        </w:rPr>
        <w:t xml:space="preserve">smaller </w:t>
      </w:r>
      <w:r w:rsidRPr="009D19F8">
        <w:rPr>
          <w:rFonts w:ascii="Times New Roman" w:hAnsi="Times New Roman" w:cs="Times New Roman"/>
          <w:sz w:val="24"/>
          <w:szCs w:val="24"/>
        </w:rPr>
        <w:t>retailers at a disadvantage as they do</w:t>
      </w:r>
      <w:r w:rsidR="00581EC2">
        <w:rPr>
          <w:rFonts w:ascii="Times New Roman" w:hAnsi="Times New Roman" w:cs="Times New Roman"/>
          <w:sz w:val="24"/>
          <w:szCs w:val="24"/>
        </w:rPr>
        <w:t xml:space="preserve"> not</w:t>
      </w:r>
      <w:r w:rsidRPr="009D19F8">
        <w:rPr>
          <w:rFonts w:ascii="Times New Roman" w:hAnsi="Times New Roman" w:cs="Times New Roman"/>
          <w:sz w:val="24"/>
          <w:szCs w:val="24"/>
        </w:rPr>
        <w:t xml:space="preserve"> have the economies of scale. Moreover, when these small businesses try to make the shift from brick-and-mortar stores to platforms they face various </w:t>
      </w:r>
      <w:r w:rsidR="008A4DAB">
        <w:rPr>
          <w:rFonts w:ascii="Times New Roman" w:hAnsi="Times New Roman" w:cs="Times New Roman"/>
          <w:sz w:val="24"/>
          <w:szCs w:val="24"/>
        </w:rPr>
        <w:t>constraints</w:t>
      </w:r>
      <w:r w:rsidRPr="009D19F8">
        <w:rPr>
          <w:rFonts w:ascii="Times New Roman" w:hAnsi="Times New Roman" w:cs="Times New Roman"/>
          <w:sz w:val="24"/>
          <w:szCs w:val="24"/>
        </w:rPr>
        <w:t>. They need to establish a presence</w:t>
      </w:r>
      <w:r w:rsidR="008A4DAB">
        <w:rPr>
          <w:rFonts w:ascii="Times New Roman" w:hAnsi="Times New Roman" w:cs="Times New Roman"/>
          <w:sz w:val="24"/>
          <w:szCs w:val="24"/>
        </w:rPr>
        <w:t>,</w:t>
      </w:r>
      <w:r w:rsidRPr="009D19F8">
        <w:rPr>
          <w:rFonts w:ascii="Times New Roman" w:hAnsi="Times New Roman" w:cs="Times New Roman"/>
          <w:sz w:val="24"/>
          <w:szCs w:val="24"/>
        </w:rPr>
        <w:t xml:space="preserve"> synchronize inventory across different channels and effectively handle customer interactions, on the internet. All these obstacles highlight the difficulties that small retailers face in today’s marketplace</w:t>
      </w:r>
      <w:r w:rsidR="00F54478">
        <w:rPr>
          <w:rFonts w:ascii="Times New Roman" w:hAnsi="Times New Roman" w:cs="Times New Roman"/>
          <w:sz w:val="24"/>
          <w:szCs w:val="24"/>
        </w:rPr>
        <w:t xml:space="preserve"> </w:t>
      </w:r>
      <w:r w:rsidR="00F54478" w:rsidRPr="00F54478">
        <w:rPr>
          <w:rFonts w:ascii="Times New Roman" w:hAnsi="Times New Roman" w:cs="Times New Roman"/>
          <w:noProof/>
          <w:sz w:val="24"/>
          <w:szCs w:val="24"/>
          <w:lang w:val="en-US"/>
        </w:rPr>
        <w:t>(Kumar et al., 2012)</w:t>
      </w:r>
      <w:r w:rsidRPr="009D19F8">
        <w:rPr>
          <w:rFonts w:ascii="Times New Roman" w:hAnsi="Times New Roman" w:cs="Times New Roman"/>
          <w:sz w:val="24"/>
          <w:szCs w:val="24"/>
        </w:rPr>
        <w:t>.</w:t>
      </w:r>
    </w:p>
    <w:p w14:paraId="7588EE0E" w14:textId="0C1ED853" w:rsidR="007B5365" w:rsidRPr="00746CC2" w:rsidRDefault="007B5365" w:rsidP="00DA0049">
      <w:pPr>
        <w:pStyle w:val="Heading1"/>
        <w:spacing w:after="240"/>
        <w:rPr>
          <w:b/>
          <w:bCs/>
        </w:rPr>
      </w:pPr>
      <w:bookmarkStart w:id="18" w:name="_Toc144222888"/>
      <w:r w:rsidRPr="00746CC2">
        <w:rPr>
          <w:b/>
          <w:bCs/>
        </w:rPr>
        <w:t>Chapter 3 Research Methods and Methodology</w:t>
      </w:r>
      <w:bookmarkEnd w:id="18"/>
      <w:r w:rsidRPr="00746CC2">
        <w:rPr>
          <w:b/>
          <w:bCs/>
        </w:rPr>
        <w:t xml:space="preserve"> </w:t>
      </w:r>
    </w:p>
    <w:p w14:paraId="6AECBD85" w14:textId="059B03D6" w:rsidR="00D97535" w:rsidRPr="00746CC2" w:rsidRDefault="00D97535" w:rsidP="00746CC2">
      <w:pPr>
        <w:pStyle w:val="Heading2"/>
        <w:rPr>
          <w:b/>
          <w:bCs/>
        </w:rPr>
      </w:pPr>
      <w:bookmarkStart w:id="19" w:name="_Toc144222889"/>
      <w:r w:rsidRPr="00746CC2">
        <w:rPr>
          <w:b/>
          <w:bCs/>
        </w:rPr>
        <w:t>3.1 Introduction</w:t>
      </w:r>
      <w:bookmarkEnd w:id="19"/>
    </w:p>
    <w:p w14:paraId="51EF4C1A" w14:textId="0E04174B" w:rsidR="00FF4236" w:rsidRDefault="00B733BB" w:rsidP="00D97535">
      <w:pPr>
        <w:ind w:firstLine="720"/>
        <w:jc w:val="both"/>
        <w:rPr>
          <w:rFonts w:ascii="Times New Roman" w:hAnsi="Times New Roman" w:cs="Times New Roman"/>
          <w:sz w:val="24"/>
          <w:szCs w:val="24"/>
        </w:rPr>
      </w:pPr>
      <w:r w:rsidRPr="00B733BB">
        <w:rPr>
          <w:rFonts w:ascii="Times New Roman" w:hAnsi="Times New Roman" w:cs="Times New Roman"/>
          <w:sz w:val="24"/>
          <w:szCs w:val="24"/>
        </w:rPr>
        <w:t>Saunders</w:t>
      </w:r>
      <w:r w:rsidR="00F63C7E">
        <w:rPr>
          <w:rFonts w:ascii="Times New Roman" w:hAnsi="Times New Roman" w:cs="Times New Roman"/>
          <w:sz w:val="24"/>
          <w:szCs w:val="24"/>
        </w:rPr>
        <w:t xml:space="preserve"> et</w:t>
      </w:r>
      <w:r w:rsidR="00494BBC">
        <w:rPr>
          <w:rFonts w:ascii="Times New Roman" w:hAnsi="Times New Roman" w:cs="Times New Roman"/>
          <w:sz w:val="24"/>
          <w:szCs w:val="24"/>
        </w:rPr>
        <w:t xml:space="preserve"> </w:t>
      </w:r>
      <w:r w:rsidR="00F63C7E">
        <w:rPr>
          <w:rFonts w:ascii="Times New Roman" w:hAnsi="Times New Roman" w:cs="Times New Roman"/>
          <w:sz w:val="24"/>
          <w:szCs w:val="24"/>
        </w:rPr>
        <w:t>al</w:t>
      </w:r>
      <w:r w:rsidR="00494BBC">
        <w:rPr>
          <w:rFonts w:ascii="Times New Roman" w:hAnsi="Times New Roman" w:cs="Times New Roman"/>
          <w:sz w:val="24"/>
          <w:szCs w:val="24"/>
        </w:rPr>
        <w:t>.</w:t>
      </w:r>
      <w:r w:rsidRPr="00B733BB">
        <w:rPr>
          <w:rFonts w:ascii="Times New Roman" w:hAnsi="Times New Roman" w:cs="Times New Roman"/>
          <w:sz w:val="24"/>
          <w:szCs w:val="24"/>
        </w:rPr>
        <w:t xml:space="preserve"> </w:t>
      </w:r>
      <w:sdt>
        <w:sdtPr>
          <w:rPr>
            <w:rFonts w:ascii="Times New Roman" w:hAnsi="Times New Roman" w:cs="Times New Roman"/>
            <w:b/>
            <w:bCs/>
            <w:sz w:val="24"/>
            <w:szCs w:val="24"/>
          </w:rPr>
          <w:id w:val="-1086924733"/>
          <w:citation/>
        </w:sdtPr>
        <w:sdtContent>
          <w:r w:rsidR="007B5365" w:rsidRPr="00B733BB">
            <w:rPr>
              <w:rFonts w:ascii="Times New Roman" w:hAnsi="Times New Roman" w:cs="Times New Roman"/>
              <w:b/>
              <w:bCs/>
              <w:sz w:val="24"/>
              <w:szCs w:val="24"/>
            </w:rPr>
            <w:fldChar w:fldCharType="begin"/>
          </w:r>
          <w:r w:rsidR="00F63C7E">
            <w:rPr>
              <w:rFonts w:ascii="Times New Roman" w:hAnsi="Times New Roman" w:cs="Times New Roman"/>
              <w:b/>
              <w:bCs/>
              <w:sz w:val="24"/>
              <w:szCs w:val="24"/>
              <w:lang w:val="en-US"/>
            </w:rPr>
            <w:instrText xml:space="preserve">CITATION Sau19 \p 5 \n  \t  \l 1033 </w:instrText>
          </w:r>
          <w:r w:rsidR="007B5365" w:rsidRPr="00B733BB">
            <w:rPr>
              <w:rFonts w:ascii="Times New Roman" w:hAnsi="Times New Roman" w:cs="Times New Roman"/>
              <w:b/>
              <w:bCs/>
              <w:sz w:val="24"/>
              <w:szCs w:val="24"/>
            </w:rPr>
            <w:fldChar w:fldCharType="separate"/>
          </w:r>
          <w:r w:rsidR="00932E2B" w:rsidRPr="00932E2B">
            <w:rPr>
              <w:rFonts w:ascii="Times New Roman" w:hAnsi="Times New Roman" w:cs="Times New Roman"/>
              <w:noProof/>
              <w:sz w:val="24"/>
              <w:szCs w:val="24"/>
              <w:lang w:val="en-US"/>
            </w:rPr>
            <w:t>(2019, p. 5)</w:t>
          </w:r>
          <w:r w:rsidR="007B5365" w:rsidRPr="00B733BB">
            <w:rPr>
              <w:rFonts w:ascii="Times New Roman" w:hAnsi="Times New Roman" w:cs="Times New Roman"/>
              <w:b/>
              <w:bCs/>
              <w:sz w:val="24"/>
              <w:szCs w:val="24"/>
            </w:rPr>
            <w:fldChar w:fldCharType="end"/>
          </w:r>
        </w:sdtContent>
      </w:sdt>
      <w:r>
        <w:rPr>
          <w:rFonts w:ascii="Times New Roman" w:hAnsi="Times New Roman" w:cs="Times New Roman"/>
          <w:b/>
          <w:bCs/>
          <w:sz w:val="24"/>
          <w:szCs w:val="24"/>
        </w:rPr>
        <w:t xml:space="preserve"> </w:t>
      </w:r>
      <w:r w:rsidR="005C50CC">
        <w:rPr>
          <w:rFonts w:ascii="Times New Roman" w:hAnsi="Times New Roman" w:cs="Times New Roman"/>
          <w:sz w:val="24"/>
          <w:szCs w:val="24"/>
        </w:rPr>
        <w:t>define</w:t>
      </w:r>
      <w:r>
        <w:rPr>
          <w:rFonts w:ascii="Times New Roman" w:hAnsi="Times New Roman" w:cs="Times New Roman"/>
          <w:sz w:val="24"/>
          <w:szCs w:val="24"/>
        </w:rPr>
        <w:t xml:space="preserve"> research as “</w:t>
      </w:r>
      <w:r w:rsidRPr="002B5E8D">
        <w:rPr>
          <w:rFonts w:ascii="Times New Roman" w:hAnsi="Times New Roman" w:cs="Times New Roman"/>
          <w:i/>
          <w:iCs/>
          <w:sz w:val="24"/>
          <w:szCs w:val="24"/>
        </w:rPr>
        <w:t>a process that is undertaken in a systematic way with a clear purpose, to find things out</w:t>
      </w:r>
      <w:r>
        <w:rPr>
          <w:rFonts w:ascii="Times New Roman" w:hAnsi="Times New Roman" w:cs="Times New Roman"/>
          <w:sz w:val="24"/>
          <w:szCs w:val="24"/>
        </w:rPr>
        <w:t xml:space="preserve">”, </w:t>
      </w:r>
      <w:r w:rsidR="00F63C7E">
        <w:rPr>
          <w:rFonts w:ascii="Times New Roman" w:hAnsi="Times New Roman" w:cs="Times New Roman"/>
          <w:sz w:val="24"/>
          <w:szCs w:val="24"/>
        </w:rPr>
        <w:t>emphasising</w:t>
      </w:r>
      <w:r>
        <w:rPr>
          <w:rFonts w:ascii="Times New Roman" w:hAnsi="Times New Roman" w:cs="Times New Roman"/>
          <w:sz w:val="24"/>
          <w:szCs w:val="24"/>
        </w:rPr>
        <w:t xml:space="preserve"> the structured nature of research. </w:t>
      </w:r>
      <w:r w:rsidRPr="00B733BB">
        <w:rPr>
          <w:rFonts w:ascii="Times New Roman" w:hAnsi="Times New Roman" w:cs="Times New Roman"/>
          <w:sz w:val="24"/>
          <w:szCs w:val="24"/>
        </w:rPr>
        <w:t xml:space="preserve">By highlighting its "systematic" approach, it underscores the methodical and </w:t>
      </w:r>
      <w:r w:rsidR="00E42744">
        <w:rPr>
          <w:rFonts w:ascii="Times New Roman" w:hAnsi="Times New Roman" w:cs="Times New Roman"/>
          <w:sz w:val="24"/>
          <w:szCs w:val="24"/>
        </w:rPr>
        <w:t>organised</w:t>
      </w:r>
      <w:r w:rsidRPr="00B733BB">
        <w:rPr>
          <w:rFonts w:ascii="Times New Roman" w:hAnsi="Times New Roman" w:cs="Times New Roman"/>
          <w:sz w:val="24"/>
          <w:szCs w:val="24"/>
        </w:rPr>
        <w:t xml:space="preserve"> methodologies essential for ensuring validity. The mention of a "clear purpose" indicates that </w:t>
      </w:r>
      <w:r>
        <w:rPr>
          <w:rFonts w:ascii="Times New Roman" w:hAnsi="Times New Roman" w:cs="Times New Roman"/>
          <w:sz w:val="24"/>
          <w:szCs w:val="24"/>
        </w:rPr>
        <w:t>specific objectives, not mere curiosity, always drive research</w:t>
      </w:r>
      <w:r w:rsidRPr="00B733BB">
        <w:rPr>
          <w:rFonts w:ascii="Times New Roman" w:hAnsi="Times New Roman" w:cs="Times New Roman"/>
          <w:sz w:val="24"/>
          <w:szCs w:val="24"/>
        </w:rPr>
        <w:t xml:space="preserve">. Ultimately, the phrase "to find things out" captures research's core goal: the pursuit of knowledge and discovery, making it a deliberate and purposeful </w:t>
      </w:r>
      <w:r w:rsidR="00FF4236" w:rsidRPr="00B733BB">
        <w:rPr>
          <w:rFonts w:ascii="Times New Roman" w:hAnsi="Times New Roman" w:cs="Times New Roman"/>
          <w:sz w:val="24"/>
          <w:szCs w:val="24"/>
        </w:rPr>
        <w:t>endeavour</w:t>
      </w:r>
      <w:r w:rsidRPr="00B733BB">
        <w:rPr>
          <w:rFonts w:ascii="Times New Roman" w:hAnsi="Times New Roman" w:cs="Times New Roman"/>
          <w:sz w:val="24"/>
          <w:szCs w:val="24"/>
        </w:rPr>
        <w:t>.</w:t>
      </w:r>
      <w:r w:rsidR="00FF4236">
        <w:rPr>
          <w:rFonts w:ascii="Times New Roman" w:hAnsi="Times New Roman" w:cs="Times New Roman"/>
          <w:sz w:val="24"/>
          <w:szCs w:val="24"/>
        </w:rPr>
        <w:t xml:space="preserve"> </w:t>
      </w:r>
    </w:p>
    <w:p w14:paraId="45BAEDFB" w14:textId="3AF00B92" w:rsidR="007B5365" w:rsidRPr="00B733BB" w:rsidRDefault="00FF4236" w:rsidP="00FF4236">
      <w:pPr>
        <w:ind w:firstLine="720"/>
        <w:jc w:val="both"/>
        <w:rPr>
          <w:rFonts w:ascii="Times New Roman" w:hAnsi="Times New Roman" w:cs="Times New Roman"/>
          <w:sz w:val="32"/>
          <w:szCs w:val="32"/>
        </w:rPr>
      </w:pPr>
      <w:r>
        <w:rPr>
          <w:rFonts w:ascii="Times New Roman" w:hAnsi="Times New Roman" w:cs="Times New Roman"/>
          <w:sz w:val="24"/>
          <w:szCs w:val="24"/>
        </w:rPr>
        <w:t>Conducting structured research can be done with the help of the research “onion” (Fig.1</w:t>
      </w:r>
      <w:r w:rsidR="00E077D3">
        <w:rPr>
          <w:rFonts w:ascii="Times New Roman" w:hAnsi="Times New Roman" w:cs="Times New Roman"/>
          <w:sz w:val="24"/>
          <w:szCs w:val="24"/>
        </w:rPr>
        <w:t xml:space="preserve"> below</w:t>
      </w:r>
      <w:r>
        <w:rPr>
          <w:rFonts w:ascii="Times New Roman" w:hAnsi="Times New Roman" w:cs="Times New Roman"/>
          <w:sz w:val="24"/>
          <w:szCs w:val="24"/>
        </w:rPr>
        <w:t>), which provides the researcher with systematic steps</w:t>
      </w:r>
      <w:r w:rsidR="00950A82">
        <w:rPr>
          <w:rFonts w:ascii="Times New Roman" w:hAnsi="Times New Roman" w:cs="Times New Roman"/>
          <w:sz w:val="24"/>
          <w:szCs w:val="24"/>
        </w:rPr>
        <w:t xml:space="preserve"> </w:t>
      </w:r>
      <w:r>
        <w:rPr>
          <w:rFonts w:ascii="Times New Roman" w:hAnsi="Times New Roman" w:cs="Times New Roman"/>
          <w:sz w:val="24"/>
          <w:szCs w:val="24"/>
        </w:rPr>
        <w:t xml:space="preserve">that must be followed to build an effective approach </w:t>
      </w:r>
      <w:r w:rsidR="00495BF4" w:rsidRPr="00F63C7E">
        <w:rPr>
          <w:rFonts w:ascii="Times New Roman" w:hAnsi="Times New Roman" w:cs="Times New Roman"/>
          <w:noProof/>
          <w:sz w:val="24"/>
          <w:szCs w:val="24"/>
          <w:lang w:val="en-US"/>
        </w:rPr>
        <w:t>(Saunders et al., 2019)</w:t>
      </w:r>
      <w:r>
        <w:rPr>
          <w:rFonts w:ascii="Times New Roman" w:hAnsi="Times New Roman" w:cs="Times New Roman"/>
          <w:sz w:val="24"/>
          <w:szCs w:val="24"/>
        </w:rPr>
        <w:t>. This framework contains six layers which should be uncovered before arriving at the centre of it, where data collection and data analysis is located.</w:t>
      </w:r>
    </w:p>
    <w:p w14:paraId="22EB7496" w14:textId="600222EE" w:rsidR="00030717" w:rsidRDefault="00030717" w:rsidP="00FF4236">
      <w:pPr>
        <w:jc w:val="center"/>
        <w:rPr>
          <w:rFonts w:ascii="Times New Roman" w:hAnsi="Times New Roman" w:cs="Times New Roman"/>
          <w:sz w:val="28"/>
          <w:szCs w:val="28"/>
        </w:rPr>
      </w:pPr>
    </w:p>
    <w:p w14:paraId="49050AAA" w14:textId="587F522D" w:rsidR="00E077D3" w:rsidRDefault="00E077D3" w:rsidP="00FF4236">
      <w:pPr>
        <w:jc w:val="center"/>
        <w:rPr>
          <w:rFonts w:ascii="Times New Roman" w:hAnsi="Times New Roman" w:cs="Times New Roman"/>
        </w:rPr>
      </w:pPr>
    </w:p>
    <w:p w14:paraId="75F6346E" w14:textId="77777777" w:rsidR="00501CE1" w:rsidRDefault="00501CE1" w:rsidP="00FF4236">
      <w:pPr>
        <w:jc w:val="center"/>
        <w:rPr>
          <w:rFonts w:ascii="Times New Roman" w:hAnsi="Times New Roman" w:cs="Times New Roman"/>
        </w:rPr>
      </w:pPr>
    </w:p>
    <w:p w14:paraId="02E70864" w14:textId="77777777" w:rsidR="00501CE1" w:rsidRDefault="00501CE1" w:rsidP="00FF4236">
      <w:pPr>
        <w:jc w:val="center"/>
        <w:rPr>
          <w:rFonts w:ascii="Times New Roman" w:hAnsi="Times New Roman" w:cs="Times New Roman"/>
        </w:rPr>
      </w:pPr>
    </w:p>
    <w:p w14:paraId="29D5D5FB" w14:textId="3C266EEE" w:rsidR="00E077D3" w:rsidRDefault="00501CE1" w:rsidP="005059CD">
      <w:pPr>
        <w:rPr>
          <w:rFonts w:ascii="Times New Roman" w:hAnsi="Times New Roman" w:cs="Times New Roman"/>
        </w:rPr>
      </w:pPr>
      <w:r>
        <w:rPr>
          <w:rFonts w:ascii="Times New Roman" w:hAnsi="Times New Roman" w:cs="Times New Roman"/>
          <w:noProof/>
          <w:sz w:val="28"/>
          <w:szCs w:val="28"/>
        </w:rPr>
        <w:drawing>
          <wp:anchor distT="0" distB="0" distL="114300" distR="114300" simplePos="0" relativeHeight="251658240" behindDoc="1" locked="0" layoutInCell="1" allowOverlap="1" wp14:anchorId="54AE415C" wp14:editId="15332259">
            <wp:simplePos x="0" y="0"/>
            <wp:positionH relativeFrom="margin">
              <wp:align>center</wp:align>
            </wp:positionH>
            <wp:positionV relativeFrom="paragraph">
              <wp:posOffset>-528320</wp:posOffset>
            </wp:positionV>
            <wp:extent cx="5333565" cy="2705100"/>
            <wp:effectExtent l="0" t="0" r="635" b="0"/>
            <wp:wrapNone/>
            <wp:docPr id="1975950359" name="Picture 1" descr="A diagram of a diagram of a metho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5950359" name="Picture 1" descr="A diagram of a diagram of a method&#10;&#10;Description automatically generated with medium confidence"/>
                    <pic:cNvPicPr/>
                  </pic:nvPicPr>
                  <pic:blipFill>
                    <a:blip r:embed="rId12">
                      <a:extLst>
                        <a:ext uri="{28A0092B-C50C-407E-A947-70E740481C1C}">
                          <a14:useLocalDpi xmlns:a14="http://schemas.microsoft.com/office/drawing/2010/main" val="0"/>
                        </a:ext>
                      </a:extLst>
                    </a:blip>
                    <a:stretch>
                      <a:fillRect/>
                    </a:stretch>
                  </pic:blipFill>
                  <pic:spPr>
                    <a:xfrm>
                      <a:off x="0" y="0"/>
                      <a:ext cx="5334600" cy="2705625"/>
                    </a:xfrm>
                    <a:prstGeom prst="rect">
                      <a:avLst/>
                    </a:prstGeom>
                  </pic:spPr>
                </pic:pic>
              </a:graphicData>
            </a:graphic>
            <wp14:sizeRelH relativeFrom="margin">
              <wp14:pctWidth>0</wp14:pctWidth>
            </wp14:sizeRelH>
            <wp14:sizeRelV relativeFrom="margin">
              <wp14:pctHeight>0</wp14:pctHeight>
            </wp14:sizeRelV>
          </wp:anchor>
        </w:drawing>
      </w:r>
    </w:p>
    <w:p w14:paraId="183E3FF2" w14:textId="279295DE" w:rsidR="005059CD" w:rsidRDefault="005059CD" w:rsidP="005059CD">
      <w:pPr>
        <w:rPr>
          <w:rFonts w:ascii="Times New Roman" w:hAnsi="Times New Roman" w:cs="Times New Roman"/>
        </w:rPr>
      </w:pPr>
    </w:p>
    <w:p w14:paraId="1C65ED87" w14:textId="41678A03" w:rsidR="00E077D3" w:rsidRDefault="00E077D3" w:rsidP="00FF4236">
      <w:pPr>
        <w:jc w:val="center"/>
        <w:rPr>
          <w:rFonts w:ascii="Times New Roman" w:hAnsi="Times New Roman" w:cs="Times New Roman"/>
        </w:rPr>
      </w:pPr>
    </w:p>
    <w:p w14:paraId="38BBC75E" w14:textId="77777777" w:rsidR="00E077D3" w:rsidRDefault="00E077D3" w:rsidP="00FF4236">
      <w:pPr>
        <w:jc w:val="center"/>
        <w:rPr>
          <w:rFonts w:ascii="Times New Roman" w:hAnsi="Times New Roman" w:cs="Times New Roman"/>
        </w:rPr>
      </w:pPr>
    </w:p>
    <w:p w14:paraId="19B30EE1" w14:textId="77777777" w:rsidR="00E077D3" w:rsidRDefault="00E077D3" w:rsidP="00FF4236">
      <w:pPr>
        <w:jc w:val="center"/>
        <w:rPr>
          <w:rFonts w:ascii="Times New Roman" w:hAnsi="Times New Roman" w:cs="Times New Roman"/>
        </w:rPr>
      </w:pPr>
    </w:p>
    <w:p w14:paraId="301BE884" w14:textId="77777777" w:rsidR="00E077D3" w:rsidRDefault="00E077D3" w:rsidP="00FF4236">
      <w:pPr>
        <w:jc w:val="center"/>
        <w:rPr>
          <w:rFonts w:ascii="Times New Roman" w:hAnsi="Times New Roman" w:cs="Times New Roman"/>
        </w:rPr>
      </w:pPr>
    </w:p>
    <w:p w14:paraId="4387C02A" w14:textId="77777777" w:rsidR="00E077D3" w:rsidRDefault="00E077D3" w:rsidP="00FF4236">
      <w:pPr>
        <w:jc w:val="center"/>
        <w:rPr>
          <w:rFonts w:ascii="Times New Roman" w:hAnsi="Times New Roman" w:cs="Times New Roman"/>
        </w:rPr>
      </w:pPr>
    </w:p>
    <w:p w14:paraId="451855EE" w14:textId="77777777" w:rsidR="00E077D3" w:rsidRDefault="00E077D3" w:rsidP="00FF4236">
      <w:pPr>
        <w:jc w:val="center"/>
        <w:rPr>
          <w:rFonts w:ascii="Times New Roman" w:hAnsi="Times New Roman" w:cs="Times New Roman"/>
        </w:rPr>
      </w:pPr>
    </w:p>
    <w:p w14:paraId="5356007D" w14:textId="697831C1" w:rsidR="00FF4236" w:rsidRPr="00FF4236" w:rsidRDefault="00FF4236" w:rsidP="00FF4236">
      <w:pPr>
        <w:jc w:val="center"/>
        <w:rPr>
          <w:rFonts w:ascii="Times New Roman" w:hAnsi="Times New Roman" w:cs="Times New Roman"/>
        </w:rPr>
      </w:pPr>
      <w:r w:rsidRPr="00FF4236">
        <w:rPr>
          <w:rFonts w:ascii="Times New Roman" w:hAnsi="Times New Roman" w:cs="Times New Roman"/>
        </w:rPr>
        <w:t xml:space="preserve">Fig.1 </w:t>
      </w:r>
      <w:r w:rsidR="00365847">
        <w:rPr>
          <w:rFonts w:ascii="Times New Roman" w:hAnsi="Times New Roman" w:cs="Times New Roman"/>
        </w:rPr>
        <w:t xml:space="preserve">The Research Onion </w:t>
      </w:r>
      <w:r w:rsidRPr="00FF4236">
        <w:rPr>
          <w:rFonts w:ascii="Times New Roman" w:hAnsi="Times New Roman" w:cs="Times New Roman"/>
        </w:rPr>
        <w:t xml:space="preserve">(Source: </w:t>
      </w:r>
      <w:r w:rsidR="002B5E8D" w:rsidRPr="00F63C7E">
        <w:rPr>
          <w:rFonts w:ascii="Times New Roman" w:hAnsi="Times New Roman" w:cs="Times New Roman"/>
          <w:noProof/>
          <w:lang w:val="en-US"/>
        </w:rPr>
        <w:t>(Saunders et al., 2019)</w:t>
      </w:r>
      <w:r w:rsidRPr="00FF4236">
        <w:rPr>
          <w:rFonts w:ascii="Times New Roman" w:hAnsi="Times New Roman" w:cs="Times New Roman"/>
        </w:rPr>
        <w:t>)</w:t>
      </w:r>
    </w:p>
    <w:p w14:paraId="47696A24" w14:textId="7E81AE0B" w:rsidR="00FF4236" w:rsidRPr="00746CC2" w:rsidRDefault="00D97535" w:rsidP="00746CC2">
      <w:pPr>
        <w:pStyle w:val="Heading2"/>
        <w:rPr>
          <w:b/>
          <w:bCs/>
        </w:rPr>
      </w:pPr>
      <w:bookmarkStart w:id="20" w:name="_Toc144222890"/>
      <w:r w:rsidRPr="00746CC2">
        <w:rPr>
          <w:b/>
          <w:bCs/>
        </w:rPr>
        <w:t>3.2 Research Philosophy</w:t>
      </w:r>
      <w:bookmarkEnd w:id="20"/>
    </w:p>
    <w:p w14:paraId="5E4A735F" w14:textId="6C9A7E79" w:rsidR="00552710" w:rsidRDefault="005818D0" w:rsidP="005818D0">
      <w:pPr>
        <w:ind w:firstLine="720"/>
        <w:jc w:val="both"/>
        <w:rPr>
          <w:rFonts w:ascii="Times New Roman" w:hAnsi="Times New Roman" w:cs="Times New Roman"/>
          <w:sz w:val="24"/>
          <w:szCs w:val="24"/>
        </w:rPr>
      </w:pPr>
      <w:r w:rsidRPr="005818D0">
        <w:rPr>
          <w:rFonts w:ascii="Times New Roman" w:hAnsi="Times New Roman" w:cs="Times New Roman"/>
          <w:sz w:val="24"/>
          <w:szCs w:val="24"/>
        </w:rPr>
        <w:t>Epistemology explores the essence of knowledge</w:t>
      </w:r>
      <w:r w:rsidR="0087492D">
        <w:rPr>
          <w:rFonts w:ascii="Times New Roman" w:hAnsi="Times New Roman" w:cs="Times New Roman"/>
          <w:sz w:val="24"/>
          <w:szCs w:val="24"/>
        </w:rPr>
        <w:t>,</w:t>
      </w:r>
      <w:r w:rsidRPr="005818D0">
        <w:rPr>
          <w:rFonts w:ascii="Times New Roman" w:hAnsi="Times New Roman" w:cs="Times New Roman"/>
          <w:sz w:val="24"/>
          <w:szCs w:val="24"/>
        </w:rPr>
        <w:t xml:space="preserve"> its origins and how we acquire understanding or conviction. In research</w:t>
      </w:r>
      <w:r w:rsidR="009D2866">
        <w:rPr>
          <w:rFonts w:ascii="Times New Roman" w:hAnsi="Times New Roman" w:cs="Times New Roman"/>
          <w:sz w:val="24"/>
          <w:szCs w:val="24"/>
        </w:rPr>
        <w:t>,</w:t>
      </w:r>
      <w:r w:rsidRPr="005818D0">
        <w:rPr>
          <w:rFonts w:ascii="Times New Roman" w:hAnsi="Times New Roman" w:cs="Times New Roman"/>
          <w:sz w:val="24"/>
          <w:szCs w:val="24"/>
        </w:rPr>
        <w:t xml:space="preserve"> epistemology </w:t>
      </w:r>
      <w:r w:rsidR="009D2866">
        <w:rPr>
          <w:rFonts w:ascii="Times New Roman" w:hAnsi="Times New Roman" w:cs="Times New Roman"/>
          <w:sz w:val="24"/>
          <w:szCs w:val="24"/>
        </w:rPr>
        <w:t xml:space="preserve">philosophy </w:t>
      </w:r>
      <w:r w:rsidRPr="005818D0">
        <w:rPr>
          <w:rFonts w:ascii="Times New Roman" w:hAnsi="Times New Roman" w:cs="Times New Roman"/>
          <w:sz w:val="24"/>
          <w:szCs w:val="24"/>
        </w:rPr>
        <w:t>shapes perspectives on what constitutes evidence and how to collect information. It serves as a set of principles or standards for determining what qualifies as knowledge within a study</w:t>
      </w:r>
      <w:r w:rsidR="009D2866">
        <w:rPr>
          <w:rFonts w:ascii="Times New Roman" w:hAnsi="Times New Roman" w:cs="Times New Roman"/>
          <w:sz w:val="24"/>
          <w:szCs w:val="24"/>
        </w:rPr>
        <w:t xml:space="preserve"> </w:t>
      </w:r>
      <w:sdt>
        <w:sdtPr>
          <w:rPr>
            <w:rFonts w:ascii="Times New Roman" w:hAnsi="Times New Roman" w:cs="Times New Roman"/>
            <w:sz w:val="24"/>
            <w:szCs w:val="24"/>
          </w:rPr>
          <w:id w:val="1715473915"/>
          <w:citation/>
        </w:sdtPr>
        <w:sdtContent>
          <w:r w:rsidR="009D2866">
            <w:rPr>
              <w:rFonts w:ascii="Times New Roman" w:hAnsi="Times New Roman" w:cs="Times New Roman"/>
              <w:sz w:val="24"/>
              <w:szCs w:val="24"/>
            </w:rPr>
            <w:fldChar w:fldCharType="begin"/>
          </w:r>
          <w:r w:rsidR="009D2866">
            <w:rPr>
              <w:rFonts w:ascii="Times New Roman" w:hAnsi="Times New Roman" w:cs="Times New Roman"/>
              <w:sz w:val="24"/>
              <w:szCs w:val="24"/>
              <w:lang w:val="en-US"/>
            </w:rPr>
            <w:instrText xml:space="preserve"> CITATION OGo15 \l 1033 </w:instrText>
          </w:r>
          <w:r w:rsidR="009D2866">
            <w:rPr>
              <w:rFonts w:ascii="Times New Roman" w:hAnsi="Times New Roman" w:cs="Times New Roman"/>
              <w:sz w:val="24"/>
              <w:szCs w:val="24"/>
            </w:rPr>
            <w:fldChar w:fldCharType="separate"/>
          </w:r>
          <w:r w:rsidR="00932E2B" w:rsidRPr="00932E2B">
            <w:rPr>
              <w:rFonts w:ascii="Times New Roman" w:hAnsi="Times New Roman" w:cs="Times New Roman"/>
              <w:noProof/>
              <w:sz w:val="24"/>
              <w:szCs w:val="24"/>
              <w:lang w:val="en-US"/>
            </w:rPr>
            <w:t>(O'Gorman &amp; MacIntosh, 2015)</w:t>
          </w:r>
          <w:r w:rsidR="009D2866">
            <w:rPr>
              <w:rFonts w:ascii="Times New Roman" w:hAnsi="Times New Roman" w:cs="Times New Roman"/>
              <w:sz w:val="24"/>
              <w:szCs w:val="24"/>
            </w:rPr>
            <w:fldChar w:fldCharType="end"/>
          </w:r>
        </w:sdtContent>
      </w:sdt>
      <w:r w:rsidRPr="005818D0">
        <w:rPr>
          <w:rFonts w:ascii="Times New Roman" w:hAnsi="Times New Roman" w:cs="Times New Roman"/>
          <w:sz w:val="24"/>
          <w:szCs w:val="24"/>
        </w:rPr>
        <w:t>.</w:t>
      </w:r>
      <w:r w:rsidR="009D2866">
        <w:rPr>
          <w:rFonts w:ascii="Times New Roman" w:hAnsi="Times New Roman" w:cs="Times New Roman"/>
          <w:sz w:val="24"/>
          <w:szCs w:val="24"/>
        </w:rPr>
        <w:t xml:space="preserve"> </w:t>
      </w:r>
      <w:r w:rsidR="0087492D">
        <w:rPr>
          <w:rFonts w:ascii="Times New Roman" w:hAnsi="Times New Roman" w:cs="Times New Roman"/>
          <w:sz w:val="24"/>
          <w:szCs w:val="24"/>
        </w:rPr>
        <w:t>For this research, epistemology philosophy was chosen because of the belief that knowledge</w:t>
      </w:r>
      <w:r w:rsidR="00DA6870">
        <w:rPr>
          <w:rFonts w:ascii="Times New Roman" w:hAnsi="Times New Roman" w:cs="Times New Roman"/>
          <w:sz w:val="24"/>
          <w:szCs w:val="24"/>
        </w:rPr>
        <w:t xml:space="preserve"> and evidence</w:t>
      </w:r>
      <w:r w:rsidR="0087492D">
        <w:rPr>
          <w:rFonts w:ascii="Times New Roman" w:hAnsi="Times New Roman" w:cs="Times New Roman"/>
          <w:sz w:val="24"/>
          <w:szCs w:val="24"/>
        </w:rPr>
        <w:t xml:space="preserve"> about the impact of e-commerce on small retail businesses can be obtained through observable phenomena</w:t>
      </w:r>
      <w:r w:rsidR="00342792">
        <w:rPr>
          <w:rFonts w:ascii="Times New Roman" w:hAnsi="Times New Roman" w:cs="Times New Roman"/>
          <w:sz w:val="24"/>
          <w:szCs w:val="24"/>
        </w:rPr>
        <w:t>.</w:t>
      </w:r>
    </w:p>
    <w:p w14:paraId="0C998DF8" w14:textId="47BEEC88" w:rsidR="00342792" w:rsidRPr="00746CC2" w:rsidRDefault="00342792" w:rsidP="00746CC2">
      <w:pPr>
        <w:pStyle w:val="Heading2"/>
        <w:rPr>
          <w:b/>
          <w:bCs/>
        </w:rPr>
      </w:pPr>
      <w:bookmarkStart w:id="21" w:name="_Toc144222891"/>
      <w:r w:rsidRPr="00746CC2">
        <w:rPr>
          <w:b/>
          <w:bCs/>
        </w:rPr>
        <w:t>3.3 Research Paradigm</w:t>
      </w:r>
      <w:bookmarkEnd w:id="21"/>
    </w:p>
    <w:p w14:paraId="418CA361" w14:textId="6E24D4E9" w:rsidR="00342792" w:rsidRDefault="00342792" w:rsidP="00342792">
      <w:pPr>
        <w:jc w:val="both"/>
        <w:rPr>
          <w:rFonts w:ascii="Times New Roman" w:hAnsi="Times New Roman" w:cs="Times New Roman"/>
          <w:sz w:val="24"/>
          <w:szCs w:val="24"/>
        </w:rPr>
      </w:pPr>
      <w:r>
        <w:rPr>
          <w:rFonts w:ascii="Times New Roman" w:hAnsi="Times New Roman" w:cs="Times New Roman"/>
          <w:sz w:val="24"/>
          <w:szCs w:val="24"/>
        </w:rPr>
        <w:tab/>
      </w:r>
      <w:r w:rsidR="00BA3875">
        <w:rPr>
          <w:rFonts w:ascii="Times New Roman" w:hAnsi="Times New Roman" w:cs="Times New Roman"/>
          <w:sz w:val="24"/>
          <w:szCs w:val="24"/>
        </w:rPr>
        <w:t>The research paradigm chosen for this research is i</w:t>
      </w:r>
      <w:r w:rsidR="00BA3875" w:rsidRPr="00BA3875">
        <w:rPr>
          <w:rFonts w:ascii="Times New Roman" w:hAnsi="Times New Roman" w:cs="Times New Roman"/>
          <w:sz w:val="24"/>
          <w:szCs w:val="24"/>
        </w:rPr>
        <w:t>nterpretivism</w:t>
      </w:r>
      <w:r w:rsidR="00BA3875">
        <w:rPr>
          <w:rFonts w:ascii="Times New Roman" w:hAnsi="Times New Roman" w:cs="Times New Roman"/>
          <w:sz w:val="24"/>
          <w:szCs w:val="24"/>
        </w:rPr>
        <w:t xml:space="preserve"> which</w:t>
      </w:r>
      <w:r w:rsidR="00BA3875" w:rsidRPr="00BA3875">
        <w:rPr>
          <w:rFonts w:ascii="Times New Roman" w:hAnsi="Times New Roman" w:cs="Times New Roman"/>
          <w:sz w:val="24"/>
          <w:szCs w:val="24"/>
        </w:rPr>
        <w:t xml:space="preserve"> seeks deep, qualitative insights into human </w:t>
      </w:r>
      <w:r w:rsidR="00BA3875">
        <w:rPr>
          <w:rFonts w:ascii="Times New Roman" w:hAnsi="Times New Roman" w:cs="Times New Roman"/>
          <w:sz w:val="24"/>
          <w:szCs w:val="24"/>
        </w:rPr>
        <w:t>behaviour</w:t>
      </w:r>
      <w:r w:rsidR="00BA3875" w:rsidRPr="00BA3875">
        <w:rPr>
          <w:rFonts w:ascii="Times New Roman" w:hAnsi="Times New Roman" w:cs="Times New Roman"/>
          <w:sz w:val="24"/>
          <w:szCs w:val="24"/>
        </w:rPr>
        <w:t xml:space="preserve"> and experiences. By choosing this paradigm, </w:t>
      </w:r>
      <w:r w:rsidR="00BA3875">
        <w:rPr>
          <w:rFonts w:ascii="Times New Roman" w:hAnsi="Times New Roman" w:cs="Times New Roman"/>
          <w:sz w:val="24"/>
          <w:szCs w:val="24"/>
        </w:rPr>
        <w:t>the researcher aims</w:t>
      </w:r>
      <w:r w:rsidR="00BA3875" w:rsidRPr="00BA3875">
        <w:rPr>
          <w:rFonts w:ascii="Times New Roman" w:hAnsi="Times New Roman" w:cs="Times New Roman"/>
          <w:sz w:val="24"/>
          <w:szCs w:val="24"/>
        </w:rPr>
        <w:t xml:space="preserve"> to delve deep into the</w:t>
      </w:r>
      <w:r w:rsidR="00BA3875">
        <w:rPr>
          <w:rFonts w:ascii="Times New Roman" w:hAnsi="Times New Roman" w:cs="Times New Roman"/>
          <w:sz w:val="24"/>
          <w:szCs w:val="24"/>
        </w:rPr>
        <w:t xml:space="preserve"> </w:t>
      </w:r>
      <w:r w:rsidR="00BA3875" w:rsidRPr="00BA3875">
        <w:rPr>
          <w:rFonts w:ascii="Times New Roman" w:hAnsi="Times New Roman" w:cs="Times New Roman"/>
          <w:sz w:val="24"/>
          <w:szCs w:val="24"/>
        </w:rPr>
        <w:t xml:space="preserve">experiences of small retail business </w:t>
      </w:r>
      <w:r w:rsidR="00BA3875">
        <w:rPr>
          <w:rFonts w:ascii="Times New Roman" w:hAnsi="Times New Roman" w:cs="Times New Roman"/>
          <w:sz w:val="24"/>
          <w:szCs w:val="24"/>
        </w:rPr>
        <w:t>representatives</w:t>
      </w:r>
      <w:r w:rsidR="00BA3875" w:rsidRPr="00BA3875">
        <w:rPr>
          <w:rFonts w:ascii="Times New Roman" w:hAnsi="Times New Roman" w:cs="Times New Roman"/>
          <w:sz w:val="24"/>
          <w:szCs w:val="24"/>
        </w:rPr>
        <w:t>, understanding their motivations, challenges, and perspectives regarding e-commerce</w:t>
      </w:r>
      <w:r w:rsidR="00BA3875">
        <w:rPr>
          <w:rFonts w:ascii="Times New Roman" w:hAnsi="Times New Roman" w:cs="Times New Roman"/>
          <w:sz w:val="24"/>
          <w:szCs w:val="24"/>
        </w:rPr>
        <w:t xml:space="preserve"> </w:t>
      </w:r>
      <w:r w:rsidR="004B77C5">
        <w:rPr>
          <w:rFonts w:ascii="Times New Roman" w:hAnsi="Times New Roman" w:cs="Times New Roman"/>
          <w:sz w:val="24"/>
          <w:szCs w:val="24"/>
        </w:rPr>
        <w:t>adoption</w:t>
      </w:r>
      <w:sdt>
        <w:sdtPr>
          <w:rPr>
            <w:rFonts w:ascii="Times New Roman" w:hAnsi="Times New Roman" w:cs="Times New Roman"/>
            <w:sz w:val="24"/>
            <w:szCs w:val="24"/>
          </w:rPr>
          <w:id w:val="-1907058069"/>
          <w:citation/>
        </w:sdtPr>
        <w:sdtContent>
          <w:r w:rsidR="00FA09BD" w:rsidRPr="00FA09BD">
            <w:rPr>
              <w:rFonts w:ascii="Times New Roman" w:hAnsi="Times New Roman" w:cs="Times New Roman"/>
              <w:sz w:val="24"/>
              <w:szCs w:val="24"/>
            </w:rPr>
            <w:fldChar w:fldCharType="begin"/>
          </w:r>
          <w:r w:rsidR="00FA09BD" w:rsidRPr="00FA09BD">
            <w:rPr>
              <w:rFonts w:ascii="Times New Roman" w:hAnsi="Times New Roman" w:cs="Times New Roman"/>
              <w:sz w:val="24"/>
              <w:szCs w:val="24"/>
              <w:lang w:val="en-US"/>
            </w:rPr>
            <w:instrText xml:space="preserve"> CITATION OGo15 \l 1033 </w:instrText>
          </w:r>
          <w:r w:rsidR="00FA09BD" w:rsidRPr="00FA09BD">
            <w:rPr>
              <w:rFonts w:ascii="Times New Roman" w:hAnsi="Times New Roman" w:cs="Times New Roman"/>
              <w:sz w:val="24"/>
              <w:szCs w:val="24"/>
            </w:rPr>
            <w:fldChar w:fldCharType="separate"/>
          </w:r>
          <w:r w:rsidR="00932E2B">
            <w:rPr>
              <w:rFonts w:ascii="Times New Roman" w:hAnsi="Times New Roman" w:cs="Times New Roman"/>
              <w:noProof/>
              <w:sz w:val="24"/>
              <w:szCs w:val="24"/>
              <w:lang w:val="en-US"/>
            </w:rPr>
            <w:t xml:space="preserve"> </w:t>
          </w:r>
          <w:r w:rsidR="00932E2B" w:rsidRPr="00932E2B">
            <w:rPr>
              <w:rFonts w:ascii="Times New Roman" w:hAnsi="Times New Roman" w:cs="Times New Roman"/>
              <w:noProof/>
              <w:sz w:val="24"/>
              <w:szCs w:val="24"/>
              <w:lang w:val="en-US"/>
            </w:rPr>
            <w:t>(O'Gorman &amp; MacIntosh, 2015)</w:t>
          </w:r>
          <w:r w:rsidR="00FA09BD" w:rsidRPr="00FA09BD">
            <w:rPr>
              <w:rFonts w:ascii="Times New Roman" w:hAnsi="Times New Roman" w:cs="Times New Roman"/>
              <w:sz w:val="24"/>
              <w:szCs w:val="24"/>
            </w:rPr>
            <w:fldChar w:fldCharType="end"/>
          </w:r>
        </w:sdtContent>
      </w:sdt>
      <w:r w:rsidR="00FA09BD" w:rsidRPr="00FA09BD">
        <w:rPr>
          <w:rFonts w:ascii="Times New Roman" w:hAnsi="Times New Roman" w:cs="Times New Roman"/>
          <w:sz w:val="24"/>
          <w:szCs w:val="24"/>
        </w:rPr>
        <w:t>.</w:t>
      </w:r>
    </w:p>
    <w:p w14:paraId="0D2DD640" w14:textId="645DE8E8" w:rsidR="00BA3875" w:rsidRPr="00746CC2" w:rsidRDefault="00BA3875" w:rsidP="00746CC2">
      <w:pPr>
        <w:pStyle w:val="Heading2"/>
        <w:rPr>
          <w:b/>
          <w:bCs/>
        </w:rPr>
      </w:pPr>
      <w:bookmarkStart w:id="22" w:name="_Toc144222892"/>
      <w:r w:rsidRPr="00746CC2">
        <w:rPr>
          <w:b/>
          <w:bCs/>
        </w:rPr>
        <w:t xml:space="preserve">3.4 Research </w:t>
      </w:r>
      <w:r w:rsidR="00E57AAD" w:rsidRPr="00746CC2">
        <w:rPr>
          <w:b/>
          <w:bCs/>
        </w:rPr>
        <w:t>Approach</w:t>
      </w:r>
      <w:bookmarkEnd w:id="22"/>
    </w:p>
    <w:p w14:paraId="4C58656F" w14:textId="62A9394F" w:rsidR="00E57AAD" w:rsidRPr="000B0CA4" w:rsidRDefault="00AF745F" w:rsidP="00342792">
      <w:pPr>
        <w:jc w:val="both"/>
        <w:rPr>
          <w:rFonts w:ascii="Times New Roman" w:hAnsi="Times New Roman" w:cs="Times New Roman"/>
          <w:sz w:val="28"/>
          <w:szCs w:val="28"/>
        </w:rPr>
      </w:pPr>
      <w:r>
        <w:rPr>
          <w:rFonts w:ascii="Times New Roman" w:hAnsi="Times New Roman" w:cs="Times New Roman"/>
          <w:sz w:val="28"/>
          <w:szCs w:val="28"/>
        </w:rPr>
        <w:tab/>
      </w:r>
      <w:r w:rsidRPr="00AF745F">
        <w:rPr>
          <w:rFonts w:ascii="Times New Roman" w:hAnsi="Times New Roman" w:cs="Times New Roman"/>
          <w:sz w:val="24"/>
          <w:szCs w:val="24"/>
        </w:rPr>
        <w:t>The inductive research approach</w:t>
      </w:r>
      <w:r>
        <w:rPr>
          <w:rFonts w:ascii="Times New Roman" w:hAnsi="Times New Roman" w:cs="Times New Roman"/>
          <w:sz w:val="24"/>
          <w:szCs w:val="24"/>
        </w:rPr>
        <w:t xml:space="preserve">, which has been chosen for this research, </w:t>
      </w:r>
      <w:r w:rsidRPr="00AF745F">
        <w:rPr>
          <w:rFonts w:ascii="Times New Roman" w:hAnsi="Times New Roman" w:cs="Times New Roman"/>
          <w:sz w:val="24"/>
          <w:szCs w:val="24"/>
        </w:rPr>
        <w:t xml:space="preserve">involves </w:t>
      </w:r>
      <w:r>
        <w:rPr>
          <w:rFonts w:ascii="Times New Roman" w:hAnsi="Times New Roman" w:cs="Times New Roman"/>
          <w:sz w:val="24"/>
          <w:szCs w:val="24"/>
        </w:rPr>
        <w:t xml:space="preserve">generating a theory </w:t>
      </w:r>
      <w:r w:rsidR="00FA09BD">
        <w:rPr>
          <w:rFonts w:ascii="Times New Roman" w:hAnsi="Times New Roman" w:cs="Times New Roman"/>
          <w:sz w:val="24"/>
          <w:szCs w:val="24"/>
        </w:rPr>
        <w:t>as a result of</w:t>
      </w:r>
      <w:r>
        <w:rPr>
          <w:rFonts w:ascii="Times New Roman" w:hAnsi="Times New Roman" w:cs="Times New Roman"/>
          <w:sz w:val="24"/>
          <w:szCs w:val="24"/>
        </w:rPr>
        <w:t xml:space="preserve"> observing</w:t>
      </w:r>
      <w:r w:rsidR="00FA09BD">
        <w:rPr>
          <w:rFonts w:ascii="Times New Roman" w:hAnsi="Times New Roman" w:cs="Times New Roman"/>
          <w:sz w:val="24"/>
          <w:szCs w:val="24"/>
        </w:rPr>
        <w:t xml:space="preserve"> and analysing</w:t>
      </w:r>
      <w:r w:rsidRPr="00AF745F">
        <w:rPr>
          <w:rFonts w:ascii="Times New Roman" w:hAnsi="Times New Roman" w:cs="Times New Roman"/>
          <w:sz w:val="24"/>
          <w:szCs w:val="24"/>
        </w:rPr>
        <w:t xml:space="preserve"> specific data or phenomena. It starts with specific observations or real examples of events, trends, or social processes and then moves to the general, culminating in </w:t>
      </w:r>
      <w:r>
        <w:rPr>
          <w:rFonts w:ascii="Times New Roman" w:hAnsi="Times New Roman" w:cs="Times New Roman"/>
          <w:sz w:val="24"/>
          <w:szCs w:val="24"/>
        </w:rPr>
        <w:t>formulating</w:t>
      </w:r>
      <w:r w:rsidRPr="00AF745F">
        <w:rPr>
          <w:rFonts w:ascii="Times New Roman" w:hAnsi="Times New Roman" w:cs="Times New Roman"/>
          <w:sz w:val="24"/>
          <w:szCs w:val="24"/>
        </w:rPr>
        <w:t xml:space="preserve"> a general theory or conclusion. </w:t>
      </w:r>
      <w:r>
        <w:rPr>
          <w:rFonts w:ascii="Times New Roman" w:hAnsi="Times New Roman" w:cs="Times New Roman"/>
          <w:sz w:val="24"/>
          <w:szCs w:val="24"/>
        </w:rPr>
        <w:t>It</w:t>
      </w:r>
      <w:r w:rsidR="00E077D3">
        <w:rPr>
          <w:rFonts w:ascii="Times New Roman" w:hAnsi="Times New Roman" w:cs="Times New Roman"/>
          <w:sz w:val="24"/>
          <w:szCs w:val="24"/>
        </w:rPr>
        <w:t xml:space="preserve"> i</w:t>
      </w:r>
      <w:r>
        <w:rPr>
          <w:rFonts w:ascii="Times New Roman" w:hAnsi="Times New Roman" w:cs="Times New Roman"/>
          <w:sz w:val="24"/>
          <w:szCs w:val="24"/>
        </w:rPr>
        <w:t xml:space="preserve">s a bottom-up approach where patterns, themes, or </w:t>
      </w:r>
      <w:r w:rsidR="00B831E2">
        <w:rPr>
          <w:rFonts w:ascii="Times New Roman" w:hAnsi="Times New Roman" w:cs="Times New Roman"/>
          <w:sz w:val="24"/>
          <w:szCs w:val="24"/>
        </w:rPr>
        <w:t>generalisations</w:t>
      </w:r>
      <w:r>
        <w:rPr>
          <w:rFonts w:ascii="Times New Roman" w:hAnsi="Times New Roman" w:cs="Times New Roman"/>
          <w:sz w:val="24"/>
          <w:szCs w:val="24"/>
        </w:rPr>
        <w:t xml:space="preserve"> are derived from the data </w:t>
      </w:r>
      <w:r w:rsidR="00495BF4" w:rsidRPr="00AF745F">
        <w:rPr>
          <w:rFonts w:ascii="Times New Roman" w:hAnsi="Times New Roman" w:cs="Times New Roman"/>
          <w:noProof/>
          <w:sz w:val="24"/>
          <w:szCs w:val="24"/>
          <w:lang w:val="en-US"/>
        </w:rPr>
        <w:t>(Saunders et al., 2019)</w:t>
      </w:r>
      <w:r w:rsidRPr="00AF745F">
        <w:rPr>
          <w:rFonts w:ascii="Times New Roman" w:hAnsi="Times New Roman" w:cs="Times New Roman"/>
          <w:sz w:val="24"/>
          <w:szCs w:val="24"/>
        </w:rPr>
        <w:t>.</w:t>
      </w:r>
      <w:r>
        <w:rPr>
          <w:rFonts w:ascii="Times New Roman" w:hAnsi="Times New Roman" w:cs="Times New Roman"/>
          <w:sz w:val="24"/>
          <w:szCs w:val="24"/>
        </w:rPr>
        <w:t xml:space="preserve"> </w:t>
      </w:r>
      <w:r w:rsidR="00FA09BD" w:rsidRPr="000B0CA4">
        <w:rPr>
          <w:rFonts w:ascii="Times New Roman" w:hAnsi="Times New Roman" w:cs="Times New Roman"/>
          <w:sz w:val="24"/>
          <w:szCs w:val="24"/>
        </w:rPr>
        <w:t>This approac</w:t>
      </w:r>
      <w:r w:rsidR="000B0CA4">
        <w:rPr>
          <w:rFonts w:ascii="Times New Roman" w:hAnsi="Times New Roman" w:cs="Times New Roman"/>
          <w:sz w:val="24"/>
          <w:szCs w:val="24"/>
        </w:rPr>
        <w:t>h was chosen because it</w:t>
      </w:r>
      <w:r w:rsidR="00FA09BD" w:rsidRPr="000B0CA4">
        <w:rPr>
          <w:rFonts w:ascii="Times New Roman" w:hAnsi="Times New Roman" w:cs="Times New Roman"/>
          <w:sz w:val="24"/>
          <w:szCs w:val="24"/>
        </w:rPr>
        <w:t xml:space="preserve"> offers the flexibility to delve deeply into the localized experiences and perceptions of small retail business </w:t>
      </w:r>
      <w:r w:rsidR="000B0CA4">
        <w:rPr>
          <w:rFonts w:ascii="Times New Roman" w:hAnsi="Times New Roman" w:cs="Times New Roman"/>
          <w:sz w:val="24"/>
          <w:szCs w:val="24"/>
        </w:rPr>
        <w:t>representatives</w:t>
      </w:r>
      <w:r w:rsidR="00FA09BD" w:rsidRPr="000B0CA4">
        <w:rPr>
          <w:rFonts w:ascii="Times New Roman" w:hAnsi="Times New Roman" w:cs="Times New Roman"/>
          <w:sz w:val="24"/>
          <w:szCs w:val="24"/>
        </w:rPr>
        <w:t xml:space="preserve"> in Basildon</w:t>
      </w:r>
      <w:r w:rsidR="000B0CA4">
        <w:rPr>
          <w:rFonts w:ascii="Times New Roman" w:hAnsi="Times New Roman" w:cs="Times New Roman"/>
          <w:sz w:val="24"/>
          <w:szCs w:val="24"/>
        </w:rPr>
        <w:t xml:space="preserve"> Borough, UK</w:t>
      </w:r>
      <w:r w:rsidR="00FA09BD" w:rsidRPr="000B0CA4">
        <w:rPr>
          <w:rFonts w:ascii="Times New Roman" w:hAnsi="Times New Roman" w:cs="Times New Roman"/>
          <w:sz w:val="24"/>
          <w:szCs w:val="24"/>
        </w:rPr>
        <w:t>. By allowing data to guide the research, it ensures a context-specific, holistic understanding of the phenomenon. Moreover, the inductive method facilitates the generation of new theories or models grounded in actual data, capturing the nuanced impact of e-commerce on these businesses.</w:t>
      </w:r>
    </w:p>
    <w:p w14:paraId="180FC9B6" w14:textId="6ED7FE1E" w:rsidR="001B4518" w:rsidRPr="00746CC2" w:rsidRDefault="001B4518" w:rsidP="00746CC2">
      <w:pPr>
        <w:pStyle w:val="Heading2"/>
        <w:rPr>
          <w:b/>
          <w:bCs/>
        </w:rPr>
      </w:pPr>
      <w:bookmarkStart w:id="23" w:name="_Toc144222893"/>
      <w:r w:rsidRPr="00746CC2">
        <w:rPr>
          <w:b/>
          <w:bCs/>
        </w:rPr>
        <w:lastRenderedPageBreak/>
        <w:t>3.5 Research Method</w:t>
      </w:r>
      <w:r w:rsidR="001E1383" w:rsidRPr="00746CC2">
        <w:rPr>
          <w:b/>
          <w:bCs/>
        </w:rPr>
        <w:t>s</w:t>
      </w:r>
      <w:bookmarkEnd w:id="23"/>
    </w:p>
    <w:p w14:paraId="794DC84C" w14:textId="4E01A3B7" w:rsidR="001B4518" w:rsidRDefault="00E6256F" w:rsidP="00E6256F">
      <w:pPr>
        <w:ind w:firstLine="720"/>
        <w:jc w:val="both"/>
        <w:rPr>
          <w:rFonts w:ascii="Times New Roman" w:hAnsi="Times New Roman" w:cs="Times New Roman"/>
          <w:sz w:val="24"/>
          <w:szCs w:val="24"/>
        </w:rPr>
      </w:pPr>
      <w:r w:rsidRPr="00E6256F">
        <w:rPr>
          <w:rFonts w:ascii="Times New Roman" w:hAnsi="Times New Roman" w:cs="Times New Roman"/>
          <w:sz w:val="24"/>
          <w:szCs w:val="24"/>
        </w:rPr>
        <w:t xml:space="preserve">Qualitative research </w:t>
      </w:r>
      <w:r>
        <w:rPr>
          <w:rFonts w:ascii="Times New Roman" w:hAnsi="Times New Roman" w:cs="Times New Roman"/>
          <w:sz w:val="24"/>
          <w:szCs w:val="24"/>
        </w:rPr>
        <w:t>examines</w:t>
      </w:r>
      <w:r w:rsidRPr="00E6256F">
        <w:rPr>
          <w:rFonts w:ascii="Times New Roman" w:hAnsi="Times New Roman" w:cs="Times New Roman"/>
          <w:sz w:val="24"/>
          <w:szCs w:val="24"/>
        </w:rPr>
        <w:t xml:space="preserve"> phenomena in </w:t>
      </w:r>
      <w:r>
        <w:rPr>
          <w:rFonts w:ascii="Times New Roman" w:hAnsi="Times New Roman" w:cs="Times New Roman"/>
          <w:sz w:val="24"/>
          <w:szCs w:val="24"/>
        </w:rPr>
        <w:t>real-world</w:t>
      </w:r>
      <w:r w:rsidRPr="00E6256F">
        <w:rPr>
          <w:rFonts w:ascii="Times New Roman" w:hAnsi="Times New Roman" w:cs="Times New Roman"/>
          <w:sz w:val="24"/>
          <w:szCs w:val="24"/>
        </w:rPr>
        <w:t xml:space="preserve"> contexts focusing on understanding and interpreting the meanings, concepts, characteristics, processes, and descriptions of experiences</w:t>
      </w:r>
      <w:r>
        <w:rPr>
          <w:rFonts w:ascii="Times New Roman" w:hAnsi="Times New Roman" w:cs="Times New Roman"/>
          <w:sz w:val="24"/>
          <w:szCs w:val="24"/>
        </w:rPr>
        <w:t xml:space="preserve"> using non-numerical data </w:t>
      </w:r>
      <w:r w:rsidR="00495BF4" w:rsidRPr="00E6256F">
        <w:rPr>
          <w:rFonts w:ascii="Times New Roman" w:hAnsi="Times New Roman" w:cs="Times New Roman"/>
          <w:noProof/>
          <w:sz w:val="24"/>
          <w:szCs w:val="24"/>
          <w:lang w:val="en-US"/>
        </w:rPr>
        <w:t>(Saunders et al., 2019)</w:t>
      </w:r>
      <w:r>
        <w:rPr>
          <w:rFonts w:ascii="Times New Roman" w:hAnsi="Times New Roman" w:cs="Times New Roman"/>
          <w:sz w:val="24"/>
          <w:szCs w:val="24"/>
        </w:rPr>
        <w:t>.</w:t>
      </w:r>
      <w:r w:rsidR="007A3FDD">
        <w:rPr>
          <w:rFonts w:ascii="Times New Roman" w:hAnsi="Times New Roman" w:cs="Times New Roman"/>
          <w:sz w:val="24"/>
          <w:szCs w:val="24"/>
        </w:rPr>
        <w:t xml:space="preserve"> B</w:t>
      </w:r>
      <w:r w:rsidR="007A3FDD" w:rsidRPr="007A3FDD">
        <w:rPr>
          <w:rFonts w:ascii="Times New Roman" w:hAnsi="Times New Roman" w:cs="Times New Roman"/>
          <w:sz w:val="24"/>
          <w:szCs w:val="24"/>
        </w:rPr>
        <w:t xml:space="preserve">y choosing the </w:t>
      </w:r>
      <w:r w:rsidR="000442E4">
        <w:rPr>
          <w:rFonts w:ascii="Times New Roman" w:hAnsi="Times New Roman" w:cs="Times New Roman"/>
          <w:sz w:val="24"/>
          <w:szCs w:val="24"/>
        </w:rPr>
        <w:t xml:space="preserve">mono-method </w:t>
      </w:r>
      <w:r w:rsidR="007A3FDD" w:rsidRPr="007A3FDD">
        <w:rPr>
          <w:rFonts w:ascii="Times New Roman" w:hAnsi="Times New Roman" w:cs="Times New Roman"/>
          <w:sz w:val="24"/>
          <w:szCs w:val="24"/>
        </w:rPr>
        <w:t>qualitative research</w:t>
      </w:r>
      <w:r w:rsidR="007A3FDD">
        <w:rPr>
          <w:rFonts w:ascii="Times New Roman" w:hAnsi="Times New Roman" w:cs="Times New Roman"/>
          <w:sz w:val="24"/>
          <w:szCs w:val="24"/>
        </w:rPr>
        <w:t>, the researcher aims</w:t>
      </w:r>
      <w:r w:rsidR="007A3FDD" w:rsidRPr="007A3FDD">
        <w:rPr>
          <w:rFonts w:ascii="Times New Roman" w:hAnsi="Times New Roman" w:cs="Times New Roman"/>
          <w:sz w:val="24"/>
          <w:szCs w:val="24"/>
        </w:rPr>
        <w:t xml:space="preserve"> for a comprehensive, in-depth, and context-specific exploration of the multifaceted impact of e-commerce on small retail businesses, capturing the richness of human experiences and interpretations.</w:t>
      </w:r>
    </w:p>
    <w:p w14:paraId="39B8E466" w14:textId="5B85B41E" w:rsidR="008E281B" w:rsidRDefault="008E281B" w:rsidP="00746CC2">
      <w:pPr>
        <w:pStyle w:val="Heading2"/>
        <w:rPr>
          <w:b/>
          <w:bCs/>
        </w:rPr>
      </w:pPr>
      <w:bookmarkStart w:id="24" w:name="_Toc144222894"/>
      <w:r w:rsidRPr="00746CC2">
        <w:rPr>
          <w:b/>
          <w:bCs/>
        </w:rPr>
        <w:t>3.6 Research Strategy</w:t>
      </w:r>
      <w:bookmarkEnd w:id="24"/>
    </w:p>
    <w:p w14:paraId="2DF88075" w14:textId="4EDDDF48" w:rsidR="00690691" w:rsidRPr="009A10BB" w:rsidRDefault="00494BBC" w:rsidP="005059CD">
      <w:pPr>
        <w:ind w:firstLine="720"/>
        <w:jc w:val="both"/>
        <w:rPr>
          <w:rFonts w:ascii="Times New Roman" w:hAnsi="Times New Roman" w:cs="Times New Roman"/>
          <w:sz w:val="36"/>
          <w:szCs w:val="36"/>
        </w:rPr>
      </w:pPr>
      <w:r>
        <w:rPr>
          <w:rFonts w:ascii="Times New Roman" w:hAnsi="Times New Roman" w:cs="Times New Roman"/>
          <w:sz w:val="24"/>
          <w:szCs w:val="24"/>
        </w:rPr>
        <w:t xml:space="preserve">Saunders et al. </w:t>
      </w:r>
      <w:sdt>
        <w:sdtPr>
          <w:rPr>
            <w:rFonts w:ascii="Times New Roman" w:hAnsi="Times New Roman" w:cs="Times New Roman"/>
            <w:sz w:val="24"/>
            <w:szCs w:val="24"/>
          </w:rPr>
          <w:id w:val="1607468351"/>
          <w:citation/>
        </w:sdtPr>
        <w:sdtContent>
          <w:r>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CITATION Sau19 \p 189 \n  \t  \l 1033 </w:instrText>
          </w:r>
          <w:r>
            <w:rPr>
              <w:rFonts w:ascii="Times New Roman" w:hAnsi="Times New Roman" w:cs="Times New Roman"/>
              <w:sz w:val="24"/>
              <w:szCs w:val="24"/>
            </w:rPr>
            <w:fldChar w:fldCharType="separate"/>
          </w:r>
          <w:r w:rsidR="00932E2B" w:rsidRPr="00932E2B">
            <w:rPr>
              <w:rFonts w:ascii="Times New Roman" w:hAnsi="Times New Roman" w:cs="Times New Roman"/>
              <w:noProof/>
              <w:sz w:val="24"/>
              <w:szCs w:val="24"/>
              <w:lang w:val="en-US"/>
            </w:rPr>
            <w:t>(2019, p. 189)</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states that “</w:t>
      </w:r>
      <w:r w:rsidRPr="00494BBC">
        <w:rPr>
          <w:rFonts w:ascii="Times New Roman" w:hAnsi="Times New Roman" w:cs="Times New Roman"/>
          <w:i/>
          <w:iCs/>
          <w:sz w:val="24"/>
          <w:szCs w:val="24"/>
        </w:rPr>
        <w:t>a research strategy may therefore be defined as a plan of how a researcher will go about answering her or his research question</w:t>
      </w:r>
      <w:r>
        <w:rPr>
          <w:rFonts w:ascii="Times New Roman" w:hAnsi="Times New Roman" w:cs="Times New Roman"/>
          <w:sz w:val="24"/>
          <w:szCs w:val="24"/>
        </w:rPr>
        <w:t xml:space="preserve">”. For this study, the researcher chose the exploratory narrative research strategy </w:t>
      </w:r>
      <w:r w:rsidR="005D53D3">
        <w:rPr>
          <w:rFonts w:ascii="Times New Roman" w:hAnsi="Times New Roman" w:cs="Times New Roman"/>
          <w:sz w:val="24"/>
          <w:szCs w:val="24"/>
        </w:rPr>
        <w:t xml:space="preserve">which tries to </w:t>
      </w:r>
      <w:r w:rsidR="005D53D3" w:rsidRPr="005D53D3">
        <w:rPr>
          <w:rFonts w:ascii="Times New Roman" w:hAnsi="Times New Roman" w:cs="Times New Roman"/>
          <w:sz w:val="24"/>
          <w:szCs w:val="24"/>
        </w:rPr>
        <w:t>captur</w:t>
      </w:r>
      <w:r w:rsidR="005D53D3">
        <w:rPr>
          <w:rFonts w:ascii="Times New Roman" w:hAnsi="Times New Roman" w:cs="Times New Roman"/>
          <w:sz w:val="24"/>
          <w:szCs w:val="24"/>
        </w:rPr>
        <w:t>e</w:t>
      </w:r>
      <w:r w:rsidR="005D53D3" w:rsidRPr="005D53D3">
        <w:rPr>
          <w:rFonts w:ascii="Times New Roman" w:hAnsi="Times New Roman" w:cs="Times New Roman"/>
          <w:sz w:val="24"/>
          <w:szCs w:val="24"/>
        </w:rPr>
        <w:t xml:space="preserve"> the intricate perceptions of individuals, making it ideal for understanding the nuanced experiences of Basildon's retail businesses. </w:t>
      </w:r>
      <w:r w:rsidR="009A10BB" w:rsidRPr="009A10BB">
        <w:rPr>
          <w:rFonts w:ascii="Times New Roman" w:hAnsi="Times New Roman" w:cs="Times New Roman"/>
          <w:sz w:val="24"/>
          <w:szCs w:val="24"/>
        </w:rPr>
        <w:t xml:space="preserve">Considering the relationship between e-commerce and small enterprises, narrative research offers a comprehensive perspective, </w:t>
      </w:r>
      <w:r w:rsidR="009A10BB">
        <w:rPr>
          <w:rFonts w:ascii="Times New Roman" w:hAnsi="Times New Roman" w:cs="Times New Roman"/>
          <w:sz w:val="24"/>
          <w:szCs w:val="24"/>
        </w:rPr>
        <w:t>taking</w:t>
      </w:r>
      <w:r w:rsidR="009A10BB" w:rsidRPr="009A10BB">
        <w:rPr>
          <w:rFonts w:ascii="Times New Roman" w:hAnsi="Times New Roman" w:cs="Times New Roman"/>
          <w:sz w:val="24"/>
          <w:szCs w:val="24"/>
        </w:rPr>
        <w:t xml:space="preserve"> both the opportunities</w:t>
      </w:r>
      <w:r w:rsidR="009A10BB">
        <w:rPr>
          <w:rFonts w:ascii="Times New Roman" w:hAnsi="Times New Roman" w:cs="Times New Roman"/>
          <w:sz w:val="24"/>
          <w:szCs w:val="24"/>
        </w:rPr>
        <w:t xml:space="preserve"> </w:t>
      </w:r>
      <w:r w:rsidR="009A10BB" w:rsidRPr="009A10BB">
        <w:rPr>
          <w:rFonts w:ascii="Times New Roman" w:hAnsi="Times New Roman" w:cs="Times New Roman"/>
          <w:sz w:val="24"/>
          <w:szCs w:val="24"/>
        </w:rPr>
        <w:t>and obstacles encountered.</w:t>
      </w:r>
      <w:r w:rsidR="005D53D3" w:rsidRPr="009A10BB">
        <w:rPr>
          <w:rFonts w:ascii="Times New Roman" w:hAnsi="Times New Roman" w:cs="Times New Roman"/>
          <w:sz w:val="28"/>
          <w:szCs w:val="28"/>
        </w:rPr>
        <w:t xml:space="preserve"> </w:t>
      </w:r>
      <w:r w:rsidR="005D53D3" w:rsidRPr="005D53D3">
        <w:rPr>
          <w:rFonts w:ascii="Times New Roman" w:hAnsi="Times New Roman" w:cs="Times New Roman"/>
          <w:sz w:val="24"/>
          <w:szCs w:val="24"/>
        </w:rPr>
        <w:t xml:space="preserve">The exploratory nature of the strategy </w:t>
      </w:r>
      <w:r w:rsidR="009A10BB" w:rsidRPr="009A10BB">
        <w:rPr>
          <w:rFonts w:ascii="Times New Roman" w:hAnsi="Times New Roman" w:cs="Times New Roman"/>
          <w:sz w:val="24"/>
          <w:szCs w:val="24"/>
        </w:rPr>
        <w:t>permits an in-depth exploration free from biases, possibly revealing unforeseen trends and suggesting new research directions</w:t>
      </w:r>
      <w:r w:rsidR="005D53D3" w:rsidRPr="005D53D3">
        <w:rPr>
          <w:rFonts w:ascii="Times New Roman" w:hAnsi="Times New Roman" w:cs="Times New Roman"/>
          <w:sz w:val="24"/>
          <w:szCs w:val="24"/>
        </w:rPr>
        <w:t xml:space="preserve">. </w:t>
      </w:r>
      <w:r w:rsidR="009A10BB" w:rsidRPr="009A10BB">
        <w:rPr>
          <w:rFonts w:ascii="Times New Roman" w:hAnsi="Times New Roman" w:cs="Times New Roman"/>
          <w:sz w:val="24"/>
          <w:szCs w:val="24"/>
        </w:rPr>
        <w:t xml:space="preserve">By valuing the genuine perspectives of business </w:t>
      </w:r>
      <w:r w:rsidR="009A10BB">
        <w:rPr>
          <w:rFonts w:ascii="Times New Roman" w:hAnsi="Times New Roman" w:cs="Times New Roman"/>
          <w:sz w:val="24"/>
          <w:szCs w:val="24"/>
        </w:rPr>
        <w:t>representatives</w:t>
      </w:r>
      <w:r w:rsidR="009A10BB" w:rsidRPr="009A10BB">
        <w:rPr>
          <w:rFonts w:ascii="Times New Roman" w:hAnsi="Times New Roman" w:cs="Times New Roman"/>
          <w:sz w:val="24"/>
          <w:szCs w:val="24"/>
        </w:rPr>
        <w:t xml:space="preserve">, this method ensures that the stories align with the actual hopes and difficulties faced by Basildon's small businesses. </w:t>
      </w:r>
    </w:p>
    <w:p w14:paraId="63FD708D" w14:textId="52DB83E6" w:rsidR="008A6F58" w:rsidRPr="00746CC2" w:rsidRDefault="008A6F58" w:rsidP="00746CC2">
      <w:pPr>
        <w:pStyle w:val="Heading2"/>
        <w:rPr>
          <w:b/>
          <w:bCs/>
        </w:rPr>
      </w:pPr>
      <w:bookmarkStart w:id="25" w:name="_Toc144222895"/>
      <w:r w:rsidRPr="00746CC2">
        <w:rPr>
          <w:b/>
          <w:bCs/>
        </w:rPr>
        <w:t>3.7 Time Horizon</w:t>
      </w:r>
      <w:bookmarkEnd w:id="25"/>
    </w:p>
    <w:p w14:paraId="5C9FA51C" w14:textId="47EE487C" w:rsidR="008A6F58" w:rsidRDefault="0019129B" w:rsidP="0019129B">
      <w:pPr>
        <w:ind w:firstLine="720"/>
        <w:jc w:val="both"/>
        <w:rPr>
          <w:rFonts w:ascii="Times New Roman" w:hAnsi="Times New Roman" w:cs="Times New Roman"/>
          <w:sz w:val="24"/>
          <w:szCs w:val="24"/>
        </w:rPr>
      </w:pPr>
      <w:r>
        <w:rPr>
          <w:rFonts w:ascii="Times New Roman" w:hAnsi="Times New Roman" w:cs="Times New Roman"/>
          <w:sz w:val="24"/>
          <w:szCs w:val="24"/>
        </w:rPr>
        <w:t xml:space="preserve">The time horizon for this research will be cross-sectional, which usually involves the study of a particular phenomenon </w:t>
      </w:r>
      <w:r w:rsidR="00450F73">
        <w:rPr>
          <w:rFonts w:ascii="Times New Roman" w:hAnsi="Times New Roman" w:cs="Times New Roman"/>
          <w:sz w:val="24"/>
          <w:szCs w:val="24"/>
        </w:rPr>
        <w:t>at a specific</w:t>
      </w:r>
      <w:r>
        <w:rPr>
          <w:rFonts w:ascii="Times New Roman" w:hAnsi="Times New Roman" w:cs="Times New Roman"/>
          <w:sz w:val="24"/>
          <w:szCs w:val="24"/>
        </w:rPr>
        <w:t xml:space="preserve"> time. The researcher chose this because of the time constraint necessary to conduct the </w:t>
      </w:r>
      <w:r w:rsidR="00450F73">
        <w:rPr>
          <w:rFonts w:ascii="Times New Roman" w:hAnsi="Times New Roman" w:cs="Times New Roman"/>
          <w:sz w:val="24"/>
          <w:szCs w:val="24"/>
        </w:rPr>
        <w:t>research</w:t>
      </w:r>
      <w:r>
        <w:rPr>
          <w:rFonts w:ascii="Times New Roman" w:hAnsi="Times New Roman" w:cs="Times New Roman"/>
          <w:sz w:val="24"/>
          <w:szCs w:val="24"/>
        </w:rPr>
        <w:t xml:space="preserve"> and the particular point in time</w:t>
      </w:r>
      <w:r w:rsidR="00450F73">
        <w:rPr>
          <w:rFonts w:ascii="Times New Roman" w:hAnsi="Times New Roman" w:cs="Times New Roman"/>
          <w:sz w:val="24"/>
          <w:szCs w:val="24"/>
        </w:rPr>
        <w:t xml:space="preserve"> when it needs to be completed, which extends to the length of ten weeks</w:t>
      </w:r>
      <w:r w:rsidR="009A10BB">
        <w:rPr>
          <w:rFonts w:ascii="Times New Roman" w:hAnsi="Times New Roman" w:cs="Times New Roman"/>
          <w:sz w:val="24"/>
          <w:szCs w:val="24"/>
        </w:rPr>
        <w:t xml:space="preserve"> </w:t>
      </w:r>
      <w:r w:rsidR="000D0A85" w:rsidRPr="008E1BBC">
        <w:rPr>
          <w:rFonts w:ascii="Times New Roman" w:hAnsi="Times New Roman" w:cs="Times New Roman"/>
          <w:noProof/>
          <w:sz w:val="24"/>
          <w:szCs w:val="24"/>
          <w:lang w:val="en-US"/>
        </w:rPr>
        <w:t>(Saunders et al., 2019)</w:t>
      </w:r>
      <w:r w:rsidR="00450F73">
        <w:rPr>
          <w:rFonts w:ascii="Times New Roman" w:hAnsi="Times New Roman" w:cs="Times New Roman"/>
          <w:sz w:val="24"/>
          <w:szCs w:val="24"/>
        </w:rPr>
        <w:t>.</w:t>
      </w:r>
    </w:p>
    <w:p w14:paraId="52B50F8B" w14:textId="0426D6D7" w:rsidR="00FD36EB" w:rsidRPr="007A4E00" w:rsidRDefault="00FD36EB" w:rsidP="004B77C5">
      <w:pPr>
        <w:pStyle w:val="Heading2"/>
        <w:rPr>
          <w:b/>
          <w:bCs/>
        </w:rPr>
      </w:pPr>
      <w:bookmarkStart w:id="26" w:name="_Toc144222896"/>
      <w:r w:rsidRPr="00746CC2">
        <w:rPr>
          <w:b/>
          <w:bCs/>
        </w:rPr>
        <w:t xml:space="preserve">3.8 </w:t>
      </w:r>
      <w:r w:rsidR="000D74C0" w:rsidRPr="004B77C5">
        <w:rPr>
          <w:b/>
          <w:bCs/>
        </w:rPr>
        <w:t>Sampling</w:t>
      </w:r>
      <w:r w:rsidR="00964143" w:rsidRPr="004B77C5">
        <w:rPr>
          <w:b/>
          <w:bCs/>
        </w:rPr>
        <w:t xml:space="preserve"> </w:t>
      </w:r>
      <w:r w:rsidR="007A4E00" w:rsidRPr="004B77C5">
        <w:rPr>
          <w:b/>
          <w:bCs/>
        </w:rPr>
        <w:t>Technique</w:t>
      </w:r>
      <w:bookmarkEnd w:id="26"/>
    </w:p>
    <w:p w14:paraId="73266A1D" w14:textId="2260BE6F" w:rsidR="000D74C0" w:rsidRDefault="002F4764" w:rsidP="002F4764">
      <w:pPr>
        <w:ind w:firstLine="720"/>
        <w:jc w:val="both"/>
        <w:rPr>
          <w:rFonts w:ascii="Times New Roman" w:hAnsi="Times New Roman" w:cs="Times New Roman"/>
          <w:sz w:val="24"/>
          <w:szCs w:val="24"/>
        </w:rPr>
      </w:pPr>
      <w:r w:rsidRPr="002F4764">
        <w:rPr>
          <w:rFonts w:ascii="Times New Roman" w:hAnsi="Times New Roman" w:cs="Times New Roman"/>
          <w:sz w:val="24"/>
          <w:szCs w:val="24"/>
        </w:rPr>
        <w:t xml:space="preserve">Non-probability purposive sampling, </w:t>
      </w:r>
      <w:r>
        <w:rPr>
          <w:rFonts w:ascii="Times New Roman" w:hAnsi="Times New Roman" w:cs="Times New Roman"/>
          <w:sz w:val="24"/>
          <w:szCs w:val="24"/>
        </w:rPr>
        <w:t xml:space="preserve">or purposive sampling, is a technique in which the researcher relies on </w:t>
      </w:r>
      <w:r w:rsidR="005059CD">
        <w:rPr>
          <w:rFonts w:ascii="Times New Roman" w:hAnsi="Times New Roman" w:cs="Times New Roman"/>
          <w:sz w:val="24"/>
          <w:szCs w:val="24"/>
        </w:rPr>
        <w:t>its</w:t>
      </w:r>
      <w:r>
        <w:rPr>
          <w:rFonts w:ascii="Times New Roman" w:hAnsi="Times New Roman" w:cs="Times New Roman"/>
          <w:sz w:val="24"/>
          <w:szCs w:val="24"/>
        </w:rPr>
        <w:t xml:space="preserve"> </w:t>
      </w:r>
      <w:r w:rsidRPr="002F4764">
        <w:rPr>
          <w:rFonts w:ascii="Times New Roman" w:hAnsi="Times New Roman" w:cs="Times New Roman"/>
          <w:sz w:val="24"/>
          <w:szCs w:val="24"/>
        </w:rPr>
        <w:t>judgment to select specific individuals or items from a population that they believe are representative or particularly relevant to the research topic</w:t>
      </w:r>
      <w:r>
        <w:rPr>
          <w:rFonts w:ascii="Times New Roman" w:hAnsi="Times New Roman" w:cs="Times New Roman"/>
          <w:sz w:val="24"/>
          <w:szCs w:val="24"/>
        </w:rPr>
        <w:t xml:space="preserve"> </w:t>
      </w:r>
      <w:r w:rsidR="00495BF4" w:rsidRPr="002F4764">
        <w:rPr>
          <w:rFonts w:ascii="Times New Roman" w:hAnsi="Times New Roman" w:cs="Times New Roman"/>
          <w:noProof/>
          <w:sz w:val="24"/>
          <w:szCs w:val="24"/>
          <w:lang w:val="en-US"/>
        </w:rPr>
        <w:t>(Saunders et al., 2019)</w:t>
      </w:r>
      <w:r w:rsidRPr="002F4764">
        <w:rPr>
          <w:rFonts w:ascii="Times New Roman" w:hAnsi="Times New Roman" w:cs="Times New Roman"/>
          <w:sz w:val="24"/>
          <w:szCs w:val="24"/>
        </w:rPr>
        <w:t>.</w:t>
      </w:r>
      <w:r>
        <w:rPr>
          <w:rFonts w:ascii="Times New Roman" w:hAnsi="Times New Roman" w:cs="Times New Roman"/>
          <w:sz w:val="24"/>
          <w:szCs w:val="24"/>
        </w:rPr>
        <w:t xml:space="preserve"> </w:t>
      </w:r>
      <w:r w:rsidRPr="002F4764">
        <w:rPr>
          <w:rFonts w:ascii="Times New Roman" w:hAnsi="Times New Roman" w:cs="Times New Roman"/>
          <w:sz w:val="24"/>
          <w:szCs w:val="24"/>
        </w:rPr>
        <w:t xml:space="preserve">Homogeneous sampling </w:t>
      </w:r>
      <w:r>
        <w:rPr>
          <w:rFonts w:ascii="Times New Roman" w:hAnsi="Times New Roman" w:cs="Times New Roman"/>
          <w:sz w:val="24"/>
          <w:szCs w:val="24"/>
        </w:rPr>
        <w:t xml:space="preserve">is </w:t>
      </w:r>
      <w:r w:rsidRPr="002F4764">
        <w:rPr>
          <w:rFonts w:ascii="Times New Roman" w:hAnsi="Times New Roman" w:cs="Times New Roman"/>
          <w:sz w:val="24"/>
          <w:szCs w:val="24"/>
        </w:rPr>
        <w:t>a subtype of purposive sampling</w:t>
      </w:r>
      <w:r>
        <w:rPr>
          <w:rFonts w:ascii="Times New Roman" w:hAnsi="Times New Roman" w:cs="Times New Roman"/>
          <w:sz w:val="24"/>
          <w:szCs w:val="24"/>
        </w:rPr>
        <w:t xml:space="preserve"> </w:t>
      </w:r>
      <w:r w:rsidRPr="002F4764">
        <w:rPr>
          <w:rFonts w:ascii="Times New Roman" w:hAnsi="Times New Roman" w:cs="Times New Roman"/>
          <w:sz w:val="24"/>
          <w:szCs w:val="24"/>
        </w:rPr>
        <w:t>where the researcher selects a subgroup of individuals or items that share the same or similar characteristics or traits. The goal is to study the subgroup in-depth, reducing variation and focusing on specific shared attributes</w:t>
      </w:r>
      <w:r w:rsidR="00985FA1">
        <w:rPr>
          <w:rFonts w:ascii="Times New Roman" w:hAnsi="Times New Roman" w:cs="Times New Roman"/>
          <w:sz w:val="24"/>
          <w:szCs w:val="24"/>
        </w:rPr>
        <w:t xml:space="preserve"> </w:t>
      </w:r>
      <w:r w:rsidR="00985FA1" w:rsidRPr="00985FA1">
        <w:rPr>
          <w:rFonts w:ascii="Times New Roman" w:hAnsi="Times New Roman" w:cs="Times New Roman"/>
          <w:noProof/>
          <w:sz w:val="24"/>
          <w:szCs w:val="24"/>
          <w:lang w:val="en-US"/>
        </w:rPr>
        <w:t>(Saunders et al., 2019)</w:t>
      </w:r>
      <w:r w:rsidRPr="002F4764">
        <w:rPr>
          <w:rFonts w:ascii="Times New Roman" w:hAnsi="Times New Roman" w:cs="Times New Roman"/>
          <w:sz w:val="24"/>
          <w:szCs w:val="24"/>
        </w:rPr>
        <w:t>.</w:t>
      </w:r>
      <w:r>
        <w:rPr>
          <w:rFonts w:ascii="Times New Roman" w:hAnsi="Times New Roman" w:cs="Times New Roman"/>
          <w:sz w:val="24"/>
          <w:szCs w:val="24"/>
        </w:rPr>
        <w:t xml:space="preserve"> The researcher has chosen the non-probability purposive homogeneous sampling in studying the impact of e-commerce on small retail businesses due to the focus of the study </w:t>
      </w:r>
      <w:r w:rsidR="00852E5A">
        <w:rPr>
          <w:rFonts w:ascii="Times New Roman" w:hAnsi="Times New Roman" w:cs="Times New Roman"/>
          <w:sz w:val="24"/>
          <w:szCs w:val="24"/>
        </w:rPr>
        <w:t xml:space="preserve">and the targeting </w:t>
      </w:r>
      <w:r>
        <w:rPr>
          <w:rFonts w:ascii="Times New Roman" w:hAnsi="Times New Roman" w:cs="Times New Roman"/>
          <w:sz w:val="24"/>
          <w:szCs w:val="24"/>
        </w:rPr>
        <w:t>o</w:t>
      </w:r>
      <w:r w:rsidR="00852E5A">
        <w:rPr>
          <w:rFonts w:ascii="Times New Roman" w:hAnsi="Times New Roman" w:cs="Times New Roman"/>
          <w:sz w:val="24"/>
          <w:szCs w:val="24"/>
        </w:rPr>
        <w:t>f</w:t>
      </w:r>
      <w:r>
        <w:rPr>
          <w:rFonts w:ascii="Times New Roman" w:hAnsi="Times New Roman" w:cs="Times New Roman"/>
          <w:sz w:val="24"/>
          <w:szCs w:val="24"/>
        </w:rPr>
        <w:t xml:space="preserve"> a specific subgroup with shared characteristics, </w:t>
      </w:r>
      <w:r w:rsidR="00852E5A">
        <w:rPr>
          <w:rFonts w:ascii="Times New Roman" w:hAnsi="Times New Roman" w:cs="Times New Roman"/>
          <w:sz w:val="24"/>
          <w:szCs w:val="24"/>
        </w:rPr>
        <w:t xml:space="preserve">which </w:t>
      </w:r>
      <w:r>
        <w:rPr>
          <w:rFonts w:ascii="Times New Roman" w:hAnsi="Times New Roman" w:cs="Times New Roman"/>
          <w:sz w:val="24"/>
          <w:szCs w:val="24"/>
        </w:rPr>
        <w:t>allow</w:t>
      </w:r>
      <w:r w:rsidR="00852E5A">
        <w:rPr>
          <w:rFonts w:ascii="Times New Roman" w:hAnsi="Times New Roman" w:cs="Times New Roman"/>
          <w:sz w:val="24"/>
          <w:szCs w:val="24"/>
        </w:rPr>
        <w:t>s</w:t>
      </w:r>
      <w:r>
        <w:rPr>
          <w:rFonts w:ascii="Times New Roman" w:hAnsi="Times New Roman" w:cs="Times New Roman"/>
          <w:sz w:val="24"/>
          <w:szCs w:val="24"/>
        </w:rPr>
        <w:t xml:space="preserve"> </w:t>
      </w:r>
      <w:r w:rsidR="00E65122">
        <w:rPr>
          <w:rFonts w:ascii="Times New Roman" w:hAnsi="Times New Roman" w:cs="Times New Roman"/>
          <w:sz w:val="24"/>
          <w:szCs w:val="24"/>
        </w:rPr>
        <w:t xml:space="preserve">for </w:t>
      </w:r>
      <w:r w:rsidR="00852E5A">
        <w:rPr>
          <w:rFonts w:ascii="Times New Roman" w:hAnsi="Times New Roman" w:cs="Times New Roman"/>
          <w:sz w:val="24"/>
          <w:szCs w:val="24"/>
        </w:rPr>
        <w:t>better insights</w:t>
      </w:r>
      <w:r w:rsidR="00E65122">
        <w:rPr>
          <w:rFonts w:ascii="Times New Roman" w:hAnsi="Times New Roman" w:cs="Times New Roman"/>
          <w:sz w:val="24"/>
          <w:szCs w:val="24"/>
        </w:rPr>
        <w:t xml:space="preserve"> and understanding.</w:t>
      </w:r>
    </w:p>
    <w:p w14:paraId="444615A9" w14:textId="51C5E601" w:rsidR="00E57ECC" w:rsidRPr="003517CD" w:rsidRDefault="00E65122" w:rsidP="00746CC2">
      <w:pPr>
        <w:pStyle w:val="Heading3"/>
        <w:ind w:firstLine="720"/>
        <w:rPr>
          <w:b/>
          <w:bCs/>
        </w:rPr>
      </w:pPr>
      <w:bookmarkStart w:id="27" w:name="_Toc144222897"/>
      <w:r w:rsidRPr="003517CD">
        <w:rPr>
          <w:b/>
          <w:bCs/>
        </w:rPr>
        <w:t>3.8.</w:t>
      </w:r>
      <w:r w:rsidR="004B77C5" w:rsidRPr="003517CD">
        <w:rPr>
          <w:b/>
          <w:bCs/>
        </w:rPr>
        <w:t>1</w:t>
      </w:r>
      <w:r w:rsidRPr="003517CD">
        <w:rPr>
          <w:b/>
          <w:bCs/>
        </w:rPr>
        <w:t xml:space="preserve"> Sampling </w:t>
      </w:r>
      <w:r w:rsidR="003D3115" w:rsidRPr="003517CD">
        <w:rPr>
          <w:b/>
          <w:bCs/>
        </w:rPr>
        <w:t>S</w:t>
      </w:r>
      <w:r w:rsidRPr="003517CD">
        <w:rPr>
          <w:b/>
          <w:bCs/>
        </w:rPr>
        <w:t>ize</w:t>
      </w:r>
      <w:bookmarkEnd w:id="27"/>
    </w:p>
    <w:p w14:paraId="54062F5C" w14:textId="175ADE30" w:rsidR="00E65122" w:rsidRDefault="00E57ECC" w:rsidP="00E57ECC">
      <w:pPr>
        <w:ind w:firstLine="720"/>
        <w:jc w:val="both"/>
        <w:rPr>
          <w:rFonts w:ascii="Times New Roman" w:hAnsi="Times New Roman" w:cs="Times New Roman"/>
          <w:sz w:val="24"/>
          <w:szCs w:val="24"/>
        </w:rPr>
      </w:pPr>
      <w:r w:rsidRPr="00E57ECC">
        <w:rPr>
          <w:rFonts w:ascii="Times New Roman" w:hAnsi="Times New Roman" w:cs="Times New Roman"/>
          <w:sz w:val="24"/>
          <w:szCs w:val="24"/>
        </w:rPr>
        <w:t xml:space="preserve">The primary </w:t>
      </w:r>
      <w:r w:rsidR="004E64BC" w:rsidRPr="00E57ECC">
        <w:rPr>
          <w:rFonts w:ascii="Times New Roman" w:hAnsi="Times New Roman" w:cs="Times New Roman"/>
          <w:sz w:val="24"/>
          <w:szCs w:val="24"/>
        </w:rPr>
        <w:t>objective</w:t>
      </w:r>
      <w:r w:rsidRPr="00E57ECC">
        <w:rPr>
          <w:rFonts w:ascii="Times New Roman" w:hAnsi="Times New Roman" w:cs="Times New Roman"/>
          <w:sz w:val="24"/>
          <w:szCs w:val="24"/>
        </w:rPr>
        <w:t xml:space="preserve"> of this research is to delve deeply into the experiences, challenges, and perspectives of small retail businesses in Basildon </w:t>
      </w:r>
      <w:r w:rsidR="004E64BC" w:rsidRPr="00E57ECC">
        <w:rPr>
          <w:rFonts w:ascii="Times New Roman" w:hAnsi="Times New Roman" w:cs="Times New Roman"/>
          <w:sz w:val="24"/>
          <w:szCs w:val="24"/>
        </w:rPr>
        <w:t>borough</w:t>
      </w:r>
      <w:r w:rsidR="004E64BC">
        <w:rPr>
          <w:rFonts w:ascii="Times New Roman" w:hAnsi="Times New Roman" w:cs="Times New Roman"/>
          <w:sz w:val="24"/>
          <w:szCs w:val="24"/>
        </w:rPr>
        <w:t>, UK,</w:t>
      </w:r>
      <w:r w:rsidRPr="00E57ECC">
        <w:rPr>
          <w:rFonts w:ascii="Times New Roman" w:hAnsi="Times New Roman" w:cs="Times New Roman"/>
          <w:sz w:val="24"/>
          <w:szCs w:val="24"/>
        </w:rPr>
        <w:t xml:space="preserve"> concerning the rise of e-commerce. Given the qualitative nature of this study, the emphasis is on obtaining rich, detailed, and nuanced insights rather than </w:t>
      </w:r>
      <w:r w:rsidR="00205C38">
        <w:rPr>
          <w:rFonts w:ascii="Times New Roman" w:hAnsi="Times New Roman" w:cs="Times New Roman"/>
          <w:sz w:val="24"/>
          <w:szCs w:val="24"/>
        </w:rPr>
        <w:t>generalisable</w:t>
      </w:r>
      <w:r w:rsidRPr="00E57ECC">
        <w:rPr>
          <w:rFonts w:ascii="Times New Roman" w:hAnsi="Times New Roman" w:cs="Times New Roman"/>
          <w:sz w:val="24"/>
          <w:szCs w:val="24"/>
        </w:rPr>
        <w:t xml:space="preserve"> quantitative data. </w:t>
      </w:r>
      <w:r w:rsidR="00205C38">
        <w:rPr>
          <w:rFonts w:ascii="Times New Roman" w:hAnsi="Times New Roman" w:cs="Times New Roman"/>
          <w:sz w:val="24"/>
          <w:szCs w:val="24"/>
        </w:rPr>
        <w:t>In this pursuit, the researcher chose a</w:t>
      </w:r>
      <w:r w:rsidRPr="00E57ECC">
        <w:rPr>
          <w:rFonts w:ascii="Times New Roman" w:hAnsi="Times New Roman" w:cs="Times New Roman"/>
          <w:sz w:val="24"/>
          <w:szCs w:val="24"/>
        </w:rPr>
        <w:t xml:space="preserve"> sampling size </w:t>
      </w:r>
      <w:r w:rsidR="00205C38">
        <w:rPr>
          <w:rFonts w:ascii="Times New Roman" w:hAnsi="Times New Roman" w:cs="Times New Roman"/>
          <w:sz w:val="24"/>
          <w:szCs w:val="24"/>
        </w:rPr>
        <w:t xml:space="preserve">that </w:t>
      </w:r>
      <w:r w:rsidRPr="00E57ECC">
        <w:rPr>
          <w:rFonts w:ascii="Times New Roman" w:hAnsi="Times New Roman" w:cs="Times New Roman"/>
          <w:sz w:val="24"/>
          <w:szCs w:val="24"/>
        </w:rPr>
        <w:t xml:space="preserve">will range between </w:t>
      </w:r>
      <w:r w:rsidR="007A4E00">
        <w:rPr>
          <w:rFonts w:ascii="Times New Roman" w:hAnsi="Times New Roman" w:cs="Times New Roman"/>
          <w:sz w:val="24"/>
          <w:szCs w:val="24"/>
        </w:rPr>
        <w:t>10 - 15</w:t>
      </w:r>
      <w:r w:rsidRPr="00E57ECC">
        <w:rPr>
          <w:rFonts w:ascii="Times New Roman" w:hAnsi="Times New Roman" w:cs="Times New Roman"/>
          <w:sz w:val="24"/>
          <w:szCs w:val="24"/>
        </w:rPr>
        <w:t xml:space="preserve"> participants</w:t>
      </w:r>
      <w:r w:rsidR="003D3115">
        <w:rPr>
          <w:rFonts w:ascii="Times New Roman" w:hAnsi="Times New Roman" w:cs="Times New Roman"/>
          <w:sz w:val="24"/>
          <w:szCs w:val="24"/>
        </w:rPr>
        <w:t xml:space="preserve"> until data saturation is reached. </w:t>
      </w:r>
    </w:p>
    <w:p w14:paraId="561866BD" w14:textId="4995092E" w:rsidR="003D3115" w:rsidRPr="003517CD" w:rsidRDefault="003D3115" w:rsidP="00746CC2">
      <w:pPr>
        <w:pStyle w:val="Heading3"/>
        <w:ind w:firstLine="720"/>
        <w:rPr>
          <w:b/>
          <w:bCs/>
        </w:rPr>
      </w:pPr>
      <w:bookmarkStart w:id="28" w:name="_Toc144222898"/>
      <w:r w:rsidRPr="003517CD">
        <w:rPr>
          <w:b/>
          <w:bCs/>
        </w:rPr>
        <w:lastRenderedPageBreak/>
        <w:t>3.8.</w:t>
      </w:r>
      <w:r w:rsidR="004B77C5" w:rsidRPr="003517CD">
        <w:rPr>
          <w:b/>
          <w:bCs/>
        </w:rPr>
        <w:t>2</w:t>
      </w:r>
      <w:r w:rsidRPr="003517CD">
        <w:rPr>
          <w:b/>
          <w:bCs/>
        </w:rPr>
        <w:t xml:space="preserve"> Data Collection Method</w:t>
      </w:r>
      <w:bookmarkEnd w:id="28"/>
    </w:p>
    <w:p w14:paraId="7B9EFCC6" w14:textId="4A00A03E" w:rsidR="003D3115" w:rsidRDefault="002C7086" w:rsidP="002C7086">
      <w:pPr>
        <w:ind w:firstLine="720"/>
        <w:jc w:val="both"/>
        <w:rPr>
          <w:rFonts w:ascii="Times New Roman" w:hAnsi="Times New Roman" w:cs="Times New Roman"/>
          <w:sz w:val="24"/>
          <w:szCs w:val="24"/>
        </w:rPr>
      </w:pPr>
      <w:r>
        <w:rPr>
          <w:rFonts w:ascii="Times New Roman" w:hAnsi="Times New Roman" w:cs="Times New Roman"/>
          <w:sz w:val="24"/>
          <w:szCs w:val="24"/>
        </w:rPr>
        <w:t>Due to the complexity of the topic and the variability of the sample's experiences, the researcher chose to collect data through semi-structured interviews, as this can provide flexibility, depth,</w:t>
      </w:r>
      <w:r w:rsidR="00E42744">
        <w:rPr>
          <w:rFonts w:ascii="Times New Roman" w:hAnsi="Times New Roman" w:cs="Times New Roman"/>
          <w:sz w:val="24"/>
          <w:szCs w:val="24"/>
        </w:rPr>
        <w:t xml:space="preserve"> adaptability,</w:t>
      </w:r>
      <w:r>
        <w:rPr>
          <w:rFonts w:ascii="Times New Roman" w:hAnsi="Times New Roman" w:cs="Times New Roman"/>
          <w:sz w:val="24"/>
          <w:szCs w:val="24"/>
        </w:rPr>
        <w:t xml:space="preserve"> and personal interactions necessary to explore and understand the research objectives</w:t>
      </w:r>
      <w:r w:rsidR="00854037">
        <w:rPr>
          <w:rFonts w:ascii="Times New Roman" w:hAnsi="Times New Roman" w:cs="Times New Roman"/>
          <w:sz w:val="24"/>
          <w:szCs w:val="24"/>
        </w:rPr>
        <w:t xml:space="preserve"> </w:t>
      </w:r>
      <w:sdt>
        <w:sdtPr>
          <w:rPr>
            <w:rFonts w:ascii="Times New Roman" w:hAnsi="Times New Roman" w:cs="Times New Roman"/>
            <w:sz w:val="24"/>
            <w:szCs w:val="24"/>
          </w:rPr>
          <w:id w:val="647865664"/>
          <w:citation/>
        </w:sdtPr>
        <w:sdtContent>
          <w:r w:rsidR="00854037">
            <w:rPr>
              <w:rFonts w:ascii="Times New Roman" w:hAnsi="Times New Roman" w:cs="Times New Roman"/>
              <w:sz w:val="24"/>
              <w:szCs w:val="24"/>
            </w:rPr>
            <w:fldChar w:fldCharType="begin"/>
          </w:r>
          <w:r w:rsidR="00854037">
            <w:rPr>
              <w:rFonts w:ascii="Times New Roman" w:hAnsi="Times New Roman" w:cs="Times New Roman"/>
              <w:sz w:val="24"/>
              <w:szCs w:val="24"/>
              <w:lang w:val="en-US"/>
            </w:rPr>
            <w:instrText xml:space="preserve"> CITATION OGo15 \l 1033 </w:instrText>
          </w:r>
          <w:r w:rsidR="00854037">
            <w:rPr>
              <w:rFonts w:ascii="Times New Roman" w:hAnsi="Times New Roman" w:cs="Times New Roman"/>
              <w:sz w:val="24"/>
              <w:szCs w:val="24"/>
            </w:rPr>
            <w:fldChar w:fldCharType="separate"/>
          </w:r>
          <w:r w:rsidR="00932E2B" w:rsidRPr="00932E2B">
            <w:rPr>
              <w:rFonts w:ascii="Times New Roman" w:hAnsi="Times New Roman" w:cs="Times New Roman"/>
              <w:noProof/>
              <w:sz w:val="24"/>
              <w:szCs w:val="24"/>
              <w:lang w:val="en-US"/>
            </w:rPr>
            <w:t>(O'Gorman &amp; MacIntosh, 2015)</w:t>
          </w:r>
          <w:r w:rsidR="00854037">
            <w:rPr>
              <w:rFonts w:ascii="Times New Roman" w:hAnsi="Times New Roman" w:cs="Times New Roman"/>
              <w:sz w:val="24"/>
              <w:szCs w:val="24"/>
            </w:rPr>
            <w:fldChar w:fldCharType="end"/>
          </w:r>
        </w:sdtContent>
      </w:sdt>
      <w:r w:rsidR="00854037">
        <w:rPr>
          <w:rFonts w:ascii="Times New Roman" w:hAnsi="Times New Roman" w:cs="Times New Roman"/>
          <w:sz w:val="24"/>
          <w:szCs w:val="24"/>
        </w:rPr>
        <w:t>.</w:t>
      </w:r>
    </w:p>
    <w:p w14:paraId="1DD048CA" w14:textId="1927E731" w:rsidR="00F926CB" w:rsidRPr="005059CD" w:rsidRDefault="00F926CB" w:rsidP="005059CD">
      <w:pPr>
        <w:pStyle w:val="Heading2"/>
        <w:rPr>
          <w:b/>
          <w:bCs/>
        </w:rPr>
      </w:pPr>
      <w:bookmarkStart w:id="29" w:name="_Toc144222899"/>
      <w:r w:rsidRPr="005059CD">
        <w:rPr>
          <w:b/>
          <w:bCs/>
        </w:rPr>
        <w:t>3.</w:t>
      </w:r>
      <w:r w:rsidR="005059CD" w:rsidRPr="005059CD">
        <w:rPr>
          <w:b/>
          <w:bCs/>
        </w:rPr>
        <w:t>9</w:t>
      </w:r>
      <w:r w:rsidRPr="005059CD">
        <w:rPr>
          <w:b/>
          <w:bCs/>
        </w:rPr>
        <w:t xml:space="preserve"> Data Analysis</w:t>
      </w:r>
      <w:bookmarkEnd w:id="29"/>
    </w:p>
    <w:p w14:paraId="397DBDFF" w14:textId="06108703" w:rsidR="00854037" w:rsidRPr="0062439B" w:rsidRDefault="009506AE" w:rsidP="001174CC">
      <w:pPr>
        <w:ind w:firstLine="720"/>
        <w:jc w:val="both"/>
        <w:rPr>
          <w:rFonts w:ascii="Times New Roman" w:hAnsi="Times New Roman" w:cs="Times New Roman"/>
          <w:sz w:val="24"/>
          <w:szCs w:val="24"/>
        </w:rPr>
      </w:pPr>
      <w:r>
        <w:rPr>
          <w:rFonts w:ascii="Times New Roman" w:hAnsi="Times New Roman" w:cs="Times New Roman"/>
          <w:sz w:val="24"/>
          <w:szCs w:val="24"/>
        </w:rPr>
        <w:t>Braun</w:t>
      </w:r>
      <w:r w:rsidR="001174CC">
        <w:rPr>
          <w:rFonts w:ascii="Times New Roman" w:hAnsi="Times New Roman" w:cs="Times New Roman"/>
          <w:sz w:val="24"/>
          <w:szCs w:val="24"/>
        </w:rPr>
        <w:t xml:space="preserve"> </w:t>
      </w:r>
      <w:r>
        <w:rPr>
          <w:rFonts w:ascii="Times New Roman" w:hAnsi="Times New Roman" w:cs="Times New Roman"/>
          <w:sz w:val="24"/>
          <w:szCs w:val="24"/>
        </w:rPr>
        <w:t>&amp;</w:t>
      </w:r>
      <w:r w:rsidR="001174CC">
        <w:rPr>
          <w:rFonts w:ascii="Times New Roman" w:hAnsi="Times New Roman" w:cs="Times New Roman"/>
          <w:sz w:val="24"/>
          <w:szCs w:val="24"/>
        </w:rPr>
        <w:t xml:space="preserve"> Clarke </w:t>
      </w:r>
      <w:sdt>
        <w:sdtPr>
          <w:rPr>
            <w:rFonts w:ascii="Times New Roman" w:hAnsi="Times New Roman" w:cs="Times New Roman"/>
            <w:sz w:val="24"/>
            <w:szCs w:val="24"/>
          </w:rPr>
          <w:id w:val="-1473356686"/>
          <w:citation/>
        </w:sdtPr>
        <w:sdtContent>
          <w:r>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CITATION Bra06 \n  \l 1033 </w:instrText>
          </w:r>
          <w:r>
            <w:rPr>
              <w:rFonts w:ascii="Times New Roman" w:hAnsi="Times New Roman" w:cs="Times New Roman"/>
              <w:sz w:val="24"/>
              <w:szCs w:val="24"/>
            </w:rPr>
            <w:fldChar w:fldCharType="separate"/>
          </w:r>
          <w:r w:rsidR="00932E2B" w:rsidRPr="00932E2B">
            <w:rPr>
              <w:rFonts w:ascii="Times New Roman" w:hAnsi="Times New Roman" w:cs="Times New Roman"/>
              <w:noProof/>
              <w:sz w:val="24"/>
              <w:szCs w:val="24"/>
              <w:lang w:val="en-US"/>
            </w:rPr>
            <w:t>(2006)</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r w:rsidR="00D32EE4">
        <w:rPr>
          <w:rFonts w:ascii="Times New Roman" w:hAnsi="Times New Roman" w:cs="Times New Roman"/>
          <w:sz w:val="24"/>
          <w:szCs w:val="24"/>
        </w:rPr>
        <w:t>state that</w:t>
      </w:r>
      <w:r w:rsidR="001174CC">
        <w:rPr>
          <w:rFonts w:ascii="Times New Roman" w:hAnsi="Times New Roman" w:cs="Times New Roman"/>
          <w:sz w:val="24"/>
          <w:szCs w:val="24"/>
        </w:rPr>
        <w:t xml:space="preserve"> “</w:t>
      </w:r>
      <w:r w:rsidR="001174CC" w:rsidRPr="001174CC">
        <w:rPr>
          <w:rFonts w:ascii="Times New Roman" w:hAnsi="Times New Roman" w:cs="Times New Roman"/>
          <w:i/>
          <w:iCs/>
          <w:sz w:val="24"/>
          <w:szCs w:val="24"/>
        </w:rPr>
        <w:t>t</w:t>
      </w:r>
      <w:r w:rsidR="0062439B" w:rsidRPr="001174CC">
        <w:rPr>
          <w:rFonts w:ascii="Times New Roman" w:hAnsi="Times New Roman" w:cs="Times New Roman"/>
          <w:i/>
          <w:iCs/>
          <w:sz w:val="24"/>
          <w:szCs w:val="24"/>
        </w:rPr>
        <w:t xml:space="preserve">hematic analysis is a method for identifying, </w:t>
      </w:r>
      <w:r w:rsidRPr="001174CC">
        <w:rPr>
          <w:rFonts w:ascii="Times New Roman" w:hAnsi="Times New Roman" w:cs="Times New Roman"/>
          <w:i/>
          <w:iCs/>
          <w:sz w:val="24"/>
          <w:szCs w:val="24"/>
        </w:rPr>
        <w:t>analysing,</w:t>
      </w:r>
      <w:r w:rsidR="0062439B" w:rsidRPr="001174CC">
        <w:rPr>
          <w:rFonts w:ascii="Times New Roman" w:hAnsi="Times New Roman" w:cs="Times New Roman"/>
          <w:i/>
          <w:iCs/>
          <w:sz w:val="24"/>
          <w:szCs w:val="24"/>
        </w:rPr>
        <w:t xml:space="preserve"> and reporting patterns (themes) within data</w:t>
      </w:r>
      <w:r w:rsidR="001174CC">
        <w:rPr>
          <w:rFonts w:ascii="Times New Roman" w:hAnsi="Times New Roman" w:cs="Times New Roman"/>
          <w:sz w:val="24"/>
          <w:szCs w:val="24"/>
        </w:rPr>
        <w:t xml:space="preserve">”. </w:t>
      </w:r>
      <w:r w:rsidR="002C21ED" w:rsidRPr="002C21ED">
        <w:rPr>
          <w:rFonts w:ascii="Times New Roman" w:hAnsi="Times New Roman" w:cs="Times New Roman"/>
          <w:sz w:val="24"/>
          <w:szCs w:val="24"/>
        </w:rPr>
        <w:t xml:space="preserve">The process entails scrutinizing datasets to recognize patterns and subsequently categorizing them into themes that encapsulate the core essence of the information. </w:t>
      </w:r>
      <w:r w:rsidR="002C21ED">
        <w:rPr>
          <w:rFonts w:ascii="Times New Roman" w:hAnsi="Times New Roman" w:cs="Times New Roman"/>
          <w:sz w:val="24"/>
          <w:szCs w:val="24"/>
        </w:rPr>
        <w:t>The researcher has chosen t</w:t>
      </w:r>
      <w:r w:rsidR="002C21ED" w:rsidRPr="002C21ED">
        <w:rPr>
          <w:rFonts w:ascii="Times New Roman" w:hAnsi="Times New Roman" w:cs="Times New Roman"/>
          <w:sz w:val="24"/>
          <w:szCs w:val="24"/>
        </w:rPr>
        <w:t xml:space="preserve">his approach </w:t>
      </w:r>
      <w:r w:rsidR="002C21ED">
        <w:rPr>
          <w:rFonts w:ascii="Times New Roman" w:hAnsi="Times New Roman" w:cs="Times New Roman"/>
          <w:sz w:val="24"/>
          <w:szCs w:val="24"/>
        </w:rPr>
        <w:t>because of its flexibility in</w:t>
      </w:r>
      <w:r w:rsidR="002C21ED" w:rsidRPr="002C21ED">
        <w:rPr>
          <w:rFonts w:ascii="Times New Roman" w:hAnsi="Times New Roman" w:cs="Times New Roman"/>
          <w:sz w:val="24"/>
          <w:szCs w:val="24"/>
        </w:rPr>
        <w:t xml:space="preserve"> identifying patterns and themes that capture the essence of how small retail businesses perceive and respond to e</w:t>
      </w:r>
      <w:r w:rsidR="002C21ED">
        <w:rPr>
          <w:rFonts w:ascii="Times New Roman" w:hAnsi="Times New Roman" w:cs="Times New Roman"/>
          <w:sz w:val="24"/>
          <w:szCs w:val="24"/>
        </w:rPr>
        <w:t>-</w:t>
      </w:r>
      <w:r w:rsidR="002C21ED" w:rsidRPr="002C21ED">
        <w:rPr>
          <w:rFonts w:ascii="Times New Roman" w:hAnsi="Times New Roman" w:cs="Times New Roman"/>
          <w:sz w:val="24"/>
          <w:szCs w:val="24"/>
        </w:rPr>
        <w:t>commerce. Thematic analysis helps organi</w:t>
      </w:r>
      <w:r w:rsidR="00F56BEE">
        <w:rPr>
          <w:rFonts w:ascii="Times New Roman" w:hAnsi="Times New Roman" w:cs="Times New Roman"/>
          <w:sz w:val="24"/>
          <w:szCs w:val="24"/>
        </w:rPr>
        <w:t>s</w:t>
      </w:r>
      <w:r w:rsidR="002C21ED" w:rsidRPr="002C21ED">
        <w:rPr>
          <w:rFonts w:ascii="Times New Roman" w:hAnsi="Times New Roman" w:cs="Times New Roman"/>
          <w:sz w:val="24"/>
          <w:szCs w:val="24"/>
        </w:rPr>
        <w:t xml:space="preserve">e these narratives into themes ensuring that the </w:t>
      </w:r>
      <w:r w:rsidR="00F56BEE">
        <w:rPr>
          <w:rFonts w:ascii="Times New Roman" w:hAnsi="Times New Roman" w:cs="Times New Roman"/>
          <w:sz w:val="24"/>
          <w:szCs w:val="24"/>
        </w:rPr>
        <w:t xml:space="preserve">collected </w:t>
      </w:r>
      <w:r w:rsidR="00F56BEE" w:rsidRPr="002C21ED">
        <w:rPr>
          <w:rFonts w:ascii="Times New Roman" w:hAnsi="Times New Roman" w:cs="Times New Roman"/>
          <w:sz w:val="24"/>
          <w:szCs w:val="24"/>
        </w:rPr>
        <w:t>data</w:t>
      </w:r>
      <w:r w:rsidR="002C21ED" w:rsidRPr="002C21ED">
        <w:rPr>
          <w:rFonts w:ascii="Times New Roman" w:hAnsi="Times New Roman" w:cs="Times New Roman"/>
          <w:sz w:val="24"/>
          <w:szCs w:val="24"/>
        </w:rPr>
        <w:t xml:space="preserve"> richness and</w:t>
      </w:r>
      <w:r w:rsidR="00F56BEE">
        <w:rPr>
          <w:rFonts w:ascii="Times New Roman" w:hAnsi="Times New Roman" w:cs="Times New Roman"/>
          <w:sz w:val="24"/>
          <w:szCs w:val="24"/>
        </w:rPr>
        <w:t xml:space="preserve"> nuances</w:t>
      </w:r>
      <w:r w:rsidR="002C21ED" w:rsidRPr="002C21ED">
        <w:rPr>
          <w:rFonts w:ascii="Times New Roman" w:hAnsi="Times New Roman" w:cs="Times New Roman"/>
          <w:sz w:val="24"/>
          <w:szCs w:val="24"/>
        </w:rPr>
        <w:t xml:space="preserve"> are maintained</w:t>
      </w:r>
      <w:r w:rsidR="005059CD">
        <w:rPr>
          <w:rFonts w:ascii="Times New Roman" w:hAnsi="Times New Roman" w:cs="Times New Roman"/>
          <w:sz w:val="24"/>
          <w:szCs w:val="24"/>
        </w:rPr>
        <w:t xml:space="preserve"> </w:t>
      </w:r>
      <w:sdt>
        <w:sdtPr>
          <w:rPr>
            <w:rFonts w:ascii="Times New Roman" w:hAnsi="Times New Roman" w:cs="Times New Roman"/>
            <w:sz w:val="24"/>
            <w:szCs w:val="24"/>
          </w:rPr>
          <w:id w:val="-113824631"/>
          <w:citation/>
        </w:sdtPr>
        <w:sdtContent>
          <w:r w:rsidR="005059CD">
            <w:rPr>
              <w:rFonts w:ascii="Times New Roman" w:hAnsi="Times New Roman" w:cs="Times New Roman"/>
              <w:sz w:val="24"/>
              <w:szCs w:val="24"/>
            </w:rPr>
            <w:fldChar w:fldCharType="begin"/>
          </w:r>
          <w:r w:rsidR="005059CD">
            <w:rPr>
              <w:rFonts w:ascii="Times New Roman" w:hAnsi="Times New Roman" w:cs="Times New Roman"/>
              <w:sz w:val="24"/>
              <w:szCs w:val="24"/>
              <w:lang w:val="en-US"/>
            </w:rPr>
            <w:instrText xml:space="preserve"> CITATION Bra06 \l 1033 </w:instrText>
          </w:r>
          <w:r w:rsidR="005059CD">
            <w:rPr>
              <w:rFonts w:ascii="Times New Roman" w:hAnsi="Times New Roman" w:cs="Times New Roman"/>
              <w:sz w:val="24"/>
              <w:szCs w:val="24"/>
            </w:rPr>
            <w:fldChar w:fldCharType="separate"/>
          </w:r>
          <w:r w:rsidR="00932E2B" w:rsidRPr="00932E2B">
            <w:rPr>
              <w:rFonts w:ascii="Times New Roman" w:hAnsi="Times New Roman" w:cs="Times New Roman"/>
              <w:noProof/>
              <w:sz w:val="24"/>
              <w:szCs w:val="24"/>
              <w:lang w:val="en-US"/>
            </w:rPr>
            <w:t>(Braun &amp; Clarke, 2006)</w:t>
          </w:r>
          <w:r w:rsidR="005059CD">
            <w:rPr>
              <w:rFonts w:ascii="Times New Roman" w:hAnsi="Times New Roman" w:cs="Times New Roman"/>
              <w:sz w:val="24"/>
              <w:szCs w:val="24"/>
            </w:rPr>
            <w:fldChar w:fldCharType="end"/>
          </w:r>
        </w:sdtContent>
      </w:sdt>
      <w:r w:rsidR="002C21ED" w:rsidRPr="002C21ED">
        <w:rPr>
          <w:rFonts w:ascii="Times New Roman" w:hAnsi="Times New Roman" w:cs="Times New Roman"/>
          <w:sz w:val="24"/>
          <w:szCs w:val="24"/>
        </w:rPr>
        <w:t xml:space="preserve">. </w:t>
      </w:r>
      <w:r w:rsidR="00F56BEE" w:rsidRPr="002C21ED">
        <w:rPr>
          <w:rFonts w:ascii="Times New Roman" w:hAnsi="Times New Roman" w:cs="Times New Roman"/>
          <w:sz w:val="24"/>
          <w:szCs w:val="24"/>
        </w:rPr>
        <w:t>Additionally,</w:t>
      </w:r>
      <w:r w:rsidR="002C21ED" w:rsidRPr="002C21ED">
        <w:rPr>
          <w:rFonts w:ascii="Times New Roman" w:hAnsi="Times New Roman" w:cs="Times New Roman"/>
          <w:sz w:val="24"/>
          <w:szCs w:val="24"/>
        </w:rPr>
        <w:t xml:space="preserve"> as this topic explores both the opportunities and challenges presented by e</w:t>
      </w:r>
      <w:r w:rsidR="00F56BEE">
        <w:rPr>
          <w:rFonts w:ascii="Times New Roman" w:hAnsi="Times New Roman" w:cs="Times New Roman"/>
          <w:sz w:val="24"/>
          <w:szCs w:val="24"/>
        </w:rPr>
        <w:t>-</w:t>
      </w:r>
      <w:r w:rsidR="002C21ED" w:rsidRPr="002C21ED">
        <w:rPr>
          <w:rFonts w:ascii="Times New Roman" w:hAnsi="Times New Roman" w:cs="Times New Roman"/>
          <w:sz w:val="24"/>
          <w:szCs w:val="24"/>
        </w:rPr>
        <w:t>commerce</w:t>
      </w:r>
      <w:r w:rsidR="00F56BEE">
        <w:rPr>
          <w:rFonts w:ascii="Times New Roman" w:hAnsi="Times New Roman" w:cs="Times New Roman"/>
          <w:sz w:val="24"/>
          <w:szCs w:val="24"/>
        </w:rPr>
        <w:t>,</w:t>
      </w:r>
      <w:r w:rsidR="002C21ED" w:rsidRPr="002C21ED">
        <w:rPr>
          <w:rFonts w:ascii="Times New Roman" w:hAnsi="Times New Roman" w:cs="Times New Roman"/>
          <w:sz w:val="24"/>
          <w:szCs w:val="24"/>
        </w:rPr>
        <w:t xml:space="preserve"> thematic analysis allows for an exploration of both </w:t>
      </w:r>
      <w:r w:rsidR="00F56BEE">
        <w:rPr>
          <w:rFonts w:ascii="Times New Roman" w:hAnsi="Times New Roman" w:cs="Times New Roman"/>
          <w:sz w:val="24"/>
          <w:szCs w:val="24"/>
        </w:rPr>
        <w:t xml:space="preserve">positive and </w:t>
      </w:r>
      <w:r w:rsidR="002C21ED" w:rsidRPr="002C21ED">
        <w:rPr>
          <w:rFonts w:ascii="Times New Roman" w:hAnsi="Times New Roman" w:cs="Times New Roman"/>
          <w:sz w:val="24"/>
          <w:szCs w:val="24"/>
        </w:rPr>
        <w:t>negative aspects providing a holistic understanding of the phenomenon, within Basildon Boroughs specific context.</w:t>
      </w:r>
    </w:p>
    <w:p w14:paraId="2B60D2FC" w14:textId="7669350D" w:rsidR="00B6422F" w:rsidRPr="00746CC2" w:rsidRDefault="00B6422F" w:rsidP="00746CC2">
      <w:pPr>
        <w:pStyle w:val="Heading2"/>
        <w:rPr>
          <w:b/>
          <w:bCs/>
        </w:rPr>
      </w:pPr>
      <w:bookmarkStart w:id="30" w:name="_Toc144222900"/>
      <w:r w:rsidRPr="00746CC2">
        <w:rPr>
          <w:b/>
          <w:bCs/>
        </w:rPr>
        <w:t>3.</w:t>
      </w:r>
      <w:r w:rsidR="005059CD">
        <w:rPr>
          <w:b/>
          <w:bCs/>
        </w:rPr>
        <w:t>10</w:t>
      </w:r>
      <w:r w:rsidRPr="00746CC2">
        <w:rPr>
          <w:b/>
          <w:bCs/>
        </w:rPr>
        <w:t xml:space="preserve"> Research Ethics</w:t>
      </w:r>
      <w:bookmarkEnd w:id="30"/>
    </w:p>
    <w:p w14:paraId="2A0BCF9A" w14:textId="07D9D52C" w:rsidR="00B6422F" w:rsidRDefault="007A4AA6" w:rsidP="007A4AA6">
      <w:pPr>
        <w:ind w:firstLine="720"/>
        <w:jc w:val="both"/>
        <w:rPr>
          <w:rFonts w:ascii="Times New Roman" w:hAnsi="Times New Roman" w:cs="Times New Roman"/>
          <w:sz w:val="24"/>
          <w:szCs w:val="24"/>
        </w:rPr>
      </w:pPr>
      <w:r>
        <w:rPr>
          <w:rFonts w:ascii="Times New Roman" w:hAnsi="Times New Roman" w:cs="Times New Roman"/>
          <w:sz w:val="24"/>
          <w:szCs w:val="24"/>
        </w:rPr>
        <w:t xml:space="preserve">To guarantee that the ethical principles adhere to this study, the researcher will demonstrate integrity and fairness and will not be led by biased thinking in any aspect of this study. It will also not disclose any information to third parties about those participants involved in this research and will treat them in a respectful manner at all times. Participation in this study is voluntary, and informed consent will be taken in writing prior to any information disclosed. Withdrawal from the study is </w:t>
      </w:r>
      <w:r w:rsidR="00775484">
        <w:rPr>
          <w:rFonts w:ascii="Times New Roman" w:hAnsi="Times New Roman" w:cs="Times New Roman"/>
          <w:sz w:val="24"/>
          <w:szCs w:val="24"/>
        </w:rPr>
        <w:t xml:space="preserve">an unchallenged right that can be used </w:t>
      </w:r>
      <w:r w:rsidR="00F87852">
        <w:rPr>
          <w:rFonts w:ascii="Times New Roman" w:hAnsi="Times New Roman" w:cs="Times New Roman"/>
          <w:sz w:val="24"/>
          <w:szCs w:val="24"/>
        </w:rPr>
        <w:t>anytime</w:t>
      </w:r>
      <w:r w:rsidR="00775484">
        <w:rPr>
          <w:rFonts w:ascii="Times New Roman" w:hAnsi="Times New Roman" w:cs="Times New Roman"/>
          <w:sz w:val="24"/>
          <w:szCs w:val="24"/>
        </w:rPr>
        <w:t xml:space="preserve"> and without consequences.</w:t>
      </w:r>
    </w:p>
    <w:p w14:paraId="3E372EF7" w14:textId="57799A84" w:rsidR="00775484" w:rsidRDefault="00F87852" w:rsidP="00746CC2">
      <w:pPr>
        <w:pStyle w:val="Heading2"/>
        <w:rPr>
          <w:b/>
          <w:bCs/>
        </w:rPr>
      </w:pPr>
      <w:bookmarkStart w:id="31" w:name="_Toc144222901"/>
      <w:r w:rsidRPr="00746CC2">
        <w:rPr>
          <w:b/>
          <w:bCs/>
        </w:rPr>
        <w:t>3.1</w:t>
      </w:r>
      <w:r w:rsidR="005059CD">
        <w:rPr>
          <w:b/>
          <w:bCs/>
        </w:rPr>
        <w:t>1</w:t>
      </w:r>
      <w:r w:rsidRPr="00746CC2">
        <w:rPr>
          <w:b/>
          <w:bCs/>
        </w:rPr>
        <w:t xml:space="preserve"> Timeline</w:t>
      </w:r>
      <w:bookmarkEnd w:id="31"/>
    </w:p>
    <w:p w14:paraId="091934E8" w14:textId="6BF2CEC3" w:rsidR="00746CC2" w:rsidRPr="00A31363" w:rsidRDefault="00746CC2" w:rsidP="00A31363">
      <w:pPr>
        <w:ind w:firstLine="720"/>
        <w:jc w:val="both"/>
        <w:rPr>
          <w:rFonts w:ascii="Times New Roman" w:hAnsi="Times New Roman" w:cs="Times New Roman"/>
          <w:sz w:val="24"/>
          <w:szCs w:val="24"/>
        </w:rPr>
      </w:pPr>
      <w:r w:rsidRPr="00A31363">
        <w:rPr>
          <w:rFonts w:ascii="Times New Roman" w:hAnsi="Times New Roman" w:cs="Times New Roman"/>
          <w:sz w:val="24"/>
          <w:szCs w:val="24"/>
        </w:rPr>
        <w:t xml:space="preserve">The timeline, provided in the form of a Gantt Chart, specifies each activity taken </w:t>
      </w:r>
      <w:r w:rsidR="00EB2899" w:rsidRPr="00A31363">
        <w:rPr>
          <w:rFonts w:ascii="Times New Roman" w:hAnsi="Times New Roman" w:cs="Times New Roman"/>
          <w:sz w:val="24"/>
          <w:szCs w:val="24"/>
        </w:rPr>
        <w:t xml:space="preserve">during the </w:t>
      </w:r>
      <w:r w:rsidR="00915EDB">
        <w:rPr>
          <w:rFonts w:ascii="Times New Roman" w:hAnsi="Times New Roman" w:cs="Times New Roman"/>
          <w:sz w:val="24"/>
          <w:szCs w:val="24"/>
        </w:rPr>
        <w:t>five</w:t>
      </w:r>
      <w:r w:rsidR="00EB2899" w:rsidRPr="00A31363">
        <w:rPr>
          <w:rFonts w:ascii="Times New Roman" w:hAnsi="Times New Roman" w:cs="Times New Roman"/>
          <w:sz w:val="24"/>
          <w:szCs w:val="24"/>
        </w:rPr>
        <w:t xml:space="preserve">-week </w:t>
      </w:r>
      <w:r w:rsidR="00915EDB">
        <w:rPr>
          <w:rFonts w:ascii="Times New Roman" w:hAnsi="Times New Roman" w:cs="Times New Roman"/>
          <w:sz w:val="24"/>
          <w:szCs w:val="24"/>
        </w:rPr>
        <w:t xml:space="preserve">supervisory </w:t>
      </w:r>
      <w:r w:rsidR="00EB2899" w:rsidRPr="00A31363">
        <w:rPr>
          <w:rFonts w:ascii="Times New Roman" w:hAnsi="Times New Roman" w:cs="Times New Roman"/>
          <w:sz w:val="24"/>
          <w:szCs w:val="24"/>
        </w:rPr>
        <w:t xml:space="preserve">period that the </w:t>
      </w:r>
      <w:r w:rsidR="001D2AD9">
        <w:rPr>
          <w:rFonts w:ascii="Times New Roman" w:hAnsi="Times New Roman" w:cs="Times New Roman"/>
          <w:sz w:val="24"/>
          <w:szCs w:val="24"/>
        </w:rPr>
        <w:t xml:space="preserve">research </w:t>
      </w:r>
      <w:r w:rsidR="00915EDB">
        <w:rPr>
          <w:rFonts w:ascii="Times New Roman" w:hAnsi="Times New Roman" w:cs="Times New Roman"/>
          <w:sz w:val="24"/>
          <w:szCs w:val="24"/>
        </w:rPr>
        <w:t xml:space="preserve">proposal was </w:t>
      </w:r>
      <w:r w:rsidR="00EB2899" w:rsidRPr="00A31363">
        <w:rPr>
          <w:rFonts w:ascii="Times New Roman" w:hAnsi="Times New Roman" w:cs="Times New Roman"/>
          <w:sz w:val="24"/>
          <w:szCs w:val="24"/>
        </w:rPr>
        <w:t>expand</w:t>
      </w:r>
      <w:r w:rsidR="00915EDB">
        <w:rPr>
          <w:rFonts w:ascii="Times New Roman" w:hAnsi="Times New Roman" w:cs="Times New Roman"/>
          <w:sz w:val="24"/>
          <w:szCs w:val="24"/>
        </w:rPr>
        <w:t>ing</w:t>
      </w:r>
      <w:r w:rsidR="001D2AD9">
        <w:rPr>
          <w:rFonts w:ascii="Times New Roman" w:hAnsi="Times New Roman" w:cs="Times New Roman"/>
          <w:sz w:val="24"/>
          <w:szCs w:val="24"/>
        </w:rPr>
        <w:t xml:space="preserve"> (Figure 2)</w:t>
      </w:r>
      <w:r w:rsidR="00EB2899" w:rsidRPr="00A31363">
        <w:rPr>
          <w:rFonts w:ascii="Times New Roman" w:hAnsi="Times New Roman" w:cs="Times New Roman"/>
          <w:sz w:val="24"/>
          <w:szCs w:val="24"/>
        </w:rPr>
        <w:t xml:space="preserve">. A </w:t>
      </w:r>
      <w:r w:rsidR="00915EDB">
        <w:rPr>
          <w:rFonts w:ascii="Times New Roman" w:hAnsi="Times New Roman" w:cs="Times New Roman"/>
          <w:sz w:val="24"/>
          <w:szCs w:val="24"/>
        </w:rPr>
        <w:t>ten</w:t>
      </w:r>
      <w:r w:rsidR="00EB2899" w:rsidRPr="00A31363">
        <w:rPr>
          <w:rFonts w:ascii="Times New Roman" w:hAnsi="Times New Roman" w:cs="Times New Roman"/>
          <w:sz w:val="24"/>
          <w:szCs w:val="24"/>
        </w:rPr>
        <w:t xml:space="preserve">-week Gantt Chart is also available, which presents the activities undertaken </w:t>
      </w:r>
      <w:r w:rsidR="00915EDB">
        <w:rPr>
          <w:rFonts w:ascii="Times New Roman" w:hAnsi="Times New Roman" w:cs="Times New Roman"/>
          <w:sz w:val="24"/>
          <w:szCs w:val="24"/>
        </w:rPr>
        <w:t>for the completion</w:t>
      </w:r>
      <w:r w:rsidR="00EB2899" w:rsidRPr="00A31363">
        <w:rPr>
          <w:rFonts w:ascii="Times New Roman" w:hAnsi="Times New Roman" w:cs="Times New Roman"/>
          <w:sz w:val="24"/>
          <w:szCs w:val="24"/>
        </w:rPr>
        <w:t xml:space="preserve"> of the research </w:t>
      </w:r>
      <w:r w:rsidR="00915EDB">
        <w:rPr>
          <w:rFonts w:ascii="Times New Roman" w:hAnsi="Times New Roman" w:cs="Times New Roman"/>
          <w:sz w:val="24"/>
          <w:szCs w:val="24"/>
        </w:rPr>
        <w:t>study</w:t>
      </w:r>
      <w:r w:rsidR="001D2AD9">
        <w:rPr>
          <w:rFonts w:ascii="Times New Roman" w:hAnsi="Times New Roman" w:cs="Times New Roman"/>
          <w:sz w:val="24"/>
          <w:szCs w:val="24"/>
        </w:rPr>
        <w:t xml:space="preserve"> (Figure 3)</w:t>
      </w:r>
      <w:r w:rsidR="00EB2899" w:rsidRPr="00A31363">
        <w:rPr>
          <w:rFonts w:ascii="Times New Roman" w:hAnsi="Times New Roman" w:cs="Times New Roman"/>
          <w:sz w:val="24"/>
          <w:szCs w:val="24"/>
        </w:rPr>
        <w:t>.</w:t>
      </w:r>
      <w:r w:rsidR="00A31363" w:rsidRPr="00A31363">
        <w:rPr>
          <w:rFonts w:ascii="Times New Roman" w:hAnsi="Times New Roman" w:cs="Times New Roman"/>
          <w:sz w:val="24"/>
          <w:szCs w:val="24"/>
        </w:rPr>
        <w:t xml:space="preserve"> Adjustments can be made based on</w:t>
      </w:r>
      <w:r w:rsidR="00A31363">
        <w:rPr>
          <w:rFonts w:ascii="Times New Roman" w:hAnsi="Times New Roman" w:cs="Times New Roman"/>
          <w:sz w:val="24"/>
          <w:szCs w:val="24"/>
        </w:rPr>
        <w:t xml:space="preserve"> </w:t>
      </w:r>
      <w:r w:rsidR="00A31363" w:rsidRPr="00A31363">
        <w:rPr>
          <w:rFonts w:ascii="Times New Roman" w:hAnsi="Times New Roman" w:cs="Times New Roman"/>
          <w:sz w:val="24"/>
          <w:szCs w:val="24"/>
        </w:rPr>
        <w:t>priorities and the feedback receive</w:t>
      </w:r>
      <w:r w:rsidR="00A31363">
        <w:rPr>
          <w:rFonts w:ascii="Times New Roman" w:hAnsi="Times New Roman" w:cs="Times New Roman"/>
          <w:sz w:val="24"/>
          <w:szCs w:val="24"/>
        </w:rPr>
        <w:t>d</w:t>
      </w:r>
      <w:r w:rsidR="00A31363" w:rsidRPr="00A31363">
        <w:rPr>
          <w:rFonts w:ascii="Times New Roman" w:hAnsi="Times New Roman" w:cs="Times New Roman"/>
          <w:sz w:val="24"/>
          <w:szCs w:val="24"/>
        </w:rPr>
        <w:t xml:space="preserve"> throughout the research process.</w:t>
      </w:r>
    </w:p>
    <w:p w14:paraId="5B2ACF28" w14:textId="5CF2EE99" w:rsidR="00775484" w:rsidRDefault="00A055D0" w:rsidP="00A51F16">
      <w:pPr>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D1FDDBF" wp14:editId="2411372A">
            <wp:extent cx="5798820" cy="2202180"/>
            <wp:effectExtent l="0" t="0" r="0" b="7620"/>
            <wp:docPr id="1582275023" name="Picture 1" descr="A diagram with yellow squar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2275023" name="Picture 1" descr="A diagram with yellow squares&#10;&#10;Description automatically generated with medium confidence"/>
                    <pic:cNvPicPr/>
                  </pic:nvPicPr>
                  <pic:blipFill>
                    <a:blip r:embed="rId13">
                      <a:extLst>
                        <a:ext uri="{28A0092B-C50C-407E-A947-70E740481C1C}">
                          <a14:useLocalDpi xmlns:a14="http://schemas.microsoft.com/office/drawing/2010/main" val="0"/>
                        </a:ext>
                      </a:extLst>
                    </a:blip>
                    <a:stretch>
                      <a:fillRect/>
                    </a:stretch>
                  </pic:blipFill>
                  <pic:spPr>
                    <a:xfrm>
                      <a:off x="0" y="0"/>
                      <a:ext cx="5799313" cy="2202367"/>
                    </a:xfrm>
                    <a:prstGeom prst="rect">
                      <a:avLst/>
                    </a:prstGeom>
                  </pic:spPr>
                </pic:pic>
              </a:graphicData>
            </a:graphic>
          </wp:inline>
        </w:drawing>
      </w:r>
    </w:p>
    <w:p w14:paraId="5ACAC75D" w14:textId="609296A6" w:rsidR="007228F0" w:rsidRDefault="001D2AD9" w:rsidP="007228F0">
      <w:pPr>
        <w:jc w:val="center"/>
        <w:rPr>
          <w:rFonts w:ascii="Times New Roman" w:hAnsi="Times New Roman" w:cs="Times New Roman"/>
        </w:rPr>
      </w:pPr>
      <w:r w:rsidRPr="001D2AD9">
        <w:rPr>
          <w:rFonts w:ascii="Times New Roman" w:hAnsi="Times New Roman" w:cs="Times New Roman"/>
        </w:rPr>
        <w:t>Fig.</w:t>
      </w:r>
      <w:r w:rsidR="004B77C5">
        <w:rPr>
          <w:rFonts w:ascii="Times New Roman" w:hAnsi="Times New Roman" w:cs="Times New Roman"/>
        </w:rPr>
        <w:t>2</w:t>
      </w:r>
      <w:r w:rsidRPr="001D2AD9">
        <w:rPr>
          <w:rFonts w:ascii="Times New Roman" w:hAnsi="Times New Roman" w:cs="Times New Roman"/>
        </w:rPr>
        <w:t xml:space="preserve"> 5-Week Gantt Chart</w:t>
      </w:r>
    </w:p>
    <w:p w14:paraId="770BD475" w14:textId="73C5385F" w:rsidR="001D2AD9" w:rsidRDefault="004B77C5" w:rsidP="001D2AD9">
      <w:pPr>
        <w:jc w:val="center"/>
        <w:rPr>
          <w:rFonts w:ascii="Times New Roman" w:hAnsi="Times New Roman" w:cs="Times New Roman"/>
        </w:rPr>
      </w:pPr>
      <w:r>
        <w:rPr>
          <w:rFonts w:ascii="Times New Roman" w:hAnsi="Times New Roman" w:cs="Times New Roman"/>
          <w:noProof/>
          <w:sz w:val="24"/>
          <w:szCs w:val="24"/>
        </w:rPr>
        <w:lastRenderedPageBreak/>
        <w:drawing>
          <wp:inline distT="0" distB="0" distL="0" distR="0" wp14:anchorId="52A0EBB9" wp14:editId="10E83C93">
            <wp:extent cx="5730875" cy="4732020"/>
            <wp:effectExtent l="0" t="0" r="3175" b="0"/>
            <wp:docPr id="1339578458" name="Picture 1" descr="A yellow squares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9578458" name="Picture 1" descr="A yellow squares on a white background&#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32236" cy="4733144"/>
                    </a:xfrm>
                    <a:prstGeom prst="rect">
                      <a:avLst/>
                    </a:prstGeom>
                  </pic:spPr>
                </pic:pic>
              </a:graphicData>
            </a:graphic>
          </wp:inline>
        </w:drawing>
      </w:r>
    </w:p>
    <w:p w14:paraId="0C4BFAA9" w14:textId="4061F419" w:rsidR="007228F0" w:rsidRDefault="007228F0" w:rsidP="001D2AD9">
      <w:pPr>
        <w:jc w:val="center"/>
        <w:rPr>
          <w:rFonts w:ascii="Times New Roman" w:hAnsi="Times New Roman" w:cs="Times New Roman"/>
        </w:rPr>
      </w:pPr>
      <w:r>
        <w:rPr>
          <w:rFonts w:ascii="Times New Roman" w:hAnsi="Times New Roman" w:cs="Times New Roman"/>
        </w:rPr>
        <w:t>Fig.3 10</w:t>
      </w:r>
      <w:r w:rsidRPr="001D2AD9">
        <w:rPr>
          <w:rFonts w:ascii="Times New Roman" w:hAnsi="Times New Roman" w:cs="Times New Roman"/>
        </w:rPr>
        <w:t>-Week Gantt Chart</w:t>
      </w:r>
    </w:p>
    <w:p w14:paraId="0CB2E388" w14:textId="77777777" w:rsidR="00501CE1" w:rsidRDefault="00501CE1" w:rsidP="001D2AD9">
      <w:pPr>
        <w:jc w:val="center"/>
        <w:rPr>
          <w:rFonts w:ascii="Times New Roman" w:hAnsi="Times New Roman" w:cs="Times New Roman"/>
        </w:rPr>
      </w:pPr>
    </w:p>
    <w:p w14:paraId="1FBEB81F" w14:textId="165D9E8E" w:rsidR="00501CE1" w:rsidRDefault="00501CE1" w:rsidP="00EC6869">
      <w:pPr>
        <w:pStyle w:val="Heading1"/>
        <w:rPr>
          <w:b/>
          <w:bCs/>
        </w:rPr>
      </w:pPr>
      <w:bookmarkStart w:id="32" w:name="_Toc144222902"/>
      <w:r>
        <w:rPr>
          <w:b/>
          <w:bCs/>
        </w:rPr>
        <w:t>Chapter 4 Conclusion</w:t>
      </w:r>
      <w:bookmarkEnd w:id="32"/>
    </w:p>
    <w:p w14:paraId="7895CC7A" w14:textId="6A920FE5" w:rsidR="00501CE1" w:rsidRDefault="00994240" w:rsidP="00501CE1">
      <w:pPr>
        <w:pStyle w:val="NormalWeb"/>
        <w:ind w:firstLine="720"/>
        <w:jc w:val="both"/>
      </w:pPr>
      <w:r w:rsidRPr="00994240">
        <w:t>The opening chapter sets the stage for an exploration of how e</w:t>
      </w:r>
      <w:r>
        <w:t>-</w:t>
      </w:r>
      <w:r w:rsidRPr="00994240">
        <w:t>commerce impacts</w:t>
      </w:r>
      <w:r>
        <w:t xml:space="preserve"> small</w:t>
      </w:r>
      <w:r w:rsidRPr="00994240">
        <w:t xml:space="preserve"> retail businesses, in Basildon Borough, UK. Acknowledging the </w:t>
      </w:r>
      <w:r>
        <w:t>influence</w:t>
      </w:r>
      <w:r w:rsidRPr="00994240">
        <w:t xml:space="preserve"> of e</w:t>
      </w:r>
      <w:r>
        <w:t>-</w:t>
      </w:r>
      <w:r w:rsidRPr="00994240">
        <w:t>commerce in today’s business landscape</w:t>
      </w:r>
      <w:r>
        <w:t>,</w:t>
      </w:r>
      <w:r w:rsidRPr="00994240">
        <w:t xml:space="preserve"> this research aims to understand its effects on small retailers within a localized context. The </w:t>
      </w:r>
      <w:r w:rsidR="00C72FFD">
        <w:t xml:space="preserve">introduction </w:t>
      </w:r>
      <w:r w:rsidRPr="00994240">
        <w:t>chapter emphasizes the importance of this topic considering the digitization of commerce and the unique challenges and opportunities it brings for businesses. It outlines the objectives of the research focusing</w:t>
      </w:r>
      <w:r>
        <w:t xml:space="preserve"> </w:t>
      </w:r>
      <w:r w:rsidR="00B2643B">
        <w:t>on one research question</w:t>
      </w:r>
      <w:r>
        <w:t>.</w:t>
      </w:r>
      <w:r w:rsidRPr="00994240">
        <w:t xml:space="preserve"> Additionally</w:t>
      </w:r>
      <w:r>
        <w:t>,</w:t>
      </w:r>
      <w:r w:rsidRPr="00994240">
        <w:t xml:space="preserve"> it briefly discusses why this research topic was chosen, highlighting both interest and its relevance in shaping business strategies and policy decisions not </w:t>
      </w:r>
      <w:r w:rsidR="00B2643B">
        <w:t>just for</w:t>
      </w:r>
      <w:r w:rsidRPr="00994240">
        <w:t xml:space="preserve"> Basildon Borough</w:t>
      </w:r>
      <w:r w:rsidR="00B2643B">
        <w:t>,</w:t>
      </w:r>
      <w:r w:rsidRPr="00994240">
        <w:t xml:space="preserve"> but also beyond.</w:t>
      </w:r>
      <w:r w:rsidR="00B2643B">
        <w:t xml:space="preserve"> </w:t>
      </w:r>
      <w:r w:rsidR="00501CE1">
        <w:t xml:space="preserve">The literature review chapter </w:t>
      </w:r>
      <w:r w:rsidR="00B2643B">
        <w:t xml:space="preserve">starts by defining the key terms used in this research and continues with some challenges presented by e-commerce adoption. </w:t>
      </w:r>
      <w:r w:rsidR="00501CE1">
        <w:t xml:space="preserve">The methodological approach adopted for this research, specifically the exploratory narrative strategy, </w:t>
      </w:r>
      <w:r w:rsidR="00B2643B">
        <w:t>is</w:t>
      </w:r>
      <w:r w:rsidR="00501CE1">
        <w:t xml:space="preserve"> </w:t>
      </w:r>
      <w:r w:rsidR="00B2643B">
        <w:t>important</w:t>
      </w:r>
      <w:r w:rsidR="00501CE1">
        <w:t xml:space="preserve"> in ensuring an in-depth, participant-centric exploration. The inductive research approach </w:t>
      </w:r>
      <w:r w:rsidR="00B2643B">
        <w:t xml:space="preserve">will </w:t>
      </w:r>
      <w:r w:rsidR="00501CE1">
        <w:t xml:space="preserve">further anchor the study in the lived experiences of the </w:t>
      </w:r>
      <w:r w:rsidR="00B2643B">
        <w:t xml:space="preserve">future </w:t>
      </w:r>
      <w:r w:rsidR="00501CE1">
        <w:t xml:space="preserve">participants, ensuring empirical validity. Thematic analysis, as the chosen </w:t>
      </w:r>
      <w:r w:rsidR="00B2643B">
        <w:t xml:space="preserve">data </w:t>
      </w:r>
      <w:r w:rsidR="00501CE1">
        <w:t>analytical tool,</w:t>
      </w:r>
      <w:r w:rsidR="00B2643B">
        <w:t xml:space="preserve"> will </w:t>
      </w:r>
      <w:r w:rsidR="00501CE1">
        <w:t xml:space="preserve">facilitate the extraction of </w:t>
      </w:r>
      <w:r w:rsidR="00B2643B">
        <w:t>relevant</w:t>
      </w:r>
      <w:r w:rsidR="00501CE1">
        <w:t xml:space="preserve"> themes, providing a structured and nuanced understanding of the data.</w:t>
      </w:r>
    </w:p>
    <w:p w14:paraId="149ACCAB" w14:textId="015E0D4B" w:rsidR="00501CE1" w:rsidRDefault="00501CE1" w:rsidP="00501CE1">
      <w:pPr>
        <w:pStyle w:val="NormalWeb"/>
        <w:ind w:firstLine="720"/>
        <w:jc w:val="both"/>
      </w:pPr>
      <w:r>
        <w:lastRenderedPageBreak/>
        <w:t>In summa</w:t>
      </w:r>
      <w:r w:rsidR="00B2643B">
        <w:t>ry, a</w:t>
      </w:r>
      <w:r>
        <w:t xml:space="preserve">s the digital commerce landscape perpetually evolves, adaptability remains paramount for </w:t>
      </w:r>
      <w:r w:rsidR="00B2643B">
        <w:t>all</w:t>
      </w:r>
      <w:r>
        <w:t xml:space="preserve"> businesses</w:t>
      </w:r>
      <w:r w:rsidR="00B2643B">
        <w:t xml:space="preserve">, but </w:t>
      </w:r>
      <w:r w:rsidR="00C72FFD">
        <w:t xml:space="preserve">is </w:t>
      </w:r>
      <w:r w:rsidR="00B2643B">
        <w:t>probably more relevant for small businesses</w:t>
      </w:r>
      <w:r>
        <w:t>. This research, through its loca</w:t>
      </w:r>
      <w:r w:rsidR="00EC6869">
        <w:t>tion focused</w:t>
      </w:r>
      <w:r>
        <w:t xml:space="preserve">, accentuates the significance of context-specific studies in </w:t>
      </w:r>
      <w:r w:rsidR="00C72FFD">
        <w:t>understand</w:t>
      </w:r>
      <w:r>
        <w:t xml:space="preserve">ing broader commercial shifts. It is anticipated that the insights </w:t>
      </w:r>
      <w:r w:rsidR="00C72FFD">
        <w:t>gathered</w:t>
      </w:r>
      <w:r>
        <w:t xml:space="preserve"> here will contribute to both academic discourse and pragmatic strategies for businesses and policymakers in Basildon Borough</w:t>
      </w:r>
      <w:r w:rsidR="00C72FFD">
        <w:t>, UK</w:t>
      </w:r>
      <w:r>
        <w:t>.</w:t>
      </w:r>
    </w:p>
    <w:p w14:paraId="0ED2D35B" w14:textId="77777777" w:rsidR="00932E2B" w:rsidRDefault="00932E2B" w:rsidP="00932E2B">
      <w:pPr>
        <w:rPr>
          <w:lang w:val="en-US"/>
        </w:rPr>
      </w:pPr>
    </w:p>
    <w:p w14:paraId="0CBDBC3B" w14:textId="77777777" w:rsidR="00932E2B" w:rsidRDefault="00932E2B" w:rsidP="00932E2B">
      <w:pPr>
        <w:rPr>
          <w:lang w:val="en-US"/>
        </w:rPr>
      </w:pPr>
    </w:p>
    <w:p w14:paraId="7CE49E95" w14:textId="77777777" w:rsidR="00932E2B" w:rsidRDefault="00932E2B" w:rsidP="00932E2B">
      <w:pPr>
        <w:rPr>
          <w:lang w:val="en-US"/>
        </w:rPr>
      </w:pPr>
    </w:p>
    <w:p w14:paraId="6CDE1F75" w14:textId="77777777" w:rsidR="00932E2B" w:rsidRDefault="00932E2B" w:rsidP="00932E2B">
      <w:pPr>
        <w:rPr>
          <w:lang w:val="en-US"/>
        </w:rPr>
      </w:pPr>
    </w:p>
    <w:p w14:paraId="13C766F4" w14:textId="77777777" w:rsidR="00932E2B" w:rsidRDefault="00932E2B" w:rsidP="00932E2B">
      <w:pPr>
        <w:rPr>
          <w:lang w:val="en-US"/>
        </w:rPr>
      </w:pPr>
    </w:p>
    <w:p w14:paraId="238D3ED7" w14:textId="77777777" w:rsidR="00932E2B" w:rsidRDefault="00932E2B" w:rsidP="00932E2B">
      <w:pPr>
        <w:rPr>
          <w:lang w:val="en-US"/>
        </w:rPr>
      </w:pPr>
    </w:p>
    <w:p w14:paraId="1B12EF7F" w14:textId="77777777" w:rsidR="00932E2B" w:rsidRDefault="00932E2B" w:rsidP="00932E2B">
      <w:pPr>
        <w:rPr>
          <w:lang w:val="en-US"/>
        </w:rPr>
      </w:pPr>
    </w:p>
    <w:p w14:paraId="3C8F42BD" w14:textId="77777777" w:rsidR="00932E2B" w:rsidRDefault="00932E2B" w:rsidP="00932E2B">
      <w:pPr>
        <w:rPr>
          <w:lang w:val="en-US"/>
        </w:rPr>
      </w:pPr>
    </w:p>
    <w:p w14:paraId="20BE319C" w14:textId="77777777" w:rsidR="00932E2B" w:rsidRDefault="00932E2B" w:rsidP="00932E2B">
      <w:pPr>
        <w:rPr>
          <w:lang w:val="en-US"/>
        </w:rPr>
      </w:pPr>
    </w:p>
    <w:p w14:paraId="0314248C" w14:textId="77777777" w:rsidR="00932E2B" w:rsidRDefault="00932E2B" w:rsidP="00932E2B">
      <w:pPr>
        <w:rPr>
          <w:lang w:val="en-US"/>
        </w:rPr>
      </w:pPr>
    </w:p>
    <w:p w14:paraId="1A51FD25" w14:textId="77777777" w:rsidR="00932E2B" w:rsidRDefault="00932E2B" w:rsidP="00932E2B">
      <w:pPr>
        <w:rPr>
          <w:lang w:val="en-US"/>
        </w:rPr>
      </w:pPr>
    </w:p>
    <w:p w14:paraId="1D803946" w14:textId="77777777" w:rsidR="00932E2B" w:rsidRDefault="00932E2B" w:rsidP="00932E2B">
      <w:pPr>
        <w:rPr>
          <w:lang w:val="en-US"/>
        </w:rPr>
      </w:pPr>
    </w:p>
    <w:p w14:paraId="42D0752A" w14:textId="77777777" w:rsidR="00932E2B" w:rsidRDefault="00932E2B" w:rsidP="00932E2B">
      <w:pPr>
        <w:rPr>
          <w:lang w:val="en-US"/>
        </w:rPr>
      </w:pPr>
    </w:p>
    <w:p w14:paraId="6D709732" w14:textId="77777777" w:rsidR="00932E2B" w:rsidRDefault="00932E2B" w:rsidP="00932E2B">
      <w:pPr>
        <w:rPr>
          <w:lang w:val="en-US"/>
        </w:rPr>
      </w:pPr>
    </w:p>
    <w:p w14:paraId="2E0ECBC4" w14:textId="77777777" w:rsidR="00932E2B" w:rsidRDefault="00932E2B" w:rsidP="00932E2B">
      <w:pPr>
        <w:rPr>
          <w:lang w:val="en-US"/>
        </w:rPr>
      </w:pPr>
    </w:p>
    <w:p w14:paraId="483DB0D5" w14:textId="77777777" w:rsidR="00932E2B" w:rsidRDefault="00932E2B" w:rsidP="00932E2B">
      <w:pPr>
        <w:rPr>
          <w:lang w:val="en-US"/>
        </w:rPr>
      </w:pPr>
    </w:p>
    <w:p w14:paraId="32B3D9FE" w14:textId="77777777" w:rsidR="00932E2B" w:rsidRDefault="00932E2B" w:rsidP="00932E2B">
      <w:pPr>
        <w:rPr>
          <w:lang w:val="en-US"/>
        </w:rPr>
      </w:pPr>
    </w:p>
    <w:p w14:paraId="059A680A" w14:textId="77777777" w:rsidR="00932E2B" w:rsidRDefault="00932E2B" w:rsidP="00932E2B">
      <w:pPr>
        <w:rPr>
          <w:lang w:val="en-US"/>
        </w:rPr>
      </w:pPr>
    </w:p>
    <w:p w14:paraId="04FAD370" w14:textId="77777777" w:rsidR="00932E2B" w:rsidRDefault="00932E2B" w:rsidP="00932E2B">
      <w:pPr>
        <w:rPr>
          <w:lang w:val="en-US"/>
        </w:rPr>
      </w:pPr>
    </w:p>
    <w:p w14:paraId="593E100C" w14:textId="77777777" w:rsidR="00932E2B" w:rsidRDefault="00932E2B" w:rsidP="00932E2B">
      <w:pPr>
        <w:rPr>
          <w:lang w:val="en-US"/>
        </w:rPr>
      </w:pPr>
    </w:p>
    <w:p w14:paraId="73FC2180" w14:textId="77777777" w:rsidR="00932E2B" w:rsidRDefault="00932E2B" w:rsidP="00932E2B">
      <w:pPr>
        <w:rPr>
          <w:lang w:val="en-US"/>
        </w:rPr>
      </w:pPr>
    </w:p>
    <w:p w14:paraId="104D3229" w14:textId="77777777" w:rsidR="00932E2B" w:rsidRDefault="00932E2B" w:rsidP="00932E2B">
      <w:pPr>
        <w:rPr>
          <w:lang w:val="en-US"/>
        </w:rPr>
      </w:pPr>
    </w:p>
    <w:p w14:paraId="548FB36F" w14:textId="77777777" w:rsidR="00932E2B" w:rsidRDefault="00932E2B" w:rsidP="00932E2B">
      <w:pPr>
        <w:rPr>
          <w:lang w:val="en-US"/>
        </w:rPr>
      </w:pPr>
    </w:p>
    <w:p w14:paraId="13469CA0" w14:textId="77777777" w:rsidR="00932E2B" w:rsidRDefault="00932E2B" w:rsidP="00932E2B">
      <w:pPr>
        <w:rPr>
          <w:lang w:val="en-US"/>
        </w:rPr>
      </w:pPr>
    </w:p>
    <w:p w14:paraId="11A45067" w14:textId="77777777" w:rsidR="00932E2B" w:rsidRDefault="00932E2B" w:rsidP="00932E2B">
      <w:pPr>
        <w:rPr>
          <w:lang w:val="en-US"/>
        </w:rPr>
      </w:pPr>
    </w:p>
    <w:bookmarkStart w:id="33" w:name="_Toc144222903" w:displacedByCustomXml="next"/>
    <w:sdt>
      <w:sdtPr>
        <w:rPr>
          <w:rFonts w:asciiTheme="minorHAnsi" w:eastAsiaTheme="minorHAnsi" w:hAnsiTheme="minorHAnsi" w:cstheme="minorBidi"/>
          <w:color w:val="auto"/>
          <w:kern w:val="2"/>
          <w:sz w:val="22"/>
          <w:szCs w:val="22"/>
          <w:lang w:val="en-GB"/>
          <w14:ligatures w14:val="standardContextual"/>
        </w:rPr>
        <w:id w:val="65012621"/>
        <w:docPartObj>
          <w:docPartGallery w:val="Bibliographies"/>
          <w:docPartUnique/>
        </w:docPartObj>
      </w:sdtPr>
      <w:sdtContent>
        <w:p w14:paraId="050AA140" w14:textId="6C82EB30" w:rsidR="00932E2B" w:rsidRPr="00932E2B" w:rsidRDefault="00932E2B">
          <w:pPr>
            <w:pStyle w:val="Heading1"/>
            <w:rPr>
              <w:b/>
              <w:bCs/>
            </w:rPr>
          </w:pPr>
          <w:r w:rsidRPr="00932E2B">
            <w:rPr>
              <w:b/>
              <w:bCs/>
            </w:rPr>
            <w:t>Chapter 5 References</w:t>
          </w:r>
          <w:bookmarkEnd w:id="33"/>
        </w:p>
        <w:sdt>
          <w:sdtPr>
            <w:id w:val="-573587230"/>
            <w:bibliography/>
          </w:sdtPr>
          <w:sdtContent>
            <w:p w14:paraId="45192D42" w14:textId="77777777" w:rsidR="00932E2B" w:rsidRDefault="00932E2B" w:rsidP="00932E2B">
              <w:pPr>
                <w:pStyle w:val="Bibliography"/>
                <w:rPr>
                  <w:noProof/>
                  <w:kern w:val="0"/>
                  <w:sz w:val="24"/>
                  <w:szCs w:val="24"/>
                  <w:lang w:val="en-US"/>
                  <w14:ligatures w14:val="none"/>
                </w:rPr>
              </w:pPr>
              <w:r>
                <w:fldChar w:fldCharType="begin"/>
              </w:r>
              <w:r>
                <w:instrText xml:space="preserve"> BIBLIOGRAPHY </w:instrText>
              </w:r>
              <w:r>
                <w:fldChar w:fldCharType="separate"/>
              </w:r>
              <w:r>
                <w:rPr>
                  <w:noProof/>
                  <w:lang w:val="en-US"/>
                </w:rPr>
                <w:t xml:space="preserve">Badircean, R. M. et al., 2021. E-Commerce and the Factors Affecting Its Development in the Age of Digital Technology: Empirical Evidence at EU–27 Level. </w:t>
              </w:r>
              <w:r>
                <w:rPr>
                  <w:i/>
                  <w:iCs/>
                  <w:noProof/>
                  <w:lang w:val="en-US"/>
                </w:rPr>
                <w:t xml:space="preserve">Sustainability, </w:t>
              </w:r>
              <w:r>
                <w:rPr>
                  <w:noProof/>
                  <w:lang w:val="en-US"/>
                </w:rPr>
                <w:t>14(1), p. 101.</w:t>
              </w:r>
            </w:p>
            <w:p w14:paraId="71EA1ADC" w14:textId="77777777" w:rsidR="00932E2B" w:rsidRDefault="00932E2B" w:rsidP="00932E2B">
              <w:pPr>
                <w:pStyle w:val="Bibliography"/>
                <w:rPr>
                  <w:noProof/>
                  <w:lang w:val="en-US"/>
                </w:rPr>
              </w:pPr>
              <w:r>
                <w:rPr>
                  <w:noProof/>
                  <w:lang w:val="en-US"/>
                </w:rPr>
                <w:t xml:space="preserve">Becker, A. S., 2008. </w:t>
              </w:r>
              <w:r>
                <w:rPr>
                  <w:i/>
                  <w:iCs/>
                  <w:noProof/>
                  <w:lang w:val="en-US"/>
                </w:rPr>
                <w:t xml:space="preserve">Electronic commerce concepts, methodologies, tools and applications. </w:t>
              </w:r>
              <w:r>
                <w:rPr>
                  <w:noProof/>
                  <w:lang w:val="en-US"/>
                </w:rPr>
                <w:t>Hershey, PA: IGI Global.</w:t>
              </w:r>
            </w:p>
            <w:p w14:paraId="3D155A9D" w14:textId="77777777" w:rsidR="00932E2B" w:rsidRDefault="00932E2B" w:rsidP="00932E2B">
              <w:pPr>
                <w:pStyle w:val="Bibliography"/>
                <w:rPr>
                  <w:noProof/>
                  <w:lang w:val="en-US"/>
                </w:rPr>
              </w:pPr>
              <w:r>
                <w:rPr>
                  <w:noProof/>
                  <w:lang w:val="en-US"/>
                </w:rPr>
                <w:t xml:space="preserve">Braun, V. &amp; Clarke, V., 2006. Using thematic analysis in psychology. </w:t>
              </w:r>
              <w:r>
                <w:rPr>
                  <w:i/>
                  <w:iCs/>
                  <w:noProof/>
                  <w:lang w:val="en-US"/>
                </w:rPr>
                <w:t xml:space="preserve">Qualitative Research in Psychology, </w:t>
              </w:r>
              <w:r>
                <w:rPr>
                  <w:noProof/>
                  <w:lang w:val="en-US"/>
                </w:rPr>
                <w:t>3(2), pp. 77-101.</w:t>
              </w:r>
            </w:p>
            <w:p w14:paraId="77421A10" w14:textId="77777777" w:rsidR="00932E2B" w:rsidRDefault="00932E2B" w:rsidP="00932E2B">
              <w:pPr>
                <w:pStyle w:val="Bibliography"/>
                <w:rPr>
                  <w:noProof/>
                  <w:lang w:val="en-US"/>
                </w:rPr>
              </w:pPr>
              <w:r>
                <w:rPr>
                  <w:noProof/>
                  <w:lang w:val="en-US"/>
                </w:rPr>
                <w:t xml:space="preserve">Chaffey, D., 2011. </w:t>
              </w:r>
              <w:r>
                <w:rPr>
                  <w:i/>
                  <w:iCs/>
                  <w:noProof/>
                  <w:lang w:val="en-US"/>
                </w:rPr>
                <w:t xml:space="preserve">E-business &amp; e-commerce management : strategy, implementation and practice. </w:t>
              </w:r>
              <w:r>
                <w:rPr>
                  <w:noProof/>
                  <w:lang w:val="en-US"/>
                </w:rPr>
                <w:t>5th ed. s.l.:Pearson/Financial Times Prentice Hall.</w:t>
              </w:r>
            </w:p>
            <w:p w14:paraId="3DEEE0A2" w14:textId="77777777" w:rsidR="00932E2B" w:rsidRDefault="00932E2B" w:rsidP="00932E2B">
              <w:pPr>
                <w:pStyle w:val="Bibliography"/>
                <w:rPr>
                  <w:noProof/>
                  <w:lang w:val="en-US"/>
                </w:rPr>
              </w:pPr>
              <w:r>
                <w:rPr>
                  <w:noProof/>
                  <w:lang w:val="en-US"/>
                </w:rPr>
                <w:t xml:space="preserve">Department for Business, Energy, and Industrial Strategy, 2022. </w:t>
              </w:r>
              <w:r>
                <w:rPr>
                  <w:i/>
                  <w:iCs/>
                  <w:noProof/>
                  <w:lang w:val="en-US"/>
                </w:rPr>
                <w:t xml:space="preserve">Business population estimates for the UK and regions 2022: statistical release. </w:t>
              </w:r>
              <w:r>
                <w:rPr>
                  <w:noProof/>
                  <w:lang w:val="en-US"/>
                </w:rPr>
                <w:t xml:space="preserve">[Online] </w:t>
              </w:r>
              <w:r>
                <w:rPr>
                  <w:noProof/>
                  <w:lang w:val="en-US"/>
                </w:rPr>
                <w:br/>
                <w:t xml:space="preserve">Available at: </w:t>
              </w:r>
              <w:r>
                <w:rPr>
                  <w:noProof/>
                  <w:u w:val="single"/>
                  <w:lang w:val="en-US"/>
                </w:rPr>
                <w:t>https://www.gov.uk/government/statistics/business-population-estimates-2022/business-population-estimates-for-the-uk-and-regions-2022-statistical-release-html#definitions-and-terminology</w:t>
              </w:r>
              <w:r>
                <w:rPr>
                  <w:noProof/>
                  <w:lang w:val="en-US"/>
                </w:rPr>
                <w:br/>
                <w:t>[Accessed 27 07 2023].</w:t>
              </w:r>
            </w:p>
            <w:p w14:paraId="102C7468" w14:textId="77777777" w:rsidR="00932E2B" w:rsidRDefault="00932E2B" w:rsidP="00932E2B">
              <w:pPr>
                <w:pStyle w:val="Bibliography"/>
                <w:rPr>
                  <w:noProof/>
                  <w:lang w:val="en-US"/>
                </w:rPr>
              </w:pPr>
              <w:r>
                <w:rPr>
                  <w:noProof/>
                  <w:lang w:val="en-US"/>
                </w:rPr>
                <w:t xml:space="preserve">Enwereji, C., 2022. Impact of Covid-19 on SMMEs and the future sustainability measures: a systematic review. </w:t>
              </w:r>
              <w:r>
                <w:rPr>
                  <w:i/>
                  <w:iCs/>
                  <w:noProof/>
                  <w:lang w:val="en-US"/>
                </w:rPr>
                <w:t xml:space="preserve">Holistica: Journal of Business &amp; Public Administration, </w:t>
              </w:r>
              <w:r>
                <w:rPr>
                  <w:noProof/>
                  <w:lang w:val="en-US"/>
                </w:rPr>
                <w:t>13(2), pp. 111-131.</w:t>
              </w:r>
            </w:p>
            <w:p w14:paraId="147A6D2F" w14:textId="77777777" w:rsidR="00932E2B" w:rsidRDefault="00932E2B" w:rsidP="00932E2B">
              <w:pPr>
                <w:pStyle w:val="Bibliography"/>
                <w:rPr>
                  <w:noProof/>
                  <w:lang w:val="en-US"/>
                </w:rPr>
              </w:pPr>
              <w:r>
                <w:rPr>
                  <w:noProof/>
                  <w:lang w:val="en-US"/>
                </w:rPr>
                <w:t xml:space="preserve">Hutton, G., 2021. </w:t>
              </w:r>
              <w:r>
                <w:rPr>
                  <w:i/>
                  <w:iCs/>
                  <w:noProof/>
                  <w:lang w:val="en-US"/>
                </w:rPr>
                <w:t xml:space="preserve">Retail Sector in the UK. </w:t>
              </w:r>
              <w:r>
                <w:rPr>
                  <w:noProof/>
                  <w:lang w:val="en-US"/>
                </w:rPr>
                <w:t xml:space="preserve">[Online] </w:t>
              </w:r>
              <w:r>
                <w:rPr>
                  <w:noProof/>
                  <w:lang w:val="en-US"/>
                </w:rPr>
                <w:br/>
                <w:t xml:space="preserve">Available at: </w:t>
              </w:r>
              <w:r>
                <w:rPr>
                  <w:noProof/>
                  <w:u w:val="single"/>
                  <w:lang w:val="en-US"/>
                </w:rPr>
                <w:t>https://researchbriefings.files.parliament.uk/documents/SN06186/SN06186.pdf</w:t>
              </w:r>
              <w:r>
                <w:rPr>
                  <w:noProof/>
                  <w:lang w:val="en-US"/>
                </w:rPr>
                <w:br/>
                <w:t>[Accessed 17 08 2023].</w:t>
              </w:r>
            </w:p>
            <w:p w14:paraId="37BB6EC7" w14:textId="77777777" w:rsidR="00932E2B" w:rsidRDefault="00932E2B" w:rsidP="00932E2B">
              <w:pPr>
                <w:pStyle w:val="Bibliography"/>
                <w:rPr>
                  <w:noProof/>
                  <w:lang w:val="en-US"/>
                </w:rPr>
              </w:pPr>
              <w:r>
                <w:rPr>
                  <w:noProof/>
                  <w:lang w:val="en-US"/>
                </w:rPr>
                <w:t xml:space="preserve">Kumar, S., Eidem, J. &amp; Diana, N. P., 2012. Clash of the e-commerce titans. </w:t>
              </w:r>
              <w:r>
                <w:rPr>
                  <w:i/>
                  <w:iCs/>
                  <w:noProof/>
                  <w:lang w:val="en-US"/>
                </w:rPr>
                <w:t xml:space="preserve">International Journal of Productivity and Performance Management, </w:t>
              </w:r>
              <w:r>
                <w:rPr>
                  <w:noProof/>
                  <w:lang w:val="en-US"/>
                </w:rPr>
                <w:t>61(7), pp. 805-830.</w:t>
              </w:r>
            </w:p>
            <w:p w14:paraId="2C95A5CE" w14:textId="77777777" w:rsidR="00932E2B" w:rsidRDefault="00932E2B" w:rsidP="00932E2B">
              <w:pPr>
                <w:pStyle w:val="Bibliography"/>
                <w:rPr>
                  <w:noProof/>
                  <w:lang w:val="en-US"/>
                </w:rPr>
              </w:pPr>
              <w:r>
                <w:rPr>
                  <w:noProof/>
                  <w:lang w:val="en-US"/>
                </w:rPr>
                <w:t xml:space="preserve">Laudon, K. C. &amp; Traver, C. G., 2018. </w:t>
              </w:r>
              <w:r>
                <w:rPr>
                  <w:i/>
                  <w:iCs/>
                  <w:noProof/>
                  <w:lang w:val="en-US"/>
                </w:rPr>
                <w:t xml:space="preserve">E-Commerce 2018: Business,Technology, Society. </w:t>
              </w:r>
              <w:r>
                <w:rPr>
                  <w:noProof/>
                  <w:lang w:val="en-US"/>
                </w:rPr>
                <w:t>14th ed. s.l.:Pearson.</w:t>
              </w:r>
            </w:p>
            <w:p w14:paraId="04069DB1" w14:textId="77777777" w:rsidR="00932E2B" w:rsidRDefault="00932E2B" w:rsidP="00932E2B">
              <w:pPr>
                <w:pStyle w:val="Bibliography"/>
                <w:rPr>
                  <w:noProof/>
                  <w:lang w:val="en-US"/>
                </w:rPr>
              </w:pPr>
              <w:r>
                <w:rPr>
                  <w:noProof/>
                  <w:lang w:val="en-US"/>
                </w:rPr>
                <w:t xml:space="preserve">Markowska, M., Marcinkowski, J., Kiba-Janiak, M. &amp; Strahl, D., 2023. Rural E-Customers’ Preferences for Last Mile Delivery and Products Purchased via the Internet before and after the COVID-19 Pandemic. </w:t>
              </w:r>
              <w:r>
                <w:rPr>
                  <w:i/>
                  <w:iCs/>
                  <w:noProof/>
                  <w:lang w:val="en-US"/>
                </w:rPr>
                <w:t xml:space="preserve">Journal of Theoretical and Applied Electronic Commerce Research, </w:t>
              </w:r>
              <w:r>
                <w:rPr>
                  <w:noProof/>
                  <w:lang w:val="en-US"/>
                </w:rPr>
                <w:t>18(1), pp. 597-614.</w:t>
              </w:r>
            </w:p>
            <w:p w14:paraId="0CDC3837" w14:textId="77777777" w:rsidR="00932E2B" w:rsidRDefault="00932E2B" w:rsidP="00932E2B">
              <w:pPr>
                <w:pStyle w:val="Bibliography"/>
                <w:rPr>
                  <w:noProof/>
                  <w:lang w:val="en-US"/>
                </w:rPr>
              </w:pPr>
              <w:r>
                <w:rPr>
                  <w:noProof/>
                  <w:lang w:val="en-US"/>
                </w:rPr>
                <w:t xml:space="preserve">Nazir, A. M. &amp; Khan, S. R., 2022. Dynamic contextual factors, individual agency and adoption of e-commerce in SMEs. </w:t>
              </w:r>
              <w:r>
                <w:rPr>
                  <w:i/>
                  <w:iCs/>
                  <w:noProof/>
                  <w:lang w:val="en-US"/>
                </w:rPr>
                <w:t xml:space="preserve">Journal of Organisational Studies and Innovation, </w:t>
              </w:r>
              <w:r>
                <w:rPr>
                  <w:noProof/>
                  <w:lang w:val="en-US"/>
                </w:rPr>
                <w:t>9(4), pp. 1-23.</w:t>
              </w:r>
            </w:p>
            <w:p w14:paraId="77655032" w14:textId="77777777" w:rsidR="00932E2B" w:rsidRDefault="00932E2B" w:rsidP="00932E2B">
              <w:pPr>
                <w:pStyle w:val="Bibliography"/>
                <w:rPr>
                  <w:noProof/>
                  <w:lang w:val="en-US"/>
                </w:rPr>
              </w:pPr>
              <w:r>
                <w:rPr>
                  <w:noProof/>
                  <w:lang w:val="en-US"/>
                </w:rPr>
                <w:t xml:space="preserve">O'Gorman, K. &amp; MacIntosh, R., 2015. </w:t>
              </w:r>
              <w:r>
                <w:rPr>
                  <w:i/>
                  <w:iCs/>
                  <w:noProof/>
                  <w:lang w:val="en-US"/>
                </w:rPr>
                <w:t xml:space="preserve">Research Methods for Business and Management : A Guide to Writing Your Dissertation. </w:t>
              </w:r>
              <w:r>
                <w:rPr>
                  <w:noProof/>
                  <w:lang w:val="en-US"/>
                </w:rPr>
                <w:t>2nd ed. Oxford, England: Goodfellow Publishers Ltd..</w:t>
              </w:r>
            </w:p>
            <w:p w14:paraId="04C2938A" w14:textId="77777777" w:rsidR="00932E2B" w:rsidRDefault="00932E2B" w:rsidP="00932E2B">
              <w:pPr>
                <w:pStyle w:val="Bibliography"/>
                <w:rPr>
                  <w:noProof/>
                  <w:lang w:val="en-US"/>
                </w:rPr>
              </w:pPr>
              <w:r>
                <w:rPr>
                  <w:noProof/>
                  <w:lang w:val="en-US"/>
                </w:rPr>
                <w:t xml:space="preserve">Saunders, M., Lewis, P. &amp; Thornhill, A., 2019. </w:t>
              </w:r>
              <w:r>
                <w:rPr>
                  <w:i/>
                  <w:iCs/>
                  <w:noProof/>
                  <w:lang w:val="en-US"/>
                </w:rPr>
                <w:t xml:space="preserve">Research methods for business students. </w:t>
              </w:r>
              <w:r>
                <w:rPr>
                  <w:noProof/>
                  <w:lang w:val="en-US"/>
                </w:rPr>
                <w:t>8th ed. Harlow: Pearson.</w:t>
              </w:r>
            </w:p>
            <w:p w14:paraId="37A2D4E6" w14:textId="77777777" w:rsidR="00932E2B" w:rsidRDefault="00932E2B" w:rsidP="00932E2B">
              <w:pPr>
                <w:pStyle w:val="Bibliography"/>
                <w:rPr>
                  <w:noProof/>
                  <w:lang w:val="en-US"/>
                </w:rPr>
              </w:pPr>
              <w:r>
                <w:rPr>
                  <w:noProof/>
                  <w:lang w:val="en-US"/>
                </w:rPr>
                <w:t xml:space="preserve">Sriram, A. &amp; Rao, A. P., 2021. Security Issues in E-Commerce. In: </w:t>
              </w:r>
              <w:r>
                <w:rPr>
                  <w:i/>
                  <w:iCs/>
                  <w:noProof/>
                  <w:lang w:val="en-US"/>
                </w:rPr>
                <w:t xml:space="preserve">Research Anthology on E-Commerce Adoption, Models, and Applications for Modern Business. </w:t>
              </w:r>
              <w:r>
                <w:rPr>
                  <w:noProof/>
                  <w:lang w:val="en-US"/>
                </w:rPr>
                <w:t>s.l.:IGI Global, pp. 53-81.</w:t>
              </w:r>
            </w:p>
            <w:p w14:paraId="7CCE4522" w14:textId="77777777" w:rsidR="00932E2B" w:rsidRDefault="00932E2B" w:rsidP="00932E2B">
              <w:pPr>
                <w:pStyle w:val="Bibliography"/>
                <w:rPr>
                  <w:noProof/>
                  <w:lang w:val="en-US"/>
                </w:rPr>
              </w:pPr>
              <w:r>
                <w:rPr>
                  <w:noProof/>
                  <w:lang w:val="en-US"/>
                </w:rPr>
                <w:t xml:space="preserve">Statista, 2023. </w:t>
              </w:r>
              <w:r>
                <w:rPr>
                  <w:i/>
                  <w:iCs/>
                  <w:noProof/>
                  <w:lang w:val="en-US"/>
                </w:rPr>
                <w:t xml:space="preserve">United Kingdom (UK): retail e-commerce revenue forecast from 2017 to 2027. </w:t>
              </w:r>
              <w:r>
                <w:rPr>
                  <w:noProof/>
                  <w:lang w:val="en-US"/>
                </w:rPr>
                <w:t xml:space="preserve">[Online] </w:t>
              </w:r>
              <w:r>
                <w:rPr>
                  <w:noProof/>
                  <w:lang w:val="en-US"/>
                </w:rPr>
                <w:br/>
                <w:t xml:space="preserve">Available at: </w:t>
              </w:r>
              <w:r>
                <w:rPr>
                  <w:noProof/>
                  <w:u w:val="single"/>
                  <w:lang w:val="en-US"/>
                </w:rPr>
                <w:t>https://www.statista.com/forecasts/477091/e-commerce-revenue-forecast-in-the-united-kingdom</w:t>
              </w:r>
              <w:r>
                <w:rPr>
                  <w:noProof/>
                  <w:lang w:val="en-US"/>
                </w:rPr>
                <w:br/>
                <w:t>[Accessed 31 07 2023].</w:t>
              </w:r>
            </w:p>
            <w:p w14:paraId="103F116E" w14:textId="77777777" w:rsidR="00932E2B" w:rsidRDefault="00932E2B" w:rsidP="00932E2B">
              <w:pPr>
                <w:pStyle w:val="Bibliography"/>
                <w:rPr>
                  <w:noProof/>
                  <w:lang w:val="en-US"/>
                </w:rPr>
              </w:pPr>
              <w:r>
                <w:rPr>
                  <w:noProof/>
                  <w:lang w:val="en-US"/>
                </w:rPr>
                <w:lastRenderedPageBreak/>
                <w:t xml:space="preserve">Xiang, L. et al., 2022. Cyber security threats: A never-ending challenge for e-commerce. </w:t>
              </w:r>
              <w:r>
                <w:rPr>
                  <w:i/>
                  <w:iCs/>
                  <w:noProof/>
                  <w:lang w:val="en-US"/>
                </w:rPr>
                <w:t xml:space="preserve">Frontiers in Psycology, </w:t>
              </w:r>
              <w:r>
                <w:rPr>
                  <w:noProof/>
                  <w:lang w:val="en-US"/>
                </w:rPr>
                <w:t>Volume 13.</w:t>
              </w:r>
            </w:p>
            <w:p w14:paraId="03D8B599" w14:textId="10F2019E" w:rsidR="00932E2B" w:rsidRDefault="00932E2B" w:rsidP="00932E2B">
              <w:r>
                <w:rPr>
                  <w:b/>
                  <w:bCs/>
                  <w:noProof/>
                </w:rPr>
                <w:fldChar w:fldCharType="end"/>
              </w:r>
            </w:p>
          </w:sdtContent>
        </w:sdt>
      </w:sdtContent>
    </w:sdt>
    <w:p w14:paraId="7D690BA0" w14:textId="77777777" w:rsidR="00932E2B" w:rsidRPr="00932E2B" w:rsidRDefault="00932E2B" w:rsidP="00932E2B">
      <w:pPr>
        <w:rPr>
          <w:lang w:val="en-US"/>
        </w:rPr>
      </w:pPr>
    </w:p>
    <w:sectPr w:rsidR="00932E2B" w:rsidRPr="00932E2B">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124F5B" w14:textId="77777777" w:rsidR="00F14687" w:rsidRDefault="00F14687" w:rsidP="00595E2E">
      <w:pPr>
        <w:spacing w:after="0" w:line="240" w:lineRule="auto"/>
      </w:pPr>
      <w:r>
        <w:separator/>
      </w:r>
    </w:p>
  </w:endnote>
  <w:endnote w:type="continuationSeparator" w:id="0">
    <w:p w14:paraId="00071FFF" w14:textId="77777777" w:rsidR="00F14687" w:rsidRDefault="00F14687" w:rsidP="00595E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B5234D" w14:textId="77777777" w:rsidR="00F14687" w:rsidRDefault="00F14687" w:rsidP="00595E2E">
      <w:pPr>
        <w:spacing w:after="0" w:line="240" w:lineRule="auto"/>
      </w:pPr>
      <w:r>
        <w:separator/>
      </w:r>
    </w:p>
  </w:footnote>
  <w:footnote w:type="continuationSeparator" w:id="0">
    <w:p w14:paraId="2415DB40" w14:textId="77777777" w:rsidR="00F14687" w:rsidRDefault="00F14687" w:rsidP="00595E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2393571"/>
      <w:docPartObj>
        <w:docPartGallery w:val="Page Numbers (Top of Page)"/>
        <w:docPartUnique/>
      </w:docPartObj>
    </w:sdtPr>
    <w:sdtEndPr>
      <w:rPr>
        <w:noProof/>
      </w:rPr>
    </w:sdtEndPr>
    <w:sdtContent>
      <w:p w14:paraId="6D76D14F" w14:textId="588CC00C" w:rsidR="00595E2E" w:rsidRDefault="00595E2E">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47680D9C" w14:textId="77777777" w:rsidR="00595E2E" w:rsidRDefault="00595E2E">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Cbhptrpl" int2:invalidationBookmarkName="" int2:hashCode="RPAlGzPK+i0SsD" int2:id="gXuHeLAh">
      <int2:state int2:value="Rejected" int2:type="AugLoop_Text_Critique"/>
    </int2:bookmark>
    <int2:bookmark int2:bookmarkName="_Int_OwqDbIy0" int2:invalidationBookmarkName="" int2:hashCode="mj6OuSL05JpFEn" int2:id="z4JnUB8b">
      <int2:state int2:value="Rejected" int2:type="AugLoop_Text_Critique"/>
    </int2:bookmark>
    <int2:bookmark int2:bookmarkName="_Int_pUFKmKon" int2:invalidationBookmarkName="" int2:hashCode="fwzoYbxklYMKWq" int2:id="owA5Y3dS">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520150"/>
    <w:multiLevelType w:val="multilevel"/>
    <w:tmpl w:val="4A04E7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62F2DED"/>
    <w:multiLevelType w:val="multilevel"/>
    <w:tmpl w:val="4A04E7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4E52B84"/>
    <w:multiLevelType w:val="hybridMultilevel"/>
    <w:tmpl w:val="5866B7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0876FD8"/>
    <w:multiLevelType w:val="multilevel"/>
    <w:tmpl w:val="E01C24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96C52AC"/>
    <w:multiLevelType w:val="multilevel"/>
    <w:tmpl w:val="842AA164"/>
    <w:lvl w:ilvl="0">
      <w:start w:val="1"/>
      <w:numFmt w:val="decimal"/>
      <w:lvlText w:val="%1"/>
      <w:lvlJc w:val="left"/>
      <w:pPr>
        <w:ind w:left="420" w:hanging="420"/>
      </w:pPr>
      <w:rPr>
        <w:rFonts w:hint="default"/>
        <w:b w:val="0"/>
      </w:rPr>
    </w:lvl>
    <w:lvl w:ilvl="1">
      <w:start w:val="1"/>
      <w:numFmt w:val="decimal"/>
      <w:lvlText w:val="%1.%2"/>
      <w:lvlJc w:val="left"/>
      <w:pPr>
        <w:ind w:left="420" w:hanging="420"/>
      </w:pPr>
      <w:rPr>
        <w:rFonts w:hint="default"/>
        <w:b/>
        <w:bCs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5" w15:restartNumberingAfterBreak="0">
    <w:nsid w:val="78104A11"/>
    <w:multiLevelType w:val="hybridMultilevel"/>
    <w:tmpl w:val="6DFE4C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0929656">
    <w:abstractNumId w:val="5"/>
  </w:num>
  <w:num w:numId="2" w16cid:durableId="1448620541">
    <w:abstractNumId w:val="1"/>
  </w:num>
  <w:num w:numId="3" w16cid:durableId="790324405">
    <w:abstractNumId w:val="3"/>
  </w:num>
  <w:num w:numId="4" w16cid:durableId="429160667">
    <w:abstractNumId w:val="0"/>
  </w:num>
  <w:num w:numId="5" w16cid:durableId="1607614560">
    <w:abstractNumId w:val="4"/>
  </w:num>
  <w:num w:numId="6" w16cid:durableId="10561291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0C2C"/>
    <w:rsid w:val="000259AD"/>
    <w:rsid w:val="00030717"/>
    <w:rsid w:val="000333F3"/>
    <w:rsid w:val="00040B21"/>
    <w:rsid w:val="00042A4E"/>
    <w:rsid w:val="000430F3"/>
    <w:rsid w:val="000442E4"/>
    <w:rsid w:val="00052047"/>
    <w:rsid w:val="00055638"/>
    <w:rsid w:val="0006346B"/>
    <w:rsid w:val="0007081A"/>
    <w:rsid w:val="00080F38"/>
    <w:rsid w:val="0008746C"/>
    <w:rsid w:val="0009001C"/>
    <w:rsid w:val="000A0578"/>
    <w:rsid w:val="000B0CA4"/>
    <w:rsid w:val="000B2D93"/>
    <w:rsid w:val="000B3118"/>
    <w:rsid w:val="000C1C03"/>
    <w:rsid w:val="000D0A85"/>
    <w:rsid w:val="000D371F"/>
    <w:rsid w:val="000D4A00"/>
    <w:rsid w:val="000D74C0"/>
    <w:rsid w:val="000F1A9D"/>
    <w:rsid w:val="001078D0"/>
    <w:rsid w:val="001174CC"/>
    <w:rsid w:val="001316B2"/>
    <w:rsid w:val="001330B2"/>
    <w:rsid w:val="00143132"/>
    <w:rsid w:val="001545D7"/>
    <w:rsid w:val="00154C3C"/>
    <w:rsid w:val="0019129B"/>
    <w:rsid w:val="00196E21"/>
    <w:rsid w:val="001B4518"/>
    <w:rsid w:val="001C1446"/>
    <w:rsid w:val="001C467C"/>
    <w:rsid w:val="001C6568"/>
    <w:rsid w:val="001C77A7"/>
    <w:rsid w:val="001D2AD9"/>
    <w:rsid w:val="001D40BC"/>
    <w:rsid w:val="001E1383"/>
    <w:rsid w:val="001E17E7"/>
    <w:rsid w:val="001F671A"/>
    <w:rsid w:val="0020023D"/>
    <w:rsid w:val="00205C38"/>
    <w:rsid w:val="00222EBD"/>
    <w:rsid w:val="00233131"/>
    <w:rsid w:val="0024157C"/>
    <w:rsid w:val="002607BB"/>
    <w:rsid w:val="00264D4E"/>
    <w:rsid w:val="0027296A"/>
    <w:rsid w:val="00297C79"/>
    <w:rsid w:val="002B5E8D"/>
    <w:rsid w:val="002B616E"/>
    <w:rsid w:val="002C01DC"/>
    <w:rsid w:val="002C21ED"/>
    <w:rsid w:val="002C6EB8"/>
    <w:rsid w:val="002C7086"/>
    <w:rsid w:val="002E04BA"/>
    <w:rsid w:val="002F46AB"/>
    <w:rsid w:val="002F4764"/>
    <w:rsid w:val="002F4DF6"/>
    <w:rsid w:val="0030037B"/>
    <w:rsid w:val="0031116A"/>
    <w:rsid w:val="00316FDC"/>
    <w:rsid w:val="003417BB"/>
    <w:rsid w:val="00342792"/>
    <w:rsid w:val="00350A6C"/>
    <w:rsid w:val="003517CD"/>
    <w:rsid w:val="00365847"/>
    <w:rsid w:val="003714DF"/>
    <w:rsid w:val="00391562"/>
    <w:rsid w:val="00395472"/>
    <w:rsid w:val="003B405A"/>
    <w:rsid w:val="003D3115"/>
    <w:rsid w:val="003E0C2C"/>
    <w:rsid w:val="003F225B"/>
    <w:rsid w:val="00411596"/>
    <w:rsid w:val="0044332C"/>
    <w:rsid w:val="004500A6"/>
    <w:rsid w:val="00450D7C"/>
    <w:rsid w:val="00450F73"/>
    <w:rsid w:val="004841EF"/>
    <w:rsid w:val="00494BBC"/>
    <w:rsid w:val="00495A17"/>
    <w:rsid w:val="00495BF4"/>
    <w:rsid w:val="004A0372"/>
    <w:rsid w:val="004B69F0"/>
    <w:rsid w:val="004B77C5"/>
    <w:rsid w:val="004C0FB3"/>
    <w:rsid w:val="004C2002"/>
    <w:rsid w:val="004C61F0"/>
    <w:rsid w:val="004E64BC"/>
    <w:rsid w:val="004E674E"/>
    <w:rsid w:val="004F4AF3"/>
    <w:rsid w:val="004F77B6"/>
    <w:rsid w:val="00501CE1"/>
    <w:rsid w:val="005059CD"/>
    <w:rsid w:val="00513546"/>
    <w:rsid w:val="00515B4E"/>
    <w:rsid w:val="00530D84"/>
    <w:rsid w:val="00552710"/>
    <w:rsid w:val="00567825"/>
    <w:rsid w:val="00570F1B"/>
    <w:rsid w:val="005818D0"/>
    <w:rsid w:val="00581EC2"/>
    <w:rsid w:val="00583B87"/>
    <w:rsid w:val="00595E2E"/>
    <w:rsid w:val="0059748F"/>
    <w:rsid w:val="005A5285"/>
    <w:rsid w:val="005A5871"/>
    <w:rsid w:val="005C50CC"/>
    <w:rsid w:val="005D53D3"/>
    <w:rsid w:val="00603A78"/>
    <w:rsid w:val="006075FF"/>
    <w:rsid w:val="0062439B"/>
    <w:rsid w:val="00653D14"/>
    <w:rsid w:val="006542C1"/>
    <w:rsid w:val="006542F8"/>
    <w:rsid w:val="00660E6C"/>
    <w:rsid w:val="006620D0"/>
    <w:rsid w:val="006674A2"/>
    <w:rsid w:val="006831D4"/>
    <w:rsid w:val="00690691"/>
    <w:rsid w:val="006971EB"/>
    <w:rsid w:val="00697F6D"/>
    <w:rsid w:val="006D6C26"/>
    <w:rsid w:val="006F53F7"/>
    <w:rsid w:val="00700AF0"/>
    <w:rsid w:val="007228F0"/>
    <w:rsid w:val="00746CC2"/>
    <w:rsid w:val="007643E2"/>
    <w:rsid w:val="007742D7"/>
    <w:rsid w:val="00775484"/>
    <w:rsid w:val="0077614E"/>
    <w:rsid w:val="00777F2B"/>
    <w:rsid w:val="00784B6A"/>
    <w:rsid w:val="007A1A74"/>
    <w:rsid w:val="007A3FDD"/>
    <w:rsid w:val="007A4AA6"/>
    <w:rsid w:val="007A4E00"/>
    <w:rsid w:val="007A5C63"/>
    <w:rsid w:val="007B5365"/>
    <w:rsid w:val="007B6164"/>
    <w:rsid w:val="007C0FBA"/>
    <w:rsid w:val="007C1E5B"/>
    <w:rsid w:val="007E7A55"/>
    <w:rsid w:val="007F0B8D"/>
    <w:rsid w:val="00815925"/>
    <w:rsid w:val="008237DF"/>
    <w:rsid w:val="00840BF3"/>
    <w:rsid w:val="0085210F"/>
    <w:rsid w:val="00852E5A"/>
    <w:rsid w:val="00854037"/>
    <w:rsid w:val="008563A3"/>
    <w:rsid w:val="0087067D"/>
    <w:rsid w:val="0087492D"/>
    <w:rsid w:val="00882C6A"/>
    <w:rsid w:val="008873B4"/>
    <w:rsid w:val="008908EF"/>
    <w:rsid w:val="0089160E"/>
    <w:rsid w:val="00891EC3"/>
    <w:rsid w:val="00894B0B"/>
    <w:rsid w:val="00897095"/>
    <w:rsid w:val="008A040C"/>
    <w:rsid w:val="008A4DAB"/>
    <w:rsid w:val="008A6F58"/>
    <w:rsid w:val="008C05CD"/>
    <w:rsid w:val="008C1DF9"/>
    <w:rsid w:val="008E1BBC"/>
    <w:rsid w:val="008E281B"/>
    <w:rsid w:val="008F1B66"/>
    <w:rsid w:val="008F66FD"/>
    <w:rsid w:val="00915EDB"/>
    <w:rsid w:val="00925B12"/>
    <w:rsid w:val="00926118"/>
    <w:rsid w:val="00932E2B"/>
    <w:rsid w:val="00935A84"/>
    <w:rsid w:val="00943C49"/>
    <w:rsid w:val="009472A1"/>
    <w:rsid w:val="00947B54"/>
    <w:rsid w:val="009506AE"/>
    <w:rsid w:val="00950A82"/>
    <w:rsid w:val="0096240F"/>
    <w:rsid w:val="00962944"/>
    <w:rsid w:val="00964143"/>
    <w:rsid w:val="009771FE"/>
    <w:rsid w:val="00985FA1"/>
    <w:rsid w:val="009878AA"/>
    <w:rsid w:val="00987B83"/>
    <w:rsid w:val="00994240"/>
    <w:rsid w:val="009A10BB"/>
    <w:rsid w:val="009A55AE"/>
    <w:rsid w:val="009C09E1"/>
    <w:rsid w:val="009C308E"/>
    <w:rsid w:val="009C55B4"/>
    <w:rsid w:val="009D19F8"/>
    <w:rsid w:val="009D2866"/>
    <w:rsid w:val="009D4356"/>
    <w:rsid w:val="009D62E3"/>
    <w:rsid w:val="009F3756"/>
    <w:rsid w:val="009F5B3C"/>
    <w:rsid w:val="00A055D0"/>
    <w:rsid w:val="00A16D12"/>
    <w:rsid w:val="00A26824"/>
    <w:rsid w:val="00A27544"/>
    <w:rsid w:val="00A31363"/>
    <w:rsid w:val="00A346A0"/>
    <w:rsid w:val="00A45B12"/>
    <w:rsid w:val="00A51F16"/>
    <w:rsid w:val="00A52BC1"/>
    <w:rsid w:val="00A6085E"/>
    <w:rsid w:val="00A97DA5"/>
    <w:rsid w:val="00AA6B7A"/>
    <w:rsid w:val="00AE1420"/>
    <w:rsid w:val="00AE658E"/>
    <w:rsid w:val="00AF5270"/>
    <w:rsid w:val="00AF745F"/>
    <w:rsid w:val="00B03A3E"/>
    <w:rsid w:val="00B17788"/>
    <w:rsid w:val="00B21ED3"/>
    <w:rsid w:val="00B2643B"/>
    <w:rsid w:val="00B31F65"/>
    <w:rsid w:val="00B4513E"/>
    <w:rsid w:val="00B51BEE"/>
    <w:rsid w:val="00B5715E"/>
    <w:rsid w:val="00B6422F"/>
    <w:rsid w:val="00B71E51"/>
    <w:rsid w:val="00B733BB"/>
    <w:rsid w:val="00B748AA"/>
    <w:rsid w:val="00B7545F"/>
    <w:rsid w:val="00B831E2"/>
    <w:rsid w:val="00B86988"/>
    <w:rsid w:val="00B9563B"/>
    <w:rsid w:val="00B9592C"/>
    <w:rsid w:val="00B97168"/>
    <w:rsid w:val="00BA3875"/>
    <w:rsid w:val="00BB6B95"/>
    <w:rsid w:val="00BC48AC"/>
    <w:rsid w:val="00BD4693"/>
    <w:rsid w:val="00BD70C3"/>
    <w:rsid w:val="00BE0D57"/>
    <w:rsid w:val="00BE2EDB"/>
    <w:rsid w:val="00BF06D5"/>
    <w:rsid w:val="00BF1811"/>
    <w:rsid w:val="00BF31C1"/>
    <w:rsid w:val="00BF5001"/>
    <w:rsid w:val="00C31528"/>
    <w:rsid w:val="00C34523"/>
    <w:rsid w:val="00C44D6F"/>
    <w:rsid w:val="00C44EA2"/>
    <w:rsid w:val="00C4797C"/>
    <w:rsid w:val="00C52CC8"/>
    <w:rsid w:val="00C625ED"/>
    <w:rsid w:val="00C71591"/>
    <w:rsid w:val="00C72FFD"/>
    <w:rsid w:val="00C77784"/>
    <w:rsid w:val="00C906A5"/>
    <w:rsid w:val="00CA5427"/>
    <w:rsid w:val="00CB2084"/>
    <w:rsid w:val="00CB2605"/>
    <w:rsid w:val="00CC2E7A"/>
    <w:rsid w:val="00CC436C"/>
    <w:rsid w:val="00CE2D16"/>
    <w:rsid w:val="00CF593D"/>
    <w:rsid w:val="00D01B3C"/>
    <w:rsid w:val="00D108DA"/>
    <w:rsid w:val="00D3015D"/>
    <w:rsid w:val="00D32EE4"/>
    <w:rsid w:val="00D473B0"/>
    <w:rsid w:val="00D7230D"/>
    <w:rsid w:val="00D82F8C"/>
    <w:rsid w:val="00D9386E"/>
    <w:rsid w:val="00D94696"/>
    <w:rsid w:val="00D97535"/>
    <w:rsid w:val="00DA0049"/>
    <w:rsid w:val="00DA4AF2"/>
    <w:rsid w:val="00DA51C2"/>
    <w:rsid w:val="00DA6870"/>
    <w:rsid w:val="00DB5619"/>
    <w:rsid w:val="00DC6D9C"/>
    <w:rsid w:val="00DD312D"/>
    <w:rsid w:val="00DD4FEE"/>
    <w:rsid w:val="00DD51E0"/>
    <w:rsid w:val="00DD523F"/>
    <w:rsid w:val="00DD52C0"/>
    <w:rsid w:val="00DD65FA"/>
    <w:rsid w:val="00DF198C"/>
    <w:rsid w:val="00DF3B4F"/>
    <w:rsid w:val="00DF6899"/>
    <w:rsid w:val="00DF73B7"/>
    <w:rsid w:val="00E0392A"/>
    <w:rsid w:val="00E07667"/>
    <w:rsid w:val="00E077D3"/>
    <w:rsid w:val="00E1226A"/>
    <w:rsid w:val="00E42744"/>
    <w:rsid w:val="00E4287B"/>
    <w:rsid w:val="00E57AAD"/>
    <w:rsid w:val="00E57ECC"/>
    <w:rsid w:val="00E61031"/>
    <w:rsid w:val="00E6256F"/>
    <w:rsid w:val="00E65122"/>
    <w:rsid w:val="00E96F45"/>
    <w:rsid w:val="00EA11AF"/>
    <w:rsid w:val="00EB2899"/>
    <w:rsid w:val="00EC05F2"/>
    <w:rsid w:val="00EC0B11"/>
    <w:rsid w:val="00EC6869"/>
    <w:rsid w:val="00ED7DDC"/>
    <w:rsid w:val="00EE695D"/>
    <w:rsid w:val="00EF1156"/>
    <w:rsid w:val="00EF2955"/>
    <w:rsid w:val="00EF3461"/>
    <w:rsid w:val="00F14687"/>
    <w:rsid w:val="00F149BA"/>
    <w:rsid w:val="00F14B82"/>
    <w:rsid w:val="00F2123B"/>
    <w:rsid w:val="00F2749F"/>
    <w:rsid w:val="00F34055"/>
    <w:rsid w:val="00F41607"/>
    <w:rsid w:val="00F50FA8"/>
    <w:rsid w:val="00F54478"/>
    <w:rsid w:val="00F56BEE"/>
    <w:rsid w:val="00F60A0A"/>
    <w:rsid w:val="00F616AC"/>
    <w:rsid w:val="00F629A5"/>
    <w:rsid w:val="00F63C7E"/>
    <w:rsid w:val="00F87852"/>
    <w:rsid w:val="00F87AC9"/>
    <w:rsid w:val="00F926CB"/>
    <w:rsid w:val="00FA09BD"/>
    <w:rsid w:val="00FA3183"/>
    <w:rsid w:val="00FA4F79"/>
    <w:rsid w:val="00FB196A"/>
    <w:rsid w:val="00FC660E"/>
    <w:rsid w:val="00FD2CF3"/>
    <w:rsid w:val="00FD36EB"/>
    <w:rsid w:val="00FD77C2"/>
    <w:rsid w:val="00FD7859"/>
    <w:rsid w:val="00FE02B0"/>
    <w:rsid w:val="00FE5963"/>
    <w:rsid w:val="00FF1182"/>
    <w:rsid w:val="00FF4236"/>
    <w:rsid w:val="2E8E0BD5"/>
    <w:rsid w:val="53EE7E2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B151DC"/>
  <w15:chartTrackingRefBased/>
  <w15:docId w15:val="{62C41878-1378-47ED-BAF7-C2F0F1F63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625ED"/>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paragraph" w:styleId="Heading2">
    <w:name w:val="heading 2"/>
    <w:basedOn w:val="Normal"/>
    <w:next w:val="Normal"/>
    <w:link w:val="Heading2Char"/>
    <w:uiPriority w:val="9"/>
    <w:unhideWhenUsed/>
    <w:qFormat/>
    <w:rsid w:val="009A55A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46CC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E0C2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2E04BA"/>
    <w:pPr>
      <w:spacing w:after="0" w:line="240" w:lineRule="auto"/>
      <w:ind w:left="720"/>
      <w:contextualSpacing/>
    </w:pPr>
    <w:rPr>
      <w:kern w:val="0"/>
      <w:sz w:val="24"/>
      <w:szCs w:val="24"/>
      <w14:ligatures w14:val="none"/>
    </w:rPr>
  </w:style>
  <w:style w:type="character" w:styleId="Strong">
    <w:name w:val="Strong"/>
    <w:basedOn w:val="DefaultParagraphFont"/>
    <w:uiPriority w:val="22"/>
    <w:qFormat/>
    <w:rsid w:val="002C6EB8"/>
    <w:rPr>
      <w:b/>
      <w:bCs/>
    </w:rPr>
  </w:style>
  <w:style w:type="character" w:styleId="Hyperlink">
    <w:name w:val="Hyperlink"/>
    <w:basedOn w:val="DefaultParagraphFont"/>
    <w:uiPriority w:val="99"/>
    <w:unhideWhenUsed/>
    <w:rsid w:val="002C6EB8"/>
    <w:rPr>
      <w:color w:val="0000FF"/>
      <w:u w:val="single"/>
    </w:rPr>
  </w:style>
  <w:style w:type="character" w:styleId="FollowedHyperlink">
    <w:name w:val="FollowedHyperlink"/>
    <w:basedOn w:val="DefaultParagraphFont"/>
    <w:uiPriority w:val="99"/>
    <w:semiHidden/>
    <w:unhideWhenUsed/>
    <w:rsid w:val="001C6568"/>
    <w:rPr>
      <w:color w:val="954F72" w:themeColor="followedHyperlink"/>
      <w:u w:val="single"/>
    </w:rPr>
  </w:style>
  <w:style w:type="character" w:customStyle="1" w:styleId="Heading1Char">
    <w:name w:val="Heading 1 Char"/>
    <w:basedOn w:val="DefaultParagraphFont"/>
    <w:link w:val="Heading1"/>
    <w:uiPriority w:val="9"/>
    <w:rsid w:val="00C625ED"/>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C625ED"/>
  </w:style>
  <w:style w:type="table" w:styleId="TableGrid">
    <w:name w:val="Table Grid"/>
    <w:basedOn w:val="TableNormal"/>
    <w:uiPriority w:val="39"/>
    <w:rsid w:val="005527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9A55AE"/>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9A55AE"/>
    <w:rPr>
      <w:rFonts w:eastAsiaTheme="minorEastAsia"/>
      <w:kern w:val="0"/>
      <w:lang w:val="en-US"/>
      <w14:ligatures w14:val="none"/>
    </w:rPr>
  </w:style>
  <w:style w:type="character" w:customStyle="1" w:styleId="Heading2Char">
    <w:name w:val="Heading 2 Char"/>
    <w:basedOn w:val="DefaultParagraphFont"/>
    <w:link w:val="Heading2"/>
    <w:uiPriority w:val="9"/>
    <w:rsid w:val="009A55A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746CC2"/>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DF198C"/>
    <w:pPr>
      <w:outlineLvl w:val="9"/>
    </w:pPr>
  </w:style>
  <w:style w:type="paragraph" w:styleId="TOC1">
    <w:name w:val="toc 1"/>
    <w:basedOn w:val="Normal"/>
    <w:next w:val="Normal"/>
    <w:autoRedefine/>
    <w:uiPriority w:val="39"/>
    <w:unhideWhenUsed/>
    <w:rsid w:val="00DF198C"/>
    <w:pPr>
      <w:spacing w:after="100"/>
    </w:pPr>
  </w:style>
  <w:style w:type="paragraph" w:styleId="TOC2">
    <w:name w:val="toc 2"/>
    <w:basedOn w:val="Normal"/>
    <w:next w:val="Normal"/>
    <w:autoRedefine/>
    <w:uiPriority w:val="39"/>
    <w:unhideWhenUsed/>
    <w:rsid w:val="00DF198C"/>
    <w:pPr>
      <w:spacing w:after="100"/>
      <w:ind w:left="220"/>
    </w:pPr>
  </w:style>
  <w:style w:type="paragraph" w:styleId="TOC3">
    <w:name w:val="toc 3"/>
    <w:basedOn w:val="Normal"/>
    <w:next w:val="Normal"/>
    <w:autoRedefine/>
    <w:uiPriority w:val="39"/>
    <w:unhideWhenUsed/>
    <w:rsid w:val="00DF198C"/>
    <w:pPr>
      <w:spacing w:after="100"/>
      <w:ind w:left="440"/>
    </w:pPr>
  </w:style>
  <w:style w:type="paragraph" w:styleId="Header">
    <w:name w:val="header"/>
    <w:basedOn w:val="Normal"/>
    <w:link w:val="HeaderChar"/>
    <w:uiPriority w:val="99"/>
    <w:unhideWhenUsed/>
    <w:rsid w:val="00595E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5E2E"/>
  </w:style>
  <w:style w:type="paragraph" w:styleId="Footer">
    <w:name w:val="footer"/>
    <w:basedOn w:val="Normal"/>
    <w:link w:val="FooterChar"/>
    <w:uiPriority w:val="99"/>
    <w:unhideWhenUsed/>
    <w:rsid w:val="00595E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5E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817">
      <w:bodyDiv w:val="1"/>
      <w:marLeft w:val="0"/>
      <w:marRight w:val="0"/>
      <w:marTop w:val="0"/>
      <w:marBottom w:val="0"/>
      <w:divBdr>
        <w:top w:val="none" w:sz="0" w:space="0" w:color="auto"/>
        <w:left w:val="none" w:sz="0" w:space="0" w:color="auto"/>
        <w:bottom w:val="none" w:sz="0" w:space="0" w:color="auto"/>
        <w:right w:val="none" w:sz="0" w:space="0" w:color="auto"/>
      </w:divBdr>
    </w:div>
    <w:div w:id="3869118">
      <w:bodyDiv w:val="1"/>
      <w:marLeft w:val="0"/>
      <w:marRight w:val="0"/>
      <w:marTop w:val="0"/>
      <w:marBottom w:val="0"/>
      <w:divBdr>
        <w:top w:val="none" w:sz="0" w:space="0" w:color="auto"/>
        <w:left w:val="none" w:sz="0" w:space="0" w:color="auto"/>
        <w:bottom w:val="none" w:sz="0" w:space="0" w:color="auto"/>
        <w:right w:val="none" w:sz="0" w:space="0" w:color="auto"/>
      </w:divBdr>
    </w:div>
    <w:div w:id="13191907">
      <w:bodyDiv w:val="1"/>
      <w:marLeft w:val="0"/>
      <w:marRight w:val="0"/>
      <w:marTop w:val="0"/>
      <w:marBottom w:val="0"/>
      <w:divBdr>
        <w:top w:val="none" w:sz="0" w:space="0" w:color="auto"/>
        <w:left w:val="none" w:sz="0" w:space="0" w:color="auto"/>
        <w:bottom w:val="none" w:sz="0" w:space="0" w:color="auto"/>
        <w:right w:val="none" w:sz="0" w:space="0" w:color="auto"/>
      </w:divBdr>
    </w:div>
    <w:div w:id="13192572">
      <w:bodyDiv w:val="1"/>
      <w:marLeft w:val="0"/>
      <w:marRight w:val="0"/>
      <w:marTop w:val="0"/>
      <w:marBottom w:val="0"/>
      <w:divBdr>
        <w:top w:val="none" w:sz="0" w:space="0" w:color="auto"/>
        <w:left w:val="none" w:sz="0" w:space="0" w:color="auto"/>
        <w:bottom w:val="none" w:sz="0" w:space="0" w:color="auto"/>
        <w:right w:val="none" w:sz="0" w:space="0" w:color="auto"/>
      </w:divBdr>
    </w:div>
    <w:div w:id="14042904">
      <w:bodyDiv w:val="1"/>
      <w:marLeft w:val="0"/>
      <w:marRight w:val="0"/>
      <w:marTop w:val="0"/>
      <w:marBottom w:val="0"/>
      <w:divBdr>
        <w:top w:val="none" w:sz="0" w:space="0" w:color="auto"/>
        <w:left w:val="none" w:sz="0" w:space="0" w:color="auto"/>
        <w:bottom w:val="none" w:sz="0" w:space="0" w:color="auto"/>
        <w:right w:val="none" w:sz="0" w:space="0" w:color="auto"/>
      </w:divBdr>
    </w:div>
    <w:div w:id="14427052">
      <w:bodyDiv w:val="1"/>
      <w:marLeft w:val="0"/>
      <w:marRight w:val="0"/>
      <w:marTop w:val="0"/>
      <w:marBottom w:val="0"/>
      <w:divBdr>
        <w:top w:val="none" w:sz="0" w:space="0" w:color="auto"/>
        <w:left w:val="none" w:sz="0" w:space="0" w:color="auto"/>
        <w:bottom w:val="none" w:sz="0" w:space="0" w:color="auto"/>
        <w:right w:val="none" w:sz="0" w:space="0" w:color="auto"/>
      </w:divBdr>
    </w:div>
    <w:div w:id="24914077">
      <w:bodyDiv w:val="1"/>
      <w:marLeft w:val="0"/>
      <w:marRight w:val="0"/>
      <w:marTop w:val="0"/>
      <w:marBottom w:val="0"/>
      <w:divBdr>
        <w:top w:val="none" w:sz="0" w:space="0" w:color="auto"/>
        <w:left w:val="none" w:sz="0" w:space="0" w:color="auto"/>
        <w:bottom w:val="none" w:sz="0" w:space="0" w:color="auto"/>
        <w:right w:val="none" w:sz="0" w:space="0" w:color="auto"/>
      </w:divBdr>
    </w:div>
    <w:div w:id="30888710">
      <w:bodyDiv w:val="1"/>
      <w:marLeft w:val="0"/>
      <w:marRight w:val="0"/>
      <w:marTop w:val="0"/>
      <w:marBottom w:val="0"/>
      <w:divBdr>
        <w:top w:val="none" w:sz="0" w:space="0" w:color="auto"/>
        <w:left w:val="none" w:sz="0" w:space="0" w:color="auto"/>
        <w:bottom w:val="none" w:sz="0" w:space="0" w:color="auto"/>
        <w:right w:val="none" w:sz="0" w:space="0" w:color="auto"/>
      </w:divBdr>
    </w:div>
    <w:div w:id="31620311">
      <w:bodyDiv w:val="1"/>
      <w:marLeft w:val="0"/>
      <w:marRight w:val="0"/>
      <w:marTop w:val="0"/>
      <w:marBottom w:val="0"/>
      <w:divBdr>
        <w:top w:val="none" w:sz="0" w:space="0" w:color="auto"/>
        <w:left w:val="none" w:sz="0" w:space="0" w:color="auto"/>
        <w:bottom w:val="none" w:sz="0" w:space="0" w:color="auto"/>
        <w:right w:val="none" w:sz="0" w:space="0" w:color="auto"/>
      </w:divBdr>
    </w:div>
    <w:div w:id="39329751">
      <w:bodyDiv w:val="1"/>
      <w:marLeft w:val="0"/>
      <w:marRight w:val="0"/>
      <w:marTop w:val="0"/>
      <w:marBottom w:val="0"/>
      <w:divBdr>
        <w:top w:val="none" w:sz="0" w:space="0" w:color="auto"/>
        <w:left w:val="none" w:sz="0" w:space="0" w:color="auto"/>
        <w:bottom w:val="none" w:sz="0" w:space="0" w:color="auto"/>
        <w:right w:val="none" w:sz="0" w:space="0" w:color="auto"/>
      </w:divBdr>
    </w:div>
    <w:div w:id="44572626">
      <w:bodyDiv w:val="1"/>
      <w:marLeft w:val="0"/>
      <w:marRight w:val="0"/>
      <w:marTop w:val="0"/>
      <w:marBottom w:val="0"/>
      <w:divBdr>
        <w:top w:val="none" w:sz="0" w:space="0" w:color="auto"/>
        <w:left w:val="none" w:sz="0" w:space="0" w:color="auto"/>
        <w:bottom w:val="none" w:sz="0" w:space="0" w:color="auto"/>
        <w:right w:val="none" w:sz="0" w:space="0" w:color="auto"/>
      </w:divBdr>
    </w:div>
    <w:div w:id="58750694">
      <w:bodyDiv w:val="1"/>
      <w:marLeft w:val="0"/>
      <w:marRight w:val="0"/>
      <w:marTop w:val="0"/>
      <w:marBottom w:val="0"/>
      <w:divBdr>
        <w:top w:val="none" w:sz="0" w:space="0" w:color="auto"/>
        <w:left w:val="none" w:sz="0" w:space="0" w:color="auto"/>
        <w:bottom w:val="none" w:sz="0" w:space="0" w:color="auto"/>
        <w:right w:val="none" w:sz="0" w:space="0" w:color="auto"/>
      </w:divBdr>
    </w:div>
    <w:div w:id="70584818">
      <w:bodyDiv w:val="1"/>
      <w:marLeft w:val="0"/>
      <w:marRight w:val="0"/>
      <w:marTop w:val="0"/>
      <w:marBottom w:val="0"/>
      <w:divBdr>
        <w:top w:val="none" w:sz="0" w:space="0" w:color="auto"/>
        <w:left w:val="none" w:sz="0" w:space="0" w:color="auto"/>
        <w:bottom w:val="none" w:sz="0" w:space="0" w:color="auto"/>
        <w:right w:val="none" w:sz="0" w:space="0" w:color="auto"/>
      </w:divBdr>
    </w:div>
    <w:div w:id="73404463">
      <w:bodyDiv w:val="1"/>
      <w:marLeft w:val="0"/>
      <w:marRight w:val="0"/>
      <w:marTop w:val="0"/>
      <w:marBottom w:val="0"/>
      <w:divBdr>
        <w:top w:val="none" w:sz="0" w:space="0" w:color="auto"/>
        <w:left w:val="none" w:sz="0" w:space="0" w:color="auto"/>
        <w:bottom w:val="none" w:sz="0" w:space="0" w:color="auto"/>
        <w:right w:val="none" w:sz="0" w:space="0" w:color="auto"/>
      </w:divBdr>
    </w:div>
    <w:div w:id="75368734">
      <w:bodyDiv w:val="1"/>
      <w:marLeft w:val="0"/>
      <w:marRight w:val="0"/>
      <w:marTop w:val="0"/>
      <w:marBottom w:val="0"/>
      <w:divBdr>
        <w:top w:val="none" w:sz="0" w:space="0" w:color="auto"/>
        <w:left w:val="none" w:sz="0" w:space="0" w:color="auto"/>
        <w:bottom w:val="none" w:sz="0" w:space="0" w:color="auto"/>
        <w:right w:val="none" w:sz="0" w:space="0" w:color="auto"/>
      </w:divBdr>
    </w:div>
    <w:div w:id="86117534">
      <w:bodyDiv w:val="1"/>
      <w:marLeft w:val="0"/>
      <w:marRight w:val="0"/>
      <w:marTop w:val="0"/>
      <w:marBottom w:val="0"/>
      <w:divBdr>
        <w:top w:val="none" w:sz="0" w:space="0" w:color="auto"/>
        <w:left w:val="none" w:sz="0" w:space="0" w:color="auto"/>
        <w:bottom w:val="none" w:sz="0" w:space="0" w:color="auto"/>
        <w:right w:val="none" w:sz="0" w:space="0" w:color="auto"/>
      </w:divBdr>
    </w:div>
    <w:div w:id="93521502">
      <w:bodyDiv w:val="1"/>
      <w:marLeft w:val="0"/>
      <w:marRight w:val="0"/>
      <w:marTop w:val="0"/>
      <w:marBottom w:val="0"/>
      <w:divBdr>
        <w:top w:val="none" w:sz="0" w:space="0" w:color="auto"/>
        <w:left w:val="none" w:sz="0" w:space="0" w:color="auto"/>
        <w:bottom w:val="none" w:sz="0" w:space="0" w:color="auto"/>
        <w:right w:val="none" w:sz="0" w:space="0" w:color="auto"/>
      </w:divBdr>
    </w:div>
    <w:div w:id="93986008">
      <w:bodyDiv w:val="1"/>
      <w:marLeft w:val="0"/>
      <w:marRight w:val="0"/>
      <w:marTop w:val="0"/>
      <w:marBottom w:val="0"/>
      <w:divBdr>
        <w:top w:val="none" w:sz="0" w:space="0" w:color="auto"/>
        <w:left w:val="none" w:sz="0" w:space="0" w:color="auto"/>
        <w:bottom w:val="none" w:sz="0" w:space="0" w:color="auto"/>
        <w:right w:val="none" w:sz="0" w:space="0" w:color="auto"/>
      </w:divBdr>
    </w:div>
    <w:div w:id="105781750">
      <w:bodyDiv w:val="1"/>
      <w:marLeft w:val="0"/>
      <w:marRight w:val="0"/>
      <w:marTop w:val="0"/>
      <w:marBottom w:val="0"/>
      <w:divBdr>
        <w:top w:val="none" w:sz="0" w:space="0" w:color="auto"/>
        <w:left w:val="none" w:sz="0" w:space="0" w:color="auto"/>
        <w:bottom w:val="none" w:sz="0" w:space="0" w:color="auto"/>
        <w:right w:val="none" w:sz="0" w:space="0" w:color="auto"/>
      </w:divBdr>
    </w:div>
    <w:div w:id="107429623">
      <w:bodyDiv w:val="1"/>
      <w:marLeft w:val="0"/>
      <w:marRight w:val="0"/>
      <w:marTop w:val="0"/>
      <w:marBottom w:val="0"/>
      <w:divBdr>
        <w:top w:val="none" w:sz="0" w:space="0" w:color="auto"/>
        <w:left w:val="none" w:sz="0" w:space="0" w:color="auto"/>
        <w:bottom w:val="none" w:sz="0" w:space="0" w:color="auto"/>
        <w:right w:val="none" w:sz="0" w:space="0" w:color="auto"/>
      </w:divBdr>
    </w:div>
    <w:div w:id="116797050">
      <w:bodyDiv w:val="1"/>
      <w:marLeft w:val="0"/>
      <w:marRight w:val="0"/>
      <w:marTop w:val="0"/>
      <w:marBottom w:val="0"/>
      <w:divBdr>
        <w:top w:val="none" w:sz="0" w:space="0" w:color="auto"/>
        <w:left w:val="none" w:sz="0" w:space="0" w:color="auto"/>
        <w:bottom w:val="none" w:sz="0" w:space="0" w:color="auto"/>
        <w:right w:val="none" w:sz="0" w:space="0" w:color="auto"/>
      </w:divBdr>
    </w:div>
    <w:div w:id="122232700">
      <w:bodyDiv w:val="1"/>
      <w:marLeft w:val="0"/>
      <w:marRight w:val="0"/>
      <w:marTop w:val="0"/>
      <w:marBottom w:val="0"/>
      <w:divBdr>
        <w:top w:val="none" w:sz="0" w:space="0" w:color="auto"/>
        <w:left w:val="none" w:sz="0" w:space="0" w:color="auto"/>
        <w:bottom w:val="none" w:sz="0" w:space="0" w:color="auto"/>
        <w:right w:val="none" w:sz="0" w:space="0" w:color="auto"/>
      </w:divBdr>
    </w:div>
    <w:div w:id="128325558">
      <w:bodyDiv w:val="1"/>
      <w:marLeft w:val="0"/>
      <w:marRight w:val="0"/>
      <w:marTop w:val="0"/>
      <w:marBottom w:val="0"/>
      <w:divBdr>
        <w:top w:val="none" w:sz="0" w:space="0" w:color="auto"/>
        <w:left w:val="none" w:sz="0" w:space="0" w:color="auto"/>
        <w:bottom w:val="none" w:sz="0" w:space="0" w:color="auto"/>
        <w:right w:val="none" w:sz="0" w:space="0" w:color="auto"/>
      </w:divBdr>
    </w:div>
    <w:div w:id="130053132">
      <w:bodyDiv w:val="1"/>
      <w:marLeft w:val="0"/>
      <w:marRight w:val="0"/>
      <w:marTop w:val="0"/>
      <w:marBottom w:val="0"/>
      <w:divBdr>
        <w:top w:val="none" w:sz="0" w:space="0" w:color="auto"/>
        <w:left w:val="none" w:sz="0" w:space="0" w:color="auto"/>
        <w:bottom w:val="none" w:sz="0" w:space="0" w:color="auto"/>
        <w:right w:val="none" w:sz="0" w:space="0" w:color="auto"/>
      </w:divBdr>
    </w:div>
    <w:div w:id="142504489">
      <w:bodyDiv w:val="1"/>
      <w:marLeft w:val="0"/>
      <w:marRight w:val="0"/>
      <w:marTop w:val="0"/>
      <w:marBottom w:val="0"/>
      <w:divBdr>
        <w:top w:val="none" w:sz="0" w:space="0" w:color="auto"/>
        <w:left w:val="none" w:sz="0" w:space="0" w:color="auto"/>
        <w:bottom w:val="none" w:sz="0" w:space="0" w:color="auto"/>
        <w:right w:val="none" w:sz="0" w:space="0" w:color="auto"/>
      </w:divBdr>
    </w:div>
    <w:div w:id="149253247">
      <w:bodyDiv w:val="1"/>
      <w:marLeft w:val="0"/>
      <w:marRight w:val="0"/>
      <w:marTop w:val="0"/>
      <w:marBottom w:val="0"/>
      <w:divBdr>
        <w:top w:val="none" w:sz="0" w:space="0" w:color="auto"/>
        <w:left w:val="none" w:sz="0" w:space="0" w:color="auto"/>
        <w:bottom w:val="none" w:sz="0" w:space="0" w:color="auto"/>
        <w:right w:val="none" w:sz="0" w:space="0" w:color="auto"/>
      </w:divBdr>
    </w:div>
    <w:div w:id="155920757">
      <w:bodyDiv w:val="1"/>
      <w:marLeft w:val="0"/>
      <w:marRight w:val="0"/>
      <w:marTop w:val="0"/>
      <w:marBottom w:val="0"/>
      <w:divBdr>
        <w:top w:val="none" w:sz="0" w:space="0" w:color="auto"/>
        <w:left w:val="none" w:sz="0" w:space="0" w:color="auto"/>
        <w:bottom w:val="none" w:sz="0" w:space="0" w:color="auto"/>
        <w:right w:val="none" w:sz="0" w:space="0" w:color="auto"/>
      </w:divBdr>
    </w:div>
    <w:div w:id="170685869">
      <w:bodyDiv w:val="1"/>
      <w:marLeft w:val="0"/>
      <w:marRight w:val="0"/>
      <w:marTop w:val="0"/>
      <w:marBottom w:val="0"/>
      <w:divBdr>
        <w:top w:val="none" w:sz="0" w:space="0" w:color="auto"/>
        <w:left w:val="none" w:sz="0" w:space="0" w:color="auto"/>
        <w:bottom w:val="none" w:sz="0" w:space="0" w:color="auto"/>
        <w:right w:val="none" w:sz="0" w:space="0" w:color="auto"/>
      </w:divBdr>
    </w:div>
    <w:div w:id="172425524">
      <w:bodyDiv w:val="1"/>
      <w:marLeft w:val="0"/>
      <w:marRight w:val="0"/>
      <w:marTop w:val="0"/>
      <w:marBottom w:val="0"/>
      <w:divBdr>
        <w:top w:val="none" w:sz="0" w:space="0" w:color="auto"/>
        <w:left w:val="none" w:sz="0" w:space="0" w:color="auto"/>
        <w:bottom w:val="none" w:sz="0" w:space="0" w:color="auto"/>
        <w:right w:val="none" w:sz="0" w:space="0" w:color="auto"/>
      </w:divBdr>
    </w:div>
    <w:div w:id="178355215">
      <w:bodyDiv w:val="1"/>
      <w:marLeft w:val="0"/>
      <w:marRight w:val="0"/>
      <w:marTop w:val="0"/>
      <w:marBottom w:val="0"/>
      <w:divBdr>
        <w:top w:val="none" w:sz="0" w:space="0" w:color="auto"/>
        <w:left w:val="none" w:sz="0" w:space="0" w:color="auto"/>
        <w:bottom w:val="none" w:sz="0" w:space="0" w:color="auto"/>
        <w:right w:val="none" w:sz="0" w:space="0" w:color="auto"/>
      </w:divBdr>
    </w:div>
    <w:div w:id="182407032">
      <w:bodyDiv w:val="1"/>
      <w:marLeft w:val="0"/>
      <w:marRight w:val="0"/>
      <w:marTop w:val="0"/>
      <w:marBottom w:val="0"/>
      <w:divBdr>
        <w:top w:val="none" w:sz="0" w:space="0" w:color="auto"/>
        <w:left w:val="none" w:sz="0" w:space="0" w:color="auto"/>
        <w:bottom w:val="none" w:sz="0" w:space="0" w:color="auto"/>
        <w:right w:val="none" w:sz="0" w:space="0" w:color="auto"/>
      </w:divBdr>
    </w:div>
    <w:div w:id="201599599">
      <w:bodyDiv w:val="1"/>
      <w:marLeft w:val="0"/>
      <w:marRight w:val="0"/>
      <w:marTop w:val="0"/>
      <w:marBottom w:val="0"/>
      <w:divBdr>
        <w:top w:val="none" w:sz="0" w:space="0" w:color="auto"/>
        <w:left w:val="none" w:sz="0" w:space="0" w:color="auto"/>
        <w:bottom w:val="none" w:sz="0" w:space="0" w:color="auto"/>
        <w:right w:val="none" w:sz="0" w:space="0" w:color="auto"/>
      </w:divBdr>
    </w:div>
    <w:div w:id="207186051">
      <w:bodyDiv w:val="1"/>
      <w:marLeft w:val="0"/>
      <w:marRight w:val="0"/>
      <w:marTop w:val="0"/>
      <w:marBottom w:val="0"/>
      <w:divBdr>
        <w:top w:val="none" w:sz="0" w:space="0" w:color="auto"/>
        <w:left w:val="none" w:sz="0" w:space="0" w:color="auto"/>
        <w:bottom w:val="none" w:sz="0" w:space="0" w:color="auto"/>
        <w:right w:val="none" w:sz="0" w:space="0" w:color="auto"/>
      </w:divBdr>
    </w:div>
    <w:div w:id="217982504">
      <w:bodyDiv w:val="1"/>
      <w:marLeft w:val="0"/>
      <w:marRight w:val="0"/>
      <w:marTop w:val="0"/>
      <w:marBottom w:val="0"/>
      <w:divBdr>
        <w:top w:val="none" w:sz="0" w:space="0" w:color="auto"/>
        <w:left w:val="none" w:sz="0" w:space="0" w:color="auto"/>
        <w:bottom w:val="none" w:sz="0" w:space="0" w:color="auto"/>
        <w:right w:val="none" w:sz="0" w:space="0" w:color="auto"/>
      </w:divBdr>
    </w:div>
    <w:div w:id="222377353">
      <w:bodyDiv w:val="1"/>
      <w:marLeft w:val="0"/>
      <w:marRight w:val="0"/>
      <w:marTop w:val="0"/>
      <w:marBottom w:val="0"/>
      <w:divBdr>
        <w:top w:val="none" w:sz="0" w:space="0" w:color="auto"/>
        <w:left w:val="none" w:sz="0" w:space="0" w:color="auto"/>
        <w:bottom w:val="none" w:sz="0" w:space="0" w:color="auto"/>
        <w:right w:val="none" w:sz="0" w:space="0" w:color="auto"/>
      </w:divBdr>
    </w:div>
    <w:div w:id="238172701">
      <w:bodyDiv w:val="1"/>
      <w:marLeft w:val="0"/>
      <w:marRight w:val="0"/>
      <w:marTop w:val="0"/>
      <w:marBottom w:val="0"/>
      <w:divBdr>
        <w:top w:val="none" w:sz="0" w:space="0" w:color="auto"/>
        <w:left w:val="none" w:sz="0" w:space="0" w:color="auto"/>
        <w:bottom w:val="none" w:sz="0" w:space="0" w:color="auto"/>
        <w:right w:val="none" w:sz="0" w:space="0" w:color="auto"/>
      </w:divBdr>
    </w:div>
    <w:div w:id="238449106">
      <w:bodyDiv w:val="1"/>
      <w:marLeft w:val="0"/>
      <w:marRight w:val="0"/>
      <w:marTop w:val="0"/>
      <w:marBottom w:val="0"/>
      <w:divBdr>
        <w:top w:val="none" w:sz="0" w:space="0" w:color="auto"/>
        <w:left w:val="none" w:sz="0" w:space="0" w:color="auto"/>
        <w:bottom w:val="none" w:sz="0" w:space="0" w:color="auto"/>
        <w:right w:val="none" w:sz="0" w:space="0" w:color="auto"/>
      </w:divBdr>
    </w:div>
    <w:div w:id="246496622">
      <w:bodyDiv w:val="1"/>
      <w:marLeft w:val="0"/>
      <w:marRight w:val="0"/>
      <w:marTop w:val="0"/>
      <w:marBottom w:val="0"/>
      <w:divBdr>
        <w:top w:val="none" w:sz="0" w:space="0" w:color="auto"/>
        <w:left w:val="none" w:sz="0" w:space="0" w:color="auto"/>
        <w:bottom w:val="none" w:sz="0" w:space="0" w:color="auto"/>
        <w:right w:val="none" w:sz="0" w:space="0" w:color="auto"/>
      </w:divBdr>
    </w:div>
    <w:div w:id="248540529">
      <w:bodyDiv w:val="1"/>
      <w:marLeft w:val="0"/>
      <w:marRight w:val="0"/>
      <w:marTop w:val="0"/>
      <w:marBottom w:val="0"/>
      <w:divBdr>
        <w:top w:val="none" w:sz="0" w:space="0" w:color="auto"/>
        <w:left w:val="none" w:sz="0" w:space="0" w:color="auto"/>
        <w:bottom w:val="none" w:sz="0" w:space="0" w:color="auto"/>
        <w:right w:val="none" w:sz="0" w:space="0" w:color="auto"/>
      </w:divBdr>
    </w:div>
    <w:div w:id="250357563">
      <w:bodyDiv w:val="1"/>
      <w:marLeft w:val="0"/>
      <w:marRight w:val="0"/>
      <w:marTop w:val="0"/>
      <w:marBottom w:val="0"/>
      <w:divBdr>
        <w:top w:val="none" w:sz="0" w:space="0" w:color="auto"/>
        <w:left w:val="none" w:sz="0" w:space="0" w:color="auto"/>
        <w:bottom w:val="none" w:sz="0" w:space="0" w:color="auto"/>
        <w:right w:val="none" w:sz="0" w:space="0" w:color="auto"/>
      </w:divBdr>
    </w:div>
    <w:div w:id="250941101">
      <w:bodyDiv w:val="1"/>
      <w:marLeft w:val="0"/>
      <w:marRight w:val="0"/>
      <w:marTop w:val="0"/>
      <w:marBottom w:val="0"/>
      <w:divBdr>
        <w:top w:val="none" w:sz="0" w:space="0" w:color="auto"/>
        <w:left w:val="none" w:sz="0" w:space="0" w:color="auto"/>
        <w:bottom w:val="none" w:sz="0" w:space="0" w:color="auto"/>
        <w:right w:val="none" w:sz="0" w:space="0" w:color="auto"/>
      </w:divBdr>
    </w:div>
    <w:div w:id="275335089">
      <w:bodyDiv w:val="1"/>
      <w:marLeft w:val="0"/>
      <w:marRight w:val="0"/>
      <w:marTop w:val="0"/>
      <w:marBottom w:val="0"/>
      <w:divBdr>
        <w:top w:val="none" w:sz="0" w:space="0" w:color="auto"/>
        <w:left w:val="none" w:sz="0" w:space="0" w:color="auto"/>
        <w:bottom w:val="none" w:sz="0" w:space="0" w:color="auto"/>
        <w:right w:val="none" w:sz="0" w:space="0" w:color="auto"/>
      </w:divBdr>
    </w:div>
    <w:div w:id="293025878">
      <w:bodyDiv w:val="1"/>
      <w:marLeft w:val="0"/>
      <w:marRight w:val="0"/>
      <w:marTop w:val="0"/>
      <w:marBottom w:val="0"/>
      <w:divBdr>
        <w:top w:val="none" w:sz="0" w:space="0" w:color="auto"/>
        <w:left w:val="none" w:sz="0" w:space="0" w:color="auto"/>
        <w:bottom w:val="none" w:sz="0" w:space="0" w:color="auto"/>
        <w:right w:val="none" w:sz="0" w:space="0" w:color="auto"/>
      </w:divBdr>
    </w:div>
    <w:div w:id="294071797">
      <w:bodyDiv w:val="1"/>
      <w:marLeft w:val="0"/>
      <w:marRight w:val="0"/>
      <w:marTop w:val="0"/>
      <w:marBottom w:val="0"/>
      <w:divBdr>
        <w:top w:val="none" w:sz="0" w:space="0" w:color="auto"/>
        <w:left w:val="none" w:sz="0" w:space="0" w:color="auto"/>
        <w:bottom w:val="none" w:sz="0" w:space="0" w:color="auto"/>
        <w:right w:val="none" w:sz="0" w:space="0" w:color="auto"/>
      </w:divBdr>
    </w:div>
    <w:div w:id="294265118">
      <w:bodyDiv w:val="1"/>
      <w:marLeft w:val="0"/>
      <w:marRight w:val="0"/>
      <w:marTop w:val="0"/>
      <w:marBottom w:val="0"/>
      <w:divBdr>
        <w:top w:val="none" w:sz="0" w:space="0" w:color="auto"/>
        <w:left w:val="none" w:sz="0" w:space="0" w:color="auto"/>
        <w:bottom w:val="none" w:sz="0" w:space="0" w:color="auto"/>
        <w:right w:val="none" w:sz="0" w:space="0" w:color="auto"/>
      </w:divBdr>
    </w:div>
    <w:div w:id="300422021">
      <w:bodyDiv w:val="1"/>
      <w:marLeft w:val="0"/>
      <w:marRight w:val="0"/>
      <w:marTop w:val="0"/>
      <w:marBottom w:val="0"/>
      <w:divBdr>
        <w:top w:val="none" w:sz="0" w:space="0" w:color="auto"/>
        <w:left w:val="none" w:sz="0" w:space="0" w:color="auto"/>
        <w:bottom w:val="none" w:sz="0" w:space="0" w:color="auto"/>
        <w:right w:val="none" w:sz="0" w:space="0" w:color="auto"/>
      </w:divBdr>
    </w:div>
    <w:div w:id="307327274">
      <w:bodyDiv w:val="1"/>
      <w:marLeft w:val="0"/>
      <w:marRight w:val="0"/>
      <w:marTop w:val="0"/>
      <w:marBottom w:val="0"/>
      <w:divBdr>
        <w:top w:val="none" w:sz="0" w:space="0" w:color="auto"/>
        <w:left w:val="none" w:sz="0" w:space="0" w:color="auto"/>
        <w:bottom w:val="none" w:sz="0" w:space="0" w:color="auto"/>
        <w:right w:val="none" w:sz="0" w:space="0" w:color="auto"/>
      </w:divBdr>
    </w:div>
    <w:div w:id="319771175">
      <w:bodyDiv w:val="1"/>
      <w:marLeft w:val="0"/>
      <w:marRight w:val="0"/>
      <w:marTop w:val="0"/>
      <w:marBottom w:val="0"/>
      <w:divBdr>
        <w:top w:val="none" w:sz="0" w:space="0" w:color="auto"/>
        <w:left w:val="none" w:sz="0" w:space="0" w:color="auto"/>
        <w:bottom w:val="none" w:sz="0" w:space="0" w:color="auto"/>
        <w:right w:val="none" w:sz="0" w:space="0" w:color="auto"/>
      </w:divBdr>
    </w:div>
    <w:div w:id="332224553">
      <w:bodyDiv w:val="1"/>
      <w:marLeft w:val="0"/>
      <w:marRight w:val="0"/>
      <w:marTop w:val="0"/>
      <w:marBottom w:val="0"/>
      <w:divBdr>
        <w:top w:val="none" w:sz="0" w:space="0" w:color="auto"/>
        <w:left w:val="none" w:sz="0" w:space="0" w:color="auto"/>
        <w:bottom w:val="none" w:sz="0" w:space="0" w:color="auto"/>
        <w:right w:val="none" w:sz="0" w:space="0" w:color="auto"/>
      </w:divBdr>
    </w:div>
    <w:div w:id="333075404">
      <w:bodyDiv w:val="1"/>
      <w:marLeft w:val="0"/>
      <w:marRight w:val="0"/>
      <w:marTop w:val="0"/>
      <w:marBottom w:val="0"/>
      <w:divBdr>
        <w:top w:val="none" w:sz="0" w:space="0" w:color="auto"/>
        <w:left w:val="none" w:sz="0" w:space="0" w:color="auto"/>
        <w:bottom w:val="none" w:sz="0" w:space="0" w:color="auto"/>
        <w:right w:val="none" w:sz="0" w:space="0" w:color="auto"/>
      </w:divBdr>
    </w:div>
    <w:div w:id="362902188">
      <w:bodyDiv w:val="1"/>
      <w:marLeft w:val="0"/>
      <w:marRight w:val="0"/>
      <w:marTop w:val="0"/>
      <w:marBottom w:val="0"/>
      <w:divBdr>
        <w:top w:val="none" w:sz="0" w:space="0" w:color="auto"/>
        <w:left w:val="none" w:sz="0" w:space="0" w:color="auto"/>
        <w:bottom w:val="none" w:sz="0" w:space="0" w:color="auto"/>
        <w:right w:val="none" w:sz="0" w:space="0" w:color="auto"/>
      </w:divBdr>
    </w:div>
    <w:div w:id="401484792">
      <w:bodyDiv w:val="1"/>
      <w:marLeft w:val="0"/>
      <w:marRight w:val="0"/>
      <w:marTop w:val="0"/>
      <w:marBottom w:val="0"/>
      <w:divBdr>
        <w:top w:val="none" w:sz="0" w:space="0" w:color="auto"/>
        <w:left w:val="none" w:sz="0" w:space="0" w:color="auto"/>
        <w:bottom w:val="none" w:sz="0" w:space="0" w:color="auto"/>
        <w:right w:val="none" w:sz="0" w:space="0" w:color="auto"/>
      </w:divBdr>
    </w:div>
    <w:div w:id="412703515">
      <w:bodyDiv w:val="1"/>
      <w:marLeft w:val="0"/>
      <w:marRight w:val="0"/>
      <w:marTop w:val="0"/>
      <w:marBottom w:val="0"/>
      <w:divBdr>
        <w:top w:val="none" w:sz="0" w:space="0" w:color="auto"/>
        <w:left w:val="none" w:sz="0" w:space="0" w:color="auto"/>
        <w:bottom w:val="none" w:sz="0" w:space="0" w:color="auto"/>
        <w:right w:val="none" w:sz="0" w:space="0" w:color="auto"/>
      </w:divBdr>
    </w:div>
    <w:div w:id="413555098">
      <w:bodyDiv w:val="1"/>
      <w:marLeft w:val="0"/>
      <w:marRight w:val="0"/>
      <w:marTop w:val="0"/>
      <w:marBottom w:val="0"/>
      <w:divBdr>
        <w:top w:val="none" w:sz="0" w:space="0" w:color="auto"/>
        <w:left w:val="none" w:sz="0" w:space="0" w:color="auto"/>
        <w:bottom w:val="none" w:sz="0" w:space="0" w:color="auto"/>
        <w:right w:val="none" w:sz="0" w:space="0" w:color="auto"/>
      </w:divBdr>
    </w:div>
    <w:div w:id="417404831">
      <w:bodyDiv w:val="1"/>
      <w:marLeft w:val="0"/>
      <w:marRight w:val="0"/>
      <w:marTop w:val="0"/>
      <w:marBottom w:val="0"/>
      <w:divBdr>
        <w:top w:val="none" w:sz="0" w:space="0" w:color="auto"/>
        <w:left w:val="none" w:sz="0" w:space="0" w:color="auto"/>
        <w:bottom w:val="none" w:sz="0" w:space="0" w:color="auto"/>
        <w:right w:val="none" w:sz="0" w:space="0" w:color="auto"/>
      </w:divBdr>
    </w:div>
    <w:div w:id="424303379">
      <w:bodyDiv w:val="1"/>
      <w:marLeft w:val="0"/>
      <w:marRight w:val="0"/>
      <w:marTop w:val="0"/>
      <w:marBottom w:val="0"/>
      <w:divBdr>
        <w:top w:val="none" w:sz="0" w:space="0" w:color="auto"/>
        <w:left w:val="none" w:sz="0" w:space="0" w:color="auto"/>
        <w:bottom w:val="none" w:sz="0" w:space="0" w:color="auto"/>
        <w:right w:val="none" w:sz="0" w:space="0" w:color="auto"/>
      </w:divBdr>
    </w:div>
    <w:div w:id="424376587">
      <w:bodyDiv w:val="1"/>
      <w:marLeft w:val="0"/>
      <w:marRight w:val="0"/>
      <w:marTop w:val="0"/>
      <w:marBottom w:val="0"/>
      <w:divBdr>
        <w:top w:val="none" w:sz="0" w:space="0" w:color="auto"/>
        <w:left w:val="none" w:sz="0" w:space="0" w:color="auto"/>
        <w:bottom w:val="none" w:sz="0" w:space="0" w:color="auto"/>
        <w:right w:val="none" w:sz="0" w:space="0" w:color="auto"/>
      </w:divBdr>
    </w:div>
    <w:div w:id="430856957">
      <w:bodyDiv w:val="1"/>
      <w:marLeft w:val="0"/>
      <w:marRight w:val="0"/>
      <w:marTop w:val="0"/>
      <w:marBottom w:val="0"/>
      <w:divBdr>
        <w:top w:val="none" w:sz="0" w:space="0" w:color="auto"/>
        <w:left w:val="none" w:sz="0" w:space="0" w:color="auto"/>
        <w:bottom w:val="none" w:sz="0" w:space="0" w:color="auto"/>
        <w:right w:val="none" w:sz="0" w:space="0" w:color="auto"/>
      </w:divBdr>
    </w:div>
    <w:div w:id="432284941">
      <w:bodyDiv w:val="1"/>
      <w:marLeft w:val="0"/>
      <w:marRight w:val="0"/>
      <w:marTop w:val="0"/>
      <w:marBottom w:val="0"/>
      <w:divBdr>
        <w:top w:val="none" w:sz="0" w:space="0" w:color="auto"/>
        <w:left w:val="none" w:sz="0" w:space="0" w:color="auto"/>
        <w:bottom w:val="none" w:sz="0" w:space="0" w:color="auto"/>
        <w:right w:val="none" w:sz="0" w:space="0" w:color="auto"/>
      </w:divBdr>
      <w:divsChild>
        <w:div w:id="447241456">
          <w:marLeft w:val="0"/>
          <w:marRight w:val="0"/>
          <w:marTop w:val="0"/>
          <w:marBottom w:val="0"/>
          <w:divBdr>
            <w:top w:val="none" w:sz="0" w:space="0" w:color="auto"/>
            <w:left w:val="none" w:sz="0" w:space="0" w:color="auto"/>
            <w:bottom w:val="none" w:sz="0" w:space="0" w:color="auto"/>
            <w:right w:val="none" w:sz="0" w:space="0" w:color="auto"/>
          </w:divBdr>
          <w:divsChild>
            <w:div w:id="711537261">
              <w:marLeft w:val="0"/>
              <w:marRight w:val="0"/>
              <w:marTop w:val="0"/>
              <w:marBottom w:val="0"/>
              <w:divBdr>
                <w:top w:val="none" w:sz="0" w:space="0" w:color="auto"/>
                <w:left w:val="none" w:sz="0" w:space="0" w:color="auto"/>
                <w:bottom w:val="none" w:sz="0" w:space="0" w:color="auto"/>
                <w:right w:val="none" w:sz="0" w:space="0" w:color="auto"/>
              </w:divBdr>
              <w:divsChild>
                <w:div w:id="988047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5441275">
      <w:bodyDiv w:val="1"/>
      <w:marLeft w:val="0"/>
      <w:marRight w:val="0"/>
      <w:marTop w:val="0"/>
      <w:marBottom w:val="0"/>
      <w:divBdr>
        <w:top w:val="none" w:sz="0" w:space="0" w:color="auto"/>
        <w:left w:val="none" w:sz="0" w:space="0" w:color="auto"/>
        <w:bottom w:val="none" w:sz="0" w:space="0" w:color="auto"/>
        <w:right w:val="none" w:sz="0" w:space="0" w:color="auto"/>
      </w:divBdr>
    </w:div>
    <w:div w:id="476265893">
      <w:bodyDiv w:val="1"/>
      <w:marLeft w:val="0"/>
      <w:marRight w:val="0"/>
      <w:marTop w:val="0"/>
      <w:marBottom w:val="0"/>
      <w:divBdr>
        <w:top w:val="none" w:sz="0" w:space="0" w:color="auto"/>
        <w:left w:val="none" w:sz="0" w:space="0" w:color="auto"/>
        <w:bottom w:val="none" w:sz="0" w:space="0" w:color="auto"/>
        <w:right w:val="none" w:sz="0" w:space="0" w:color="auto"/>
      </w:divBdr>
    </w:div>
    <w:div w:id="479886752">
      <w:bodyDiv w:val="1"/>
      <w:marLeft w:val="0"/>
      <w:marRight w:val="0"/>
      <w:marTop w:val="0"/>
      <w:marBottom w:val="0"/>
      <w:divBdr>
        <w:top w:val="none" w:sz="0" w:space="0" w:color="auto"/>
        <w:left w:val="none" w:sz="0" w:space="0" w:color="auto"/>
        <w:bottom w:val="none" w:sz="0" w:space="0" w:color="auto"/>
        <w:right w:val="none" w:sz="0" w:space="0" w:color="auto"/>
      </w:divBdr>
    </w:div>
    <w:div w:id="483090161">
      <w:bodyDiv w:val="1"/>
      <w:marLeft w:val="0"/>
      <w:marRight w:val="0"/>
      <w:marTop w:val="0"/>
      <w:marBottom w:val="0"/>
      <w:divBdr>
        <w:top w:val="none" w:sz="0" w:space="0" w:color="auto"/>
        <w:left w:val="none" w:sz="0" w:space="0" w:color="auto"/>
        <w:bottom w:val="none" w:sz="0" w:space="0" w:color="auto"/>
        <w:right w:val="none" w:sz="0" w:space="0" w:color="auto"/>
      </w:divBdr>
    </w:div>
    <w:div w:id="499807377">
      <w:bodyDiv w:val="1"/>
      <w:marLeft w:val="0"/>
      <w:marRight w:val="0"/>
      <w:marTop w:val="0"/>
      <w:marBottom w:val="0"/>
      <w:divBdr>
        <w:top w:val="none" w:sz="0" w:space="0" w:color="auto"/>
        <w:left w:val="none" w:sz="0" w:space="0" w:color="auto"/>
        <w:bottom w:val="none" w:sz="0" w:space="0" w:color="auto"/>
        <w:right w:val="none" w:sz="0" w:space="0" w:color="auto"/>
      </w:divBdr>
    </w:div>
    <w:div w:id="500119826">
      <w:bodyDiv w:val="1"/>
      <w:marLeft w:val="0"/>
      <w:marRight w:val="0"/>
      <w:marTop w:val="0"/>
      <w:marBottom w:val="0"/>
      <w:divBdr>
        <w:top w:val="none" w:sz="0" w:space="0" w:color="auto"/>
        <w:left w:val="none" w:sz="0" w:space="0" w:color="auto"/>
        <w:bottom w:val="none" w:sz="0" w:space="0" w:color="auto"/>
        <w:right w:val="none" w:sz="0" w:space="0" w:color="auto"/>
      </w:divBdr>
    </w:div>
    <w:div w:id="511451559">
      <w:bodyDiv w:val="1"/>
      <w:marLeft w:val="0"/>
      <w:marRight w:val="0"/>
      <w:marTop w:val="0"/>
      <w:marBottom w:val="0"/>
      <w:divBdr>
        <w:top w:val="none" w:sz="0" w:space="0" w:color="auto"/>
        <w:left w:val="none" w:sz="0" w:space="0" w:color="auto"/>
        <w:bottom w:val="none" w:sz="0" w:space="0" w:color="auto"/>
        <w:right w:val="none" w:sz="0" w:space="0" w:color="auto"/>
      </w:divBdr>
    </w:div>
    <w:div w:id="512840073">
      <w:bodyDiv w:val="1"/>
      <w:marLeft w:val="0"/>
      <w:marRight w:val="0"/>
      <w:marTop w:val="0"/>
      <w:marBottom w:val="0"/>
      <w:divBdr>
        <w:top w:val="none" w:sz="0" w:space="0" w:color="auto"/>
        <w:left w:val="none" w:sz="0" w:space="0" w:color="auto"/>
        <w:bottom w:val="none" w:sz="0" w:space="0" w:color="auto"/>
        <w:right w:val="none" w:sz="0" w:space="0" w:color="auto"/>
      </w:divBdr>
    </w:div>
    <w:div w:id="514684848">
      <w:bodyDiv w:val="1"/>
      <w:marLeft w:val="0"/>
      <w:marRight w:val="0"/>
      <w:marTop w:val="0"/>
      <w:marBottom w:val="0"/>
      <w:divBdr>
        <w:top w:val="none" w:sz="0" w:space="0" w:color="auto"/>
        <w:left w:val="none" w:sz="0" w:space="0" w:color="auto"/>
        <w:bottom w:val="none" w:sz="0" w:space="0" w:color="auto"/>
        <w:right w:val="none" w:sz="0" w:space="0" w:color="auto"/>
      </w:divBdr>
    </w:div>
    <w:div w:id="535700871">
      <w:bodyDiv w:val="1"/>
      <w:marLeft w:val="0"/>
      <w:marRight w:val="0"/>
      <w:marTop w:val="0"/>
      <w:marBottom w:val="0"/>
      <w:divBdr>
        <w:top w:val="none" w:sz="0" w:space="0" w:color="auto"/>
        <w:left w:val="none" w:sz="0" w:space="0" w:color="auto"/>
        <w:bottom w:val="none" w:sz="0" w:space="0" w:color="auto"/>
        <w:right w:val="none" w:sz="0" w:space="0" w:color="auto"/>
      </w:divBdr>
    </w:div>
    <w:div w:id="536085358">
      <w:bodyDiv w:val="1"/>
      <w:marLeft w:val="0"/>
      <w:marRight w:val="0"/>
      <w:marTop w:val="0"/>
      <w:marBottom w:val="0"/>
      <w:divBdr>
        <w:top w:val="none" w:sz="0" w:space="0" w:color="auto"/>
        <w:left w:val="none" w:sz="0" w:space="0" w:color="auto"/>
        <w:bottom w:val="none" w:sz="0" w:space="0" w:color="auto"/>
        <w:right w:val="none" w:sz="0" w:space="0" w:color="auto"/>
      </w:divBdr>
    </w:div>
    <w:div w:id="536356224">
      <w:bodyDiv w:val="1"/>
      <w:marLeft w:val="0"/>
      <w:marRight w:val="0"/>
      <w:marTop w:val="0"/>
      <w:marBottom w:val="0"/>
      <w:divBdr>
        <w:top w:val="none" w:sz="0" w:space="0" w:color="auto"/>
        <w:left w:val="none" w:sz="0" w:space="0" w:color="auto"/>
        <w:bottom w:val="none" w:sz="0" w:space="0" w:color="auto"/>
        <w:right w:val="none" w:sz="0" w:space="0" w:color="auto"/>
      </w:divBdr>
    </w:div>
    <w:div w:id="541720792">
      <w:bodyDiv w:val="1"/>
      <w:marLeft w:val="0"/>
      <w:marRight w:val="0"/>
      <w:marTop w:val="0"/>
      <w:marBottom w:val="0"/>
      <w:divBdr>
        <w:top w:val="none" w:sz="0" w:space="0" w:color="auto"/>
        <w:left w:val="none" w:sz="0" w:space="0" w:color="auto"/>
        <w:bottom w:val="none" w:sz="0" w:space="0" w:color="auto"/>
        <w:right w:val="none" w:sz="0" w:space="0" w:color="auto"/>
      </w:divBdr>
    </w:div>
    <w:div w:id="547910522">
      <w:bodyDiv w:val="1"/>
      <w:marLeft w:val="0"/>
      <w:marRight w:val="0"/>
      <w:marTop w:val="0"/>
      <w:marBottom w:val="0"/>
      <w:divBdr>
        <w:top w:val="none" w:sz="0" w:space="0" w:color="auto"/>
        <w:left w:val="none" w:sz="0" w:space="0" w:color="auto"/>
        <w:bottom w:val="none" w:sz="0" w:space="0" w:color="auto"/>
        <w:right w:val="none" w:sz="0" w:space="0" w:color="auto"/>
      </w:divBdr>
    </w:div>
    <w:div w:id="555163456">
      <w:bodyDiv w:val="1"/>
      <w:marLeft w:val="0"/>
      <w:marRight w:val="0"/>
      <w:marTop w:val="0"/>
      <w:marBottom w:val="0"/>
      <w:divBdr>
        <w:top w:val="none" w:sz="0" w:space="0" w:color="auto"/>
        <w:left w:val="none" w:sz="0" w:space="0" w:color="auto"/>
        <w:bottom w:val="none" w:sz="0" w:space="0" w:color="auto"/>
        <w:right w:val="none" w:sz="0" w:space="0" w:color="auto"/>
      </w:divBdr>
    </w:div>
    <w:div w:id="557086978">
      <w:bodyDiv w:val="1"/>
      <w:marLeft w:val="0"/>
      <w:marRight w:val="0"/>
      <w:marTop w:val="0"/>
      <w:marBottom w:val="0"/>
      <w:divBdr>
        <w:top w:val="none" w:sz="0" w:space="0" w:color="auto"/>
        <w:left w:val="none" w:sz="0" w:space="0" w:color="auto"/>
        <w:bottom w:val="none" w:sz="0" w:space="0" w:color="auto"/>
        <w:right w:val="none" w:sz="0" w:space="0" w:color="auto"/>
      </w:divBdr>
    </w:div>
    <w:div w:id="558639238">
      <w:bodyDiv w:val="1"/>
      <w:marLeft w:val="0"/>
      <w:marRight w:val="0"/>
      <w:marTop w:val="0"/>
      <w:marBottom w:val="0"/>
      <w:divBdr>
        <w:top w:val="none" w:sz="0" w:space="0" w:color="auto"/>
        <w:left w:val="none" w:sz="0" w:space="0" w:color="auto"/>
        <w:bottom w:val="none" w:sz="0" w:space="0" w:color="auto"/>
        <w:right w:val="none" w:sz="0" w:space="0" w:color="auto"/>
      </w:divBdr>
    </w:div>
    <w:div w:id="559874358">
      <w:bodyDiv w:val="1"/>
      <w:marLeft w:val="0"/>
      <w:marRight w:val="0"/>
      <w:marTop w:val="0"/>
      <w:marBottom w:val="0"/>
      <w:divBdr>
        <w:top w:val="none" w:sz="0" w:space="0" w:color="auto"/>
        <w:left w:val="none" w:sz="0" w:space="0" w:color="auto"/>
        <w:bottom w:val="none" w:sz="0" w:space="0" w:color="auto"/>
        <w:right w:val="none" w:sz="0" w:space="0" w:color="auto"/>
      </w:divBdr>
    </w:div>
    <w:div w:id="572617415">
      <w:bodyDiv w:val="1"/>
      <w:marLeft w:val="0"/>
      <w:marRight w:val="0"/>
      <w:marTop w:val="0"/>
      <w:marBottom w:val="0"/>
      <w:divBdr>
        <w:top w:val="none" w:sz="0" w:space="0" w:color="auto"/>
        <w:left w:val="none" w:sz="0" w:space="0" w:color="auto"/>
        <w:bottom w:val="none" w:sz="0" w:space="0" w:color="auto"/>
        <w:right w:val="none" w:sz="0" w:space="0" w:color="auto"/>
      </w:divBdr>
    </w:div>
    <w:div w:id="572668113">
      <w:bodyDiv w:val="1"/>
      <w:marLeft w:val="0"/>
      <w:marRight w:val="0"/>
      <w:marTop w:val="0"/>
      <w:marBottom w:val="0"/>
      <w:divBdr>
        <w:top w:val="none" w:sz="0" w:space="0" w:color="auto"/>
        <w:left w:val="none" w:sz="0" w:space="0" w:color="auto"/>
        <w:bottom w:val="none" w:sz="0" w:space="0" w:color="auto"/>
        <w:right w:val="none" w:sz="0" w:space="0" w:color="auto"/>
      </w:divBdr>
    </w:div>
    <w:div w:id="579675017">
      <w:bodyDiv w:val="1"/>
      <w:marLeft w:val="0"/>
      <w:marRight w:val="0"/>
      <w:marTop w:val="0"/>
      <w:marBottom w:val="0"/>
      <w:divBdr>
        <w:top w:val="none" w:sz="0" w:space="0" w:color="auto"/>
        <w:left w:val="none" w:sz="0" w:space="0" w:color="auto"/>
        <w:bottom w:val="none" w:sz="0" w:space="0" w:color="auto"/>
        <w:right w:val="none" w:sz="0" w:space="0" w:color="auto"/>
      </w:divBdr>
    </w:div>
    <w:div w:id="583153579">
      <w:bodyDiv w:val="1"/>
      <w:marLeft w:val="0"/>
      <w:marRight w:val="0"/>
      <w:marTop w:val="0"/>
      <w:marBottom w:val="0"/>
      <w:divBdr>
        <w:top w:val="none" w:sz="0" w:space="0" w:color="auto"/>
        <w:left w:val="none" w:sz="0" w:space="0" w:color="auto"/>
        <w:bottom w:val="none" w:sz="0" w:space="0" w:color="auto"/>
        <w:right w:val="none" w:sz="0" w:space="0" w:color="auto"/>
      </w:divBdr>
    </w:div>
    <w:div w:id="600457272">
      <w:bodyDiv w:val="1"/>
      <w:marLeft w:val="0"/>
      <w:marRight w:val="0"/>
      <w:marTop w:val="0"/>
      <w:marBottom w:val="0"/>
      <w:divBdr>
        <w:top w:val="none" w:sz="0" w:space="0" w:color="auto"/>
        <w:left w:val="none" w:sz="0" w:space="0" w:color="auto"/>
        <w:bottom w:val="none" w:sz="0" w:space="0" w:color="auto"/>
        <w:right w:val="none" w:sz="0" w:space="0" w:color="auto"/>
      </w:divBdr>
    </w:div>
    <w:div w:id="617415429">
      <w:bodyDiv w:val="1"/>
      <w:marLeft w:val="0"/>
      <w:marRight w:val="0"/>
      <w:marTop w:val="0"/>
      <w:marBottom w:val="0"/>
      <w:divBdr>
        <w:top w:val="none" w:sz="0" w:space="0" w:color="auto"/>
        <w:left w:val="none" w:sz="0" w:space="0" w:color="auto"/>
        <w:bottom w:val="none" w:sz="0" w:space="0" w:color="auto"/>
        <w:right w:val="none" w:sz="0" w:space="0" w:color="auto"/>
      </w:divBdr>
    </w:div>
    <w:div w:id="632095869">
      <w:bodyDiv w:val="1"/>
      <w:marLeft w:val="0"/>
      <w:marRight w:val="0"/>
      <w:marTop w:val="0"/>
      <w:marBottom w:val="0"/>
      <w:divBdr>
        <w:top w:val="none" w:sz="0" w:space="0" w:color="auto"/>
        <w:left w:val="none" w:sz="0" w:space="0" w:color="auto"/>
        <w:bottom w:val="none" w:sz="0" w:space="0" w:color="auto"/>
        <w:right w:val="none" w:sz="0" w:space="0" w:color="auto"/>
      </w:divBdr>
    </w:div>
    <w:div w:id="634991948">
      <w:bodyDiv w:val="1"/>
      <w:marLeft w:val="0"/>
      <w:marRight w:val="0"/>
      <w:marTop w:val="0"/>
      <w:marBottom w:val="0"/>
      <w:divBdr>
        <w:top w:val="none" w:sz="0" w:space="0" w:color="auto"/>
        <w:left w:val="none" w:sz="0" w:space="0" w:color="auto"/>
        <w:bottom w:val="none" w:sz="0" w:space="0" w:color="auto"/>
        <w:right w:val="none" w:sz="0" w:space="0" w:color="auto"/>
      </w:divBdr>
    </w:div>
    <w:div w:id="661276387">
      <w:bodyDiv w:val="1"/>
      <w:marLeft w:val="0"/>
      <w:marRight w:val="0"/>
      <w:marTop w:val="0"/>
      <w:marBottom w:val="0"/>
      <w:divBdr>
        <w:top w:val="none" w:sz="0" w:space="0" w:color="auto"/>
        <w:left w:val="none" w:sz="0" w:space="0" w:color="auto"/>
        <w:bottom w:val="none" w:sz="0" w:space="0" w:color="auto"/>
        <w:right w:val="none" w:sz="0" w:space="0" w:color="auto"/>
      </w:divBdr>
    </w:div>
    <w:div w:id="669212698">
      <w:bodyDiv w:val="1"/>
      <w:marLeft w:val="0"/>
      <w:marRight w:val="0"/>
      <w:marTop w:val="0"/>
      <w:marBottom w:val="0"/>
      <w:divBdr>
        <w:top w:val="none" w:sz="0" w:space="0" w:color="auto"/>
        <w:left w:val="none" w:sz="0" w:space="0" w:color="auto"/>
        <w:bottom w:val="none" w:sz="0" w:space="0" w:color="auto"/>
        <w:right w:val="none" w:sz="0" w:space="0" w:color="auto"/>
      </w:divBdr>
    </w:div>
    <w:div w:id="671877376">
      <w:bodyDiv w:val="1"/>
      <w:marLeft w:val="0"/>
      <w:marRight w:val="0"/>
      <w:marTop w:val="0"/>
      <w:marBottom w:val="0"/>
      <w:divBdr>
        <w:top w:val="none" w:sz="0" w:space="0" w:color="auto"/>
        <w:left w:val="none" w:sz="0" w:space="0" w:color="auto"/>
        <w:bottom w:val="none" w:sz="0" w:space="0" w:color="auto"/>
        <w:right w:val="none" w:sz="0" w:space="0" w:color="auto"/>
      </w:divBdr>
    </w:div>
    <w:div w:id="672076351">
      <w:bodyDiv w:val="1"/>
      <w:marLeft w:val="0"/>
      <w:marRight w:val="0"/>
      <w:marTop w:val="0"/>
      <w:marBottom w:val="0"/>
      <w:divBdr>
        <w:top w:val="none" w:sz="0" w:space="0" w:color="auto"/>
        <w:left w:val="none" w:sz="0" w:space="0" w:color="auto"/>
        <w:bottom w:val="none" w:sz="0" w:space="0" w:color="auto"/>
        <w:right w:val="none" w:sz="0" w:space="0" w:color="auto"/>
      </w:divBdr>
    </w:div>
    <w:div w:id="673609747">
      <w:bodyDiv w:val="1"/>
      <w:marLeft w:val="0"/>
      <w:marRight w:val="0"/>
      <w:marTop w:val="0"/>
      <w:marBottom w:val="0"/>
      <w:divBdr>
        <w:top w:val="none" w:sz="0" w:space="0" w:color="auto"/>
        <w:left w:val="none" w:sz="0" w:space="0" w:color="auto"/>
        <w:bottom w:val="none" w:sz="0" w:space="0" w:color="auto"/>
        <w:right w:val="none" w:sz="0" w:space="0" w:color="auto"/>
      </w:divBdr>
    </w:div>
    <w:div w:id="683822406">
      <w:bodyDiv w:val="1"/>
      <w:marLeft w:val="0"/>
      <w:marRight w:val="0"/>
      <w:marTop w:val="0"/>
      <w:marBottom w:val="0"/>
      <w:divBdr>
        <w:top w:val="none" w:sz="0" w:space="0" w:color="auto"/>
        <w:left w:val="none" w:sz="0" w:space="0" w:color="auto"/>
        <w:bottom w:val="none" w:sz="0" w:space="0" w:color="auto"/>
        <w:right w:val="none" w:sz="0" w:space="0" w:color="auto"/>
      </w:divBdr>
    </w:div>
    <w:div w:id="695808530">
      <w:bodyDiv w:val="1"/>
      <w:marLeft w:val="0"/>
      <w:marRight w:val="0"/>
      <w:marTop w:val="0"/>
      <w:marBottom w:val="0"/>
      <w:divBdr>
        <w:top w:val="none" w:sz="0" w:space="0" w:color="auto"/>
        <w:left w:val="none" w:sz="0" w:space="0" w:color="auto"/>
        <w:bottom w:val="none" w:sz="0" w:space="0" w:color="auto"/>
        <w:right w:val="none" w:sz="0" w:space="0" w:color="auto"/>
      </w:divBdr>
    </w:div>
    <w:div w:id="697126920">
      <w:bodyDiv w:val="1"/>
      <w:marLeft w:val="0"/>
      <w:marRight w:val="0"/>
      <w:marTop w:val="0"/>
      <w:marBottom w:val="0"/>
      <w:divBdr>
        <w:top w:val="none" w:sz="0" w:space="0" w:color="auto"/>
        <w:left w:val="none" w:sz="0" w:space="0" w:color="auto"/>
        <w:bottom w:val="none" w:sz="0" w:space="0" w:color="auto"/>
        <w:right w:val="none" w:sz="0" w:space="0" w:color="auto"/>
      </w:divBdr>
    </w:div>
    <w:div w:id="716979269">
      <w:bodyDiv w:val="1"/>
      <w:marLeft w:val="0"/>
      <w:marRight w:val="0"/>
      <w:marTop w:val="0"/>
      <w:marBottom w:val="0"/>
      <w:divBdr>
        <w:top w:val="none" w:sz="0" w:space="0" w:color="auto"/>
        <w:left w:val="none" w:sz="0" w:space="0" w:color="auto"/>
        <w:bottom w:val="none" w:sz="0" w:space="0" w:color="auto"/>
        <w:right w:val="none" w:sz="0" w:space="0" w:color="auto"/>
      </w:divBdr>
    </w:div>
    <w:div w:id="745765320">
      <w:bodyDiv w:val="1"/>
      <w:marLeft w:val="0"/>
      <w:marRight w:val="0"/>
      <w:marTop w:val="0"/>
      <w:marBottom w:val="0"/>
      <w:divBdr>
        <w:top w:val="none" w:sz="0" w:space="0" w:color="auto"/>
        <w:left w:val="none" w:sz="0" w:space="0" w:color="auto"/>
        <w:bottom w:val="none" w:sz="0" w:space="0" w:color="auto"/>
        <w:right w:val="none" w:sz="0" w:space="0" w:color="auto"/>
      </w:divBdr>
    </w:div>
    <w:div w:id="748112830">
      <w:bodyDiv w:val="1"/>
      <w:marLeft w:val="0"/>
      <w:marRight w:val="0"/>
      <w:marTop w:val="0"/>
      <w:marBottom w:val="0"/>
      <w:divBdr>
        <w:top w:val="none" w:sz="0" w:space="0" w:color="auto"/>
        <w:left w:val="none" w:sz="0" w:space="0" w:color="auto"/>
        <w:bottom w:val="none" w:sz="0" w:space="0" w:color="auto"/>
        <w:right w:val="none" w:sz="0" w:space="0" w:color="auto"/>
      </w:divBdr>
    </w:div>
    <w:div w:id="761412848">
      <w:bodyDiv w:val="1"/>
      <w:marLeft w:val="0"/>
      <w:marRight w:val="0"/>
      <w:marTop w:val="0"/>
      <w:marBottom w:val="0"/>
      <w:divBdr>
        <w:top w:val="none" w:sz="0" w:space="0" w:color="auto"/>
        <w:left w:val="none" w:sz="0" w:space="0" w:color="auto"/>
        <w:bottom w:val="none" w:sz="0" w:space="0" w:color="auto"/>
        <w:right w:val="none" w:sz="0" w:space="0" w:color="auto"/>
      </w:divBdr>
    </w:div>
    <w:div w:id="765349896">
      <w:bodyDiv w:val="1"/>
      <w:marLeft w:val="0"/>
      <w:marRight w:val="0"/>
      <w:marTop w:val="0"/>
      <w:marBottom w:val="0"/>
      <w:divBdr>
        <w:top w:val="none" w:sz="0" w:space="0" w:color="auto"/>
        <w:left w:val="none" w:sz="0" w:space="0" w:color="auto"/>
        <w:bottom w:val="none" w:sz="0" w:space="0" w:color="auto"/>
        <w:right w:val="none" w:sz="0" w:space="0" w:color="auto"/>
      </w:divBdr>
    </w:div>
    <w:div w:id="767508781">
      <w:bodyDiv w:val="1"/>
      <w:marLeft w:val="0"/>
      <w:marRight w:val="0"/>
      <w:marTop w:val="0"/>
      <w:marBottom w:val="0"/>
      <w:divBdr>
        <w:top w:val="none" w:sz="0" w:space="0" w:color="auto"/>
        <w:left w:val="none" w:sz="0" w:space="0" w:color="auto"/>
        <w:bottom w:val="none" w:sz="0" w:space="0" w:color="auto"/>
        <w:right w:val="none" w:sz="0" w:space="0" w:color="auto"/>
      </w:divBdr>
    </w:div>
    <w:div w:id="768501129">
      <w:bodyDiv w:val="1"/>
      <w:marLeft w:val="0"/>
      <w:marRight w:val="0"/>
      <w:marTop w:val="0"/>
      <w:marBottom w:val="0"/>
      <w:divBdr>
        <w:top w:val="none" w:sz="0" w:space="0" w:color="auto"/>
        <w:left w:val="none" w:sz="0" w:space="0" w:color="auto"/>
        <w:bottom w:val="none" w:sz="0" w:space="0" w:color="auto"/>
        <w:right w:val="none" w:sz="0" w:space="0" w:color="auto"/>
      </w:divBdr>
    </w:div>
    <w:div w:id="771364392">
      <w:bodyDiv w:val="1"/>
      <w:marLeft w:val="0"/>
      <w:marRight w:val="0"/>
      <w:marTop w:val="0"/>
      <w:marBottom w:val="0"/>
      <w:divBdr>
        <w:top w:val="none" w:sz="0" w:space="0" w:color="auto"/>
        <w:left w:val="none" w:sz="0" w:space="0" w:color="auto"/>
        <w:bottom w:val="none" w:sz="0" w:space="0" w:color="auto"/>
        <w:right w:val="none" w:sz="0" w:space="0" w:color="auto"/>
      </w:divBdr>
    </w:div>
    <w:div w:id="774010934">
      <w:bodyDiv w:val="1"/>
      <w:marLeft w:val="0"/>
      <w:marRight w:val="0"/>
      <w:marTop w:val="0"/>
      <w:marBottom w:val="0"/>
      <w:divBdr>
        <w:top w:val="none" w:sz="0" w:space="0" w:color="auto"/>
        <w:left w:val="none" w:sz="0" w:space="0" w:color="auto"/>
        <w:bottom w:val="none" w:sz="0" w:space="0" w:color="auto"/>
        <w:right w:val="none" w:sz="0" w:space="0" w:color="auto"/>
      </w:divBdr>
    </w:div>
    <w:div w:id="786775813">
      <w:bodyDiv w:val="1"/>
      <w:marLeft w:val="0"/>
      <w:marRight w:val="0"/>
      <w:marTop w:val="0"/>
      <w:marBottom w:val="0"/>
      <w:divBdr>
        <w:top w:val="none" w:sz="0" w:space="0" w:color="auto"/>
        <w:left w:val="none" w:sz="0" w:space="0" w:color="auto"/>
        <w:bottom w:val="none" w:sz="0" w:space="0" w:color="auto"/>
        <w:right w:val="none" w:sz="0" w:space="0" w:color="auto"/>
      </w:divBdr>
    </w:div>
    <w:div w:id="788667117">
      <w:bodyDiv w:val="1"/>
      <w:marLeft w:val="0"/>
      <w:marRight w:val="0"/>
      <w:marTop w:val="0"/>
      <w:marBottom w:val="0"/>
      <w:divBdr>
        <w:top w:val="none" w:sz="0" w:space="0" w:color="auto"/>
        <w:left w:val="none" w:sz="0" w:space="0" w:color="auto"/>
        <w:bottom w:val="none" w:sz="0" w:space="0" w:color="auto"/>
        <w:right w:val="none" w:sz="0" w:space="0" w:color="auto"/>
      </w:divBdr>
    </w:div>
    <w:div w:id="793060394">
      <w:bodyDiv w:val="1"/>
      <w:marLeft w:val="0"/>
      <w:marRight w:val="0"/>
      <w:marTop w:val="0"/>
      <w:marBottom w:val="0"/>
      <w:divBdr>
        <w:top w:val="none" w:sz="0" w:space="0" w:color="auto"/>
        <w:left w:val="none" w:sz="0" w:space="0" w:color="auto"/>
        <w:bottom w:val="none" w:sz="0" w:space="0" w:color="auto"/>
        <w:right w:val="none" w:sz="0" w:space="0" w:color="auto"/>
      </w:divBdr>
    </w:div>
    <w:div w:id="795684511">
      <w:bodyDiv w:val="1"/>
      <w:marLeft w:val="0"/>
      <w:marRight w:val="0"/>
      <w:marTop w:val="0"/>
      <w:marBottom w:val="0"/>
      <w:divBdr>
        <w:top w:val="none" w:sz="0" w:space="0" w:color="auto"/>
        <w:left w:val="none" w:sz="0" w:space="0" w:color="auto"/>
        <w:bottom w:val="none" w:sz="0" w:space="0" w:color="auto"/>
        <w:right w:val="none" w:sz="0" w:space="0" w:color="auto"/>
      </w:divBdr>
    </w:div>
    <w:div w:id="801270179">
      <w:bodyDiv w:val="1"/>
      <w:marLeft w:val="0"/>
      <w:marRight w:val="0"/>
      <w:marTop w:val="0"/>
      <w:marBottom w:val="0"/>
      <w:divBdr>
        <w:top w:val="none" w:sz="0" w:space="0" w:color="auto"/>
        <w:left w:val="none" w:sz="0" w:space="0" w:color="auto"/>
        <w:bottom w:val="none" w:sz="0" w:space="0" w:color="auto"/>
        <w:right w:val="none" w:sz="0" w:space="0" w:color="auto"/>
      </w:divBdr>
    </w:div>
    <w:div w:id="810513806">
      <w:bodyDiv w:val="1"/>
      <w:marLeft w:val="0"/>
      <w:marRight w:val="0"/>
      <w:marTop w:val="0"/>
      <w:marBottom w:val="0"/>
      <w:divBdr>
        <w:top w:val="none" w:sz="0" w:space="0" w:color="auto"/>
        <w:left w:val="none" w:sz="0" w:space="0" w:color="auto"/>
        <w:bottom w:val="none" w:sz="0" w:space="0" w:color="auto"/>
        <w:right w:val="none" w:sz="0" w:space="0" w:color="auto"/>
      </w:divBdr>
    </w:div>
    <w:div w:id="815072515">
      <w:bodyDiv w:val="1"/>
      <w:marLeft w:val="0"/>
      <w:marRight w:val="0"/>
      <w:marTop w:val="0"/>
      <w:marBottom w:val="0"/>
      <w:divBdr>
        <w:top w:val="none" w:sz="0" w:space="0" w:color="auto"/>
        <w:left w:val="none" w:sz="0" w:space="0" w:color="auto"/>
        <w:bottom w:val="none" w:sz="0" w:space="0" w:color="auto"/>
        <w:right w:val="none" w:sz="0" w:space="0" w:color="auto"/>
      </w:divBdr>
    </w:div>
    <w:div w:id="825440386">
      <w:bodyDiv w:val="1"/>
      <w:marLeft w:val="0"/>
      <w:marRight w:val="0"/>
      <w:marTop w:val="0"/>
      <w:marBottom w:val="0"/>
      <w:divBdr>
        <w:top w:val="none" w:sz="0" w:space="0" w:color="auto"/>
        <w:left w:val="none" w:sz="0" w:space="0" w:color="auto"/>
        <w:bottom w:val="none" w:sz="0" w:space="0" w:color="auto"/>
        <w:right w:val="none" w:sz="0" w:space="0" w:color="auto"/>
      </w:divBdr>
    </w:div>
    <w:div w:id="844636326">
      <w:bodyDiv w:val="1"/>
      <w:marLeft w:val="0"/>
      <w:marRight w:val="0"/>
      <w:marTop w:val="0"/>
      <w:marBottom w:val="0"/>
      <w:divBdr>
        <w:top w:val="none" w:sz="0" w:space="0" w:color="auto"/>
        <w:left w:val="none" w:sz="0" w:space="0" w:color="auto"/>
        <w:bottom w:val="none" w:sz="0" w:space="0" w:color="auto"/>
        <w:right w:val="none" w:sz="0" w:space="0" w:color="auto"/>
      </w:divBdr>
    </w:div>
    <w:div w:id="849562782">
      <w:bodyDiv w:val="1"/>
      <w:marLeft w:val="0"/>
      <w:marRight w:val="0"/>
      <w:marTop w:val="0"/>
      <w:marBottom w:val="0"/>
      <w:divBdr>
        <w:top w:val="none" w:sz="0" w:space="0" w:color="auto"/>
        <w:left w:val="none" w:sz="0" w:space="0" w:color="auto"/>
        <w:bottom w:val="none" w:sz="0" w:space="0" w:color="auto"/>
        <w:right w:val="none" w:sz="0" w:space="0" w:color="auto"/>
      </w:divBdr>
    </w:div>
    <w:div w:id="852115339">
      <w:bodyDiv w:val="1"/>
      <w:marLeft w:val="0"/>
      <w:marRight w:val="0"/>
      <w:marTop w:val="0"/>
      <w:marBottom w:val="0"/>
      <w:divBdr>
        <w:top w:val="none" w:sz="0" w:space="0" w:color="auto"/>
        <w:left w:val="none" w:sz="0" w:space="0" w:color="auto"/>
        <w:bottom w:val="none" w:sz="0" w:space="0" w:color="auto"/>
        <w:right w:val="none" w:sz="0" w:space="0" w:color="auto"/>
      </w:divBdr>
    </w:div>
    <w:div w:id="852379389">
      <w:bodyDiv w:val="1"/>
      <w:marLeft w:val="0"/>
      <w:marRight w:val="0"/>
      <w:marTop w:val="0"/>
      <w:marBottom w:val="0"/>
      <w:divBdr>
        <w:top w:val="none" w:sz="0" w:space="0" w:color="auto"/>
        <w:left w:val="none" w:sz="0" w:space="0" w:color="auto"/>
        <w:bottom w:val="none" w:sz="0" w:space="0" w:color="auto"/>
        <w:right w:val="none" w:sz="0" w:space="0" w:color="auto"/>
      </w:divBdr>
    </w:div>
    <w:div w:id="854029841">
      <w:bodyDiv w:val="1"/>
      <w:marLeft w:val="0"/>
      <w:marRight w:val="0"/>
      <w:marTop w:val="0"/>
      <w:marBottom w:val="0"/>
      <w:divBdr>
        <w:top w:val="none" w:sz="0" w:space="0" w:color="auto"/>
        <w:left w:val="none" w:sz="0" w:space="0" w:color="auto"/>
        <w:bottom w:val="none" w:sz="0" w:space="0" w:color="auto"/>
        <w:right w:val="none" w:sz="0" w:space="0" w:color="auto"/>
      </w:divBdr>
    </w:div>
    <w:div w:id="873932177">
      <w:bodyDiv w:val="1"/>
      <w:marLeft w:val="0"/>
      <w:marRight w:val="0"/>
      <w:marTop w:val="0"/>
      <w:marBottom w:val="0"/>
      <w:divBdr>
        <w:top w:val="none" w:sz="0" w:space="0" w:color="auto"/>
        <w:left w:val="none" w:sz="0" w:space="0" w:color="auto"/>
        <w:bottom w:val="none" w:sz="0" w:space="0" w:color="auto"/>
        <w:right w:val="none" w:sz="0" w:space="0" w:color="auto"/>
      </w:divBdr>
    </w:div>
    <w:div w:id="874387297">
      <w:bodyDiv w:val="1"/>
      <w:marLeft w:val="0"/>
      <w:marRight w:val="0"/>
      <w:marTop w:val="0"/>
      <w:marBottom w:val="0"/>
      <w:divBdr>
        <w:top w:val="none" w:sz="0" w:space="0" w:color="auto"/>
        <w:left w:val="none" w:sz="0" w:space="0" w:color="auto"/>
        <w:bottom w:val="none" w:sz="0" w:space="0" w:color="auto"/>
        <w:right w:val="none" w:sz="0" w:space="0" w:color="auto"/>
      </w:divBdr>
    </w:div>
    <w:div w:id="900216841">
      <w:bodyDiv w:val="1"/>
      <w:marLeft w:val="0"/>
      <w:marRight w:val="0"/>
      <w:marTop w:val="0"/>
      <w:marBottom w:val="0"/>
      <w:divBdr>
        <w:top w:val="none" w:sz="0" w:space="0" w:color="auto"/>
        <w:left w:val="none" w:sz="0" w:space="0" w:color="auto"/>
        <w:bottom w:val="none" w:sz="0" w:space="0" w:color="auto"/>
        <w:right w:val="none" w:sz="0" w:space="0" w:color="auto"/>
      </w:divBdr>
    </w:div>
    <w:div w:id="941836332">
      <w:bodyDiv w:val="1"/>
      <w:marLeft w:val="0"/>
      <w:marRight w:val="0"/>
      <w:marTop w:val="0"/>
      <w:marBottom w:val="0"/>
      <w:divBdr>
        <w:top w:val="none" w:sz="0" w:space="0" w:color="auto"/>
        <w:left w:val="none" w:sz="0" w:space="0" w:color="auto"/>
        <w:bottom w:val="none" w:sz="0" w:space="0" w:color="auto"/>
        <w:right w:val="none" w:sz="0" w:space="0" w:color="auto"/>
      </w:divBdr>
    </w:div>
    <w:div w:id="946617009">
      <w:bodyDiv w:val="1"/>
      <w:marLeft w:val="0"/>
      <w:marRight w:val="0"/>
      <w:marTop w:val="0"/>
      <w:marBottom w:val="0"/>
      <w:divBdr>
        <w:top w:val="none" w:sz="0" w:space="0" w:color="auto"/>
        <w:left w:val="none" w:sz="0" w:space="0" w:color="auto"/>
        <w:bottom w:val="none" w:sz="0" w:space="0" w:color="auto"/>
        <w:right w:val="none" w:sz="0" w:space="0" w:color="auto"/>
      </w:divBdr>
    </w:div>
    <w:div w:id="958536683">
      <w:bodyDiv w:val="1"/>
      <w:marLeft w:val="0"/>
      <w:marRight w:val="0"/>
      <w:marTop w:val="0"/>
      <w:marBottom w:val="0"/>
      <w:divBdr>
        <w:top w:val="none" w:sz="0" w:space="0" w:color="auto"/>
        <w:left w:val="none" w:sz="0" w:space="0" w:color="auto"/>
        <w:bottom w:val="none" w:sz="0" w:space="0" w:color="auto"/>
        <w:right w:val="none" w:sz="0" w:space="0" w:color="auto"/>
      </w:divBdr>
    </w:div>
    <w:div w:id="963387479">
      <w:bodyDiv w:val="1"/>
      <w:marLeft w:val="0"/>
      <w:marRight w:val="0"/>
      <w:marTop w:val="0"/>
      <w:marBottom w:val="0"/>
      <w:divBdr>
        <w:top w:val="none" w:sz="0" w:space="0" w:color="auto"/>
        <w:left w:val="none" w:sz="0" w:space="0" w:color="auto"/>
        <w:bottom w:val="none" w:sz="0" w:space="0" w:color="auto"/>
        <w:right w:val="none" w:sz="0" w:space="0" w:color="auto"/>
      </w:divBdr>
    </w:div>
    <w:div w:id="986856627">
      <w:bodyDiv w:val="1"/>
      <w:marLeft w:val="0"/>
      <w:marRight w:val="0"/>
      <w:marTop w:val="0"/>
      <w:marBottom w:val="0"/>
      <w:divBdr>
        <w:top w:val="none" w:sz="0" w:space="0" w:color="auto"/>
        <w:left w:val="none" w:sz="0" w:space="0" w:color="auto"/>
        <w:bottom w:val="none" w:sz="0" w:space="0" w:color="auto"/>
        <w:right w:val="none" w:sz="0" w:space="0" w:color="auto"/>
      </w:divBdr>
    </w:div>
    <w:div w:id="988095912">
      <w:bodyDiv w:val="1"/>
      <w:marLeft w:val="0"/>
      <w:marRight w:val="0"/>
      <w:marTop w:val="0"/>
      <w:marBottom w:val="0"/>
      <w:divBdr>
        <w:top w:val="none" w:sz="0" w:space="0" w:color="auto"/>
        <w:left w:val="none" w:sz="0" w:space="0" w:color="auto"/>
        <w:bottom w:val="none" w:sz="0" w:space="0" w:color="auto"/>
        <w:right w:val="none" w:sz="0" w:space="0" w:color="auto"/>
      </w:divBdr>
    </w:div>
    <w:div w:id="1005135117">
      <w:bodyDiv w:val="1"/>
      <w:marLeft w:val="0"/>
      <w:marRight w:val="0"/>
      <w:marTop w:val="0"/>
      <w:marBottom w:val="0"/>
      <w:divBdr>
        <w:top w:val="none" w:sz="0" w:space="0" w:color="auto"/>
        <w:left w:val="none" w:sz="0" w:space="0" w:color="auto"/>
        <w:bottom w:val="none" w:sz="0" w:space="0" w:color="auto"/>
        <w:right w:val="none" w:sz="0" w:space="0" w:color="auto"/>
      </w:divBdr>
    </w:div>
    <w:div w:id="1005522797">
      <w:bodyDiv w:val="1"/>
      <w:marLeft w:val="0"/>
      <w:marRight w:val="0"/>
      <w:marTop w:val="0"/>
      <w:marBottom w:val="0"/>
      <w:divBdr>
        <w:top w:val="none" w:sz="0" w:space="0" w:color="auto"/>
        <w:left w:val="none" w:sz="0" w:space="0" w:color="auto"/>
        <w:bottom w:val="none" w:sz="0" w:space="0" w:color="auto"/>
        <w:right w:val="none" w:sz="0" w:space="0" w:color="auto"/>
      </w:divBdr>
    </w:div>
    <w:div w:id="1015302031">
      <w:bodyDiv w:val="1"/>
      <w:marLeft w:val="0"/>
      <w:marRight w:val="0"/>
      <w:marTop w:val="0"/>
      <w:marBottom w:val="0"/>
      <w:divBdr>
        <w:top w:val="none" w:sz="0" w:space="0" w:color="auto"/>
        <w:left w:val="none" w:sz="0" w:space="0" w:color="auto"/>
        <w:bottom w:val="none" w:sz="0" w:space="0" w:color="auto"/>
        <w:right w:val="none" w:sz="0" w:space="0" w:color="auto"/>
      </w:divBdr>
    </w:div>
    <w:div w:id="1017345850">
      <w:bodyDiv w:val="1"/>
      <w:marLeft w:val="0"/>
      <w:marRight w:val="0"/>
      <w:marTop w:val="0"/>
      <w:marBottom w:val="0"/>
      <w:divBdr>
        <w:top w:val="none" w:sz="0" w:space="0" w:color="auto"/>
        <w:left w:val="none" w:sz="0" w:space="0" w:color="auto"/>
        <w:bottom w:val="none" w:sz="0" w:space="0" w:color="auto"/>
        <w:right w:val="none" w:sz="0" w:space="0" w:color="auto"/>
      </w:divBdr>
    </w:div>
    <w:div w:id="1017852611">
      <w:bodyDiv w:val="1"/>
      <w:marLeft w:val="0"/>
      <w:marRight w:val="0"/>
      <w:marTop w:val="0"/>
      <w:marBottom w:val="0"/>
      <w:divBdr>
        <w:top w:val="none" w:sz="0" w:space="0" w:color="auto"/>
        <w:left w:val="none" w:sz="0" w:space="0" w:color="auto"/>
        <w:bottom w:val="none" w:sz="0" w:space="0" w:color="auto"/>
        <w:right w:val="none" w:sz="0" w:space="0" w:color="auto"/>
      </w:divBdr>
    </w:div>
    <w:div w:id="1030765266">
      <w:bodyDiv w:val="1"/>
      <w:marLeft w:val="0"/>
      <w:marRight w:val="0"/>
      <w:marTop w:val="0"/>
      <w:marBottom w:val="0"/>
      <w:divBdr>
        <w:top w:val="none" w:sz="0" w:space="0" w:color="auto"/>
        <w:left w:val="none" w:sz="0" w:space="0" w:color="auto"/>
        <w:bottom w:val="none" w:sz="0" w:space="0" w:color="auto"/>
        <w:right w:val="none" w:sz="0" w:space="0" w:color="auto"/>
      </w:divBdr>
    </w:div>
    <w:div w:id="1034425541">
      <w:bodyDiv w:val="1"/>
      <w:marLeft w:val="0"/>
      <w:marRight w:val="0"/>
      <w:marTop w:val="0"/>
      <w:marBottom w:val="0"/>
      <w:divBdr>
        <w:top w:val="none" w:sz="0" w:space="0" w:color="auto"/>
        <w:left w:val="none" w:sz="0" w:space="0" w:color="auto"/>
        <w:bottom w:val="none" w:sz="0" w:space="0" w:color="auto"/>
        <w:right w:val="none" w:sz="0" w:space="0" w:color="auto"/>
      </w:divBdr>
    </w:div>
    <w:div w:id="1037043047">
      <w:bodyDiv w:val="1"/>
      <w:marLeft w:val="0"/>
      <w:marRight w:val="0"/>
      <w:marTop w:val="0"/>
      <w:marBottom w:val="0"/>
      <w:divBdr>
        <w:top w:val="none" w:sz="0" w:space="0" w:color="auto"/>
        <w:left w:val="none" w:sz="0" w:space="0" w:color="auto"/>
        <w:bottom w:val="none" w:sz="0" w:space="0" w:color="auto"/>
        <w:right w:val="none" w:sz="0" w:space="0" w:color="auto"/>
      </w:divBdr>
    </w:div>
    <w:div w:id="1042554530">
      <w:bodyDiv w:val="1"/>
      <w:marLeft w:val="0"/>
      <w:marRight w:val="0"/>
      <w:marTop w:val="0"/>
      <w:marBottom w:val="0"/>
      <w:divBdr>
        <w:top w:val="none" w:sz="0" w:space="0" w:color="auto"/>
        <w:left w:val="none" w:sz="0" w:space="0" w:color="auto"/>
        <w:bottom w:val="none" w:sz="0" w:space="0" w:color="auto"/>
        <w:right w:val="none" w:sz="0" w:space="0" w:color="auto"/>
      </w:divBdr>
    </w:div>
    <w:div w:id="1066219830">
      <w:bodyDiv w:val="1"/>
      <w:marLeft w:val="0"/>
      <w:marRight w:val="0"/>
      <w:marTop w:val="0"/>
      <w:marBottom w:val="0"/>
      <w:divBdr>
        <w:top w:val="none" w:sz="0" w:space="0" w:color="auto"/>
        <w:left w:val="none" w:sz="0" w:space="0" w:color="auto"/>
        <w:bottom w:val="none" w:sz="0" w:space="0" w:color="auto"/>
        <w:right w:val="none" w:sz="0" w:space="0" w:color="auto"/>
      </w:divBdr>
    </w:div>
    <w:div w:id="1078098041">
      <w:bodyDiv w:val="1"/>
      <w:marLeft w:val="0"/>
      <w:marRight w:val="0"/>
      <w:marTop w:val="0"/>
      <w:marBottom w:val="0"/>
      <w:divBdr>
        <w:top w:val="none" w:sz="0" w:space="0" w:color="auto"/>
        <w:left w:val="none" w:sz="0" w:space="0" w:color="auto"/>
        <w:bottom w:val="none" w:sz="0" w:space="0" w:color="auto"/>
        <w:right w:val="none" w:sz="0" w:space="0" w:color="auto"/>
      </w:divBdr>
    </w:div>
    <w:div w:id="1089346071">
      <w:bodyDiv w:val="1"/>
      <w:marLeft w:val="0"/>
      <w:marRight w:val="0"/>
      <w:marTop w:val="0"/>
      <w:marBottom w:val="0"/>
      <w:divBdr>
        <w:top w:val="none" w:sz="0" w:space="0" w:color="auto"/>
        <w:left w:val="none" w:sz="0" w:space="0" w:color="auto"/>
        <w:bottom w:val="none" w:sz="0" w:space="0" w:color="auto"/>
        <w:right w:val="none" w:sz="0" w:space="0" w:color="auto"/>
      </w:divBdr>
    </w:div>
    <w:div w:id="1090616557">
      <w:bodyDiv w:val="1"/>
      <w:marLeft w:val="0"/>
      <w:marRight w:val="0"/>
      <w:marTop w:val="0"/>
      <w:marBottom w:val="0"/>
      <w:divBdr>
        <w:top w:val="none" w:sz="0" w:space="0" w:color="auto"/>
        <w:left w:val="none" w:sz="0" w:space="0" w:color="auto"/>
        <w:bottom w:val="none" w:sz="0" w:space="0" w:color="auto"/>
        <w:right w:val="none" w:sz="0" w:space="0" w:color="auto"/>
      </w:divBdr>
    </w:div>
    <w:div w:id="1099252987">
      <w:bodyDiv w:val="1"/>
      <w:marLeft w:val="0"/>
      <w:marRight w:val="0"/>
      <w:marTop w:val="0"/>
      <w:marBottom w:val="0"/>
      <w:divBdr>
        <w:top w:val="none" w:sz="0" w:space="0" w:color="auto"/>
        <w:left w:val="none" w:sz="0" w:space="0" w:color="auto"/>
        <w:bottom w:val="none" w:sz="0" w:space="0" w:color="auto"/>
        <w:right w:val="none" w:sz="0" w:space="0" w:color="auto"/>
      </w:divBdr>
    </w:div>
    <w:div w:id="1101340439">
      <w:bodyDiv w:val="1"/>
      <w:marLeft w:val="0"/>
      <w:marRight w:val="0"/>
      <w:marTop w:val="0"/>
      <w:marBottom w:val="0"/>
      <w:divBdr>
        <w:top w:val="none" w:sz="0" w:space="0" w:color="auto"/>
        <w:left w:val="none" w:sz="0" w:space="0" w:color="auto"/>
        <w:bottom w:val="none" w:sz="0" w:space="0" w:color="auto"/>
        <w:right w:val="none" w:sz="0" w:space="0" w:color="auto"/>
      </w:divBdr>
    </w:div>
    <w:div w:id="1104689055">
      <w:bodyDiv w:val="1"/>
      <w:marLeft w:val="0"/>
      <w:marRight w:val="0"/>
      <w:marTop w:val="0"/>
      <w:marBottom w:val="0"/>
      <w:divBdr>
        <w:top w:val="none" w:sz="0" w:space="0" w:color="auto"/>
        <w:left w:val="none" w:sz="0" w:space="0" w:color="auto"/>
        <w:bottom w:val="none" w:sz="0" w:space="0" w:color="auto"/>
        <w:right w:val="none" w:sz="0" w:space="0" w:color="auto"/>
      </w:divBdr>
    </w:div>
    <w:div w:id="1123619189">
      <w:bodyDiv w:val="1"/>
      <w:marLeft w:val="0"/>
      <w:marRight w:val="0"/>
      <w:marTop w:val="0"/>
      <w:marBottom w:val="0"/>
      <w:divBdr>
        <w:top w:val="none" w:sz="0" w:space="0" w:color="auto"/>
        <w:left w:val="none" w:sz="0" w:space="0" w:color="auto"/>
        <w:bottom w:val="none" w:sz="0" w:space="0" w:color="auto"/>
        <w:right w:val="none" w:sz="0" w:space="0" w:color="auto"/>
      </w:divBdr>
    </w:div>
    <w:div w:id="1128935156">
      <w:bodyDiv w:val="1"/>
      <w:marLeft w:val="0"/>
      <w:marRight w:val="0"/>
      <w:marTop w:val="0"/>
      <w:marBottom w:val="0"/>
      <w:divBdr>
        <w:top w:val="none" w:sz="0" w:space="0" w:color="auto"/>
        <w:left w:val="none" w:sz="0" w:space="0" w:color="auto"/>
        <w:bottom w:val="none" w:sz="0" w:space="0" w:color="auto"/>
        <w:right w:val="none" w:sz="0" w:space="0" w:color="auto"/>
      </w:divBdr>
    </w:div>
    <w:div w:id="1150947235">
      <w:bodyDiv w:val="1"/>
      <w:marLeft w:val="0"/>
      <w:marRight w:val="0"/>
      <w:marTop w:val="0"/>
      <w:marBottom w:val="0"/>
      <w:divBdr>
        <w:top w:val="none" w:sz="0" w:space="0" w:color="auto"/>
        <w:left w:val="none" w:sz="0" w:space="0" w:color="auto"/>
        <w:bottom w:val="none" w:sz="0" w:space="0" w:color="auto"/>
        <w:right w:val="none" w:sz="0" w:space="0" w:color="auto"/>
      </w:divBdr>
    </w:div>
    <w:div w:id="1158380581">
      <w:bodyDiv w:val="1"/>
      <w:marLeft w:val="0"/>
      <w:marRight w:val="0"/>
      <w:marTop w:val="0"/>
      <w:marBottom w:val="0"/>
      <w:divBdr>
        <w:top w:val="none" w:sz="0" w:space="0" w:color="auto"/>
        <w:left w:val="none" w:sz="0" w:space="0" w:color="auto"/>
        <w:bottom w:val="none" w:sz="0" w:space="0" w:color="auto"/>
        <w:right w:val="none" w:sz="0" w:space="0" w:color="auto"/>
      </w:divBdr>
    </w:div>
    <w:div w:id="1159885401">
      <w:bodyDiv w:val="1"/>
      <w:marLeft w:val="0"/>
      <w:marRight w:val="0"/>
      <w:marTop w:val="0"/>
      <w:marBottom w:val="0"/>
      <w:divBdr>
        <w:top w:val="none" w:sz="0" w:space="0" w:color="auto"/>
        <w:left w:val="none" w:sz="0" w:space="0" w:color="auto"/>
        <w:bottom w:val="none" w:sz="0" w:space="0" w:color="auto"/>
        <w:right w:val="none" w:sz="0" w:space="0" w:color="auto"/>
      </w:divBdr>
    </w:div>
    <w:div w:id="1162234467">
      <w:bodyDiv w:val="1"/>
      <w:marLeft w:val="0"/>
      <w:marRight w:val="0"/>
      <w:marTop w:val="0"/>
      <w:marBottom w:val="0"/>
      <w:divBdr>
        <w:top w:val="none" w:sz="0" w:space="0" w:color="auto"/>
        <w:left w:val="none" w:sz="0" w:space="0" w:color="auto"/>
        <w:bottom w:val="none" w:sz="0" w:space="0" w:color="auto"/>
        <w:right w:val="none" w:sz="0" w:space="0" w:color="auto"/>
      </w:divBdr>
    </w:div>
    <w:div w:id="1162547166">
      <w:bodyDiv w:val="1"/>
      <w:marLeft w:val="0"/>
      <w:marRight w:val="0"/>
      <w:marTop w:val="0"/>
      <w:marBottom w:val="0"/>
      <w:divBdr>
        <w:top w:val="none" w:sz="0" w:space="0" w:color="auto"/>
        <w:left w:val="none" w:sz="0" w:space="0" w:color="auto"/>
        <w:bottom w:val="none" w:sz="0" w:space="0" w:color="auto"/>
        <w:right w:val="none" w:sz="0" w:space="0" w:color="auto"/>
      </w:divBdr>
    </w:div>
    <w:div w:id="1163275490">
      <w:bodyDiv w:val="1"/>
      <w:marLeft w:val="0"/>
      <w:marRight w:val="0"/>
      <w:marTop w:val="0"/>
      <w:marBottom w:val="0"/>
      <w:divBdr>
        <w:top w:val="none" w:sz="0" w:space="0" w:color="auto"/>
        <w:left w:val="none" w:sz="0" w:space="0" w:color="auto"/>
        <w:bottom w:val="none" w:sz="0" w:space="0" w:color="auto"/>
        <w:right w:val="none" w:sz="0" w:space="0" w:color="auto"/>
      </w:divBdr>
    </w:div>
    <w:div w:id="1175460641">
      <w:bodyDiv w:val="1"/>
      <w:marLeft w:val="0"/>
      <w:marRight w:val="0"/>
      <w:marTop w:val="0"/>
      <w:marBottom w:val="0"/>
      <w:divBdr>
        <w:top w:val="none" w:sz="0" w:space="0" w:color="auto"/>
        <w:left w:val="none" w:sz="0" w:space="0" w:color="auto"/>
        <w:bottom w:val="none" w:sz="0" w:space="0" w:color="auto"/>
        <w:right w:val="none" w:sz="0" w:space="0" w:color="auto"/>
      </w:divBdr>
    </w:div>
    <w:div w:id="1180966859">
      <w:bodyDiv w:val="1"/>
      <w:marLeft w:val="0"/>
      <w:marRight w:val="0"/>
      <w:marTop w:val="0"/>
      <w:marBottom w:val="0"/>
      <w:divBdr>
        <w:top w:val="none" w:sz="0" w:space="0" w:color="auto"/>
        <w:left w:val="none" w:sz="0" w:space="0" w:color="auto"/>
        <w:bottom w:val="none" w:sz="0" w:space="0" w:color="auto"/>
        <w:right w:val="none" w:sz="0" w:space="0" w:color="auto"/>
      </w:divBdr>
    </w:div>
    <w:div w:id="1183327145">
      <w:bodyDiv w:val="1"/>
      <w:marLeft w:val="0"/>
      <w:marRight w:val="0"/>
      <w:marTop w:val="0"/>
      <w:marBottom w:val="0"/>
      <w:divBdr>
        <w:top w:val="none" w:sz="0" w:space="0" w:color="auto"/>
        <w:left w:val="none" w:sz="0" w:space="0" w:color="auto"/>
        <w:bottom w:val="none" w:sz="0" w:space="0" w:color="auto"/>
        <w:right w:val="none" w:sz="0" w:space="0" w:color="auto"/>
      </w:divBdr>
    </w:div>
    <w:div w:id="1190148748">
      <w:bodyDiv w:val="1"/>
      <w:marLeft w:val="0"/>
      <w:marRight w:val="0"/>
      <w:marTop w:val="0"/>
      <w:marBottom w:val="0"/>
      <w:divBdr>
        <w:top w:val="none" w:sz="0" w:space="0" w:color="auto"/>
        <w:left w:val="none" w:sz="0" w:space="0" w:color="auto"/>
        <w:bottom w:val="none" w:sz="0" w:space="0" w:color="auto"/>
        <w:right w:val="none" w:sz="0" w:space="0" w:color="auto"/>
      </w:divBdr>
    </w:div>
    <w:div w:id="1193803899">
      <w:bodyDiv w:val="1"/>
      <w:marLeft w:val="0"/>
      <w:marRight w:val="0"/>
      <w:marTop w:val="0"/>
      <w:marBottom w:val="0"/>
      <w:divBdr>
        <w:top w:val="none" w:sz="0" w:space="0" w:color="auto"/>
        <w:left w:val="none" w:sz="0" w:space="0" w:color="auto"/>
        <w:bottom w:val="none" w:sz="0" w:space="0" w:color="auto"/>
        <w:right w:val="none" w:sz="0" w:space="0" w:color="auto"/>
      </w:divBdr>
    </w:div>
    <w:div w:id="1199514500">
      <w:bodyDiv w:val="1"/>
      <w:marLeft w:val="0"/>
      <w:marRight w:val="0"/>
      <w:marTop w:val="0"/>
      <w:marBottom w:val="0"/>
      <w:divBdr>
        <w:top w:val="none" w:sz="0" w:space="0" w:color="auto"/>
        <w:left w:val="none" w:sz="0" w:space="0" w:color="auto"/>
        <w:bottom w:val="none" w:sz="0" w:space="0" w:color="auto"/>
        <w:right w:val="none" w:sz="0" w:space="0" w:color="auto"/>
      </w:divBdr>
    </w:div>
    <w:div w:id="1199584485">
      <w:bodyDiv w:val="1"/>
      <w:marLeft w:val="0"/>
      <w:marRight w:val="0"/>
      <w:marTop w:val="0"/>
      <w:marBottom w:val="0"/>
      <w:divBdr>
        <w:top w:val="none" w:sz="0" w:space="0" w:color="auto"/>
        <w:left w:val="none" w:sz="0" w:space="0" w:color="auto"/>
        <w:bottom w:val="none" w:sz="0" w:space="0" w:color="auto"/>
        <w:right w:val="none" w:sz="0" w:space="0" w:color="auto"/>
      </w:divBdr>
    </w:div>
    <w:div w:id="1224675871">
      <w:bodyDiv w:val="1"/>
      <w:marLeft w:val="0"/>
      <w:marRight w:val="0"/>
      <w:marTop w:val="0"/>
      <w:marBottom w:val="0"/>
      <w:divBdr>
        <w:top w:val="none" w:sz="0" w:space="0" w:color="auto"/>
        <w:left w:val="none" w:sz="0" w:space="0" w:color="auto"/>
        <w:bottom w:val="none" w:sz="0" w:space="0" w:color="auto"/>
        <w:right w:val="none" w:sz="0" w:space="0" w:color="auto"/>
      </w:divBdr>
    </w:div>
    <w:div w:id="1227303203">
      <w:bodyDiv w:val="1"/>
      <w:marLeft w:val="0"/>
      <w:marRight w:val="0"/>
      <w:marTop w:val="0"/>
      <w:marBottom w:val="0"/>
      <w:divBdr>
        <w:top w:val="none" w:sz="0" w:space="0" w:color="auto"/>
        <w:left w:val="none" w:sz="0" w:space="0" w:color="auto"/>
        <w:bottom w:val="none" w:sz="0" w:space="0" w:color="auto"/>
        <w:right w:val="none" w:sz="0" w:space="0" w:color="auto"/>
      </w:divBdr>
    </w:div>
    <w:div w:id="1229654113">
      <w:bodyDiv w:val="1"/>
      <w:marLeft w:val="0"/>
      <w:marRight w:val="0"/>
      <w:marTop w:val="0"/>
      <w:marBottom w:val="0"/>
      <w:divBdr>
        <w:top w:val="none" w:sz="0" w:space="0" w:color="auto"/>
        <w:left w:val="none" w:sz="0" w:space="0" w:color="auto"/>
        <w:bottom w:val="none" w:sz="0" w:space="0" w:color="auto"/>
        <w:right w:val="none" w:sz="0" w:space="0" w:color="auto"/>
      </w:divBdr>
    </w:div>
    <w:div w:id="1240869648">
      <w:bodyDiv w:val="1"/>
      <w:marLeft w:val="0"/>
      <w:marRight w:val="0"/>
      <w:marTop w:val="0"/>
      <w:marBottom w:val="0"/>
      <w:divBdr>
        <w:top w:val="none" w:sz="0" w:space="0" w:color="auto"/>
        <w:left w:val="none" w:sz="0" w:space="0" w:color="auto"/>
        <w:bottom w:val="none" w:sz="0" w:space="0" w:color="auto"/>
        <w:right w:val="none" w:sz="0" w:space="0" w:color="auto"/>
      </w:divBdr>
      <w:divsChild>
        <w:div w:id="2090300850">
          <w:marLeft w:val="0"/>
          <w:marRight w:val="0"/>
          <w:marTop w:val="0"/>
          <w:marBottom w:val="0"/>
          <w:divBdr>
            <w:top w:val="none" w:sz="0" w:space="0" w:color="auto"/>
            <w:left w:val="none" w:sz="0" w:space="0" w:color="auto"/>
            <w:bottom w:val="none" w:sz="0" w:space="0" w:color="auto"/>
            <w:right w:val="none" w:sz="0" w:space="0" w:color="auto"/>
          </w:divBdr>
          <w:divsChild>
            <w:div w:id="1690833271">
              <w:marLeft w:val="0"/>
              <w:marRight w:val="0"/>
              <w:marTop w:val="0"/>
              <w:marBottom w:val="0"/>
              <w:divBdr>
                <w:top w:val="none" w:sz="0" w:space="0" w:color="auto"/>
                <w:left w:val="none" w:sz="0" w:space="0" w:color="auto"/>
                <w:bottom w:val="none" w:sz="0" w:space="0" w:color="auto"/>
                <w:right w:val="none" w:sz="0" w:space="0" w:color="auto"/>
              </w:divBdr>
              <w:divsChild>
                <w:div w:id="904100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2080652">
      <w:bodyDiv w:val="1"/>
      <w:marLeft w:val="0"/>
      <w:marRight w:val="0"/>
      <w:marTop w:val="0"/>
      <w:marBottom w:val="0"/>
      <w:divBdr>
        <w:top w:val="none" w:sz="0" w:space="0" w:color="auto"/>
        <w:left w:val="none" w:sz="0" w:space="0" w:color="auto"/>
        <w:bottom w:val="none" w:sz="0" w:space="0" w:color="auto"/>
        <w:right w:val="none" w:sz="0" w:space="0" w:color="auto"/>
      </w:divBdr>
    </w:div>
    <w:div w:id="1262487576">
      <w:bodyDiv w:val="1"/>
      <w:marLeft w:val="0"/>
      <w:marRight w:val="0"/>
      <w:marTop w:val="0"/>
      <w:marBottom w:val="0"/>
      <w:divBdr>
        <w:top w:val="none" w:sz="0" w:space="0" w:color="auto"/>
        <w:left w:val="none" w:sz="0" w:space="0" w:color="auto"/>
        <w:bottom w:val="none" w:sz="0" w:space="0" w:color="auto"/>
        <w:right w:val="none" w:sz="0" w:space="0" w:color="auto"/>
      </w:divBdr>
    </w:div>
    <w:div w:id="1266107928">
      <w:bodyDiv w:val="1"/>
      <w:marLeft w:val="0"/>
      <w:marRight w:val="0"/>
      <w:marTop w:val="0"/>
      <w:marBottom w:val="0"/>
      <w:divBdr>
        <w:top w:val="none" w:sz="0" w:space="0" w:color="auto"/>
        <w:left w:val="none" w:sz="0" w:space="0" w:color="auto"/>
        <w:bottom w:val="none" w:sz="0" w:space="0" w:color="auto"/>
        <w:right w:val="none" w:sz="0" w:space="0" w:color="auto"/>
      </w:divBdr>
    </w:div>
    <w:div w:id="1267621222">
      <w:bodyDiv w:val="1"/>
      <w:marLeft w:val="0"/>
      <w:marRight w:val="0"/>
      <w:marTop w:val="0"/>
      <w:marBottom w:val="0"/>
      <w:divBdr>
        <w:top w:val="none" w:sz="0" w:space="0" w:color="auto"/>
        <w:left w:val="none" w:sz="0" w:space="0" w:color="auto"/>
        <w:bottom w:val="none" w:sz="0" w:space="0" w:color="auto"/>
        <w:right w:val="none" w:sz="0" w:space="0" w:color="auto"/>
      </w:divBdr>
    </w:div>
    <w:div w:id="1274558844">
      <w:bodyDiv w:val="1"/>
      <w:marLeft w:val="0"/>
      <w:marRight w:val="0"/>
      <w:marTop w:val="0"/>
      <w:marBottom w:val="0"/>
      <w:divBdr>
        <w:top w:val="none" w:sz="0" w:space="0" w:color="auto"/>
        <w:left w:val="none" w:sz="0" w:space="0" w:color="auto"/>
        <w:bottom w:val="none" w:sz="0" w:space="0" w:color="auto"/>
        <w:right w:val="none" w:sz="0" w:space="0" w:color="auto"/>
      </w:divBdr>
    </w:div>
    <w:div w:id="1295670638">
      <w:bodyDiv w:val="1"/>
      <w:marLeft w:val="0"/>
      <w:marRight w:val="0"/>
      <w:marTop w:val="0"/>
      <w:marBottom w:val="0"/>
      <w:divBdr>
        <w:top w:val="none" w:sz="0" w:space="0" w:color="auto"/>
        <w:left w:val="none" w:sz="0" w:space="0" w:color="auto"/>
        <w:bottom w:val="none" w:sz="0" w:space="0" w:color="auto"/>
        <w:right w:val="none" w:sz="0" w:space="0" w:color="auto"/>
      </w:divBdr>
    </w:div>
    <w:div w:id="1298493280">
      <w:bodyDiv w:val="1"/>
      <w:marLeft w:val="0"/>
      <w:marRight w:val="0"/>
      <w:marTop w:val="0"/>
      <w:marBottom w:val="0"/>
      <w:divBdr>
        <w:top w:val="none" w:sz="0" w:space="0" w:color="auto"/>
        <w:left w:val="none" w:sz="0" w:space="0" w:color="auto"/>
        <w:bottom w:val="none" w:sz="0" w:space="0" w:color="auto"/>
        <w:right w:val="none" w:sz="0" w:space="0" w:color="auto"/>
      </w:divBdr>
    </w:div>
    <w:div w:id="1314287963">
      <w:bodyDiv w:val="1"/>
      <w:marLeft w:val="0"/>
      <w:marRight w:val="0"/>
      <w:marTop w:val="0"/>
      <w:marBottom w:val="0"/>
      <w:divBdr>
        <w:top w:val="none" w:sz="0" w:space="0" w:color="auto"/>
        <w:left w:val="none" w:sz="0" w:space="0" w:color="auto"/>
        <w:bottom w:val="none" w:sz="0" w:space="0" w:color="auto"/>
        <w:right w:val="none" w:sz="0" w:space="0" w:color="auto"/>
      </w:divBdr>
    </w:div>
    <w:div w:id="1315259073">
      <w:bodyDiv w:val="1"/>
      <w:marLeft w:val="0"/>
      <w:marRight w:val="0"/>
      <w:marTop w:val="0"/>
      <w:marBottom w:val="0"/>
      <w:divBdr>
        <w:top w:val="none" w:sz="0" w:space="0" w:color="auto"/>
        <w:left w:val="none" w:sz="0" w:space="0" w:color="auto"/>
        <w:bottom w:val="none" w:sz="0" w:space="0" w:color="auto"/>
        <w:right w:val="none" w:sz="0" w:space="0" w:color="auto"/>
      </w:divBdr>
    </w:div>
    <w:div w:id="1324550461">
      <w:bodyDiv w:val="1"/>
      <w:marLeft w:val="0"/>
      <w:marRight w:val="0"/>
      <w:marTop w:val="0"/>
      <w:marBottom w:val="0"/>
      <w:divBdr>
        <w:top w:val="none" w:sz="0" w:space="0" w:color="auto"/>
        <w:left w:val="none" w:sz="0" w:space="0" w:color="auto"/>
        <w:bottom w:val="none" w:sz="0" w:space="0" w:color="auto"/>
        <w:right w:val="none" w:sz="0" w:space="0" w:color="auto"/>
      </w:divBdr>
    </w:div>
    <w:div w:id="1335887000">
      <w:bodyDiv w:val="1"/>
      <w:marLeft w:val="0"/>
      <w:marRight w:val="0"/>
      <w:marTop w:val="0"/>
      <w:marBottom w:val="0"/>
      <w:divBdr>
        <w:top w:val="none" w:sz="0" w:space="0" w:color="auto"/>
        <w:left w:val="none" w:sz="0" w:space="0" w:color="auto"/>
        <w:bottom w:val="none" w:sz="0" w:space="0" w:color="auto"/>
        <w:right w:val="none" w:sz="0" w:space="0" w:color="auto"/>
      </w:divBdr>
    </w:div>
    <w:div w:id="1336541805">
      <w:bodyDiv w:val="1"/>
      <w:marLeft w:val="0"/>
      <w:marRight w:val="0"/>
      <w:marTop w:val="0"/>
      <w:marBottom w:val="0"/>
      <w:divBdr>
        <w:top w:val="none" w:sz="0" w:space="0" w:color="auto"/>
        <w:left w:val="none" w:sz="0" w:space="0" w:color="auto"/>
        <w:bottom w:val="none" w:sz="0" w:space="0" w:color="auto"/>
        <w:right w:val="none" w:sz="0" w:space="0" w:color="auto"/>
      </w:divBdr>
    </w:div>
    <w:div w:id="1341811230">
      <w:bodyDiv w:val="1"/>
      <w:marLeft w:val="0"/>
      <w:marRight w:val="0"/>
      <w:marTop w:val="0"/>
      <w:marBottom w:val="0"/>
      <w:divBdr>
        <w:top w:val="none" w:sz="0" w:space="0" w:color="auto"/>
        <w:left w:val="none" w:sz="0" w:space="0" w:color="auto"/>
        <w:bottom w:val="none" w:sz="0" w:space="0" w:color="auto"/>
        <w:right w:val="none" w:sz="0" w:space="0" w:color="auto"/>
      </w:divBdr>
    </w:div>
    <w:div w:id="1343433841">
      <w:bodyDiv w:val="1"/>
      <w:marLeft w:val="0"/>
      <w:marRight w:val="0"/>
      <w:marTop w:val="0"/>
      <w:marBottom w:val="0"/>
      <w:divBdr>
        <w:top w:val="none" w:sz="0" w:space="0" w:color="auto"/>
        <w:left w:val="none" w:sz="0" w:space="0" w:color="auto"/>
        <w:bottom w:val="none" w:sz="0" w:space="0" w:color="auto"/>
        <w:right w:val="none" w:sz="0" w:space="0" w:color="auto"/>
      </w:divBdr>
    </w:div>
    <w:div w:id="1347706429">
      <w:bodyDiv w:val="1"/>
      <w:marLeft w:val="0"/>
      <w:marRight w:val="0"/>
      <w:marTop w:val="0"/>
      <w:marBottom w:val="0"/>
      <w:divBdr>
        <w:top w:val="none" w:sz="0" w:space="0" w:color="auto"/>
        <w:left w:val="none" w:sz="0" w:space="0" w:color="auto"/>
        <w:bottom w:val="none" w:sz="0" w:space="0" w:color="auto"/>
        <w:right w:val="none" w:sz="0" w:space="0" w:color="auto"/>
      </w:divBdr>
    </w:div>
    <w:div w:id="1351954291">
      <w:bodyDiv w:val="1"/>
      <w:marLeft w:val="0"/>
      <w:marRight w:val="0"/>
      <w:marTop w:val="0"/>
      <w:marBottom w:val="0"/>
      <w:divBdr>
        <w:top w:val="none" w:sz="0" w:space="0" w:color="auto"/>
        <w:left w:val="none" w:sz="0" w:space="0" w:color="auto"/>
        <w:bottom w:val="none" w:sz="0" w:space="0" w:color="auto"/>
        <w:right w:val="none" w:sz="0" w:space="0" w:color="auto"/>
      </w:divBdr>
    </w:div>
    <w:div w:id="1357807570">
      <w:bodyDiv w:val="1"/>
      <w:marLeft w:val="0"/>
      <w:marRight w:val="0"/>
      <w:marTop w:val="0"/>
      <w:marBottom w:val="0"/>
      <w:divBdr>
        <w:top w:val="none" w:sz="0" w:space="0" w:color="auto"/>
        <w:left w:val="none" w:sz="0" w:space="0" w:color="auto"/>
        <w:bottom w:val="none" w:sz="0" w:space="0" w:color="auto"/>
        <w:right w:val="none" w:sz="0" w:space="0" w:color="auto"/>
      </w:divBdr>
      <w:divsChild>
        <w:div w:id="1267616268">
          <w:marLeft w:val="0"/>
          <w:marRight w:val="0"/>
          <w:marTop w:val="0"/>
          <w:marBottom w:val="0"/>
          <w:divBdr>
            <w:top w:val="none" w:sz="0" w:space="0" w:color="auto"/>
            <w:left w:val="none" w:sz="0" w:space="0" w:color="auto"/>
            <w:bottom w:val="none" w:sz="0" w:space="0" w:color="auto"/>
            <w:right w:val="none" w:sz="0" w:space="0" w:color="auto"/>
          </w:divBdr>
          <w:divsChild>
            <w:div w:id="1172452838">
              <w:marLeft w:val="0"/>
              <w:marRight w:val="0"/>
              <w:marTop w:val="0"/>
              <w:marBottom w:val="0"/>
              <w:divBdr>
                <w:top w:val="none" w:sz="0" w:space="0" w:color="auto"/>
                <w:left w:val="none" w:sz="0" w:space="0" w:color="auto"/>
                <w:bottom w:val="none" w:sz="0" w:space="0" w:color="auto"/>
                <w:right w:val="none" w:sz="0" w:space="0" w:color="auto"/>
              </w:divBdr>
              <w:divsChild>
                <w:div w:id="1030448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8383010">
      <w:bodyDiv w:val="1"/>
      <w:marLeft w:val="0"/>
      <w:marRight w:val="0"/>
      <w:marTop w:val="0"/>
      <w:marBottom w:val="0"/>
      <w:divBdr>
        <w:top w:val="none" w:sz="0" w:space="0" w:color="auto"/>
        <w:left w:val="none" w:sz="0" w:space="0" w:color="auto"/>
        <w:bottom w:val="none" w:sz="0" w:space="0" w:color="auto"/>
        <w:right w:val="none" w:sz="0" w:space="0" w:color="auto"/>
      </w:divBdr>
    </w:div>
    <w:div w:id="1362511766">
      <w:bodyDiv w:val="1"/>
      <w:marLeft w:val="0"/>
      <w:marRight w:val="0"/>
      <w:marTop w:val="0"/>
      <w:marBottom w:val="0"/>
      <w:divBdr>
        <w:top w:val="none" w:sz="0" w:space="0" w:color="auto"/>
        <w:left w:val="none" w:sz="0" w:space="0" w:color="auto"/>
        <w:bottom w:val="none" w:sz="0" w:space="0" w:color="auto"/>
        <w:right w:val="none" w:sz="0" w:space="0" w:color="auto"/>
      </w:divBdr>
    </w:div>
    <w:div w:id="1364748772">
      <w:bodyDiv w:val="1"/>
      <w:marLeft w:val="0"/>
      <w:marRight w:val="0"/>
      <w:marTop w:val="0"/>
      <w:marBottom w:val="0"/>
      <w:divBdr>
        <w:top w:val="none" w:sz="0" w:space="0" w:color="auto"/>
        <w:left w:val="none" w:sz="0" w:space="0" w:color="auto"/>
        <w:bottom w:val="none" w:sz="0" w:space="0" w:color="auto"/>
        <w:right w:val="none" w:sz="0" w:space="0" w:color="auto"/>
      </w:divBdr>
    </w:div>
    <w:div w:id="1376002391">
      <w:bodyDiv w:val="1"/>
      <w:marLeft w:val="0"/>
      <w:marRight w:val="0"/>
      <w:marTop w:val="0"/>
      <w:marBottom w:val="0"/>
      <w:divBdr>
        <w:top w:val="none" w:sz="0" w:space="0" w:color="auto"/>
        <w:left w:val="none" w:sz="0" w:space="0" w:color="auto"/>
        <w:bottom w:val="none" w:sz="0" w:space="0" w:color="auto"/>
        <w:right w:val="none" w:sz="0" w:space="0" w:color="auto"/>
      </w:divBdr>
    </w:div>
    <w:div w:id="1386418195">
      <w:bodyDiv w:val="1"/>
      <w:marLeft w:val="0"/>
      <w:marRight w:val="0"/>
      <w:marTop w:val="0"/>
      <w:marBottom w:val="0"/>
      <w:divBdr>
        <w:top w:val="none" w:sz="0" w:space="0" w:color="auto"/>
        <w:left w:val="none" w:sz="0" w:space="0" w:color="auto"/>
        <w:bottom w:val="none" w:sz="0" w:space="0" w:color="auto"/>
        <w:right w:val="none" w:sz="0" w:space="0" w:color="auto"/>
      </w:divBdr>
    </w:div>
    <w:div w:id="1389568210">
      <w:bodyDiv w:val="1"/>
      <w:marLeft w:val="0"/>
      <w:marRight w:val="0"/>
      <w:marTop w:val="0"/>
      <w:marBottom w:val="0"/>
      <w:divBdr>
        <w:top w:val="none" w:sz="0" w:space="0" w:color="auto"/>
        <w:left w:val="none" w:sz="0" w:space="0" w:color="auto"/>
        <w:bottom w:val="none" w:sz="0" w:space="0" w:color="auto"/>
        <w:right w:val="none" w:sz="0" w:space="0" w:color="auto"/>
      </w:divBdr>
    </w:div>
    <w:div w:id="1390574051">
      <w:bodyDiv w:val="1"/>
      <w:marLeft w:val="0"/>
      <w:marRight w:val="0"/>
      <w:marTop w:val="0"/>
      <w:marBottom w:val="0"/>
      <w:divBdr>
        <w:top w:val="none" w:sz="0" w:space="0" w:color="auto"/>
        <w:left w:val="none" w:sz="0" w:space="0" w:color="auto"/>
        <w:bottom w:val="none" w:sz="0" w:space="0" w:color="auto"/>
        <w:right w:val="none" w:sz="0" w:space="0" w:color="auto"/>
      </w:divBdr>
    </w:div>
    <w:div w:id="1393040485">
      <w:bodyDiv w:val="1"/>
      <w:marLeft w:val="0"/>
      <w:marRight w:val="0"/>
      <w:marTop w:val="0"/>
      <w:marBottom w:val="0"/>
      <w:divBdr>
        <w:top w:val="none" w:sz="0" w:space="0" w:color="auto"/>
        <w:left w:val="none" w:sz="0" w:space="0" w:color="auto"/>
        <w:bottom w:val="none" w:sz="0" w:space="0" w:color="auto"/>
        <w:right w:val="none" w:sz="0" w:space="0" w:color="auto"/>
      </w:divBdr>
    </w:div>
    <w:div w:id="1393390302">
      <w:bodyDiv w:val="1"/>
      <w:marLeft w:val="0"/>
      <w:marRight w:val="0"/>
      <w:marTop w:val="0"/>
      <w:marBottom w:val="0"/>
      <w:divBdr>
        <w:top w:val="none" w:sz="0" w:space="0" w:color="auto"/>
        <w:left w:val="none" w:sz="0" w:space="0" w:color="auto"/>
        <w:bottom w:val="none" w:sz="0" w:space="0" w:color="auto"/>
        <w:right w:val="none" w:sz="0" w:space="0" w:color="auto"/>
      </w:divBdr>
    </w:div>
    <w:div w:id="1398285434">
      <w:bodyDiv w:val="1"/>
      <w:marLeft w:val="0"/>
      <w:marRight w:val="0"/>
      <w:marTop w:val="0"/>
      <w:marBottom w:val="0"/>
      <w:divBdr>
        <w:top w:val="none" w:sz="0" w:space="0" w:color="auto"/>
        <w:left w:val="none" w:sz="0" w:space="0" w:color="auto"/>
        <w:bottom w:val="none" w:sz="0" w:space="0" w:color="auto"/>
        <w:right w:val="none" w:sz="0" w:space="0" w:color="auto"/>
      </w:divBdr>
    </w:div>
    <w:div w:id="1411997474">
      <w:bodyDiv w:val="1"/>
      <w:marLeft w:val="0"/>
      <w:marRight w:val="0"/>
      <w:marTop w:val="0"/>
      <w:marBottom w:val="0"/>
      <w:divBdr>
        <w:top w:val="none" w:sz="0" w:space="0" w:color="auto"/>
        <w:left w:val="none" w:sz="0" w:space="0" w:color="auto"/>
        <w:bottom w:val="none" w:sz="0" w:space="0" w:color="auto"/>
        <w:right w:val="none" w:sz="0" w:space="0" w:color="auto"/>
      </w:divBdr>
    </w:div>
    <w:div w:id="1414669288">
      <w:bodyDiv w:val="1"/>
      <w:marLeft w:val="0"/>
      <w:marRight w:val="0"/>
      <w:marTop w:val="0"/>
      <w:marBottom w:val="0"/>
      <w:divBdr>
        <w:top w:val="none" w:sz="0" w:space="0" w:color="auto"/>
        <w:left w:val="none" w:sz="0" w:space="0" w:color="auto"/>
        <w:bottom w:val="none" w:sz="0" w:space="0" w:color="auto"/>
        <w:right w:val="none" w:sz="0" w:space="0" w:color="auto"/>
      </w:divBdr>
    </w:div>
    <w:div w:id="1415979052">
      <w:bodyDiv w:val="1"/>
      <w:marLeft w:val="0"/>
      <w:marRight w:val="0"/>
      <w:marTop w:val="0"/>
      <w:marBottom w:val="0"/>
      <w:divBdr>
        <w:top w:val="none" w:sz="0" w:space="0" w:color="auto"/>
        <w:left w:val="none" w:sz="0" w:space="0" w:color="auto"/>
        <w:bottom w:val="none" w:sz="0" w:space="0" w:color="auto"/>
        <w:right w:val="none" w:sz="0" w:space="0" w:color="auto"/>
      </w:divBdr>
    </w:div>
    <w:div w:id="1417357299">
      <w:bodyDiv w:val="1"/>
      <w:marLeft w:val="0"/>
      <w:marRight w:val="0"/>
      <w:marTop w:val="0"/>
      <w:marBottom w:val="0"/>
      <w:divBdr>
        <w:top w:val="none" w:sz="0" w:space="0" w:color="auto"/>
        <w:left w:val="none" w:sz="0" w:space="0" w:color="auto"/>
        <w:bottom w:val="none" w:sz="0" w:space="0" w:color="auto"/>
        <w:right w:val="none" w:sz="0" w:space="0" w:color="auto"/>
      </w:divBdr>
    </w:div>
    <w:div w:id="1419015805">
      <w:bodyDiv w:val="1"/>
      <w:marLeft w:val="0"/>
      <w:marRight w:val="0"/>
      <w:marTop w:val="0"/>
      <w:marBottom w:val="0"/>
      <w:divBdr>
        <w:top w:val="none" w:sz="0" w:space="0" w:color="auto"/>
        <w:left w:val="none" w:sz="0" w:space="0" w:color="auto"/>
        <w:bottom w:val="none" w:sz="0" w:space="0" w:color="auto"/>
        <w:right w:val="none" w:sz="0" w:space="0" w:color="auto"/>
      </w:divBdr>
    </w:div>
    <w:div w:id="1427965509">
      <w:bodyDiv w:val="1"/>
      <w:marLeft w:val="0"/>
      <w:marRight w:val="0"/>
      <w:marTop w:val="0"/>
      <w:marBottom w:val="0"/>
      <w:divBdr>
        <w:top w:val="none" w:sz="0" w:space="0" w:color="auto"/>
        <w:left w:val="none" w:sz="0" w:space="0" w:color="auto"/>
        <w:bottom w:val="none" w:sz="0" w:space="0" w:color="auto"/>
        <w:right w:val="none" w:sz="0" w:space="0" w:color="auto"/>
      </w:divBdr>
    </w:div>
    <w:div w:id="1440642816">
      <w:bodyDiv w:val="1"/>
      <w:marLeft w:val="0"/>
      <w:marRight w:val="0"/>
      <w:marTop w:val="0"/>
      <w:marBottom w:val="0"/>
      <w:divBdr>
        <w:top w:val="none" w:sz="0" w:space="0" w:color="auto"/>
        <w:left w:val="none" w:sz="0" w:space="0" w:color="auto"/>
        <w:bottom w:val="none" w:sz="0" w:space="0" w:color="auto"/>
        <w:right w:val="none" w:sz="0" w:space="0" w:color="auto"/>
      </w:divBdr>
    </w:div>
    <w:div w:id="1445269446">
      <w:bodyDiv w:val="1"/>
      <w:marLeft w:val="0"/>
      <w:marRight w:val="0"/>
      <w:marTop w:val="0"/>
      <w:marBottom w:val="0"/>
      <w:divBdr>
        <w:top w:val="none" w:sz="0" w:space="0" w:color="auto"/>
        <w:left w:val="none" w:sz="0" w:space="0" w:color="auto"/>
        <w:bottom w:val="none" w:sz="0" w:space="0" w:color="auto"/>
        <w:right w:val="none" w:sz="0" w:space="0" w:color="auto"/>
      </w:divBdr>
    </w:div>
    <w:div w:id="1476753154">
      <w:bodyDiv w:val="1"/>
      <w:marLeft w:val="0"/>
      <w:marRight w:val="0"/>
      <w:marTop w:val="0"/>
      <w:marBottom w:val="0"/>
      <w:divBdr>
        <w:top w:val="none" w:sz="0" w:space="0" w:color="auto"/>
        <w:left w:val="none" w:sz="0" w:space="0" w:color="auto"/>
        <w:bottom w:val="none" w:sz="0" w:space="0" w:color="auto"/>
        <w:right w:val="none" w:sz="0" w:space="0" w:color="auto"/>
      </w:divBdr>
    </w:div>
    <w:div w:id="1476919429">
      <w:bodyDiv w:val="1"/>
      <w:marLeft w:val="0"/>
      <w:marRight w:val="0"/>
      <w:marTop w:val="0"/>
      <w:marBottom w:val="0"/>
      <w:divBdr>
        <w:top w:val="none" w:sz="0" w:space="0" w:color="auto"/>
        <w:left w:val="none" w:sz="0" w:space="0" w:color="auto"/>
        <w:bottom w:val="none" w:sz="0" w:space="0" w:color="auto"/>
        <w:right w:val="none" w:sz="0" w:space="0" w:color="auto"/>
      </w:divBdr>
    </w:div>
    <w:div w:id="1484927040">
      <w:bodyDiv w:val="1"/>
      <w:marLeft w:val="0"/>
      <w:marRight w:val="0"/>
      <w:marTop w:val="0"/>
      <w:marBottom w:val="0"/>
      <w:divBdr>
        <w:top w:val="none" w:sz="0" w:space="0" w:color="auto"/>
        <w:left w:val="none" w:sz="0" w:space="0" w:color="auto"/>
        <w:bottom w:val="none" w:sz="0" w:space="0" w:color="auto"/>
        <w:right w:val="none" w:sz="0" w:space="0" w:color="auto"/>
      </w:divBdr>
    </w:div>
    <w:div w:id="1501042440">
      <w:bodyDiv w:val="1"/>
      <w:marLeft w:val="0"/>
      <w:marRight w:val="0"/>
      <w:marTop w:val="0"/>
      <w:marBottom w:val="0"/>
      <w:divBdr>
        <w:top w:val="none" w:sz="0" w:space="0" w:color="auto"/>
        <w:left w:val="none" w:sz="0" w:space="0" w:color="auto"/>
        <w:bottom w:val="none" w:sz="0" w:space="0" w:color="auto"/>
        <w:right w:val="none" w:sz="0" w:space="0" w:color="auto"/>
      </w:divBdr>
    </w:div>
    <w:div w:id="1507398876">
      <w:bodyDiv w:val="1"/>
      <w:marLeft w:val="0"/>
      <w:marRight w:val="0"/>
      <w:marTop w:val="0"/>
      <w:marBottom w:val="0"/>
      <w:divBdr>
        <w:top w:val="none" w:sz="0" w:space="0" w:color="auto"/>
        <w:left w:val="none" w:sz="0" w:space="0" w:color="auto"/>
        <w:bottom w:val="none" w:sz="0" w:space="0" w:color="auto"/>
        <w:right w:val="none" w:sz="0" w:space="0" w:color="auto"/>
      </w:divBdr>
    </w:div>
    <w:div w:id="1515412005">
      <w:bodyDiv w:val="1"/>
      <w:marLeft w:val="0"/>
      <w:marRight w:val="0"/>
      <w:marTop w:val="0"/>
      <w:marBottom w:val="0"/>
      <w:divBdr>
        <w:top w:val="none" w:sz="0" w:space="0" w:color="auto"/>
        <w:left w:val="none" w:sz="0" w:space="0" w:color="auto"/>
        <w:bottom w:val="none" w:sz="0" w:space="0" w:color="auto"/>
        <w:right w:val="none" w:sz="0" w:space="0" w:color="auto"/>
      </w:divBdr>
    </w:div>
    <w:div w:id="1534535240">
      <w:bodyDiv w:val="1"/>
      <w:marLeft w:val="0"/>
      <w:marRight w:val="0"/>
      <w:marTop w:val="0"/>
      <w:marBottom w:val="0"/>
      <w:divBdr>
        <w:top w:val="none" w:sz="0" w:space="0" w:color="auto"/>
        <w:left w:val="none" w:sz="0" w:space="0" w:color="auto"/>
        <w:bottom w:val="none" w:sz="0" w:space="0" w:color="auto"/>
        <w:right w:val="none" w:sz="0" w:space="0" w:color="auto"/>
      </w:divBdr>
    </w:div>
    <w:div w:id="1557815996">
      <w:bodyDiv w:val="1"/>
      <w:marLeft w:val="0"/>
      <w:marRight w:val="0"/>
      <w:marTop w:val="0"/>
      <w:marBottom w:val="0"/>
      <w:divBdr>
        <w:top w:val="none" w:sz="0" w:space="0" w:color="auto"/>
        <w:left w:val="none" w:sz="0" w:space="0" w:color="auto"/>
        <w:bottom w:val="none" w:sz="0" w:space="0" w:color="auto"/>
        <w:right w:val="none" w:sz="0" w:space="0" w:color="auto"/>
      </w:divBdr>
    </w:div>
    <w:div w:id="1564753596">
      <w:bodyDiv w:val="1"/>
      <w:marLeft w:val="0"/>
      <w:marRight w:val="0"/>
      <w:marTop w:val="0"/>
      <w:marBottom w:val="0"/>
      <w:divBdr>
        <w:top w:val="none" w:sz="0" w:space="0" w:color="auto"/>
        <w:left w:val="none" w:sz="0" w:space="0" w:color="auto"/>
        <w:bottom w:val="none" w:sz="0" w:space="0" w:color="auto"/>
        <w:right w:val="none" w:sz="0" w:space="0" w:color="auto"/>
      </w:divBdr>
    </w:div>
    <w:div w:id="1571846745">
      <w:bodyDiv w:val="1"/>
      <w:marLeft w:val="0"/>
      <w:marRight w:val="0"/>
      <w:marTop w:val="0"/>
      <w:marBottom w:val="0"/>
      <w:divBdr>
        <w:top w:val="none" w:sz="0" w:space="0" w:color="auto"/>
        <w:left w:val="none" w:sz="0" w:space="0" w:color="auto"/>
        <w:bottom w:val="none" w:sz="0" w:space="0" w:color="auto"/>
        <w:right w:val="none" w:sz="0" w:space="0" w:color="auto"/>
      </w:divBdr>
    </w:div>
    <w:div w:id="1586718252">
      <w:bodyDiv w:val="1"/>
      <w:marLeft w:val="0"/>
      <w:marRight w:val="0"/>
      <w:marTop w:val="0"/>
      <w:marBottom w:val="0"/>
      <w:divBdr>
        <w:top w:val="none" w:sz="0" w:space="0" w:color="auto"/>
        <w:left w:val="none" w:sz="0" w:space="0" w:color="auto"/>
        <w:bottom w:val="none" w:sz="0" w:space="0" w:color="auto"/>
        <w:right w:val="none" w:sz="0" w:space="0" w:color="auto"/>
      </w:divBdr>
    </w:div>
    <w:div w:id="1599755104">
      <w:bodyDiv w:val="1"/>
      <w:marLeft w:val="0"/>
      <w:marRight w:val="0"/>
      <w:marTop w:val="0"/>
      <w:marBottom w:val="0"/>
      <w:divBdr>
        <w:top w:val="none" w:sz="0" w:space="0" w:color="auto"/>
        <w:left w:val="none" w:sz="0" w:space="0" w:color="auto"/>
        <w:bottom w:val="none" w:sz="0" w:space="0" w:color="auto"/>
        <w:right w:val="none" w:sz="0" w:space="0" w:color="auto"/>
      </w:divBdr>
    </w:div>
    <w:div w:id="1641421827">
      <w:bodyDiv w:val="1"/>
      <w:marLeft w:val="0"/>
      <w:marRight w:val="0"/>
      <w:marTop w:val="0"/>
      <w:marBottom w:val="0"/>
      <w:divBdr>
        <w:top w:val="none" w:sz="0" w:space="0" w:color="auto"/>
        <w:left w:val="none" w:sz="0" w:space="0" w:color="auto"/>
        <w:bottom w:val="none" w:sz="0" w:space="0" w:color="auto"/>
        <w:right w:val="none" w:sz="0" w:space="0" w:color="auto"/>
      </w:divBdr>
    </w:div>
    <w:div w:id="1663583488">
      <w:bodyDiv w:val="1"/>
      <w:marLeft w:val="0"/>
      <w:marRight w:val="0"/>
      <w:marTop w:val="0"/>
      <w:marBottom w:val="0"/>
      <w:divBdr>
        <w:top w:val="none" w:sz="0" w:space="0" w:color="auto"/>
        <w:left w:val="none" w:sz="0" w:space="0" w:color="auto"/>
        <w:bottom w:val="none" w:sz="0" w:space="0" w:color="auto"/>
        <w:right w:val="none" w:sz="0" w:space="0" w:color="auto"/>
      </w:divBdr>
    </w:div>
    <w:div w:id="1665233885">
      <w:bodyDiv w:val="1"/>
      <w:marLeft w:val="0"/>
      <w:marRight w:val="0"/>
      <w:marTop w:val="0"/>
      <w:marBottom w:val="0"/>
      <w:divBdr>
        <w:top w:val="none" w:sz="0" w:space="0" w:color="auto"/>
        <w:left w:val="none" w:sz="0" w:space="0" w:color="auto"/>
        <w:bottom w:val="none" w:sz="0" w:space="0" w:color="auto"/>
        <w:right w:val="none" w:sz="0" w:space="0" w:color="auto"/>
      </w:divBdr>
    </w:div>
    <w:div w:id="1670401384">
      <w:bodyDiv w:val="1"/>
      <w:marLeft w:val="0"/>
      <w:marRight w:val="0"/>
      <w:marTop w:val="0"/>
      <w:marBottom w:val="0"/>
      <w:divBdr>
        <w:top w:val="none" w:sz="0" w:space="0" w:color="auto"/>
        <w:left w:val="none" w:sz="0" w:space="0" w:color="auto"/>
        <w:bottom w:val="none" w:sz="0" w:space="0" w:color="auto"/>
        <w:right w:val="none" w:sz="0" w:space="0" w:color="auto"/>
      </w:divBdr>
    </w:div>
    <w:div w:id="1683586378">
      <w:bodyDiv w:val="1"/>
      <w:marLeft w:val="0"/>
      <w:marRight w:val="0"/>
      <w:marTop w:val="0"/>
      <w:marBottom w:val="0"/>
      <w:divBdr>
        <w:top w:val="none" w:sz="0" w:space="0" w:color="auto"/>
        <w:left w:val="none" w:sz="0" w:space="0" w:color="auto"/>
        <w:bottom w:val="none" w:sz="0" w:space="0" w:color="auto"/>
        <w:right w:val="none" w:sz="0" w:space="0" w:color="auto"/>
      </w:divBdr>
    </w:div>
    <w:div w:id="1693871828">
      <w:bodyDiv w:val="1"/>
      <w:marLeft w:val="0"/>
      <w:marRight w:val="0"/>
      <w:marTop w:val="0"/>
      <w:marBottom w:val="0"/>
      <w:divBdr>
        <w:top w:val="none" w:sz="0" w:space="0" w:color="auto"/>
        <w:left w:val="none" w:sz="0" w:space="0" w:color="auto"/>
        <w:bottom w:val="none" w:sz="0" w:space="0" w:color="auto"/>
        <w:right w:val="none" w:sz="0" w:space="0" w:color="auto"/>
      </w:divBdr>
    </w:div>
    <w:div w:id="1702439778">
      <w:bodyDiv w:val="1"/>
      <w:marLeft w:val="0"/>
      <w:marRight w:val="0"/>
      <w:marTop w:val="0"/>
      <w:marBottom w:val="0"/>
      <w:divBdr>
        <w:top w:val="none" w:sz="0" w:space="0" w:color="auto"/>
        <w:left w:val="none" w:sz="0" w:space="0" w:color="auto"/>
        <w:bottom w:val="none" w:sz="0" w:space="0" w:color="auto"/>
        <w:right w:val="none" w:sz="0" w:space="0" w:color="auto"/>
      </w:divBdr>
    </w:div>
    <w:div w:id="1716154572">
      <w:bodyDiv w:val="1"/>
      <w:marLeft w:val="0"/>
      <w:marRight w:val="0"/>
      <w:marTop w:val="0"/>
      <w:marBottom w:val="0"/>
      <w:divBdr>
        <w:top w:val="none" w:sz="0" w:space="0" w:color="auto"/>
        <w:left w:val="none" w:sz="0" w:space="0" w:color="auto"/>
        <w:bottom w:val="none" w:sz="0" w:space="0" w:color="auto"/>
        <w:right w:val="none" w:sz="0" w:space="0" w:color="auto"/>
      </w:divBdr>
    </w:div>
    <w:div w:id="1717969290">
      <w:bodyDiv w:val="1"/>
      <w:marLeft w:val="0"/>
      <w:marRight w:val="0"/>
      <w:marTop w:val="0"/>
      <w:marBottom w:val="0"/>
      <w:divBdr>
        <w:top w:val="none" w:sz="0" w:space="0" w:color="auto"/>
        <w:left w:val="none" w:sz="0" w:space="0" w:color="auto"/>
        <w:bottom w:val="none" w:sz="0" w:space="0" w:color="auto"/>
        <w:right w:val="none" w:sz="0" w:space="0" w:color="auto"/>
      </w:divBdr>
    </w:div>
    <w:div w:id="1722246824">
      <w:bodyDiv w:val="1"/>
      <w:marLeft w:val="0"/>
      <w:marRight w:val="0"/>
      <w:marTop w:val="0"/>
      <w:marBottom w:val="0"/>
      <w:divBdr>
        <w:top w:val="none" w:sz="0" w:space="0" w:color="auto"/>
        <w:left w:val="none" w:sz="0" w:space="0" w:color="auto"/>
        <w:bottom w:val="none" w:sz="0" w:space="0" w:color="auto"/>
        <w:right w:val="none" w:sz="0" w:space="0" w:color="auto"/>
      </w:divBdr>
    </w:div>
    <w:div w:id="1735854661">
      <w:bodyDiv w:val="1"/>
      <w:marLeft w:val="0"/>
      <w:marRight w:val="0"/>
      <w:marTop w:val="0"/>
      <w:marBottom w:val="0"/>
      <w:divBdr>
        <w:top w:val="none" w:sz="0" w:space="0" w:color="auto"/>
        <w:left w:val="none" w:sz="0" w:space="0" w:color="auto"/>
        <w:bottom w:val="none" w:sz="0" w:space="0" w:color="auto"/>
        <w:right w:val="none" w:sz="0" w:space="0" w:color="auto"/>
      </w:divBdr>
    </w:div>
    <w:div w:id="1743597659">
      <w:bodyDiv w:val="1"/>
      <w:marLeft w:val="0"/>
      <w:marRight w:val="0"/>
      <w:marTop w:val="0"/>
      <w:marBottom w:val="0"/>
      <w:divBdr>
        <w:top w:val="none" w:sz="0" w:space="0" w:color="auto"/>
        <w:left w:val="none" w:sz="0" w:space="0" w:color="auto"/>
        <w:bottom w:val="none" w:sz="0" w:space="0" w:color="auto"/>
        <w:right w:val="none" w:sz="0" w:space="0" w:color="auto"/>
      </w:divBdr>
    </w:div>
    <w:div w:id="1748573848">
      <w:bodyDiv w:val="1"/>
      <w:marLeft w:val="0"/>
      <w:marRight w:val="0"/>
      <w:marTop w:val="0"/>
      <w:marBottom w:val="0"/>
      <w:divBdr>
        <w:top w:val="none" w:sz="0" w:space="0" w:color="auto"/>
        <w:left w:val="none" w:sz="0" w:space="0" w:color="auto"/>
        <w:bottom w:val="none" w:sz="0" w:space="0" w:color="auto"/>
        <w:right w:val="none" w:sz="0" w:space="0" w:color="auto"/>
      </w:divBdr>
    </w:div>
    <w:div w:id="1783259856">
      <w:bodyDiv w:val="1"/>
      <w:marLeft w:val="0"/>
      <w:marRight w:val="0"/>
      <w:marTop w:val="0"/>
      <w:marBottom w:val="0"/>
      <w:divBdr>
        <w:top w:val="none" w:sz="0" w:space="0" w:color="auto"/>
        <w:left w:val="none" w:sz="0" w:space="0" w:color="auto"/>
        <w:bottom w:val="none" w:sz="0" w:space="0" w:color="auto"/>
        <w:right w:val="none" w:sz="0" w:space="0" w:color="auto"/>
      </w:divBdr>
    </w:div>
    <w:div w:id="1783839661">
      <w:bodyDiv w:val="1"/>
      <w:marLeft w:val="0"/>
      <w:marRight w:val="0"/>
      <w:marTop w:val="0"/>
      <w:marBottom w:val="0"/>
      <w:divBdr>
        <w:top w:val="none" w:sz="0" w:space="0" w:color="auto"/>
        <w:left w:val="none" w:sz="0" w:space="0" w:color="auto"/>
        <w:bottom w:val="none" w:sz="0" w:space="0" w:color="auto"/>
        <w:right w:val="none" w:sz="0" w:space="0" w:color="auto"/>
      </w:divBdr>
    </w:div>
    <w:div w:id="1797868938">
      <w:bodyDiv w:val="1"/>
      <w:marLeft w:val="0"/>
      <w:marRight w:val="0"/>
      <w:marTop w:val="0"/>
      <w:marBottom w:val="0"/>
      <w:divBdr>
        <w:top w:val="none" w:sz="0" w:space="0" w:color="auto"/>
        <w:left w:val="none" w:sz="0" w:space="0" w:color="auto"/>
        <w:bottom w:val="none" w:sz="0" w:space="0" w:color="auto"/>
        <w:right w:val="none" w:sz="0" w:space="0" w:color="auto"/>
      </w:divBdr>
    </w:div>
    <w:div w:id="1804734400">
      <w:bodyDiv w:val="1"/>
      <w:marLeft w:val="0"/>
      <w:marRight w:val="0"/>
      <w:marTop w:val="0"/>
      <w:marBottom w:val="0"/>
      <w:divBdr>
        <w:top w:val="none" w:sz="0" w:space="0" w:color="auto"/>
        <w:left w:val="none" w:sz="0" w:space="0" w:color="auto"/>
        <w:bottom w:val="none" w:sz="0" w:space="0" w:color="auto"/>
        <w:right w:val="none" w:sz="0" w:space="0" w:color="auto"/>
      </w:divBdr>
    </w:div>
    <w:div w:id="1809274712">
      <w:bodyDiv w:val="1"/>
      <w:marLeft w:val="0"/>
      <w:marRight w:val="0"/>
      <w:marTop w:val="0"/>
      <w:marBottom w:val="0"/>
      <w:divBdr>
        <w:top w:val="none" w:sz="0" w:space="0" w:color="auto"/>
        <w:left w:val="none" w:sz="0" w:space="0" w:color="auto"/>
        <w:bottom w:val="none" w:sz="0" w:space="0" w:color="auto"/>
        <w:right w:val="none" w:sz="0" w:space="0" w:color="auto"/>
      </w:divBdr>
    </w:div>
    <w:div w:id="1811483815">
      <w:bodyDiv w:val="1"/>
      <w:marLeft w:val="0"/>
      <w:marRight w:val="0"/>
      <w:marTop w:val="0"/>
      <w:marBottom w:val="0"/>
      <w:divBdr>
        <w:top w:val="none" w:sz="0" w:space="0" w:color="auto"/>
        <w:left w:val="none" w:sz="0" w:space="0" w:color="auto"/>
        <w:bottom w:val="none" w:sz="0" w:space="0" w:color="auto"/>
        <w:right w:val="none" w:sz="0" w:space="0" w:color="auto"/>
      </w:divBdr>
    </w:div>
    <w:div w:id="1819301672">
      <w:bodyDiv w:val="1"/>
      <w:marLeft w:val="0"/>
      <w:marRight w:val="0"/>
      <w:marTop w:val="0"/>
      <w:marBottom w:val="0"/>
      <w:divBdr>
        <w:top w:val="none" w:sz="0" w:space="0" w:color="auto"/>
        <w:left w:val="none" w:sz="0" w:space="0" w:color="auto"/>
        <w:bottom w:val="none" w:sz="0" w:space="0" w:color="auto"/>
        <w:right w:val="none" w:sz="0" w:space="0" w:color="auto"/>
      </w:divBdr>
    </w:div>
    <w:div w:id="1820612545">
      <w:bodyDiv w:val="1"/>
      <w:marLeft w:val="0"/>
      <w:marRight w:val="0"/>
      <w:marTop w:val="0"/>
      <w:marBottom w:val="0"/>
      <w:divBdr>
        <w:top w:val="none" w:sz="0" w:space="0" w:color="auto"/>
        <w:left w:val="none" w:sz="0" w:space="0" w:color="auto"/>
        <w:bottom w:val="none" w:sz="0" w:space="0" w:color="auto"/>
        <w:right w:val="none" w:sz="0" w:space="0" w:color="auto"/>
      </w:divBdr>
    </w:div>
    <w:div w:id="1822118238">
      <w:bodyDiv w:val="1"/>
      <w:marLeft w:val="0"/>
      <w:marRight w:val="0"/>
      <w:marTop w:val="0"/>
      <w:marBottom w:val="0"/>
      <w:divBdr>
        <w:top w:val="none" w:sz="0" w:space="0" w:color="auto"/>
        <w:left w:val="none" w:sz="0" w:space="0" w:color="auto"/>
        <w:bottom w:val="none" w:sz="0" w:space="0" w:color="auto"/>
        <w:right w:val="none" w:sz="0" w:space="0" w:color="auto"/>
      </w:divBdr>
    </w:div>
    <w:div w:id="1831828603">
      <w:bodyDiv w:val="1"/>
      <w:marLeft w:val="0"/>
      <w:marRight w:val="0"/>
      <w:marTop w:val="0"/>
      <w:marBottom w:val="0"/>
      <w:divBdr>
        <w:top w:val="none" w:sz="0" w:space="0" w:color="auto"/>
        <w:left w:val="none" w:sz="0" w:space="0" w:color="auto"/>
        <w:bottom w:val="none" w:sz="0" w:space="0" w:color="auto"/>
        <w:right w:val="none" w:sz="0" w:space="0" w:color="auto"/>
      </w:divBdr>
    </w:div>
    <w:div w:id="1836069581">
      <w:bodyDiv w:val="1"/>
      <w:marLeft w:val="0"/>
      <w:marRight w:val="0"/>
      <w:marTop w:val="0"/>
      <w:marBottom w:val="0"/>
      <w:divBdr>
        <w:top w:val="none" w:sz="0" w:space="0" w:color="auto"/>
        <w:left w:val="none" w:sz="0" w:space="0" w:color="auto"/>
        <w:bottom w:val="none" w:sz="0" w:space="0" w:color="auto"/>
        <w:right w:val="none" w:sz="0" w:space="0" w:color="auto"/>
      </w:divBdr>
    </w:div>
    <w:div w:id="1836607425">
      <w:bodyDiv w:val="1"/>
      <w:marLeft w:val="0"/>
      <w:marRight w:val="0"/>
      <w:marTop w:val="0"/>
      <w:marBottom w:val="0"/>
      <w:divBdr>
        <w:top w:val="none" w:sz="0" w:space="0" w:color="auto"/>
        <w:left w:val="none" w:sz="0" w:space="0" w:color="auto"/>
        <w:bottom w:val="none" w:sz="0" w:space="0" w:color="auto"/>
        <w:right w:val="none" w:sz="0" w:space="0" w:color="auto"/>
      </w:divBdr>
    </w:div>
    <w:div w:id="1848714623">
      <w:bodyDiv w:val="1"/>
      <w:marLeft w:val="0"/>
      <w:marRight w:val="0"/>
      <w:marTop w:val="0"/>
      <w:marBottom w:val="0"/>
      <w:divBdr>
        <w:top w:val="none" w:sz="0" w:space="0" w:color="auto"/>
        <w:left w:val="none" w:sz="0" w:space="0" w:color="auto"/>
        <w:bottom w:val="none" w:sz="0" w:space="0" w:color="auto"/>
        <w:right w:val="none" w:sz="0" w:space="0" w:color="auto"/>
      </w:divBdr>
    </w:div>
    <w:div w:id="1861697086">
      <w:bodyDiv w:val="1"/>
      <w:marLeft w:val="0"/>
      <w:marRight w:val="0"/>
      <w:marTop w:val="0"/>
      <w:marBottom w:val="0"/>
      <w:divBdr>
        <w:top w:val="none" w:sz="0" w:space="0" w:color="auto"/>
        <w:left w:val="none" w:sz="0" w:space="0" w:color="auto"/>
        <w:bottom w:val="none" w:sz="0" w:space="0" w:color="auto"/>
        <w:right w:val="none" w:sz="0" w:space="0" w:color="auto"/>
      </w:divBdr>
    </w:div>
    <w:div w:id="1865173485">
      <w:bodyDiv w:val="1"/>
      <w:marLeft w:val="0"/>
      <w:marRight w:val="0"/>
      <w:marTop w:val="0"/>
      <w:marBottom w:val="0"/>
      <w:divBdr>
        <w:top w:val="none" w:sz="0" w:space="0" w:color="auto"/>
        <w:left w:val="none" w:sz="0" w:space="0" w:color="auto"/>
        <w:bottom w:val="none" w:sz="0" w:space="0" w:color="auto"/>
        <w:right w:val="none" w:sz="0" w:space="0" w:color="auto"/>
      </w:divBdr>
    </w:div>
    <w:div w:id="1867670452">
      <w:bodyDiv w:val="1"/>
      <w:marLeft w:val="0"/>
      <w:marRight w:val="0"/>
      <w:marTop w:val="0"/>
      <w:marBottom w:val="0"/>
      <w:divBdr>
        <w:top w:val="none" w:sz="0" w:space="0" w:color="auto"/>
        <w:left w:val="none" w:sz="0" w:space="0" w:color="auto"/>
        <w:bottom w:val="none" w:sz="0" w:space="0" w:color="auto"/>
        <w:right w:val="none" w:sz="0" w:space="0" w:color="auto"/>
      </w:divBdr>
    </w:div>
    <w:div w:id="1872649599">
      <w:bodyDiv w:val="1"/>
      <w:marLeft w:val="0"/>
      <w:marRight w:val="0"/>
      <w:marTop w:val="0"/>
      <w:marBottom w:val="0"/>
      <w:divBdr>
        <w:top w:val="none" w:sz="0" w:space="0" w:color="auto"/>
        <w:left w:val="none" w:sz="0" w:space="0" w:color="auto"/>
        <w:bottom w:val="none" w:sz="0" w:space="0" w:color="auto"/>
        <w:right w:val="none" w:sz="0" w:space="0" w:color="auto"/>
      </w:divBdr>
    </w:div>
    <w:div w:id="1873374767">
      <w:bodyDiv w:val="1"/>
      <w:marLeft w:val="0"/>
      <w:marRight w:val="0"/>
      <w:marTop w:val="0"/>
      <w:marBottom w:val="0"/>
      <w:divBdr>
        <w:top w:val="none" w:sz="0" w:space="0" w:color="auto"/>
        <w:left w:val="none" w:sz="0" w:space="0" w:color="auto"/>
        <w:bottom w:val="none" w:sz="0" w:space="0" w:color="auto"/>
        <w:right w:val="none" w:sz="0" w:space="0" w:color="auto"/>
      </w:divBdr>
    </w:div>
    <w:div w:id="1891720029">
      <w:bodyDiv w:val="1"/>
      <w:marLeft w:val="0"/>
      <w:marRight w:val="0"/>
      <w:marTop w:val="0"/>
      <w:marBottom w:val="0"/>
      <w:divBdr>
        <w:top w:val="none" w:sz="0" w:space="0" w:color="auto"/>
        <w:left w:val="none" w:sz="0" w:space="0" w:color="auto"/>
        <w:bottom w:val="none" w:sz="0" w:space="0" w:color="auto"/>
        <w:right w:val="none" w:sz="0" w:space="0" w:color="auto"/>
      </w:divBdr>
    </w:div>
    <w:div w:id="1894582366">
      <w:bodyDiv w:val="1"/>
      <w:marLeft w:val="0"/>
      <w:marRight w:val="0"/>
      <w:marTop w:val="0"/>
      <w:marBottom w:val="0"/>
      <w:divBdr>
        <w:top w:val="none" w:sz="0" w:space="0" w:color="auto"/>
        <w:left w:val="none" w:sz="0" w:space="0" w:color="auto"/>
        <w:bottom w:val="none" w:sz="0" w:space="0" w:color="auto"/>
        <w:right w:val="none" w:sz="0" w:space="0" w:color="auto"/>
      </w:divBdr>
    </w:div>
    <w:div w:id="1900556751">
      <w:bodyDiv w:val="1"/>
      <w:marLeft w:val="0"/>
      <w:marRight w:val="0"/>
      <w:marTop w:val="0"/>
      <w:marBottom w:val="0"/>
      <w:divBdr>
        <w:top w:val="none" w:sz="0" w:space="0" w:color="auto"/>
        <w:left w:val="none" w:sz="0" w:space="0" w:color="auto"/>
        <w:bottom w:val="none" w:sz="0" w:space="0" w:color="auto"/>
        <w:right w:val="none" w:sz="0" w:space="0" w:color="auto"/>
      </w:divBdr>
    </w:div>
    <w:div w:id="1902324787">
      <w:bodyDiv w:val="1"/>
      <w:marLeft w:val="0"/>
      <w:marRight w:val="0"/>
      <w:marTop w:val="0"/>
      <w:marBottom w:val="0"/>
      <w:divBdr>
        <w:top w:val="none" w:sz="0" w:space="0" w:color="auto"/>
        <w:left w:val="none" w:sz="0" w:space="0" w:color="auto"/>
        <w:bottom w:val="none" w:sz="0" w:space="0" w:color="auto"/>
        <w:right w:val="none" w:sz="0" w:space="0" w:color="auto"/>
      </w:divBdr>
    </w:div>
    <w:div w:id="1914659031">
      <w:bodyDiv w:val="1"/>
      <w:marLeft w:val="0"/>
      <w:marRight w:val="0"/>
      <w:marTop w:val="0"/>
      <w:marBottom w:val="0"/>
      <w:divBdr>
        <w:top w:val="none" w:sz="0" w:space="0" w:color="auto"/>
        <w:left w:val="none" w:sz="0" w:space="0" w:color="auto"/>
        <w:bottom w:val="none" w:sz="0" w:space="0" w:color="auto"/>
        <w:right w:val="none" w:sz="0" w:space="0" w:color="auto"/>
      </w:divBdr>
    </w:div>
    <w:div w:id="1918319587">
      <w:bodyDiv w:val="1"/>
      <w:marLeft w:val="0"/>
      <w:marRight w:val="0"/>
      <w:marTop w:val="0"/>
      <w:marBottom w:val="0"/>
      <w:divBdr>
        <w:top w:val="none" w:sz="0" w:space="0" w:color="auto"/>
        <w:left w:val="none" w:sz="0" w:space="0" w:color="auto"/>
        <w:bottom w:val="none" w:sz="0" w:space="0" w:color="auto"/>
        <w:right w:val="none" w:sz="0" w:space="0" w:color="auto"/>
      </w:divBdr>
    </w:div>
    <w:div w:id="1929651947">
      <w:bodyDiv w:val="1"/>
      <w:marLeft w:val="0"/>
      <w:marRight w:val="0"/>
      <w:marTop w:val="0"/>
      <w:marBottom w:val="0"/>
      <w:divBdr>
        <w:top w:val="none" w:sz="0" w:space="0" w:color="auto"/>
        <w:left w:val="none" w:sz="0" w:space="0" w:color="auto"/>
        <w:bottom w:val="none" w:sz="0" w:space="0" w:color="auto"/>
        <w:right w:val="none" w:sz="0" w:space="0" w:color="auto"/>
      </w:divBdr>
    </w:div>
    <w:div w:id="1962030546">
      <w:bodyDiv w:val="1"/>
      <w:marLeft w:val="0"/>
      <w:marRight w:val="0"/>
      <w:marTop w:val="0"/>
      <w:marBottom w:val="0"/>
      <w:divBdr>
        <w:top w:val="none" w:sz="0" w:space="0" w:color="auto"/>
        <w:left w:val="none" w:sz="0" w:space="0" w:color="auto"/>
        <w:bottom w:val="none" w:sz="0" w:space="0" w:color="auto"/>
        <w:right w:val="none" w:sz="0" w:space="0" w:color="auto"/>
      </w:divBdr>
    </w:div>
    <w:div w:id="1970281239">
      <w:bodyDiv w:val="1"/>
      <w:marLeft w:val="0"/>
      <w:marRight w:val="0"/>
      <w:marTop w:val="0"/>
      <w:marBottom w:val="0"/>
      <w:divBdr>
        <w:top w:val="none" w:sz="0" w:space="0" w:color="auto"/>
        <w:left w:val="none" w:sz="0" w:space="0" w:color="auto"/>
        <w:bottom w:val="none" w:sz="0" w:space="0" w:color="auto"/>
        <w:right w:val="none" w:sz="0" w:space="0" w:color="auto"/>
      </w:divBdr>
    </w:div>
    <w:div w:id="1978992186">
      <w:bodyDiv w:val="1"/>
      <w:marLeft w:val="0"/>
      <w:marRight w:val="0"/>
      <w:marTop w:val="0"/>
      <w:marBottom w:val="0"/>
      <w:divBdr>
        <w:top w:val="none" w:sz="0" w:space="0" w:color="auto"/>
        <w:left w:val="none" w:sz="0" w:space="0" w:color="auto"/>
        <w:bottom w:val="none" w:sz="0" w:space="0" w:color="auto"/>
        <w:right w:val="none" w:sz="0" w:space="0" w:color="auto"/>
      </w:divBdr>
    </w:div>
    <w:div w:id="2001960116">
      <w:bodyDiv w:val="1"/>
      <w:marLeft w:val="0"/>
      <w:marRight w:val="0"/>
      <w:marTop w:val="0"/>
      <w:marBottom w:val="0"/>
      <w:divBdr>
        <w:top w:val="none" w:sz="0" w:space="0" w:color="auto"/>
        <w:left w:val="none" w:sz="0" w:space="0" w:color="auto"/>
        <w:bottom w:val="none" w:sz="0" w:space="0" w:color="auto"/>
        <w:right w:val="none" w:sz="0" w:space="0" w:color="auto"/>
      </w:divBdr>
    </w:div>
    <w:div w:id="2006787772">
      <w:bodyDiv w:val="1"/>
      <w:marLeft w:val="0"/>
      <w:marRight w:val="0"/>
      <w:marTop w:val="0"/>
      <w:marBottom w:val="0"/>
      <w:divBdr>
        <w:top w:val="none" w:sz="0" w:space="0" w:color="auto"/>
        <w:left w:val="none" w:sz="0" w:space="0" w:color="auto"/>
        <w:bottom w:val="none" w:sz="0" w:space="0" w:color="auto"/>
        <w:right w:val="none" w:sz="0" w:space="0" w:color="auto"/>
      </w:divBdr>
    </w:div>
    <w:div w:id="2020082109">
      <w:bodyDiv w:val="1"/>
      <w:marLeft w:val="0"/>
      <w:marRight w:val="0"/>
      <w:marTop w:val="0"/>
      <w:marBottom w:val="0"/>
      <w:divBdr>
        <w:top w:val="none" w:sz="0" w:space="0" w:color="auto"/>
        <w:left w:val="none" w:sz="0" w:space="0" w:color="auto"/>
        <w:bottom w:val="none" w:sz="0" w:space="0" w:color="auto"/>
        <w:right w:val="none" w:sz="0" w:space="0" w:color="auto"/>
      </w:divBdr>
    </w:div>
    <w:div w:id="2024700551">
      <w:bodyDiv w:val="1"/>
      <w:marLeft w:val="0"/>
      <w:marRight w:val="0"/>
      <w:marTop w:val="0"/>
      <w:marBottom w:val="0"/>
      <w:divBdr>
        <w:top w:val="none" w:sz="0" w:space="0" w:color="auto"/>
        <w:left w:val="none" w:sz="0" w:space="0" w:color="auto"/>
        <w:bottom w:val="none" w:sz="0" w:space="0" w:color="auto"/>
        <w:right w:val="none" w:sz="0" w:space="0" w:color="auto"/>
      </w:divBdr>
    </w:div>
    <w:div w:id="2033140776">
      <w:bodyDiv w:val="1"/>
      <w:marLeft w:val="0"/>
      <w:marRight w:val="0"/>
      <w:marTop w:val="0"/>
      <w:marBottom w:val="0"/>
      <w:divBdr>
        <w:top w:val="none" w:sz="0" w:space="0" w:color="auto"/>
        <w:left w:val="none" w:sz="0" w:space="0" w:color="auto"/>
        <w:bottom w:val="none" w:sz="0" w:space="0" w:color="auto"/>
        <w:right w:val="none" w:sz="0" w:space="0" w:color="auto"/>
      </w:divBdr>
    </w:div>
    <w:div w:id="2033336571">
      <w:bodyDiv w:val="1"/>
      <w:marLeft w:val="0"/>
      <w:marRight w:val="0"/>
      <w:marTop w:val="0"/>
      <w:marBottom w:val="0"/>
      <w:divBdr>
        <w:top w:val="none" w:sz="0" w:space="0" w:color="auto"/>
        <w:left w:val="none" w:sz="0" w:space="0" w:color="auto"/>
        <w:bottom w:val="none" w:sz="0" w:space="0" w:color="auto"/>
        <w:right w:val="none" w:sz="0" w:space="0" w:color="auto"/>
      </w:divBdr>
    </w:div>
    <w:div w:id="2048409118">
      <w:bodyDiv w:val="1"/>
      <w:marLeft w:val="0"/>
      <w:marRight w:val="0"/>
      <w:marTop w:val="0"/>
      <w:marBottom w:val="0"/>
      <w:divBdr>
        <w:top w:val="none" w:sz="0" w:space="0" w:color="auto"/>
        <w:left w:val="none" w:sz="0" w:space="0" w:color="auto"/>
        <w:bottom w:val="none" w:sz="0" w:space="0" w:color="auto"/>
        <w:right w:val="none" w:sz="0" w:space="0" w:color="auto"/>
      </w:divBdr>
    </w:div>
    <w:div w:id="2056200007">
      <w:bodyDiv w:val="1"/>
      <w:marLeft w:val="0"/>
      <w:marRight w:val="0"/>
      <w:marTop w:val="0"/>
      <w:marBottom w:val="0"/>
      <w:divBdr>
        <w:top w:val="none" w:sz="0" w:space="0" w:color="auto"/>
        <w:left w:val="none" w:sz="0" w:space="0" w:color="auto"/>
        <w:bottom w:val="none" w:sz="0" w:space="0" w:color="auto"/>
        <w:right w:val="none" w:sz="0" w:space="0" w:color="auto"/>
      </w:divBdr>
    </w:div>
    <w:div w:id="2058816945">
      <w:bodyDiv w:val="1"/>
      <w:marLeft w:val="0"/>
      <w:marRight w:val="0"/>
      <w:marTop w:val="0"/>
      <w:marBottom w:val="0"/>
      <w:divBdr>
        <w:top w:val="none" w:sz="0" w:space="0" w:color="auto"/>
        <w:left w:val="none" w:sz="0" w:space="0" w:color="auto"/>
        <w:bottom w:val="none" w:sz="0" w:space="0" w:color="auto"/>
        <w:right w:val="none" w:sz="0" w:space="0" w:color="auto"/>
      </w:divBdr>
    </w:div>
    <w:div w:id="2066639061">
      <w:bodyDiv w:val="1"/>
      <w:marLeft w:val="0"/>
      <w:marRight w:val="0"/>
      <w:marTop w:val="0"/>
      <w:marBottom w:val="0"/>
      <w:divBdr>
        <w:top w:val="none" w:sz="0" w:space="0" w:color="auto"/>
        <w:left w:val="none" w:sz="0" w:space="0" w:color="auto"/>
        <w:bottom w:val="none" w:sz="0" w:space="0" w:color="auto"/>
        <w:right w:val="none" w:sz="0" w:space="0" w:color="auto"/>
      </w:divBdr>
    </w:div>
    <w:div w:id="2068718595">
      <w:bodyDiv w:val="1"/>
      <w:marLeft w:val="0"/>
      <w:marRight w:val="0"/>
      <w:marTop w:val="0"/>
      <w:marBottom w:val="0"/>
      <w:divBdr>
        <w:top w:val="none" w:sz="0" w:space="0" w:color="auto"/>
        <w:left w:val="none" w:sz="0" w:space="0" w:color="auto"/>
        <w:bottom w:val="none" w:sz="0" w:space="0" w:color="auto"/>
        <w:right w:val="none" w:sz="0" w:space="0" w:color="auto"/>
      </w:divBdr>
    </w:div>
    <w:div w:id="2070955081">
      <w:bodyDiv w:val="1"/>
      <w:marLeft w:val="0"/>
      <w:marRight w:val="0"/>
      <w:marTop w:val="0"/>
      <w:marBottom w:val="0"/>
      <w:divBdr>
        <w:top w:val="none" w:sz="0" w:space="0" w:color="auto"/>
        <w:left w:val="none" w:sz="0" w:space="0" w:color="auto"/>
        <w:bottom w:val="none" w:sz="0" w:space="0" w:color="auto"/>
        <w:right w:val="none" w:sz="0" w:space="0" w:color="auto"/>
      </w:divBdr>
    </w:div>
    <w:div w:id="2076199455">
      <w:bodyDiv w:val="1"/>
      <w:marLeft w:val="0"/>
      <w:marRight w:val="0"/>
      <w:marTop w:val="0"/>
      <w:marBottom w:val="0"/>
      <w:divBdr>
        <w:top w:val="none" w:sz="0" w:space="0" w:color="auto"/>
        <w:left w:val="none" w:sz="0" w:space="0" w:color="auto"/>
        <w:bottom w:val="none" w:sz="0" w:space="0" w:color="auto"/>
        <w:right w:val="none" w:sz="0" w:space="0" w:color="auto"/>
      </w:divBdr>
    </w:div>
    <w:div w:id="2076855745">
      <w:bodyDiv w:val="1"/>
      <w:marLeft w:val="0"/>
      <w:marRight w:val="0"/>
      <w:marTop w:val="0"/>
      <w:marBottom w:val="0"/>
      <w:divBdr>
        <w:top w:val="none" w:sz="0" w:space="0" w:color="auto"/>
        <w:left w:val="none" w:sz="0" w:space="0" w:color="auto"/>
        <w:bottom w:val="none" w:sz="0" w:space="0" w:color="auto"/>
        <w:right w:val="none" w:sz="0" w:space="0" w:color="auto"/>
      </w:divBdr>
    </w:div>
    <w:div w:id="2092382491">
      <w:bodyDiv w:val="1"/>
      <w:marLeft w:val="0"/>
      <w:marRight w:val="0"/>
      <w:marTop w:val="0"/>
      <w:marBottom w:val="0"/>
      <w:divBdr>
        <w:top w:val="none" w:sz="0" w:space="0" w:color="auto"/>
        <w:left w:val="none" w:sz="0" w:space="0" w:color="auto"/>
        <w:bottom w:val="none" w:sz="0" w:space="0" w:color="auto"/>
        <w:right w:val="none" w:sz="0" w:space="0" w:color="auto"/>
      </w:divBdr>
    </w:div>
    <w:div w:id="2102951868">
      <w:bodyDiv w:val="1"/>
      <w:marLeft w:val="0"/>
      <w:marRight w:val="0"/>
      <w:marTop w:val="0"/>
      <w:marBottom w:val="0"/>
      <w:divBdr>
        <w:top w:val="none" w:sz="0" w:space="0" w:color="auto"/>
        <w:left w:val="none" w:sz="0" w:space="0" w:color="auto"/>
        <w:bottom w:val="none" w:sz="0" w:space="0" w:color="auto"/>
        <w:right w:val="none" w:sz="0" w:space="0" w:color="auto"/>
      </w:divBdr>
    </w:div>
    <w:div w:id="2106922240">
      <w:bodyDiv w:val="1"/>
      <w:marLeft w:val="0"/>
      <w:marRight w:val="0"/>
      <w:marTop w:val="0"/>
      <w:marBottom w:val="0"/>
      <w:divBdr>
        <w:top w:val="none" w:sz="0" w:space="0" w:color="auto"/>
        <w:left w:val="none" w:sz="0" w:space="0" w:color="auto"/>
        <w:bottom w:val="none" w:sz="0" w:space="0" w:color="auto"/>
        <w:right w:val="none" w:sz="0" w:space="0" w:color="auto"/>
      </w:divBdr>
    </w:div>
    <w:div w:id="2111509977">
      <w:bodyDiv w:val="1"/>
      <w:marLeft w:val="0"/>
      <w:marRight w:val="0"/>
      <w:marTop w:val="0"/>
      <w:marBottom w:val="0"/>
      <w:divBdr>
        <w:top w:val="none" w:sz="0" w:space="0" w:color="auto"/>
        <w:left w:val="none" w:sz="0" w:space="0" w:color="auto"/>
        <w:bottom w:val="none" w:sz="0" w:space="0" w:color="auto"/>
        <w:right w:val="none" w:sz="0" w:space="0" w:color="auto"/>
      </w:divBdr>
    </w:div>
    <w:div w:id="2123642243">
      <w:bodyDiv w:val="1"/>
      <w:marLeft w:val="0"/>
      <w:marRight w:val="0"/>
      <w:marTop w:val="0"/>
      <w:marBottom w:val="0"/>
      <w:divBdr>
        <w:top w:val="none" w:sz="0" w:space="0" w:color="auto"/>
        <w:left w:val="none" w:sz="0" w:space="0" w:color="auto"/>
        <w:bottom w:val="none" w:sz="0" w:space="0" w:color="auto"/>
        <w:right w:val="none" w:sz="0" w:space="0" w:color="auto"/>
      </w:divBdr>
    </w:div>
    <w:div w:id="2124568779">
      <w:bodyDiv w:val="1"/>
      <w:marLeft w:val="0"/>
      <w:marRight w:val="0"/>
      <w:marTop w:val="0"/>
      <w:marBottom w:val="0"/>
      <w:divBdr>
        <w:top w:val="none" w:sz="0" w:space="0" w:color="auto"/>
        <w:left w:val="none" w:sz="0" w:space="0" w:color="auto"/>
        <w:bottom w:val="none" w:sz="0" w:space="0" w:color="auto"/>
        <w:right w:val="none" w:sz="0" w:space="0" w:color="auto"/>
      </w:divBdr>
    </w:div>
    <w:div w:id="2135824393">
      <w:bodyDiv w:val="1"/>
      <w:marLeft w:val="0"/>
      <w:marRight w:val="0"/>
      <w:marTop w:val="0"/>
      <w:marBottom w:val="0"/>
      <w:divBdr>
        <w:top w:val="none" w:sz="0" w:space="0" w:color="auto"/>
        <w:left w:val="none" w:sz="0" w:space="0" w:color="auto"/>
        <w:bottom w:val="none" w:sz="0" w:space="0" w:color="auto"/>
        <w:right w:val="none" w:sz="0" w:space="0" w:color="auto"/>
      </w:divBdr>
    </w:div>
    <w:div w:id="2146197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28442AB92B94D53BC9A948AEE6532F2"/>
        <w:category>
          <w:name w:val="General"/>
          <w:gallery w:val="placeholder"/>
        </w:category>
        <w:types>
          <w:type w:val="bbPlcHdr"/>
        </w:types>
        <w:behaviors>
          <w:behavior w:val="content"/>
        </w:behaviors>
        <w:guid w:val="{788F587B-0875-4D67-94EC-AB09FFBC8565}"/>
      </w:docPartPr>
      <w:docPartBody>
        <w:p w:rsidR="00A13AC8" w:rsidRDefault="00A13AC8"/>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3AC8"/>
    <w:rsid w:val="000217D8"/>
    <w:rsid w:val="00186C09"/>
    <w:rsid w:val="00503553"/>
    <w:rsid w:val="00511438"/>
    <w:rsid w:val="00571F9F"/>
    <w:rsid w:val="005A6D1A"/>
    <w:rsid w:val="00627563"/>
    <w:rsid w:val="007A15F4"/>
    <w:rsid w:val="00964B8C"/>
    <w:rsid w:val="00A027F1"/>
    <w:rsid w:val="00A13AC8"/>
    <w:rsid w:val="00BC3968"/>
    <w:rsid w:val="00C17118"/>
    <w:rsid w:val="00D741E4"/>
    <w:rsid w:val="00F67265"/>
    <w:rsid w:val="00FF5EA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7EF19F696A98440A924379150D22D5E" ma:contentTypeVersion="13" ma:contentTypeDescription="Create a new document." ma:contentTypeScope="" ma:versionID="311e5058dd28cb8845648632911a09f0">
  <xsd:schema xmlns:xsd="http://www.w3.org/2001/XMLSchema" xmlns:xs="http://www.w3.org/2001/XMLSchema" xmlns:p="http://schemas.microsoft.com/office/2006/metadata/properties" xmlns:ns3="1e817316-4aca-4b9e-ace6-40706940dca6" xmlns:ns4="616eabd9-892f-425c-aaec-cee6893c8e0e" targetNamespace="http://schemas.microsoft.com/office/2006/metadata/properties" ma:root="true" ma:fieldsID="b0f018bd809f7d8936d9cf2a91642bb4" ns3:_="" ns4:_="">
    <xsd:import namespace="1e817316-4aca-4b9e-ace6-40706940dca6"/>
    <xsd:import namespace="616eabd9-892f-425c-aaec-cee6893c8e0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817316-4aca-4b9e-ace6-40706940dca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_activity" ma:index="20"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6eabd9-892f-425c-aaec-cee6893c8e0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1e817316-4aca-4b9e-ace6-40706940dca6" xsi:nil="true"/>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Lau18</b:Tag>
    <b:SourceType>Book</b:SourceType>
    <b:Guid>{AB2A87B0-DCC4-497E-BBFA-DAFC24F7598E}</b:Guid>
    <b:Title>E-Commerce 2018: Business,Technology, Society</b:Title>
    <b:Year>2018</b:Year>
    <b:Publisher>Pearson</b:Publisher>
    <b:Edition>14th</b:Edition>
    <b:Author>
      <b:Author>
        <b:NameList>
          <b:Person>
            <b:Last>Laudon</b:Last>
            <b:Middle>C.</b:Middle>
            <b:First>K.</b:First>
          </b:Person>
          <b:Person>
            <b:Last>Traver</b:Last>
            <b:Middle>G.</b:Middle>
            <b:First>C.</b:First>
          </b:Person>
        </b:NameList>
      </b:Author>
    </b:Author>
    <b:RefOrder>1</b:RefOrder>
  </b:Source>
  <b:Source>
    <b:Tag>Mar23</b:Tag>
    <b:SourceType>JournalArticle</b:SourceType>
    <b:Guid>{E1448F29-4F7E-4947-A789-5420AACEE6DE}</b:Guid>
    <b:Title>Rural E-Customers’ Preferences for Last Mile Delivery and Products Purchased via the Internet before and after the COVID-19 Pandemic</b:Title>
    <b:JournalName>Journal of Theoretical and Applied Electronic Commerce Research</b:JournalName>
    <b:Year>2023</b:Year>
    <b:Pages>597-614</b:Pages>
    <b:Volume>18</b:Volume>
    <b:Issue>1</b:Issue>
    <b:Author>
      <b:Author>
        <b:NameList>
          <b:Person>
            <b:Last>Markowska</b:Last>
            <b:First>Malgorzata</b:First>
          </b:Person>
          <b:Person>
            <b:Last>Marcinkowski</b:Last>
            <b:First>Jakub</b:First>
          </b:Person>
          <b:Person>
            <b:Last>Kiba-Janiak</b:Last>
            <b:First>Maja</b:First>
          </b:Person>
          <b:Person>
            <b:Last>Strahl</b:Last>
            <b:First>Danuta</b:First>
          </b:Person>
        </b:NameList>
      </b:Author>
    </b:Author>
    <b:DOI>doi:10.3390/jtaer18010030</b:DOI>
    <b:YearAccessed>2023</b:YearAccessed>
    <b:MonthAccessed>07</b:MonthAccessed>
    <b:DayAccessed>30</b:DayAccessed>
    <b:URL>https://www.mdpi.com/0718-1876/18/1/30</b:URL>
    <b:RefOrder>13</b:RefOrder>
  </b:Source>
  <b:Source>
    <b:Tag>Sta23</b:Tag>
    <b:SourceType>InternetSite</b:SourceType>
    <b:Guid>{A95B8A68-05BA-42E5-8FF9-7755F25EC44A}</b:Guid>
    <b:Title>United Kingdom (UK): retail e-commerce revenue forecast from 2017 to 2027 </b:Title>
    <b:Year>2023</b:Year>
    <b:Author>
      <b:Author>
        <b:Corporate>Statista</b:Corporate>
      </b:Author>
    </b:Author>
    <b:YearAccessed>2023</b:YearAccessed>
    <b:MonthAccessed>07</b:MonthAccessed>
    <b:DayAccessed>31</b:DayAccessed>
    <b:URL>https://www.statista.com/forecasts/477091/e-commerce-revenue-forecast-in-the-united-kingdom</b:URL>
    <b:RefOrder>4</b:RefOrder>
  </b:Source>
  <b:Source>
    <b:Tag>Bad21</b:Tag>
    <b:SourceType>JournalArticle</b:SourceType>
    <b:Guid>{4888CCDC-4885-45D6-BF76-D0AAEAC1054D}</b:Guid>
    <b:Title>E-Commerce and the Factors Affecting Its Development in the Age of Digital Technology: Empirical Evidence at EU–27 Level</b:Title>
    <b:Year>2021</b:Year>
    <b:YearAccessed>2023</b:YearAccessed>
    <b:MonthAccessed>07</b:MonthAccessed>
    <b:DayAccessed>31</b:DayAccessed>
    <b:URL>https://doi.org/10.3390/su14010101</b:URL>
    <b:JournalName>Sustainability</b:JournalName>
    <b:Pages>101</b:Pages>
    <b:Volume>14</b:Volume>
    <b:Issue>1</b:Issue>
    <b:Author>
      <b:Author>
        <b:NameList>
          <b:Person>
            <b:Last>Badircean</b:Last>
            <b:Middle>Maria</b:Middle>
            <b:First>Roxana</b:First>
          </b:Person>
          <b:Person>
            <b:Last>Manta</b:Last>
            <b:Middle>Alina</b:Middle>
            <b:First>Georgiana</b:First>
          </b:Person>
          <b:Person>
            <b:Last>Florea</b:Last>
            <b:Middle>Nicoleta</b:Middle>
            <b:First>Mihaela</b:First>
          </b:Person>
          <b:Person>
            <b:Last>Popescu</b:Last>
            <b:First>Jenica</b:First>
          </b:Person>
          <b:Person>
            <b:Last>Manta</b:Last>
            <b:Middle>Florin</b:Middle>
            <b:First>Liviu</b:First>
          </b:Person>
          <b:Person>
            <b:Last>Puiu</b:Last>
            <b:First>Silvia</b:First>
          </b:Person>
        </b:NameList>
      </b:Author>
    </b:Author>
    <b:DOI>10.3390/su14010101</b:DOI>
    <b:RefOrder>14</b:RefOrder>
  </b:Source>
  <b:Source>
    <b:Tag>Cha11</b:Tag>
    <b:SourceType>Book</b:SourceType>
    <b:Guid>{F17C9C21-FAA0-4751-A336-7E84A5DF1A3B}</b:Guid>
    <b:Title>E-business &amp; e-commerce management : strategy, implementation and practice</b:Title>
    <b:Year>2011</b:Year>
    <b:Publisher>Pearson/Financial Times Prentice Hall</b:Publisher>
    <b:Edition>5th</b:Edition>
    <b:Author>
      <b:Author>
        <b:NameList>
          <b:Person>
            <b:Last>Chaffey</b:Last>
            <b:First>Dave</b:First>
          </b:Person>
        </b:NameList>
      </b:Author>
    </b:Author>
    <b:RefOrder>6</b:RefOrder>
  </b:Source>
  <b:Source>
    <b:Tag>Bec08</b:Tag>
    <b:SourceType>Book</b:SourceType>
    <b:Guid>{DA6DD4AE-E34D-4B72-A0BE-C162EE312C8A}</b:Guid>
    <b:Title>Electronic commerce concepts, methodologies, tools and applications</b:Title>
    <b:Year>2008</b:Year>
    <b:City>Hershey, PA</b:City>
    <b:Publisher>IGI Global</b:Publisher>
    <b:Author>
      <b:Author>
        <b:NameList>
          <b:Person>
            <b:Last>Becker</b:Last>
            <b:Middle>S.</b:Middle>
            <b:First>Ann</b:First>
          </b:Person>
        </b:NameList>
      </b:Author>
    </b:Author>
    <b:URL>https://doi.org/10.4018/978-1-59904-943-4.</b:URL>
    <b:RefOrder>5</b:RefOrder>
  </b:Source>
  <b:Source>
    <b:Tag>Hut21</b:Tag>
    <b:SourceType>DocumentFromInternetSite</b:SourceType>
    <b:Guid>{A439F94D-4BA5-429C-83D0-303F5D6AA627}</b:Guid>
    <b:Title>Retail Sector in the UK </b:Title>
    <b:Year>2021</b:Year>
    <b:Month>05</b:Month>
    <b:Day>25</b:Day>
    <b:YearAccessed>2023</b:YearAccessed>
    <b:MonthAccessed>08</b:MonthAccessed>
    <b:DayAccessed>17</b:DayAccessed>
    <b:URL>https://researchbriefings.files.parliament.uk/documents/SN06186/SN06186.pdf</b:URL>
    <b:Author>
      <b:Author>
        <b:NameList>
          <b:Person>
            <b:Last>Hutton</b:Last>
            <b:First>Georgina</b:First>
          </b:Person>
        </b:NameList>
      </b:Author>
    </b:Author>
    <b:RefOrder>8</b:RefOrder>
  </b:Source>
  <b:Source>
    <b:Tag>Dep221</b:Tag>
    <b:SourceType>InternetSite</b:SourceType>
    <b:Guid>{C2B2BB69-7B9D-47B5-8CD9-FE1244F89115}</b:Guid>
    <b:Title>Business population estimates for the UK and regions 2022: statistical release</b:Title>
    <b:Year>2022</b:Year>
    <b:Author>
      <b:Author>
        <b:Corporate>Department for Business, Energy, and Industrial Strategy</b:Corporate>
      </b:Author>
    </b:Author>
    <b:YearAccessed>2023</b:YearAccessed>
    <b:MonthAccessed>07</b:MonthAccessed>
    <b:DayAccessed>27</b:DayAccessed>
    <b:URL>https://www.gov.uk/government/statistics/business-population-estimates-2022/business-population-estimates-for-the-uk-and-regions-2022-statistical-release-html#definitions-and-terminology</b:URL>
    <b:RefOrder>7</b:RefOrder>
  </b:Source>
  <b:Source>
    <b:Tag>Sau19</b:Tag>
    <b:SourceType>Book</b:SourceType>
    <b:Guid>{DBD9278B-CBEC-4C66-9C9D-4636BC248EC3}</b:Guid>
    <b:Title>Research methods for business students</b:Title>
    <b:Year>2019</b:Year>
    <b:City>Harlow</b:City>
    <b:Publisher>Pearson</b:Publisher>
    <b:Edition>8th</b:Edition>
    <b:Author>
      <b:Author>
        <b:NameList>
          <b:Person>
            <b:Last>Saunders</b:Last>
            <b:First>Mark</b:First>
          </b:Person>
          <b:Person>
            <b:Last>Lewis</b:Last>
            <b:First>Philip</b:First>
          </b:Person>
          <b:Person>
            <b:Last>Thornhill</b:Last>
            <b:First>Adrian</b:First>
          </b:Person>
        </b:NameList>
      </b:Author>
    </b:Author>
    <b:RefOrder>10</b:RefOrder>
  </b:Source>
  <b:Source>
    <b:Tag>OGo15</b:Tag>
    <b:SourceType>Book</b:SourceType>
    <b:Guid>{942F1690-CD77-4C75-979D-8D63370C381E}</b:Guid>
    <b:Title>Research Methods for Business and Management : A Guide to Writing Your Dissertation</b:Title>
    <b:Year>2015</b:Year>
    <b:City>Oxford, England</b:City>
    <b:Publisher>Goodfellow Publishers Ltd.</b:Publisher>
    <b:Edition>2nd</b:Edition>
    <b:Author>
      <b:Author>
        <b:NameList>
          <b:Person>
            <b:Last>O'Gorman</b:Last>
            <b:First>Kevin</b:First>
          </b:Person>
          <b:Person>
            <b:Last>MacIntosh</b:Last>
            <b:First>Robert</b:First>
          </b:Person>
        </b:NameList>
      </b:Author>
    </b:Author>
    <b:RefOrder>11</b:RefOrder>
  </b:Source>
  <b:Source>
    <b:Tag>Naz22</b:Tag>
    <b:SourceType>JournalArticle</b:SourceType>
    <b:Guid>{ECA99B79-3C74-4E67-AF22-9ADE61E282B4}</b:Guid>
    <b:Title>Dynamic contextual factors, individual agency and adoption of e-commerce in SMEs</b:Title>
    <b:Year>2022</b:Year>
    <b:JournalName>Journal of Organisational Studies and Innovation</b:JournalName>
    <b:Pages>1-23</b:Pages>
    <b:Volume>9</b:Volume>
    <b:Issue>4</b:Issue>
    <b:Author>
      <b:Author>
        <b:NameList>
          <b:Person>
            <b:Last>Nazir</b:Last>
            <b:Middle>Muhammad</b:Middle>
            <b:First>Arsalan</b:First>
          </b:Person>
          <b:Person>
            <b:Last>Khan</b:Last>
            <b:Middle>Raza</b:Middle>
            <b:First>Saleem</b:First>
          </b:Person>
        </b:NameList>
      </b:Author>
    </b:Author>
    <b:URL>https://web-p-ebscohost-com.ezproxy.uwtsd.ac.uk/bsi/detail/detail?vid=12&amp;sid=2d5ecb3b-dc92-47cb-8a85-b1b34e6b6fca%40redis&amp;bdata=JnNpdGU9YnNpLWxpdmU%3d#AN=162480170&amp;db=bth</b:URL>
    <b:DOI>10.51659/josi.21.154</b:DOI>
    <b:RefOrder>2</b:RefOrder>
  </b:Source>
  <b:Source>
    <b:Tag>Enw22</b:Tag>
    <b:SourceType>JournalArticle</b:SourceType>
    <b:Guid>{016ED809-0C36-49E0-A605-82251DB2F30A}</b:Guid>
    <b:Title>Impact of Covid-19 on SMMEs and the future sustainability measures: a systematic review</b:Title>
    <b:JournalName>Holistica: Journal of Business &amp; Public Administration</b:JournalName>
    <b:Year>2022</b:Year>
    <b:Pages>111-131</b:Pages>
    <b:Volume>13</b:Volume>
    <b:Issue>2</b:Issue>
    <b:Author>
      <b:Author>
        <b:NameList>
          <b:Person>
            <b:Last>Enwereji</b:Last>
            <b:First>Chukwuneme</b:First>
          </b:Person>
        </b:NameList>
      </b:Author>
    </b:Author>
    <b:URL>https://web-p-ebscohost-com.ezproxy.uwtsd.ac.uk/bsi/detail/detail?vid=13&amp;sid=2d5ecb3b-dc92-47cb-8a85-b1b34e6b6fca%40redis&amp;bdata=JnNpdGU9YnNpLWxpdmU%3d#AN=160707853&amp;db=bth</b:URL>
    <b:DOI>10.2478/hjbpa-2022-0019</b:DOI>
    <b:RefOrder>3</b:RefOrder>
  </b:Source>
  <b:Source>
    <b:Tag>Xia22</b:Tag>
    <b:SourceType>JournalArticle</b:SourceType>
    <b:Guid>{DBF96A56-1600-4134-9ADA-C82157ED48FC}</b:Guid>
    <b:Title>Cyber security threats: A never-ending challenge for e-commerce</b:Title>
    <b:JournalName>Frontiers in Psycology</b:JournalName>
    <b:Year>2022</b:Year>
    <b:Volume>13</b:Volume>
    <b:Author>
      <b:Author>
        <b:NameList>
          <b:Person>
            <b:Last>Xiang</b:Last>
            <b:First>Liu</b:First>
          </b:Person>
          <b:Person>
            <b:Last>Sayed</b:Last>
            <b:Middle>Fayaz</b:Middle>
            <b:First>Ahmad</b:First>
          </b:Person>
          <b:Person>
            <b:Last>Muhammad</b:Last>
            <b:Middle>Khalid</b:Middle>
            <b:First>Anser</b:First>
          </b:Person>
          <b:Person>
            <b:Last>Jingying</b:Last>
            <b:First>Ke</b:First>
          </b:Person>
          <b:Person>
            <b:Last>Muhammad</b:Last>
            <b:First>Irshad</b:First>
          </b:Person>
          <b:Person>
            <b:Last>Jabbar</b:Last>
            <b:First>Ul-Haq</b:First>
          </b:Person>
          <b:Person>
            <b:Last>Shujaat</b:Last>
            <b:First>Abbas</b:First>
          </b:Person>
        </b:NameList>
      </b:Author>
    </b:Author>
    <b:URL>https://www.frontiersin.org/articles/10.3389/fpsyg.2022.927398/full</b:URL>
    <b:DOI>https://doi.org/10.3389/fpsyg.2022.927398</b:DOI>
    <b:RefOrder>15</b:RefOrder>
  </b:Source>
  <b:Source>
    <b:Tag>Bra06</b:Tag>
    <b:SourceType>JournalArticle</b:SourceType>
    <b:Guid>{3452ABD8-7E58-41E2-A779-EAFB26676837}</b:Guid>
    <b:Title>Using thematic analysis in psychology</b:Title>
    <b:Year>2006</b:Year>
    <b:URL>https://www.proquest.com/docview/223135521?accountid=130472&amp;parentSessionId=PoyRurD8VeTgkJGfGgc0%2FbEM6kyfSuDFrU%2BE9AZ7Tdc%3D&amp;pq-origsite=primo</b:URL>
    <b:JournalName>Qualitative Research in Psychology</b:JournalName>
    <b:Pages>77-101</b:Pages>
    <b:Volume>3</b:Volume>
    <b:Issue>2</b:Issue>
    <b:Author>
      <b:Author>
        <b:NameList>
          <b:Person>
            <b:Last>Braun</b:Last>
            <b:First>Virginia</b:First>
          </b:Person>
          <b:Person>
            <b:Last>Clarke</b:Last>
            <b:First>Victoria</b:First>
          </b:Person>
        </b:NameList>
      </b:Author>
    </b:Author>
    <b:DOI>DOI:10.1191/1478088706qp063oa</b:DOI>
    <b:RefOrder>12</b:RefOrder>
  </b:Source>
  <b:Source>
    <b:Tag>Sri21</b:Tag>
    <b:SourceType>BookSection</b:SourceType>
    <b:Guid>{374B9A6F-70FF-451E-83E4-B06FA3B00B87}</b:Guid>
    <b:Title>Security Issues in E-Commerce</b:Title>
    <b:Year>2021</b:Year>
    <b:Pages>53-81</b:Pages>
    <b:BookTitle>Research Anthology on E-Commerce Adoption, Models, and Applications for Modern Business</b:BookTitle>
    <b:Publisher>IGI Global</b:Publisher>
    <b:Author>
      <b:Author>
        <b:NameList>
          <b:Person>
            <b:Last>Sriram</b:Last>
            <b:First>Arram</b:First>
          </b:Person>
          <b:Person>
            <b:Last>Rao</b:Last>
            <b:Middle>Prashantha</b:Middle>
            <b:First>Adiraju</b:First>
          </b:Person>
        </b:NameList>
      </b:Author>
    </b:Author>
    <b:URL>https://www-igi-global-com.ezproxy.uwtsd.ac.uk/gateway/book/274989</b:URL>
    <b:DOI>https://doi.org/10.4018/978-1-7998-8957-1.ch096</b:DOI>
    <b:RefOrder>9</b:RefOrder>
  </b:Source>
  <b:Source>
    <b:Tag>Kum12</b:Tag>
    <b:SourceType>JournalArticle</b:SourceType>
    <b:Guid>{48CC021C-8110-47BF-BC28-EBE15D70DEA4}</b:Guid>
    <b:Title>Clash of the e-commerce titans</b:Title>
    <b:Year>2012</b:Year>
    <b:Pages>805-830</b:Pages>
    <b:JournalName>International Journal of Productivity and Performance Management</b:JournalName>
    <b:Volume>61</b:Volume>
    <b:Issue>7</b:Issue>
    <b:Author>
      <b:Author>
        <b:NameList>
          <b:Person>
            <b:Last>Kumar</b:Last>
            <b:First>Sameer</b:First>
          </b:Person>
          <b:Person>
            <b:Last>Eidem</b:Last>
            <b:First>Jessica</b:First>
          </b:Person>
          <b:Person>
            <b:Last>Diana</b:Last>
            <b:Middle>Perdomo</b:Middle>
            <b:First>Noriega</b:First>
          </b:Person>
        </b:NameList>
      </b:Author>
    </b:Author>
    <b:URL>https://www.proquest.com/docview/1095558431?accountid=130472</b:URL>
    <b:DOI>DOI:10.1108/17410401211263872</b:DOI>
    <b:RefOrder>16</b:RefOrder>
  </b:Source>
</b:Sources>
</file>

<file path=customXml/itemProps1.xml><?xml version="1.0" encoding="utf-8"?>
<ds:datastoreItem xmlns:ds="http://schemas.openxmlformats.org/officeDocument/2006/customXml" ds:itemID="{04F36D0E-F5EC-4969-9223-AB88BF879E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817316-4aca-4b9e-ace6-40706940dca6"/>
    <ds:schemaRef ds:uri="616eabd9-892f-425c-aaec-cee6893c8e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81956F2-1FDA-4E09-8ADD-F4590DC14BBF}">
  <ds:schemaRefs>
    <ds:schemaRef ds:uri="http://schemas.microsoft.com/sharepoint/v3/contenttype/forms"/>
  </ds:schemaRefs>
</ds:datastoreItem>
</file>

<file path=customXml/itemProps3.xml><?xml version="1.0" encoding="utf-8"?>
<ds:datastoreItem xmlns:ds="http://schemas.openxmlformats.org/officeDocument/2006/customXml" ds:itemID="{CE8C7D05-C92F-4481-AD91-64D4AB1F2854}">
  <ds:schemaRefs>
    <ds:schemaRef ds:uri="http://schemas.microsoft.com/office/2006/metadata/properties"/>
    <ds:schemaRef ds:uri="http://schemas.microsoft.com/office/infopath/2007/PartnerControls"/>
    <ds:schemaRef ds:uri="1e817316-4aca-4b9e-ace6-40706940dca6"/>
  </ds:schemaRefs>
</ds:datastoreItem>
</file>

<file path=customXml/itemProps4.xml><?xml version="1.0" encoding="utf-8"?>
<ds:datastoreItem xmlns:ds="http://schemas.openxmlformats.org/officeDocument/2006/customXml" ds:itemID="{0BB9BFA6-8BD7-463A-9744-65DE5F86FF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387</TotalTime>
  <Pages>14</Pages>
  <Words>4690</Words>
  <Characters>26735</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 Gheorghe (2024473)</dc:creator>
  <cp:keywords/>
  <dc:description/>
  <cp:lastModifiedBy>Stefan Gheorghe (2024473)</cp:lastModifiedBy>
  <cp:revision>41</cp:revision>
  <dcterms:created xsi:type="dcterms:W3CDTF">2023-08-23T12:37:00Z</dcterms:created>
  <dcterms:modified xsi:type="dcterms:W3CDTF">2023-08-29T16:34:00Z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bc516ff4-8c3f-413a-ba9f-233195656e57</vt:lpwstr>
  </property>
  <property fmtid="{D5CDD505-2E9C-101B-9397-08002B2CF9AE}" pid="3" name="ContentTypeId">
    <vt:lpwstr>0x01010027EF19F696A98440A924379150D22D5E</vt:lpwstr>
  </property>
</Properties>
</file>