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u w:val="single"/>
          <w:rtl w:val="0"/>
        </w:rPr>
        <w:t xml:space="preserve">Adran 1</w:t>
      </w:r>
      <w:r w:rsidDel="00000000" w:rsidR="00000000" w:rsidRPr="00000000">
        <w:rPr>
          <w:sz w:val="24"/>
          <w:szCs w:val="24"/>
          <w:rtl w:val="0"/>
        </w:rPr>
        <w:t xml:space="preserve"> </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Yn ol “La Troble University” (2020) mae yna dau fath o fyfyrio. Y fath cyntaf mae’r awdur yma yn trafod am yw “reflection-in- action”. Mae’r fath yma o fyfyrio yn cael ei ddigwydd yn ystod y sefyllfa sydd tueddu digwydd tra rydych yn rhyngweithio efo eraill. Yn ystod y fath yma o fyfrio rydych yn gwrando, an yn edrych ar sut rydych yn deimlo yn y eiliad yna er mwyn datrus unrhyw problemau sy’n codi. Mae’r fath yma o fyfyrio yn debyg iawn i rhesymu clinegol, lle mae’r fyfyrio yn wahanol oherwydd rydych yn datrus problemau sy’n arwain at newid yn barn yr ymarferydd am ei hun, ei werthoedd ac eu greodau. Mae’r fath yma o fyfrio yn debyg iawn i meddwl ar eich traed - ond y ffocws yw i edrych ar persbectif newdd ac allanol yn lle dim ond satrua y problemau rydych yn meddwl beth ydynt. Oherwydd mae’r fath yma o fyfyrio yn digwydd yn yr eiliad ma’r fath yma tueddu cael ei weld yn greddfol. O canlyniad i hyn ma eo medru cymrud amser i fedru datblygu’r sgil yma yn effeithiol am ei fod yn cael eu gweld a cysylltu a datblygu ymarfer arbenigol. </w:t>
      </w:r>
    </w:p>
    <w:p w:rsidR="00000000" w:rsidDel="00000000" w:rsidP="00000000" w:rsidRDefault="00000000" w:rsidRPr="00000000" w14:paraId="00000004">
      <w:pPr>
        <w:rPr>
          <w:sz w:val="24"/>
          <w:szCs w:val="24"/>
        </w:rPr>
      </w:pPr>
      <w:r w:rsidDel="00000000" w:rsidR="00000000" w:rsidRPr="00000000">
        <w:rPr>
          <w:sz w:val="24"/>
          <w:szCs w:val="24"/>
          <w:rtl w:val="0"/>
        </w:rPr>
        <w:tab/>
        <w:t xml:space="preserve">Mae “La Troble University” (2020) yr ail fath o fyfyrio yw “Reflection-on-action”. Mae’r fath yma o fyfrio yn cynnwys sefyll nôl o’r sefyllfa, mae hyn yn golygu mae;r fyfrio yn digwydd ar ol i’r sefyllfa digwydd. Oherwydd mae’n digwydd ar ol i’r sefyllfa digwydd mae o gallu fod yn anoddach i gyflawni, er gwaethaf hyn mae ganddo lle bwysig yn ddatblygiad proffesiynol. </w:t>
      </w:r>
    </w:p>
    <w:p w:rsidR="00000000" w:rsidDel="00000000" w:rsidP="00000000" w:rsidRDefault="00000000" w:rsidRPr="00000000" w14:paraId="00000005">
      <w:pPr>
        <w:shd w:fill="ffffff" w:val="clear"/>
        <w:spacing w:after="160" w:lineRule="auto"/>
        <w:rPr>
          <w:sz w:val="24"/>
          <w:szCs w:val="24"/>
          <w:highlight w:val="white"/>
        </w:rPr>
      </w:pPr>
      <w:r w:rsidDel="00000000" w:rsidR="00000000" w:rsidRPr="00000000">
        <w:rPr>
          <w:sz w:val="24"/>
          <w:szCs w:val="24"/>
          <w:rtl w:val="0"/>
        </w:rPr>
        <w:tab/>
        <w:t xml:space="preserve">Damcaniaethwr sy’n cytuno efo “La Troble” yw Donald Schön. Yn “The Reflective Practitioner By Donald Schön”  gan Peter Buwert (2012) Mae rhai o’r pwyntiau maent yn trafod am yn cynnwys, beth roedd Schon yn meddwl yw fyfyrio ein ymarfer yn y byd proffesiynol, sut mae’r dau fath o fyfyrio’n debyg ac beth yw’r gallu o fyfyrio. Dywed Buwert “</w:t>
      </w:r>
      <w:r w:rsidDel="00000000" w:rsidR="00000000" w:rsidRPr="00000000">
        <w:rPr>
          <w:sz w:val="24"/>
          <w:szCs w:val="24"/>
          <w:highlight w:val="white"/>
          <w:rtl w:val="0"/>
        </w:rPr>
        <w:t xml:space="preserve">Schön defines reflective practice as the practice by which professionals become aware of their implicit knowledge base and learn from their experience.” </w:t>
      </w:r>
    </w:p>
    <w:p w:rsidR="00000000" w:rsidDel="00000000" w:rsidP="00000000" w:rsidRDefault="00000000" w:rsidRPr="00000000" w14:paraId="00000006">
      <w:pPr>
        <w:shd w:fill="ffffff" w:val="clear"/>
        <w:spacing w:after="160" w:lineRule="auto"/>
        <w:rPr>
          <w:sz w:val="24"/>
          <w:szCs w:val="24"/>
          <w:highlight w:val="white"/>
        </w:rPr>
      </w:pPr>
      <w:r w:rsidDel="00000000" w:rsidR="00000000" w:rsidRPr="00000000">
        <w:rPr>
          <w:rtl w:val="0"/>
        </w:rPr>
      </w:r>
    </w:p>
    <w:p w:rsidR="00000000" w:rsidDel="00000000" w:rsidP="00000000" w:rsidRDefault="00000000" w:rsidRPr="00000000" w14:paraId="00000007">
      <w:pPr>
        <w:shd w:fill="ffffff" w:val="clear"/>
        <w:spacing w:after="160" w:lineRule="auto"/>
        <w:ind w:firstLine="720"/>
        <w:jc w:val="both"/>
        <w:rPr>
          <w:sz w:val="24"/>
          <w:szCs w:val="24"/>
          <w:highlight w:val="white"/>
        </w:rPr>
      </w:pPr>
      <w:r w:rsidDel="00000000" w:rsidR="00000000" w:rsidRPr="00000000">
        <w:rPr>
          <w:sz w:val="24"/>
          <w:szCs w:val="24"/>
          <w:highlight w:val="white"/>
          <w:rtl w:val="0"/>
        </w:rPr>
        <w:t xml:space="preserve">Dywed Content.Iriss (2019) roedd David Kolb yn credu dylid rhoi fwy pwyslais ar beth yw gallu’r dysgwr er mwyn adeilaud gwybodaeth yn weithredol. Roedd model Kolb o ddysgu trwy profiad wedi cael ei seilio ar gwaith Dewey, Lewin a PIaget. Mae yna pedwar nodwedd yn model Kolb. Mae rain yn cynnwys “Concrete experience” , “reflection”, “abstract conceptualisation” ac “active Experimentation”. Mae’r model yma gan Kolb yn cynnwys llawer o theori John Dewey sef ddygu trwy gwneud. Mae theori Dewey yn son am sut mae’n bwysig i rhyngweithio efo’r amgylchem maen’t ynddo.  Mae hyn yn cysylltu efo Kolb oherwydd mae rhan fawr o’i  fodel yn cynnwys y ddysgwr i amsugno gwybodaeth tra dydych yn ei ddysgu, felly rydych yn defnyddio eich profiad i ddysgu ac gasglu gwyboaeth. Dywed “ELS Effective Learning Service, Reflection” gan </w:t>
      </w:r>
      <w:r w:rsidDel="00000000" w:rsidR="00000000" w:rsidRPr="00000000">
        <w:rPr>
          <w:i w:val="1"/>
          <w:sz w:val="24"/>
          <w:szCs w:val="24"/>
          <w:highlight w:val="white"/>
          <w:rtl w:val="0"/>
        </w:rPr>
        <w:t xml:space="preserve">Queen Margaret Univerity Edinburgh </w:t>
      </w:r>
      <w:r w:rsidDel="00000000" w:rsidR="00000000" w:rsidRPr="00000000">
        <w:rPr>
          <w:sz w:val="24"/>
          <w:szCs w:val="24"/>
          <w:highlight w:val="white"/>
          <w:rtl w:val="0"/>
        </w:rPr>
        <w:t xml:space="preserve">(2014). </w:t>
      </w:r>
    </w:p>
    <w:p w:rsidR="00000000" w:rsidDel="00000000" w:rsidP="00000000" w:rsidRDefault="00000000" w:rsidRPr="00000000" w14:paraId="00000008">
      <w:pPr>
        <w:shd w:fill="ffffff" w:val="clear"/>
        <w:spacing w:after="160" w:lineRule="auto"/>
        <w:ind w:firstLine="720"/>
        <w:jc w:val="both"/>
        <w:rPr>
          <w:sz w:val="24"/>
          <w:szCs w:val="24"/>
          <w:highlight w:val="white"/>
        </w:rPr>
      </w:pPr>
      <w:r w:rsidDel="00000000" w:rsidR="00000000" w:rsidRPr="00000000">
        <w:rPr>
          <w:sz w:val="24"/>
          <w:szCs w:val="24"/>
          <w:highlight w:val="white"/>
          <w:rtl w:val="0"/>
        </w:rPr>
        <w:t xml:space="preserve">“Kolb’s model identifies the stages by which a person moves from practice, then develops new understanding through reflection on practice.” </w:t>
      </w:r>
    </w:p>
    <w:p w:rsidR="00000000" w:rsidDel="00000000" w:rsidP="00000000" w:rsidRDefault="00000000" w:rsidRPr="00000000" w14:paraId="00000009">
      <w:pPr>
        <w:shd w:fill="ffffff" w:val="clear"/>
        <w:spacing w:after="160" w:lineRule="auto"/>
        <w:ind w:firstLine="720"/>
        <w:jc w:val="both"/>
        <w:rPr>
          <w:sz w:val="24"/>
          <w:szCs w:val="24"/>
          <w:highlight w:val="white"/>
        </w:rPr>
      </w:pPr>
      <w:r w:rsidDel="00000000" w:rsidR="00000000" w:rsidRPr="00000000">
        <w:rPr>
          <w:sz w:val="24"/>
          <w:szCs w:val="24"/>
          <w:highlight w:val="white"/>
          <w:rtl w:val="0"/>
        </w:rPr>
        <w:t xml:space="preserve">Dywed yr awdur yma hefyd bod y math yma o adlewyrchu yn golygu mae’r gwersi yn cael ei ddysgu trwy edrych ar eich ymarfer ac yna mae beth rydych yn ddysgu yn medru cael ei ddefnyddio yn y dyfodol. Mae’r model yma yn medru rhoi’r cyfle i ymarferwyr i edrych nol ar ei ymarfer efo y pedwr cam er mwyn eu helpu felly maent yn gwybod beth i edrych am yn y camau gwahanol. </w:t>
      </w:r>
    </w:p>
    <w:p w:rsidR="00000000" w:rsidDel="00000000" w:rsidP="00000000" w:rsidRDefault="00000000" w:rsidRPr="00000000" w14:paraId="0000000A">
      <w:pPr>
        <w:shd w:fill="ffffff" w:val="clear"/>
        <w:spacing w:after="160" w:lineRule="auto"/>
        <w:ind w:firstLine="720"/>
        <w:jc w:val="both"/>
        <w:rPr>
          <w:sz w:val="24"/>
          <w:szCs w:val="24"/>
          <w:highlight w:val="white"/>
        </w:rPr>
      </w:pPr>
      <w:r w:rsidDel="00000000" w:rsidR="00000000" w:rsidRPr="00000000">
        <w:rPr>
          <w:rtl w:val="0"/>
        </w:rPr>
      </w:r>
    </w:p>
    <w:p w:rsidR="00000000" w:rsidDel="00000000" w:rsidP="00000000" w:rsidRDefault="00000000" w:rsidRPr="00000000" w14:paraId="0000000B">
      <w:pPr>
        <w:shd w:fill="ffffff" w:val="clear"/>
        <w:spacing w:after="160" w:lineRule="auto"/>
        <w:ind w:firstLine="720"/>
        <w:jc w:val="both"/>
        <w:rPr>
          <w:sz w:val="24"/>
          <w:szCs w:val="24"/>
          <w:highlight w:val="white"/>
        </w:rPr>
      </w:pPr>
      <w:r w:rsidDel="00000000" w:rsidR="00000000" w:rsidRPr="00000000">
        <w:rPr>
          <w:sz w:val="24"/>
          <w:szCs w:val="24"/>
          <w:highlight w:val="white"/>
          <w:rtl w:val="0"/>
        </w:rPr>
        <w:t xml:space="preserve">Mae model David Boud hefyd yn cysylltu efo theri Dewey efo dysgu trwy gwneud.  Dywed </w:t>
      </w:r>
      <w:r w:rsidDel="00000000" w:rsidR="00000000" w:rsidRPr="00000000">
        <w:rPr>
          <w:i w:val="1"/>
          <w:sz w:val="24"/>
          <w:szCs w:val="24"/>
          <w:highlight w:val="white"/>
          <w:rtl w:val="0"/>
        </w:rPr>
        <w:t xml:space="preserve">“Prezi” </w:t>
      </w:r>
      <w:r w:rsidDel="00000000" w:rsidR="00000000" w:rsidRPr="00000000">
        <w:rPr>
          <w:sz w:val="24"/>
          <w:szCs w:val="24"/>
          <w:highlight w:val="white"/>
          <w:rtl w:val="0"/>
        </w:rPr>
        <w:t xml:space="preserve">(2020) : </w:t>
      </w:r>
    </w:p>
    <w:p w:rsidR="00000000" w:rsidDel="00000000" w:rsidP="00000000" w:rsidRDefault="00000000" w:rsidRPr="00000000" w14:paraId="0000000C">
      <w:pPr>
        <w:shd w:fill="ffffff" w:val="clear"/>
        <w:spacing w:after="160" w:lineRule="auto"/>
        <w:ind w:firstLine="720"/>
        <w:jc w:val="both"/>
        <w:rPr>
          <w:sz w:val="24"/>
          <w:szCs w:val="24"/>
          <w:highlight w:val="white"/>
        </w:rPr>
      </w:pPr>
      <w:r w:rsidDel="00000000" w:rsidR="00000000" w:rsidRPr="00000000">
        <w:rPr>
          <w:sz w:val="24"/>
          <w:szCs w:val="24"/>
          <w:highlight w:val="white"/>
          <w:rtl w:val="0"/>
        </w:rPr>
        <w:t xml:space="preserve">“ Contemporary theorist who believed that the foundations for learning is experience”  </w:t>
      </w:r>
    </w:p>
    <w:p w:rsidR="00000000" w:rsidDel="00000000" w:rsidP="00000000" w:rsidRDefault="00000000" w:rsidRPr="00000000" w14:paraId="0000000D">
      <w:pPr>
        <w:shd w:fill="ffffff" w:val="clear"/>
        <w:spacing w:after="160" w:lineRule="auto"/>
        <w:ind w:firstLine="720"/>
        <w:jc w:val="both"/>
        <w:rPr>
          <w:sz w:val="24"/>
          <w:szCs w:val="24"/>
          <w:highlight w:val="white"/>
        </w:rPr>
      </w:pPr>
      <w:r w:rsidDel="00000000" w:rsidR="00000000" w:rsidRPr="00000000">
        <w:rPr>
          <w:sz w:val="24"/>
          <w:szCs w:val="24"/>
          <w:highlight w:val="white"/>
          <w:rtl w:val="0"/>
        </w:rPr>
        <w:t xml:space="preserve"> Felly mae Boud yn cytuno efo theri Dewey ac dynna sut mae yn dweud dylid adfyfyrio ar ein ymarfer.  Roedd Boud yn credu </w:t>
      </w:r>
    </w:p>
    <w:p w:rsidR="00000000" w:rsidDel="00000000" w:rsidP="00000000" w:rsidRDefault="00000000" w:rsidRPr="00000000" w14:paraId="0000000E">
      <w:pPr>
        <w:shd w:fill="ffffff" w:val="clear"/>
        <w:spacing w:after="160" w:lineRule="auto"/>
        <w:ind w:firstLine="720"/>
        <w:jc w:val="both"/>
        <w:rPr>
          <w:sz w:val="24"/>
          <w:szCs w:val="24"/>
          <w:highlight w:val="white"/>
        </w:rPr>
      </w:pPr>
      <w:r w:rsidDel="00000000" w:rsidR="00000000" w:rsidRPr="00000000">
        <w:rPr>
          <w:sz w:val="24"/>
          <w:szCs w:val="24"/>
          <w:highlight w:val="white"/>
          <w:rtl w:val="0"/>
        </w:rPr>
        <w:t xml:space="preserve">“Reflection assists in learning and this happens in Three stages” mae rhain yn cynnwys “Before learning experience” , “During learning experience”  ( Prezi, 2020) ac “After learning experience”. Mae y camau yma yn egluro beth sydd yn digwydd yn ystod mae myfyrwyr yn gweithio ac pryd maent yn adfyfyrio. Yn ystod cam 1 mae’r gwefan yn dweud “ Students reflect as a way to explore for what is coming” (Prezi, 2020) Mae’r darn cyntaf yn paratoi y ymarferwyr er mwyn edrych ar beth sydd i ddod ac sut maent yn medru paratoi eu hun trwy edrych ar beth sydd wedi digwydd yn y gorffennol. Mae’r ail rhan yn dweud “ Reflecting and collecting events in the midst of experience helps students to connect theory to practice.” Mae’r adran yma yn helpu myfyrwyr i edrych ar ei ymarfer pryd maent yn ei gwneud ac yma’n medru eu cysylltu efo beth maent wedi cael ei ddysgu ar bapur. Mae’r adran dwethaf yn dweud “ Post-experience reports performed, both formally or informally, assists students in improved learning. ( Boud, keough &amp; Walker, 1985). Mae’r adran dwethaf yn cynnwys edrych nol yn proffesiynol neu’n amhroffesiynol efo eraill er mwyn medru gweld sut gallwn gwella eu ymarfer yn y dyfodol. </w:t>
      </w:r>
    </w:p>
    <w:p w:rsidR="00000000" w:rsidDel="00000000" w:rsidP="00000000" w:rsidRDefault="00000000" w:rsidRPr="00000000" w14:paraId="0000000F">
      <w:pPr>
        <w:shd w:fill="ffffff" w:val="clear"/>
        <w:spacing w:after="160" w:lineRule="auto"/>
        <w:ind w:firstLine="720"/>
        <w:jc w:val="both"/>
        <w:rPr>
          <w:sz w:val="24"/>
          <w:szCs w:val="24"/>
          <w:highlight w:val="white"/>
        </w:rPr>
      </w:pPr>
      <w:r w:rsidDel="00000000" w:rsidR="00000000" w:rsidRPr="00000000">
        <w:rPr>
          <w:sz w:val="24"/>
          <w:szCs w:val="24"/>
          <w:highlight w:val="white"/>
          <w:rtl w:val="0"/>
        </w:rPr>
        <w:t xml:space="preserve">Mae’r model yma yn debyg iawn i model kolb oherwydd ame’r ddau yn nodi pa mor bwysig yw ddysgu trwy gwenud neu ymarfer. Mae’r ddau model hefyd yn cynnwys cammau er mwyn helpu ymarferwyr medru edrych nol ar eu ymarfer ac yn medru eu paratoi ar sut i gwneid hyn. Ar y llaw arall, mae model Kolb yn son am adeiladu eu ddealldwriaeth ar beth maent yn gwneud yn y amser yna. Tra mae model Boud yn y cam cyntaf yn son am sut mae ymarferwyr yn adlewyrchu er mwyn medru paratoi am beth gall digwydd ac sut i defnhyddio beth sydd wdi defnyddio yn y gorffenol er mwyn </w:t>
      </w:r>
    </w:p>
    <w:p w:rsidR="00000000" w:rsidDel="00000000" w:rsidP="00000000" w:rsidRDefault="00000000" w:rsidRPr="00000000" w14:paraId="00000010">
      <w:pPr>
        <w:shd w:fill="ffffff" w:val="clear"/>
        <w:spacing w:after="160" w:lineRule="auto"/>
        <w:ind w:left="0" w:firstLine="0"/>
        <w:jc w:val="both"/>
        <w:rPr>
          <w:sz w:val="24"/>
          <w:szCs w:val="24"/>
          <w:highlight w:val="white"/>
        </w:rPr>
      </w:pPr>
      <w:r w:rsidDel="00000000" w:rsidR="00000000" w:rsidRPr="00000000">
        <w:rPr>
          <w:rtl w:val="0"/>
        </w:rPr>
      </w:r>
    </w:p>
    <w:p w:rsidR="00000000" w:rsidDel="00000000" w:rsidP="00000000" w:rsidRDefault="00000000" w:rsidRPr="00000000" w14:paraId="00000011">
      <w:pPr>
        <w:shd w:fill="ffffff" w:val="clear"/>
        <w:spacing w:after="160" w:lineRule="auto"/>
        <w:ind w:left="0" w:firstLine="0"/>
        <w:jc w:val="both"/>
        <w:rPr>
          <w:sz w:val="24"/>
          <w:szCs w:val="24"/>
          <w:highlight w:val="white"/>
        </w:rPr>
      </w:pPr>
      <w:r w:rsidDel="00000000" w:rsidR="00000000" w:rsidRPr="00000000">
        <w:rPr>
          <w:sz w:val="24"/>
          <w:szCs w:val="24"/>
          <w:highlight w:val="white"/>
          <w:rtl w:val="0"/>
        </w:rPr>
        <w:t xml:space="preserve">gwella eu ymarfer yn y presenol. Tra bod model Kolb yn cynnwys y cam yma dwethaf trwy dweud “active experimentation”.  Felly mae’r ddau model yma yn debyg iawn yn sut maent yn gweld adlywyrchu yn ymarfer. Mae Kolb ac Boud yn cytuno efo pa mor bwysig yw adfyfyrio yn ymarfer er mwyn gwella ein ymarfer. Mae’r ddau hefyd yn nodi y bwysgrwydd o theri Dewey ac ddysgu trwu gwneud. Yr unig agwedd o’r modelau yma yw gall fod yn annodd i ymarferwyr i medru cael amser i adlewyrchu ar beth maent wedi gwneud ar adegau brysur. </w:t>
      </w:r>
    </w:p>
    <w:p w:rsidR="00000000" w:rsidDel="00000000" w:rsidP="00000000" w:rsidRDefault="00000000" w:rsidRPr="00000000" w14:paraId="00000012">
      <w:pPr>
        <w:shd w:fill="ffffff" w:val="clear"/>
        <w:spacing w:after="160" w:lineRule="auto"/>
        <w:rPr>
          <w:color w:val="1155cc"/>
          <w:sz w:val="24"/>
          <w:szCs w:val="24"/>
          <w:shd w:fill="f1c232" w:val="clear"/>
        </w:rPr>
      </w:pPr>
      <w:r w:rsidDel="00000000" w:rsidR="00000000" w:rsidRPr="00000000">
        <w:rPr>
          <w:rtl w:val="0"/>
        </w:rPr>
      </w:r>
    </w:p>
    <w:p w:rsidR="00000000" w:rsidDel="00000000" w:rsidP="00000000" w:rsidRDefault="00000000" w:rsidRPr="00000000" w14:paraId="00000013">
      <w:pPr>
        <w:spacing w:after="120" w:lineRule="auto"/>
        <w:rPr/>
      </w:pPr>
      <w:r w:rsidDel="00000000" w:rsidR="00000000" w:rsidRPr="00000000">
        <w:rPr>
          <w:rtl w:val="0"/>
        </w:rPr>
      </w:r>
    </w:p>
    <w:p w:rsidR="00000000" w:rsidDel="00000000" w:rsidP="00000000" w:rsidRDefault="00000000" w:rsidRPr="00000000" w14:paraId="00000014">
      <w:pPr>
        <w:spacing w:after="120" w:lineRule="auto"/>
        <w:rPr/>
      </w:pPr>
      <w:r w:rsidDel="00000000" w:rsidR="00000000" w:rsidRPr="00000000">
        <w:rPr>
          <w:rtl w:val="0"/>
        </w:rPr>
      </w:r>
    </w:p>
    <w:p w:rsidR="00000000" w:rsidDel="00000000" w:rsidP="00000000" w:rsidRDefault="00000000" w:rsidRPr="00000000" w14:paraId="00000015">
      <w:pPr>
        <w:spacing w:after="120" w:lineRule="auto"/>
        <w:rPr/>
      </w:pPr>
      <w:r w:rsidDel="00000000" w:rsidR="00000000" w:rsidRPr="00000000">
        <w:rPr>
          <w:rtl w:val="0"/>
        </w:rPr>
      </w:r>
    </w:p>
    <w:p w:rsidR="00000000" w:rsidDel="00000000" w:rsidP="00000000" w:rsidRDefault="00000000" w:rsidRPr="00000000" w14:paraId="00000016">
      <w:pPr>
        <w:spacing w:after="120" w:lineRule="auto"/>
        <w:rPr/>
      </w:pPr>
      <w:r w:rsidDel="00000000" w:rsidR="00000000" w:rsidRPr="00000000">
        <w:rPr>
          <w:rtl w:val="0"/>
        </w:rPr>
      </w:r>
    </w:p>
    <w:p w:rsidR="00000000" w:rsidDel="00000000" w:rsidP="00000000" w:rsidRDefault="00000000" w:rsidRPr="00000000" w14:paraId="00000017">
      <w:pPr>
        <w:spacing w:after="120" w:lineRule="auto"/>
        <w:rPr/>
      </w:pPr>
      <w:r w:rsidDel="00000000" w:rsidR="00000000" w:rsidRPr="00000000">
        <w:rPr>
          <w:rtl w:val="0"/>
        </w:rPr>
      </w:r>
    </w:p>
    <w:p w:rsidR="00000000" w:rsidDel="00000000" w:rsidP="00000000" w:rsidRDefault="00000000" w:rsidRPr="00000000" w14:paraId="00000018">
      <w:pPr>
        <w:spacing w:after="120" w:lineRule="auto"/>
        <w:rPr/>
      </w:pPr>
      <w:r w:rsidDel="00000000" w:rsidR="00000000" w:rsidRPr="00000000">
        <w:rPr>
          <w:rtl w:val="0"/>
        </w:rPr>
      </w:r>
    </w:p>
    <w:p w:rsidR="00000000" w:rsidDel="00000000" w:rsidP="00000000" w:rsidRDefault="00000000" w:rsidRPr="00000000" w14:paraId="00000019">
      <w:pPr>
        <w:spacing w:after="120" w:lineRule="auto"/>
        <w:rPr/>
      </w:pPr>
      <w:r w:rsidDel="00000000" w:rsidR="00000000" w:rsidRPr="00000000">
        <w:rPr>
          <w:rtl w:val="0"/>
        </w:rPr>
      </w:r>
    </w:p>
    <w:p w:rsidR="00000000" w:rsidDel="00000000" w:rsidP="00000000" w:rsidRDefault="00000000" w:rsidRPr="00000000" w14:paraId="0000001A">
      <w:pPr>
        <w:spacing w:after="120" w:lineRule="auto"/>
        <w:rPr/>
      </w:pPr>
      <w:r w:rsidDel="00000000" w:rsidR="00000000" w:rsidRPr="00000000">
        <w:rPr>
          <w:rtl w:val="0"/>
        </w:rPr>
      </w:r>
    </w:p>
    <w:p w:rsidR="00000000" w:rsidDel="00000000" w:rsidP="00000000" w:rsidRDefault="00000000" w:rsidRPr="00000000" w14:paraId="0000001B">
      <w:pPr>
        <w:spacing w:after="120" w:lineRule="auto"/>
        <w:rPr/>
      </w:pPr>
      <w:r w:rsidDel="00000000" w:rsidR="00000000" w:rsidRPr="00000000">
        <w:rPr>
          <w:rtl w:val="0"/>
        </w:rPr>
      </w:r>
    </w:p>
    <w:p w:rsidR="00000000" w:rsidDel="00000000" w:rsidP="00000000" w:rsidRDefault="00000000" w:rsidRPr="00000000" w14:paraId="0000001C">
      <w:pPr>
        <w:spacing w:after="120" w:lineRule="auto"/>
        <w:rPr/>
      </w:pPr>
      <w:r w:rsidDel="00000000" w:rsidR="00000000" w:rsidRPr="00000000">
        <w:rPr>
          <w:rtl w:val="0"/>
        </w:rPr>
      </w:r>
    </w:p>
    <w:p w:rsidR="00000000" w:rsidDel="00000000" w:rsidP="00000000" w:rsidRDefault="00000000" w:rsidRPr="00000000" w14:paraId="0000001D">
      <w:pPr>
        <w:spacing w:after="120" w:lineRule="auto"/>
        <w:rPr/>
      </w:pPr>
      <w:r w:rsidDel="00000000" w:rsidR="00000000" w:rsidRPr="00000000">
        <w:rPr>
          <w:rtl w:val="0"/>
        </w:rPr>
      </w:r>
    </w:p>
    <w:p w:rsidR="00000000" w:rsidDel="00000000" w:rsidP="00000000" w:rsidRDefault="00000000" w:rsidRPr="00000000" w14:paraId="0000001E">
      <w:pPr>
        <w:spacing w:after="120" w:lineRule="auto"/>
        <w:rPr/>
      </w:pPr>
      <w:r w:rsidDel="00000000" w:rsidR="00000000" w:rsidRPr="00000000">
        <w:rPr>
          <w:rtl w:val="0"/>
        </w:rPr>
      </w:r>
    </w:p>
    <w:p w:rsidR="00000000" w:rsidDel="00000000" w:rsidP="00000000" w:rsidRDefault="00000000" w:rsidRPr="00000000" w14:paraId="0000001F">
      <w:pPr>
        <w:spacing w:after="120" w:lineRule="auto"/>
        <w:rPr/>
      </w:pPr>
      <w:r w:rsidDel="00000000" w:rsidR="00000000" w:rsidRPr="00000000">
        <w:rPr>
          <w:rtl w:val="0"/>
        </w:rPr>
      </w:r>
    </w:p>
    <w:p w:rsidR="00000000" w:rsidDel="00000000" w:rsidP="00000000" w:rsidRDefault="00000000" w:rsidRPr="00000000" w14:paraId="00000020">
      <w:pPr>
        <w:spacing w:after="120" w:lineRule="auto"/>
        <w:rPr/>
      </w:pPr>
      <w:r w:rsidDel="00000000" w:rsidR="00000000" w:rsidRPr="00000000">
        <w:rPr>
          <w:rtl w:val="0"/>
        </w:rPr>
      </w:r>
    </w:p>
    <w:p w:rsidR="00000000" w:rsidDel="00000000" w:rsidP="00000000" w:rsidRDefault="00000000" w:rsidRPr="00000000" w14:paraId="00000021">
      <w:pPr>
        <w:spacing w:after="120" w:lineRule="auto"/>
        <w:rPr/>
      </w:pPr>
      <w:r w:rsidDel="00000000" w:rsidR="00000000" w:rsidRPr="00000000">
        <w:rPr>
          <w:rtl w:val="0"/>
        </w:rPr>
      </w:r>
    </w:p>
    <w:p w:rsidR="00000000" w:rsidDel="00000000" w:rsidP="00000000" w:rsidRDefault="00000000" w:rsidRPr="00000000" w14:paraId="00000022">
      <w:pPr>
        <w:spacing w:after="120" w:lineRule="auto"/>
        <w:rPr/>
      </w:pPr>
      <w:r w:rsidDel="00000000" w:rsidR="00000000" w:rsidRPr="00000000">
        <w:rPr>
          <w:rtl w:val="0"/>
        </w:rPr>
      </w:r>
    </w:p>
    <w:p w:rsidR="00000000" w:rsidDel="00000000" w:rsidP="00000000" w:rsidRDefault="00000000" w:rsidRPr="00000000" w14:paraId="00000023">
      <w:pPr>
        <w:spacing w:after="120" w:lineRule="auto"/>
        <w:rPr/>
      </w:pPr>
      <w:r w:rsidDel="00000000" w:rsidR="00000000" w:rsidRPr="00000000">
        <w:rPr>
          <w:rtl w:val="0"/>
        </w:rPr>
      </w:r>
    </w:p>
    <w:p w:rsidR="00000000" w:rsidDel="00000000" w:rsidP="00000000" w:rsidRDefault="00000000" w:rsidRPr="00000000" w14:paraId="00000024">
      <w:pPr>
        <w:spacing w:after="120" w:lineRule="auto"/>
        <w:rPr/>
      </w:pPr>
      <w:r w:rsidDel="00000000" w:rsidR="00000000" w:rsidRPr="00000000">
        <w:rPr>
          <w:rtl w:val="0"/>
        </w:rPr>
      </w:r>
    </w:p>
    <w:p w:rsidR="00000000" w:rsidDel="00000000" w:rsidP="00000000" w:rsidRDefault="00000000" w:rsidRPr="00000000" w14:paraId="00000025">
      <w:pPr>
        <w:spacing w:after="120" w:lineRule="auto"/>
        <w:rPr/>
      </w:pPr>
      <w:r w:rsidDel="00000000" w:rsidR="00000000" w:rsidRPr="00000000">
        <w:rPr>
          <w:rtl w:val="0"/>
        </w:rPr>
      </w:r>
    </w:p>
    <w:p w:rsidR="00000000" w:rsidDel="00000000" w:rsidP="00000000" w:rsidRDefault="00000000" w:rsidRPr="00000000" w14:paraId="00000026">
      <w:pPr>
        <w:spacing w:after="120" w:lineRule="auto"/>
        <w:rPr/>
      </w:pPr>
      <w:r w:rsidDel="00000000" w:rsidR="00000000" w:rsidRPr="00000000">
        <w:rPr>
          <w:rtl w:val="0"/>
        </w:rPr>
      </w:r>
    </w:p>
    <w:p w:rsidR="00000000" w:rsidDel="00000000" w:rsidP="00000000" w:rsidRDefault="00000000" w:rsidRPr="00000000" w14:paraId="00000027">
      <w:pPr>
        <w:spacing w:after="120" w:lineRule="auto"/>
        <w:rPr/>
      </w:pPr>
      <w:r w:rsidDel="00000000" w:rsidR="00000000" w:rsidRPr="00000000">
        <w:rPr>
          <w:rtl w:val="0"/>
        </w:rPr>
      </w:r>
    </w:p>
    <w:p w:rsidR="00000000" w:rsidDel="00000000" w:rsidP="00000000" w:rsidRDefault="00000000" w:rsidRPr="00000000" w14:paraId="00000028">
      <w:pPr>
        <w:spacing w:after="120" w:lineRule="auto"/>
        <w:rPr/>
      </w:pPr>
      <w:r w:rsidDel="00000000" w:rsidR="00000000" w:rsidRPr="00000000">
        <w:rPr>
          <w:rtl w:val="0"/>
        </w:rPr>
      </w:r>
    </w:p>
    <w:p w:rsidR="00000000" w:rsidDel="00000000" w:rsidP="00000000" w:rsidRDefault="00000000" w:rsidRPr="00000000" w14:paraId="00000029">
      <w:pPr>
        <w:spacing w:after="120" w:lineRule="auto"/>
        <w:rPr/>
      </w:pPr>
      <w:r w:rsidDel="00000000" w:rsidR="00000000" w:rsidRPr="00000000">
        <w:rPr>
          <w:rtl w:val="0"/>
        </w:rPr>
      </w:r>
    </w:p>
    <w:p w:rsidR="00000000" w:rsidDel="00000000" w:rsidP="00000000" w:rsidRDefault="00000000" w:rsidRPr="00000000" w14:paraId="0000002A">
      <w:pPr>
        <w:spacing w:after="120" w:lineRule="auto"/>
        <w:rPr/>
      </w:pPr>
      <w:r w:rsidDel="00000000" w:rsidR="00000000" w:rsidRPr="00000000">
        <w:rPr>
          <w:rtl w:val="0"/>
        </w:rPr>
      </w:r>
    </w:p>
    <w:p w:rsidR="00000000" w:rsidDel="00000000" w:rsidP="00000000" w:rsidRDefault="00000000" w:rsidRPr="00000000" w14:paraId="0000002B">
      <w:pPr>
        <w:spacing w:after="120" w:lineRule="auto"/>
        <w:rPr/>
      </w:pPr>
      <w:r w:rsidDel="00000000" w:rsidR="00000000" w:rsidRPr="00000000">
        <w:rPr>
          <w:rtl w:val="0"/>
        </w:rPr>
      </w:r>
    </w:p>
    <w:p w:rsidR="00000000" w:rsidDel="00000000" w:rsidP="00000000" w:rsidRDefault="00000000" w:rsidRPr="00000000" w14:paraId="0000002C">
      <w:pPr>
        <w:spacing w:after="120" w:lineRule="auto"/>
        <w:rPr>
          <w:sz w:val="24"/>
          <w:szCs w:val="24"/>
        </w:rPr>
      </w:pPr>
      <w:r w:rsidDel="00000000" w:rsidR="00000000" w:rsidRPr="00000000">
        <w:rPr>
          <w:sz w:val="24"/>
          <w:szCs w:val="24"/>
          <w:u w:val="single"/>
          <w:rtl w:val="0"/>
        </w:rPr>
        <w:t xml:space="preserve">Adran 2. </w:t>
      </w:r>
      <w:r w:rsidDel="00000000" w:rsidR="00000000" w:rsidRPr="00000000">
        <w:rPr>
          <w:rtl w:val="0"/>
        </w:rPr>
      </w:r>
    </w:p>
    <w:p w:rsidR="00000000" w:rsidDel="00000000" w:rsidP="00000000" w:rsidRDefault="00000000" w:rsidRPr="00000000" w14:paraId="0000002D">
      <w:pPr>
        <w:spacing w:after="120" w:lineRule="auto"/>
        <w:rPr>
          <w:sz w:val="24"/>
          <w:szCs w:val="24"/>
        </w:rPr>
      </w:pPr>
      <w:r w:rsidDel="00000000" w:rsidR="00000000" w:rsidRPr="00000000">
        <w:rPr>
          <w:sz w:val="24"/>
          <w:szCs w:val="24"/>
          <w:rtl w:val="0"/>
        </w:rPr>
        <w:t xml:space="preserve">Tudalen nesaf. </w:t>
      </w:r>
    </w:p>
    <w:p w:rsidR="00000000" w:rsidDel="00000000" w:rsidP="00000000" w:rsidRDefault="00000000" w:rsidRPr="00000000" w14:paraId="0000002E">
      <w:pPr>
        <w:spacing w:after="120" w:lineRule="auto"/>
        <w:rPr>
          <w:sz w:val="24"/>
          <w:szCs w:val="24"/>
        </w:rPr>
      </w:pPr>
      <w:r w:rsidDel="00000000" w:rsidR="00000000" w:rsidRPr="00000000">
        <w:rPr>
          <w:rtl w:val="0"/>
        </w:rPr>
      </w:r>
    </w:p>
    <w:p w:rsidR="00000000" w:rsidDel="00000000" w:rsidP="00000000" w:rsidRDefault="00000000" w:rsidRPr="00000000" w14:paraId="0000002F">
      <w:pPr>
        <w:spacing w:after="120" w:lineRule="auto"/>
        <w:rPr/>
      </w:pPr>
      <w:r w:rsidDel="00000000" w:rsidR="00000000" w:rsidRPr="00000000">
        <w:rPr>
          <w:rtl w:val="0"/>
        </w:rPr>
      </w:r>
    </w:p>
    <w:p w:rsidR="00000000" w:rsidDel="00000000" w:rsidP="00000000" w:rsidRDefault="00000000" w:rsidRPr="00000000" w14:paraId="00000030">
      <w:pPr>
        <w:spacing w:after="120" w:lineRule="auto"/>
        <w:rPr/>
      </w:pPr>
      <w:r w:rsidDel="00000000" w:rsidR="00000000" w:rsidRPr="00000000">
        <w:rPr/>
        <w:drawing>
          <wp:inline distB="114300" distT="114300" distL="114300" distR="114300">
            <wp:extent cx="8939213" cy="5023908"/>
            <wp:effectExtent b="1957652" l="-1957652" r="-1957652" t="1957652"/>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rot="5400000">
                      <a:off x="0" y="0"/>
                      <a:ext cx="8939213" cy="5023908"/>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after="12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638175</wp:posOffset>
            </wp:positionH>
            <wp:positionV relativeFrom="paragraph">
              <wp:posOffset>114300</wp:posOffset>
            </wp:positionV>
            <wp:extent cx="8728903" cy="4900612"/>
            <wp:effectExtent b="1914145" l="-1914145" r="-1914145" t="1914145"/>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rot="5400000">
                      <a:off x="0" y="0"/>
                      <a:ext cx="8728903" cy="4900612"/>
                    </a:xfrm>
                    <a:prstGeom prst="rect"/>
                    <a:ln/>
                  </pic:spPr>
                </pic:pic>
              </a:graphicData>
            </a:graphic>
          </wp:anchor>
        </w:drawing>
      </w:r>
    </w:p>
    <w:p w:rsidR="00000000" w:rsidDel="00000000" w:rsidP="00000000" w:rsidRDefault="00000000" w:rsidRPr="00000000" w14:paraId="00000032">
      <w:pPr>
        <w:spacing w:after="120" w:lineRule="auto"/>
        <w:rPr/>
      </w:pPr>
      <w:r w:rsidDel="00000000" w:rsidR="00000000" w:rsidRPr="00000000">
        <w:rPr>
          <w:rtl w:val="0"/>
        </w:rPr>
      </w:r>
    </w:p>
    <w:p w:rsidR="00000000" w:rsidDel="00000000" w:rsidP="00000000" w:rsidRDefault="00000000" w:rsidRPr="00000000" w14:paraId="00000033">
      <w:pPr>
        <w:spacing w:after="120" w:lineRule="auto"/>
        <w:rPr/>
      </w:pPr>
      <w:r w:rsidDel="00000000" w:rsidR="00000000" w:rsidRPr="00000000">
        <w:rPr>
          <w:rtl w:val="0"/>
        </w:rPr>
      </w:r>
    </w:p>
    <w:p w:rsidR="00000000" w:rsidDel="00000000" w:rsidP="00000000" w:rsidRDefault="00000000" w:rsidRPr="00000000" w14:paraId="00000034">
      <w:pPr>
        <w:spacing w:after="120" w:lineRule="auto"/>
        <w:rPr/>
      </w:pPr>
      <w:r w:rsidDel="00000000" w:rsidR="00000000" w:rsidRPr="00000000">
        <w:rPr>
          <w:rtl w:val="0"/>
        </w:rPr>
      </w:r>
    </w:p>
    <w:p w:rsidR="00000000" w:rsidDel="00000000" w:rsidP="00000000" w:rsidRDefault="00000000" w:rsidRPr="00000000" w14:paraId="00000035">
      <w:pPr>
        <w:spacing w:after="120" w:lineRule="auto"/>
        <w:rPr/>
      </w:pPr>
      <w:r w:rsidDel="00000000" w:rsidR="00000000" w:rsidRPr="00000000">
        <w:rPr>
          <w:rtl w:val="0"/>
        </w:rPr>
      </w:r>
    </w:p>
    <w:p w:rsidR="00000000" w:rsidDel="00000000" w:rsidP="00000000" w:rsidRDefault="00000000" w:rsidRPr="00000000" w14:paraId="00000036">
      <w:pPr>
        <w:spacing w:after="120" w:lineRule="auto"/>
        <w:rPr/>
      </w:pPr>
      <w:r w:rsidDel="00000000" w:rsidR="00000000" w:rsidRPr="00000000">
        <w:rPr>
          <w:rtl w:val="0"/>
        </w:rPr>
      </w:r>
    </w:p>
    <w:p w:rsidR="00000000" w:rsidDel="00000000" w:rsidP="00000000" w:rsidRDefault="00000000" w:rsidRPr="00000000" w14:paraId="00000037">
      <w:pPr>
        <w:spacing w:after="120" w:lineRule="auto"/>
        <w:rPr/>
      </w:pPr>
      <w:r w:rsidDel="00000000" w:rsidR="00000000" w:rsidRPr="00000000">
        <w:rPr>
          <w:rtl w:val="0"/>
        </w:rPr>
      </w:r>
    </w:p>
    <w:p w:rsidR="00000000" w:rsidDel="00000000" w:rsidP="00000000" w:rsidRDefault="00000000" w:rsidRPr="00000000" w14:paraId="00000038">
      <w:pPr>
        <w:spacing w:after="120" w:lineRule="auto"/>
        <w:rPr/>
      </w:pPr>
      <w:r w:rsidDel="00000000" w:rsidR="00000000" w:rsidRPr="00000000">
        <w:rPr>
          <w:rtl w:val="0"/>
        </w:rPr>
      </w:r>
    </w:p>
    <w:p w:rsidR="00000000" w:rsidDel="00000000" w:rsidP="00000000" w:rsidRDefault="00000000" w:rsidRPr="00000000" w14:paraId="00000039">
      <w:pPr>
        <w:spacing w:after="120" w:lineRule="auto"/>
        <w:rPr/>
      </w:pPr>
      <w:r w:rsidDel="00000000" w:rsidR="00000000" w:rsidRPr="00000000">
        <w:rPr>
          <w:rtl w:val="0"/>
        </w:rPr>
      </w:r>
    </w:p>
    <w:p w:rsidR="00000000" w:rsidDel="00000000" w:rsidP="00000000" w:rsidRDefault="00000000" w:rsidRPr="00000000" w14:paraId="0000003A">
      <w:pPr>
        <w:spacing w:after="120" w:lineRule="auto"/>
        <w:rPr/>
      </w:pPr>
      <w:r w:rsidDel="00000000" w:rsidR="00000000" w:rsidRPr="00000000">
        <w:rPr>
          <w:rtl w:val="0"/>
        </w:rPr>
      </w:r>
    </w:p>
    <w:p w:rsidR="00000000" w:rsidDel="00000000" w:rsidP="00000000" w:rsidRDefault="00000000" w:rsidRPr="00000000" w14:paraId="0000003B">
      <w:pPr>
        <w:spacing w:after="120" w:lineRule="auto"/>
        <w:rPr/>
      </w:pPr>
      <w:r w:rsidDel="00000000" w:rsidR="00000000" w:rsidRPr="00000000">
        <w:rPr>
          <w:rtl w:val="0"/>
        </w:rPr>
      </w:r>
    </w:p>
    <w:p w:rsidR="00000000" w:rsidDel="00000000" w:rsidP="00000000" w:rsidRDefault="00000000" w:rsidRPr="00000000" w14:paraId="0000003C">
      <w:pPr>
        <w:spacing w:after="120" w:lineRule="auto"/>
        <w:rPr/>
      </w:pPr>
      <w:r w:rsidDel="00000000" w:rsidR="00000000" w:rsidRPr="00000000">
        <w:rPr>
          <w:rtl w:val="0"/>
        </w:rPr>
      </w:r>
    </w:p>
    <w:p w:rsidR="00000000" w:rsidDel="00000000" w:rsidP="00000000" w:rsidRDefault="00000000" w:rsidRPr="00000000" w14:paraId="0000003D">
      <w:pPr>
        <w:spacing w:after="120" w:lineRule="auto"/>
        <w:rPr/>
      </w:pPr>
      <w:r w:rsidDel="00000000" w:rsidR="00000000" w:rsidRPr="00000000">
        <w:rPr>
          <w:rtl w:val="0"/>
        </w:rPr>
      </w:r>
    </w:p>
    <w:p w:rsidR="00000000" w:rsidDel="00000000" w:rsidP="00000000" w:rsidRDefault="00000000" w:rsidRPr="00000000" w14:paraId="0000003E">
      <w:pPr>
        <w:spacing w:after="120" w:lineRule="auto"/>
        <w:rPr/>
      </w:pPr>
      <w:r w:rsidDel="00000000" w:rsidR="00000000" w:rsidRPr="00000000">
        <w:rPr>
          <w:rtl w:val="0"/>
        </w:rPr>
      </w:r>
    </w:p>
    <w:p w:rsidR="00000000" w:rsidDel="00000000" w:rsidP="00000000" w:rsidRDefault="00000000" w:rsidRPr="00000000" w14:paraId="0000003F">
      <w:pPr>
        <w:spacing w:after="120" w:lineRule="auto"/>
        <w:rPr/>
      </w:pPr>
      <w:r w:rsidDel="00000000" w:rsidR="00000000" w:rsidRPr="00000000">
        <w:rPr>
          <w:rtl w:val="0"/>
        </w:rPr>
      </w:r>
    </w:p>
    <w:p w:rsidR="00000000" w:rsidDel="00000000" w:rsidP="00000000" w:rsidRDefault="00000000" w:rsidRPr="00000000" w14:paraId="00000040">
      <w:pPr>
        <w:spacing w:after="120" w:lineRule="auto"/>
        <w:rPr/>
      </w:pPr>
      <w:r w:rsidDel="00000000" w:rsidR="00000000" w:rsidRPr="00000000">
        <w:rPr>
          <w:rtl w:val="0"/>
        </w:rPr>
      </w:r>
    </w:p>
    <w:p w:rsidR="00000000" w:rsidDel="00000000" w:rsidP="00000000" w:rsidRDefault="00000000" w:rsidRPr="00000000" w14:paraId="00000041">
      <w:pPr>
        <w:spacing w:after="120" w:lineRule="auto"/>
        <w:rPr/>
      </w:pPr>
      <w:r w:rsidDel="00000000" w:rsidR="00000000" w:rsidRPr="00000000">
        <w:rPr>
          <w:rtl w:val="0"/>
        </w:rPr>
      </w:r>
    </w:p>
    <w:p w:rsidR="00000000" w:rsidDel="00000000" w:rsidP="00000000" w:rsidRDefault="00000000" w:rsidRPr="00000000" w14:paraId="00000042">
      <w:pPr>
        <w:spacing w:after="120" w:lineRule="auto"/>
        <w:rPr/>
      </w:pPr>
      <w:r w:rsidDel="00000000" w:rsidR="00000000" w:rsidRPr="00000000">
        <w:rPr>
          <w:rtl w:val="0"/>
        </w:rPr>
      </w:r>
    </w:p>
    <w:p w:rsidR="00000000" w:rsidDel="00000000" w:rsidP="00000000" w:rsidRDefault="00000000" w:rsidRPr="00000000" w14:paraId="00000043">
      <w:pPr>
        <w:spacing w:after="120" w:lineRule="auto"/>
        <w:rPr/>
      </w:pPr>
      <w:r w:rsidDel="00000000" w:rsidR="00000000" w:rsidRPr="00000000">
        <w:rPr>
          <w:rtl w:val="0"/>
        </w:rPr>
      </w:r>
    </w:p>
    <w:p w:rsidR="00000000" w:rsidDel="00000000" w:rsidP="00000000" w:rsidRDefault="00000000" w:rsidRPr="00000000" w14:paraId="00000044">
      <w:pPr>
        <w:spacing w:after="120" w:lineRule="auto"/>
        <w:rPr/>
      </w:pPr>
      <w:r w:rsidDel="00000000" w:rsidR="00000000" w:rsidRPr="00000000">
        <w:rPr>
          <w:rtl w:val="0"/>
        </w:rPr>
      </w:r>
    </w:p>
    <w:p w:rsidR="00000000" w:rsidDel="00000000" w:rsidP="00000000" w:rsidRDefault="00000000" w:rsidRPr="00000000" w14:paraId="00000045">
      <w:pPr>
        <w:spacing w:after="120" w:lineRule="auto"/>
        <w:rPr/>
      </w:pPr>
      <w:r w:rsidDel="00000000" w:rsidR="00000000" w:rsidRPr="00000000">
        <w:rPr>
          <w:rtl w:val="0"/>
        </w:rPr>
      </w:r>
    </w:p>
    <w:p w:rsidR="00000000" w:rsidDel="00000000" w:rsidP="00000000" w:rsidRDefault="00000000" w:rsidRPr="00000000" w14:paraId="00000046">
      <w:pPr>
        <w:spacing w:after="120" w:lineRule="auto"/>
        <w:rPr/>
      </w:pPr>
      <w:r w:rsidDel="00000000" w:rsidR="00000000" w:rsidRPr="00000000">
        <w:rPr>
          <w:rtl w:val="0"/>
        </w:rPr>
      </w:r>
    </w:p>
    <w:p w:rsidR="00000000" w:rsidDel="00000000" w:rsidP="00000000" w:rsidRDefault="00000000" w:rsidRPr="00000000" w14:paraId="00000047">
      <w:pPr>
        <w:spacing w:after="120" w:lineRule="auto"/>
        <w:rPr/>
      </w:pPr>
      <w:r w:rsidDel="00000000" w:rsidR="00000000" w:rsidRPr="00000000">
        <w:rPr>
          <w:rtl w:val="0"/>
        </w:rPr>
      </w:r>
    </w:p>
    <w:p w:rsidR="00000000" w:rsidDel="00000000" w:rsidP="00000000" w:rsidRDefault="00000000" w:rsidRPr="00000000" w14:paraId="00000048">
      <w:pPr>
        <w:spacing w:after="120" w:lineRule="auto"/>
        <w:rPr/>
      </w:pPr>
      <w:r w:rsidDel="00000000" w:rsidR="00000000" w:rsidRPr="00000000">
        <w:rPr>
          <w:rtl w:val="0"/>
        </w:rPr>
      </w:r>
    </w:p>
    <w:p w:rsidR="00000000" w:rsidDel="00000000" w:rsidP="00000000" w:rsidRDefault="00000000" w:rsidRPr="00000000" w14:paraId="00000049">
      <w:pPr>
        <w:spacing w:after="120" w:lineRule="auto"/>
        <w:rPr/>
      </w:pPr>
      <w:r w:rsidDel="00000000" w:rsidR="00000000" w:rsidRPr="00000000">
        <w:rPr>
          <w:rtl w:val="0"/>
        </w:rPr>
      </w:r>
    </w:p>
    <w:p w:rsidR="00000000" w:rsidDel="00000000" w:rsidP="00000000" w:rsidRDefault="00000000" w:rsidRPr="00000000" w14:paraId="0000004A">
      <w:pPr>
        <w:spacing w:after="120" w:lineRule="auto"/>
        <w:rPr/>
      </w:pPr>
      <w:r w:rsidDel="00000000" w:rsidR="00000000" w:rsidRPr="00000000">
        <w:rPr>
          <w:rtl w:val="0"/>
        </w:rPr>
      </w:r>
    </w:p>
    <w:p w:rsidR="00000000" w:rsidDel="00000000" w:rsidP="00000000" w:rsidRDefault="00000000" w:rsidRPr="00000000" w14:paraId="0000004B">
      <w:pPr>
        <w:spacing w:after="120" w:lineRule="auto"/>
        <w:rPr/>
      </w:pPr>
      <w:r w:rsidDel="00000000" w:rsidR="00000000" w:rsidRPr="00000000">
        <w:rPr>
          <w:rtl w:val="0"/>
        </w:rPr>
      </w:r>
    </w:p>
    <w:p w:rsidR="00000000" w:rsidDel="00000000" w:rsidP="00000000" w:rsidRDefault="00000000" w:rsidRPr="00000000" w14:paraId="0000004C">
      <w:pPr>
        <w:spacing w:after="120" w:lineRule="auto"/>
        <w:rPr/>
      </w:pPr>
      <w:r w:rsidDel="00000000" w:rsidR="00000000" w:rsidRPr="00000000">
        <w:rPr>
          <w:rtl w:val="0"/>
        </w:rPr>
      </w:r>
    </w:p>
    <w:p w:rsidR="00000000" w:rsidDel="00000000" w:rsidP="00000000" w:rsidRDefault="00000000" w:rsidRPr="00000000" w14:paraId="0000004D">
      <w:pPr>
        <w:spacing w:after="120" w:lineRule="auto"/>
        <w:rPr/>
      </w:pPr>
      <w:r w:rsidDel="00000000" w:rsidR="00000000" w:rsidRPr="00000000">
        <w:rPr>
          <w:rtl w:val="0"/>
        </w:rPr>
      </w:r>
    </w:p>
    <w:p w:rsidR="00000000" w:rsidDel="00000000" w:rsidP="00000000" w:rsidRDefault="00000000" w:rsidRPr="00000000" w14:paraId="0000004E">
      <w:pPr>
        <w:spacing w:after="120" w:lineRule="auto"/>
        <w:rPr/>
      </w:pPr>
      <w:r w:rsidDel="00000000" w:rsidR="00000000" w:rsidRPr="00000000">
        <w:rPr>
          <w:rtl w:val="0"/>
        </w:rPr>
      </w:r>
    </w:p>
    <w:p w:rsidR="00000000" w:rsidDel="00000000" w:rsidP="00000000" w:rsidRDefault="00000000" w:rsidRPr="00000000" w14:paraId="0000004F">
      <w:pPr>
        <w:spacing w:after="120" w:lineRule="auto"/>
        <w:rPr/>
      </w:pPr>
      <w:r w:rsidDel="00000000" w:rsidR="00000000" w:rsidRPr="00000000">
        <w:rPr>
          <w:rtl w:val="0"/>
        </w:rPr>
      </w:r>
    </w:p>
    <w:p w:rsidR="00000000" w:rsidDel="00000000" w:rsidP="00000000" w:rsidRDefault="00000000" w:rsidRPr="00000000" w14:paraId="00000050">
      <w:pPr>
        <w:spacing w:after="120" w:lineRule="auto"/>
        <w:rPr>
          <w:sz w:val="24"/>
          <w:szCs w:val="24"/>
          <w:u w:val="single"/>
        </w:rPr>
      </w:pPr>
      <w:r w:rsidDel="00000000" w:rsidR="00000000" w:rsidRPr="00000000">
        <w:rPr>
          <w:sz w:val="24"/>
          <w:szCs w:val="24"/>
          <w:u w:val="single"/>
          <w:rtl w:val="0"/>
        </w:rPr>
        <w:t xml:space="preserve">Adran 3</w:t>
      </w:r>
    </w:p>
    <w:p w:rsidR="00000000" w:rsidDel="00000000" w:rsidP="00000000" w:rsidRDefault="00000000" w:rsidRPr="00000000" w14:paraId="00000051">
      <w:pPr>
        <w:spacing w:after="120" w:lineRule="auto"/>
        <w:rPr>
          <w:sz w:val="24"/>
          <w:szCs w:val="24"/>
          <w:u w:val="single"/>
        </w:rPr>
      </w:pPr>
      <w:r w:rsidDel="00000000" w:rsidR="00000000" w:rsidRPr="00000000">
        <w:rPr>
          <w:rtl w:val="0"/>
        </w:rPr>
      </w:r>
    </w:p>
    <w:p w:rsidR="00000000" w:rsidDel="00000000" w:rsidP="00000000" w:rsidRDefault="00000000" w:rsidRPr="00000000" w14:paraId="00000052">
      <w:pPr>
        <w:spacing w:after="120" w:lineRule="auto"/>
        <w:rPr/>
      </w:pPr>
      <w:r w:rsidDel="00000000" w:rsidR="00000000" w:rsidRPr="00000000">
        <w:rPr>
          <w:rtl w:val="0"/>
        </w:rPr>
      </w:r>
    </w:p>
    <w:p w:rsidR="00000000" w:rsidDel="00000000" w:rsidP="00000000" w:rsidRDefault="00000000" w:rsidRPr="00000000" w14:paraId="00000053">
      <w:pPr>
        <w:spacing w:after="160" w:line="259" w:lineRule="auto"/>
        <w:jc w:val="center"/>
        <w:rPr>
          <w:b w:val="1"/>
        </w:rPr>
      </w:pPr>
      <w:r w:rsidDel="00000000" w:rsidR="00000000" w:rsidRPr="00000000">
        <w:rPr>
          <w:b w:val="1"/>
          <w:rtl w:val="0"/>
        </w:rPr>
        <w:t xml:space="preserve">Elfen 3 Log adfyfyriol – Element 3 Reflective log</w:t>
      </w:r>
      <w:bookmarkStart w:colFirst="0" w:colLast="0" w:name="kix.3cuj5ckh8np2" w:id="0"/>
      <w:bookmarkEnd w:id="0"/>
      <w:r w:rsidDel="00000000" w:rsidR="00000000" w:rsidRPr="00000000">
        <w:rPr>
          <w:rtl w:val="0"/>
        </w:rPr>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c>
          <w:tcPr/>
          <w:p w:rsidR="00000000" w:rsidDel="00000000" w:rsidP="00000000" w:rsidRDefault="00000000" w:rsidRPr="00000000" w14:paraId="00000054">
            <w:pPr>
              <w:spacing w:line="240" w:lineRule="auto"/>
              <w:rPr/>
            </w:pPr>
            <w:r w:rsidDel="00000000" w:rsidR="00000000" w:rsidRPr="00000000">
              <w:rPr>
                <w:rtl w:val="0"/>
              </w:rPr>
              <w:t xml:space="preserve">Disgrifiad byr o’r gweithgaredd (dim mwy na 50 o eiriau</w:t>
            </w:r>
          </w:p>
          <w:p w:rsidR="00000000" w:rsidDel="00000000" w:rsidP="00000000" w:rsidRDefault="00000000" w:rsidRPr="00000000" w14:paraId="00000055">
            <w:pPr>
              <w:spacing w:line="240" w:lineRule="auto"/>
              <w:rPr>
                <w:i w:val="1"/>
              </w:rPr>
            </w:pPr>
            <w:r w:rsidDel="00000000" w:rsidR="00000000" w:rsidRPr="00000000">
              <w:rPr>
                <w:i w:val="1"/>
                <w:rtl w:val="0"/>
              </w:rPr>
              <w:t xml:space="preserve">Brief description of the activity (no more than 50 words)</w:t>
            </w:r>
          </w:p>
        </w:tc>
      </w:tr>
      <w:tr>
        <w:tc>
          <w:tcPr/>
          <w:p w:rsidR="00000000" w:rsidDel="00000000" w:rsidP="00000000" w:rsidRDefault="00000000" w:rsidRPr="00000000" w14:paraId="00000056">
            <w:pPr>
              <w:spacing w:line="240" w:lineRule="auto"/>
              <w:rPr/>
            </w:pPr>
            <w:r w:rsidDel="00000000" w:rsidR="00000000" w:rsidRPr="00000000">
              <w:rPr>
                <w:rtl w:val="0"/>
              </w:rPr>
              <w:t xml:space="preserve">Yn ystod y gwithgaredd roedd y plant yn trefnu’r siapau i fewn i’r blwch roeddynt yn perthyn i efo meintiau gwahnol i ddewis. Ar ôl y plant i gorffen trenu’r siapau roeddynt wedi eu drefnu o leiaf i’r fwyaf. Roedd y plant hefyd wedi trefnu y siapau yn ol eu lliw. </w:t>
            </w:r>
          </w:p>
        </w:tc>
      </w:tr>
      <w:tr>
        <w:tc>
          <w:tcPr/>
          <w:p w:rsidR="00000000" w:rsidDel="00000000" w:rsidP="00000000" w:rsidRDefault="00000000" w:rsidRPr="00000000" w14:paraId="00000057">
            <w:pPr>
              <w:spacing w:line="240" w:lineRule="auto"/>
              <w:rPr/>
            </w:pPr>
            <w:r w:rsidDel="00000000" w:rsidR="00000000" w:rsidRPr="00000000">
              <w:rPr>
                <w:rtl w:val="0"/>
              </w:rPr>
              <w:t xml:space="preserve">Nod/Amcan y gweithgaredd                                          </w:t>
            </w:r>
            <w:r w:rsidDel="00000000" w:rsidR="00000000" w:rsidRPr="00000000">
              <w:rPr>
                <w:i w:val="1"/>
                <w:rtl w:val="0"/>
              </w:rPr>
              <w:t xml:space="preserve">Aim/Objective of the activity</w:t>
            </w:r>
            <w:r w:rsidDel="00000000" w:rsidR="00000000" w:rsidRPr="00000000">
              <w:rPr>
                <w:rtl w:val="0"/>
              </w:rPr>
            </w:r>
          </w:p>
        </w:tc>
      </w:tr>
      <w:tr>
        <w:tc>
          <w:tcPr/>
          <w:p w:rsidR="00000000" w:rsidDel="00000000" w:rsidP="00000000" w:rsidRDefault="00000000" w:rsidRPr="00000000" w14:paraId="00000058">
            <w:pPr>
              <w:spacing w:line="240" w:lineRule="auto"/>
              <w:rPr/>
            </w:pPr>
            <w:r w:rsidDel="00000000" w:rsidR="00000000" w:rsidRPr="00000000">
              <w:rPr>
                <w:rtl w:val="0"/>
              </w:rPr>
              <w:t xml:space="preserve">Nod y gweithgaredd yma oedd i’r plant medru adnabod y siapau gwanol er mwyn ei trefnu i fewn i’r blychau ac i medru ei drefnu o rhan faint y siapaiu. Roedd y plant hefyd yn medru trafod beth oedd lliwiau y siapau a beth yw eu enwau yn y Gymraeg ac Saesneg. </w:t>
            </w:r>
          </w:p>
          <w:p w:rsidR="00000000" w:rsidDel="00000000" w:rsidP="00000000" w:rsidRDefault="00000000" w:rsidRPr="00000000" w14:paraId="00000059">
            <w:pPr>
              <w:spacing w:line="240" w:lineRule="auto"/>
              <w:rPr/>
            </w:pPr>
            <w:r w:rsidDel="00000000" w:rsidR="00000000" w:rsidRPr="00000000">
              <w:rPr>
                <w:rtl w:val="0"/>
              </w:rPr>
            </w:r>
          </w:p>
        </w:tc>
      </w:tr>
      <w:tr>
        <w:tc>
          <w:tcPr/>
          <w:p w:rsidR="00000000" w:rsidDel="00000000" w:rsidP="00000000" w:rsidRDefault="00000000" w:rsidRPr="00000000" w14:paraId="0000005A">
            <w:pPr>
              <w:spacing w:line="240" w:lineRule="auto"/>
              <w:rPr/>
            </w:pPr>
            <w:r w:rsidDel="00000000" w:rsidR="00000000" w:rsidRPr="00000000">
              <w:rPr>
                <w:rtl w:val="0"/>
              </w:rPr>
              <w:t xml:space="preserve">Eich rôl chi                                                                   </w:t>
            </w:r>
            <w:r w:rsidDel="00000000" w:rsidR="00000000" w:rsidRPr="00000000">
              <w:rPr>
                <w:i w:val="1"/>
                <w:rtl w:val="0"/>
              </w:rPr>
              <w:t xml:space="preserve">Your role</w:t>
            </w:r>
            <w:r w:rsidDel="00000000" w:rsidR="00000000" w:rsidRPr="00000000">
              <w:rPr>
                <w:rtl w:val="0"/>
              </w:rPr>
            </w:r>
          </w:p>
        </w:tc>
      </w:tr>
      <w:tr>
        <w:tc>
          <w:tcPr/>
          <w:p w:rsidR="00000000" w:rsidDel="00000000" w:rsidP="00000000" w:rsidRDefault="00000000" w:rsidRPr="00000000" w14:paraId="0000005B">
            <w:pPr>
              <w:spacing w:line="240" w:lineRule="auto"/>
              <w:rPr/>
            </w:pPr>
            <w:r w:rsidDel="00000000" w:rsidR="00000000" w:rsidRPr="00000000">
              <w:rPr>
                <w:rtl w:val="0"/>
              </w:rPr>
              <w:t xml:space="preserve">Fy rol fel ymarferwyr oedd i egluro beth oedd y gweithgaredd i’r grwp o blant ac sicrhau eu fod yn eu ddeall. Rol bwyig arall roedd i bod yn barod i cynnig unrhyw cefnogaeth os oedd y plant eu eisiau. </w:t>
            </w:r>
          </w:p>
          <w:p w:rsidR="00000000" w:rsidDel="00000000" w:rsidP="00000000" w:rsidRDefault="00000000" w:rsidRPr="00000000" w14:paraId="0000005C">
            <w:pPr>
              <w:spacing w:line="240" w:lineRule="auto"/>
              <w:rPr/>
            </w:pPr>
            <w:r w:rsidDel="00000000" w:rsidR="00000000" w:rsidRPr="00000000">
              <w:rPr>
                <w:rtl w:val="0"/>
              </w:rPr>
            </w:r>
          </w:p>
        </w:tc>
      </w:tr>
      <w:tr>
        <w:tc>
          <w:tcPr/>
          <w:p w:rsidR="00000000" w:rsidDel="00000000" w:rsidP="00000000" w:rsidRDefault="00000000" w:rsidRPr="00000000" w14:paraId="0000005D">
            <w:pPr>
              <w:spacing w:line="240" w:lineRule="auto"/>
              <w:rPr/>
            </w:pPr>
            <w:r w:rsidDel="00000000" w:rsidR="00000000" w:rsidRPr="00000000">
              <w:rPr>
                <w:rtl w:val="0"/>
              </w:rPr>
              <w:t xml:space="preserve">Agweddau cadarnhaol – pam?   Sut gellid datblygu’r rhain ymhellach?</w:t>
            </w:r>
          </w:p>
          <w:p w:rsidR="00000000" w:rsidDel="00000000" w:rsidP="00000000" w:rsidRDefault="00000000" w:rsidRPr="00000000" w14:paraId="0000005E">
            <w:pPr>
              <w:spacing w:line="240" w:lineRule="auto"/>
              <w:rPr>
                <w:i w:val="1"/>
              </w:rPr>
            </w:pPr>
            <w:r w:rsidDel="00000000" w:rsidR="00000000" w:rsidRPr="00000000">
              <w:rPr>
                <w:i w:val="1"/>
                <w:rtl w:val="0"/>
              </w:rPr>
              <w:t xml:space="preserve">Positive aspects – why?  How could these be developed further?</w:t>
            </w:r>
          </w:p>
        </w:tc>
      </w:tr>
      <w:tr>
        <w:tc>
          <w:tcPr/>
          <w:p w:rsidR="00000000" w:rsidDel="00000000" w:rsidP="00000000" w:rsidRDefault="00000000" w:rsidRPr="00000000" w14:paraId="0000005F">
            <w:pPr>
              <w:spacing w:line="240" w:lineRule="auto"/>
              <w:rPr/>
            </w:pPr>
            <w:r w:rsidDel="00000000" w:rsidR="00000000" w:rsidRPr="00000000">
              <w:rPr>
                <w:rtl w:val="0"/>
              </w:rPr>
              <w:t xml:space="preserve">Yn ystod y gweithgaredd yma roeddwn yn medru rhoi’r cefnogaeth i’r plant os oeddynt eu eisiau, er enhriafft os nid oeddynt yn deall pa siap oedd yn mynd yn y blycau roeddyn yn medru egluro iddynt tra’n ddangos iddynt y blychau. Yn ystod y gweithgaredd roeddwn yn gadael i’r plant i wneud y gweithgaredd yn anibynol ac yn edrych ar sut reddynt yn ymateb i’r tasg ac ddim ond yn rhoi cefnogaeth os roeddynt yn gofyn am hyn. Er mwyn datblygu rhain ymhellach gallaf wedi rhoi lebelau ar y blychau er mwyn sicrhau bod  y plant yn gwybod pa siap sydd yn mynd lle. </w:t>
            </w:r>
          </w:p>
          <w:p w:rsidR="00000000" w:rsidDel="00000000" w:rsidP="00000000" w:rsidRDefault="00000000" w:rsidRPr="00000000" w14:paraId="00000060">
            <w:pPr>
              <w:spacing w:line="240" w:lineRule="auto"/>
              <w:rPr/>
            </w:pPr>
            <w:r w:rsidDel="00000000" w:rsidR="00000000" w:rsidRPr="00000000">
              <w:rPr>
                <w:rtl w:val="0"/>
              </w:rPr>
            </w:r>
          </w:p>
        </w:tc>
      </w:tr>
      <w:tr>
        <w:tc>
          <w:tcPr/>
          <w:p w:rsidR="00000000" w:rsidDel="00000000" w:rsidP="00000000" w:rsidRDefault="00000000" w:rsidRPr="00000000" w14:paraId="00000061">
            <w:pPr>
              <w:spacing w:line="240" w:lineRule="auto"/>
              <w:rPr/>
            </w:pPr>
            <w:r w:rsidDel="00000000" w:rsidR="00000000" w:rsidRPr="00000000">
              <w:rPr>
                <w:rtl w:val="0"/>
              </w:rPr>
              <w:t xml:space="preserve">Agweddau heriol – pam?   Cysylltwch a’ch arfer eich hunan.                                       </w:t>
            </w:r>
            <w:r w:rsidDel="00000000" w:rsidR="00000000" w:rsidRPr="00000000">
              <w:rPr>
                <w:i w:val="1"/>
                <w:rtl w:val="0"/>
              </w:rPr>
              <w:t xml:space="preserve">Challenging aspects – why?  Link to your own practice.</w:t>
            </w:r>
            <w:r w:rsidDel="00000000" w:rsidR="00000000" w:rsidRPr="00000000">
              <w:rPr>
                <w:rtl w:val="0"/>
              </w:rPr>
            </w:r>
          </w:p>
        </w:tc>
      </w:tr>
      <w:tr>
        <w:tc>
          <w:tcPr/>
          <w:p w:rsidR="00000000" w:rsidDel="00000000" w:rsidP="00000000" w:rsidRDefault="00000000" w:rsidRPr="00000000" w14:paraId="00000062">
            <w:pPr>
              <w:spacing w:line="240" w:lineRule="auto"/>
              <w:rPr/>
            </w:pPr>
            <w:r w:rsidDel="00000000" w:rsidR="00000000" w:rsidRPr="00000000">
              <w:rPr>
                <w:rtl w:val="0"/>
              </w:rPr>
              <w:t xml:space="preserve">Yr agwedd anoddaf oedd i sicrhau bod y plant yn deall beth yw’r gweithgaredd ac beth maent yn gwneud. Agwedd heriol arall oedd i sicrhau bod y plant yn deall eu fod yn trefnu y meintiau gwahnol i gyd. Roedd y plant yn dewis y faint fwyaf yn unig i trefnu i fewn i’r basgedi roeddynt yn perthyn i. Tro nesaf byddaf yn egluro i’r plant yn y ddechrau mae nhw yn trefnu y holl siapau nid dim ond y rhai fwyaf cyn iddynt dechrau y gweithgaredd. </w:t>
            </w:r>
          </w:p>
          <w:p w:rsidR="00000000" w:rsidDel="00000000" w:rsidP="00000000" w:rsidRDefault="00000000" w:rsidRPr="00000000" w14:paraId="00000063">
            <w:pPr>
              <w:spacing w:line="240" w:lineRule="auto"/>
              <w:rPr/>
            </w:pPr>
            <w:r w:rsidDel="00000000" w:rsidR="00000000" w:rsidRPr="00000000">
              <w:rPr>
                <w:rtl w:val="0"/>
              </w:rPr>
            </w:r>
          </w:p>
        </w:tc>
      </w:tr>
      <w:tr>
        <w:tc>
          <w:tcPr/>
          <w:p w:rsidR="00000000" w:rsidDel="00000000" w:rsidP="00000000" w:rsidRDefault="00000000" w:rsidRPr="00000000" w14:paraId="00000064">
            <w:pPr>
              <w:spacing w:line="240" w:lineRule="auto"/>
              <w:rPr/>
            </w:pPr>
            <w:r w:rsidDel="00000000" w:rsidR="00000000" w:rsidRPr="00000000">
              <w:rPr>
                <w:rtl w:val="0"/>
              </w:rPr>
              <w:t xml:space="preserve">Pa wybodaeth wnaethoch </w:t>
            </w:r>
            <w:r w:rsidDel="00000000" w:rsidR="00000000" w:rsidRPr="00000000">
              <w:rPr>
                <w:b w:val="1"/>
                <w:rtl w:val="0"/>
              </w:rPr>
              <w:t xml:space="preserve">chi </w:t>
            </w:r>
            <w:r w:rsidDel="00000000" w:rsidR="00000000" w:rsidRPr="00000000">
              <w:rPr>
                <w:rtl w:val="0"/>
              </w:rPr>
              <w:t xml:space="preserve">arddangos?                              </w:t>
            </w:r>
          </w:p>
          <w:p w:rsidR="00000000" w:rsidDel="00000000" w:rsidP="00000000" w:rsidRDefault="00000000" w:rsidRPr="00000000" w14:paraId="00000065">
            <w:pPr>
              <w:spacing w:line="240" w:lineRule="auto"/>
              <w:rPr>
                <w:i w:val="1"/>
              </w:rPr>
            </w:pPr>
            <w:r w:rsidDel="00000000" w:rsidR="00000000" w:rsidRPr="00000000">
              <w:rPr>
                <w:i w:val="1"/>
                <w:rtl w:val="0"/>
              </w:rPr>
              <w:t xml:space="preserve">What knowledge did </w:t>
            </w:r>
            <w:r w:rsidDel="00000000" w:rsidR="00000000" w:rsidRPr="00000000">
              <w:rPr>
                <w:b w:val="1"/>
                <w:i w:val="1"/>
                <w:rtl w:val="0"/>
              </w:rPr>
              <w:t xml:space="preserve">you</w:t>
            </w:r>
            <w:r w:rsidDel="00000000" w:rsidR="00000000" w:rsidRPr="00000000">
              <w:rPr>
                <w:i w:val="1"/>
                <w:rtl w:val="0"/>
              </w:rPr>
              <w:t xml:space="preserve"> demonstrate?</w:t>
            </w:r>
          </w:p>
        </w:tc>
      </w:tr>
      <w:tr>
        <w:tc>
          <w:tcPr/>
          <w:p w:rsidR="00000000" w:rsidDel="00000000" w:rsidP="00000000" w:rsidRDefault="00000000" w:rsidRPr="00000000" w14:paraId="00000066">
            <w:pPr>
              <w:spacing w:line="240" w:lineRule="auto"/>
              <w:rPr/>
            </w:pPr>
            <w:r w:rsidDel="00000000" w:rsidR="00000000" w:rsidRPr="00000000">
              <w:rPr>
                <w:rtl w:val="0"/>
              </w:rPr>
              <w:t xml:space="preserve">Fe wneus i arddangos yn ystod y gweithgaredd rwyf yn arsylwu ar pa fath o gemau ac gweithgareddfau mae y plant yn y lleoliad yn fwynhau chwarae. Fe wnes i cynnwys rhain i fewn i’r gem trwy gwneud y gem yn un datrus ac yn hwyl trwy cynnwys y lliwiau gwahanol. Fe wnes i hefyd arddangos fy mhod yn cymrud nodiadau o sut mae’r plant yn ymateb i’r gweithgaredd ac yna’n medru addasu gweithgareddau i sicrhau bod y plant yn medru ddatblygu ond dim yn gwthio’r plant gormod. </w:t>
            </w:r>
          </w:p>
          <w:p w:rsidR="00000000" w:rsidDel="00000000" w:rsidP="00000000" w:rsidRDefault="00000000" w:rsidRPr="00000000" w14:paraId="00000067">
            <w:pPr>
              <w:spacing w:line="240" w:lineRule="auto"/>
              <w:rPr/>
            </w:pPr>
            <w:r w:rsidDel="00000000" w:rsidR="00000000" w:rsidRPr="00000000">
              <w:rPr>
                <w:rtl w:val="0"/>
              </w:rPr>
            </w:r>
          </w:p>
        </w:tc>
      </w:tr>
      <w:tr>
        <w:tc>
          <w:tcPr/>
          <w:p w:rsidR="00000000" w:rsidDel="00000000" w:rsidP="00000000" w:rsidRDefault="00000000" w:rsidRPr="00000000" w14:paraId="00000068">
            <w:pPr>
              <w:spacing w:line="240" w:lineRule="auto"/>
              <w:rPr/>
            </w:pPr>
            <w:r w:rsidDel="00000000" w:rsidR="00000000" w:rsidRPr="00000000">
              <w:rPr>
                <w:rtl w:val="0"/>
              </w:rPr>
              <w:t xml:space="preserve">Pa sgiliau wnaethoch </w:t>
            </w:r>
            <w:r w:rsidDel="00000000" w:rsidR="00000000" w:rsidRPr="00000000">
              <w:rPr>
                <w:b w:val="1"/>
                <w:rtl w:val="0"/>
              </w:rPr>
              <w:t xml:space="preserve">chi </w:t>
            </w:r>
            <w:r w:rsidDel="00000000" w:rsidR="00000000" w:rsidRPr="00000000">
              <w:rPr>
                <w:rtl w:val="0"/>
              </w:rPr>
              <w:t xml:space="preserve">arddangos?                                       </w:t>
            </w:r>
          </w:p>
          <w:p w:rsidR="00000000" w:rsidDel="00000000" w:rsidP="00000000" w:rsidRDefault="00000000" w:rsidRPr="00000000" w14:paraId="00000069">
            <w:pPr>
              <w:spacing w:line="240" w:lineRule="auto"/>
              <w:rPr>
                <w:i w:val="1"/>
              </w:rPr>
            </w:pPr>
            <w:r w:rsidDel="00000000" w:rsidR="00000000" w:rsidRPr="00000000">
              <w:rPr>
                <w:i w:val="1"/>
                <w:rtl w:val="0"/>
              </w:rPr>
              <w:t xml:space="preserve">What skills did </w:t>
            </w:r>
            <w:r w:rsidDel="00000000" w:rsidR="00000000" w:rsidRPr="00000000">
              <w:rPr>
                <w:b w:val="1"/>
                <w:i w:val="1"/>
                <w:rtl w:val="0"/>
              </w:rPr>
              <w:t xml:space="preserve">you </w:t>
            </w:r>
            <w:r w:rsidDel="00000000" w:rsidR="00000000" w:rsidRPr="00000000">
              <w:rPr>
                <w:i w:val="1"/>
                <w:rtl w:val="0"/>
              </w:rPr>
              <w:t xml:space="preserve">demonstrate?</w:t>
            </w:r>
          </w:p>
        </w:tc>
      </w:tr>
      <w:tr>
        <w:tc>
          <w:tcPr/>
          <w:p w:rsidR="00000000" w:rsidDel="00000000" w:rsidP="00000000" w:rsidRDefault="00000000" w:rsidRPr="00000000" w14:paraId="0000006A">
            <w:pPr>
              <w:spacing w:line="240" w:lineRule="auto"/>
              <w:rPr/>
            </w:pPr>
            <w:r w:rsidDel="00000000" w:rsidR="00000000" w:rsidRPr="00000000">
              <w:rPr>
                <w:rtl w:val="0"/>
              </w:rPr>
              <w:t xml:space="preserve">Yn ystod y gweithgaredd roeddwn yn arsylwu’r plant er mwyn ysgrifennu eu datblygiad am y gweithgaredd yn eu llyfrau datblygiad er mwyn cadw cyfnod o eu ddatblygiad. Roeddwn yn edrych ar sut roeddynt yn ymateb i tasg y gweithgaredd trwy edrych ar sut roeddynt yn cyfathrebu efo eu gilydd ac sut roeddynt yn ymateb i’r dasg eu hun ac os roeddynt yn eu ddall ac yn medru eu gwbwlhau heb help o y aelod o staff ( fi) . Fe wnes i hefyd sicrhau nid wyf yn rhoi help i’r plant nes maent yn gofyn er mwyn sicrhau eu fod yn rhoi cynnig arno eu hun. </w:t>
            </w:r>
          </w:p>
          <w:p w:rsidR="00000000" w:rsidDel="00000000" w:rsidP="00000000" w:rsidRDefault="00000000" w:rsidRPr="00000000" w14:paraId="0000006B">
            <w:pPr>
              <w:spacing w:line="240" w:lineRule="auto"/>
              <w:rPr/>
            </w:pPr>
            <w:r w:rsidDel="00000000" w:rsidR="00000000" w:rsidRPr="00000000">
              <w:rPr>
                <w:rtl w:val="0"/>
              </w:rPr>
            </w:r>
          </w:p>
        </w:tc>
      </w:tr>
      <w:tr>
        <w:trPr>
          <w:trHeight w:val="535.95703125" w:hRule="atLeast"/>
        </w:trPr>
        <w:tc>
          <w:tcPr/>
          <w:p w:rsidR="00000000" w:rsidDel="00000000" w:rsidP="00000000" w:rsidRDefault="00000000" w:rsidRPr="00000000" w14:paraId="0000006C">
            <w:pPr>
              <w:spacing w:line="240" w:lineRule="auto"/>
              <w:rPr>
                <w:i w:val="1"/>
              </w:rPr>
            </w:pPr>
            <w:r w:rsidDel="00000000" w:rsidR="00000000" w:rsidRPr="00000000">
              <w:rPr>
                <w:rtl w:val="0"/>
              </w:rPr>
              <w:t xml:space="preserve">Pa werthoedd wnaethoch </w:t>
            </w:r>
            <w:r w:rsidDel="00000000" w:rsidR="00000000" w:rsidRPr="00000000">
              <w:rPr>
                <w:b w:val="1"/>
                <w:rtl w:val="0"/>
              </w:rPr>
              <w:t xml:space="preserve">chi </w:t>
            </w:r>
            <w:r w:rsidDel="00000000" w:rsidR="00000000" w:rsidRPr="00000000">
              <w:rPr>
                <w:rtl w:val="0"/>
              </w:rPr>
              <w:t xml:space="preserve">arddangos?                                 </w:t>
            </w:r>
            <w:r w:rsidDel="00000000" w:rsidR="00000000" w:rsidRPr="00000000">
              <w:rPr>
                <w:rtl w:val="0"/>
              </w:rPr>
            </w:r>
          </w:p>
          <w:p w:rsidR="00000000" w:rsidDel="00000000" w:rsidP="00000000" w:rsidRDefault="00000000" w:rsidRPr="00000000" w14:paraId="0000006D">
            <w:pPr>
              <w:spacing w:line="240" w:lineRule="auto"/>
              <w:rPr/>
            </w:pPr>
            <w:r w:rsidDel="00000000" w:rsidR="00000000" w:rsidRPr="00000000">
              <w:rPr>
                <w:i w:val="1"/>
                <w:rtl w:val="0"/>
              </w:rPr>
              <w:t xml:space="preserve">Which values did </w:t>
            </w:r>
            <w:r w:rsidDel="00000000" w:rsidR="00000000" w:rsidRPr="00000000">
              <w:rPr>
                <w:b w:val="1"/>
                <w:i w:val="1"/>
                <w:rtl w:val="0"/>
              </w:rPr>
              <w:t xml:space="preserve">you</w:t>
            </w:r>
            <w:r w:rsidDel="00000000" w:rsidR="00000000" w:rsidRPr="00000000">
              <w:rPr>
                <w:i w:val="1"/>
                <w:rtl w:val="0"/>
              </w:rPr>
              <w:t xml:space="preserve"> demonstrate?</w:t>
            </w:r>
            <w:r w:rsidDel="00000000" w:rsidR="00000000" w:rsidRPr="00000000">
              <w:rPr>
                <w:rtl w:val="0"/>
              </w:rPr>
            </w:r>
          </w:p>
        </w:tc>
      </w:tr>
      <w:tr>
        <w:tc>
          <w:tcPr/>
          <w:p w:rsidR="00000000" w:rsidDel="00000000" w:rsidP="00000000" w:rsidRDefault="00000000" w:rsidRPr="00000000" w14:paraId="0000006E">
            <w:pPr>
              <w:spacing w:line="240" w:lineRule="auto"/>
              <w:rPr/>
            </w:pPr>
            <w:r w:rsidDel="00000000" w:rsidR="00000000" w:rsidRPr="00000000">
              <w:rPr>
                <w:rtl w:val="0"/>
              </w:rPr>
              <w:t xml:space="preserve">Yn ystod y gwithgaredd yma rwyf yn gwybod pa mor bwysig ydy o i’r plant i medru adnabod ac trefnu’r siapau gwahanol tra hefyd yn adnabod eu faint ac lliwiau. Yn ystod y gweithgaredd roeddwn ym ymwybodol o pa mor bwysig oedd o i’r plant i gyfathrebu a trafod efo ei gilydd yn ystod y gweithgaredd er mwyn helpu ei gilydd. Rwyf yn ymwybodol o pa mor bwysig yw gweithgaredd fel yr un yma i helpu ddatblygiad hollysol y plant yn y lleoliad, o trefnu’r siapau yn ôl eu siap, lliw ac faint. </w:t>
            </w:r>
          </w:p>
          <w:p w:rsidR="00000000" w:rsidDel="00000000" w:rsidP="00000000" w:rsidRDefault="00000000" w:rsidRPr="00000000" w14:paraId="0000006F">
            <w:pPr>
              <w:spacing w:line="240" w:lineRule="auto"/>
              <w:rPr/>
            </w:pPr>
            <w:r w:rsidDel="00000000" w:rsidR="00000000" w:rsidRPr="00000000">
              <w:rPr>
                <w:rtl w:val="0"/>
              </w:rPr>
            </w:r>
          </w:p>
        </w:tc>
      </w:tr>
      <w:tr>
        <w:tc>
          <w:tcPr/>
          <w:p w:rsidR="00000000" w:rsidDel="00000000" w:rsidP="00000000" w:rsidRDefault="00000000" w:rsidRPr="00000000" w14:paraId="00000070">
            <w:pPr>
              <w:spacing w:line="240" w:lineRule="auto"/>
              <w:rPr/>
            </w:pPr>
            <w:r w:rsidDel="00000000" w:rsidR="00000000" w:rsidRPr="00000000">
              <w:rPr>
                <w:rtl w:val="0"/>
              </w:rPr>
              <w:t xml:space="preserve">Beth allai cael ei wneud yn wahanol yn y dyfodol?  Pam?</w:t>
            </w:r>
          </w:p>
          <w:p w:rsidR="00000000" w:rsidDel="00000000" w:rsidP="00000000" w:rsidRDefault="00000000" w:rsidRPr="00000000" w14:paraId="00000071">
            <w:pPr>
              <w:spacing w:line="240" w:lineRule="auto"/>
              <w:rPr>
                <w:i w:val="1"/>
              </w:rPr>
            </w:pPr>
            <w:bookmarkStart w:colFirst="0" w:colLast="0" w:name="_30j0zll" w:id="1"/>
            <w:bookmarkEnd w:id="1"/>
            <w:r w:rsidDel="00000000" w:rsidR="00000000" w:rsidRPr="00000000">
              <w:rPr>
                <w:i w:val="1"/>
                <w:rtl w:val="0"/>
              </w:rPr>
              <w:t xml:space="preserve">What could be done differently in future?  Why?</w:t>
            </w:r>
          </w:p>
        </w:tc>
      </w:tr>
      <w:tr>
        <w:tc>
          <w:tcPr/>
          <w:p w:rsidR="00000000" w:rsidDel="00000000" w:rsidP="00000000" w:rsidRDefault="00000000" w:rsidRPr="00000000" w14:paraId="00000072">
            <w:pPr>
              <w:spacing w:line="240" w:lineRule="auto"/>
              <w:rPr/>
            </w:pPr>
            <w:r w:rsidDel="00000000" w:rsidR="00000000" w:rsidRPr="00000000">
              <w:rPr>
                <w:rtl w:val="0"/>
              </w:rPr>
              <w:t xml:space="preserve">Yn y dyfodol yn y gweithgaedd yma gallf wedi cael grwp llai o blant er mwyn canolbwyntio ac eu arsylwi yn haws ac yn fwy fanwl yn lle cesio cadw cofnod o grwp far o blant. Er mwyn help efo’r arsywi ac cadw cofnod o’r gweithgaredd gallaf hefyd wedi tunny lluniau neu fidio er mwyn helpu efo’r arsylwadau. Gall y lluniau yma hefyd wedi mynd yn y llyfrau datblygiad y plant er mwyn cadw record gweledol o’r gweithgaredd ac sut roedd y plant wedi eu gweld. Yn y y dyfodol gallaf hefyd cynnwys gwrthyrychau sydd o wmaps y lleoliad er enghriafft blociau sgwar lego neu pitsa plasitg o’r adran chwarae rôl er mwyn gwneud y gwetihgaredd fwy hwyl i’r plant yn lle siapau papur sydd wedi cael eu torri alla. Trwy gwneud hyn bydd y plant wedi medru siorto allan y siapau i fewn i fwy o grwpiau er enghraifft o pa rhan o’r lleoliad maent yn dod o. </w:t>
            </w:r>
          </w:p>
        </w:tc>
      </w:tr>
    </w:tbl>
    <w:p w:rsidR="00000000" w:rsidDel="00000000" w:rsidP="00000000" w:rsidRDefault="00000000" w:rsidRPr="00000000" w14:paraId="00000073">
      <w:pPr>
        <w:spacing w:after="160" w:line="259" w:lineRule="auto"/>
        <w:rPr/>
      </w:pPr>
      <w:r w:rsidDel="00000000" w:rsidR="00000000" w:rsidRPr="00000000">
        <w:rPr>
          <w:rtl w:val="0"/>
        </w:rPr>
      </w:r>
    </w:p>
    <w:p w:rsidR="00000000" w:rsidDel="00000000" w:rsidP="00000000" w:rsidRDefault="00000000" w:rsidRPr="00000000" w14:paraId="00000074">
      <w:pPr>
        <w:spacing w:after="120" w:lineRule="auto"/>
        <w:rPr/>
      </w:pPr>
      <w:r w:rsidDel="00000000" w:rsidR="00000000" w:rsidRPr="00000000">
        <w:rPr>
          <w:rtl w:val="0"/>
        </w:rPr>
      </w:r>
    </w:p>
    <w:p w:rsidR="00000000" w:rsidDel="00000000" w:rsidP="00000000" w:rsidRDefault="00000000" w:rsidRPr="00000000" w14:paraId="00000075">
      <w:pPr>
        <w:spacing w:after="120" w:lineRule="auto"/>
        <w:rPr/>
      </w:pPr>
      <w:r w:rsidDel="00000000" w:rsidR="00000000" w:rsidRPr="00000000">
        <w:rPr>
          <w:rtl w:val="0"/>
        </w:rPr>
      </w:r>
    </w:p>
    <w:p w:rsidR="00000000" w:rsidDel="00000000" w:rsidP="00000000" w:rsidRDefault="00000000" w:rsidRPr="00000000" w14:paraId="00000076">
      <w:pPr>
        <w:spacing w:after="120" w:lineRule="auto"/>
        <w:rPr/>
      </w:pPr>
      <w:r w:rsidDel="00000000" w:rsidR="00000000" w:rsidRPr="00000000">
        <w:rPr>
          <w:rtl w:val="0"/>
        </w:rPr>
      </w:r>
    </w:p>
    <w:p w:rsidR="00000000" w:rsidDel="00000000" w:rsidP="00000000" w:rsidRDefault="00000000" w:rsidRPr="00000000" w14:paraId="00000077">
      <w:pPr>
        <w:spacing w:after="120" w:lineRule="auto"/>
        <w:rPr/>
      </w:pPr>
      <w:r w:rsidDel="00000000" w:rsidR="00000000" w:rsidRPr="00000000">
        <w:rPr>
          <w:rtl w:val="0"/>
        </w:rPr>
      </w:r>
    </w:p>
    <w:p w:rsidR="00000000" w:rsidDel="00000000" w:rsidP="00000000" w:rsidRDefault="00000000" w:rsidRPr="00000000" w14:paraId="00000078">
      <w:pPr>
        <w:spacing w:after="120" w:lineRule="auto"/>
        <w:rPr/>
      </w:pPr>
      <w:r w:rsidDel="00000000" w:rsidR="00000000" w:rsidRPr="00000000">
        <w:rPr>
          <w:rtl w:val="0"/>
        </w:rPr>
      </w:r>
    </w:p>
    <w:p w:rsidR="00000000" w:rsidDel="00000000" w:rsidP="00000000" w:rsidRDefault="00000000" w:rsidRPr="00000000" w14:paraId="00000079">
      <w:pPr>
        <w:spacing w:after="120" w:lineRule="auto"/>
        <w:rPr/>
      </w:pPr>
      <w:r w:rsidDel="00000000" w:rsidR="00000000" w:rsidRPr="00000000">
        <w:rPr>
          <w:rtl w:val="0"/>
        </w:rPr>
      </w:r>
    </w:p>
    <w:p w:rsidR="00000000" w:rsidDel="00000000" w:rsidP="00000000" w:rsidRDefault="00000000" w:rsidRPr="00000000" w14:paraId="0000007A">
      <w:pPr>
        <w:spacing w:after="120" w:lineRule="auto"/>
        <w:rPr/>
      </w:pPr>
      <w:r w:rsidDel="00000000" w:rsidR="00000000" w:rsidRPr="00000000">
        <w:rPr>
          <w:rtl w:val="0"/>
        </w:rPr>
      </w:r>
    </w:p>
    <w:p w:rsidR="00000000" w:rsidDel="00000000" w:rsidP="00000000" w:rsidRDefault="00000000" w:rsidRPr="00000000" w14:paraId="0000007B">
      <w:pPr>
        <w:spacing w:after="120" w:lineRule="auto"/>
        <w:rPr/>
      </w:pPr>
      <w:r w:rsidDel="00000000" w:rsidR="00000000" w:rsidRPr="00000000">
        <w:rPr>
          <w:rtl w:val="0"/>
        </w:rPr>
      </w:r>
    </w:p>
    <w:p w:rsidR="00000000" w:rsidDel="00000000" w:rsidP="00000000" w:rsidRDefault="00000000" w:rsidRPr="00000000" w14:paraId="0000007C">
      <w:pPr>
        <w:spacing w:after="120" w:lineRule="auto"/>
        <w:rPr/>
      </w:pPr>
      <w:r w:rsidDel="00000000" w:rsidR="00000000" w:rsidRPr="00000000">
        <w:rPr>
          <w:rtl w:val="0"/>
        </w:rPr>
      </w:r>
    </w:p>
    <w:p w:rsidR="00000000" w:rsidDel="00000000" w:rsidP="00000000" w:rsidRDefault="00000000" w:rsidRPr="00000000" w14:paraId="0000007D">
      <w:pPr>
        <w:spacing w:after="120" w:lineRule="auto"/>
        <w:rPr/>
      </w:pPr>
      <w:r w:rsidDel="00000000" w:rsidR="00000000" w:rsidRPr="00000000">
        <w:rPr>
          <w:rtl w:val="0"/>
        </w:rPr>
      </w:r>
    </w:p>
    <w:p w:rsidR="00000000" w:rsidDel="00000000" w:rsidP="00000000" w:rsidRDefault="00000000" w:rsidRPr="00000000" w14:paraId="0000007E">
      <w:pPr>
        <w:spacing w:after="120" w:lineRule="auto"/>
        <w:rPr/>
      </w:pPr>
      <w:r w:rsidDel="00000000" w:rsidR="00000000" w:rsidRPr="00000000">
        <w:rPr>
          <w:rtl w:val="0"/>
        </w:rPr>
      </w:r>
    </w:p>
    <w:p w:rsidR="00000000" w:rsidDel="00000000" w:rsidP="00000000" w:rsidRDefault="00000000" w:rsidRPr="00000000" w14:paraId="0000007F">
      <w:pPr>
        <w:spacing w:after="120" w:lineRule="auto"/>
        <w:rPr/>
      </w:pPr>
      <w:r w:rsidDel="00000000" w:rsidR="00000000" w:rsidRPr="00000000">
        <w:rPr>
          <w:rtl w:val="0"/>
        </w:rPr>
      </w:r>
    </w:p>
    <w:p w:rsidR="00000000" w:rsidDel="00000000" w:rsidP="00000000" w:rsidRDefault="00000000" w:rsidRPr="00000000" w14:paraId="00000080">
      <w:pPr>
        <w:spacing w:after="120" w:lineRule="auto"/>
        <w:rPr>
          <w:sz w:val="24"/>
          <w:szCs w:val="24"/>
          <w:u w:val="single"/>
        </w:rPr>
      </w:pPr>
      <w:r w:rsidDel="00000000" w:rsidR="00000000" w:rsidRPr="00000000">
        <w:rPr>
          <w:rtl w:val="0"/>
        </w:rPr>
      </w:r>
    </w:p>
    <w:p w:rsidR="00000000" w:rsidDel="00000000" w:rsidP="00000000" w:rsidRDefault="00000000" w:rsidRPr="00000000" w14:paraId="00000081">
      <w:pPr>
        <w:spacing w:after="120" w:lineRule="auto"/>
        <w:rPr>
          <w:sz w:val="24"/>
          <w:szCs w:val="24"/>
          <w:u w:val="single"/>
        </w:rPr>
      </w:pPr>
      <w:r w:rsidDel="00000000" w:rsidR="00000000" w:rsidRPr="00000000">
        <w:rPr>
          <w:sz w:val="24"/>
          <w:szCs w:val="24"/>
          <w:u w:val="single"/>
          <w:rtl w:val="0"/>
        </w:rPr>
        <w:t xml:space="preserve">Adran 4</w:t>
      </w:r>
    </w:p>
    <w:p w:rsidR="00000000" w:rsidDel="00000000" w:rsidP="00000000" w:rsidRDefault="00000000" w:rsidRPr="00000000" w14:paraId="00000082">
      <w:pPr>
        <w:spacing w:after="120" w:lineRule="auto"/>
        <w:rPr>
          <w:sz w:val="24"/>
          <w:szCs w:val="24"/>
          <w:u w:val="single"/>
        </w:rPr>
      </w:pPr>
      <w:r w:rsidDel="00000000" w:rsidR="00000000" w:rsidRPr="00000000">
        <w:rPr>
          <w:rtl w:val="0"/>
        </w:rPr>
      </w:r>
    </w:p>
    <w:p w:rsidR="00000000" w:rsidDel="00000000" w:rsidP="00000000" w:rsidRDefault="00000000" w:rsidRPr="00000000" w14:paraId="00000083">
      <w:pPr>
        <w:spacing w:after="160" w:line="259" w:lineRule="auto"/>
        <w:jc w:val="center"/>
        <w:rPr>
          <w:b w:val="1"/>
        </w:rPr>
      </w:pPr>
      <w:r w:rsidDel="00000000" w:rsidR="00000000" w:rsidRPr="00000000">
        <w:rPr>
          <w:b w:val="1"/>
          <w:rtl w:val="0"/>
        </w:rPr>
        <w:t xml:space="preserve"> Elfen 4 Cynllun Datblygu Personol              </w:t>
      </w:r>
    </w:p>
    <w:tbl>
      <w:tblPr>
        <w:tblStyle w:val="Table2"/>
        <w:tblW w:w="1090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60"/>
        <w:gridCol w:w="2500"/>
        <w:gridCol w:w="2620"/>
        <w:gridCol w:w="2620"/>
        <w:gridCol w:w="1300"/>
        <w:tblGridChange w:id="0">
          <w:tblGrid>
            <w:gridCol w:w="1860"/>
            <w:gridCol w:w="2500"/>
            <w:gridCol w:w="2620"/>
            <w:gridCol w:w="2620"/>
            <w:gridCol w:w="1300"/>
          </w:tblGrid>
        </w:tblGridChange>
      </w:tblGrid>
      <w:tr>
        <w:tc>
          <w:tcPr/>
          <w:p w:rsidR="00000000" w:rsidDel="00000000" w:rsidP="00000000" w:rsidRDefault="00000000" w:rsidRPr="00000000" w14:paraId="00000084">
            <w:pPr>
              <w:spacing w:line="240" w:lineRule="auto"/>
              <w:rPr/>
            </w:pPr>
            <w:r w:rsidDel="00000000" w:rsidR="00000000" w:rsidRPr="00000000">
              <w:rPr>
                <w:rtl w:val="0"/>
              </w:rPr>
              <w:t xml:space="preserve">Agwedd ar gyfer datblygiad pellach</w:t>
            </w:r>
          </w:p>
          <w:p w:rsidR="00000000" w:rsidDel="00000000" w:rsidP="00000000" w:rsidRDefault="00000000" w:rsidRPr="00000000" w14:paraId="00000085">
            <w:pPr>
              <w:spacing w:line="240" w:lineRule="auto"/>
              <w:rPr/>
            </w:pPr>
            <w:r w:rsidDel="00000000" w:rsidR="00000000" w:rsidRPr="00000000">
              <w:rPr>
                <w:rtl w:val="0"/>
              </w:rPr>
              <w:t xml:space="preserve">(ychwanegwch fanylion)</w:t>
            </w:r>
          </w:p>
        </w:tc>
        <w:tc>
          <w:tcPr/>
          <w:p w:rsidR="00000000" w:rsidDel="00000000" w:rsidP="00000000" w:rsidRDefault="00000000" w:rsidRPr="00000000" w14:paraId="00000086">
            <w:pPr>
              <w:spacing w:line="240" w:lineRule="auto"/>
              <w:rPr/>
            </w:pPr>
            <w:r w:rsidDel="00000000" w:rsidR="00000000" w:rsidRPr="00000000">
              <w:rPr>
                <w:rtl w:val="0"/>
              </w:rPr>
              <w:t xml:space="preserve">Pam?</w:t>
            </w:r>
          </w:p>
        </w:tc>
        <w:tc>
          <w:tcPr/>
          <w:p w:rsidR="00000000" w:rsidDel="00000000" w:rsidP="00000000" w:rsidRDefault="00000000" w:rsidRPr="00000000" w14:paraId="00000087">
            <w:pPr>
              <w:spacing w:line="240" w:lineRule="auto"/>
              <w:rPr/>
            </w:pPr>
            <w:r w:rsidDel="00000000" w:rsidR="00000000" w:rsidRPr="00000000">
              <w:rPr>
                <w:rtl w:val="0"/>
              </w:rPr>
              <w:t xml:space="preserve">Sut?</w:t>
            </w:r>
          </w:p>
        </w:tc>
        <w:tc>
          <w:tcPr/>
          <w:p w:rsidR="00000000" w:rsidDel="00000000" w:rsidP="00000000" w:rsidRDefault="00000000" w:rsidRPr="00000000" w14:paraId="00000088">
            <w:pPr>
              <w:spacing w:line="240" w:lineRule="auto"/>
              <w:rPr/>
            </w:pPr>
            <w:r w:rsidDel="00000000" w:rsidR="00000000" w:rsidRPr="00000000">
              <w:rPr>
                <w:rtl w:val="0"/>
              </w:rPr>
              <w:t xml:space="preserve">Pwy/Ble?</w:t>
            </w:r>
          </w:p>
        </w:tc>
        <w:tc>
          <w:tcPr/>
          <w:p w:rsidR="00000000" w:rsidDel="00000000" w:rsidP="00000000" w:rsidRDefault="00000000" w:rsidRPr="00000000" w14:paraId="00000089">
            <w:pPr>
              <w:spacing w:line="240" w:lineRule="auto"/>
              <w:rPr/>
            </w:pPr>
            <w:r w:rsidDel="00000000" w:rsidR="00000000" w:rsidRPr="00000000">
              <w:rPr>
                <w:rtl w:val="0"/>
              </w:rPr>
              <w:t xml:space="preserve">Pryd?</w:t>
            </w:r>
          </w:p>
        </w:tc>
      </w:tr>
      <w:tr>
        <w:tc>
          <w:tcPr/>
          <w:p w:rsidR="00000000" w:rsidDel="00000000" w:rsidP="00000000" w:rsidRDefault="00000000" w:rsidRPr="00000000" w14:paraId="0000008A">
            <w:pPr>
              <w:spacing w:line="240" w:lineRule="auto"/>
              <w:rPr/>
            </w:pPr>
            <w:bookmarkStart w:colFirst="0" w:colLast="0" w:name="_gjdgxs" w:id="2"/>
            <w:bookmarkEnd w:id="2"/>
            <w:r w:rsidDel="00000000" w:rsidR="00000000" w:rsidRPr="00000000">
              <w:rPr>
                <w:rtl w:val="0"/>
              </w:rPr>
              <w:t xml:space="preserve">Rwyf am gorffen y Blynyddoedd Cynnar yn 2022. </w:t>
            </w:r>
          </w:p>
        </w:tc>
        <w:tc>
          <w:tcPr/>
          <w:p w:rsidR="00000000" w:rsidDel="00000000" w:rsidP="00000000" w:rsidRDefault="00000000" w:rsidRPr="00000000" w14:paraId="0000008B">
            <w:pPr>
              <w:spacing w:line="240" w:lineRule="auto"/>
              <w:rPr/>
            </w:pPr>
            <w:r w:rsidDel="00000000" w:rsidR="00000000" w:rsidRPr="00000000">
              <w:rPr>
                <w:rtl w:val="0"/>
              </w:rPr>
              <w:t xml:space="preserve">Yn y dyfodol rwyf am gweithio efo plant sydd yn cynnwys plant yn y Blynyddoedd Cynnar fel Gweithiwr Cymdeithasol felly byth hyn yn help fawr. </w:t>
            </w:r>
          </w:p>
        </w:tc>
        <w:tc>
          <w:tcPr/>
          <w:p w:rsidR="00000000" w:rsidDel="00000000" w:rsidP="00000000" w:rsidRDefault="00000000" w:rsidRPr="00000000" w14:paraId="0000008C">
            <w:pPr>
              <w:spacing w:line="240" w:lineRule="auto"/>
              <w:rPr/>
            </w:pPr>
            <w:r w:rsidDel="00000000" w:rsidR="00000000" w:rsidRPr="00000000">
              <w:rPr>
                <w:rtl w:val="0"/>
              </w:rPr>
              <w:t xml:space="preserve">Rwyf am gwbwlhau’r gwradd yn llwyllianus ac ar amser. </w:t>
            </w:r>
          </w:p>
        </w:tc>
        <w:tc>
          <w:tcPr/>
          <w:p w:rsidR="00000000" w:rsidDel="00000000" w:rsidP="00000000" w:rsidRDefault="00000000" w:rsidRPr="00000000" w14:paraId="0000008D">
            <w:pPr>
              <w:spacing w:line="240" w:lineRule="auto"/>
              <w:rPr/>
            </w:pPr>
            <w:r w:rsidDel="00000000" w:rsidR="00000000" w:rsidRPr="00000000">
              <w:rPr>
                <w:rtl w:val="0"/>
              </w:rPr>
              <w:t xml:space="preserve">Bydd y darluthwyr yn Y Prifysgol Cymru Drindod Dewi Sant yn rhoi’r cefnogaeth sydd eisiau.</w:t>
            </w:r>
          </w:p>
        </w:tc>
        <w:tc>
          <w:tcPr/>
          <w:p w:rsidR="00000000" w:rsidDel="00000000" w:rsidP="00000000" w:rsidRDefault="00000000" w:rsidRPr="00000000" w14:paraId="0000008E">
            <w:pPr>
              <w:spacing w:line="240" w:lineRule="auto"/>
              <w:rPr/>
            </w:pPr>
            <w:r w:rsidDel="00000000" w:rsidR="00000000" w:rsidRPr="00000000">
              <w:rPr>
                <w:rtl w:val="0"/>
              </w:rPr>
              <w:t xml:space="preserve">Byddaf yn cwbwlhau’r gwradd yn 2022. </w:t>
            </w:r>
          </w:p>
        </w:tc>
      </w:tr>
      <w:tr>
        <w:tc>
          <w:tcPr/>
          <w:p w:rsidR="00000000" w:rsidDel="00000000" w:rsidP="00000000" w:rsidRDefault="00000000" w:rsidRPr="00000000" w14:paraId="0000008F">
            <w:pPr>
              <w:spacing w:line="240" w:lineRule="auto"/>
              <w:rPr/>
            </w:pPr>
            <w:r w:rsidDel="00000000" w:rsidR="00000000" w:rsidRPr="00000000">
              <w:rPr>
                <w:rtl w:val="0"/>
              </w:rPr>
              <w:t xml:space="preserve">Rwyf am mynuchu cwrs “British Sign Language” ar-lein.</w:t>
            </w:r>
          </w:p>
        </w:tc>
        <w:tc>
          <w:tcPr/>
          <w:p w:rsidR="00000000" w:rsidDel="00000000" w:rsidP="00000000" w:rsidRDefault="00000000" w:rsidRPr="00000000" w14:paraId="00000090">
            <w:pPr>
              <w:spacing w:line="240" w:lineRule="auto"/>
              <w:rPr/>
            </w:pPr>
            <w:r w:rsidDel="00000000" w:rsidR="00000000" w:rsidRPr="00000000">
              <w:rPr>
                <w:rtl w:val="0"/>
              </w:rPr>
              <w:t xml:space="preserve">Rwyf am dysgu BSL oherwydd bydd yn golygu byddaf yn medru cyfathrebu efo’r bobl sy’n defnyddio’r iaith ac yn y dyfofol byddaf yn medru rhoi’r cefnogaeth maent eisiau yn effethiol. </w:t>
            </w:r>
          </w:p>
        </w:tc>
        <w:tc>
          <w:tcPr/>
          <w:p w:rsidR="00000000" w:rsidDel="00000000" w:rsidP="00000000" w:rsidRDefault="00000000" w:rsidRPr="00000000" w14:paraId="00000091">
            <w:pPr>
              <w:spacing w:line="240" w:lineRule="auto"/>
              <w:rPr/>
            </w:pPr>
            <w:r w:rsidDel="00000000" w:rsidR="00000000" w:rsidRPr="00000000">
              <w:rPr>
                <w:rtl w:val="0"/>
              </w:rPr>
              <w:t xml:space="preserve">Byddaf yn defnyddio cwrs “Lead Academy - British Sign Language (BSC) Lefel 1 &amp; 2” </w:t>
            </w:r>
          </w:p>
        </w:tc>
        <w:tc>
          <w:tcPr/>
          <w:p w:rsidR="00000000" w:rsidDel="00000000" w:rsidP="00000000" w:rsidRDefault="00000000" w:rsidRPr="00000000" w14:paraId="00000092">
            <w:pPr>
              <w:spacing w:line="240" w:lineRule="auto"/>
              <w:rPr/>
            </w:pPr>
            <w:r w:rsidDel="00000000" w:rsidR="00000000" w:rsidRPr="00000000">
              <w:rPr>
                <w:rtl w:val="0"/>
              </w:rPr>
              <w:t xml:space="preserve">Byddaf yn defnyddio’r cwrs ar-lein o gadref efo’r tiwtoriau ddarllen ac fidioau.</w:t>
            </w:r>
          </w:p>
        </w:tc>
        <w:tc>
          <w:tcPr/>
          <w:p w:rsidR="00000000" w:rsidDel="00000000" w:rsidP="00000000" w:rsidRDefault="00000000" w:rsidRPr="00000000" w14:paraId="00000093">
            <w:pPr>
              <w:spacing w:line="240" w:lineRule="auto"/>
              <w:rPr/>
            </w:pPr>
            <w:r w:rsidDel="00000000" w:rsidR="00000000" w:rsidRPr="00000000">
              <w:rPr>
                <w:rtl w:val="0"/>
              </w:rPr>
              <w:t xml:space="preserve">Byddaf yn ei ddechrau yn y chwech mis dwethaf. </w:t>
            </w:r>
          </w:p>
        </w:tc>
      </w:tr>
      <w:tr>
        <w:tc>
          <w:tcPr/>
          <w:p w:rsidR="00000000" w:rsidDel="00000000" w:rsidP="00000000" w:rsidRDefault="00000000" w:rsidRPr="00000000" w14:paraId="00000094">
            <w:pPr>
              <w:spacing w:line="240" w:lineRule="auto"/>
              <w:rPr/>
            </w:pPr>
            <w:r w:rsidDel="00000000" w:rsidR="00000000" w:rsidRPr="00000000">
              <w:rPr>
                <w:rtl w:val="0"/>
              </w:rPr>
              <w:t xml:space="preserve">Byddaf yn gwneud cwrs Diogleu Plant ar-lein. </w:t>
            </w:r>
          </w:p>
        </w:tc>
        <w:tc>
          <w:tcPr/>
          <w:p w:rsidR="00000000" w:rsidDel="00000000" w:rsidP="00000000" w:rsidRDefault="00000000" w:rsidRPr="00000000" w14:paraId="00000095">
            <w:pPr>
              <w:spacing w:line="240" w:lineRule="auto"/>
              <w:rPr/>
            </w:pPr>
            <w:r w:rsidDel="00000000" w:rsidR="00000000" w:rsidRPr="00000000">
              <w:rPr>
                <w:rtl w:val="0"/>
              </w:rPr>
              <w:t xml:space="preserve">Os byddaf yn Gweithiwr Cymdeithasol bydd yn help fawr i gwybod sut i ymateb ac rhoi y cefnogaeth sydd eisiau iddynt. </w:t>
            </w:r>
          </w:p>
        </w:tc>
        <w:tc>
          <w:tcPr/>
          <w:p w:rsidR="00000000" w:rsidDel="00000000" w:rsidP="00000000" w:rsidRDefault="00000000" w:rsidRPr="00000000" w14:paraId="00000096">
            <w:pPr>
              <w:spacing w:line="240" w:lineRule="auto"/>
              <w:rPr/>
            </w:pPr>
            <w:r w:rsidDel="00000000" w:rsidR="00000000" w:rsidRPr="00000000">
              <w:rPr>
                <w:rtl w:val="0"/>
              </w:rPr>
              <w:t xml:space="preserve">Byddaf yn defnyddio y cwrs ar lein o’r NSPCC. </w:t>
            </w:r>
          </w:p>
        </w:tc>
        <w:tc>
          <w:tcPr/>
          <w:p w:rsidR="00000000" w:rsidDel="00000000" w:rsidP="00000000" w:rsidRDefault="00000000" w:rsidRPr="00000000" w14:paraId="00000097">
            <w:pPr>
              <w:spacing w:line="240" w:lineRule="auto"/>
              <w:rPr/>
            </w:pPr>
            <w:r w:rsidDel="00000000" w:rsidR="00000000" w:rsidRPr="00000000">
              <w:rPr>
                <w:rtl w:val="0"/>
              </w:rPr>
              <w:t xml:space="preserve">Byddaf yn gwneud y cwrs adref am ei fod yn cwrs ar-lein. </w:t>
            </w:r>
          </w:p>
        </w:tc>
        <w:tc>
          <w:tcPr/>
          <w:p w:rsidR="00000000" w:rsidDel="00000000" w:rsidP="00000000" w:rsidRDefault="00000000" w:rsidRPr="00000000" w14:paraId="00000098">
            <w:pPr>
              <w:spacing w:line="240" w:lineRule="auto"/>
              <w:rPr/>
            </w:pPr>
            <w:r w:rsidDel="00000000" w:rsidR="00000000" w:rsidRPr="00000000">
              <w:rPr>
                <w:rtl w:val="0"/>
              </w:rPr>
              <w:t xml:space="preserve">Byddaf yn gwneud y cwrs yma yn y blwyddyn nesaf. </w:t>
            </w:r>
          </w:p>
        </w:tc>
      </w:tr>
      <w:tr>
        <w:tc>
          <w:tcPr/>
          <w:p w:rsidR="00000000" w:rsidDel="00000000" w:rsidP="00000000" w:rsidRDefault="00000000" w:rsidRPr="00000000" w14:paraId="00000099">
            <w:pPr>
              <w:spacing w:line="240" w:lineRule="auto"/>
              <w:rPr/>
            </w:pPr>
            <w:r w:rsidDel="00000000" w:rsidR="00000000" w:rsidRPr="00000000">
              <w:rPr>
                <w:rtl w:val="0"/>
              </w:rPr>
              <w:t xml:space="preserve">Byddaf yn cymrud rhan mewn cwrs Awtistiaeth ar-lein. </w:t>
            </w:r>
          </w:p>
        </w:tc>
        <w:tc>
          <w:tcPr/>
          <w:p w:rsidR="00000000" w:rsidDel="00000000" w:rsidP="00000000" w:rsidRDefault="00000000" w:rsidRPr="00000000" w14:paraId="0000009A">
            <w:pPr>
              <w:spacing w:line="240" w:lineRule="auto"/>
              <w:rPr/>
            </w:pPr>
            <w:r w:rsidDel="00000000" w:rsidR="00000000" w:rsidRPr="00000000">
              <w:rPr>
                <w:rtl w:val="0"/>
              </w:rPr>
              <w:t xml:space="preserve">Rwyf am cymrud y cwrs yma oherwydd byddaf yn medru deall ac adnabod sut gallaf rhoi’r cefnogaeth ac gofal gorau i plant a pobl ifanc efo Awtistiaeth.</w:t>
            </w:r>
          </w:p>
        </w:tc>
        <w:tc>
          <w:tcPr/>
          <w:p w:rsidR="00000000" w:rsidDel="00000000" w:rsidP="00000000" w:rsidRDefault="00000000" w:rsidRPr="00000000" w14:paraId="0000009B">
            <w:pPr>
              <w:spacing w:line="240" w:lineRule="auto"/>
              <w:rPr/>
            </w:pPr>
            <w:r w:rsidDel="00000000" w:rsidR="00000000" w:rsidRPr="00000000">
              <w:rPr>
                <w:rtl w:val="0"/>
              </w:rPr>
              <w:t xml:space="preserve">Byddaf yn defnyddio cwrs ar-lein o’r enw “Understanding Autism Level 2 Cettificate RQF” efo CACHE. </w:t>
            </w:r>
          </w:p>
        </w:tc>
        <w:tc>
          <w:tcPr/>
          <w:p w:rsidR="00000000" w:rsidDel="00000000" w:rsidP="00000000" w:rsidRDefault="00000000" w:rsidRPr="00000000" w14:paraId="0000009C">
            <w:pPr>
              <w:spacing w:line="240" w:lineRule="auto"/>
              <w:rPr/>
            </w:pPr>
            <w:r w:rsidDel="00000000" w:rsidR="00000000" w:rsidRPr="00000000">
              <w:rPr>
                <w:rtl w:val="0"/>
              </w:rPr>
              <w:t xml:space="preserve">Byddaf yn defnyddio’r adnoddau CACHE adref efo’r cwrs yma. </w:t>
            </w:r>
          </w:p>
        </w:tc>
        <w:tc>
          <w:tcPr/>
          <w:p w:rsidR="00000000" w:rsidDel="00000000" w:rsidP="00000000" w:rsidRDefault="00000000" w:rsidRPr="00000000" w14:paraId="0000009D">
            <w:pPr>
              <w:spacing w:line="240" w:lineRule="auto"/>
              <w:rPr/>
            </w:pPr>
            <w:r w:rsidDel="00000000" w:rsidR="00000000" w:rsidRPr="00000000">
              <w:rPr>
                <w:rtl w:val="0"/>
              </w:rPr>
              <w:t xml:space="preserve">Byddaf yn dechrau’r cwrs yma yn y chwech mis nesaf. </w:t>
            </w:r>
          </w:p>
        </w:tc>
      </w:tr>
      <w:tr>
        <w:tc>
          <w:tcPr/>
          <w:p w:rsidR="00000000" w:rsidDel="00000000" w:rsidP="00000000" w:rsidRDefault="00000000" w:rsidRPr="00000000" w14:paraId="0000009E">
            <w:pPr>
              <w:spacing w:line="240" w:lineRule="auto"/>
              <w:rPr/>
            </w:pPr>
            <w:r w:rsidDel="00000000" w:rsidR="00000000" w:rsidRPr="00000000">
              <w:rPr>
                <w:rtl w:val="0"/>
              </w:rPr>
              <w:t xml:space="preserve">Byddaf yn gwneud gwradd yn “Social Word” </w:t>
            </w:r>
          </w:p>
        </w:tc>
        <w:tc>
          <w:tcPr/>
          <w:p w:rsidR="00000000" w:rsidDel="00000000" w:rsidP="00000000" w:rsidRDefault="00000000" w:rsidRPr="00000000" w14:paraId="0000009F">
            <w:pPr>
              <w:spacing w:line="240" w:lineRule="auto"/>
              <w:rPr/>
            </w:pPr>
            <w:r w:rsidDel="00000000" w:rsidR="00000000" w:rsidRPr="00000000">
              <w:rPr>
                <w:rtl w:val="0"/>
              </w:rPr>
              <w:t xml:space="preserve">Rwyf am gwneud y gwradd yma am ei fod yn hanfodol i fod yn Gweithiwr Cymdeithasol. </w:t>
            </w:r>
          </w:p>
        </w:tc>
        <w:tc>
          <w:tcPr/>
          <w:p w:rsidR="00000000" w:rsidDel="00000000" w:rsidP="00000000" w:rsidRDefault="00000000" w:rsidRPr="00000000" w14:paraId="000000A0">
            <w:pPr>
              <w:spacing w:line="240" w:lineRule="auto"/>
              <w:rPr/>
            </w:pPr>
            <w:r w:rsidDel="00000000" w:rsidR="00000000" w:rsidRPr="00000000">
              <w:rPr>
                <w:rtl w:val="0"/>
              </w:rPr>
              <w:t xml:space="preserve">Byddaf yn gwneud y gwradd yma efo Gyrfa Cymru neu’r Prifydgol Agored. </w:t>
            </w:r>
          </w:p>
        </w:tc>
        <w:tc>
          <w:tcPr/>
          <w:p w:rsidR="00000000" w:rsidDel="00000000" w:rsidP="00000000" w:rsidRDefault="00000000" w:rsidRPr="00000000" w14:paraId="000000A1">
            <w:pPr>
              <w:spacing w:line="240" w:lineRule="auto"/>
              <w:rPr/>
            </w:pPr>
            <w:r w:rsidDel="00000000" w:rsidR="00000000" w:rsidRPr="00000000">
              <w:rPr>
                <w:rtl w:val="0"/>
              </w:rPr>
              <w:t xml:space="preserve">Bydd y gwradd yma efo Gyrfa Cymru neu yn y Prifysgol agored felly bydd gadref neu ar campws. </w:t>
            </w:r>
          </w:p>
        </w:tc>
        <w:tc>
          <w:tcPr/>
          <w:p w:rsidR="00000000" w:rsidDel="00000000" w:rsidP="00000000" w:rsidRDefault="00000000" w:rsidRPr="00000000" w14:paraId="000000A2">
            <w:pPr>
              <w:spacing w:line="240" w:lineRule="auto"/>
              <w:rPr/>
            </w:pPr>
            <w:r w:rsidDel="00000000" w:rsidR="00000000" w:rsidRPr="00000000">
              <w:rPr>
                <w:rtl w:val="0"/>
              </w:rPr>
              <w:t xml:space="preserve">Byddaf yn eu dechrau yn y ddau blwyddyn nesaf. </w:t>
            </w:r>
          </w:p>
        </w:tc>
      </w:tr>
      <w:tr>
        <w:tc>
          <w:tcPr/>
          <w:p w:rsidR="00000000" w:rsidDel="00000000" w:rsidP="00000000" w:rsidRDefault="00000000" w:rsidRPr="00000000" w14:paraId="000000A3">
            <w:pPr>
              <w:spacing w:line="240" w:lineRule="auto"/>
              <w:rPr/>
            </w:pPr>
            <w:r w:rsidDel="00000000" w:rsidR="00000000" w:rsidRPr="00000000">
              <w:rPr>
                <w:rtl w:val="0"/>
              </w:rPr>
              <w:t xml:space="preserve">Byddaf yn gwneud  cwrs Seicoleg plant ar-lein. </w:t>
            </w:r>
          </w:p>
        </w:tc>
        <w:tc>
          <w:tcPr/>
          <w:p w:rsidR="00000000" w:rsidDel="00000000" w:rsidP="00000000" w:rsidRDefault="00000000" w:rsidRPr="00000000" w14:paraId="000000A4">
            <w:pPr>
              <w:spacing w:line="240" w:lineRule="auto"/>
              <w:rPr/>
            </w:pPr>
            <w:r w:rsidDel="00000000" w:rsidR="00000000" w:rsidRPr="00000000">
              <w:rPr>
                <w:rtl w:val="0"/>
              </w:rPr>
              <w:t xml:space="preserve">Bydd y cwrs yma yn medru rhoi gwybodaeth ychwanegol ar mwyn deall sut mae plant yn ddatblygu er mwyn deall sut gallaf rhoi’r cefnogaeth sydd eisiau arnynt. </w:t>
            </w:r>
          </w:p>
        </w:tc>
        <w:tc>
          <w:tcPr/>
          <w:p w:rsidR="00000000" w:rsidDel="00000000" w:rsidP="00000000" w:rsidRDefault="00000000" w:rsidRPr="00000000" w14:paraId="000000A5">
            <w:pPr>
              <w:spacing w:line="240" w:lineRule="auto"/>
              <w:rPr/>
            </w:pPr>
            <w:r w:rsidDel="00000000" w:rsidR="00000000" w:rsidRPr="00000000">
              <w:rPr>
                <w:rtl w:val="0"/>
              </w:rPr>
              <w:t xml:space="preserve">Byddaf yn gwneud y cwrs yma ar- lein efo “Child Psychology Level 3” efo “Online Learning College”. </w:t>
            </w:r>
          </w:p>
        </w:tc>
        <w:tc>
          <w:tcPr/>
          <w:p w:rsidR="00000000" w:rsidDel="00000000" w:rsidP="00000000" w:rsidRDefault="00000000" w:rsidRPr="00000000" w14:paraId="000000A6">
            <w:pPr>
              <w:spacing w:line="240" w:lineRule="auto"/>
              <w:rPr/>
            </w:pPr>
            <w:r w:rsidDel="00000000" w:rsidR="00000000" w:rsidRPr="00000000">
              <w:rPr>
                <w:rtl w:val="0"/>
              </w:rPr>
              <w:t xml:space="preserve">Bydd y tiwtoriaid efo “Online Learning College” yn rhoi’r cefnogaeth ac gwybodaeth sydd eisiau. </w:t>
            </w:r>
          </w:p>
        </w:tc>
        <w:tc>
          <w:tcPr/>
          <w:p w:rsidR="00000000" w:rsidDel="00000000" w:rsidP="00000000" w:rsidRDefault="00000000" w:rsidRPr="00000000" w14:paraId="000000A7">
            <w:pPr>
              <w:spacing w:line="240" w:lineRule="auto"/>
              <w:rPr/>
            </w:pPr>
            <w:r w:rsidDel="00000000" w:rsidR="00000000" w:rsidRPr="00000000">
              <w:rPr>
                <w:rtl w:val="0"/>
              </w:rPr>
              <w:t xml:space="preserve">Byddaf yn gwneud y cwrs yma yn y ddau blwyddyn nesaf. </w:t>
            </w:r>
          </w:p>
        </w:tc>
      </w:tr>
      <w:tr>
        <w:tc>
          <w:tcPr/>
          <w:p w:rsidR="00000000" w:rsidDel="00000000" w:rsidP="00000000" w:rsidRDefault="00000000" w:rsidRPr="00000000" w14:paraId="000000A8">
            <w:pPr>
              <w:spacing w:line="240" w:lineRule="auto"/>
              <w:rPr/>
            </w:pPr>
            <w:r w:rsidDel="00000000" w:rsidR="00000000" w:rsidRPr="00000000">
              <w:rPr>
                <w:rtl w:val="0"/>
              </w:rPr>
            </w:r>
          </w:p>
        </w:tc>
        <w:tc>
          <w:tcPr/>
          <w:p w:rsidR="00000000" w:rsidDel="00000000" w:rsidP="00000000" w:rsidRDefault="00000000" w:rsidRPr="00000000" w14:paraId="000000A9">
            <w:pPr>
              <w:spacing w:line="240" w:lineRule="auto"/>
              <w:rPr/>
            </w:pPr>
            <w:r w:rsidDel="00000000" w:rsidR="00000000" w:rsidRPr="00000000">
              <w:rPr>
                <w:rtl w:val="0"/>
              </w:rPr>
            </w:r>
          </w:p>
        </w:tc>
        <w:tc>
          <w:tcPr/>
          <w:p w:rsidR="00000000" w:rsidDel="00000000" w:rsidP="00000000" w:rsidRDefault="00000000" w:rsidRPr="00000000" w14:paraId="000000AA">
            <w:pPr>
              <w:spacing w:line="240" w:lineRule="auto"/>
              <w:ind w:left="3330" w:right="-2265" w:firstLine="630"/>
              <w:rPr/>
            </w:pPr>
            <w:r w:rsidDel="00000000" w:rsidR="00000000" w:rsidRPr="00000000">
              <w:rPr>
                <w:rtl w:val="0"/>
              </w:rPr>
            </w:r>
          </w:p>
        </w:tc>
        <w:tc>
          <w:tcPr/>
          <w:p w:rsidR="00000000" w:rsidDel="00000000" w:rsidP="00000000" w:rsidRDefault="00000000" w:rsidRPr="00000000" w14:paraId="000000AB">
            <w:pPr>
              <w:spacing w:line="240" w:lineRule="auto"/>
              <w:rPr/>
            </w:pPr>
            <w:r w:rsidDel="00000000" w:rsidR="00000000" w:rsidRPr="00000000">
              <w:rPr>
                <w:rtl w:val="0"/>
              </w:rPr>
            </w:r>
          </w:p>
        </w:tc>
        <w:tc>
          <w:tcPr/>
          <w:p w:rsidR="00000000" w:rsidDel="00000000" w:rsidP="00000000" w:rsidRDefault="00000000" w:rsidRPr="00000000" w14:paraId="000000AC">
            <w:pPr>
              <w:spacing w:line="240" w:lineRule="auto"/>
              <w:rPr/>
            </w:pPr>
            <w:r w:rsidDel="00000000" w:rsidR="00000000" w:rsidRPr="00000000">
              <w:rPr>
                <w:rtl w:val="0"/>
              </w:rPr>
            </w:r>
          </w:p>
        </w:tc>
      </w:tr>
    </w:tbl>
    <w:p w:rsidR="00000000" w:rsidDel="00000000" w:rsidP="00000000" w:rsidRDefault="00000000" w:rsidRPr="00000000" w14:paraId="000000AD">
      <w:pPr>
        <w:spacing w:after="160" w:line="259" w:lineRule="auto"/>
        <w:jc w:val="center"/>
        <w:rPr>
          <w:sz w:val="24"/>
          <w:szCs w:val="24"/>
          <w:u w:val="single"/>
        </w:rPr>
      </w:pPr>
      <w:r w:rsidDel="00000000" w:rsidR="00000000" w:rsidRPr="00000000">
        <w:rPr>
          <w:rtl w:val="0"/>
        </w:rPr>
      </w:r>
    </w:p>
    <w:p w:rsidR="00000000" w:rsidDel="00000000" w:rsidP="00000000" w:rsidRDefault="00000000" w:rsidRPr="00000000" w14:paraId="000000AE">
      <w:pPr>
        <w:spacing w:after="120" w:lineRule="auto"/>
        <w:rPr>
          <w:sz w:val="24"/>
          <w:szCs w:val="24"/>
          <w:u w:val="single"/>
        </w:rPr>
      </w:pPr>
      <w:r w:rsidDel="00000000" w:rsidR="00000000" w:rsidRPr="00000000">
        <w:rPr>
          <w:rtl w:val="0"/>
        </w:rPr>
      </w:r>
    </w:p>
    <w:p w:rsidR="00000000" w:rsidDel="00000000" w:rsidP="00000000" w:rsidRDefault="00000000" w:rsidRPr="00000000" w14:paraId="000000AF">
      <w:pPr>
        <w:spacing w:after="120" w:lineRule="auto"/>
        <w:rPr>
          <w:sz w:val="24"/>
          <w:szCs w:val="24"/>
          <w:u w:val="single"/>
        </w:rPr>
      </w:pPr>
      <w:r w:rsidDel="00000000" w:rsidR="00000000" w:rsidRPr="00000000">
        <w:rPr>
          <w:rtl w:val="0"/>
        </w:rPr>
      </w:r>
    </w:p>
    <w:p w:rsidR="00000000" w:rsidDel="00000000" w:rsidP="00000000" w:rsidRDefault="00000000" w:rsidRPr="00000000" w14:paraId="000000B0">
      <w:pPr>
        <w:spacing w:after="120" w:lineRule="auto"/>
        <w:rPr>
          <w:sz w:val="24"/>
          <w:szCs w:val="24"/>
          <w:u w:val="single"/>
        </w:rPr>
      </w:pPr>
      <w:r w:rsidDel="00000000" w:rsidR="00000000" w:rsidRPr="00000000">
        <w:rPr>
          <w:rtl w:val="0"/>
        </w:rPr>
      </w:r>
    </w:p>
    <w:p w:rsidR="00000000" w:rsidDel="00000000" w:rsidP="00000000" w:rsidRDefault="00000000" w:rsidRPr="00000000" w14:paraId="000000B1">
      <w:pPr>
        <w:spacing w:after="120" w:lineRule="auto"/>
        <w:rPr>
          <w:sz w:val="24"/>
          <w:szCs w:val="24"/>
          <w:u w:val="single"/>
        </w:rPr>
      </w:pPr>
      <w:r w:rsidDel="00000000" w:rsidR="00000000" w:rsidRPr="00000000">
        <w:rPr>
          <w:rtl w:val="0"/>
        </w:rPr>
      </w:r>
    </w:p>
    <w:p w:rsidR="00000000" w:rsidDel="00000000" w:rsidP="00000000" w:rsidRDefault="00000000" w:rsidRPr="00000000" w14:paraId="000000B2">
      <w:pPr>
        <w:spacing w:after="120" w:lineRule="auto"/>
        <w:rPr>
          <w:sz w:val="24"/>
          <w:szCs w:val="24"/>
          <w:u w:val="single"/>
        </w:rPr>
      </w:pPr>
      <w:r w:rsidDel="00000000" w:rsidR="00000000" w:rsidRPr="00000000">
        <w:rPr>
          <w:rtl w:val="0"/>
        </w:rPr>
      </w:r>
    </w:p>
    <w:p w:rsidR="00000000" w:rsidDel="00000000" w:rsidP="00000000" w:rsidRDefault="00000000" w:rsidRPr="00000000" w14:paraId="000000B3">
      <w:pPr>
        <w:spacing w:after="120" w:lineRule="auto"/>
        <w:rPr/>
      </w:pPr>
      <w:r w:rsidDel="00000000" w:rsidR="00000000" w:rsidRPr="00000000">
        <w:rPr>
          <w:rtl w:val="0"/>
        </w:rPr>
      </w:r>
    </w:p>
    <w:p w:rsidR="00000000" w:rsidDel="00000000" w:rsidP="00000000" w:rsidRDefault="00000000" w:rsidRPr="00000000" w14:paraId="000000B4">
      <w:pPr>
        <w:spacing w:after="120" w:lineRule="auto"/>
        <w:rPr/>
      </w:pPr>
      <w:r w:rsidDel="00000000" w:rsidR="00000000" w:rsidRPr="00000000">
        <w:rPr>
          <w:rtl w:val="0"/>
        </w:rPr>
      </w:r>
    </w:p>
    <w:p w:rsidR="00000000" w:rsidDel="00000000" w:rsidP="00000000" w:rsidRDefault="00000000" w:rsidRPr="00000000" w14:paraId="000000B5">
      <w:pPr>
        <w:spacing w:after="120" w:lineRule="auto"/>
        <w:rPr/>
      </w:pPr>
      <w:r w:rsidDel="00000000" w:rsidR="00000000" w:rsidRPr="00000000">
        <w:rPr>
          <w:rtl w:val="0"/>
        </w:rPr>
      </w:r>
    </w:p>
    <w:p w:rsidR="00000000" w:rsidDel="00000000" w:rsidP="00000000" w:rsidRDefault="00000000" w:rsidRPr="00000000" w14:paraId="000000B6">
      <w:pPr>
        <w:spacing w:after="120" w:lineRule="auto"/>
        <w:rPr/>
      </w:pPr>
      <w:r w:rsidDel="00000000" w:rsidR="00000000" w:rsidRPr="00000000">
        <w:rPr>
          <w:rtl w:val="0"/>
        </w:rPr>
      </w:r>
    </w:p>
    <w:p w:rsidR="00000000" w:rsidDel="00000000" w:rsidP="00000000" w:rsidRDefault="00000000" w:rsidRPr="00000000" w14:paraId="000000B7">
      <w:pPr>
        <w:spacing w:after="120" w:lineRule="auto"/>
        <w:rPr/>
      </w:pPr>
      <w:r w:rsidDel="00000000" w:rsidR="00000000" w:rsidRPr="00000000">
        <w:rPr>
          <w:rtl w:val="0"/>
        </w:rPr>
      </w:r>
    </w:p>
    <w:p w:rsidR="00000000" w:rsidDel="00000000" w:rsidP="00000000" w:rsidRDefault="00000000" w:rsidRPr="00000000" w14:paraId="000000B8">
      <w:pPr>
        <w:spacing w:after="120" w:lineRule="auto"/>
        <w:rPr/>
      </w:pPr>
      <w:r w:rsidDel="00000000" w:rsidR="00000000" w:rsidRPr="00000000">
        <w:rPr>
          <w:rtl w:val="0"/>
        </w:rPr>
      </w:r>
    </w:p>
    <w:p w:rsidR="00000000" w:rsidDel="00000000" w:rsidP="00000000" w:rsidRDefault="00000000" w:rsidRPr="00000000" w14:paraId="000000B9">
      <w:pPr>
        <w:spacing w:after="120" w:lineRule="auto"/>
        <w:rPr/>
      </w:pPr>
      <w:r w:rsidDel="00000000" w:rsidR="00000000" w:rsidRPr="00000000">
        <w:rPr>
          <w:rtl w:val="0"/>
        </w:rPr>
      </w:r>
    </w:p>
    <w:p w:rsidR="00000000" w:rsidDel="00000000" w:rsidP="00000000" w:rsidRDefault="00000000" w:rsidRPr="00000000" w14:paraId="000000BA">
      <w:pPr>
        <w:spacing w:after="120" w:lineRule="auto"/>
        <w:rPr/>
      </w:pPr>
      <w:r w:rsidDel="00000000" w:rsidR="00000000" w:rsidRPr="00000000">
        <w:rPr>
          <w:rtl w:val="0"/>
        </w:rPr>
      </w:r>
    </w:p>
    <w:p w:rsidR="00000000" w:rsidDel="00000000" w:rsidP="00000000" w:rsidRDefault="00000000" w:rsidRPr="00000000" w14:paraId="000000BB">
      <w:pPr>
        <w:spacing w:after="120" w:lineRule="auto"/>
        <w:rPr/>
      </w:pPr>
      <w:r w:rsidDel="00000000" w:rsidR="00000000" w:rsidRPr="00000000">
        <w:rPr>
          <w:rtl w:val="0"/>
        </w:rPr>
      </w:r>
    </w:p>
    <w:p w:rsidR="00000000" w:rsidDel="00000000" w:rsidP="00000000" w:rsidRDefault="00000000" w:rsidRPr="00000000" w14:paraId="000000BC">
      <w:pPr>
        <w:spacing w:after="120" w:lineRule="auto"/>
        <w:rPr/>
      </w:pPr>
      <w:r w:rsidDel="00000000" w:rsidR="00000000" w:rsidRPr="00000000">
        <w:rPr>
          <w:rtl w:val="0"/>
        </w:rPr>
      </w:r>
    </w:p>
    <w:p w:rsidR="00000000" w:rsidDel="00000000" w:rsidP="00000000" w:rsidRDefault="00000000" w:rsidRPr="00000000" w14:paraId="000000BD">
      <w:pPr>
        <w:spacing w:after="120" w:lineRule="auto"/>
        <w:rPr/>
      </w:pPr>
      <w:r w:rsidDel="00000000" w:rsidR="00000000" w:rsidRPr="00000000">
        <w:rPr>
          <w:rtl w:val="0"/>
        </w:rPr>
      </w:r>
    </w:p>
    <w:p w:rsidR="00000000" w:rsidDel="00000000" w:rsidP="00000000" w:rsidRDefault="00000000" w:rsidRPr="00000000" w14:paraId="000000BE">
      <w:pPr>
        <w:spacing w:after="120" w:lineRule="auto"/>
        <w:rPr/>
      </w:pPr>
      <w:r w:rsidDel="00000000" w:rsidR="00000000" w:rsidRPr="00000000">
        <w:rPr>
          <w:rtl w:val="0"/>
        </w:rPr>
      </w:r>
    </w:p>
    <w:p w:rsidR="00000000" w:rsidDel="00000000" w:rsidP="00000000" w:rsidRDefault="00000000" w:rsidRPr="00000000" w14:paraId="000000BF">
      <w:pPr>
        <w:spacing w:after="120" w:lineRule="auto"/>
        <w:rPr/>
      </w:pPr>
      <w:r w:rsidDel="00000000" w:rsidR="00000000" w:rsidRPr="00000000">
        <w:rPr>
          <w:rtl w:val="0"/>
        </w:rPr>
      </w:r>
    </w:p>
    <w:p w:rsidR="00000000" w:rsidDel="00000000" w:rsidP="00000000" w:rsidRDefault="00000000" w:rsidRPr="00000000" w14:paraId="000000C0">
      <w:pPr>
        <w:spacing w:after="120" w:lineRule="auto"/>
        <w:rPr/>
      </w:pPr>
      <w:r w:rsidDel="00000000" w:rsidR="00000000" w:rsidRPr="00000000">
        <w:rPr>
          <w:rtl w:val="0"/>
        </w:rPr>
      </w:r>
    </w:p>
    <w:p w:rsidR="00000000" w:rsidDel="00000000" w:rsidP="00000000" w:rsidRDefault="00000000" w:rsidRPr="00000000" w14:paraId="000000C1">
      <w:pPr>
        <w:spacing w:after="120" w:lineRule="auto"/>
        <w:rPr/>
      </w:pPr>
      <w:r w:rsidDel="00000000" w:rsidR="00000000" w:rsidRPr="00000000">
        <w:rPr>
          <w:rtl w:val="0"/>
        </w:rPr>
      </w:r>
    </w:p>
    <w:p w:rsidR="00000000" w:rsidDel="00000000" w:rsidP="00000000" w:rsidRDefault="00000000" w:rsidRPr="00000000" w14:paraId="000000C2">
      <w:pPr>
        <w:spacing w:after="120" w:lineRule="auto"/>
        <w:rPr/>
      </w:pPr>
      <w:r w:rsidDel="00000000" w:rsidR="00000000" w:rsidRPr="00000000">
        <w:rPr>
          <w:rtl w:val="0"/>
        </w:rPr>
      </w:r>
    </w:p>
    <w:p w:rsidR="00000000" w:rsidDel="00000000" w:rsidP="00000000" w:rsidRDefault="00000000" w:rsidRPr="00000000" w14:paraId="000000C3">
      <w:pPr>
        <w:spacing w:after="120" w:lineRule="auto"/>
        <w:rPr/>
      </w:pPr>
      <w:r w:rsidDel="00000000" w:rsidR="00000000" w:rsidRPr="00000000">
        <w:rPr>
          <w:rtl w:val="0"/>
        </w:rPr>
      </w:r>
    </w:p>
    <w:p w:rsidR="00000000" w:rsidDel="00000000" w:rsidP="00000000" w:rsidRDefault="00000000" w:rsidRPr="00000000" w14:paraId="000000C4">
      <w:pPr>
        <w:spacing w:after="120" w:lineRule="auto"/>
        <w:rPr/>
      </w:pPr>
      <w:r w:rsidDel="00000000" w:rsidR="00000000" w:rsidRPr="00000000">
        <w:rPr>
          <w:rtl w:val="0"/>
        </w:rPr>
      </w:r>
    </w:p>
    <w:p w:rsidR="00000000" w:rsidDel="00000000" w:rsidP="00000000" w:rsidRDefault="00000000" w:rsidRPr="00000000" w14:paraId="000000C5">
      <w:pPr>
        <w:spacing w:after="120" w:lineRule="auto"/>
        <w:rPr/>
      </w:pPr>
      <w:r w:rsidDel="00000000" w:rsidR="00000000" w:rsidRPr="00000000">
        <w:rPr>
          <w:rtl w:val="0"/>
        </w:rPr>
      </w:r>
    </w:p>
    <w:p w:rsidR="00000000" w:rsidDel="00000000" w:rsidP="00000000" w:rsidRDefault="00000000" w:rsidRPr="00000000" w14:paraId="000000C6">
      <w:pPr>
        <w:spacing w:after="120" w:lineRule="auto"/>
        <w:rPr>
          <w:u w:val="single"/>
        </w:rPr>
      </w:pPr>
      <w:r w:rsidDel="00000000" w:rsidR="00000000" w:rsidRPr="00000000">
        <w:rPr>
          <w:u w:val="single"/>
          <w:rtl w:val="0"/>
        </w:rPr>
        <w:t xml:space="preserve">Rhestr Cyfeirnodi. </w:t>
      </w:r>
    </w:p>
    <w:p w:rsidR="00000000" w:rsidDel="00000000" w:rsidP="00000000" w:rsidRDefault="00000000" w:rsidRPr="00000000" w14:paraId="000000C7">
      <w:pPr>
        <w:spacing w:after="120" w:lineRule="auto"/>
        <w:rPr/>
      </w:pPr>
      <w:r w:rsidDel="00000000" w:rsidR="00000000" w:rsidRPr="00000000">
        <w:rPr>
          <w:rtl w:val="0"/>
        </w:rPr>
      </w:r>
    </w:p>
    <w:p w:rsidR="00000000" w:rsidDel="00000000" w:rsidP="00000000" w:rsidRDefault="00000000" w:rsidRPr="00000000" w14:paraId="000000C8">
      <w:pPr>
        <w:spacing w:after="120" w:lineRule="auto"/>
        <w:rPr/>
      </w:pPr>
      <w:r w:rsidDel="00000000" w:rsidR="00000000" w:rsidRPr="00000000">
        <w:rPr>
          <w:rtl w:val="0"/>
        </w:rPr>
      </w:r>
    </w:p>
    <w:p w:rsidR="00000000" w:rsidDel="00000000" w:rsidP="00000000" w:rsidRDefault="00000000" w:rsidRPr="00000000" w14:paraId="000000C9">
      <w:pPr>
        <w:spacing w:after="120" w:lineRule="auto"/>
        <w:rPr>
          <w:color w:val="333333"/>
          <w:sz w:val="24"/>
          <w:szCs w:val="24"/>
          <w:highlight w:val="white"/>
        </w:rPr>
      </w:pPr>
      <w:hyperlink r:id="rId8">
        <w:r w:rsidDel="00000000" w:rsidR="00000000" w:rsidRPr="00000000">
          <w:rPr>
            <w:color w:val="1155cc"/>
            <w:sz w:val="24"/>
            <w:szCs w:val="24"/>
            <w:highlight w:val="white"/>
            <w:u w:val="single"/>
            <w:rtl w:val="0"/>
          </w:rPr>
          <w:t xml:space="preserve">http://yanjiaodengeportfolio.pbworks.com/w/page/63234618/Reflective%20Practice%20Logs%20Assignment</w:t>
        </w:r>
      </w:hyperlink>
      <w:r w:rsidDel="00000000" w:rsidR="00000000" w:rsidRPr="00000000">
        <w:rPr>
          <w:rtl w:val="0"/>
        </w:rPr>
      </w:r>
    </w:p>
    <w:p w:rsidR="00000000" w:rsidDel="00000000" w:rsidP="00000000" w:rsidRDefault="00000000" w:rsidRPr="00000000" w14:paraId="000000CA">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Guidence Children. </w:t>
      </w:r>
    </w:p>
    <w:p w:rsidR="00000000" w:rsidDel="00000000" w:rsidP="00000000" w:rsidRDefault="00000000" w:rsidRPr="00000000" w14:paraId="000000CB">
      <w:pPr>
        <w:spacing w:after="120" w:lineRule="auto"/>
        <w:rPr>
          <w:color w:val="333333"/>
          <w:sz w:val="24"/>
          <w:szCs w:val="24"/>
          <w:highlight w:val="white"/>
        </w:rPr>
      </w:pPr>
      <w:r w:rsidDel="00000000" w:rsidR="00000000" w:rsidRPr="00000000">
        <w:rPr>
          <w:color w:val="333333"/>
          <w:sz w:val="24"/>
          <w:szCs w:val="24"/>
          <w:highlight w:val="white"/>
          <w:rtl w:val="0"/>
        </w:rPr>
        <w:t xml:space="preserve">BP Works, Dim dyddiad. </w:t>
      </w:r>
    </w:p>
    <w:p w:rsidR="00000000" w:rsidDel="00000000" w:rsidP="00000000" w:rsidRDefault="00000000" w:rsidRPr="00000000" w14:paraId="000000CC">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CD">
      <w:pPr>
        <w:spacing w:after="120" w:lineRule="auto"/>
        <w:rPr>
          <w:color w:val="333333"/>
          <w:sz w:val="24"/>
          <w:szCs w:val="24"/>
          <w:highlight w:val="white"/>
        </w:rPr>
      </w:pPr>
      <w:hyperlink r:id="rId9">
        <w:r w:rsidDel="00000000" w:rsidR="00000000" w:rsidRPr="00000000">
          <w:rPr>
            <w:color w:val="1155cc"/>
            <w:sz w:val="24"/>
            <w:szCs w:val="24"/>
            <w:highlight w:val="white"/>
            <w:u w:val="single"/>
            <w:rtl w:val="0"/>
          </w:rPr>
          <w:t xml:space="preserve">https://www.businessballs.com/self-awareness/reflective-practice/</w:t>
        </w:r>
      </w:hyperlink>
      <w:r w:rsidDel="00000000" w:rsidR="00000000" w:rsidRPr="00000000">
        <w:rPr>
          <w:rtl w:val="0"/>
        </w:rPr>
      </w:r>
    </w:p>
    <w:p w:rsidR="00000000" w:rsidDel="00000000" w:rsidP="00000000" w:rsidRDefault="00000000" w:rsidRPr="00000000" w14:paraId="000000CE">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Reflective Practice. </w:t>
      </w:r>
    </w:p>
    <w:p w:rsidR="00000000" w:rsidDel="00000000" w:rsidP="00000000" w:rsidRDefault="00000000" w:rsidRPr="00000000" w14:paraId="000000CF">
      <w:pPr>
        <w:spacing w:after="120" w:lineRule="auto"/>
        <w:rPr>
          <w:color w:val="333333"/>
          <w:sz w:val="24"/>
          <w:szCs w:val="24"/>
          <w:highlight w:val="white"/>
        </w:rPr>
      </w:pPr>
      <w:r w:rsidDel="00000000" w:rsidR="00000000" w:rsidRPr="00000000">
        <w:rPr>
          <w:color w:val="333333"/>
          <w:sz w:val="24"/>
          <w:szCs w:val="24"/>
          <w:highlight w:val="white"/>
          <w:rtl w:val="0"/>
        </w:rPr>
        <w:t xml:space="preserve">BusinessBalls, 2020. </w:t>
      </w:r>
    </w:p>
    <w:p w:rsidR="00000000" w:rsidDel="00000000" w:rsidP="00000000" w:rsidRDefault="00000000" w:rsidRPr="00000000" w14:paraId="000000D0">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D1">
      <w:pPr>
        <w:spacing w:after="120" w:lineRule="auto"/>
        <w:rPr>
          <w:color w:val="333333"/>
          <w:sz w:val="24"/>
          <w:szCs w:val="24"/>
          <w:highlight w:val="white"/>
        </w:rPr>
      </w:pPr>
      <w:hyperlink r:id="rId10">
        <w:r w:rsidDel="00000000" w:rsidR="00000000" w:rsidRPr="00000000">
          <w:rPr>
            <w:color w:val="1155cc"/>
            <w:sz w:val="24"/>
            <w:szCs w:val="24"/>
            <w:highlight w:val="white"/>
            <w:u w:val="single"/>
            <w:rtl w:val="0"/>
          </w:rPr>
          <w:t xml:space="preserve">https://learningck.wordpress.com/2015/04/03/kolbs-experiential-learning-cycle/</w:t>
        </w:r>
      </w:hyperlink>
      <w:r w:rsidDel="00000000" w:rsidR="00000000" w:rsidRPr="00000000">
        <w:rPr>
          <w:rtl w:val="0"/>
        </w:rPr>
      </w:r>
    </w:p>
    <w:p w:rsidR="00000000" w:rsidDel="00000000" w:rsidP="00000000" w:rsidRDefault="00000000" w:rsidRPr="00000000" w14:paraId="000000D2">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Kolb’s Experiential learning cycle. </w:t>
      </w:r>
    </w:p>
    <w:p w:rsidR="00000000" w:rsidDel="00000000" w:rsidP="00000000" w:rsidRDefault="00000000" w:rsidRPr="00000000" w14:paraId="000000D3">
      <w:pPr>
        <w:spacing w:after="120" w:lineRule="auto"/>
        <w:rPr>
          <w:color w:val="333333"/>
          <w:sz w:val="24"/>
          <w:szCs w:val="24"/>
          <w:highlight w:val="white"/>
        </w:rPr>
      </w:pPr>
      <w:r w:rsidDel="00000000" w:rsidR="00000000" w:rsidRPr="00000000">
        <w:rPr>
          <w:color w:val="333333"/>
          <w:sz w:val="24"/>
          <w:szCs w:val="24"/>
          <w:highlight w:val="white"/>
          <w:rtl w:val="0"/>
        </w:rPr>
        <w:t xml:space="preserve">Caroline  Kühn H. 2015. </w:t>
      </w:r>
    </w:p>
    <w:p w:rsidR="00000000" w:rsidDel="00000000" w:rsidP="00000000" w:rsidRDefault="00000000" w:rsidRPr="00000000" w14:paraId="000000D4">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D5">
      <w:pPr>
        <w:spacing w:after="120" w:lineRule="auto"/>
        <w:rPr>
          <w:rFonts w:ascii="Roboto" w:cs="Roboto" w:eastAsia="Roboto" w:hAnsi="Roboto"/>
          <w:color w:val="111111"/>
          <w:sz w:val="24"/>
          <w:szCs w:val="24"/>
          <w:highlight w:val="white"/>
        </w:rPr>
      </w:pPr>
      <w:hyperlink r:id="rId11">
        <w:r w:rsidDel="00000000" w:rsidR="00000000" w:rsidRPr="00000000">
          <w:rPr>
            <w:rFonts w:ascii="Roboto" w:cs="Roboto" w:eastAsia="Roboto" w:hAnsi="Roboto"/>
            <w:color w:val="1155cc"/>
            <w:sz w:val="24"/>
            <w:szCs w:val="24"/>
            <w:highlight w:val="white"/>
            <w:u w:val="single"/>
            <w:rtl w:val="0"/>
          </w:rPr>
          <w:t xml:space="preserve">https://books.google.co.uk/books?hl=en&amp;lr=&amp;id=_fWOAQAAQBAJ&amp;oi=fnd&amp;pg=PP1&amp;dq=learning+through+experience+boud+&amp;ots=pO9G98Gx-S&amp;sig=-GOxZua4YrM7rOxVDQssar6UmhA#v=onepage&amp;q=learning%20through%20experience%20boud&amp;f=false</w:t>
        </w:r>
      </w:hyperlink>
      <w:r w:rsidDel="00000000" w:rsidR="00000000" w:rsidRPr="00000000">
        <w:rPr>
          <w:rtl w:val="0"/>
        </w:rPr>
      </w:r>
    </w:p>
    <w:p w:rsidR="00000000" w:rsidDel="00000000" w:rsidP="00000000" w:rsidRDefault="00000000" w:rsidRPr="00000000" w14:paraId="000000D6">
      <w:pPr>
        <w:pStyle w:val="Heading1"/>
        <w:keepNext w:val="0"/>
        <w:keepLines w:val="0"/>
        <w:shd w:fill="ffffff" w:val="clear"/>
        <w:spacing w:after="0" w:before="0" w:lineRule="auto"/>
        <w:rPr>
          <w:i w:val="1"/>
          <w:color w:val="333333"/>
          <w:sz w:val="24"/>
          <w:szCs w:val="24"/>
          <w:highlight w:val="white"/>
        </w:rPr>
      </w:pPr>
      <w:bookmarkStart w:colFirst="0" w:colLast="0" w:name="_unqq27n1sgje" w:id="3"/>
      <w:bookmarkEnd w:id="3"/>
      <w:r w:rsidDel="00000000" w:rsidR="00000000" w:rsidRPr="00000000">
        <w:rPr>
          <w:i w:val="1"/>
          <w:color w:val="333333"/>
          <w:sz w:val="24"/>
          <w:szCs w:val="24"/>
          <w:highlight w:val="white"/>
          <w:rtl w:val="0"/>
        </w:rPr>
        <w:t xml:space="preserve">Enhancing Learning Through Self-assessment</w:t>
      </w:r>
    </w:p>
    <w:p w:rsidR="00000000" w:rsidDel="00000000" w:rsidP="00000000" w:rsidRDefault="00000000" w:rsidRPr="00000000" w14:paraId="000000D7">
      <w:pPr>
        <w:spacing w:after="120" w:lineRule="auto"/>
        <w:rPr>
          <w:color w:val="333333"/>
          <w:sz w:val="24"/>
          <w:szCs w:val="24"/>
          <w:highlight w:val="white"/>
        </w:rPr>
      </w:pPr>
      <w:r w:rsidDel="00000000" w:rsidR="00000000" w:rsidRPr="00000000">
        <w:rPr>
          <w:color w:val="333333"/>
          <w:sz w:val="24"/>
          <w:szCs w:val="24"/>
          <w:highlight w:val="white"/>
          <w:rtl w:val="0"/>
        </w:rPr>
        <w:t xml:space="preserve"> David Boud.  2005.</w:t>
      </w:r>
    </w:p>
    <w:p w:rsidR="00000000" w:rsidDel="00000000" w:rsidP="00000000" w:rsidRDefault="00000000" w:rsidRPr="00000000" w14:paraId="000000D8">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D9">
      <w:pPr>
        <w:spacing w:after="120" w:lineRule="auto"/>
        <w:rPr>
          <w:color w:val="333333"/>
          <w:sz w:val="24"/>
          <w:szCs w:val="24"/>
          <w:highlight w:val="white"/>
        </w:rPr>
      </w:pPr>
      <w:hyperlink r:id="rId12">
        <w:r w:rsidDel="00000000" w:rsidR="00000000" w:rsidRPr="00000000">
          <w:rPr>
            <w:color w:val="1155cc"/>
            <w:sz w:val="24"/>
            <w:szCs w:val="24"/>
            <w:highlight w:val="white"/>
            <w:u w:val="single"/>
            <w:rtl w:val="0"/>
          </w:rPr>
          <w:t xml:space="preserve">https://prezi.com/s6t4hluas--x/david-boud-experiential-learning/?frame=4e99a48f5b8caa641533c3c39fff5aaf2cc1cda2</w:t>
        </w:r>
      </w:hyperlink>
      <w:r w:rsidDel="00000000" w:rsidR="00000000" w:rsidRPr="00000000">
        <w:rPr>
          <w:rtl w:val="0"/>
        </w:rPr>
      </w:r>
    </w:p>
    <w:p w:rsidR="00000000" w:rsidDel="00000000" w:rsidP="00000000" w:rsidRDefault="00000000" w:rsidRPr="00000000" w14:paraId="000000DA">
      <w:pPr>
        <w:spacing w:after="120" w:lineRule="auto"/>
        <w:rPr>
          <w:color w:val="333333"/>
          <w:sz w:val="24"/>
          <w:szCs w:val="24"/>
          <w:highlight w:val="white"/>
        </w:rPr>
      </w:pPr>
      <w:r w:rsidDel="00000000" w:rsidR="00000000" w:rsidRPr="00000000">
        <w:rPr>
          <w:color w:val="333333"/>
          <w:sz w:val="24"/>
          <w:szCs w:val="24"/>
          <w:highlight w:val="white"/>
          <w:rtl w:val="0"/>
        </w:rPr>
        <w:t xml:space="preserve">David Boud- Experiential Learning. </w:t>
      </w:r>
    </w:p>
    <w:p w:rsidR="00000000" w:rsidDel="00000000" w:rsidP="00000000" w:rsidRDefault="00000000" w:rsidRPr="00000000" w14:paraId="000000DB">
      <w:pPr>
        <w:spacing w:after="120" w:lineRule="auto"/>
        <w:rPr>
          <w:color w:val="333333"/>
          <w:sz w:val="24"/>
          <w:szCs w:val="24"/>
          <w:highlight w:val="white"/>
        </w:rPr>
      </w:pPr>
      <w:r w:rsidDel="00000000" w:rsidR="00000000" w:rsidRPr="00000000">
        <w:rPr>
          <w:color w:val="333333"/>
          <w:sz w:val="24"/>
          <w:szCs w:val="24"/>
          <w:highlight w:val="white"/>
          <w:rtl w:val="0"/>
        </w:rPr>
        <w:t xml:space="preserve">Prezi, 2020</w:t>
      </w:r>
    </w:p>
    <w:p w:rsidR="00000000" w:rsidDel="00000000" w:rsidP="00000000" w:rsidRDefault="00000000" w:rsidRPr="00000000" w14:paraId="000000DC">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DD">
      <w:pPr>
        <w:spacing w:after="160" w:lineRule="auto"/>
        <w:rPr>
          <w:sz w:val="24"/>
          <w:szCs w:val="24"/>
        </w:rPr>
      </w:pPr>
      <w:hyperlink r:id="rId13">
        <w:r w:rsidDel="00000000" w:rsidR="00000000" w:rsidRPr="00000000">
          <w:rPr>
            <w:color w:val="1155cc"/>
            <w:sz w:val="24"/>
            <w:szCs w:val="24"/>
            <w:u w:val="single"/>
            <w:rtl w:val="0"/>
          </w:rPr>
          <w:t xml:space="preserve">https://eric.ed.gov/?id=EJ1010488</w:t>
        </w:r>
      </w:hyperlink>
      <w:r w:rsidDel="00000000" w:rsidR="00000000" w:rsidRPr="00000000">
        <w:rPr>
          <w:rtl w:val="0"/>
        </w:rPr>
      </w:r>
    </w:p>
    <w:p w:rsidR="00000000" w:rsidDel="00000000" w:rsidP="00000000" w:rsidRDefault="00000000" w:rsidRPr="00000000" w14:paraId="000000DE">
      <w:pPr>
        <w:spacing w:after="160" w:lineRule="auto"/>
        <w:rPr>
          <w:i w:val="1"/>
          <w:sz w:val="24"/>
          <w:szCs w:val="24"/>
        </w:rPr>
      </w:pPr>
      <w:r w:rsidDel="00000000" w:rsidR="00000000" w:rsidRPr="00000000">
        <w:rPr>
          <w:i w:val="1"/>
          <w:sz w:val="24"/>
          <w:szCs w:val="24"/>
          <w:rtl w:val="0"/>
        </w:rPr>
        <w:t xml:space="preserve">Reflecting on Reflective Practice: (Re)Visiting Dewey and Schon</w:t>
      </w:r>
    </w:p>
    <w:p w:rsidR="00000000" w:rsidDel="00000000" w:rsidP="00000000" w:rsidRDefault="00000000" w:rsidRPr="00000000" w14:paraId="000000DF">
      <w:pPr>
        <w:spacing w:after="120" w:lineRule="auto"/>
        <w:rPr>
          <w:sz w:val="24"/>
          <w:szCs w:val="24"/>
        </w:rPr>
      </w:pPr>
      <w:r w:rsidDel="00000000" w:rsidR="00000000" w:rsidRPr="00000000">
        <w:rPr>
          <w:sz w:val="24"/>
          <w:szCs w:val="24"/>
          <w:rtl w:val="0"/>
        </w:rPr>
        <w:t xml:space="preserve">Farrell, Thomas S. C. 2012. </w:t>
      </w:r>
    </w:p>
    <w:p w:rsidR="00000000" w:rsidDel="00000000" w:rsidP="00000000" w:rsidRDefault="00000000" w:rsidRPr="00000000" w14:paraId="000000E0">
      <w:pPr>
        <w:spacing w:after="120" w:lineRule="auto"/>
        <w:rPr>
          <w:sz w:val="24"/>
          <w:szCs w:val="24"/>
        </w:rPr>
      </w:pPr>
      <w:r w:rsidDel="00000000" w:rsidR="00000000" w:rsidRPr="00000000">
        <w:rPr>
          <w:rtl w:val="0"/>
        </w:rPr>
      </w:r>
    </w:p>
    <w:p w:rsidR="00000000" w:rsidDel="00000000" w:rsidP="00000000" w:rsidRDefault="00000000" w:rsidRPr="00000000" w14:paraId="000000E1">
      <w:pPr>
        <w:spacing w:after="120" w:lineRule="auto"/>
        <w:rPr>
          <w:sz w:val="24"/>
          <w:szCs w:val="24"/>
        </w:rPr>
      </w:pPr>
      <w:hyperlink r:id="rId14">
        <w:r w:rsidDel="00000000" w:rsidR="00000000" w:rsidRPr="00000000">
          <w:rPr>
            <w:color w:val="1155cc"/>
            <w:sz w:val="24"/>
            <w:szCs w:val="24"/>
            <w:u w:val="single"/>
            <w:rtl w:val="0"/>
          </w:rPr>
          <w:t xml:space="preserve">https://www.qmu.ac.uk/media/5533/reflection-2014.pdf</w:t>
        </w:r>
      </w:hyperlink>
      <w:r w:rsidDel="00000000" w:rsidR="00000000" w:rsidRPr="00000000">
        <w:rPr>
          <w:rtl w:val="0"/>
        </w:rPr>
      </w:r>
    </w:p>
    <w:p w:rsidR="00000000" w:rsidDel="00000000" w:rsidP="00000000" w:rsidRDefault="00000000" w:rsidRPr="00000000" w14:paraId="000000E2">
      <w:pPr>
        <w:spacing w:after="120" w:lineRule="auto"/>
        <w:rPr>
          <w:i w:val="1"/>
          <w:sz w:val="24"/>
          <w:szCs w:val="24"/>
        </w:rPr>
      </w:pPr>
      <w:r w:rsidDel="00000000" w:rsidR="00000000" w:rsidRPr="00000000">
        <w:rPr>
          <w:i w:val="1"/>
          <w:sz w:val="24"/>
          <w:szCs w:val="24"/>
          <w:rtl w:val="0"/>
        </w:rPr>
        <w:t xml:space="preserve">Reflection </w:t>
      </w:r>
    </w:p>
    <w:p w:rsidR="00000000" w:rsidDel="00000000" w:rsidP="00000000" w:rsidRDefault="00000000" w:rsidRPr="00000000" w14:paraId="000000E3">
      <w:pPr>
        <w:spacing w:after="120" w:lineRule="auto"/>
        <w:rPr>
          <w:sz w:val="24"/>
          <w:szCs w:val="24"/>
        </w:rPr>
      </w:pPr>
      <w:r w:rsidDel="00000000" w:rsidR="00000000" w:rsidRPr="00000000">
        <w:rPr>
          <w:sz w:val="24"/>
          <w:szCs w:val="24"/>
          <w:rtl w:val="0"/>
        </w:rPr>
        <w:t xml:space="preserve">Queen Margaret Univerity Edinburgh. 2014. </w:t>
      </w:r>
    </w:p>
    <w:p w:rsidR="00000000" w:rsidDel="00000000" w:rsidP="00000000" w:rsidRDefault="00000000" w:rsidRPr="00000000" w14:paraId="000000E4">
      <w:pPr>
        <w:spacing w:after="120" w:lineRule="auto"/>
        <w:rPr>
          <w:sz w:val="24"/>
          <w:szCs w:val="24"/>
        </w:rPr>
      </w:pPr>
      <w:r w:rsidDel="00000000" w:rsidR="00000000" w:rsidRPr="00000000">
        <w:rPr>
          <w:rtl w:val="0"/>
        </w:rPr>
      </w:r>
    </w:p>
    <w:p w:rsidR="00000000" w:rsidDel="00000000" w:rsidP="00000000" w:rsidRDefault="00000000" w:rsidRPr="00000000" w14:paraId="000000E5">
      <w:pPr>
        <w:spacing w:after="120" w:lineRule="auto"/>
        <w:rPr>
          <w:color w:val="333333"/>
          <w:sz w:val="24"/>
          <w:szCs w:val="24"/>
          <w:highlight w:val="white"/>
        </w:rPr>
      </w:pPr>
      <w:hyperlink r:id="rId15">
        <w:r w:rsidDel="00000000" w:rsidR="00000000" w:rsidRPr="00000000">
          <w:rPr>
            <w:color w:val="1155cc"/>
            <w:sz w:val="24"/>
            <w:szCs w:val="24"/>
            <w:highlight w:val="white"/>
            <w:u w:val="single"/>
            <w:rtl w:val="0"/>
          </w:rPr>
          <w:t xml:space="preserve">https://careerswales.gov.wales/job-information/social-worker/how-to-become</w:t>
        </w:r>
      </w:hyperlink>
      <w:r w:rsidDel="00000000" w:rsidR="00000000" w:rsidRPr="00000000">
        <w:rPr>
          <w:rtl w:val="0"/>
        </w:rPr>
      </w:r>
    </w:p>
    <w:p w:rsidR="00000000" w:rsidDel="00000000" w:rsidP="00000000" w:rsidRDefault="00000000" w:rsidRPr="00000000" w14:paraId="000000E6">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Social Worker- How to become. </w:t>
      </w:r>
    </w:p>
    <w:p w:rsidR="00000000" w:rsidDel="00000000" w:rsidP="00000000" w:rsidRDefault="00000000" w:rsidRPr="00000000" w14:paraId="000000E7">
      <w:pPr>
        <w:spacing w:after="120" w:lineRule="auto"/>
        <w:rPr>
          <w:color w:val="333333"/>
          <w:sz w:val="24"/>
          <w:szCs w:val="24"/>
          <w:highlight w:val="white"/>
        </w:rPr>
      </w:pPr>
      <w:r w:rsidDel="00000000" w:rsidR="00000000" w:rsidRPr="00000000">
        <w:rPr>
          <w:color w:val="333333"/>
          <w:sz w:val="24"/>
          <w:szCs w:val="24"/>
          <w:highlight w:val="white"/>
          <w:rtl w:val="0"/>
        </w:rPr>
        <w:t xml:space="preserve">Gyrfa Cymru. 2019. </w:t>
      </w:r>
    </w:p>
    <w:p w:rsidR="00000000" w:rsidDel="00000000" w:rsidP="00000000" w:rsidRDefault="00000000" w:rsidRPr="00000000" w14:paraId="000000E8">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E9">
      <w:pPr>
        <w:spacing w:after="120" w:lineRule="auto"/>
        <w:rPr>
          <w:color w:val="333333"/>
          <w:sz w:val="24"/>
          <w:szCs w:val="24"/>
          <w:highlight w:val="white"/>
        </w:rPr>
      </w:pPr>
      <w:hyperlink r:id="rId16">
        <w:r w:rsidDel="00000000" w:rsidR="00000000" w:rsidRPr="00000000">
          <w:rPr>
            <w:color w:val="1155cc"/>
            <w:sz w:val="24"/>
            <w:szCs w:val="24"/>
            <w:highlight w:val="white"/>
            <w:u w:val="single"/>
            <w:rtl w:val="0"/>
          </w:rPr>
          <w:t xml:space="preserve">https://content.iriss.org.uk/reflectivepractice/what.html#:~:text=David%20Boud%20(1987)%20has%20defined,Boud%201987</w:t>
        </w:r>
      </w:hyperlink>
      <w:r w:rsidDel="00000000" w:rsidR="00000000" w:rsidRPr="00000000">
        <w:rPr>
          <w:color w:val="333333"/>
          <w:sz w:val="24"/>
          <w:szCs w:val="24"/>
          <w:highlight w:val="white"/>
          <w:rtl w:val="0"/>
        </w:rPr>
        <w:t xml:space="preserve">)</w:t>
      </w:r>
    </w:p>
    <w:p w:rsidR="00000000" w:rsidDel="00000000" w:rsidP="00000000" w:rsidRDefault="00000000" w:rsidRPr="00000000" w14:paraId="000000EA">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Reflective Practice</w:t>
      </w:r>
    </w:p>
    <w:p w:rsidR="00000000" w:rsidDel="00000000" w:rsidP="00000000" w:rsidRDefault="00000000" w:rsidRPr="00000000" w14:paraId="000000EB">
      <w:pPr>
        <w:spacing w:after="120" w:lineRule="auto"/>
        <w:rPr>
          <w:color w:val="333333"/>
          <w:sz w:val="24"/>
          <w:szCs w:val="24"/>
          <w:highlight w:val="white"/>
        </w:rPr>
      </w:pPr>
      <w:r w:rsidDel="00000000" w:rsidR="00000000" w:rsidRPr="00000000">
        <w:rPr>
          <w:color w:val="333333"/>
          <w:sz w:val="24"/>
          <w:szCs w:val="24"/>
          <w:highlight w:val="white"/>
          <w:rtl w:val="0"/>
        </w:rPr>
        <w:t xml:space="preserve">Iris. 2019</w:t>
      </w:r>
    </w:p>
    <w:p w:rsidR="00000000" w:rsidDel="00000000" w:rsidP="00000000" w:rsidRDefault="00000000" w:rsidRPr="00000000" w14:paraId="000000EC">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ED">
      <w:pPr>
        <w:spacing w:after="120" w:lineRule="auto"/>
        <w:rPr>
          <w:sz w:val="24"/>
          <w:szCs w:val="24"/>
        </w:rPr>
      </w:pPr>
      <w:hyperlink r:id="rId17">
        <w:r w:rsidDel="00000000" w:rsidR="00000000" w:rsidRPr="00000000">
          <w:rPr>
            <w:color w:val="1155cc"/>
            <w:sz w:val="24"/>
            <w:szCs w:val="24"/>
            <w:u w:val="single"/>
            <w:rtl w:val="0"/>
          </w:rPr>
          <w:t xml:space="preserve">https://latrobe.libguides.com/reflectivepractice/types#:~:text=Two%20main%20types%20of%20reflection,terms%20of%20when%20they%20happen</w:t>
        </w:r>
      </w:hyperlink>
      <w:r w:rsidDel="00000000" w:rsidR="00000000" w:rsidRPr="00000000">
        <w:rPr>
          <w:sz w:val="24"/>
          <w:szCs w:val="24"/>
          <w:rtl w:val="0"/>
        </w:rPr>
        <w:t xml:space="preserve">.</w:t>
      </w:r>
    </w:p>
    <w:p w:rsidR="00000000" w:rsidDel="00000000" w:rsidP="00000000" w:rsidRDefault="00000000" w:rsidRPr="00000000" w14:paraId="000000EE">
      <w:pPr>
        <w:spacing w:after="120" w:lineRule="auto"/>
        <w:rPr>
          <w:i w:val="1"/>
          <w:sz w:val="24"/>
          <w:szCs w:val="24"/>
        </w:rPr>
      </w:pPr>
      <w:r w:rsidDel="00000000" w:rsidR="00000000" w:rsidRPr="00000000">
        <w:rPr>
          <w:i w:val="1"/>
          <w:sz w:val="24"/>
          <w:szCs w:val="24"/>
          <w:rtl w:val="0"/>
        </w:rPr>
        <w:t xml:space="preserve">Types of Reflection. </w:t>
      </w:r>
    </w:p>
    <w:p w:rsidR="00000000" w:rsidDel="00000000" w:rsidP="00000000" w:rsidRDefault="00000000" w:rsidRPr="00000000" w14:paraId="000000EF">
      <w:pPr>
        <w:spacing w:after="120" w:lineRule="auto"/>
        <w:rPr>
          <w:sz w:val="24"/>
          <w:szCs w:val="24"/>
        </w:rPr>
      </w:pPr>
      <w:r w:rsidDel="00000000" w:rsidR="00000000" w:rsidRPr="00000000">
        <w:rPr>
          <w:sz w:val="24"/>
          <w:szCs w:val="24"/>
          <w:rtl w:val="0"/>
        </w:rPr>
        <w:t xml:space="preserve">La Trobe University. 2020.  </w:t>
      </w:r>
    </w:p>
    <w:p w:rsidR="00000000" w:rsidDel="00000000" w:rsidP="00000000" w:rsidRDefault="00000000" w:rsidRPr="00000000" w14:paraId="000000F0">
      <w:pPr>
        <w:spacing w:after="120" w:lineRule="auto"/>
        <w:rPr>
          <w:sz w:val="24"/>
          <w:szCs w:val="24"/>
        </w:rPr>
      </w:pPr>
      <w:r w:rsidDel="00000000" w:rsidR="00000000" w:rsidRPr="00000000">
        <w:rPr>
          <w:rtl w:val="0"/>
        </w:rPr>
      </w:r>
    </w:p>
    <w:p w:rsidR="00000000" w:rsidDel="00000000" w:rsidP="00000000" w:rsidRDefault="00000000" w:rsidRPr="00000000" w14:paraId="000000F1">
      <w:pPr>
        <w:spacing w:after="120" w:lineRule="auto"/>
        <w:rPr>
          <w:color w:val="333333"/>
          <w:sz w:val="24"/>
          <w:szCs w:val="24"/>
          <w:highlight w:val="white"/>
        </w:rPr>
      </w:pPr>
      <w:hyperlink r:id="rId18">
        <w:r w:rsidDel="00000000" w:rsidR="00000000" w:rsidRPr="00000000">
          <w:rPr>
            <w:color w:val="1155cc"/>
            <w:sz w:val="24"/>
            <w:szCs w:val="24"/>
            <w:highlight w:val="white"/>
            <w:u w:val="single"/>
            <w:rtl w:val="0"/>
          </w:rPr>
          <w:t xml:space="preserve">https://lead-academy.org/course/british-sign-language-bsl-level-1-2/?gclid=CjwKCAiAuoqABhAsEiwAdSkVVNGGjqx1-y1nT9jrM8cpE92EFE10GGBbmxqoKVv1k1MbDNBFWnbcLhoCNJQQAvD_BwE</w:t>
        </w:r>
      </w:hyperlink>
      <w:r w:rsidDel="00000000" w:rsidR="00000000" w:rsidRPr="00000000">
        <w:rPr>
          <w:rtl w:val="0"/>
        </w:rPr>
      </w:r>
    </w:p>
    <w:p w:rsidR="00000000" w:rsidDel="00000000" w:rsidP="00000000" w:rsidRDefault="00000000" w:rsidRPr="00000000" w14:paraId="000000F2">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British Sign Language Level 1 &amp; 2</w:t>
      </w:r>
    </w:p>
    <w:p w:rsidR="00000000" w:rsidDel="00000000" w:rsidP="00000000" w:rsidRDefault="00000000" w:rsidRPr="00000000" w14:paraId="000000F3">
      <w:pPr>
        <w:spacing w:after="120" w:lineRule="auto"/>
        <w:rPr>
          <w:color w:val="333333"/>
          <w:sz w:val="24"/>
          <w:szCs w:val="24"/>
          <w:highlight w:val="white"/>
        </w:rPr>
      </w:pPr>
      <w:r w:rsidDel="00000000" w:rsidR="00000000" w:rsidRPr="00000000">
        <w:rPr>
          <w:color w:val="333333"/>
          <w:sz w:val="24"/>
          <w:szCs w:val="24"/>
          <w:highlight w:val="white"/>
          <w:rtl w:val="0"/>
        </w:rPr>
        <w:t xml:space="preserve">Lead Academy. 2020. </w:t>
      </w:r>
    </w:p>
    <w:p w:rsidR="00000000" w:rsidDel="00000000" w:rsidP="00000000" w:rsidRDefault="00000000" w:rsidRPr="00000000" w14:paraId="000000F4">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F5">
      <w:pPr>
        <w:spacing w:after="120" w:lineRule="auto"/>
        <w:rPr>
          <w:color w:val="333333"/>
          <w:sz w:val="24"/>
          <w:szCs w:val="24"/>
          <w:highlight w:val="white"/>
        </w:rPr>
      </w:pPr>
      <w:hyperlink r:id="rId19">
        <w:r w:rsidDel="00000000" w:rsidR="00000000" w:rsidRPr="00000000">
          <w:rPr>
            <w:color w:val="1155cc"/>
            <w:sz w:val="24"/>
            <w:szCs w:val="24"/>
            <w:highlight w:val="white"/>
            <w:u w:val="single"/>
            <w:rtl w:val="0"/>
          </w:rPr>
          <w:t xml:space="preserve">https://jamesballantyneyouthworker.wordpress.com/2017/08/14/the-disappearance-of-reflective-practice-in-youth-ministry-and-why-we-need-it-part-1/</w:t>
        </w:r>
      </w:hyperlink>
      <w:r w:rsidDel="00000000" w:rsidR="00000000" w:rsidRPr="00000000">
        <w:rPr>
          <w:rtl w:val="0"/>
        </w:rPr>
      </w:r>
    </w:p>
    <w:p w:rsidR="00000000" w:rsidDel="00000000" w:rsidP="00000000" w:rsidRDefault="00000000" w:rsidRPr="00000000" w14:paraId="000000F6">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Youth Ministry stuck in a rut? Try this resource , reflective Practice. </w:t>
      </w:r>
    </w:p>
    <w:p w:rsidR="00000000" w:rsidDel="00000000" w:rsidP="00000000" w:rsidRDefault="00000000" w:rsidRPr="00000000" w14:paraId="000000F7">
      <w:pPr>
        <w:spacing w:after="120" w:lineRule="auto"/>
        <w:rPr>
          <w:color w:val="333333"/>
          <w:sz w:val="24"/>
          <w:szCs w:val="24"/>
          <w:highlight w:val="white"/>
        </w:rPr>
      </w:pPr>
      <w:r w:rsidDel="00000000" w:rsidR="00000000" w:rsidRPr="00000000">
        <w:rPr>
          <w:color w:val="333333"/>
          <w:sz w:val="24"/>
          <w:szCs w:val="24"/>
          <w:highlight w:val="white"/>
          <w:rtl w:val="0"/>
        </w:rPr>
        <w:t xml:space="preserve">Learning from the Streets, 2017. </w:t>
      </w:r>
    </w:p>
    <w:p w:rsidR="00000000" w:rsidDel="00000000" w:rsidP="00000000" w:rsidRDefault="00000000" w:rsidRPr="00000000" w14:paraId="000000F8">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F9">
      <w:pPr>
        <w:spacing w:after="120" w:lineRule="auto"/>
        <w:rPr>
          <w:color w:val="333333"/>
          <w:sz w:val="24"/>
          <w:szCs w:val="24"/>
          <w:highlight w:val="white"/>
        </w:rPr>
      </w:pPr>
      <w:hyperlink r:id="rId20">
        <w:r w:rsidDel="00000000" w:rsidR="00000000" w:rsidRPr="00000000">
          <w:rPr>
            <w:color w:val="1155cc"/>
            <w:sz w:val="24"/>
            <w:szCs w:val="24"/>
            <w:highlight w:val="white"/>
            <w:u w:val="single"/>
            <w:rtl w:val="0"/>
          </w:rPr>
          <w:t xml:space="preserve">https://longfordchildcare.ie/reflective-practice-early-years/#:~:text=Reflective%20practice%20allows%20early%20childhood,the%20best%20outcomes%20for%20children</w:t>
        </w:r>
      </w:hyperlink>
      <w:r w:rsidDel="00000000" w:rsidR="00000000" w:rsidRPr="00000000">
        <w:rPr>
          <w:color w:val="333333"/>
          <w:sz w:val="24"/>
          <w:szCs w:val="24"/>
          <w:highlight w:val="white"/>
          <w:rtl w:val="0"/>
        </w:rPr>
        <w:t xml:space="preserve">.</w:t>
      </w:r>
    </w:p>
    <w:p w:rsidR="00000000" w:rsidDel="00000000" w:rsidP="00000000" w:rsidRDefault="00000000" w:rsidRPr="00000000" w14:paraId="000000FA">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Reflective Practice in the early years. </w:t>
      </w:r>
    </w:p>
    <w:p w:rsidR="00000000" w:rsidDel="00000000" w:rsidP="00000000" w:rsidRDefault="00000000" w:rsidRPr="00000000" w14:paraId="000000FB">
      <w:pPr>
        <w:spacing w:after="120" w:lineRule="auto"/>
        <w:rPr>
          <w:color w:val="333333"/>
          <w:sz w:val="24"/>
          <w:szCs w:val="24"/>
          <w:highlight w:val="white"/>
        </w:rPr>
      </w:pPr>
      <w:r w:rsidDel="00000000" w:rsidR="00000000" w:rsidRPr="00000000">
        <w:rPr>
          <w:color w:val="333333"/>
          <w:sz w:val="24"/>
          <w:szCs w:val="24"/>
          <w:highlight w:val="white"/>
          <w:rtl w:val="0"/>
        </w:rPr>
        <w:t xml:space="preserve">Longford Childcare Committee, 2017. </w:t>
      </w:r>
    </w:p>
    <w:p w:rsidR="00000000" w:rsidDel="00000000" w:rsidP="00000000" w:rsidRDefault="00000000" w:rsidRPr="00000000" w14:paraId="000000FC">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0FD">
      <w:pPr>
        <w:spacing w:after="120" w:lineRule="auto"/>
        <w:rPr>
          <w:color w:val="333333"/>
          <w:sz w:val="24"/>
          <w:szCs w:val="24"/>
          <w:highlight w:val="white"/>
        </w:rPr>
      </w:pPr>
      <w:hyperlink r:id="rId21">
        <w:r w:rsidDel="00000000" w:rsidR="00000000" w:rsidRPr="00000000">
          <w:rPr>
            <w:color w:val="1155cc"/>
            <w:sz w:val="24"/>
            <w:szCs w:val="24"/>
            <w:highlight w:val="white"/>
            <w:u w:val="single"/>
            <w:rtl w:val="0"/>
          </w:rPr>
          <w:t xml:space="preserve">https://books.google.co.uk/books?hl=en&amp;lr=&amp;id=t-mLy4NgjPQC&amp;oi=fnd&amp;pg=PP1&amp;dq=importance+of+reflective+practice+early+years&amp;ots=3RcKhIObwG&amp;sig=PYT4OFPQD2K3cF3kLRHxZuGehRU#v=onepage&amp;q=importance%20of%20reflective%20practice%20early%20years&amp;f=false</w:t>
        </w:r>
      </w:hyperlink>
      <w:r w:rsidDel="00000000" w:rsidR="00000000" w:rsidRPr="00000000">
        <w:rPr>
          <w:rtl w:val="0"/>
        </w:rPr>
      </w:r>
    </w:p>
    <w:p w:rsidR="00000000" w:rsidDel="00000000" w:rsidP="00000000" w:rsidRDefault="00000000" w:rsidRPr="00000000" w14:paraId="000000FE">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Reflective Practice in the early years. </w:t>
      </w:r>
    </w:p>
    <w:p w:rsidR="00000000" w:rsidDel="00000000" w:rsidP="00000000" w:rsidRDefault="00000000" w:rsidRPr="00000000" w14:paraId="000000FF">
      <w:pPr>
        <w:spacing w:after="120" w:lineRule="auto"/>
        <w:rPr>
          <w:color w:val="333333"/>
          <w:sz w:val="24"/>
          <w:szCs w:val="24"/>
          <w:highlight w:val="white"/>
        </w:rPr>
      </w:pPr>
      <w:r w:rsidDel="00000000" w:rsidR="00000000" w:rsidRPr="00000000">
        <w:rPr>
          <w:color w:val="333333"/>
          <w:sz w:val="24"/>
          <w:szCs w:val="24"/>
          <w:highlight w:val="white"/>
          <w:rtl w:val="0"/>
        </w:rPr>
        <w:t xml:space="preserve">Michael Reed, Natalie Canning. 2010. </w:t>
      </w:r>
    </w:p>
    <w:p w:rsidR="00000000" w:rsidDel="00000000" w:rsidP="00000000" w:rsidRDefault="00000000" w:rsidRPr="00000000" w14:paraId="00000100">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101">
      <w:pPr>
        <w:spacing w:after="120" w:lineRule="auto"/>
        <w:rPr>
          <w:color w:val="333333"/>
          <w:sz w:val="24"/>
          <w:szCs w:val="24"/>
          <w:highlight w:val="white"/>
        </w:rPr>
      </w:pPr>
      <w:hyperlink r:id="rId22">
        <w:r w:rsidDel="00000000" w:rsidR="00000000" w:rsidRPr="00000000">
          <w:rPr>
            <w:color w:val="1155cc"/>
            <w:sz w:val="24"/>
            <w:szCs w:val="24"/>
            <w:highlight w:val="white"/>
            <w:u w:val="single"/>
            <w:rtl w:val="0"/>
          </w:rPr>
          <w:t xml:space="preserve">https://www.ncchomelearning.co.uk/understanding-autism-level-2-certificate-rqf.html?gclid=CjwKCAiAuoqABhAsEiwAdSkVVA_pcb87OcHOk7oO3kYrQD5Rn0nj0fbylBxWEFxaFf0nC0ZQW906XRoCoNUQAvD_BwE</w:t>
        </w:r>
      </w:hyperlink>
      <w:r w:rsidDel="00000000" w:rsidR="00000000" w:rsidRPr="00000000">
        <w:rPr>
          <w:rtl w:val="0"/>
        </w:rPr>
      </w:r>
    </w:p>
    <w:p w:rsidR="00000000" w:rsidDel="00000000" w:rsidP="00000000" w:rsidRDefault="00000000" w:rsidRPr="00000000" w14:paraId="00000102">
      <w:pPr>
        <w:spacing w:after="120" w:lineRule="auto"/>
        <w:rPr>
          <w:color w:val="333333"/>
          <w:sz w:val="24"/>
          <w:szCs w:val="24"/>
          <w:highlight w:val="white"/>
        </w:rPr>
      </w:pPr>
      <w:r w:rsidDel="00000000" w:rsidR="00000000" w:rsidRPr="00000000">
        <w:rPr>
          <w:color w:val="333333"/>
          <w:sz w:val="24"/>
          <w:szCs w:val="24"/>
          <w:highlight w:val="white"/>
          <w:rtl w:val="0"/>
        </w:rPr>
        <w:t xml:space="preserve">Unerstanding Autism Level 2 Certificate RQF. </w:t>
      </w:r>
    </w:p>
    <w:p w:rsidR="00000000" w:rsidDel="00000000" w:rsidP="00000000" w:rsidRDefault="00000000" w:rsidRPr="00000000" w14:paraId="00000103">
      <w:pPr>
        <w:spacing w:after="120" w:lineRule="auto"/>
        <w:rPr>
          <w:color w:val="333333"/>
          <w:sz w:val="24"/>
          <w:szCs w:val="24"/>
          <w:highlight w:val="white"/>
        </w:rPr>
      </w:pPr>
      <w:r w:rsidDel="00000000" w:rsidR="00000000" w:rsidRPr="00000000">
        <w:rPr>
          <w:color w:val="333333"/>
          <w:sz w:val="24"/>
          <w:szCs w:val="24"/>
          <w:highlight w:val="white"/>
          <w:rtl w:val="0"/>
        </w:rPr>
        <w:t xml:space="preserve">NCC . 2020. </w:t>
      </w:r>
    </w:p>
    <w:p w:rsidR="00000000" w:rsidDel="00000000" w:rsidP="00000000" w:rsidRDefault="00000000" w:rsidRPr="00000000" w14:paraId="00000104">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105">
      <w:pPr>
        <w:spacing w:after="120" w:lineRule="auto"/>
        <w:rPr>
          <w:color w:val="333333"/>
          <w:sz w:val="24"/>
          <w:szCs w:val="24"/>
          <w:highlight w:val="white"/>
        </w:rPr>
      </w:pPr>
      <w:hyperlink r:id="rId23">
        <w:r w:rsidDel="00000000" w:rsidR="00000000" w:rsidRPr="00000000">
          <w:rPr>
            <w:color w:val="1155cc"/>
            <w:sz w:val="24"/>
            <w:szCs w:val="24"/>
            <w:highlight w:val="white"/>
            <w:u w:val="single"/>
            <w:rtl w:val="0"/>
          </w:rPr>
          <w:t xml:space="preserve">https://learning.nspcc.org.uk/training/introduction-safeguarding-child-protection</w:t>
        </w:r>
      </w:hyperlink>
      <w:r w:rsidDel="00000000" w:rsidR="00000000" w:rsidRPr="00000000">
        <w:rPr>
          <w:rtl w:val="0"/>
        </w:rPr>
      </w:r>
    </w:p>
    <w:p w:rsidR="00000000" w:rsidDel="00000000" w:rsidP="00000000" w:rsidRDefault="00000000" w:rsidRPr="00000000" w14:paraId="00000106">
      <w:pPr>
        <w:spacing w:after="120" w:lineRule="auto"/>
        <w:rPr>
          <w:color w:val="333333"/>
          <w:sz w:val="24"/>
          <w:szCs w:val="24"/>
          <w:highlight w:val="white"/>
        </w:rPr>
      </w:pPr>
      <w:r w:rsidDel="00000000" w:rsidR="00000000" w:rsidRPr="00000000">
        <w:rPr>
          <w:color w:val="333333"/>
          <w:sz w:val="24"/>
          <w:szCs w:val="24"/>
          <w:highlight w:val="white"/>
          <w:rtl w:val="0"/>
        </w:rPr>
        <w:t xml:space="preserve">Intorduction to safeguarding and child protection training.</w:t>
      </w:r>
    </w:p>
    <w:p w:rsidR="00000000" w:rsidDel="00000000" w:rsidP="00000000" w:rsidRDefault="00000000" w:rsidRPr="00000000" w14:paraId="00000107">
      <w:pPr>
        <w:spacing w:after="120" w:lineRule="auto"/>
        <w:rPr>
          <w:color w:val="333333"/>
          <w:sz w:val="24"/>
          <w:szCs w:val="24"/>
          <w:highlight w:val="white"/>
        </w:rPr>
      </w:pPr>
      <w:r w:rsidDel="00000000" w:rsidR="00000000" w:rsidRPr="00000000">
        <w:rPr>
          <w:color w:val="333333"/>
          <w:sz w:val="24"/>
          <w:szCs w:val="24"/>
          <w:highlight w:val="white"/>
          <w:rtl w:val="0"/>
        </w:rPr>
        <w:t xml:space="preserve">NSPCC. 2020. </w:t>
      </w:r>
    </w:p>
    <w:p w:rsidR="00000000" w:rsidDel="00000000" w:rsidP="00000000" w:rsidRDefault="00000000" w:rsidRPr="00000000" w14:paraId="00000108">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109">
      <w:pPr>
        <w:spacing w:after="120" w:lineRule="auto"/>
        <w:rPr>
          <w:color w:val="333333"/>
          <w:sz w:val="24"/>
          <w:szCs w:val="24"/>
          <w:highlight w:val="white"/>
        </w:rPr>
      </w:pPr>
      <w:hyperlink r:id="rId24">
        <w:r w:rsidDel="00000000" w:rsidR="00000000" w:rsidRPr="00000000">
          <w:rPr>
            <w:color w:val="1155cc"/>
            <w:sz w:val="24"/>
            <w:szCs w:val="24"/>
            <w:highlight w:val="white"/>
            <w:u w:val="single"/>
            <w:rtl w:val="0"/>
          </w:rPr>
          <w:t xml:space="preserve">https://www.online-learning-college.com/course/child-psychology-level-3/</w:t>
        </w:r>
      </w:hyperlink>
      <w:r w:rsidDel="00000000" w:rsidR="00000000" w:rsidRPr="00000000">
        <w:rPr>
          <w:rtl w:val="0"/>
        </w:rPr>
      </w:r>
    </w:p>
    <w:p w:rsidR="00000000" w:rsidDel="00000000" w:rsidP="00000000" w:rsidRDefault="00000000" w:rsidRPr="00000000" w14:paraId="0000010A">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Child Psychology Level 3- Online Learning College. </w:t>
      </w:r>
    </w:p>
    <w:p w:rsidR="00000000" w:rsidDel="00000000" w:rsidP="00000000" w:rsidRDefault="00000000" w:rsidRPr="00000000" w14:paraId="0000010B">
      <w:pPr>
        <w:spacing w:after="120" w:lineRule="auto"/>
        <w:rPr>
          <w:color w:val="333333"/>
          <w:sz w:val="24"/>
          <w:szCs w:val="24"/>
          <w:highlight w:val="white"/>
        </w:rPr>
      </w:pPr>
      <w:r w:rsidDel="00000000" w:rsidR="00000000" w:rsidRPr="00000000">
        <w:rPr>
          <w:color w:val="333333"/>
          <w:sz w:val="24"/>
          <w:szCs w:val="24"/>
          <w:highlight w:val="white"/>
          <w:rtl w:val="0"/>
        </w:rPr>
        <w:t xml:space="preserve">Online Learning College. Dim dyddiad. </w:t>
      </w:r>
    </w:p>
    <w:p w:rsidR="00000000" w:rsidDel="00000000" w:rsidP="00000000" w:rsidRDefault="00000000" w:rsidRPr="00000000" w14:paraId="0000010C">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10D">
      <w:pPr>
        <w:spacing w:after="120" w:lineRule="auto"/>
        <w:rPr>
          <w:sz w:val="24"/>
          <w:szCs w:val="24"/>
        </w:rPr>
      </w:pPr>
      <w:hyperlink r:id="rId25">
        <w:r w:rsidDel="00000000" w:rsidR="00000000" w:rsidRPr="00000000">
          <w:rPr>
            <w:color w:val="1155cc"/>
            <w:sz w:val="24"/>
            <w:szCs w:val="24"/>
            <w:u w:val="single"/>
            <w:rtl w:val="0"/>
          </w:rPr>
          <w:t xml:space="preserve">https://graysreadinggroup.wordpress.com/2012/12/18/the-reflective-practitioner-by-donald-schon/</w:t>
        </w:r>
      </w:hyperlink>
      <w:r w:rsidDel="00000000" w:rsidR="00000000" w:rsidRPr="00000000">
        <w:rPr>
          <w:rtl w:val="0"/>
        </w:rPr>
      </w:r>
    </w:p>
    <w:p w:rsidR="00000000" w:rsidDel="00000000" w:rsidP="00000000" w:rsidRDefault="00000000" w:rsidRPr="00000000" w14:paraId="0000010E">
      <w:pPr>
        <w:spacing w:after="120" w:lineRule="auto"/>
        <w:rPr>
          <w:i w:val="1"/>
          <w:sz w:val="24"/>
          <w:szCs w:val="24"/>
        </w:rPr>
      </w:pPr>
      <w:r w:rsidDel="00000000" w:rsidR="00000000" w:rsidRPr="00000000">
        <w:rPr>
          <w:i w:val="1"/>
          <w:sz w:val="24"/>
          <w:szCs w:val="24"/>
          <w:rtl w:val="0"/>
        </w:rPr>
        <w:t xml:space="preserve">The Reflective Practitioner By Donald Schon </w:t>
      </w:r>
    </w:p>
    <w:p w:rsidR="00000000" w:rsidDel="00000000" w:rsidP="00000000" w:rsidRDefault="00000000" w:rsidRPr="00000000" w14:paraId="0000010F">
      <w:pPr>
        <w:spacing w:after="120" w:lineRule="auto"/>
        <w:rPr>
          <w:sz w:val="24"/>
          <w:szCs w:val="24"/>
        </w:rPr>
      </w:pPr>
      <w:r w:rsidDel="00000000" w:rsidR="00000000" w:rsidRPr="00000000">
        <w:rPr>
          <w:sz w:val="24"/>
          <w:szCs w:val="24"/>
          <w:rtl w:val="0"/>
        </w:rPr>
        <w:t xml:space="preserve">Peter Buwert. 2012. </w:t>
      </w:r>
    </w:p>
    <w:p w:rsidR="00000000" w:rsidDel="00000000" w:rsidP="00000000" w:rsidRDefault="00000000" w:rsidRPr="00000000" w14:paraId="00000110">
      <w:pPr>
        <w:spacing w:after="120" w:lineRule="auto"/>
        <w:rPr>
          <w:sz w:val="24"/>
          <w:szCs w:val="24"/>
        </w:rPr>
      </w:pPr>
      <w:r w:rsidDel="00000000" w:rsidR="00000000" w:rsidRPr="00000000">
        <w:rPr>
          <w:rtl w:val="0"/>
        </w:rPr>
      </w:r>
    </w:p>
    <w:p w:rsidR="00000000" w:rsidDel="00000000" w:rsidP="00000000" w:rsidRDefault="00000000" w:rsidRPr="00000000" w14:paraId="00000111">
      <w:pPr>
        <w:spacing w:after="120" w:lineRule="auto"/>
        <w:rPr>
          <w:sz w:val="24"/>
          <w:szCs w:val="24"/>
        </w:rPr>
      </w:pPr>
      <w:r w:rsidDel="00000000" w:rsidR="00000000" w:rsidRPr="00000000">
        <w:rPr>
          <w:rtl w:val="0"/>
        </w:rPr>
      </w:r>
    </w:p>
    <w:p w:rsidR="00000000" w:rsidDel="00000000" w:rsidP="00000000" w:rsidRDefault="00000000" w:rsidRPr="00000000" w14:paraId="00000112">
      <w:pPr>
        <w:spacing w:after="120" w:lineRule="auto"/>
        <w:rPr>
          <w:sz w:val="24"/>
          <w:szCs w:val="24"/>
        </w:rPr>
      </w:pPr>
      <w:r w:rsidDel="00000000" w:rsidR="00000000" w:rsidRPr="00000000">
        <w:rPr>
          <w:rtl w:val="0"/>
        </w:rPr>
      </w:r>
    </w:p>
    <w:p w:rsidR="00000000" w:rsidDel="00000000" w:rsidP="00000000" w:rsidRDefault="00000000" w:rsidRPr="00000000" w14:paraId="00000113">
      <w:pPr>
        <w:spacing w:after="120" w:lineRule="auto"/>
        <w:rPr>
          <w:sz w:val="24"/>
          <w:szCs w:val="24"/>
        </w:rPr>
      </w:pPr>
      <w:r w:rsidDel="00000000" w:rsidR="00000000" w:rsidRPr="00000000">
        <w:rPr>
          <w:rtl w:val="0"/>
        </w:rPr>
      </w:r>
    </w:p>
    <w:p w:rsidR="00000000" w:rsidDel="00000000" w:rsidP="00000000" w:rsidRDefault="00000000" w:rsidRPr="00000000" w14:paraId="00000114">
      <w:pPr>
        <w:spacing w:after="120" w:lineRule="auto"/>
        <w:rPr>
          <w:sz w:val="24"/>
          <w:szCs w:val="24"/>
        </w:rPr>
      </w:pPr>
      <w:r w:rsidDel="00000000" w:rsidR="00000000" w:rsidRPr="00000000">
        <w:rPr>
          <w:rtl w:val="0"/>
        </w:rPr>
      </w:r>
    </w:p>
    <w:p w:rsidR="00000000" w:rsidDel="00000000" w:rsidP="00000000" w:rsidRDefault="00000000" w:rsidRPr="00000000" w14:paraId="00000115">
      <w:pPr>
        <w:spacing w:after="120" w:lineRule="auto"/>
        <w:rPr>
          <w:sz w:val="24"/>
          <w:szCs w:val="24"/>
        </w:rPr>
      </w:pPr>
      <w:r w:rsidDel="00000000" w:rsidR="00000000" w:rsidRPr="00000000">
        <w:rPr>
          <w:rtl w:val="0"/>
        </w:rPr>
      </w:r>
    </w:p>
    <w:p w:rsidR="00000000" w:rsidDel="00000000" w:rsidP="00000000" w:rsidRDefault="00000000" w:rsidRPr="00000000" w14:paraId="00000116">
      <w:pPr>
        <w:spacing w:after="120" w:lineRule="auto"/>
        <w:rPr>
          <w:sz w:val="24"/>
          <w:szCs w:val="24"/>
        </w:rPr>
      </w:pPr>
      <w:hyperlink r:id="rId26">
        <w:r w:rsidDel="00000000" w:rsidR="00000000" w:rsidRPr="00000000">
          <w:rPr>
            <w:color w:val="1155cc"/>
            <w:sz w:val="24"/>
            <w:szCs w:val="24"/>
            <w:u w:val="single"/>
            <w:rtl w:val="0"/>
          </w:rPr>
          <w:t xml:space="preserve">https://www.researchgate.net/profile/Solomon_Mengistie2/publication/280928357_The_contribution_of_teachers_peer-and_self-assessment_for_the_implementation_of_active_learning_strategies_Perceptions_of_Ethiopia_Primary_School_teachers/links/5d7cb6a0a6fdcc2f0f6df936/The-contribution-of-teachers-peer-and-self-assessment-for-the-implementation-of-active-learning-strategies-Perceptions-of-Ethiopia-Primary-School-teachers.pdf</w:t>
        </w:r>
      </w:hyperlink>
      <w:r w:rsidDel="00000000" w:rsidR="00000000" w:rsidRPr="00000000">
        <w:rPr>
          <w:rtl w:val="0"/>
        </w:rPr>
      </w:r>
    </w:p>
    <w:p w:rsidR="00000000" w:rsidDel="00000000" w:rsidP="00000000" w:rsidRDefault="00000000" w:rsidRPr="00000000" w14:paraId="00000117">
      <w:pPr>
        <w:spacing w:after="120" w:lineRule="auto"/>
        <w:rPr>
          <w:i w:val="1"/>
          <w:sz w:val="24"/>
          <w:szCs w:val="24"/>
        </w:rPr>
      </w:pPr>
      <w:r w:rsidDel="00000000" w:rsidR="00000000" w:rsidRPr="00000000">
        <w:rPr>
          <w:i w:val="1"/>
          <w:sz w:val="24"/>
          <w:szCs w:val="24"/>
          <w:rtl w:val="0"/>
        </w:rPr>
        <w:t xml:space="preserve">The contribution of teachers peer-and self-assessment for the implementation of active learning strategies: Perceptions of Ethiopia Primary School teachers. </w:t>
      </w:r>
    </w:p>
    <w:p w:rsidR="00000000" w:rsidDel="00000000" w:rsidP="00000000" w:rsidRDefault="00000000" w:rsidRPr="00000000" w14:paraId="00000118">
      <w:pPr>
        <w:spacing w:after="120" w:lineRule="auto"/>
        <w:rPr>
          <w:rFonts w:ascii="Roboto" w:cs="Roboto" w:eastAsia="Roboto" w:hAnsi="Roboto"/>
          <w:color w:val="111111"/>
          <w:sz w:val="24"/>
          <w:szCs w:val="24"/>
          <w:highlight w:val="white"/>
        </w:rPr>
      </w:pPr>
      <w:r w:rsidDel="00000000" w:rsidR="00000000" w:rsidRPr="00000000">
        <w:rPr>
          <w:rFonts w:ascii="Roboto" w:cs="Roboto" w:eastAsia="Roboto" w:hAnsi="Roboto"/>
          <w:color w:val="111111"/>
          <w:sz w:val="24"/>
          <w:szCs w:val="24"/>
          <w:highlight w:val="white"/>
          <w:rtl w:val="0"/>
        </w:rPr>
        <w:t xml:space="preserve">Solomon Mengistie. 2014. </w:t>
      </w:r>
    </w:p>
    <w:p w:rsidR="00000000" w:rsidDel="00000000" w:rsidP="00000000" w:rsidRDefault="00000000" w:rsidRPr="00000000" w14:paraId="00000119">
      <w:pPr>
        <w:spacing w:after="120" w:lineRule="auto"/>
        <w:rPr>
          <w:rFonts w:ascii="Roboto" w:cs="Roboto" w:eastAsia="Roboto" w:hAnsi="Roboto"/>
          <w:color w:val="111111"/>
          <w:sz w:val="24"/>
          <w:szCs w:val="24"/>
          <w:highlight w:val="white"/>
        </w:rPr>
      </w:pPr>
      <w:r w:rsidDel="00000000" w:rsidR="00000000" w:rsidRPr="00000000">
        <w:rPr>
          <w:rtl w:val="0"/>
        </w:rPr>
      </w:r>
    </w:p>
    <w:p w:rsidR="00000000" w:rsidDel="00000000" w:rsidP="00000000" w:rsidRDefault="00000000" w:rsidRPr="00000000" w14:paraId="0000011A">
      <w:pPr>
        <w:spacing w:after="120" w:lineRule="auto"/>
        <w:rPr>
          <w:color w:val="333333"/>
          <w:sz w:val="24"/>
          <w:szCs w:val="24"/>
          <w:highlight w:val="white"/>
        </w:rPr>
      </w:pPr>
      <w:hyperlink r:id="rId27">
        <w:r w:rsidDel="00000000" w:rsidR="00000000" w:rsidRPr="00000000">
          <w:rPr>
            <w:color w:val="1155cc"/>
            <w:sz w:val="24"/>
            <w:szCs w:val="24"/>
            <w:highlight w:val="white"/>
            <w:u w:val="single"/>
            <w:rtl w:val="0"/>
          </w:rPr>
          <w:t xml:space="preserve">https://www.theempowerededucatoronline.com/2018/06/critical-reflection-for-educators.html/</w:t>
        </w:r>
      </w:hyperlink>
      <w:r w:rsidDel="00000000" w:rsidR="00000000" w:rsidRPr="00000000">
        <w:rPr>
          <w:rtl w:val="0"/>
        </w:rPr>
      </w:r>
    </w:p>
    <w:p w:rsidR="00000000" w:rsidDel="00000000" w:rsidP="00000000" w:rsidRDefault="00000000" w:rsidRPr="00000000" w14:paraId="0000011B">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What is Critical reflection for Early childhood educators. </w:t>
      </w:r>
    </w:p>
    <w:p w:rsidR="00000000" w:rsidDel="00000000" w:rsidP="00000000" w:rsidRDefault="00000000" w:rsidRPr="00000000" w14:paraId="0000011C">
      <w:pPr>
        <w:spacing w:after="120" w:lineRule="auto"/>
        <w:rPr>
          <w:color w:val="333333"/>
          <w:sz w:val="24"/>
          <w:szCs w:val="24"/>
          <w:highlight w:val="white"/>
        </w:rPr>
      </w:pPr>
      <w:r w:rsidDel="00000000" w:rsidR="00000000" w:rsidRPr="00000000">
        <w:rPr>
          <w:color w:val="333333"/>
          <w:sz w:val="24"/>
          <w:szCs w:val="24"/>
          <w:highlight w:val="white"/>
          <w:rtl w:val="0"/>
        </w:rPr>
        <w:t xml:space="preserve">The Empowered Educator. 2018. </w:t>
      </w:r>
    </w:p>
    <w:p w:rsidR="00000000" w:rsidDel="00000000" w:rsidP="00000000" w:rsidRDefault="00000000" w:rsidRPr="00000000" w14:paraId="0000011D">
      <w:pPr>
        <w:spacing w:after="120" w:lineRule="auto"/>
        <w:rPr>
          <w:rFonts w:ascii="Roboto" w:cs="Roboto" w:eastAsia="Roboto" w:hAnsi="Roboto"/>
          <w:color w:val="111111"/>
          <w:sz w:val="24"/>
          <w:szCs w:val="24"/>
          <w:highlight w:val="white"/>
        </w:rPr>
      </w:pPr>
      <w:r w:rsidDel="00000000" w:rsidR="00000000" w:rsidRPr="00000000">
        <w:rPr>
          <w:rtl w:val="0"/>
        </w:rPr>
      </w:r>
    </w:p>
    <w:p w:rsidR="00000000" w:rsidDel="00000000" w:rsidP="00000000" w:rsidRDefault="00000000" w:rsidRPr="00000000" w14:paraId="0000011E">
      <w:pPr>
        <w:spacing w:after="120" w:lineRule="auto"/>
        <w:rPr>
          <w:sz w:val="24"/>
          <w:szCs w:val="24"/>
        </w:rPr>
      </w:pPr>
      <w:hyperlink r:id="rId28">
        <w:r w:rsidDel="00000000" w:rsidR="00000000" w:rsidRPr="00000000">
          <w:rPr>
            <w:color w:val="1155cc"/>
            <w:sz w:val="24"/>
            <w:szCs w:val="24"/>
            <w:u w:val="single"/>
            <w:rtl w:val="0"/>
          </w:rPr>
          <w:t xml:space="preserve">http://www.open.ac.uk/choose/unison/develop/my-skills/self-reflection</w:t>
        </w:r>
      </w:hyperlink>
      <w:r w:rsidDel="00000000" w:rsidR="00000000" w:rsidRPr="00000000">
        <w:rPr>
          <w:rtl w:val="0"/>
        </w:rPr>
      </w:r>
    </w:p>
    <w:p w:rsidR="00000000" w:rsidDel="00000000" w:rsidP="00000000" w:rsidRDefault="00000000" w:rsidRPr="00000000" w14:paraId="0000011F">
      <w:pPr>
        <w:spacing w:after="120" w:lineRule="auto"/>
        <w:rPr>
          <w:i w:val="1"/>
          <w:sz w:val="24"/>
          <w:szCs w:val="24"/>
        </w:rPr>
      </w:pPr>
      <w:r w:rsidDel="00000000" w:rsidR="00000000" w:rsidRPr="00000000">
        <w:rPr>
          <w:i w:val="1"/>
          <w:sz w:val="24"/>
          <w:szCs w:val="24"/>
          <w:rtl w:val="0"/>
        </w:rPr>
        <w:t xml:space="preserve">Self Reflection</w:t>
      </w:r>
    </w:p>
    <w:p w:rsidR="00000000" w:rsidDel="00000000" w:rsidP="00000000" w:rsidRDefault="00000000" w:rsidRPr="00000000" w14:paraId="00000120">
      <w:pPr>
        <w:spacing w:after="120" w:lineRule="auto"/>
        <w:rPr>
          <w:sz w:val="24"/>
          <w:szCs w:val="24"/>
        </w:rPr>
      </w:pPr>
      <w:r w:rsidDel="00000000" w:rsidR="00000000" w:rsidRPr="00000000">
        <w:rPr>
          <w:sz w:val="24"/>
          <w:szCs w:val="24"/>
          <w:rtl w:val="0"/>
        </w:rPr>
        <w:t xml:space="preserve">The Open University. Dim Dyddiad. </w:t>
      </w:r>
    </w:p>
    <w:p w:rsidR="00000000" w:rsidDel="00000000" w:rsidP="00000000" w:rsidRDefault="00000000" w:rsidRPr="00000000" w14:paraId="00000121">
      <w:pPr>
        <w:spacing w:after="120" w:lineRule="auto"/>
        <w:rPr>
          <w:sz w:val="24"/>
          <w:szCs w:val="24"/>
        </w:rPr>
      </w:pPr>
      <w:r w:rsidDel="00000000" w:rsidR="00000000" w:rsidRPr="00000000">
        <w:rPr>
          <w:rtl w:val="0"/>
        </w:rPr>
      </w:r>
    </w:p>
    <w:p w:rsidR="00000000" w:rsidDel="00000000" w:rsidP="00000000" w:rsidRDefault="00000000" w:rsidRPr="00000000" w14:paraId="00000122">
      <w:pPr>
        <w:spacing w:after="120" w:lineRule="auto"/>
        <w:rPr>
          <w:color w:val="333333"/>
          <w:sz w:val="24"/>
          <w:szCs w:val="24"/>
          <w:highlight w:val="white"/>
        </w:rPr>
      </w:pPr>
      <w:hyperlink r:id="rId29">
        <w:r w:rsidDel="00000000" w:rsidR="00000000" w:rsidRPr="00000000">
          <w:rPr>
            <w:color w:val="1155cc"/>
            <w:sz w:val="24"/>
            <w:szCs w:val="24"/>
            <w:highlight w:val="white"/>
            <w:u w:val="single"/>
            <w:rtl w:val="0"/>
          </w:rPr>
          <w:t xml:space="preserve">https://www.venuecymru.co.uk/index.php/cy/y-blynyddoedd-cynnar</w:t>
        </w:r>
      </w:hyperlink>
      <w:r w:rsidDel="00000000" w:rsidR="00000000" w:rsidRPr="00000000">
        <w:rPr>
          <w:rtl w:val="0"/>
        </w:rPr>
      </w:r>
    </w:p>
    <w:p w:rsidR="00000000" w:rsidDel="00000000" w:rsidP="00000000" w:rsidRDefault="00000000" w:rsidRPr="00000000" w14:paraId="00000123">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Y Blynyddoedd Cynnar. </w:t>
      </w:r>
    </w:p>
    <w:p w:rsidR="00000000" w:rsidDel="00000000" w:rsidP="00000000" w:rsidRDefault="00000000" w:rsidRPr="00000000" w14:paraId="00000124">
      <w:pPr>
        <w:spacing w:after="120" w:lineRule="auto"/>
        <w:rPr>
          <w:color w:val="333333"/>
          <w:sz w:val="24"/>
          <w:szCs w:val="24"/>
          <w:highlight w:val="white"/>
        </w:rPr>
      </w:pPr>
      <w:r w:rsidDel="00000000" w:rsidR="00000000" w:rsidRPr="00000000">
        <w:rPr>
          <w:color w:val="333333"/>
          <w:sz w:val="24"/>
          <w:szCs w:val="24"/>
          <w:highlight w:val="white"/>
          <w:rtl w:val="0"/>
        </w:rPr>
        <w:t xml:space="preserve">Venue Cymru, Dim Dyddiad. </w:t>
      </w:r>
    </w:p>
    <w:p w:rsidR="00000000" w:rsidDel="00000000" w:rsidP="00000000" w:rsidRDefault="00000000" w:rsidRPr="00000000" w14:paraId="00000125">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126">
      <w:pPr>
        <w:spacing w:after="120" w:lineRule="auto"/>
        <w:rPr>
          <w:color w:val="333333"/>
          <w:sz w:val="24"/>
          <w:szCs w:val="24"/>
          <w:highlight w:val="white"/>
        </w:rPr>
      </w:pPr>
      <w:hyperlink r:id="rId30">
        <w:r w:rsidDel="00000000" w:rsidR="00000000" w:rsidRPr="00000000">
          <w:rPr>
            <w:color w:val="1155cc"/>
            <w:sz w:val="24"/>
            <w:szCs w:val="24"/>
            <w:highlight w:val="white"/>
            <w:u w:val="single"/>
            <w:rtl w:val="0"/>
          </w:rPr>
          <w:t xml:space="preserve">https://www.education.vic.gov.au/Documents/childhood/providers/edcare/evidpaperreflective.docx</w:t>
        </w:r>
      </w:hyperlink>
      <w:r w:rsidDel="00000000" w:rsidR="00000000" w:rsidRPr="00000000">
        <w:rPr>
          <w:rtl w:val="0"/>
        </w:rPr>
      </w:r>
    </w:p>
    <w:p w:rsidR="00000000" w:rsidDel="00000000" w:rsidP="00000000" w:rsidRDefault="00000000" w:rsidRPr="00000000" w14:paraId="00000127">
      <w:pPr>
        <w:spacing w:after="120" w:lineRule="auto"/>
        <w:rPr>
          <w:i w:val="1"/>
          <w:color w:val="333333"/>
          <w:sz w:val="24"/>
          <w:szCs w:val="24"/>
          <w:highlight w:val="white"/>
        </w:rPr>
      </w:pPr>
      <w:r w:rsidDel="00000000" w:rsidR="00000000" w:rsidRPr="00000000">
        <w:rPr>
          <w:i w:val="1"/>
          <w:color w:val="333333"/>
          <w:sz w:val="24"/>
          <w:szCs w:val="24"/>
          <w:highlight w:val="white"/>
          <w:rtl w:val="0"/>
        </w:rPr>
        <w:t xml:space="preserve">Vicorian Early Years Learning and Development Framework. </w:t>
      </w:r>
    </w:p>
    <w:p w:rsidR="00000000" w:rsidDel="00000000" w:rsidP="00000000" w:rsidRDefault="00000000" w:rsidRPr="00000000" w14:paraId="00000128">
      <w:pPr>
        <w:spacing w:after="120" w:lineRule="auto"/>
        <w:rPr>
          <w:color w:val="333333"/>
          <w:sz w:val="24"/>
          <w:szCs w:val="24"/>
          <w:highlight w:val="white"/>
        </w:rPr>
      </w:pPr>
      <w:r w:rsidDel="00000000" w:rsidR="00000000" w:rsidRPr="00000000">
        <w:rPr>
          <w:color w:val="333333"/>
          <w:sz w:val="24"/>
          <w:szCs w:val="24"/>
          <w:highlight w:val="white"/>
          <w:rtl w:val="0"/>
        </w:rPr>
        <w:t xml:space="preserve">Graduate School of Education. Dim Dyddiad</w:t>
      </w:r>
    </w:p>
    <w:p w:rsidR="00000000" w:rsidDel="00000000" w:rsidP="00000000" w:rsidRDefault="00000000" w:rsidRPr="00000000" w14:paraId="00000129">
      <w:pPr>
        <w:spacing w:after="120" w:lineRule="auto"/>
        <w:rPr>
          <w:color w:val="333333"/>
          <w:sz w:val="24"/>
          <w:szCs w:val="24"/>
          <w:highlight w:val="white"/>
        </w:rPr>
      </w:pPr>
      <w:r w:rsidDel="00000000" w:rsidR="00000000" w:rsidRPr="00000000">
        <w:rPr>
          <w:rtl w:val="0"/>
        </w:rPr>
      </w:r>
    </w:p>
    <w:p w:rsidR="00000000" w:rsidDel="00000000" w:rsidP="00000000" w:rsidRDefault="00000000" w:rsidRPr="00000000" w14:paraId="0000012A">
      <w:pPr>
        <w:spacing w:after="120" w:lineRule="auto"/>
        <w:rPr>
          <w:color w:val="333333"/>
          <w:sz w:val="24"/>
          <w:szCs w:val="24"/>
          <w:highlight w:val="white"/>
        </w:rPr>
      </w:pPr>
      <w:r w:rsidDel="00000000" w:rsidR="00000000" w:rsidRPr="00000000">
        <w:rPr>
          <w:rtl w:val="0"/>
        </w:rPr>
      </w:r>
    </w:p>
    <w:sectPr>
      <w:headerReference r:id="rId31" w:type="default"/>
      <w:footerReference r:id="rId3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B">
    <w:pPr>
      <w:rPr/>
    </w:pPr>
    <w:r w:rsidDel="00000000" w:rsidR="00000000" w:rsidRPr="00000000">
      <w:rPr>
        <w:rtl w:val="0"/>
      </w:rPr>
      <w:t xml:space="preserve">Emily Rose Thieme. </w:t>
    </w:r>
  </w:p>
  <w:p w:rsidR="00000000" w:rsidDel="00000000" w:rsidP="00000000" w:rsidRDefault="00000000" w:rsidRPr="00000000" w14:paraId="0000012C">
    <w:pPr>
      <w:rPr/>
    </w:pPr>
    <w:r w:rsidDel="00000000" w:rsidR="00000000" w:rsidRPr="00000000">
      <w:rPr>
        <w:rtl w:val="0"/>
      </w:rPr>
      <w:t xml:space="preserve">Adfyrio ar ddarpariaeth blynyddoedd cynnar/ Reflections on early years practice. </w:t>
    </w:r>
  </w:p>
  <w:p w:rsidR="00000000" w:rsidDel="00000000" w:rsidP="00000000" w:rsidRDefault="00000000" w:rsidRPr="00000000" w14:paraId="0000012D">
    <w:pPr>
      <w:rPr/>
    </w:pPr>
    <w:r w:rsidDel="00000000" w:rsidR="00000000" w:rsidRPr="00000000">
      <w:rPr>
        <w:rtl w:val="0"/>
      </w:rPr>
      <w:t xml:space="preserve">EAEE5002/C</w:t>
    </w:r>
  </w:p>
  <w:p w:rsidR="00000000" w:rsidDel="00000000" w:rsidP="00000000" w:rsidRDefault="00000000" w:rsidRPr="00000000" w14:paraId="0000012E">
    <w:pPr>
      <w:rPr/>
    </w:pPr>
    <w:r w:rsidDel="00000000" w:rsidR="00000000" w:rsidRPr="00000000">
      <w:rPr>
        <w:rtl w:val="0"/>
      </w:rPr>
      <w:t xml:space="preserve">1902129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longfordchildcare.ie/reflective-practice-early-years/#:~:text=Reflective%20practice%20allows%20early%20childhood,the%20best%20outcomes%20for%20children" TargetMode="External"/><Relationship Id="rId22" Type="http://schemas.openxmlformats.org/officeDocument/2006/relationships/hyperlink" Target="https://www.ncchomelearning.co.uk/understanding-autism-level-2-certificate-rqf.html?gclid=CjwKCAiAuoqABhAsEiwAdSkVVA_pcb87OcHOk7oO3kYrQD5Rn0nj0fbylBxWEFxaFf0nC0ZQW906XRoCoNUQAvD_BwE" TargetMode="External"/><Relationship Id="rId21" Type="http://schemas.openxmlformats.org/officeDocument/2006/relationships/hyperlink" Target="https://books.google.co.uk/books?hl=en&amp;lr=&amp;id=t-mLy4NgjPQC&amp;oi=fnd&amp;pg=PP1&amp;dq=importance+of+reflective+practice+early+years&amp;ots=3RcKhIObwG&amp;sig=PYT4OFPQD2K3cF3kLRHxZuGehRU#v=onepage&amp;q=importance%20of%20reflective%20practice%20early%20years&amp;f=false" TargetMode="External"/><Relationship Id="rId24" Type="http://schemas.openxmlformats.org/officeDocument/2006/relationships/hyperlink" Target="https://www.online-learning-college.com/course/child-psychology-level-3/" TargetMode="External"/><Relationship Id="rId23" Type="http://schemas.openxmlformats.org/officeDocument/2006/relationships/hyperlink" Target="https://learning.nspcc.org.uk/training/introduction-safeguarding-child-protec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usinessballs.com/self-awareness/reflective-practice/" TargetMode="External"/><Relationship Id="rId26" Type="http://schemas.openxmlformats.org/officeDocument/2006/relationships/hyperlink" Target="https://www.researchgate.net/profile/Solomon_Mengistie2/publication/280928357_The_contribution_of_teachers_peer-and_self-assessment_for_the_implementation_of_active_learning_strategies_Perceptions_of_Ethiopia_Primary_School_teachers/links/5d7cb6a0a6fdcc2f0f6df936/The-contribution-of-teachers-peer-and-self-assessment-for-the-implementation-of-active-learning-strategies-Perceptions-of-Ethiopia-Primary-School-teachers.pdf" TargetMode="External"/><Relationship Id="rId25" Type="http://schemas.openxmlformats.org/officeDocument/2006/relationships/hyperlink" Target="https://graysreadinggroup.wordpress.com/2012/12/18/the-reflective-practitioner-by-donald-schon/" TargetMode="External"/><Relationship Id="rId28" Type="http://schemas.openxmlformats.org/officeDocument/2006/relationships/hyperlink" Target="http://www.open.ac.uk/choose/unison/develop/my-skills/self-reflection" TargetMode="External"/><Relationship Id="rId27" Type="http://schemas.openxmlformats.org/officeDocument/2006/relationships/hyperlink" Target="https://www.theempowerededucatoronline.com/2018/06/critical-reflection-for-educators.html/"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venuecymru.co.uk/index.php/cy/y-blynyddoedd-cynnar" TargetMode="External"/><Relationship Id="rId7" Type="http://schemas.openxmlformats.org/officeDocument/2006/relationships/image" Target="media/image2.png"/><Relationship Id="rId8" Type="http://schemas.openxmlformats.org/officeDocument/2006/relationships/hyperlink" Target="http://yanjiaodengeportfolio.pbworks.com/w/page/63234618/Reflective%20Practice%20Logs%20Assignment" TargetMode="External"/><Relationship Id="rId31" Type="http://schemas.openxmlformats.org/officeDocument/2006/relationships/header" Target="header1.xml"/><Relationship Id="rId30" Type="http://schemas.openxmlformats.org/officeDocument/2006/relationships/hyperlink" Target="https://www.education.vic.gov.au/Documents/childhood/providers/edcare/evidpaperreflective.docx" TargetMode="External"/><Relationship Id="rId11" Type="http://schemas.openxmlformats.org/officeDocument/2006/relationships/hyperlink" Target="https://books.google.co.uk/books?hl=en&amp;lr=&amp;id=_fWOAQAAQBAJ&amp;oi=fnd&amp;pg=PP1&amp;dq=learning+through+experience+boud+&amp;ots=pO9G98Gx-S&amp;sig=-GOxZua4YrM7rOxVDQssar6UmhA#v=onepage&amp;q=learning%20through%20experience%20boud&amp;f=false" TargetMode="External"/><Relationship Id="rId10" Type="http://schemas.openxmlformats.org/officeDocument/2006/relationships/hyperlink" Target="https://learningck.wordpress.com/2015/04/03/kolbs-experiential-learning-cycle/" TargetMode="External"/><Relationship Id="rId32" Type="http://schemas.openxmlformats.org/officeDocument/2006/relationships/footer" Target="footer1.xml"/><Relationship Id="rId13" Type="http://schemas.openxmlformats.org/officeDocument/2006/relationships/hyperlink" Target="https://eric.ed.gov/?id=EJ1010488" TargetMode="External"/><Relationship Id="rId12" Type="http://schemas.openxmlformats.org/officeDocument/2006/relationships/hyperlink" Target="https://prezi.com/s6t4hluas--x/david-boud-experiential-learning/?frame=4e99a48f5b8caa641533c3c39fff5aaf2cc1cda2" TargetMode="External"/><Relationship Id="rId15" Type="http://schemas.openxmlformats.org/officeDocument/2006/relationships/hyperlink" Target="https://careerswales.gov.wales/job-information/social-worker/how-to-become" TargetMode="External"/><Relationship Id="rId14" Type="http://schemas.openxmlformats.org/officeDocument/2006/relationships/hyperlink" Target="https://www.qmu.ac.uk/media/5533/reflection-2014.pdf" TargetMode="External"/><Relationship Id="rId17" Type="http://schemas.openxmlformats.org/officeDocument/2006/relationships/hyperlink" Target="https://latrobe.libguides.com/reflectivepractice/types#:~:text=Two%20main%20types%20of%20reflection,terms%20of%20when%20they%20happen" TargetMode="External"/><Relationship Id="rId16" Type="http://schemas.openxmlformats.org/officeDocument/2006/relationships/hyperlink" Target="https://content.iriss.org.uk/reflectivepractice/what.html#:~:text=David%20Boud%20(1987)%20has%20defined,Boud%201987" TargetMode="External"/><Relationship Id="rId19" Type="http://schemas.openxmlformats.org/officeDocument/2006/relationships/hyperlink" Target="https://jamesballantyneyouthworker.wordpress.com/2017/08/14/the-disappearance-of-reflective-practice-in-youth-ministry-and-why-we-need-it-part-1/" TargetMode="External"/><Relationship Id="rId18" Type="http://schemas.openxmlformats.org/officeDocument/2006/relationships/hyperlink" Target="https://lead-academy.org/course/british-sign-language-bsl-level-1-2/?gclid=CjwKCAiAuoqABhAsEiwAdSkVVNGGjqx1-y1nT9jrM8cpE92EFE10GGBbmxqoKVv1k1MbDNBFWnbcLhoCNJQQAvD_Bw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